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2EADA" w14:textId="77777777" w:rsidR="00CC5843" w:rsidRDefault="00CC5843" w:rsidP="00CC5843">
      <w:pPr>
        <w:spacing w:line="240" w:lineRule="auto"/>
        <w:ind w:left="284"/>
        <w:jc w:val="center"/>
        <w:rPr>
          <w:b/>
          <w:szCs w:val="26"/>
        </w:rPr>
      </w:pPr>
      <w:r w:rsidRPr="00C36C38">
        <w:rPr>
          <w:b/>
          <w:noProof/>
          <w:szCs w:val="26"/>
        </w:rPr>
        <mc:AlternateContent>
          <mc:Choice Requires="wps">
            <w:drawing>
              <wp:anchor distT="0" distB="0" distL="114300" distR="114300" simplePos="0" relativeHeight="251668480" behindDoc="0" locked="0" layoutInCell="1" allowOverlap="1" wp14:anchorId="0592916A" wp14:editId="62E15617">
                <wp:simplePos x="0" y="0"/>
                <wp:positionH relativeFrom="column">
                  <wp:posOffset>-144780</wp:posOffset>
                </wp:positionH>
                <wp:positionV relativeFrom="paragraph">
                  <wp:posOffset>-336550</wp:posOffset>
                </wp:positionV>
                <wp:extent cx="5943600" cy="9292590"/>
                <wp:effectExtent l="0" t="0" r="5080" b="0"/>
                <wp:wrapNone/>
                <wp:docPr id="2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929259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1153FD" id="Rectangle 1" o:spid="_x0000_s1026" style="position:absolute;margin-left:-11.4pt;margin-top:-26.5pt;width:468pt;height:73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" filled="f" strokeweight="1.5pt">
                <v:path arrowok="t"/>
              </v:rect>
            </w:pict>
          </mc:Fallback>
        </mc:AlternateContent>
      </w:r>
      <w:r>
        <w:rPr>
          <w:b/>
          <w:szCs w:val="26"/>
        </w:rPr>
        <w:t>TRƯỜNG ĐẠI HỌC MỎ ĐỊA CHẤT</w:t>
      </w:r>
    </w:p>
    <w:p w14:paraId="70B8647D" w14:textId="77777777" w:rsidR="00CC5843" w:rsidRDefault="00CC5843" w:rsidP="00CC5843">
      <w:pPr>
        <w:spacing w:line="240" w:lineRule="auto"/>
        <w:ind w:left="284"/>
        <w:jc w:val="center"/>
        <w:rPr>
          <w:b/>
          <w:szCs w:val="26"/>
        </w:rPr>
      </w:pPr>
      <w:r>
        <w:rPr>
          <w:b/>
          <w:szCs w:val="26"/>
        </w:rPr>
        <w:t>KHOA KHOA HỌC VÀ KỸ THUẬT ĐỊA CHẤT</w:t>
      </w:r>
    </w:p>
    <w:p w14:paraId="6CF4118F" w14:textId="77777777" w:rsidR="00CC5843" w:rsidRPr="00C36C38" w:rsidRDefault="00CC5843" w:rsidP="00CC5843">
      <w:pPr>
        <w:spacing w:line="240" w:lineRule="auto"/>
        <w:ind w:left="284"/>
        <w:jc w:val="center"/>
        <w:rPr>
          <w:b/>
          <w:szCs w:val="26"/>
        </w:rPr>
      </w:pPr>
      <w:r>
        <w:rPr>
          <w:b/>
          <w:szCs w:val="26"/>
        </w:rPr>
        <w:t>BỘ MÔN ĐỊA CHẤT THỦY VĂN</w:t>
      </w:r>
    </w:p>
    <w:p w14:paraId="6A52886B" w14:textId="77777777" w:rsidR="00CC5843" w:rsidRPr="00C36C38" w:rsidRDefault="00CC5843" w:rsidP="00CC5843">
      <w:pPr>
        <w:spacing w:line="240" w:lineRule="auto"/>
        <w:jc w:val="center"/>
        <w:rPr>
          <w:sz w:val="28"/>
          <w:szCs w:val="28"/>
        </w:rPr>
      </w:pPr>
      <w:r w:rsidRPr="00C36C38">
        <w:rPr>
          <w:sz w:val="28"/>
          <w:szCs w:val="28"/>
        </w:rPr>
        <w:t>*****************</w:t>
      </w:r>
    </w:p>
    <w:p w14:paraId="7B48593E" w14:textId="77777777" w:rsidR="00CC5843" w:rsidRPr="00C36C38" w:rsidRDefault="00CC5843" w:rsidP="00CC5843">
      <w:pPr>
        <w:spacing w:line="240" w:lineRule="auto"/>
        <w:jc w:val="center"/>
        <w:rPr>
          <w:sz w:val="28"/>
          <w:szCs w:val="28"/>
        </w:rPr>
      </w:pPr>
    </w:p>
    <w:p w14:paraId="2194A0B4" w14:textId="77777777" w:rsidR="00CC5843" w:rsidRPr="00C36C38" w:rsidRDefault="00CC5843" w:rsidP="00CC5843">
      <w:pPr>
        <w:spacing w:line="240" w:lineRule="auto"/>
        <w:jc w:val="center"/>
        <w:rPr>
          <w:sz w:val="28"/>
          <w:szCs w:val="28"/>
        </w:rPr>
      </w:pPr>
    </w:p>
    <w:p w14:paraId="5DE5D28F" w14:textId="77777777" w:rsidR="00CC5843" w:rsidRPr="00C36C38" w:rsidRDefault="00CC5843" w:rsidP="00CC5843">
      <w:pPr>
        <w:spacing w:line="240" w:lineRule="auto"/>
        <w:jc w:val="center"/>
        <w:rPr>
          <w:sz w:val="28"/>
          <w:szCs w:val="28"/>
        </w:rPr>
      </w:pPr>
    </w:p>
    <w:p w14:paraId="54CBA87E" w14:textId="77777777" w:rsidR="00CC5843" w:rsidRPr="00C36C38" w:rsidRDefault="00CC5843" w:rsidP="00CC5843">
      <w:pPr>
        <w:spacing w:line="240" w:lineRule="auto"/>
        <w:jc w:val="center"/>
        <w:rPr>
          <w:sz w:val="28"/>
          <w:szCs w:val="28"/>
        </w:rPr>
      </w:pPr>
    </w:p>
    <w:p w14:paraId="240BBCDF" w14:textId="77777777" w:rsidR="00CC5843" w:rsidRPr="00C36C38" w:rsidRDefault="00CC5843" w:rsidP="00CC5843">
      <w:pPr>
        <w:spacing w:line="240" w:lineRule="auto"/>
        <w:jc w:val="center"/>
        <w:rPr>
          <w:sz w:val="28"/>
          <w:szCs w:val="28"/>
        </w:rPr>
      </w:pPr>
    </w:p>
    <w:p w14:paraId="71597B58" w14:textId="77777777" w:rsidR="00CC5843" w:rsidRPr="00C36C38" w:rsidRDefault="00CC5843" w:rsidP="00CC5843">
      <w:pPr>
        <w:spacing w:line="240" w:lineRule="auto"/>
        <w:jc w:val="center"/>
        <w:rPr>
          <w:b/>
          <w:sz w:val="32"/>
          <w:szCs w:val="32"/>
        </w:rPr>
      </w:pPr>
    </w:p>
    <w:p w14:paraId="10DDD1FD" w14:textId="77777777" w:rsidR="00CC5843" w:rsidRDefault="00CC5843" w:rsidP="00CC5843">
      <w:pPr>
        <w:spacing w:line="240" w:lineRule="auto"/>
        <w:jc w:val="center"/>
        <w:rPr>
          <w:b/>
          <w:sz w:val="40"/>
          <w:szCs w:val="32"/>
        </w:rPr>
      </w:pPr>
      <w:r w:rsidRPr="00C36C38">
        <w:rPr>
          <w:b/>
          <w:sz w:val="40"/>
          <w:szCs w:val="32"/>
        </w:rPr>
        <w:t>BÁO CÁO</w:t>
      </w:r>
      <w:r>
        <w:rPr>
          <w:b/>
          <w:sz w:val="40"/>
          <w:szCs w:val="32"/>
        </w:rPr>
        <w:t xml:space="preserve"> SINH HOẠT HỌC THUẬT</w:t>
      </w:r>
    </w:p>
    <w:p w14:paraId="28CD837F" w14:textId="77777777" w:rsidR="00CC5843" w:rsidRPr="00C36C38" w:rsidRDefault="00CC5843" w:rsidP="00CC5843">
      <w:pPr>
        <w:spacing w:line="240" w:lineRule="auto"/>
        <w:jc w:val="center"/>
        <w:rPr>
          <w:b/>
          <w:sz w:val="36"/>
          <w:szCs w:val="32"/>
        </w:rPr>
      </w:pPr>
    </w:p>
    <w:p w14:paraId="5B53B563" w14:textId="77777777" w:rsidR="00CC5843" w:rsidRPr="00844C4E" w:rsidRDefault="00CC5843" w:rsidP="00CC5843">
      <w:pPr>
        <w:widowControl w:val="0"/>
        <w:spacing w:line="240" w:lineRule="auto"/>
        <w:ind w:left="284" w:right="284"/>
        <w:jc w:val="center"/>
        <w:rPr>
          <w:b/>
          <w:sz w:val="28"/>
          <w:szCs w:val="28"/>
          <w:lang w:val="pt-BR"/>
        </w:rPr>
      </w:pPr>
      <w:r w:rsidRPr="00844C4E">
        <w:rPr>
          <w:b/>
          <w:sz w:val="28"/>
          <w:szCs w:val="28"/>
          <w:lang w:val="pt-BR"/>
        </w:rPr>
        <w:t xml:space="preserve">THU THẬP, TỔNG HỢP, PHÂN TÍCH CÁC PHƯƠNG PHÁP </w:t>
      </w:r>
    </w:p>
    <w:p w14:paraId="35628CD4" w14:textId="77777777" w:rsidR="00CC5843" w:rsidRPr="00844C4E" w:rsidRDefault="00CC5843" w:rsidP="00CC5843">
      <w:pPr>
        <w:widowControl w:val="0"/>
        <w:spacing w:line="240" w:lineRule="auto"/>
        <w:ind w:left="284" w:right="284"/>
        <w:jc w:val="center"/>
        <w:rPr>
          <w:b/>
          <w:sz w:val="28"/>
          <w:szCs w:val="28"/>
          <w:lang w:val="pt-BR"/>
        </w:rPr>
      </w:pPr>
      <w:r w:rsidRPr="00844C4E">
        <w:rPr>
          <w:b/>
          <w:sz w:val="28"/>
          <w:szCs w:val="28"/>
          <w:lang w:val="pt-BR"/>
        </w:rPr>
        <w:t xml:space="preserve">THÍ NGHIỆM XÁC ĐỊNH CÁC THÔNG SỐ ĐẶC TRƯNG </w:t>
      </w:r>
    </w:p>
    <w:p w14:paraId="20C17024" w14:textId="77777777" w:rsidR="00CC5843" w:rsidRDefault="00CC5843" w:rsidP="00CC5843">
      <w:pPr>
        <w:widowControl w:val="0"/>
        <w:spacing w:line="240" w:lineRule="auto"/>
        <w:ind w:left="284" w:right="284"/>
        <w:jc w:val="center"/>
        <w:rPr>
          <w:b/>
          <w:sz w:val="28"/>
          <w:szCs w:val="28"/>
          <w:lang w:val="pt-BR"/>
        </w:rPr>
      </w:pPr>
      <w:r w:rsidRPr="00844C4E">
        <w:rPr>
          <w:b/>
          <w:sz w:val="28"/>
          <w:szCs w:val="28"/>
          <w:lang w:val="pt-BR"/>
        </w:rPr>
        <w:t xml:space="preserve">CHO QUÁ TRÌNH DỊCH CHUYỂN VẬT CHẤT </w:t>
      </w:r>
    </w:p>
    <w:p w14:paraId="2BF03DAA" w14:textId="37F7E7BA" w:rsidR="00CC5843" w:rsidRDefault="00CC5843" w:rsidP="00CC5843">
      <w:pPr>
        <w:spacing w:after="0" w:line="264" w:lineRule="auto"/>
        <w:jc w:val="center"/>
        <w:rPr>
          <w:b/>
          <w:sz w:val="32"/>
          <w:szCs w:val="32"/>
        </w:rPr>
      </w:pPr>
      <w:r w:rsidRPr="00844C4E">
        <w:rPr>
          <w:b/>
          <w:sz w:val="28"/>
          <w:szCs w:val="28"/>
          <w:lang w:val="pt-BR"/>
        </w:rPr>
        <w:t>ĐÃ ÁP DỤNG</w:t>
      </w:r>
      <w:r>
        <w:rPr>
          <w:b/>
          <w:sz w:val="28"/>
          <w:szCs w:val="28"/>
          <w:lang w:val="pt-BR"/>
        </w:rPr>
        <w:t xml:space="preserve"> </w:t>
      </w:r>
      <w:r w:rsidRPr="00844C4E">
        <w:rPr>
          <w:b/>
          <w:sz w:val="28"/>
          <w:szCs w:val="28"/>
          <w:lang w:val="pt-BR"/>
        </w:rPr>
        <w:t>Ở VIỆT NAM</w:t>
      </w:r>
    </w:p>
    <w:p w14:paraId="3A7A74F4" w14:textId="77777777" w:rsidR="00CC5843" w:rsidRDefault="00CC5843" w:rsidP="00CC5843">
      <w:pPr>
        <w:spacing w:after="0" w:line="264" w:lineRule="auto"/>
        <w:jc w:val="center"/>
        <w:rPr>
          <w:b/>
          <w:sz w:val="32"/>
          <w:szCs w:val="32"/>
        </w:rPr>
      </w:pPr>
      <w:r>
        <w:rPr>
          <w:b/>
          <w:sz w:val="32"/>
          <w:szCs w:val="32"/>
        </w:rPr>
        <w:t xml:space="preserve">                                        </w:t>
      </w:r>
    </w:p>
    <w:p w14:paraId="06E59873" w14:textId="74A751B0" w:rsidR="00CC5843" w:rsidRPr="004C2551" w:rsidRDefault="00CC5843" w:rsidP="00CC5843">
      <w:pPr>
        <w:spacing w:after="0" w:line="264" w:lineRule="auto"/>
        <w:ind w:left="2160" w:firstLine="720"/>
        <w:jc w:val="center"/>
        <w:rPr>
          <w:b/>
          <w:sz w:val="30"/>
          <w:szCs w:val="30"/>
        </w:rPr>
      </w:pPr>
      <w:r w:rsidRPr="004C2551">
        <w:rPr>
          <w:b/>
          <w:sz w:val="30"/>
          <w:szCs w:val="30"/>
        </w:rPr>
        <w:t xml:space="preserve">Người trình bày: T.S </w:t>
      </w:r>
      <w:r>
        <w:rPr>
          <w:b/>
          <w:sz w:val="30"/>
          <w:szCs w:val="30"/>
        </w:rPr>
        <w:t>Dương Thị Thanh Thủy</w:t>
      </w:r>
    </w:p>
    <w:p w14:paraId="31162528" w14:textId="77777777" w:rsidR="00CC5843" w:rsidRPr="00C36C38" w:rsidRDefault="00CC5843" w:rsidP="00CC5843">
      <w:pPr>
        <w:spacing w:line="240" w:lineRule="auto"/>
        <w:rPr>
          <w:sz w:val="32"/>
          <w:szCs w:val="32"/>
        </w:rPr>
      </w:pPr>
    </w:p>
    <w:p w14:paraId="399C3DE8" w14:textId="77777777" w:rsidR="00CC5843" w:rsidRPr="00C36C38" w:rsidRDefault="00CC5843" w:rsidP="00CC5843">
      <w:pPr>
        <w:spacing w:line="240" w:lineRule="auto"/>
        <w:rPr>
          <w:sz w:val="32"/>
          <w:szCs w:val="32"/>
        </w:rPr>
      </w:pPr>
    </w:p>
    <w:p w14:paraId="39FFC6F9" w14:textId="77777777" w:rsidR="00CC5843" w:rsidRPr="00C36C38" w:rsidRDefault="00CC5843" w:rsidP="00CC5843">
      <w:pPr>
        <w:spacing w:line="240" w:lineRule="auto"/>
        <w:jc w:val="center"/>
        <w:rPr>
          <w:szCs w:val="26"/>
        </w:rPr>
      </w:pPr>
    </w:p>
    <w:p w14:paraId="24810232" w14:textId="77777777" w:rsidR="00CC5843" w:rsidRPr="00C36C38" w:rsidRDefault="00CC5843" w:rsidP="00CC5843">
      <w:pPr>
        <w:spacing w:line="240" w:lineRule="auto"/>
        <w:jc w:val="center"/>
        <w:rPr>
          <w:szCs w:val="26"/>
        </w:rPr>
      </w:pPr>
    </w:p>
    <w:p w14:paraId="043DF370" w14:textId="77777777" w:rsidR="00CC5843" w:rsidRPr="00C36C38" w:rsidRDefault="00CC5843" w:rsidP="00CC5843">
      <w:pPr>
        <w:spacing w:line="240" w:lineRule="auto"/>
        <w:jc w:val="center"/>
        <w:rPr>
          <w:szCs w:val="26"/>
        </w:rPr>
      </w:pPr>
    </w:p>
    <w:p w14:paraId="57B0B6CD" w14:textId="77777777" w:rsidR="00CC5843" w:rsidRPr="00C36C38" w:rsidRDefault="00CC5843" w:rsidP="00CC5843">
      <w:pPr>
        <w:spacing w:line="240" w:lineRule="auto"/>
        <w:jc w:val="center"/>
        <w:rPr>
          <w:szCs w:val="26"/>
        </w:rPr>
      </w:pPr>
    </w:p>
    <w:p w14:paraId="3161A945" w14:textId="77777777" w:rsidR="00CC5843" w:rsidRPr="00C36C38" w:rsidRDefault="00CC5843" w:rsidP="00CC5843">
      <w:pPr>
        <w:spacing w:line="240" w:lineRule="auto"/>
        <w:jc w:val="center"/>
        <w:rPr>
          <w:szCs w:val="26"/>
        </w:rPr>
      </w:pPr>
    </w:p>
    <w:p w14:paraId="0AA78AE5" w14:textId="77777777" w:rsidR="00CC5843" w:rsidRPr="00C36C38" w:rsidRDefault="00CC5843" w:rsidP="00CC5843">
      <w:pPr>
        <w:spacing w:line="240" w:lineRule="auto"/>
        <w:jc w:val="center"/>
        <w:rPr>
          <w:szCs w:val="26"/>
        </w:rPr>
      </w:pPr>
    </w:p>
    <w:p w14:paraId="588829F6" w14:textId="77777777" w:rsidR="00CC5843" w:rsidRPr="00C36C38" w:rsidRDefault="00CC5843" w:rsidP="00CC5843">
      <w:pPr>
        <w:spacing w:line="240" w:lineRule="auto"/>
        <w:jc w:val="center"/>
        <w:rPr>
          <w:szCs w:val="26"/>
        </w:rPr>
      </w:pPr>
    </w:p>
    <w:p w14:paraId="7ABEBA19" w14:textId="77777777" w:rsidR="00CC5843" w:rsidRPr="00C36C38" w:rsidRDefault="00CC5843" w:rsidP="00CC5843">
      <w:pPr>
        <w:spacing w:line="240" w:lineRule="auto"/>
        <w:jc w:val="center"/>
        <w:rPr>
          <w:szCs w:val="26"/>
        </w:rPr>
      </w:pPr>
    </w:p>
    <w:p w14:paraId="01F65B54" w14:textId="77777777" w:rsidR="00CC5843" w:rsidRPr="00C36C38" w:rsidRDefault="00CC5843" w:rsidP="00CC5843">
      <w:pPr>
        <w:spacing w:line="240" w:lineRule="auto"/>
        <w:jc w:val="center"/>
        <w:rPr>
          <w:b/>
          <w:szCs w:val="26"/>
        </w:rPr>
      </w:pPr>
    </w:p>
    <w:p w14:paraId="631A5DEF" w14:textId="4816976D" w:rsidR="00CC5843" w:rsidRPr="004C2551" w:rsidRDefault="00CC5843" w:rsidP="00CC5843">
      <w:pPr>
        <w:spacing w:line="240" w:lineRule="auto"/>
        <w:jc w:val="center"/>
        <w:rPr>
          <w:b/>
          <w:sz w:val="28"/>
          <w:szCs w:val="28"/>
        </w:rPr>
        <w:sectPr w:rsidR="00CC5843" w:rsidRPr="004C2551" w:rsidSect="005422C9">
          <w:pgSz w:w="11907" w:h="16840" w:code="9"/>
          <w:pgMar w:top="1418" w:right="1418" w:bottom="1418" w:left="1701" w:header="720" w:footer="720" w:gutter="0"/>
          <w:cols w:space="720"/>
          <w:docGrid w:linePitch="360"/>
        </w:sectPr>
      </w:pPr>
      <w:r w:rsidRPr="004C2551">
        <w:rPr>
          <w:b/>
          <w:sz w:val="28"/>
          <w:szCs w:val="28"/>
        </w:rPr>
        <w:t xml:space="preserve">Hà Nội, tháng </w:t>
      </w:r>
      <w:r w:rsidR="00E12121">
        <w:rPr>
          <w:b/>
          <w:sz w:val="28"/>
          <w:szCs w:val="28"/>
        </w:rPr>
        <w:t>4</w:t>
      </w:r>
      <w:r w:rsidRPr="004C2551">
        <w:rPr>
          <w:b/>
          <w:sz w:val="28"/>
          <w:szCs w:val="28"/>
        </w:rPr>
        <w:t xml:space="preserve"> năm 202</w:t>
      </w:r>
      <w:r w:rsidR="00E12121">
        <w:rPr>
          <w:b/>
          <w:sz w:val="28"/>
          <w:szCs w:val="28"/>
        </w:rPr>
        <w:t>2</w:t>
      </w:r>
    </w:p>
    <w:p w14:paraId="2DBC70CB" w14:textId="332F1259" w:rsidR="001D68BA" w:rsidRPr="00EA4E9F" w:rsidRDefault="001D68BA" w:rsidP="003C2042">
      <w:pPr>
        <w:spacing w:before="0" w:after="0" w:line="240" w:lineRule="auto"/>
        <w:jc w:val="center"/>
        <w:rPr>
          <w:b/>
          <w:sz w:val="12"/>
          <w:szCs w:val="10"/>
        </w:rPr>
      </w:pPr>
    </w:p>
    <w:tbl>
      <w:tblPr>
        <w:tblW w:w="0" w:type="auto"/>
        <w:tblLook w:val="04A0" w:firstRow="1" w:lastRow="0" w:firstColumn="1" w:lastColumn="0" w:noHBand="0" w:noVBand="1"/>
      </w:tblPr>
      <w:tblGrid>
        <w:gridCol w:w="7466"/>
        <w:gridCol w:w="1606"/>
      </w:tblGrid>
      <w:tr w:rsidR="001F78AE" w:rsidRPr="00036F06" w14:paraId="572A1806" w14:textId="77777777" w:rsidTr="0052162F">
        <w:tc>
          <w:tcPr>
            <w:tcW w:w="7466" w:type="dxa"/>
            <w:shd w:val="clear" w:color="auto" w:fill="auto"/>
          </w:tcPr>
          <w:p w14:paraId="5649EB95" w14:textId="77777777" w:rsidR="001F78AE" w:rsidRPr="00036F06" w:rsidRDefault="001F78AE" w:rsidP="0052162F">
            <w:pPr>
              <w:spacing w:before="0" w:after="0"/>
              <w:ind w:right="-187"/>
              <w:jc w:val="center"/>
              <w:rPr>
                <w:szCs w:val="26"/>
                <w:lang w:val="de-DE"/>
              </w:rPr>
            </w:pPr>
            <w:r w:rsidRPr="00036F06">
              <w:rPr>
                <w:szCs w:val="26"/>
                <w:lang w:val="de-DE"/>
              </w:rPr>
              <w:t>MỤC LỤC</w:t>
            </w:r>
          </w:p>
        </w:tc>
        <w:tc>
          <w:tcPr>
            <w:tcW w:w="1606" w:type="dxa"/>
            <w:shd w:val="clear" w:color="auto" w:fill="auto"/>
          </w:tcPr>
          <w:p w14:paraId="6CDF8CD1" w14:textId="77777777" w:rsidR="001F78AE" w:rsidRPr="00036F06" w:rsidRDefault="001F78AE" w:rsidP="0052162F">
            <w:pPr>
              <w:spacing w:before="0" w:after="0"/>
              <w:ind w:right="-187"/>
              <w:jc w:val="center"/>
              <w:rPr>
                <w:szCs w:val="26"/>
                <w:lang w:val="de-DE"/>
              </w:rPr>
            </w:pPr>
            <w:r w:rsidRPr="00036F06">
              <w:rPr>
                <w:szCs w:val="26"/>
                <w:lang w:val="de-DE"/>
              </w:rPr>
              <w:t>Trang</w:t>
            </w:r>
          </w:p>
        </w:tc>
      </w:tr>
      <w:tr w:rsidR="001F78AE" w:rsidRPr="00036F06" w14:paraId="424C7E6E" w14:textId="77777777" w:rsidTr="0052162F">
        <w:tc>
          <w:tcPr>
            <w:tcW w:w="7466" w:type="dxa"/>
            <w:shd w:val="clear" w:color="auto" w:fill="auto"/>
          </w:tcPr>
          <w:p w14:paraId="04E87FD1" w14:textId="77777777" w:rsidR="001F78AE" w:rsidRPr="00036F06" w:rsidRDefault="001F78AE" w:rsidP="0052162F">
            <w:pPr>
              <w:spacing w:before="0" w:after="0"/>
              <w:ind w:right="-187"/>
              <w:rPr>
                <w:szCs w:val="26"/>
                <w:lang w:val="de-DE"/>
              </w:rPr>
            </w:pPr>
            <w:r w:rsidRPr="00036F06">
              <w:rPr>
                <w:szCs w:val="26"/>
                <w:lang w:val="de-DE"/>
              </w:rPr>
              <w:t>Mở đầu</w:t>
            </w:r>
          </w:p>
        </w:tc>
        <w:tc>
          <w:tcPr>
            <w:tcW w:w="1606" w:type="dxa"/>
            <w:shd w:val="clear" w:color="auto" w:fill="auto"/>
          </w:tcPr>
          <w:p w14:paraId="667C1C09" w14:textId="77777777" w:rsidR="001F78AE" w:rsidRPr="00036F06" w:rsidRDefault="001F78AE" w:rsidP="0052162F">
            <w:pPr>
              <w:spacing w:before="0" w:after="0"/>
              <w:ind w:right="-187"/>
              <w:jc w:val="center"/>
              <w:rPr>
                <w:szCs w:val="26"/>
                <w:lang w:val="de-DE"/>
              </w:rPr>
            </w:pPr>
            <w:r>
              <w:rPr>
                <w:szCs w:val="26"/>
                <w:lang w:val="de-DE"/>
              </w:rPr>
              <w:t>1</w:t>
            </w:r>
          </w:p>
        </w:tc>
      </w:tr>
      <w:tr w:rsidR="001F78AE" w:rsidRPr="00446AE6" w14:paraId="62A7EBE7" w14:textId="77777777" w:rsidTr="0052162F">
        <w:tc>
          <w:tcPr>
            <w:tcW w:w="7466" w:type="dxa"/>
            <w:shd w:val="clear" w:color="auto" w:fill="auto"/>
          </w:tcPr>
          <w:p w14:paraId="0B9B10CA" w14:textId="77777777" w:rsidR="001F78AE" w:rsidRPr="00446AE6" w:rsidRDefault="001F78AE" w:rsidP="0052162F">
            <w:pPr>
              <w:pStyle w:val="1CHUONG"/>
              <w:spacing w:before="0" w:after="0" w:line="312" w:lineRule="auto"/>
              <w:jc w:val="both"/>
              <w:rPr>
                <w:b w:val="0"/>
                <w:bCs w:val="0"/>
                <w:lang w:val="de-DE"/>
              </w:rPr>
            </w:pPr>
            <w:r w:rsidRPr="00446AE6">
              <w:rPr>
                <w:b w:val="0"/>
                <w:bCs w:val="0"/>
                <w:lang w:val="de-DE"/>
              </w:rPr>
              <w:t>Chương 1. Thu thập, tổng hợp, phân tích các phương pháp thí nghiệm xác định các thông số đặc trưng cho quá trình dịch chuyển vật chất đã áp dụng ở Việt Nam</w:t>
            </w:r>
          </w:p>
        </w:tc>
        <w:tc>
          <w:tcPr>
            <w:tcW w:w="1606" w:type="dxa"/>
            <w:shd w:val="clear" w:color="auto" w:fill="auto"/>
          </w:tcPr>
          <w:p w14:paraId="56DFCC28" w14:textId="77777777" w:rsidR="001F78AE" w:rsidRPr="00446AE6" w:rsidRDefault="001F78AE" w:rsidP="0052162F">
            <w:pPr>
              <w:spacing w:before="0" w:after="0"/>
              <w:ind w:right="-187"/>
              <w:jc w:val="center"/>
              <w:rPr>
                <w:szCs w:val="26"/>
                <w:lang w:val="de-DE"/>
              </w:rPr>
            </w:pPr>
            <w:r>
              <w:rPr>
                <w:szCs w:val="26"/>
                <w:lang w:val="de-DE"/>
              </w:rPr>
              <w:t>3</w:t>
            </w:r>
          </w:p>
        </w:tc>
      </w:tr>
      <w:tr w:rsidR="001F78AE" w:rsidRPr="00446AE6" w14:paraId="63FCD28B" w14:textId="77777777" w:rsidTr="0052162F">
        <w:tc>
          <w:tcPr>
            <w:tcW w:w="7466" w:type="dxa"/>
            <w:shd w:val="clear" w:color="auto" w:fill="auto"/>
          </w:tcPr>
          <w:p w14:paraId="5F11E0CC" w14:textId="77777777" w:rsidR="001F78AE" w:rsidRPr="00446AE6" w:rsidRDefault="001F78AE" w:rsidP="0052162F">
            <w:pPr>
              <w:spacing w:before="0" w:after="0"/>
              <w:ind w:right="-187"/>
              <w:jc w:val="left"/>
              <w:rPr>
                <w:szCs w:val="26"/>
                <w:lang w:val="de-DE"/>
              </w:rPr>
            </w:pPr>
            <w:r w:rsidRPr="00446AE6">
              <w:rPr>
                <w:szCs w:val="26"/>
                <w:lang w:val="de-DE"/>
              </w:rPr>
              <w:t>I.Tài liệu 1</w:t>
            </w:r>
          </w:p>
        </w:tc>
        <w:tc>
          <w:tcPr>
            <w:tcW w:w="1606" w:type="dxa"/>
            <w:shd w:val="clear" w:color="auto" w:fill="auto"/>
          </w:tcPr>
          <w:p w14:paraId="4BE9D0D1" w14:textId="77777777" w:rsidR="001F78AE" w:rsidRPr="00446AE6" w:rsidRDefault="001F78AE" w:rsidP="0052162F">
            <w:pPr>
              <w:spacing w:before="0" w:after="0"/>
              <w:ind w:right="-187"/>
              <w:jc w:val="center"/>
              <w:rPr>
                <w:szCs w:val="26"/>
                <w:lang w:val="de-DE"/>
              </w:rPr>
            </w:pPr>
            <w:r>
              <w:rPr>
                <w:szCs w:val="26"/>
                <w:lang w:val="de-DE"/>
              </w:rPr>
              <w:t>3</w:t>
            </w:r>
          </w:p>
        </w:tc>
      </w:tr>
      <w:tr w:rsidR="001F78AE" w:rsidRPr="00036F06" w14:paraId="19F94426" w14:textId="77777777" w:rsidTr="0052162F">
        <w:tc>
          <w:tcPr>
            <w:tcW w:w="7466" w:type="dxa"/>
            <w:shd w:val="clear" w:color="auto" w:fill="auto"/>
          </w:tcPr>
          <w:p w14:paraId="7525F88F" w14:textId="77777777" w:rsidR="001F78AE" w:rsidRPr="004E5C19" w:rsidRDefault="001F78AE" w:rsidP="0052162F">
            <w:pPr>
              <w:spacing w:before="0" w:after="0"/>
              <w:ind w:right="30"/>
              <w:rPr>
                <w:lang w:val="it-IT"/>
              </w:rPr>
            </w:pPr>
            <w:r>
              <w:rPr>
                <w:lang w:val="it-IT"/>
              </w:rPr>
              <w:t>1.1.</w:t>
            </w:r>
            <w:r w:rsidRPr="004E5C19">
              <w:rPr>
                <w:lang w:val="it-IT"/>
              </w:rPr>
              <w:t>Xác định độ lỗ hổng hữu hiệu n</w:t>
            </w:r>
            <w:r w:rsidRPr="004E5C19">
              <w:rPr>
                <w:vertAlign w:val="subscript"/>
                <w:lang w:val="it-IT"/>
              </w:rPr>
              <w:t>e</w:t>
            </w:r>
            <w:r w:rsidRPr="004E5C19">
              <w:rPr>
                <w:lang w:val="it-IT"/>
              </w:rPr>
              <w:t xml:space="preserve"> của cát thạch anh hạt thô lẫn sạn màu vàng và cát hạt trung mầu đen bằng thí nghiệm thả chất chỉ thị trong máng thấm trong phòng</w:t>
            </w:r>
          </w:p>
        </w:tc>
        <w:tc>
          <w:tcPr>
            <w:tcW w:w="1606" w:type="dxa"/>
            <w:shd w:val="clear" w:color="auto" w:fill="auto"/>
          </w:tcPr>
          <w:p w14:paraId="4CBD6C87" w14:textId="77777777" w:rsidR="001F78AE" w:rsidRPr="00036F06" w:rsidRDefault="001F78AE" w:rsidP="0052162F">
            <w:pPr>
              <w:spacing w:before="0" w:after="0"/>
              <w:ind w:right="-187"/>
              <w:jc w:val="center"/>
              <w:rPr>
                <w:szCs w:val="26"/>
                <w:lang w:val="de-DE"/>
              </w:rPr>
            </w:pPr>
            <w:r>
              <w:rPr>
                <w:szCs w:val="26"/>
                <w:lang w:val="de-DE"/>
              </w:rPr>
              <w:t>3</w:t>
            </w:r>
          </w:p>
        </w:tc>
      </w:tr>
      <w:tr w:rsidR="001F78AE" w:rsidRPr="00D26BC8" w14:paraId="30D51D8C" w14:textId="77777777" w:rsidTr="0052162F">
        <w:tc>
          <w:tcPr>
            <w:tcW w:w="7466" w:type="dxa"/>
            <w:shd w:val="clear" w:color="auto" w:fill="auto"/>
          </w:tcPr>
          <w:p w14:paraId="0AB815C3" w14:textId="77777777" w:rsidR="001F78AE" w:rsidRPr="004E5C19" w:rsidRDefault="001F78AE" w:rsidP="0052162F">
            <w:pPr>
              <w:spacing w:before="0" w:after="0"/>
              <w:ind w:right="30"/>
              <w:rPr>
                <w:lang w:val="it-IT"/>
              </w:rPr>
            </w:pPr>
            <w:r>
              <w:rPr>
                <w:lang w:val="it-IT"/>
              </w:rPr>
              <w:t>1.1.1.</w:t>
            </w:r>
            <w:r w:rsidRPr="004E5C19">
              <w:rPr>
                <w:lang w:val="it-IT"/>
              </w:rPr>
              <w:t>Phương pháp tiến hành thí nghiệm</w:t>
            </w:r>
          </w:p>
        </w:tc>
        <w:tc>
          <w:tcPr>
            <w:tcW w:w="1606" w:type="dxa"/>
            <w:shd w:val="clear" w:color="auto" w:fill="auto"/>
          </w:tcPr>
          <w:p w14:paraId="532796E8" w14:textId="77777777" w:rsidR="001F78AE" w:rsidRPr="00D26BC8" w:rsidRDefault="001F78AE" w:rsidP="0052162F">
            <w:pPr>
              <w:spacing w:before="0" w:after="0"/>
              <w:ind w:right="-187"/>
              <w:jc w:val="center"/>
              <w:rPr>
                <w:szCs w:val="26"/>
                <w:lang w:val="de-DE"/>
              </w:rPr>
            </w:pPr>
            <w:r>
              <w:rPr>
                <w:szCs w:val="26"/>
                <w:lang w:val="de-DE"/>
              </w:rPr>
              <w:t>3</w:t>
            </w:r>
          </w:p>
        </w:tc>
      </w:tr>
      <w:tr w:rsidR="001F78AE" w:rsidRPr="005B445D" w14:paraId="2885F40F" w14:textId="77777777" w:rsidTr="0052162F">
        <w:tc>
          <w:tcPr>
            <w:tcW w:w="7466" w:type="dxa"/>
            <w:shd w:val="clear" w:color="auto" w:fill="auto"/>
          </w:tcPr>
          <w:p w14:paraId="7ADB4079" w14:textId="77777777" w:rsidR="001F78AE" w:rsidRPr="005B445D" w:rsidRDefault="001F78AE" w:rsidP="0052162F">
            <w:pPr>
              <w:spacing w:before="0" w:after="0"/>
              <w:rPr>
                <w:color w:val="000000" w:themeColor="text1"/>
                <w:lang w:val="it-IT"/>
              </w:rPr>
            </w:pPr>
            <w:r w:rsidRPr="005B445D">
              <w:rPr>
                <w:color w:val="000000" w:themeColor="text1"/>
                <w:lang w:val="it-IT"/>
              </w:rPr>
              <w:t>1.</w:t>
            </w:r>
            <w:r>
              <w:rPr>
                <w:color w:val="000000" w:themeColor="text1"/>
                <w:lang w:val="it-IT"/>
              </w:rPr>
              <w:t>1.</w:t>
            </w:r>
            <w:r w:rsidRPr="005B445D">
              <w:rPr>
                <w:color w:val="000000" w:themeColor="text1"/>
                <w:lang w:val="it-IT"/>
              </w:rPr>
              <w:t xml:space="preserve">2. Đánh giá và phân tích kết quả công trình nghiên cứu </w:t>
            </w:r>
          </w:p>
        </w:tc>
        <w:tc>
          <w:tcPr>
            <w:tcW w:w="1606" w:type="dxa"/>
            <w:shd w:val="clear" w:color="auto" w:fill="auto"/>
          </w:tcPr>
          <w:p w14:paraId="48456023" w14:textId="77777777" w:rsidR="001F78AE" w:rsidRPr="005B445D" w:rsidRDefault="001F78AE" w:rsidP="0052162F">
            <w:pPr>
              <w:spacing w:before="0" w:after="0"/>
              <w:ind w:right="-187"/>
              <w:jc w:val="center"/>
              <w:rPr>
                <w:szCs w:val="26"/>
                <w:lang w:val="de-DE"/>
              </w:rPr>
            </w:pPr>
            <w:r>
              <w:rPr>
                <w:szCs w:val="26"/>
                <w:lang w:val="de-DE"/>
              </w:rPr>
              <w:t>6</w:t>
            </w:r>
          </w:p>
        </w:tc>
      </w:tr>
      <w:tr w:rsidR="001F78AE" w:rsidRPr="0013084A" w14:paraId="0A213A36" w14:textId="77777777" w:rsidTr="0052162F">
        <w:tc>
          <w:tcPr>
            <w:tcW w:w="7466" w:type="dxa"/>
            <w:shd w:val="clear" w:color="auto" w:fill="auto"/>
          </w:tcPr>
          <w:p w14:paraId="35F0B905" w14:textId="77777777" w:rsidR="001F78AE" w:rsidRPr="004E5C19" w:rsidRDefault="001F78AE" w:rsidP="0052162F">
            <w:pPr>
              <w:spacing w:before="0" w:after="0"/>
              <w:ind w:right="30"/>
              <w:rPr>
                <w:lang w:val="it-IT"/>
              </w:rPr>
            </w:pPr>
            <w:r>
              <w:rPr>
                <w:lang w:val="it-IT"/>
              </w:rPr>
              <w:t>1.2.</w:t>
            </w:r>
            <w:r w:rsidRPr="004E5C19">
              <w:rPr>
                <w:lang w:val="it-IT"/>
              </w:rPr>
              <w:t>Xác định độ lỗ hổng hữu hiệu của cát, cuội, sỏi trong tầng chứa nước hệ tầng Hà Nội và cát, sét hệ tầng Vình Phú bằng thí nghiệm hút nước thả chất chỉ thị Natri Clorua</w:t>
            </w:r>
          </w:p>
        </w:tc>
        <w:tc>
          <w:tcPr>
            <w:tcW w:w="1606" w:type="dxa"/>
            <w:shd w:val="clear" w:color="auto" w:fill="auto"/>
          </w:tcPr>
          <w:p w14:paraId="6EF6B8EC" w14:textId="77777777" w:rsidR="001F78AE" w:rsidRPr="0013084A" w:rsidRDefault="001F78AE" w:rsidP="0052162F">
            <w:pPr>
              <w:spacing w:before="0" w:after="0"/>
              <w:ind w:right="-187"/>
              <w:jc w:val="center"/>
              <w:rPr>
                <w:szCs w:val="26"/>
                <w:lang w:val="de-DE"/>
              </w:rPr>
            </w:pPr>
            <w:r>
              <w:rPr>
                <w:szCs w:val="26"/>
                <w:lang w:val="de-DE"/>
              </w:rPr>
              <w:t>7</w:t>
            </w:r>
          </w:p>
        </w:tc>
      </w:tr>
      <w:tr w:rsidR="001F78AE" w:rsidRPr="00D26BC8" w14:paraId="6BC4A4D8" w14:textId="77777777" w:rsidTr="0052162F">
        <w:trPr>
          <w:trHeight w:val="359"/>
        </w:trPr>
        <w:tc>
          <w:tcPr>
            <w:tcW w:w="7466" w:type="dxa"/>
            <w:shd w:val="clear" w:color="auto" w:fill="auto"/>
          </w:tcPr>
          <w:p w14:paraId="37C2E27D" w14:textId="77777777" w:rsidR="001F78AE" w:rsidRPr="0013084A" w:rsidRDefault="001F78AE" w:rsidP="0052162F">
            <w:pPr>
              <w:spacing w:before="0" w:after="0"/>
              <w:ind w:right="30"/>
              <w:rPr>
                <w:lang w:val="it-IT"/>
              </w:rPr>
            </w:pPr>
            <w:r>
              <w:rPr>
                <w:lang w:val="it-IT"/>
              </w:rPr>
              <w:t xml:space="preserve">1.2.1. </w:t>
            </w:r>
            <w:r w:rsidRPr="0013084A">
              <w:rPr>
                <w:lang w:val="it-IT"/>
              </w:rPr>
              <w:t>Phương pháp tiến hành thí nghiệm</w:t>
            </w:r>
          </w:p>
        </w:tc>
        <w:tc>
          <w:tcPr>
            <w:tcW w:w="1606" w:type="dxa"/>
            <w:shd w:val="clear" w:color="auto" w:fill="auto"/>
          </w:tcPr>
          <w:p w14:paraId="4A77AA14" w14:textId="0864EE74" w:rsidR="001F78AE" w:rsidRPr="00D26BC8" w:rsidRDefault="002E1058" w:rsidP="0052162F">
            <w:pPr>
              <w:spacing w:before="0" w:after="0"/>
              <w:ind w:right="-187"/>
              <w:jc w:val="center"/>
              <w:rPr>
                <w:szCs w:val="26"/>
                <w:lang w:val="de-DE"/>
              </w:rPr>
            </w:pPr>
            <w:r>
              <w:rPr>
                <w:szCs w:val="26"/>
                <w:lang w:val="de-DE"/>
              </w:rPr>
              <w:t>8</w:t>
            </w:r>
          </w:p>
        </w:tc>
      </w:tr>
      <w:tr w:rsidR="001F78AE" w:rsidRPr="0060429E" w14:paraId="52331590" w14:textId="77777777" w:rsidTr="0052162F">
        <w:tc>
          <w:tcPr>
            <w:tcW w:w="7466" w:type="dxa"/>
            <w:shd w:val="clear" w:color="auto" w:fill="auto"/>
          </w:tcPr>
          <w:p w14:paraId="71F4DBAA" w14:textId="77777777" w:rsidR="001F78AE" w:rsidRPr="001D7ADF" w:rsidRDefault="001F78AE" w:rsidP="0052162F">
            <w:pPr>
              <w:spacing w:before="0" w:after="0"/>
              <w:ind w:right="30"/>
              <w:rPr>
                <w:lang w:val="it-IT"/>
              </w:rPr>
            </w:pPr>
            <w:r>
              <w:rPr>
                <w:color w:val="000000" w:themeColor="text1"/>
                <w:lang w:val="it-IT"/>
              </w:rPr>
              <w:t>1.2.2.</w:t>
            </w:r>
            <w:r w:rsidRPr="001D7ADF">
              <w:rPr>
                <w:color w:val="000000" w:themeColor="text1"/>
                <w:lang w:val="it-IT"/>
              </w:rPr>
              <w:t xml:space="preserve">Đánh giá và phân tích kết quả công trình nghiên cứu </w:t>
            </w:r>
          </w:p>
        </w:tc>
        <w:tc>
          <w:tcPr>
            <w:tcW w:w="1606" w:type="dxa"/>
            <w:shd w:val="clear" w:color="auto" w:fill="auto"/>
          </w:tcPr>
          <w:p w14:paraId="599C09DC" w14:textId="77777777" w:rsidR="001F78AE" w:rsidRPr="0060429E" w:rsidRDefault="001F78AE" w:rsidP="0052162F">
            <w:pPr>
              <w:spacing w:before="0" w:after="0"/>
              <w:ind w:right="-187"/>
              <w:jc w:val="center"/>
              <w:rPr>
                <w:szCs w:val="26"/>
                <w:lang w:val="de-DE"/>
              </w:rPr>
            </w:pPr>
            <w:r>
              <w:rPr>
                <w:szCs w:val="26"/>
                <w:lang w:val="de-DE"/>
              </w:rPr>
              <w:t>9</w:t>
            </w:r>
          </w:p>
        </w:tc>
      </w:tr>
      <w:tr w:rsidR="001F78AE" w:rsidRPr="00AF22FC" w14:paraId="0CE9022B" w14:textId="77777777" w:rsidTr="0052162F">
        <w:tc>
          <w:tcPr>
            <w:tcW w:w="7466" w:type="dxa"/>
            <w:shd w:val="clear" w:color="auto" w:fill="auto"/>
          </w:tcPr>
          <w:p w14:paraId="0CCF0A96" w14:textId="77777777" w:rsidR="001F78AE" w:rsidRPr="001D7ADF" w:rsidRDefault="001F78AE" w:rsidP="0052162F">
            <w:pPr>
              <w:spacing w:before="0" w:after="0"/>
              <w:ind w:right="-187"/>
              <w:rPr>
                <w:szCs w:val="26"/>
                <w:lang w:val="de-DE"/>
              </w:rPr>
            </w:pPr>
            <w:r>
              <w:rPr>
                <w:szCs w:val="26"/>
                <w:lang w:val="de-DE"/>
              </w:rPr>
              <w:t>1.3.</w:t>
            </w:r>
            <w:r w:rsidRPr="001D7ADF">
              <w:rPr>
                <w:szCs w:val="26"/>
                <w:lang w:val="de-DE"/>
              </w:rPr>
              <w:t>Kết luận chung</w:t>
            </w:r>
          </w:p>
        </w:tc>
        <w:tc>
          <w:tcPr>
            <w:tcW w:w="1606" w:type="dxa"/>
            <w:shd w:val="clear" w:color="auto" w:fill="auto"/>
          </w:tcPr>
          <w:p w14:paraId="7DD5C4BA" w14:textId="77777777" w:rsidR="001F78AE" w:rsidRPr="00AF22FC" w:rsidRDefault="001F78AE" w:rsidP="0052162F">
            <w:pPr>
              <w:spacing w:before="0" w:after="0"/>
              <w:ind w:right="-187"/>
              <w:jc w:val="center"/>
              <w:rPr>
                <w:szCs w:val="26"/>
                <w:lang w:val="de-DE"/>
              </w:rPr>
            </w:pPr>
            <w:r>
              <w:rPr>
                <w:szCs w:val="26"/>
                <w:lang w:val="de-DE"/>
              </w:rPr>
              <w:t>10</w:t>
            </w:r>
          </w:p>
        </w:tc>
      </w:tr>
      <w:tr w:rsidR="001F78AE" w:rsidRPr="00446AE6" w14:paraId="3B51AED1" w14:textId="77777777" w:rsidTr="0052162F">
        <w:tc>
          <w:tcPr>
            <w:tcW w:w="7466" w:type="dxa"/>
            <w:shd w:val="clear" w:color="auto" w:fill="auto"/>
          </w:tcPr>
          <w:p w14:paraId="6204E2FE" w14:textId="77777777" w:rsidR="001F78AE" w:rsidRPr="00446AE6" w:rsidRDefault="001F78AE" w:rsidP="0052162F">
            <w:pPr>
              <w:spacing w:before="0" w:after="0"/>
              <w:ind w:right="30"/>
              <w:rPr>
                <w:lang w:val="it-IT"/>
              </w:rPr>
            </w:pPr>
            <w:r w:rsidRPr="00446AE6">
              <w:rPr>
                <w:lang w:val="it-IT"/>
              </w:rPr>
              <w:t>II.Tài liệu 2</w:t>
            </w:r>
          </w:p>
        </w:tc>
        <w:tc>
          <w:tcPr>
            <w:tcW w:w="1606" w:type="dxa"/>
            <w:shd w:val="clear" w:color="auto" w:fill="auto"/>
          </w:tcPr>
          <w:p w14:paraId="70850D07" w14:textId="77777777" w:rsidR="001F78AE" w:rsidRPr="00446AE6" w:rsidRDefault="001F78AE" w:rsidP="0052162F">
            <w:pPr>
              <w:spacing w:before="0" w:after="0"/>
              <w:ind w:right="-187"/>
              <w:jc w:val="center"/>
              <w:rPr>
                <w:szCs w:val="26"/>
                <w:lang w:val="de-DE"/>
              </w:rPr>
            </w:pPr>
            <w:r>
              <w:rPr>
                <w:szCs w:val="26"/>
                <w:lang w:val="de-DE"/>
              </w:rPr>
              <w:t>10</w:t>
            </w:r>
          </w:p>
        </w:tc>
      </w:tr>
      <w:tr w:rsidR="001F78AE" w:rsidRPr="002A441D" w14:paraId="4EBEDC2D" w14:textId="77777777" w:rsidTr="0052162F">
        <w:tc>
          <w:tcPr>
            <w:tcW w:w="7466" w:type="dxa"/>
            <w:shd w:val="clear" w:color="auto" w:fill="auto"/>
          </w:tcPr>
          <w:p w14:paraId="47AC69B5" w14:textId="77777777" w:rsidR="001F78AE" w:rsidRPr="001D7ADF" w:rsidRDefault="001F78AE" w:rsidP="0052162F">
            <w:pPr>
              <w:spacing w:before="0" w:after="0"/>
              <w:ind w:right="30"/>
              <w:rPr>
                <w:lang w:val="it-IT"/>
              </w:rPr>
            </w:pPr>
            <w:r>
              <w:rPr>
                <w:lang w:val="it-IT"/>
              </w:rPr>
              <w:t>2.1.</w:t>
            </w:r>
            <w:r w:rsidRPr="001D7ADF">
              <w:rPr>
                <w:lang w:val="it-IT"/>
              </w:rPr>
              <w:t>Phương pháp tiến hành thí nghiệm</w:t>
            </w:r>
          </w:p>
        </w:tc>
        <w:tc>
          <w:tcPr>
            <w:tcW w:w="1606" w:type="dxa"/>
            <w:shd w:val="clear" w:color="auto" w:fill="auto"/>
          </w:tcPr>
          <w:p w14:paraId="3C60202B" w14:textId="77777777" w:rsidR="001F78AE" w:rsidRPr="002A441D" w:rsidRDefault="001F78AE" w:rsidP="0052162F">
            <w:pPr>
              <w:spacing w:before="0" w:after="0"/>
              <w:ind w:right="-187"/>
              <w:jc w:val="center"/>
              <w:rPr>
                <w:szCs w:val="26"/>
                <w:lang w:val="de-DE"/>
              </w:rPr>
            </w:pPr>
            <w:r>
              <w:rPr>
                <w:szCs w:val="26"/>
                <w:lang w:val="de-DE"/>
              </w:rPr>
              <w:t>11</w:t>
            </w:r>
          </w:p>
        </w:tc>
      </w:tr>
      <w:tr w:rsidR="001F78AE" w:rsidRPr="002A441D" w14:paraId="014E1B8B" w14:textId="77777777" w:rsidTr="0052162F">
        <w:tc>
          <w:tcPr>
            <w:tcW w:w="7466" w:type="dxa"/>
            <w:shd w:val="clear" w:color="auto" w:fill="auto"/>
          </w:tcPr>
          <w:p w14:paraId="0B1179ED" w14:textId="77777777" w:rsidR="001F78AE" w:rsidRPr="001D7ADF" w:rsidRDefault="001F78AE" w:rsidP="0052162F">
            <w:pPr>
              <w:spacing w:before="0" w:after="0"/>
              <w:ind w:right="30"/>
              <w:rPr>
                <w:lang w:val="it-IT"/>
              </w:rPr>
            </w:pPr>
            <w:r>
              <w:rPr>
                <w:lang w:val="it-IT"/>
              </w:rPr>
              <w:t>2.1.1.</w:t>
            </w:r>
            <w:r w:rsidRPr="001D7ADF">
              <w:rPr>
                <w:lang w:val="it-IT"/>
              </w:rPr>
              <w:t>Dụng cụ và thiết bị thí nghiệm</w:t>
            </w:r>
          </w:p>
        </w:tc>
        <w:tc>
          <w:tcPr>
            <w:tcW w:w="1606" w:type="dxa"/>
            <w:shd w:val="clear" w:color="auto" w:fill="auto"/>
          </w:tcPr>
          <w:p w14:paraId="387F28D4" w14:textId="77777777" w:rsidR="001F78AE" w:rsidRPr="002A441D" w:rsidRDefault="001F78AE" w:rsidP="0052162F">
            <w:pPr>
              <w:spacing w:before="0" w:after="0"/>
              <w:ind w:right="-187"/>
              <w:jc w:val="center"/>
              <w:rPr>
                <w:szCs w:val="26"/>
                <w:lang w:val="de-DE"/>
              </w:rPr>
            </w:pPr>
            <w:r>
              <w:rPr>
                <w:szCs w:val="26"/>
                <w:lang w:val="de-DE"/>
              </w:rPr>
              <w:t>11</w:t>
            </w:r>
          </w:p>
        </w:tc>
      </w:tr>
      <w:tr w:rsidR="001F78AE" w:rsidRPr="00614464" w14:paraId="438CD2C3" w14:textId="77777777" w:rsidTr="0052162F">
        <w:tc>
          <w:tcPr>
            <w:tcW w:w="7466" w:type="dxa"/>
            <w:shd w:val="clear" w:color="auto" w:fill="auto"/>
          </w:tcPr>
          <w:p w14:paraId="2C8364C3" w14:textId="77777777" w:rsidR="001F78AE" w:rsidRPr="001D7ADF" w:rsidRDefault="001F78AE" w:rsidP="0052162F">
            <w:pPr>
              <w:spacing w:before="0" w:after="0"/>
              <w:ind w:right="30"/>
              <w:rPr>
                <w:lang w:val="it-IT"/>
              </w:rPr>
            </w:pPr>
            <w:r>
              <w:rPr>
                <w:color w:val="000000" w:themeColor="text1"/>
                <w:lang w:val="it-IT"/>
              </w:rPr>
              <w:t>2.1.2.</w:t>
            </w:r>
            <w:r w:rsidRPr="001D7ADF">
              <w:rPr>
                <w:color w:val="000000" w:themeColor="text1"/>
                <w:lang w:val="it-IT"/>
              </w:rPr>
              <w:t>Thí nghiệm và kết quả thí nghiệm thấm lọc qua cột thấm cát</w:t>
            </w:r>
          </w:p>
        </w:tc>
        <w:tc>
          <w:tcPr>
            <w:tcW w:w="1606" w:type="dxa"/>
            <w:shd w:val="clear" w:color="auto" w:fill="auto"/>
          </w:tcPr>
          <w:p w14:paraId="47BD4855" w14:textId="77777777" w:rsidR="001F78AE" w:rsidRPr="00614464" w:rsidRDefault="001F78AE" w:rsidP="0052162F">
            <w:pPr>
              <w:spacing w:before="0" w:after="0"/>
              <w:ind w:right="-187"/>
              <w:jc w:val="center"/>
              <w:rPr>
                <w:szCs w:val="26"/>
                <w:lang w:val="de-DE"/>
              </w:rPr>
            </w:pPr>
            <w:r>
              <w:rPr>
                <w:szCs w:val="26"/>
                <w:lang w:val="de-DE"/>
              </w:rPr>
              <w:t>11</w:t>
            </w:r>
          </w:p>
        </w:tc>
      </w:tr>
      <w:tr w:rsidR="001F78AE" w:rsidRPr="00C140D0" w14:paraId="57F5B861" w14:textId="77777777" w:rsidTr="0052162F">
        <w:tc>
          <w:tcPr>
            <w:tcW w:w="7466" w:type="dxa"/>
            <w:shd w:val="clear" w:color="auto" w:fill="auto"/>
          </w:tcPr>
          <w:p w14:paraId="0C7E57F6" w14:textId="77777777" w:rsidR="001F78AE" w:rsidRPr="00C140D0" w:rsidRDefault="001F78AE" w:rsidP="0052162F">
            <w:pPr>
              <w:spacing w:before="0" w:after="0"/>
              <w:ind w:right="30"/>
              <w:rPr>
                <w:lang w:val="it-IT"/>
              </w:rPr>
            </w:pPr>
            <w:r w:rsidRPr="00C140D0">
              <w:rPr>
                <w:color w:val="000000" w:themeColor="text1"/>
                <w:lang w:val="it-IT"/>
              </w:rPr>
              <w:t xml:space="preserve">2.2.Đánh giá và phân tích kết quả công trình nghiên cứu </w:t>
            </w:r>
          </w:p>
        </w:tc>
        <w:tc>
          <w:tcPr>
            <w:tcW w:w="1606" w:type="dxa"/>
            <w:shd w:val="clear" w:color="auto" w:fill="auto"/>
          </w:tcPr>
          <w:p w14:paraId="66013907" w14:textId="77777777" w:rsidR="001F78AE" w:rsidRPr="00C140D0" w:rsidRDefault="001F78AE" w:rsidP="0052162F">
            <w:pPr>
              <w:spacing w:before="0" w:after="0"/>
              <w:ind w:right="-187"/>
              <w:jc w:val="center"/>
              <w:rPr>
                <w:szCs w:val="26"/>
                <w:lang w:val="de-DE"/>
              </w:rPr>
            </w:pPr>
            <w:r>
              <w:rPr>
                <w:szCs w:val="26"/>
                <w:lang w:val="de-DE"/>
              </w:rPr>
              <w:t>12</w:t>
            </w:r>
          </w:p>
        </w:tc>
      </w:tr>
      <w:tr w:rsidR="001F78AE" w:rsidRPr="00C140D0" w14:paraId="158112FD" w14:textId="77777777" w:rsidTr="0052162F">
        <w:tc>
          <w:tcPr>
            <w:tcW w:w="7466" w:type="dxa"/>
            <w:shd w:val="clear" w:color="auto" w:fill="auto"/>
          </w:tcPr>
          <w:p w14:paraId="08AF3E3A" w14:textId="77777777" w:rsidR="001F78AE" w:rsidRPr="00C140D0" w:rsidRDefault="001F78AE" w:rsidP="0052162F">
            <w:pPr>
              <w:spacing w:before="0" w:after="0"/>
              <w:ind w:right="-187"/>
              <w:rPr>
                <w:szCs w:val="26"/>
                <w:lang w:val="de-DE"/>
              </w:rPr>
            </w:pPr>
            <w:r w:rsidRPr="00C140D0">
              <w:rPr>
                <w:szCs w:val="26"/>
                <w:lang w:val="de-DE"/>
              </w:rPr>
              <w:t>2.2.1.Những kết quả đạt được</w:t>
            </w:r>
          </w:p>
        </w:tc>
        <w:tc>
          <w:tcPr>
            <w:tcW w:w="1606" w:type="dxa"/>
            <w:shd w:val="clear" w:color="auto" w:fill="auto"/>
          </w:tcPr>
          <w:p w14:paraId="45F2FA81" w14:textId="77777777" w:rsidR="001F78AE" w:rsidRPr="00C140D0" w:rsidRDefault="001F78AE" w:rsidP="0052162F">
            <w:pPr>
              <w:spacing w:before="0" w:after="0"/>
              <w:ind w:right="-187"/>
              <w:jc w:val="center"/>
              <w:rPr>
                <w:szCs w:val="26"/>
                <w:lang w:val="de-DE"/>
              </w:rPr>
            </w:pPr>
            <w:r>
              <w:rPr>
                <w:szCs w:val="26"/>
                <w:lang w:val="de-DE"/>
              </w:rPr>
              <w:t>12</w:t>
            </w:r>
          </w:p>
        </w:tc>
      </w:tr>
      <w:tr w:rsidR="001F78AE" w:rsidRPr="00C140D0" w14:paraId="33575098" w14:textId="77777777" w:rsidTr="0052162F">
        <w:tc>
          <w:tcPr>
            <w:tcW w:w="7466" w:type="dxa"/>
            <w:shd w:val="clear" w:color="auto" w:fill="auto"/>
          </w:tcPr>
          <w:p w14:paraId="13C22B83" w14:textId="77777777" w:rsidR="001F78AE" w:rsidRPr="00C140D0" w:rsidRDefault="001F78AE" w:rsidP="0052162F">
            <w:pPr>
              <w:spacing w:before="0" w:after="0"/>
              <w:rPr>
                <w:i/>
                <w:iCs/>
                <w:color w:val="000000" w:themeColor="text1"/>
                <w:lang w:val="it-IT"/>
              </w:rPr>
            </w:pPr>
            <w:r w:rsidRPr="00C140D0">
              <w:rPr>
                <w:i/>
                <w:iCs/>
                <w:color w:val="000000" w:themeColor="text1"/>
                <w:lang w:val="it-IT"/>
              </w:rPr>
              <w:t>2.2.2.Những hạn chế của nghiên cứu</w:t>
            </w:r>
          </w:p>
        </w:tc>
        <w:tc>
          <w:tcPr>
            <w:tcW w:w="1606" w:type="dxa"/>
            <w:shd w:val="clear" w:color="auto" w:fill="auto"/>
          </w:tcPr>
          <w:p w14:paraId="1B0BEB87" w14:textId="77777777" w:rsidR="001F78AE" w:rsidRPr="00C140D0" w:rsidRDefault="001F78AE" w:rsidP="0052162F">
            <w:pPr>
              <w:spacing w:before="0" w:after="0"/>
              <w:ind w:right="-187"/>
              <w:jc w:val="center"/>
              <w:rPr>
                <w:szCs w:val="26"/>
                <w:lang w:val="de-DE"/>
              </w:rPr>
            </w:pPr>
            <w:r>
              <w:rPr>
                <w:szCs w:val="26"/>
                <w:lang w:val="de-DE"/>
              </w:rPr>
              <w:t>12</w:t>
            </w:r>
          </w:p>
        </w:tc>
      </w:tr>
      <w:tr w:rsidR="001F78AE" w:rsidRPr="00B7744F" w14:paraId="33497F83" w14:textId="77777777" w:rsidTr="0052162F">
        <w:tc>
          <w:tcPr>
            <w:tcW w:w="7466" w:type="dxa"/>
            <w:shd w:val="clear" w:color="auto" w:fill="auto"/>
          </w:tcPr>
          <w:p w14:paraId="37BB93B0" w14:textId="77777777" w:rsidR="001F78AE" w:rsidRPr="00B7744F" w:rsidRDefault="001F78AE" w:rsidP="0052162F">
            <w:pPr>
              <w:spacing w:before="0" w:after="0"/>
              <w:ind w:right="30"/>
              <w:rPr>
                <w:lang w:val="it-IT"/>
              </w:rPr>
            </w:pPr>
            <w:r w:rsidRPr="00B7744F">
              <w:rPr>
                <w:lang w:val="it-IT"/>
              </w:rPr>
              <w:t>2.3.Kết luận</w:t>
            </w:r>
          </w:p>
        </w:tc>
        <w:tc>
          <w:tcPr>
            <w:tcW w:w="1606" w:type="dxa"/>
            <w:shd w:val="clear" w:color="auto" w:fill="auto"/>
          </w:tcPr>
          <w:p w14:paraId="321D90D1" w14:textId="77777777" w:rsidR="001F78AE" w:rsidRPr="00B7744F" w:rsidRDefault="001F78AE" w:rsidP="0052162F">
            <w:pPr>
              <w:spacing w:before="0" w:after="0"/>
              <w:ind w:right="-187"/>
              <w:jc w:val="center"/>
              <w:rPr>
                <w:szCs w:val="26"/>
                <w:lang w:val="de-DE"/>
              </w:rPr>
            </w:pPr>
            <w:r>
              <w:rPr>
                <w:szCs w:val="26"/>
                <w:lang w:val="de-DE"/>
              </w:rPr>
              <w:t>12</w:t>
            </w:r>
          </w:p>
        </w:tc>
      </w:tr>
      <w:tr w:rsidR="001F78AE" w:rsidRPr="00446AE6" w14:paraId="16C17092" w14:textId="77777777" w:rsidTr="0052162F">
        <w:tc>
          <w:tcPr>
            <w:tcW w:w="7466" w:type="dxa"/>
            <w:shd w:val="clear" w:color="auto" w:fill="auto"/>
          </w:tcPr>
          <w:p w14:paraId="25AD9969" w14:textId="77777777" w:rsidR="001F78AE" w:rsidRPr="00446AE6" w:rsidRDefault="001F78AE" w:rsidP="0052162F">
            <w:pPr>
              <w:spacing w:before="0" w:after="0"/>
              <w:ind w:right="30"/>
              <w:rPr>
                <w:lang w:val="it-IT"/>
              </w:rPr>
            </w:pPr>
            <w:r w:rsidRPr="00446AE6">
              <w:rPr>
                <w:lang w:val="it-IT"/>
              </w:rPr>
              <w:t>III.Tài liệu 3</w:t>
            </w:r>
          </w:p>
        </w:tc>
        <w:tc>
          <w:tcPr>
            <w:tcW w:w="1606" w:type="dxa"/>
            <w:shd w:val="clear" w:color="auto" w:fill="auto"/>
          </w:tcPr>
          <w:p w14:paraId="0FE31C4D" w14:textId="77777777" w:rsidR="001F78AE" w:rsidRPr="00446AE6" w:rsidRDefault="001F78AE" w:rsidP="0052162F">
            <w:pPr>
              <w:spacing w:before="0" w:after="0"/>
              <w:ind w:right="-187"/>
              <w:jc w:val="center"/>
              <w:rPr>
                <w:szCs w:val="26"/>
                <w:lang w:val="de-DE"/>
              </w:rPr>
            </w:pPr>
            <w:r>
              <w:rPr>
                <w:szCs w:val="26"/>
                <w:lang w:val="de-DE"/>
              </w:rPr>
              <w:t>13</w:t>
            </w:r>
          </w:p>
        </w:tc>
      </w:tr>
      <w:tr w:rsidR="001F78AE" w:rsidRPr="00446AE6" w14:paraId="6970E61B" w14:textId="77777777" w:rsidTr="0052162F">
        <w:tc>
          <w:tcPr>
            <w:tcW w:w="7466" w:type="dxa"/>
            <w:shd w:val="clear" w:color="auto" w:fill="auto"/>
          </w:tcPr>
          <w:p w14:paraId="1608462B" w14:textId="77777777" w:rsidR="001F78AE" w:rsidRPr="00446AE6" w:rsidRDefault="001F78AE" w:rsidP="0052162F">
            <w:pPr>
              <w:spacing w:before="0" w:after="0"/>
              <w:ind w:right="28"/>
              <w:rPr>
                <w:lang w:val="it-IT"/>
              </w:rPr>
            </w:pPr>
            <w:r w:rsidRPr="00446AE6">
              <w:rPr>
                <w:lang w:val="it-IT"/>
              </w:rPr>
              <w:t xml:space="preserve">IV.Tài liệu 4. </w:t>
            </w:r>
          </w:p>
        </w:tc>
        <w:tc>
          <w:tcPr>
            <w:tcW w:w="1606" w:type="dxa"/>
            <w:shd w:val="clear" w:color="auto" w:fill="auto"/>
          </w:tcPr>
          <w:p w14:paraId="56788AC7" w14:textId="5F118978" w:rsidR="001F78AE" w:rsidRPr="00446AE6" w:rsidRDefault="001F78AE" w:rsidP="0052162F">
            <w:pPr>
              <w:spacing w:before="0" w:after="0"/>
              <w:ind w:right="-187"/>
              <w:jc w:val="center"/>
              <w:rPr>
                <w:szCs w:val="26"/>
                <w:lang w:val="de-DE"/>
              </w:rPr>
            </w:pPr>
            <w:r>
              <w:rPr>
                <w:szCs w:val="26"/>
                <w:lang w:val="de-DE"/>
              </w:rPr>
              <w:t>1</w:t>
            </w:r>
            <w:r w:rsidR="00F34473">
              <w:rPr>
                <w:szCs w:val="26"/>
                <w:lang w:val="de-DE"/>
              </w:rPr>
              <w:t>4</w:t>
            </w:r>
          </w:p>
        </w:tc>
      </w:tr>
      <w:tr w:rsidR="001F78AE" w:rsidRPr="00182503" w14:paraId="23D61327" w14:textId="77777777" w:rsidTr="0052162F">
        <w:tc>
          <w:tcPr>
            <w:tcW w:w="7466" w:type="dxa"/>
            <w:shd w:val="clear" w:color="auto" w:fill="auto"/>
          </w:tcPr>
          <w:p w14:paraId="2B3896A4" w14:textId="77777777" w:rsidR="001F78AE" w:rsidRPr="00182503" w:rsidRDefault="001F78AE" w:rsidP="0052162F">
            <w:pPr>
              <w:spacing w:before="0" w:after="0"/>
              <w:ind w:right="30"/>
              <w:rPr>
                <w:lang w:val="it-IT"/>
              </w:rPr>
            </w:pPr>
            <w:r w:rsidRPr="00182503">
              <w:rPr>
                <w:lang w:val="it-IT"/>
              </w:rPr>
              <w:t>4.1.Phương pháp tiến hành thí nghiệm</w:t>
            </w:r>
          </w:p>
        </w:tc>
        <w:tc>
          <w:tcPr>
            <w:tcW w:w="1606" w:type="dxa"/>
            <w:shd w:val="clear" w:color="auto" w:fill="auto"/>
          </w:tcPr>
          <w:p w14:paraId="34F7DC95" w14:textId="5936EAB5" w:rsidR="001F78AE" w:rsidRPr="00182503" w:rsidRDefault="001F78AE" w:rsidP="0052162F">
            <w:pPr>
              <w:spacing w:before="0" w:after="0"/>
              <w:ind w:right="-187"/>
              <w:jc w:val="center"/>
              <w:rPr>
                <w:szCs w:val="26"/>
                <w:lang w:val="de-DE"/>
              </w:rPr>
            </w:pPr>
            <w:r>
              <w:rPr>
                <w:szCs w:val="26"/>
                <w:lang w:val="de-DE"/>
              </w:rPr>
              <w:t>1</w:t>
            </w:r>
            <w:r w:rsidR="00F34473">
              <w:rPr>
                <w:szCs w:val="26"/>
                <w:lang w:val="de-DE"/>
              </w:rPr>
              <w:t>4</w:t>
            </w:r>
          </w:p>
        </w:tc>
      </w:tr>
      <w:tr w:rsidR="001F78AE" w:rsidRPr="00182503" w14:paraId="28ECFAFE" w14:textId="77777777" w:rsidTr="0052162F">
        <w:tc>
          <w:tcPr>
            <w:tcW w:w="7466" w:type="dxa"/>
            <w:shd w:val="clear" w:color="auto" w:fill="auto"/>
          </w:tcPr>
          <w:p w14:paraId="66A97C88" w14:textId="77777777" w:rsidR="001F78AE" w:rsidRPr="00182503" w:rsidRDefault="001F78AE" w:rsidP="0052162F">
            <w:pPr>
              <w:spacing w:before="0" w:after="0"/>
              <w:ind w:right="30"/>
              <w:rPr>
                <w:lang w:val="it-IT"/>
              </w:rPr>
            </w:pPr>
            <w:r w:rsidRPr="00182503">
              <w:rPr>
                <w:lang w:val="it-IT"/>
              </w:rPr>
              <w:t>4.1.1.Dụng cụ và thiết bị thí nghiệm</w:t>
            </w:r>
          </w:p>
        </w:tc>
        <w:tc>
          <w:tcPr>
            <w:tcW w:w="1606" w:type="dxa"/>
            <w:shd w:val="clear" w:color="auto" w:fill="auto"/>
          </w:tcPr>
          <w:p w14:paraId="0F1B648C" w14:textId="1659128E" w:rsidR="001F78AE" w:rsidRPr="00182503" w:rsidRDefault="001F78AE" w:rsidP="0052162F">
            <w:pPr>
              <w:spacing w:before="0" w:after="0"/>
              <w:ind w:right="-187"/>
              <w:jc w:val="center"/>
              <w:rPr>
                <w:szCs w:val="26"/>
                <w:lang w:val="de-DE"/>
              </w:rPr>
            </w:pPr>
            <w:r>
              <w:rPr>
                <w:szCs w:val="26"/>
                <w:lang w:val="de-DE"/>
              </w:rPr>
              <w:t>1</w:t>
            </w:r>
            <w:r w:rsidR="00F34473">
              <w:rPr>
                <w:szCs w:val="26"/>
                <w:lang w:val="de-DE"/>
              </w:rPr>
              <w:t>4</w:t>
            </w:r>
          </w:p>
        </w:tc>
      </w:tr>
      <w:tr w:rsidR="001F78AE" w:rsidRPr="00182503" w14:paraId="7E4CC368" w14:textId="77777777" w:rsidTr="0052162F">
        <w:tc>
          <w:tcPr>
            <w:tcW w:w="7466" w:type="dxa"/>
            <w:shd w:val="clear" w:color="auto" w:fill="auto"/>
          </w:tcPr>
          <w:p w14:paraId="2665BB97" w14:textId="77777777" w:rsidR="001F78AE" w:rsidRPr="00182503" w:rsidRDefault="001F78AE" w:rsidP="0052162F">
            <w:pPr>
              <w:spacing w:before="0" w:after="0"/>
              <w:ind w:right="30"/>
              <w:rPr>
                <w:lang w:val="it-IT"/>
              </w:rPr>
            </w:pPr>
            <w:r w:rsidRPr="00182503">
              <w:rPr>
                <w:lang w:val="it-IT"/>
              </w:rPr>
              <w:t>4.1.2.</w:t>
            </w:r>
            <w:r w:rsidRPr="00182503">
              <w:rPr>
                <w:color w:val="000000" w:themeColor="text1"/>
                <w:lang w:val="it-IT"/>
              </w:rPr>
              <w:t>Thí nghiệm và kết quả thí nghiệm nghiên cứu ảnh hưởng của phân bón</w:t>
            </w:r>
          </w:p>
        </w:tc>
        <w:tc>
          <w:tcPr>
            <w:tcW w:w="1606" w:type="dxa"/>
            <w:shd w:val="clear" w:color="auto" w:fill="auto"/>
          </w:tcPr>
          <w:p w14:paraId="27DA571D" w14:textId="3F669707" w:rsidR="001F78AE" w:rsidRPr="00182503" w:rsidRDefault="001F78AE" w:rsidP="0052162F">
            <w:pPr>
              <w:spacing w:before="0" w:after="0"/>
              <w:ind w:right="-187"/>
              <w:jc w:val="center"/>
              <w:rPr>
                <w:szCs w:val="26"/>
                <w:lang w:val="de-DE"/>
              </w:rPr>
            </w:pPr>
            <w:r>
              <w:rPr>
                <w:szCs w:val="26"/>
                <w:lang w:val="de-DE"/>
              </w:rPr>
              <w:t>1</w:t>
            </w:r>
            <w:r w:rsidR="00F34473">
              <w:rPr>
                <w:szCs w:val="26"/>
                <w:lang w:val="de-DE"/>
              </w:rPr>
              <w:t>5</w:t>
            </w:r>
          </w:p>
        </w:tc>
      </w:tr>
      <w:tr w:rsidR="001F78AE" w:rsidRPr="00182503" w14:paraId="5D9D7360" w14:textId="77777777" w:rsidTr="0052162F">
        <w:tc>
          <w:tcPr>
            <w:tcW w:w="7466" w:type="dxa"/>
            <w:shd w:val="clear" w:color="auto" w:fill="auto"/>
          </w:tcPr>
          <w:p w14:paraId="61F15EBF" w14:textId="77777777" w:rsidR="001F78AE" w:rsidRPr="00182503" w:rsidRDefault="001F78AE" w:rsidP="0052162F">
            <w:pPr>
              <w:spacing w:before="0" w:after="0"/>
              <w:ind w:right="30"/>
              <w:rPr>
                <w:lang w:val="it-IT"/>
              </w:rPr>
            </w:pPr>
            <w:r w:rsidRPr="00182503">
              <w:rPr>
                <w:color w:val="000000" w:themeColor="text1"/>
                <w:lang w:val="it-IT"/>
              </w:rPr>
              <w:t xml:space="preserve">4.2.Đánh giá và phân tích kết quả công trình nghiên cứu </w:t>
            </w:r>
          </w:p>
        </w:tc>
        <w:tc>
          <w:tcPr>
            <w:tcW w:w="1606" w:type="dxa"/>
            <w:shd w:val="clear" w:color="auto" w:fill="auto"/>
          </w:tcPr>
          <w:p w14:paraId="03CCA9DF" w14:textId="2A628029" w:rsidR="001F78AE" w:rsidRPr="00182503" w:rsidRDefault="001F78AE" w:rsidP="0052162F">
            <w:pPr>
              <w:spacing w:before="0" w:after="0"/>
              <w:ind w:right="-187"/>
              <w:jc w:val="center"/>
              <w:rPr>
                <w:szCs w:val="26"/>
                <w:lang w:val="de-DE"/>
              </w:rPr>
            </w:pPr>
            <w:r>
              <w:rPr>
                <w:szCs w:val="26"/>
                <w:lang w:val="de-DE"/>
              </w:rPr>
              <w:t>1</w:t>
            </w:r>
            <w:r w:rsidR="00F34473">
              <w:rPr>
                <w:szCs w:val="26"/>
                <w:lang w:val="de-DE"/>
              </w:rPr>
              <w:t>6</w:t>
            </w:r>
          </w:p>
        </w:tc>
      </w:tr>
      <w:tr w:rsidR="001F78AE" w:rsidRPr="00182503" w14:paraId="2FEA1999" w14:textId="77777777" w:rsidTr="0052162F">
        <w:tc>
          <w:tcPr>
            <w:tcW w:w="7466" w:type="dxa"/>
            <w:shd w:val="clear" w:color="auto" w:fill="auto"/>
          </w:tcPr>
          <w:p w14:paraId="7C601FE2" w14:textId="77777777" w:rsidR="001F78AE" w:rsidRPr="00182503" w:rsidRDefault="001F78AE" w:rsidP="0052162F">
            <w:pPr>
              <w:spacing w:before="0" w:after="0"/>
              <w:ind w:right="-187"/>
              <w:rPr>
                <w:szCs w:val="26"/>
                <w:lang w:val="de-DE"/>
              </w:rPr>
            </w:pPr>
            <w:r w:rsidRPr="00182503">
              <w:rPr>
                <w:color w:val="000000" w:themeColor="text1"/>
                <w:lang w:val="it-IT"/>
              </w:rPr>
              <w:t>4.2.1.Những kết quả đạt được của nghiên cứu</w:t>
            </w:r>
          </w:p>
        </w:tc>
        <w:tc>
          <w:tcPr>
            <w:tcW w:w="1606" w:type="dxa"/>
            <w:shd w:val="clear" w:color="auto" w:fill="auto"/>
          </w:tcPr>
          <w:p w14:paraId="0EB42487" w14:textId="3D9D7D64" w:rsidR="001F78AE" w:rsidRPr="00182503" w:rsidRDefault="001F78AE" w:rsidP="0052162F">
            <w:pPr>
              <w:spacing w:before="0" w:after="0"/>
              <w:ind w:right="-187"/>
              <w:jc w:val="center"/>
              <w:rPr>
                <w:szCs w:val="26"/>
                <w:lang w:val="de-DE"/>
              </w:rPr>
            </w:pPr>
            <w:r>
              <w:rPr>
                <w:szCs w:val="26"/>
                <w:lang w:val="de-DE"/>
              </w:rPr>
              <w:t>1</w:t>
            </w:r>
            <w:r w:rsidR="00F34473">
              <w:rPr>
                <w:szCs w:val="26"/>
                <w:lang w:val="de-DE"/>
              </w:rPr>
              <w:t>6</w:t>
            </w:r>
          </w:p>
        </w:tc>
      </w:tr>
      <w:tr w:rsidR="001F78AE" w:rsidRPr="007C4C10" w14:paraId="5F26AEA6" w14:textId="77777777" w:rsidTr="0052162F">
        <w:tc>
          <w:tcPr>
            <w:tcW w:w="7466" w:type="dxa"/>
            <w:shd w:val="clear" w:color="auto" w:fill="auto"/>
          </w:tcPr>
          <w:p w14:paraId="42E4D228" w14:textId="77777777" w:rsidR="001F78AE" w:rsidRPr="007C4C10" w:rsidRDefault="001F78AE" w:rsidP="0052162F">
            <w:pPr>
              <w:spacing w:before="0" w:after="0"/>
              <w:rPr>
                <w:color w:val="000000" w:themeColor="text1"/>
                <w:lang w:val="it-IT"/>
              </w:rPr>
            </w:pPr>
            <w:r w:rsidRPr="007C4C10">
              <w:rPr>
                <w:color w:val="000000" w:themeColor="text1"/>
                <w:lang w:val="it-IT"/>
              </w:rPr>
              <w:t>4.2.2.Những hạn chế của nghiên cứu</w:t>
            </w:r>
          </w:p>
        </w:tc>
        <w:tc>
          <w:tcPr>
            <w:tcW w:w="1606" w:type="dxa"/>
            <w:shd w:val="clear" w:color="auto" w:fill="auto"/>
          </w:tcPr>
          <w:p w14:paraId="5F5F1E9F" w14:textId="7D127B3E" w:rsidR="001F78AE" w:rsidRPr="007C4C10" w:rsidRDefault="001F78AE" w:rsidP="0052162F">
            <w:pPr>
              <w:spacing w:before="0" w:after="0"/>
              <w:ind w:right="-187"/>
              <w:jc w:val="center"/>
              <w:rPr>
                <w:szCs w:val="26"/>
                <w:lang w:val="de-DE"/>
              </w:rPr>
            </w:pPr>
            <w:r>
              <w:rPr>
                <w:szCs w:val="26"/>
                <w:lang w:val="de-DE"/>
              </w:rPr>
              <w:t>1</w:t>
            </w:r>
            <w:r w:rsidR="00F34473">
              <w:rPr>
                <w:szCs w:val="26"/>
                <w:lang w:val="de-DE"/>
              </w:rPr>
              <w:t>6</w:t>
            </w:r>
          </w:p>
        </w:tc>
      </w:tr>
      <w:tr w:rsidR="001F78AE" w:rsidRPr="0042098C" w14:paraId="5BC986CE" w14:textId="77777777" w:rsidTr="0052162F">
        <w:tc>
          <w:tcPr>
            <w:tcW w:w="7466" w:type="dxa"/>
            <w:shd w:val="clear" w:color="auto" w:fill="auto"/>
          </w:tcPr>
          <w:p w14:paraId="6A06FDEE" w14:textId="77777777" w:rsidR="001F78AE" w:rsidRPr="0042098C" w:rsidRDefault="001F78AE" w:rsidP="0052162F">
            <w:pPr>
              <w:spacing w:before="0" w:after="0"/>
              <w:ind w:right="28"/>
              <w:rPr>
                <w:lang w:val="it-IT"/>
              </w:rPr>
            </w:pPr>
            <w:r w:rsidRPr="0042098C">
              <w:rPr>
                <w:lang w:val="it-IT"/>
              </w:rPr>
              <w:t>4.3.Kết luận</w:t>
            </w:r>
          </w:p>
        </w:tc>
        <w:tc>
          <w:tcPr>
            <w:tcW w:w="1606" w:type="dxa"/>
            <w:shd w:val="clear" w:color="auto" w:fill="auto"/>
          </w:tcPr>
          <w:p w14:paraId="29487552" w14:textId="77777777" w:rsidR="001F78AE" w:rsidRPr="0042098C" w:rsidRDefault="001F78AE" w:rsidP="0052162F">
            <w:pPr>
              <w:spacing w:before="0" w:after="0"/>
              <w:ind w:right="-187"/>
              <w:jc w:val="center"/>
              <w:rPr>
                <w:szCs w:val="26"/>
                <w:lang w:val="de-DE"/>
              </w:rPr>
            </w:pPr>
            <w:r>
              <w:rPr>
                <w:szCs w:val="26"/>
                <w:lang w:val="de-DE"/>
              </w:rPr>
              <w:t>16</w:t>
            </w:r>
          </w:p>
        </w:tc>
      </w:tr>
      <w:tr w:rsidR="001F78AE" w:rsidRPr="00AF22FC" w14:paraId="45C98A0B" w14:textId="77777777" w:rsidTr="0052162F">
        <w:tc>
          <w:tcPr>
            <w:tcW w:w="7466" w:type="dxa"/>
            <w:shd w:val="clear" w:color="auto" w:fill="auto"/>
          </w:tcPr>
          <w:p w14:paraId="5D4579A1" w14:textId="77777777" w:rsidR="001F78AE" w:rsidRPr="00AF22FC" w:rsidRDefault="001F78AE" w:rsidP="0052162F">
            <w:pPr>
              <w:spacing w:before="0" w:after="0"/>
              <w:ind w:right="-187"/>
              <w:rPr>
                <w:szCs w:val="26"/>
                <w:lang w:val="de-DE"/>
              </w:rPr>
            </w:pPr>
            <w:r>
              <w:rPr>
                <w:szCs w:val="26"/>
                <w:lang w:val="de-DE"/>
              </w:rPr>
              <w:t>V.Tài liệu 5</w:t>
            </w:r>
          </w:p>
        </w:tc>
        <w:tc>
          <w:tcPr>
            <w:tcW w:w="1606" w:type="dxa"/>
            <w:shd w:val="clear" w:color="auto" w:fill="auto"/>
          </w:tcPr>
          <w:p w14:paraId="4D580BCD" w14:textId="5B0E4EAA" w:rsidR="001F78AE" w:rsidRPr="00AF22FC" w:rsidRDefault="001F78AE" w:rsidP="0052162F">
            <w:pPr>
              <w:spacing w:before="0" w:after="0"/>
              <w:ind w:right="-187"/>
              <w:jc w:val="center"/>
              <w:rPr>
                <w:szCs w:val="26"/>
                <w:lang w:val="de-DE"/>
              </w:rPr>
            </w:pPr>
            <w:r>
              <w:rPr>
                <w:szCs w:val="26"/>
                <w:lang w:val="de-DE"/>
              </w:rPr>
              <w:t>1</w:t>
            </w:r>
            <w:r w:rsidR="00F34473">
              <w:rPr>
                <w:szCs w:val="26"/>
                <w:lang w:val="de-DE"/>
              </w:rPr>
              <w:t>7</w:t>
            </w:r>
          </w:p>
        </w:tc>
      </w:tr>
      <w:tr w:rsidR="001F78AE" w:rsidRPr="00AF22FC" w14:paraId="71A92E7E" w14:textId="77777777" w:rsidTr="0052162F">
        <w:tc>
          <w:tcPr>
            <w:tcW w:w="7466" w:type="dxa"/>
            <w:shd w:val="clear" w:color="auto" w:fill="auto"/>
          </w:tcPr>
          <w:p w14:paraId="5FC1A847" w14:textId="77777777" w:rsidR="001F78AE" w:rsidRDefault="001F78AE" w:rsidP="0052162F">
            <w:pPr>
              <w:spacing w:before="0" w:after="0"/>
              <w:ind w:right="-187"/>
              <w:rPr>
                <w:szCs w:val="26"/>
                <w:lang w:val="de-DE"/>
              </w:rPr>
            </w:pPr>
            <w:r>
              <w:rPr>
                <w:szCs w:val="26"/>
                <w:lang w:val="de-DE"/>
              </w:rPr>
              <w:lastRenderedPageBreak/>
              <w:t>VI.Tài liệu 6</w:t>
            </w:r>
          </w:p>
        </w:tc>
        <w:tc>
          <w:tcPr>
            <w:tcW w:w="1606" w:type="dxa"/>
            <w:shd w:val="clear" w:color="auto" w:fill="auto"/>
          </w:tcPr>
          <w:p w14:paraId="2361954B" w14:textId="6C2416DC" w:rsidR="001F78AE" w:rsidRPr="00AF22FC" w:rsidRDefault="001F78AE" w:rsidP="0052162F">
            <w:pPr>
              <w:spacing w:before="0" w:after="0"/>
              <w:ind w:right="-187"/>
              <w:jc w:val="center"/>
              <w:rPr>
                <w:szCs w:val="26"/>
                <w:lang w:val="de-DE"/>
              </w:rPr>
            </w:pPr>
            <w:r>
              <w:rPr>
                <w:szCs w:val="26"/>
                <w:lang w:val="de-DE"/>
              </w:rPr>
              <w:t>1</w:t>
            </w:r>
            <w:r w:rsidR="00F34473">
              <w:rPr>
                <w:szCs w:val="26"/>
                <w:lang w:val="de-DE"/>
              </w:rPr>
              <w:t>7</w:t>
            </w:r>
          </w:p>
        </w:tc>
      </w:tr>
      <w:tr w:rsidR="001F78AE" w:rsidRPr="00AF22FC" w14:paraId="5E4C29D1" w14:textId="77777777" w:rsidTr="0052162F">
        <w:tc>
          <w:tcPr>
            <w:tcW w:w="7466" w:type="dxa"/>
            <w:shd w:val="clear" w:color="auto" w:fill="auto"/>
          </w:tcPr>
          <w:p w14:paraId="02698639" w14:textId="77777777" w:rsidR="001F78AE" w:rsidRDefault="001F78AE" w:rsidP="0052162F">
            <w:pPr>
              <w:spacing w:before="0" w:after="0"/>
              <w:ind w:right="-187"/>
              <w:rPr>
                <w:szCs w:val="26"/>
                <w:lang w:val="de-DE"/>
              </w:rPr>
            </w:pPr>
            <w:r>
              <w:rPr>
                <w:szCs w:val="26"/>
                <w:lang w:val="de-DE"/>
              </w:rPr>
              <w:t>VII.Tài liệu 7</w:t>
            </w:r>
          </w:p>
        </w:tc>
        <w:tc>
          <w:tcPr>
            <w:tcW w:w="1606" w:type="dxa"/>
            <w:shd w:val="clear" w:color="auto" w:fill="auto"/>
          </w:tcPr>
          <w:p w14:paraId="254EE24B" w14:textId="2D41A24B" w:rsidR="001F78AE" w:rsidRPr="00AF22FC" w:rsidRDefault="001F78AE" w:rsidP="0052162F">
            <w:pPr>
              <w:spacing w:before="0" w:after="0"/>
              <w:ind w:right="-187"/>
              <w:jc w:val="center"/>
              <w:rPr>
                <w:szCs w:val="26"/>
                <w:lang w:val="de-DE"/>
              </w:rPr>
            </w:pPr>
            <w:r>
              <w:rPr>
                <w:szCs w:val="26"/>
                <w:lang w:val="de-DE"/>
              </w:rPr>
              <w:t>1</w:t>
            </w:r>
            <w:r w:rsidR="00F34473">
              <w:rPr>
                <w:szCs w:val="26"/>
                <w:lang w:val="de-DE"/>
              </w:rPr>
              <w:t>7</w:t>
            </w:r>
          </w:p>
        </w:tc>
      </w:tr>
      <w:tr w:rsidR="001F78AE" w:rsidRPr="00AF22FC" w14:paraId="2FABF9CC" w14:textId="77777777" w:rsidTr="0052162F">
        <w:tc>
          <w:tcPr>
            <w:tcW w:w="7466" w:type="dxa"/>
            <w:shd w:val="clear" w:color="auto" w:fill="auto"/>
          </w:tcPr>
          <w:p w14:paraId="2AED2E37" w14:textId="77777777" w:rsidR="001F78AE" w:rsidRDefault="001F78AE" w:rsidP="0052162F">
            <w:pPr>
              <w:spacing w:before="0" w:after="0"/>
              <w:ind w:right="-187"/>
              <w:rPr>
                <w:szCs w:val="26"/>
                <w:lang w:val="de-DE"/>
              </w:rPr>
            </w:pPr>
            <w:r>
              <w:rPr>
                <w:szCs w:val="26"/>
                <w:lang w:val="de-DE"/>
              </w:rPr>
              <w:t>VIII.Tài liệu 8</w:t>
            </w:r>
          </w:p>
        </w:tc>
        <w:tc>
          <w:tcPr>
            <w:tcW w:w="1606" w:type="dxa"/>
            <w:shd w:val="clear" w:color="auto" w:fill="auto"/>
          </w:tcPr>
          <w:p w14:paraId="6812AE0C" w14:textId="620C02C6" w:rsidR="001F78AE" w:rsidRPr="00AF22FC" w:rsidRDefault="001F78AE" w:rsidP="0052162F">
            <w:pPr>
              <w:spacing w:before="0" w:after="0"/>
              <w:ind w:right="-187"/>
              <w:jc w:val="center"/>
              <w:rPr>
                <w:szCs w:val="26"/>
                <w:lang w:val="de-DE"/>
              </w:rPr>
            </w:pPr>
            <w:r>
              <w:rPr>
                <w:szCs w:val="26"/>
                <w:lang w:val="de-DE"/>
              </w:rPr>
              <w:t>1</w:t>
            </w:r>
            <w:r w:rsidR="00F34473">
              <w:rPr>
                <w:szCs w:val="26"/>
                <w:lang w:val="de-DE"/>
              </w:rPr>
              <w:t>7</w:t>
            </w:r>
          </w:p>
        </w:tc>
      </w:tr>
      <w:tr w:rsidR="001F78AE" w:rsidRPr="00AF22FC" w14:paraId="015920B1" w14:textId="77777777" w:rsidTr="0052162F">
        <w:tc>
          <w:tcPr>
            <w:tcW w:w="7466" w:type="dxa"/>
            <w:shd w:val="clear" w:color="auto" w:fill="auto"/>
          </w:tcPr>
          <w:p w14:paraId="739ACF1D" w14:textId="77777777" w:rsidR="001F78AE" w:rsidRDefault="001F78AE" w:rsidP="0052162F">
            <w:pPr>
              <w:spacing w:before="0" w:after="0"/>
              <w:ind w:right="-187"/>
              <w:rPr>
                <w:szCs w:val="26"/>
                <w:lang w:val="de-DE"/>
              </w:rPr>
            </w:pPr>
            <w:r>
              <w:rPr>
                <w:szCs w:val="26"/>
                <w:lang w:val="de-DE"/>
              </w:rPr>
              <w:t>IX.Tài liệu 9</w:t>
            </w:r>
          </w:p>
        </w:tc>
        <w:tc>
          <w:tcPr>
            <w:tcW w:w="1606" w:type="dxa"/>
            <w:shd w:val="clear" w:color="auto" w:fill="auto"/>
          </w:tcPr>
          <w:p w14:paraId="15087ABB" w14:textId="13AE65F8" w:rsidR="001F78AE" w:rsidRPr="00AF22FC" w:rsidRDefault="001F78AE" w:rsidP="0052162F">
            <w:pPr>
              <w:spacing w:before="0" w:after="0"/>
              <w:ind w:right="-187"/>
              <w:jc w:val="center"/>
              <w:rPr>
                <w:szCs w:val="26"/>
                <w:lang w:val="de-DE"/>
              </w:rPr>
            </w:pPr>
            <w:r>
              <w:rPr>
                <w:szCs w:val="26"/>
                <w:lang w:val="de-DE"/>
              </w:rPr>
              <w:t>1</w:t>
            </w:r>
            <w:r w:rsidR="00F34473">
              <w:rPr>
                <w:szCs w:val="26"/>
                <w:lang w:val="de-DE"/>
              </w:rPr>
              <w:t>8</w:t>
            </w:r>
          </w:p>
        </w:tc>
      </w:tr>
      <w:tr w:rsidR="001F78AE" w:rsidRPr="00DA3B78" w14:paraId="6A0881B3" w14:textId="77777777" w:rsidTr="0052162F">
        <w:tc>
          <w:tcPr>
            <w:tcW w:w="7466" w:type="dxa"/>
            <w:shd w:val="clear" w:color="auto" w:fill="auto"/>
          </w:tcPr>
          <w:p w14:paraId="5347E816" w14:textId="77777777" w:rsidR="001F78AE" w:rsidRPr="00DA3B78" w:rsidRDefault="001F78AE" w:rsidP="0052162F">
            <w:pPr>
              <w:spacing w:before="0" w:after="0"/>
              <w:ind w:right="30"/>
              <w:rPr>
                <w:lang w:val="it-IT"/>
              </w:rPr>
            </w:pPr>
            <w:r w:rsidRPr="00DA3B78">
              <w:rPr>
                <w:lang w:val="it-IT"/>
              </w:rPr>
              <w:t>9.1.Phương pháp tiến hành thí nghiệm</w:t>
            </w:r>
          </w:p>
        </w:tc>
        <w:tc>
          <w:tcPr>
            <w:tcW w:w="1606" w:type="dxa"/>
            <w:shd w:val="clear" w:color="auto" w:fill="auto"/>
          </w:tcPr>
          <w:p w14:paraId="089F8045" w14:textId="7413371F" w:rsidR="001F78AE" w:rsidRPr="00DA3B78" w:rsidRDefault="001F78AE" w:rsidP="0052162F">
            <w:pPr>
              <w:spacing w:before="0" w:after="0"/>
              <w:ind w:right="-187"/>
              <w:jc w:val="center"/>
              <w:rPr>
                <w:szCs w:val="26"/>
                <w:lang w:val="de-DE"/>
              </w:rPr>
            </w:pPr>
            <w:r>
              <w:rPr>
                <w:szCs w:val="26"/>
                <w:lang w:val="de-DE"/>
              </w:rPr>
              <w:t>1</w:t>
            </w:r>
            <w:r w:rsidR="00F34473">
              <w:rPr>
                <w:szCs w:val="26"/>
                <w:lang w:val="de-DE"/>
              </w:rPr>
              <w:t>8</w:t>
            </w:r>
          </w:p>
        </w:tc>
      </w:tr>
      <w:tr w:rsidR="001F78AE" w:rsidRPr="00CC3962" w14:paraId="43F89063" w14:textId="77777777" w:rsidTr="0052162F">
        <w:tc>
          <w:tcPr>
            <w:tcW w:w="7466" w:type="dxa"/>
            <w:shd w:val="clear" w:color="auto" w:fill="auto"/>
          </w:tcPr>
          <w:p w14:paraId="6364976D" w14:textId="77777777" w:rsidR="001F78AE" w:rsidRPr="00CC3962" w:rsidRDefault="001F78AE" w:rsidP="0052162F">
            <w:pPr>
              <w:spacing w:before="0" w:after="0"/>
              <w:ind w:right="30"/>
              <w:rPr>
                <w:lang w:val="it-IT"/>
              </w:rPr>
            </w:pPr>
            <w:r w:rsidRPr="00CC3962">
              <w:rPr>
                <w:lang w:val="it-IT"/>
              </w:rPr>
              <w:t>9.1.1.Dụng cụ và thiết bị thí nghiệm</w:t>
            </w:r>
          </w:p>
        </w:tc>
        <w:tc>
          <w:tcPr>
            <w:tcW w:w="1606" w:type="dxa"/>
            <w:shd w:val="clear" w:color="auto" w:fill="auto"/>
          </w:tcPr>
          <w:p w14:paraId="251223EA" w14:textId="6724B01A" w:rsidR="001F78AE" w:rsidRPr="00CC3962" w:rsidRDefault="001F78AE" w:rsidP="0052162F">
            <w:pPr>
              <w:spacing w:before="0" w:after="0"/>
              <w:ind w:right="-187"/>
              <w:jc w:val="center"/>
              <w:rPr>
                <w:szCs w:val="26"/>
                <w:lang w:val="de-DE"/>
              </w:rPr>
            </w:pPr>
            <w:r>
              <w:rPr>
                <w:szCs w:val="26"/>
                <w:lang w:val="de-DE"/>
              </w:rPr>
              <w:t>1</w:t>
            </w:r>
            <w:r w:rsidR="00F34473">
              <w:rPr>
                <w:szCs w:val="26"/>
                <w:lang w:val="de-DE"/>
              </w:rPr>
              <w:t>8</w:t>
            </w:r>
          </w:p>
        </w:tc>
      </w:tr>
      <w:tr w:rsidR="001F78AE" w:rsidRPr="00CC3962" w14:paraId="79DFED97" w14:textId="77777777" w:rsidTr="0052162F">
        <w:tc>
          <w:tcPr>
            <w:tcW w:w="7466" w:type="dxa"/>
            <w:shd w:val="clear" w:color="auto" w:fill="auto"/>
          </w:tcPr>
          <w:p w14:paraId="31C811A3" w14:textId="77777777" w:rsidR="001F78AE" w:rsidRPr="00CC3962" w:rsidRDefault="001F78AE" w:rsidP="0052162F">
            <w:pPr>
              <w:spacing w:before="0" w:after="0"/>
              <w:ind w:right="30"/>
              <w:rPr>
                <w:lang w:val="it-IT"/>
              </w:rPr>
            </w:pPr>
            <w:r w:rsidRPr="00CC3962">
              <w:rPr>
                <w:color w:val="000000" w:themeColor="text1"/>
                <w:lang w:val="it-IT"/>
              </w:rPr>
              <w:t xml:space="preserve">9.1.2.Thí nghiệm và kết quả thí nghiệm </w:t>
            </w:r>
          </w:p>
        </w:tc>
        <w:tc>
          <w:tcPr>
            <w:tcW w:w="1606" w:type="dxa"/>
            <w:shd w:val="clear" w:color="auto" w:fill="auto"/>
          </w:tcPr>
          <w:p w14:paraId="635974BA" w14:textId="502B1F56" w:rsidR="001F78AE" w:rsidRPr="00CC3962" w:rsidRDefault="001F78AE" w:rsidP="0052162F">
            <w:pPr>
              <w:spacing w:before="0" w:after="0"/>
              <w:ind w:right="-187"/>
              <w:jc w:val="center"/>
              <w:rPr>
                <w:szCs w:val="26"/>
                <w:lang w:val="de-DE"/>
              </w:rPr>
            </w:pPr>
            <w:r>
              <w:rPr>
                <w:szCs w:val="26"/>
                <w:lang w:val="de-DE"/>
              </w:rPr>
              <w:t>1</w:t>
            </w:r>
            <w:r w:rsidR="00F34473">
              <w:rPr>
                <w:szCs w:val="26"/>
                <w:lang w:val="de-DE"/>
              </w:rPr>
              <w:t>8</w:t>
            </w:r>
          </w:p>
        </w:tc>
      </w:tr>
      <w:tr w:rsidR="001F78AE" w:rsidRPr="00024323" w14:paraId="4E7B0230" w14:textId="77777777" w:rsidTr="0052162F">
        <w:tc>
          <w:tcPr>
            <w:tcW w:w="7466" w:type="dxa"/>
            <w:shd w:val="clear" w:color="auto" w:fill="auto"/>
          </w:tcPr>
          <w:p w14:paraId="1EAABAE2" w14:textId="77777777" w:rsidR="001F78AE" w:rsidRPr="00024323" w:rsidRDefault="001F78AE" w:rsidP="0052162F">
            <w:pPr>
              <w:spacing w:before="0" w:after="0"/>
              <w:ind w:right="30"/>
              <w:rPr>
                <w:lang w:val="it-IT"/>
              </w:rPr>
            </w:pPr>
            <w:r w:rsidRPr="00024323">
              <w:rPr>
                <w:color w:val="000000" w:themeColor="text1"/>
                <w:lang w:val="it-IT"/>
              </w:rPr>
              <w:t xml:space="preserve">9.2.Đánh giá và phân tích kết quả công trình nghiên cứu </w:t>
            </w:r>
          </w:p>
        </w:tc>
        <w:tc>
          <w:tcPr>
            <w:tcW w:w="1606" w:type="dxa"/>
            <w:shd w:val="clear" w:color="auto" w:fill="auto"/>
          </w:tcPr>
          <w:p w14:paraId="16D041DA" w14:textId="13F856AC" w:rsidR="001F78AE" w:rsidRPr="00024323" w:rsidRDefault="00F34473" w:rsidP="0052162F">
            <w:pPr>
              <w:spacing w:before="0" w:after="0"/>
              <w:ind w:right="-187"/>
              <w:jc w:val="center"/>
              <w:rPr>
                <w:szCs w:val="26"/>
                <w:lang w:val="de-DE"/>
              </w:rPr>
            </w:pPr>
            <w:r>
              <w:rPr>
                <w:szCs w:val="26"/>
                <w:lang w:val="de-DE"/>
              </w:rPr>
              <w:t>20</w:t>
            </w:r>
          </w:p>
        </w:tc>
      </w:tr>
      <w:tr w:rsidR="001F78AE" w:rsidRPr="00024323" w14:paraId="10E5C79A" w14:textId="77777777" w:rsidTr="0052162F">
        <w:tc>
          <w:tcPr>
            <w:tcW w:w="7466" w:type="dxa"/>
            <w:shd w:val="clear" w:color="auto" w:fill="auto"/>
          </w:tcPr>
          <w:p w14:paraId="600FDBE7" w14:textId="77777777" w:rsidR="001F78AE" w:rsidRPr="00024323" w:rsidRDefault="001F78AE" w:rsidP="0052162F">
            <w:pPr>
              <w:spacing w:before="0" w:after="0"/>
              <w:rPr>
                <w:color w:val="000000" w:themeColor="text1"/>
                <w:lang w:val="it-IT"/>
              </w:rPr>
            </w:pPr>
            <w:r w:rsidRPr="00024323">
              <w:rPr>
                <w:color w:val="000000" w:themeColor="text1"/>
                <w:lang w:val="it-IT"/>
              </w:rPr>
              <w:t>9.2.1.Những kết quả đạt được của nghiên cứu</w:t>
            </w:r>
          </w:p>
        </w:tc>
        <w:tc>
          <w:tcPr>
            <w:tcW w:w="1606" w:type="dxa"/>
            <w:shd w:val="clear" w:color="auto" w:fill="auto"/>
          </w:tcPr>
          <w:p w14:paraId="5B741F68" w14:textId="75FC1BB2" w:rsidR="001F78AE" w:rsidRPr="00024323" w:rsidRDefault="00F34473" w:rsidP="0052162F">
            <w:pPr>
              <w:spacing w:before="0" w:after="0"/>
              <w:ind w:right="-187"/>
              <w:jc w:val="center"/>
              <w:rPr>
                <w:szCs w:val="26"/>
                <w:lang w:val="de-DE"/>
              </w:rPr>
            </w:pPr>
            <w:r>
              <w:rPr>
                <w:szCs w:val="26"/>
                <w:lang w:val="de-DE"/>
              </w:rPr>
              <w:t>20</w:t>
            </w:r>
          </w:p>
        </w:tc>
      </w:tr>
      <w:tr w:rsidR="001F78AE" w:rsidRPr="00AF22FC" w14:paraId="66BAA97A" w14:textId="77777777" w:rsidTr="0052162F">
        <w:tc>
          <w:tcPr>
            <w:tcW w:w="7466" w:type="dxa"/>
            <w:shd w:val="clear" w:color="auto" w:fill="auto"/>
          </w:tcPr>
          <w:p w14:paraId="5A272B39" w14:textId="77777777" w:rsidR="001F78AE" w:rsidRDefault="001F78AE" w:rsidP="0052162F">
            <w:pPr>
              <w:spacing w:before="0" w:after="0"/>
              <w:ind w:right="-187"/>
              <w:rPr>
                <w:szCs w:val="26"/>
                <w:lang w:val="de-DE"/>
              </w:rPr>
            </w:pPr>
            <w:r>
              <w:rPr>
                <w:szCs w:val="26"/>
                <w:lang w:val="de-DE"/>
              </w:rPr>
              <w:t>9.2.2. Những hạn chế của nghiên cứu</w:t>
            </w:r>
          </w:p>
        </w:tc>
        <w:tc>
          <w:tcPr>
            <w:tcW w:w="1606" w:type="dxa"/>
            <w:shd w:val="clear" w:color="auto" w:fill="auto"/>
          </w:tcPr>
          <w:p w14:paraId="2BB2001A" w14:textId="1C6BED67" w:rsidR="001F78AE" w:rsidRPr="00AF22FC" w:rsidRDefault="00F34473" w:rsidP="0052162F">
            <w:pPr>
              <w:spacing w:before="0" w:after="0"/>
              <w:ind w:right="-187"/>
              <w:jc w:val="center"/>
              <w:rPr>
                <w:szCs w:val="26"/>
                <w:lang w:val="de-DE"/>
              </w:rPr>
            </w:pPr>
            <w:r>
              <w:rPr>
                <w:szCs w:val="26"/>
                <w:lang w:val="de-DE"/>
              </w:rPr>
              <w:t>20</w:t>
            </w:r>
          </w:p>
        </w:tc>
      </w:tr>
      <w:tr w:rsidR="001F78AE" w:rsidRPr="00272E16" w14:paraId="12AFD506" w14:textId="77777777" w:rsidTr="0052162F">
        <w:tc>
          <w:tcPr>
            <w:tcW w:w="7466" w:type="dxa"/>
            <w:shd w:val="clear" w:color="auto" w:fill="auto"/>
          </w:tcPr>
          <w:p w14:paraId="2204AAD4" w14:textId="77777777" w:rsidR="001F78AE" w:rsidRPr="00272E16" w:rsidRDefault="001F78AE" w:rsidP="0052162F">
            <w:pPr>
              <w:spacing w:before="0" w:after="0"/>
              <w:ind w:right="28"/>
              <w:rPr>
                <w:lang w:val="sv-SE"/>
              </w:rPr>
            </w:pPr>
            <w:r w:rsidRPr="00272E16">
              <w:rPr>
                <w:lang w:val="sv-SE"/>
              </w:rPr>
              <w:t>9.3.Kết Luận</w:t>
            </w:r>
          </w:p>
        </w:tc>
        <w:tc>
          <w:tcPr>
            <w:tcW w:w="1606" w:type="dxa"/>
            <w:shd w:val="clear" w:color="auto" w:fill="auto"/>
          </w:tcPr>
          <w:p w14:paraId="281A4402" w14:textId="77777777" w:rsidR="001F78AE" w:rsidRPr="00272E16" w:rsidRDefault="001F78AE" w:rsidP="0052162F">
            <w:pPr>
              <w:spacing w:before="0" w:after="0"/>
              <w:ind w:right="-187"/>
              <w:jc w:val="center"/>
              <w:rPr>
                <w:szCs w:val="26"/>
                <w:lang w:val="de-DE"/>
              </w:rPr>
            </w:pPr>
            <w:r>
              <w:rPr>
                <w:szCs w:val="26"/>
                <w:lang w:val="de-DE"/>
              </w:rPr>
              <w:t>20</w:t>
            </w:r>
          </w:p>
        </w:tc>
      </w:tr>
      <w:tr w:rsidR="001F78AE" w:rsidRPr="00AF22FC" w14:paraId="13D19981" w14:textId="77777777" w:rsidTr="0052162F">
        <w:tc>
          <w:tcPr>
            <w:tcW w:w="7466" w:type="dxa"/>
            <w:shd w:val="clear" w:color="auto" w:fill="auto"/>
          </w:tcPr>
          <w:p w14:paraId="7E8C07EA" w14:textId="77777777" w:rsidR="001F78AE" w:rsidRDefault="001F78AE" w:rsidP="0052162F">
            <w:pPr>
              <w:spacing w:before="0" w:after="0"/>
              <w:ind w:right="-187"/>
              <w:rPr>
                <w:szCs w:val="26"/>
                <w:lang w:val="de-DE"/>
              </w:rPr>
            </w:pPr>
            <w:r>
              <w:rPr>
                <w:szCs w:val="26"/>
                <w:lang w:val="de-DE"/>
              </w:rPr>
              <w:t>X.Tài liệu 10</w:t>
            </w:r>
          </w:p>
        </w:tc>
        <w:tc>
          <w:tcPr>
            <w:tcW w:w="1606" w:type="dxa"/>
            <w:shd w:val="clear" w:color="auto" w:fill="auto"/>
          </w:tcPr>
          <w:p w14:paraId="5D1899D0" w14:textId="6389143E" w:rsidR="001F78AE" w:rsidRPr="00AF22FC" w:rsidRDefault="001F78AE" w:rsidP="0052162F">
            <w:pPr>
              <w:spacing w:before="0" w:after="0"/>
              <w:ind w:right="-187"/>
              <w:jc w:val="center"/>
              <w:rPr>
                <w:szCs w:val="26"/>
                <w:lang w:val="de-DE"/>
              </w:rPr>
            </w:pPr>
            <w:r>
              <w:rPr>
                <w:szCs w:val="26"/>
                <w:lang w:val="de-DE"/>
              </w:rPr>
              <w:t>2</w:t>
            </w:r>
            <w:r w:rsidR="0089727F">
              <w:rPr>
                <w:szCs w:val="26"/>
                <w:lang w:val="de-DE"/>
              </w:rPr>
              <w:t>1</w:t>
            </w:r>
          </w:p>
        </w:tc>
      </w:tr>
      <w:tr w:rsidR="001F78AE" w:rsidRPr="00AF22FC" w14:paraId="6936F540" w14:textId="77777777" w:rsidTr="0052162F">
        <w:tc>
          <w:tcPr>
            <w:tcW w:w="7466" w:type="dxa"/>
            <w:shd w:val="clear" w:color="auto" w:fill="auto"/>
          </w:tcPr>
          <w:p w14:paraId="6AFAB4A4" w14:textId="77777777" w:rsidR="001F78AE" w:rsidRDefault="001F78AE" w:rsidP="0052162F">
            <w:pPr>
              <w:spacing w:before="0" w:after="0"/>
              <w:ind w:right="-187"/>
              <w:rPr>
                <w:szCs w:val="26"/>
                <w:lang w:val="de-DE"/>
              </w:rPr>
            </w:pPr>
            <w:r>
              <w:rPr>
                <w:szCs w:val="26"/>
                <w:lang w:val="de-DE"/>
              </w:rPr>
              <w:t>XI.Tài liệu 11</w:t>
            </w:r>
          </w:p>
        </w:tc>
        <w:tc>
          <w:tcPr>
            <w:tcW w:w="1606" w:type="dxa"/>
            <w:shd w:val="clear" w:color="auto" w:fill="auto"/>
          </w:tcPr>
          <w:p w14:paraId="2EF0DC0F" w14:textId="025E23E6" w:rsidR="001F78AE" w:rsidRPr="00AF22FC" w:rsidRDefault="001F78AE" w:rsidP="0052162F">
            <w:pPr>
              <w:spacing w:before="0" w:after="0"/>
              <w:ind w:right="-187"/>
              <w:jc w:val="center"/>
              <w:rPr>
                <w:szCs w:val="26"/>
                <w:lang w:val="de-DE"/>
              </w:rPr>
            </w:pPr>
            <w:r>
              <w:rPr>
                <w:szCs w:val="26"/>
                <w:lang w:val="de-DE"/>
              </w:rPr>
              <w:t>2</w:t>
            </w:r>
            <w:r w:rsidR="0089727F">
              <w:rPr>
                <w:szCs w:val="26"/>
                <w:lang w:val="de-DE"/>
              </w:rPr>
              <w:t>1</w:t>
            </w:r>
          </w:p>
        </w:tc>
      </w:tr>
      <w:tr w:rsidR="001F78AE" w:rsidRPr="00272E16" w14:paraId="72951ABA" w14:textId="77777777" w:rsidTr="0052162F">
        <w:tc>
          <w:tcPr>
            <w:tcW w:w="7466" w:type="dxa"/>
            <w:shd w:val="clear" w:color="auto" w:fill="auto"/>
          </w:tcPr>
          <w:p w14:paraId="7C6B953A" w14:textId="77777777" w:rsidR="001F78AE" w:rsidRPr="00B172C2" w:rsidRDefault="001F78AE" w:rsidP="0052162F">
            <w:pPr>
              <w:spacing w:before="0" w:after="0"/>
              <w:ind w:right="30"/>
              <w:rPr>
                <w:lang w:val="it-IT"/>
              </w:rPr>
            </w:pPr>
            <w:r w:rsidRPr="00272E16">
              <w:rPr>
                <w:lang w:val="it-IT"/>
              </w:rPr>
              <w:t>11.1.Phương pháp nghiên cứu</w:t>
            </w:r>
          </w:p>
        </w:tc>
        <w:tc>
          <w:tcPr>
            <w:tcW w:w="1606" w:type="dxa"/>
            <w:shd w:val="clear" w:color="auto" w:fill="auto"/>
          </w:tcPr>
          <w:p w14:paraId="4648D160" w14:textId="0A1E2931" w:rsidR="001F78AE" w:rsidRPr="00272E16" w:rsidRDefault="001F78AE" w:rsidP="0052162F">
            <w:pPr>
              <w:spacing w:before="0" w:after="0"/>
              <w:ind w:right="-187"/>
              <w:jc w:val="center"/>
              <w:rPr>
                <w:szCs w:val="26"/>
                <w:lang w:val="de-DE"/>
              </w:rPr>
            </w:pPr>
            <w:r>
              <w:rPr>
                <w:szCs w:val="26"/>
                <w:lang w:val="de-DE"/>
              </w:rPr>
              <w:t>2</w:t>
            </w:r>
            <w:r w:rsidR="00F053A0">
              <w:rPr>
                <w:szCs w:val="26"/>
                <w:lang w:val="de-DE"/>
              </w:rPr>
              <w:t>1</w:t>
            </w:r>
          </w:p>
        </w:tc>
      </w:tr>
      <w:tr w:rsidR="001F78AE" w:rsidRPr="00B172C2" w14:paraId="7DEA1B5C" w14:textId="77777777" w:rsidTr="0052162F">
        <w:tc>
          <w:tcPr>
            <w:tcW w:w="7466" w:type="dxa"/>
            <w:shd w:val="clear" w:color="auto" w:fill="auto"/>
          </w:tcPr>
          <w:p w14:paraId="5D2F3D04" w14:textId="77777777" w:rsidR="001F78AE" w:rsidRPr="00B172C2" w:rsidRDefault="001F78AE" w:rsidP="0052162F">
            <w:pPr>
              <w:spacing w:before="0" w:after="0"/>
              <w:ind w:right="28"/>
              <w:rPr>
                <w:lang w:val="sv-SE"/>
              </w:rPr>
            </w:pPr>
            <w:r w:rsidRPr="00B172C2">
              <w:rPr>
                <w:lang w:val="sv-SE"/>
              </w:rPr>
              <w:t>11.2. Kết quả xác định khoảng giá trị thông số phân tán thấm</w:t>
            </w:r>
          </w:p>
        </w:tc>
        <w:tc>
          <w:tcPr>
            <w:tcW w:w="1606" w:type="dxa"/>
            <w:shd w:val="clear" w:color="auto" w:fill="auto"/>
          </w:tcPr>
          <w:p w14:paraId="7844AE92" w14:textId="36007BF8" w:rsidR="001F78AE" w:rsidRPr="00B172C2" w:rsidRDefault="001F78AE" w:rsidP="0052162F">
            <w:pPr>
              <w:spacing w:before="0" w:after="0"/>
              <w:ind w:right="-187"/>
              <w:jc w:val="center"/>
              <w:rPr>
                <w:szCs w:val="26"/>
                <w:lang w:val="de-DE"/>
              </w:rPr>
            </w:pPr>
            <w:r>
              <w:rPr>
                <w:szCs w:val="26"/>
                <w:lang w:val="de-DE"/>
              </w:rPr>
              <w:t>2</w:t>
            </w:r>
            <w:r w:rsidR="00F053A0">
              <w:rPr>
                <w:szCs w:val="26"/>
                <w:lang w:val="de-DE"/>
              </w:rPr>
              <w:t>2</w:t>
            </w:r>
          </w:p>
        </w:tc>
      </w:tr>
      <w:tr w:rsidR="001F78AE" w:rsidRPr="00EB173A" w14:paraId="4FF70E9D" w14:textId="77777777" w:rsidTr="0052162F">
        <w:tc>
          <w:tcPr>
            <w:tcW w:w="7466" w:type="dxa"/>
            <w:shd w:val="clear" w:color="auto" w:fill="auto"/>
          </w:tcPr>
          <w:p w14:paraId="1928903C" w14:textId="77777777" w:rsidR="001F78AE" w:rsidRPr="00EB173A" w:rsidRDefault="001F78AE" w:rsidP="0052162F">
            <w:pPr>
              <w:spacing w:before="0" w:after="0"/>
              <w:ind w:right="30"/>
              <w:rPr>
                <w:color w:val="000000" w:themeColor="text1"/>
                <w:lang w:val="it-IT"/>
              </w:rPr>
            </w:pPr>
            <w:r w:rsidRPr="00EB173A">
              <w:rPr>
                <w:color w:val="000000" w:themeColor="text1"/>
                <w:lang w:val="it-IT"/>
              </w:rPr>
              <w:t xml:space="preserve">11.3.Đánh giá và phân tích kết quả công trình nghiên cứu </w:t>
            </w:r>
          </w:p>
        </w:tc>
        <w:tc>
          <w:tcPr>
            <w:tcW w:w="1606" w:type="dxa"/>
            <w:shd w:val="clear" w:color="auto" w:fill="auto"/>
          </w:tcPr>
          <w:p w14:paraId="4432125B" w14:textId="6D25E1B4" w:rsidR="001F78AE" w:rsidRPr="00EB173A" w:rsidRDefault="001F78AE" w:rsidP="0052162F">
            <w:pPr>
              <w:spacing w:before="0" w:after="0"/>
              <w:ind w:right="-187"/>
              <w:jc w:val="center"/>
              <w:rPr>
                <w:szCs w:val="26"/>
                <w:lang w:val="de-DE"/>
              </w:rPr>
            </w:pPr>
            <w:r>
              <w:rPr>
                <w:szCs w:val="26"/>
                <w:lang w:val="de-DE"/>
              </w:rPr>
              <w:t>2</w:t>
            </w:r>
            <w:r w:rsidR="00F053A0">
              <w:rPr>
                <w:szCs w:val="26"/>
                <w:lang w:val="de-DE"/>
              </w:rPr>
              <w:t>2</w:t>
            </w:r>
          </w:p>
        </w:tc>
      </w:tr>
      <w:tr w:rsidR="001F78AE" w:rsidRPr="00EB173A" w14:paraId="2EAA52FB" w14:textId="77777777" w:rsidTr="0052162F">
        <w:tc>
          <w:tcPr>
            <w:tcW w:w="7466" w:type="dxa"/>
            <w:shd w:val="clear" w:color="auto" w:fill="auto"/>
          </w:tcPr>
          <w:p w14:paraId="53F889E8" w14:textId="77777777" w:rsidR="001F78AE" w:rsidRPr="00EB173A" w:rsidRDefault="001F78AE" w:rsidP="0052162F">
            <w:pPr>
              <w:spacing w:before="0" w:after="0"/>
              <w:ind w:right="30"/>
              <w:rPr>
                <w:lang w:val="it-IT"/>
              </w:rPr>
            </w:pPr>
            <w:r w:rsidRPr="00EB173A">
              <w:rPr>
                <w:color w:val="000000" w:themeColor="text1"/>
                <w:lang w:val="it-IT"/>
              </w:rPr>
              <w:t>11.3.1.Những kết quả đạt được của nghiên cứu</w:t>
            </w:r>
          </w:p>
        </w:tc>
        <w:tc>
          <w:tcPr>
            <w:tcW w:w="1606" w:type="dxa"/>
            <w:shd w:val="clear" w:color="auto" w:fill="auto"/>
          </w:tcPr>
          <w:p w14:paraId="00CF6034" w14:textId="6E351116" w:rsidR="001F78AE" w:rsidRPr="00EB173A" w:rsidRDefault="001F78AE" w:rsidP="0052162F">
            <w:pPr>
              <w:spacing w:before="0" w:after="0"/>
              <w:ind w:right="-187"/>
              <w:jc w:val="center"/>
              <w:rPr>
                <w:szCs w:val="26"/>
                <w:lang w:val="de-DE"/>
              </w:rPr>
            </w:pPr>
            <w:r>
              <w:rPr>
                <w:szCs w:val="26"/>
                <w:lang w:val="de-DE"/>
              </w:rPr>
              <w:t>2</w:t>
            </w:r>
            <w:r w:rsidR="00F053A0">
              <w:rPr>
                <w:szCs w:val="26"/>
                <w:lang w:val="de-DE"/>
              </w:rPr>
              <w:t>2</w:t>
            </w:r>
          </w:p>
        </w:tc>
      </w:tr>
      <w:tr w:rsidR="001F78AE" w:rsidRPr="00B73CD7" w14:paraId="151E20CE" w14:textId="77777777" w:rsidTr="0052162F">
        <w:tc>
          <w:tcPr>
            <w:tcW w:w="7466" w:type="dxa"/>
            <w:shd w:val="clear" w:color="auto" w:fill="auto"/>
          </w:tcPr>
          <w:p w14:paraId="573E217A" w14:textId="77777777" w:rsidR="001F78AE" w:rsidRPr="00B73CD7" w:rsidRDefault="001F78AE" w:rsidP="0052162F">
            <w:pPr>
              <w:spacing w:before="0" w:after="0"/>
              <w:rPr>
                <w:color w:val="000000" w:themeColor="text1"/>
                <w:lang w:val="it-IT"/>
              </w:rPr>
            </w:pPr>
            <w:r w:rsidRPr="00B73CD7">
              <w:rPr>
                <w:color w:val="000000" w:themeColor="text1"/>
                <w:lang w:val="it-IT"/>
              </w:rPr>
              <w:t>11.3.2.Những hạn chế của nghiên cứu</w:t>
            </w:r>
          </w:p>
        </w:tc>
        <w:tc>
          <w:tcPr>
            <w:tcW w:w="1606" w:type="dxa"/>
            <w:shd w:val="clear" w:color="auto" w:fill="auto"/>
          </w:tcPr>
          <w:p w14:paraId="059736CE" w14:textId="3EBEAD80" w:rsidR="001F78AE" w:rsidRPr="00B73CD7" w:rsidRDefault="001F78AE" w:rsidP="0052162F">
            <w:pPr>
              <w:spacing w:before="0" w:after="0"/>
              <w:ind w:right="-187"/>
              <w:jc w:val="center"/>
              <w:rPr>
                <w:szCs w:val="26"/>
                <w:lang w:val="de-DE"/>
              </w:rPr>
            </w:pPr>
            <w:r>
              <w:rPr>
                <w:szCs w:val="26"/>
                <w:lang w:val="de-DE"/>
              </w:rPr>
              <w:t>2</w:t>
            </w:r>
            <w:r w:rsidR="00F053A0">
              <w:rPr>
                <w:szCs w:val="26"/>
                <w:lang w:val="de-DE"/>
              </w:rPr>
              <w:t>3</w:t>
            </w:r>
          </w:p>
        </w:tc>
      </w:tr>
      <w:tr w:rsidR="001F78AE" w:rsidRPr="00AF22FC" w14:paraId="3CBDD331" w14:textId="77777777" w:rsidTr="0052162F">
        <w:tc>
          <w:tcPr>
            <w:tcW w:w="7466" w:type="dxa"/>
            <w:shd w:val="clear" w:color="auto" w:fill="auto"/>
          </w:tcPr>
          <w:p w14:paraId="3FDD3981" w14:textId="77777777" w:rsidR="001F78AE" w:rsidRDefault="001F78AE" w:rsidP="0052162F">
            <w:pPr>
              <w:spacing w:before="0" w:after="0"/>
              <w:ind w:right="-187"/>
              <w:rPr>
                <w:szCs w:val="26"/>
                <w:lang w:val="de-DE"/>
              </w:rPr>
            </w:pPr>
            <w:r>
              <w:rPr>
                <w:szCs w:val="26"/>
                <w:lang w:val="de-DE"/>
              </w:rPr>
              <w:t>XII.Tài liệu 12</w:t>
            </w:r>
          </w:p>
        </w:tc>
        <w:tc>
          <w:tcPr>
            <w:tcW w:w="1606" w:type="dxa"/>
            <w:shd w:val="clear" w:color="auto" w:fill="auto"/>
          </w:tcPr>
          <w:p w14:paraId="24F3EC52" w14:textId="6BFA8B24" w:rsidR="001F78AE" w:rsidRPr="00AF22FC" w:rsidRDefault="001F78AE" w:rsidP="0052162F">
            <w:pPr>
              <w:spacing w:before="0" w:after="0"/>
              <w:ind w:right="-187"/>
              <w:jc w:val="center"/>
              <w:rPr>
                <w:szCs w:val="26"/>
                <w:lang w:val="de-DE"/>
              </w:rPr>
            </w:pPr>
            <w:r>
              <w:rPr>
                <w:szCs w:val="26"/>
                <w:lang w:val="de-DE"/>
              </w:rPr>
              <w:t>2</w:t>
            </w:r>
            <w:r w:rsidR="001D6188">
              <w:rPr>
                <w:szCs w:val="26"/>
                <w:lang w:val="de-DE"/>
              </w:rPr>
              <w:t>3</w:t>
            </w:r>
          </w:p>
        </w:tc>
      </w:tr>
      <w:tr w:rsidR="001F78AE" w:rsidRPr="002958C5" w14:paraId="16CF6017" w14:textId="77777777" w:rsidTr="0052162F">
        <w:tc>
          <w:tcPr>
            <w:tcW w:w="7466" w:type="dxa"/>
            <w:shd w:val="clear" w:color="auto" w:fill="auto"/>
          </w:tcPr>
          <w:p w14:paraId="595BCAA1" w14:textId="77777777" w:rsidR="001F78AE" w:rsidRPr="002958C5" w:rsidRDefault="001F78AE" w:rsidP="0052162F">
            <w:pPr>
              <w:spacing w:before="0" w:after="0"/>
              <w:ind w:right="30"/>
              <w:rPr>
                <w:lang w:val="it-IT"/>
              </w:rPr>
            </w:pPr>
            <w:r w:rsidRPr="002958C5">
              <w:rPr>
                <w:lang w:val="da-DK"/>
              </w:rPr>
              <w:t>12.1.</w:t>
            </w:r>
            <w:r w:rsidRPr="002958C5">
              <w:rPr>
                <w:color w:val="000000" w:themeColor="text1"/>
                <w:lang w:val="it-IT"/>
              </w:rPr>
              <w:t xml:space="preserve">Thí nghiệm và kết quả thí nghiệm </w:t>
            </w:r>
          </w:p>
        </w:tc>
        <w:tc>
          <w:tcPr>
            <w:tcW w:w="1606" w:type="dxa"/>
            <w:shd w:val="clear" w:color="auto" w:fill="auto"/>
          </w:tcPr>
          <w:p w14:paraId="3179556F" w14:textId="1E968CE0" w:rsidR="001F78AE" w:rsidRPr="002958C5" w:rsidRDefault="001F78AE" w:rsidP="0052162F">
            <w:pPr>
              <w:spacing w:before="0" w:after="0"/>
              <w:ind w:right="-187"/>
              <w:jc w:val="center"/>
              <w:rPr>
                <w:szCs w:val="26"/>
                <w:lang w:val="de-DE"/>
              </w:rPr>
            </w:pPr>
            <w:r>
              <w:rPr>
                <w:szCs w:val="26"/>
                <w:lang w:val="de-DE"/>
              </w:rPr>
              <w:t>2</w:t>
            </w:r>
            <w:r w:rsidR="001D6188">
              <w:rPr>
                <w:szCs w:val="26"/>
                <w:lang w:val="de-DE"/>
              </w:rPr>
              <w:t>4</w:t>
            </w:r>
          </w:p>
        </w:tc>
      </w:tr>
      <w:tr w:rsidR="001F78AE" w:rsidRPr="00CD6568" w14:paraId="0B411555" w14:textId="77777777" w:rsidTr="0052162F">
        <w:tc>
          <w:tcPr>
            <w:tcW w:w="7466" w:type="dxa"/>
            <w:shd w:val="clear" w:color="auto" w:fill="auto"/>
          </w:tcPr>
          <w:p w14:paraId="2CA600E3" w14:textId="77777777" w:rsidR="001F78AE" w:rsidRPr="00CD6568" w:rsidRDefault="001F78AE" w:rsidP="0052162F">
            <w:pPr>
              <w:spacing w:before="0" w:after="0"/>
              <w:ind w:right="30"/>
              <w:rPr>
                <w:bCs/>
                <w:lang w:val="it-IT"/>
              </w:rPr>
            </w:pPr>
            <w:r w:rsidRPr="00CD6568">
              <w:rPr>
                <w:bCs/>
              </w:rPr>
              <w:t xml:space="preserve">12.2. </w:t>
            </w:r>
            <w:r w:rsidRPr="00CD6568">
              <w:rPr>
                <w:bCs/>
                <w:color w:val="000000" w:themeColor="text1"/>
                <w:lang w:val="it-IT"/>
              </w:rPr>
              <w:t xml:space="preserve">Đánh giá và phân tích kết quả công trình nghiên cứu </w:t>
            </w:r>
          </w:p>
        </w:tc>
        <w:tc>
          <w:tcPr>
            <w:tcW w:w="1606" w:type="dxa"/>
            <w:shd w:val="clear" w:color="auto" w:fill="auto"/>
          </w:tcPr>
          <w:p w14:paraId="777CD695" w14:textId="77FA2D79" w:rsidR="001F78AE" w:rsidRPr="00CD6568" w:rsidRDefault="001F78AE" w:rsidP="0052162F">
            <w:pPr>
              <w:spacing w:before="0" w:after="0"/>
              <w:ind w:right="-187"/>
              <w:jc w:val="center"/>
              <w:rPr>
                <w:bCs/>
                <w:szCs w:val="26"/>
                <w:lang w:val="de-DE"/>
              </w:rPr>
            </w:pPr>
            <w:r>
              <w:rPr>
                <w:bCs/>
                <w:szCs w:val="26"/>
                <w:lang w:val="de-DE"/>
              </w:rPr>
              <w:t>2</w:t>
            </w:r>
            <w:r w:rsidR="001D6188">
              <w:rPr>
                <w:bCs/>
                <w:szCs w:val="26"/>
                <w:lang w:val="de-DE"/>
              </w:rPr>
              <w:t>5</w:t>
            </w:r>
          </w:p>
        </w:tc>
      </w:tr>
      <w:tr w:rsidR="001F78AE" w:rsidRPr="00CD6568" w14:paraId="6F06F142" w14:textId="77777777" w:rsidTr="0052162F">
        <w:tc>
          <w:tcPr>
            <w:tcW w:w="7466" w:type="dxa"/>
            <w:shd w:val="clear" w:color="auto" w:fill="auto"/>
          </w:tcPr>
          <w:p w14:paraId="5ADC1374" w14:textId="77777777" w:rsidR="001F78AE" w:rsidRPr="00CD6568" w:rsidRDefault="001F78AE" w:rsidP="0052162F">
            <w:pPr>
              <w:spacing w:before="0" w:after="0"/>
              <w:rPr>
                <w:bCs/>
                <w:color w:val="000000" w:themeColor="text1"/>
                <w:lang w:val="it-IT"/>
              </w:rPr>
            </w:pPr>
            <w:r w:rsidRPr="00CD6568">
              <w:rPr>
                <w:bCs/>
                <w:color w:val="000000" w:themeColor="text1"/>
                <w:lang w:val="it-IT"/>
              </w:rPr>
              <w:t>12.2.1.Kết quả đạt được và ý nghĩa của nghiên cứu</w:t>
            </w:r>
          </w:p>
        </w:tc>
        <w:tc>
          <w:tcPr>
            <w:tcW w:w="1606" w:type="dxa"/>
            <w:shd w:val="clear" w:color="auto" w:fill="auto"/>
          </w:tcPr>
          <w:p w14:paraId="47E31E1C" w14:textId="0F4277FE" w:rsidR="001F78AE" w:rsidRPr="00CD6568" w:rsidRDefault="001F78AE" w:rsidP="0052162F">
            <w:pPr>
              <w:spacing w:before="0" w:after="0"/>
              <w:ind w:right="-187"/>
              <w:jc w:val="center"/>
              <w:rPr>
                <w:bCs/>
                <w:szCs w:val="26"/>
                <w:lang w:val="de-DE"/>
              </w:rPr>
            </w:pPr>
            <w:r>
              <w:rPr>
                <w:bCs/>
                <w:szCs w:val="26"/>
                <w:lang w:val="de-DE"/>
              </w:rPr>
              <w:t>2</w:t>
            </w:r>
            <w:r w:rsidR="001D6188">
              <w:rPr>
                <w:bCs/>
                <w:szCs w:val="26"/>
                <w:lang w:val="de-DE"/>
              </w:rPr>
              <w:t>5</w:t>
            </w:r>
          </w:p>
        </w:tc>
      </w:tr>
      <w:tr w:rsidR="001F78AE" w:rsidRPr="000D5BF8" w14:paraId="69E02BB4" w14:textId="77777777" w:rsidTr="0052162F">
        <w:tc>
          <w:tcPr>
            <w:tcW w:w="7466" w:type="dxa"/>
            <w:shd w:val="clear" w:color="auto" w:fill="auto"/>
          </w:tcPr>
          <w:p w14:paraId="7862700D" w14:textId="77777777" w:rsidR="001F78AE" w:rsidRPr="000D5BF8" w:rsidRDefault="001F78AE" w:rsidP="0052162F">
            <w:pPr>
              <w:spacing w:before="0" w:after="0"/>
              <w:ind w:right="28"/>
              <w:rPr>
                <w:lang w:val="sv-SE"/>
              </w:rPr>
            </w:pPr>
            <w:r w:rsidRPr="000D5BF8">
              <w:rPr>
                <w:lang w:val="sv-SE"/>
              </w:rPr>
              <w:t>12.2.2.Những hạn chế của nghiên cứu</w:t>
            </w:r>
          </w:p>
        </w:tc>
        <w:tc>
          <w:tcPr>
            <w:tcW w:w="1606" w:type="dxa"/>
            <w:shd w:val="clear" w:color="auto" w:fill="auto"/>
          </w:tcPr>
          <w:p w14:paraId="7371A552" w14:textId="59EA90B1" w:rsidR="001F78AE" w:rsidRPr="000D5BF8" w:rsidRDefault="001F78AE" w:rsidP="0052162F">
            <w:pPr>
              <w:spacing w:before="0" w:after="0"/>
              <w:ind w:right="-187"/>
              <w:jc w:val="center"/>
              <w:rPr>
                <w:szCs w:val="26"/>
                <w:lang w:val="de-DE"/>
              </w:rPr>
            </w:pPr>
            <w:r>
              <w:rPr>
                <w:szCs w:val="26"/>
                <w:lang w:val="de-DE"/>
              </w:rPr>
              <w:t>2</w:t>
            </w:r>
            <w:r w:rsidR="001D6188">
              <w:rPr>
                <w:szCs w:val="26"/>
                <w:lang w:val="de-DE"/>
              </w:rPr>
              <w:t>5</w:t>
            </w:r>
          </w:p>
        </w:tc>
      </w:tr>
      <w:tr w:rsidR="001F78AE" w:rsidRPr="00AF22FC" w14:paraId="6A755316" w14:textId="77777777" w:rsidTr="0052162F">
        <w:tc>
          <w:tcPr>
            <w:tcW w:w="7466" w:type="dxa"/>
            <w:shd w:val="clear" w:color="auto" w:fill="auto"/>
          </w:tcPr>
          <w:p w14:paraId="57F98E67" w14:textId="77777777" w:rsidR="001F78AE" w:rsidRDefault="001F78AE" w:rsidP="0052162F">
            <w:pPr>
              <w:spacing w:before="0" w:after="0"/>
              <w:ind w:right="-187"/>
              <w:rPr>
                <w:szCs w:val="26"/>
                <w:lang w:val="de-DE"/>
              </w:rPr>
            </w:pPr>
            <w:r>
              <w:rPr>
                <w:szCs w:val="26"/>
                <w:lang w:val="de-DE"/>
              </w:rPr>
              <w:t>12.3. Kết luận</w:t>
            </w:r>
          </w:p>
        </w:tc>
        <w:tc>
          <w:tcPr>
            <w:tcW w:w="1606" w:type="dxa"/>
            <w:shd w:val="clear" w:color="auto" w:fill="auto"/>
          </w:tcPr>
          <w:p w14:paraId="1BD8E27B" w14:textId="66010819" w:rsidR="001F78AE" w:rsidRPr="00AF22FC" w:rsidRDefault="001F78AE" w:rsidP="0052162F">
            <w:pPr>
              <w:spacing w:before="0" w:after="0"/>
              <w:ind w:right="-187"/>
              <w:jc w:val="center"/>
              <w:rPr>
                <w:szCs w:val="26"/>
                <w:lang w:val="de-DE"/>
              </w:rPr>
            </w:pPr>
            <w:r>
              <w:rPr>
                <w:szCs w:val="26"/>
                <w:lang w:val="de-DE"/>
              </w:rPr>
              <w:t>2</w:t>
            </w:r>
            <w:r w:rsidR="0037203D">
              <w:rPr>
                <w:szCs w:val="26"/>
                <w:lang w:val="de-DE"/>
              </w:rPr>
              <w:t>7</w:t>
            </w:r>
          </w:p>
        </w:tc>
      </w:tr>
      <w:tr w:rsidR="001F78AE" w:rsidRPr="00AF22FC" w14:paraId="747A4E72" w14:textId="77777777" w:rsidTr="0052162F">
        <w:tc>
          <w:tcPr>
            <w:tcW w:w="7466" w:type="dxa"/>
            <w:shd w:val="clear" w:color="auto" w:fill="auto"/>
          </w:tcPr>
          <w:p w14:paraId="32015AFE" w14:textId="77777777" w:rsidR="001F78AE" w:rsidRDefault="001F78AE" w:rsidP="0052162F">
            <w:pPr>
              <w:spacing w:before="0" w:after="0"/>
              <w:ind w:right="-187"/>
              <w:rPr>
                <w:szCs w:val="26"/>
                <w:lang w:val="de-DE"/>
              </w:rPr>
            </w:pPr>
            <w:r>
              <w:rPr>
                <w:szCs w:val="26"/>
                <w:lang w:val="de-DE"/>
              </w:rPr>
              <w:t>XIII.Tài liệu 13</w:t>
            </w:r>
          </w:p>
        </w:tc>
        <w:tc>
          <w:tcPr>
            <w:tcW w:w="1606" w:type="dxa"/>
            <w:shd w:val="clear" w:color="auto" w:fill="auto"/>
          </w:tcPr>
          <w:p w14:paraId="790CA09B" w14:textId="39F45E98" w:rsidR="001F78AE" w:rsidRPr="00AF22FC" w:rsidRDefault="001F78AE" w:rsidP="0052162F">
            <w:pPr>
              <w:spacing w:before="0" w:after="0"/>
              <w:ind w:right="-187"/>
              <w:jc w:val="center"/>
              <w:rPr>
                <w:szCs w:val="26"/>
                <w:lang w:val="de-DE"/>
              </w:rPr>
            </w:pPr>
            <w:r>
              <w:rPr>
                <w:szCs w:val="26"/>
                <w:lang w:val="de-DE"/>
              </w:rPr>
              <w:t>2</w:t>
            </w:r>
            <w:r w:rsidR="0037203D">
              <w:rPr>
                <w:szCs w:val="26"/>
                <w:lang w:val="de-DE"/>
              </w:rPr>
              <w:t>7</w:t>
            </w:r>
          </w:p>
        </w:tc>
      </w:tr>
      <w:tr w:rsidR="001F78AE" w:rsidRPr="00AF22FC" w14:paraId="3AD19B2A" w14:textId="77777777" w:rsidTr="0052162F">
        <w:tc>
          <w:tcPr>
            <w:tcW w:w="7466" w:type="dxa"/>
            <w:shd w:val="clear" w:color="auto" w:fill="auto"/>
          </w:tcPr>
          <w:p w14:paraId="13205A3C" w14:textId="77777777" w:rsidR="001F78AE" w:rsidRDefault="001F78AE" w:rsidP="0052162F">
            <w:pPr>
              <w:spacing w:before="0" w:after="0"/>
              <w:ind w:right="-187"/>
              <w:rPr>
                <w:szCs w:val="26"/>
                <w:lang w:val="de-DE"/>
              </w:rPr>
            </w:pPr>
            <w:r>
              <w:rPr>
                <w:szCs w:val="26"/>
                <w:lang w:val="de-DE"/>
              </w:rPr>
              <w:t>XIV. Tài liệu 14</w:t>
            </w:r>
          </w:p>
        </w:tc>
        <w:tc>
          <w:tcPr>
            <w:tcW w:w="1606" w:type="dxa"/>
            <w:shd w:val="clear" w:color="auto" w:fill="auto"/>
          </w:tcPr>
          <w:p w14:paraId="5B327C26" w14:textId="4D4CDA92" w:rsidR="001F78AE" w:rsidRPr="00AF22FC" w:rsidRDefault="001F78AE" w:rsidP="0052162F">
            <w:pPr>
              <w:spacing w:before="0" w:after="0"/>
              <w:ind w:right="-187"/>
              <w:jc w:val="center"/>
              <w:rPr>
                <w:szCs w:val="26"/>
                <w:lang w:val="de-DE"/>
              </w:rPr>
            </w:pPr>
            <w:r>
              <w:rPr>
                <w:szCs w:val="26"/>
                <w:lang w:val="de-DE"/>
              </w:rPr>
              <w:t>2</w:t>
            </w:r>
            <w:r w:rsidR="0037203D">
              <w:rPr>
                <w:szCs w:val="26"/>
                <w:lang w:val="de-DE"/>
              </w:rPr>
              <w:t>7</w:t>
            </w:r>
          </w:p>
        </w:tc>
      </w:tr>
      <w:tr w:rsidR="001F78AE" w:rsidRPr="00AF22FC" w14:paraId="0EBFD35B" w14:textId="77777777" w:rsidTr="0052162F">
        <w:tc>
          <w:tcPr>
            <w:tcW w:w="7466" w:type="dxa"/>
            <w:shd w:val="clear" w:color="auto" w:fill="auto"/>
          </w:tcPr>
          <w:p w14:paraId="163A808A" w14:textId="77777777" w:rsidR="001F78AE" w:rsidRDefault="001F78AE" w:rsidP="0052162F">
            <w:pPr>
              <w:spacing w:before="0" w:after="0"/>
              <w:ind w:right="-187"/>
              <w:rPr>
                <w:szCs w:val="26"/>
                <w:lang w:val="de-DE"/>
              </w:rPr>
            </w:pPr>
            <w:r>
              <w:rPr>
                <w:szCs w:val="26"/>
                <w:lang w:val="de-DE"/>
              </w:rPr>
              <w:t>XV.Tài liệu 15</w:t>
            </w:r>
          </w:p>
        </w:tc>
        <w:tc>
          <w:tcPr>
            <w:tcW w:w="1606" w:type="dxa"/>
            <w:shd w:val="clear" w:color="auto" w:fill="auto"/>
          </w:tcPr>
          <w:p w14:paraId="5D61DF49" w14:textId="30FC5912" w:rsidR="001F78AE" w:rsidRPr="00AF22FC" w:rsidRDefault="001F78AE" w:rsidP="0052162F">
            <w:pPr>
              <w:spacing w:before="0" w:after="0"/>
              <w:ind w:right="-187"/>
              <w:jc w:val="center"/>
              <w:rPr>
                <w:szCs w:val="26"/>
                <w:lang w:val="de-DE"/>
              </w:rPr>
            </w:pPr>
            <w:r>
              <w:rPr>
                <w:szCs w:val="26"/>
                <w:lang w:val="de-DE"/>
              </w:rPr>
              <w:t>2</w:t>
            </w:r>
            <w:r w:rsidR="0037203D">
              <w:rPr>
                <w:szCs w:val="26"/>
                <w:lang w:val="de-DE"/>
              </w:rPr>
              <w:t>8</w:t>
            </w:r>
          </w:p>
        </w:tc>
      </w:tr>
      <w:tr w:rsidR="001F78AE" w:rsidRPr="00AF22FC" w14:paraId="13092EB2" w14:textId="77777777" w:rsidTr="0052162F">
        <w:tc>
          <w:tcPr>
            <w:tcW w:w="7466" w:type="dxa"/>
            <w:shd w:val="clear" w:color="auto" w:fill="auto"/>
          </w:tcPr>
          <w:p w14:paraId="701C09BF" w14:textId="77777777" w:rsidR="001F78AE" w:rsidRDefault="001F78AE" w:rsidP="0052162F">
            <w:pPr>
              <w:spacing w:before="0" w:after="0"/>
              <w:ind w:right="-187"/>
              <w:rPr>
                <w:szCs w:val="26"/>
                <w:lang w:val="de-DE"/>
              </w:rPr>
            </w:pPr>
            <w:r>
              <w:rPr>
                <w:szCs w:val="26"/>
                <w:lang w:val="de-DE"/>
              </w:rPr>
              <w:t>15.1. Phương pháp thí nghiệm</w:t>
            </w:r>
          </w:p>
        </w:tc>
        <w:tc>
          <w:tcPr>
            <w:tcW w:w="1606" w:type="dxa"/>
            <w:shd w:val="clear" w:color="auto" w:fill="auto"/>
          </w:tcPr>
          <w:p w14:paraId="7EAECD5C" w14:textId="6572052C" w:rsidR="001F78AE" w:rsidRPr="00AF22FC" w:rsidRDefault="001F78AE" w:rsidP="0052162F">
            <w:pPr>
              <w:spacing w:before="0" w:after="0"/>
              <w:ind w:right="-187"/>
              <w:jc w:val="center"/>
              <w:rPr>
                <w:szCs w:val="26"/>
                <w:lang w:val="de-DE"/>
              </w:rPr>
            </w:pPr>
            <w:r>
              <w:rPr>
                <w:szCs w:val="26"/>
                <w:lang w:val="de-DE"/>
              </w:rPr>
              <w:t>2</w:t>
            </w:r>
            <w:r w:rsidR="0037203D">
              <w:rPr>
                <w:szCs w:val="26"/>
                <w:lang w:val="de-DE"/>
              </w:rPr>
              <w:t>9</w:t>
            </w:r>
          </w:p>
        </w:tc>
      </w:tr>
      <w:tr w:rsidR="001F78AE" w:rsidRPr="00AF22FC" w14:paraId="5C439CAE" w14:textId="77777777" w:rsidTr="0052162F">
        <w:tc>
          <w:tcPr>
            <w:tcW w:w="7466" w:type="dxa"/>
            <w:shd w:val="clear" w:color="auto" w:fill="auto"/>
          </w:tcPr>
          <w:p w14:paraId="62512845" w14:textId="77777777" w:rsidR="001F78AE" w:rsidRDefault="001F78AE" w:rsidP="0052162F">
            <w:pPr>
              <w:spacing w:before="0" w:after="0"/>
              <w:ind w:right="-187"/>
              <w:rPr>
                <w:szCs w:val="26"/>
                <w:lang w:val="de-DE"/>
              </w:rPr>
            </w:pPr>
            <w:r>
              <w:rPr>
                <w:szCs w:val="26"/>
                <w:lang w:val="de-DE"/>
              </w:rPr>
              <w:t>15.2. Kết quả và hạn chế của thí nghiệm</w:t>
            </w:r>
          </w:p>
        </w:tc>
        <w:tc>
          <w:tcPr>
            <w:tcW w:w="1606" w:type="dxa"/>
            <w:shd w:val="clear" w:color="auto" w:fill="auto"/>
          </w:tcPr>
          <w:p w14:paraId="5E82D574" w14:textId="6697C386" w:rsidR="001F78AE" w:rsidRPr="00AF22FC" w:rsidRDefault="001F78AE" w:rsidP="0052162F">
            <w:pPr>
              <w:spacing w:before="0" w:after="0"/>
              <w:ind w:right="-187"/>
              <w:jc w:val="center"/>
              <w:rPr>
                <w:szCs w:val="26"/>
                <w:lang w:val="de-DE"/>
              </w:rPr>
            </w:pPr>
            <w:r>
              <w:rPr>
                <w:szCs w:val="26"/>
                <w:lang w:val="de-DE"/>
              </w:rPr>
              <w:t>2</w:t>
            </w:r>
            <w:r w:rsidR="0037203D">
              <w:rPr>
                <w:szCs w:val="26"/>
                <w:lang w:val="de-DE"/>
              </w:rPr>
              <w:t>9</w:t>
            </w:r>
          </w:p>
        </w:tc>
      </w:tr>
      <w:tr w:rsidR="001F78AE" w:rsidRPr="00AF22FC" w14:paraId="0FD323B2" w14:textId="77777777" w:rsidTr="0052162F">
        <w:tc>
          <w:tcPr>
            <w:tcW w:w="7466" w:type="dxa"/>
            <w:shd w:val="clear" w:color="auto" w:fill="auto"/>
          </w:tcPr>
          <w:p w14:paraId="28DE9B60" w14:textId="77777777" w:rsidR="001F78AE" w:rsidRDefault="001F78AE" w:rsidP="0052162F">
            <w:pPr>
              <w:spacing w:before="0" w:after="0"/>
              <w:ind w:right="-187"/>
              <w:rPr>
                <w:szCs w:val="26"/>
                <w:lang w:val="de-DE"/>
              </w:rPr>
            </w:pPr>
            <w:r>
              <w:rPr>
                <w:szCs w:val="26"/>
                <w:lang w:val="de-DE"/>
              </w:rPr>
              <w:t>XVI.Tài liệu 16</w:t>
            </w:r>
          </w:p>
        </w:tc>
        <w:tc>
          <w:tcPr>
            <w:tcW w:w="1606" w:type="dxa"/>
            <w:shd w:val="clear" w:color="auto" w:fill="auto"/>
          </w:tcPr>
          <w:p w14:paraId="7EFB7562" w14:textId="0F83E0F5" w:rsidR="001F78AE" w:rsidRPr="00AF22FC" w:rsidRDefault="00BF5FC7" w:rsidP="0052162F">
            <w:pPr>
              <w:spacing w:before="0" w:after="0"/>
              <w:ind w:right="-187"/>
              <w:jc w:val="center"/>
              <w:rPr>
                <w:szCs w:val="26"/>
                <w:lang w:val="de-DE"/>
              </w:rPr>
            </w:pPr>
            <w:r>
              <w:rPr>
                <w:szCs w:val="26"/>
                <w:lang w:val="de-DE"/>
              </w:rPr>
              <w:t>30</w:t>
            </w:r>
          </w:p>
        </w:tc>
      </w:tr>
      <w:tr w:rsidR="001F78AE" w:rsidRPr="00AF22FC" w14:paraId="440D4C24" w14:textId="77777777" w:rsidTr="0052162F">
        <w:tc>
          <w:tcPr>
            <w:tcW w:w="7466" w:type="dxa"/>
            <w:shd w:val="clear" w:color="auto" w:fill="auto"/>
          </w:tcPr>
          <w:p w14:paraId="320D1724" w14:textId="77777777" w:rsidR="001F78AE" w:rsidRDefault="001F78AE" w:rsidP="0052162F">
            <w:pPr>
              <w:spacing w:before="0" w:after="0"/>
              <w:ind w:right="-187"/>
              <w:rPr>
                <w:szCs w:val="26"/>
                <w:lang w:val="de-DE"/>
              </w:rPr>
            </w:pPr>
            <w:r>
              <w:rPr>
                <w:szCs w:val="26"/>
                <w:lang w:val="de-DE"/>
              </w:rPr>
              <w:t>16.1. Đô thị Bắc Ninh</w:t>
            </w:r>
          </w:p>
        </w:tc>
        <w:tc>
          <w:tcPr>
            <w:tcW w:w="1606" w:type="dxa"/>
            <w:shd w:val="clear" w:color="auto" w:fill="auto"/>
          </w:tcPr>
          <w:p w14:paraId="3B3D91C0" w14:textId="117FDD2B" w:rsidR="001F78AE" w:rsidRPr="00AF22FC" w:rsidRDefault="00BF5FC7" w:rsidP="0052162F">
            <w:pPr>
              <w:spacing w:before="0" w:after="0"/>
              <w:ind w:right="-187"/>
              <w:jc w:val="center"/>
              <w:rPr>
                <w:szCs w:val="26"/>
                <w:lang w:val="de-DE"/>
              </w:rPr>
            </w:pPr>
            <w:r>
              <w:rPr>
                <w:szCs w:val="26"/>
                <w:lang w:val="de-DE"/>
              </w:rPr>
              <w:t>30</w:t>
            </w:r>
          </w:p>
        </w:tc>
      </w:tr>
      <w:tr w:rsidR="001F78AE" w:rsidRPr="00AF22FC" w14:paraId="2EF0D156" w14:textId="77777777" w:rsidTr="0052162F">
        <w:tc>
          <w:tcPr>
            <w:tcW w:w="7466" w:type="dxa"/>
            <w:shd w:val="clear" w:color="auto" w:fill="auto"/>
          </w:tcPr>
          <w:p w14:paraId="4D2ECF4E" w14:textId="77777777" w:rsidR="001F78AE" w:rsidRDefault="001F78AE" w:rsidP="0052162F">
            <w:pPr>
              <w:spacing w:before="0" w:after="0"/>
              <w:ind w:right="-187"/>
              <w:rPr>
                <w:szCs w:val="26"/>
                <w:lang w:val="de-DE"/>
              </w:rPr>
            </w:pPr>
            <w:r>
              <w:rPr>
                <w:szCs w:val="26"/>
                <w:lang w:val="de-DE"/>
              </w:rPr>
              <w:t>16.2. Đô thị Vĩnh Yên</w:t>
            </w:r>
          </w:p>
        </w:tc>
        <w:tc>
          <w:tcPr>
            <w:tcW w:w="1606" w:type="dxa"/>
            <w:shd w:val="clear" w:color="auto" w:fill="auto"/>
          </w:tcPr>
          <w:p w14:paraId="17D3AF17" w14:textId="314BB5BD" w:rsidR="001F78AE" w:rsidRPr="00AF22FC" w:rsidRDefault="00BF5FC7" w:rsidP="0052162F">
            <w:pPr>
              <w:spacing w:before="0" w:after="0"/>
              <w:ind w:right="-187"/>
              <w:jc w:val="center"/>
              <w:rPr>
                <w:szCs w:val="26"/>
                <w:lang w:val="de-DE"/>
              </w:rPr>
            </w:pPr>
            <w:r>
              <w:rPr>
                <w:szCs w:val="26"/>
                <w:lang w:val="de-DE"/>
              </w:rPr>
              <w:t>30</w:t>
            </w:r>
          </w:p>
        </w:tc>
      </w:tr>
      <w:tr w:rsidR="001F78AE" w:rsidRPr="00AF22FC" w14:paraId="5B50B210" w14:textId="77777777" w:rsidTr="0052162F">
        <w:tc>
          <w:tcPr>
            <w:tcW w:w="7466" w:type="dxa"/>
            <w:shd w:val="clear" w:color="auto" w:fill="auto"/>
          </w:tcPr>
          <w:p w14:paraId="679B8AC2" w14:textId="77777777" w:rsidR="001F78AE" w:rsidRDefault="001F78AE" w:rsidP="0052162F">
            <w:pPr>
              <w:spacing w:before="0" w:after="0"/>
              <w:ind w:right="-187"/>
              <w:rPr>
                <w:szCs w:val="26"/>
                <w:lang w:val="de-DE"/>
              </w:rPr>
            </w:pPr>
            <w:r>
              <w:rPr>
                <w:szCs w:val="26"/>
                <w:lang w:val="de-DE"/>
              </w:rPr>
              <w:t>16.3.Đô thị Quảng Ngãi</w:t>
            </w:r>
          </w:p>
        </w:tc>
        <w:tc>
          <w:tcPr>
            <w:tcW w:w="1606" w:type="dxa"/>
            <w:shd w:val="clear" w:color="auto" w:fill="auto"/>
          </w:tcPr>
          <w:p w14:paraId="55272F5C" w14:textId="3520B9D4" w:rsidR="001F78AE" w:rsidRPr="00AF22FC" w:rsidRDefault="00BF5FC7" w:rsidP="0052162F">
            <w:pPr>
              <w:spacing w:before="0" w:after="0"/>
              <w:ind w:right="-187"/>
              <w:jc w:val="center"/>
              <w:rPr>
                <w:szCs w:val="26"/>
                <w:lang w:val="de-DE"/>
              </w:rPr>
            </w:pPr>
            <w:r>
              <w:rPr>
                <w:szCs w:val="26"/>
                <w:lang w:val="de-DE"/>
              </w:rPr>
              <w:t>30</w:t>
            </w:r>
          </w:p>
        </w:tc>
      </w:tr>
      <w:tr w:rsidR="001F78AE" w:rsidRPr="00AF22FC" w14:paraId="51AC978E" w14:textId="77777777" w:rsidTr="0052162F">
        <w:tc>
          <w:tcPr>
            <w:tcW w:w="7466" w:type="dxa"/>
            <w:shd w:val="clear" w:color="auto" w:fill="auto"/>
          </w:tcPr>
          <w:p w14:paraId="41CC0141" w14:textId="77777777" w:rsidR="001F78AE" w:rsidRDefault="001F78AE" w:rsidP="0052162F">
            <w:pPr>
              <w:spacing w:before="0" w:after="0"/>
              <w:ind w:right="-187"/>
              <w:rPr>
                <w:szCs w:val="26"/>
                <w:lang w:val="de-DE"/>
              </w:rPr>
            </w:pPr>
            <w:r>
              <w:rPr>
                <w:szCs w:val="26"/>
                <w:lang w:val="de-DE"/>
              </w:rPr>
              <w:t>16.4. Đô thị Tuy Hòa</w:t>
            </w:r>
          </w:p>
        </w:tc>
        <w:tc>
          <w:tcPr>
            <w:tcW w:w="1606" w:type="dxa"/>
            <w:shd w:val="clear" w:color="auto" w:fill="auto"/>
          </w:tcPr>
          <w:p w14:paraId="4A58F49A" w14:textId="37C998E8" w:rsidR="001F78AE" w:rsidRPr="00AF22FC" w:rsidRDefault="00BF5FC7" w:rsidP="0052162F">
            <w:pPr>
              <w:spacing w:before="0" w:after="0"/>
              <w:ind w:right="-187"/>
              <w:jc w:val="center"/>
              <w:rPr>
                <w:szCs w:val="26"/>
                <w:lang w:val="de-DE"/>
              </w:rPr>
            </w:pPr>
            <w:r>
              <w:rPr>
                <w:szCs w:val="26"/>
                <w:lang w:val="de-DE"/>
              </w:rPr>
              <w:t>30</w:t>
            </w:r>
          </w:p>
        </w:tc>
      </w:tr>
      <w:tr w:rsidR="001F78AE" w:rsidRPr="00AF22FC" w14:paraId="53103C23" w14:textId="77777777" w:rsidTr="0052162F">
        <w:tc>
          <w:tcPr>
            <w:tcW w:w="7466" w:type="dxa"/>
            <w:shd w:val="clear" w:color="auto" w:fill="auto"/>
          </w:tcPr>
          <w:p w14:paraId="653EF3BB" w14:textId="77777777" w:rsidR="001F78AE" w:rsidRDefault="001F78AE" w:rsidP="0052162F">
            <w:pPr>
              <w:spacing w:before="0" w:after="0"/>
              <w:ind w:right="-187"/>
              <w:rPr>
                <w:szCs w:val="26"/>
                <w:lang w:val="de-DE"/>
              </w:rPr>
            </w:pPr>
            <w:r>
              <w:rPr>
                <w:szCs w:val="26"/>
                <w:lang w:val="de-DE"/>
              </w:rPr>
              <w:t>16.5.Đô thị Long Xuyên</w:t>
            </w:r>
          </w:p>
        </w:tc>
        <w:tc>
          <w:tcPr>
            <w:tcW w:w="1606" w:type="dxa"/>
            <w:shd w:val="clear" w:color="auto" w:fill="auto"/>
          </w:tcPr>
          <w:p w14:paraId="3B194246" w14:textId="17D66EFD" w:rsidR="001F78AE" w:rsidRPr="00AF22FC" w:rsidRDefault="001F78AE" w:rsidP="0052162F">
            <w:pPr>
              <w:spacing w:before="0" w:after="0"/>
              <w:ind w:right="-187"/>
              <w:jc w:val="center"/>
              <w:rPr>
                <w:szCs w:val="26"/>
                <w:lang w:val="de-DE"/>
              </w:rPr>
            </w:pPr>
            <w:r>
              <w:rPr>
                <w:szCs w:val="26"/>
                <w:lang w:val="de-DE"/>
              </w:rPr>
              <w:t>3</w:t>
            </w:r>
            <w:r w:rsidR="00BF5FC7">
              <w:rPr>
                <w:szCs w:val="26"/>
                <w:lang w:val="de-DE"/>
              </w:rPr>
              <w:t>1</w:t>
            </w:r>
          </w:p>
        </w:tc>
      </w:tr>
      <w:tr w:rsidR="001F78AE" w:rsidRPr="00AF22FC" w14:paraId="4ACB60C4" w14:textId="77777777" w:rsidTr="0052162F">
        <w:tc>
          <w:tcPr>
            <w:tcW w:w="7466" w:type="dxa"/>
            <w:shd w:val="clear" w:color="auto" w:fill="auto"/>
          </w:tcPr>
          <w:p w14:paraId="30DFFA36" w14:textId="77777777" w:rsidR="001F78AE" w:rsidRDefault="001F78AE" w:rsidP="0052162F">
            <w:pPr>
              <w:spacing w:before="0" w:after="0"/>
              <w:ind w:right="-187"/>
              <w:rPr>
                <w:szCs w:val="26"/>
                <w:lang w:val="de-DE"/>
              </w:rPr>
            </w:pPr>
            <w:r>
              <w:rPr>
                <w:szCs w:val="26"/>
                <w:lang w:val="de-DE"/>
              </w:rPr>
              <w:t>16.6.Đô thị Rạch Giá</w:t>
            </w:r>
          </w:p>
        </w:tc>
        <w:tc>
          <w:tcPr>
            <w:tcW w:w="1606" w:type="dxa"/>
            <w:shd w:val="clear" w:color="auto" w:fill="auto"/>
          </w:tcPr>
          <w:p w14:paraId="1B8EA7E3" w14:textId="18A40B89" w:rsidR="001F78AE" w:rsidRPr="00AF22FC" w:rsidRDefault="001F78AE" w:rsidP="0052162F">
            <w:pPr>
              <w:spacing w:before="0" w:after="0"/>
              <w:ind w:right="-187"/>
              <w:jc w:val="center"/>
              <w:rPr>
                <w:szCs w:val="26"/>
                <w:lang w:val="de-DE"/>
              </w:rPr>
            </w:pPr>
            <w:r>
              <w:rPr>
                <w:szCs w:val="26"/>
                <w:lang w:val="de-DE"/>
              </w:rPr>
              <w:t>3</w:t>
            </w:r>
            <w:r w:rsidR="00BF5FC7">
              <w:rPr>
                <w:szCs w:val="26"/>
                <w:lang w:val="de-DE"/>
              </w:rPr>
              <w:t>1</w:t>
            </w:r>
          </w:p>
        </w:tc>
      </w:tr>
      <w:tr w:rsidR="001F78AE" w:rsidRPr="00AF22FC" w14:paraId="2A705C6E" w14:textId="77777777" w:rsidTr="0052162F">
        <w:tc>
          <w:tcPr>
            <w:tcW w:w="7466" w:type="dxa"/>
            <w:shd w:val="clear" w:color="auto" w:fill="auto"/>
          </w:tcPr>
          <w:p w14:paraId="774C2CF8" w14:textId="77777777" w:rsidR="001F78AE" w:rsidRDefault="001F78AE" w:rsidP="0052162F">
            <w:pPr>
              <w:spacing w:before="0" w:after="0"/>
              <w:ind w:right="-187"/>
              <w:rPr>
                <w:szCs w:val="26"/>
                <w:lang w:val="de-DE"/>
              </w:rPr>
            </w:pPr>
            <w:r>
              <w:rPr>
                <w:szCs w:val="26"/>
                <w:lang w:val="de-DE"/>
              </w:rPr>
              <w:t>16.7.Đô thị Bạc Liêu</w:t>
            </w:r>
          </w:p>
        </w:tc>
        <w:tc>
          <w:tcPr>
            <w:tcW w:w="1606" w:type="dxa"/>
            <w:shd w:val="clear" w:color="auto" w:fill="auto"/>
          </w:tcPr>
          <w:p w14:paraId="40662A44" w14:textId="1131F967" w:rsidR="001F78AE" w:rsidRPr="00AF22FC" w:rsidRDefault="001F78AE" w:rsidP="0052162F">
            <w:pPr>
              <w:spacing w:before="0" w:after="0"/>
              <w:ind w:right="-187"/>
              <w:jc w:val="center"/>
              <w:rPr>
                <w:szCs w:val="26"/>
                <w:lang w:val="de-DE"/>
              </w:rPr>
            </w:pPr>
            <w:r>
              <w:rPr>
                <w:szCs w:val="26"/>
                <w:lang w:val="de-DE"/>
              </w:rPr>
              <w:t>3</w:t>
            </w:r>
            <w:r w:rsidR="00BF5FC7">
              <w:rPr>
                <w:szCs w:val="26"/>
                <w:lang w:val="de-DE"/>
              </w:rPr>
              <w:t>2</w:t>
            </w:r>
          </w:p>
        </w:tc>
      </w:tr>
      <w:tr w:rsidR="001F78AE" w:rsidRPr="00AF22FC" w14:paraId="3BEEBD4D" w14:textId="77777777" w:rsidTr="0052162F">
        <w:tc>
          <w:tcPr>
            <w:tcW w:w="7466" w:type="dxa"/>
            <w:shd w:val="clear" w:color="auto" w:fill="auto"/>
          </w:tcPr>
          <w:p w14:paraId="3396A6C0" w14:textId="77777777" w:rsidR="001F78AE" w:rsidRDefault="001F78AE" w:rsidP="0052162F">
            <w:pPr>
              <w:spacing w:before="0" w:after="0"/>
              <w:ind w:right="-187"/>
              <w:rPr>
                <w:szCs w:val="26"/>
                <w:lang w:val="de-DE"/>
              </w:rPr>
            </w:pPr>
            <w:r>
              <w:rPr>
                <w:szCs w:val="26"/>
                <w:lang w:val="de-DE"/>
              </w:rPr>
              <w:lastRenderedPageBreak/>
              <w:t>16.8.Đô thị Cà Mau</w:t>
            </w:r>
          </w:p>
        </w:tc>
        <w:tc>
          <w:tcPr>
            <w:tcW w:w="1606" w:type="dxa"/>
            <w:shd w:val="clear" w:color="auto" w:fill="auto"/>
          </w:tcPr>
          <w:p w14:paraId="3587F5D5" w14:textId="4FFD6169" w:rsidR="001F78AE" w:rsidRPr="00AF22FC" w:rsidRDefault="001F78AE" w:rsidP="0052162F">
            <w:pPr>
              <w:spacing w:before="0" w:after="0"/>
              <w:ind w:right="-187"/>
              <w:jc w:val="center"/>
              <w:rPr>
                <w:szCs w:val="26"/>
                <w:lang w:val="de-DE"/>
              </w:rPr>
            </w:pPr>
            <w:r>
              <w:rPr>
                <w:szCs w:val="26"/>
                <w:lang w:val="de-DE"/>
              </w:rPr>
              <w:t>3</w:t>
            </w:r>
            <w:r w:rsidR="00BF5FC7">
              <w:rPr>
                <w:szCs w:val="26"/>
                <w:lang w:val="de-DE"/>
              </w:rPr>
              <w:t>2</w:t>
            </w:r>
          </w:p>
        </w:tc>
      </w:tr>
      <w:tr w:rsidR="001F78AE" w:rsidRPr="00AF22FC" w14:paraId="04619292" w14:textId="77777777" w:rsidTr="0052162F">
        <w:tc>
          <w:tcPr>
            <w:tcW w:w="7466" w:type="dxa"/>
            <w:shd w:val="clear" w:color="auto" w:fill="auto"/>
          </w:tcPr>
          <w:p w14:paraId="50E11368" w14:textId="77777777" w:rsidR="001F78AE" w:rsidRPr="004B64E7" w:rsidRDefault="001F78AE" w:rsidP="0052162F">
            <w:pPr>
              <w:spacing w:before="0" w:after="0"/>
              <w:rPr>
                <w:szCs w:val="26"/>
              </w:rPr>
            </w:pPr>
            <w:r>
              <w:rPr>
                <w:color w:val="000000" w:themeColor="text1"/>
                <w:szCs w:val="26"/>
              </w:rPr>
              <w:t xml:space="preserve">Chương 2: </w:t>
            </w:r>
            <w:r>
              <w:t>Tổng hợp các phương pháp nghiên cứu xác định thông số đặc trưng cho quá trình dịch chuyển vật chất ở Việt Nam</w:t>
            </w:r>
          </w:p>
        </w:tc>
        <w:tc>
          <w:tcPr>
            <w:tcW w:w="1606" w:type="dxa"/>
            <w:shd w:val="clear" w:color="auto" w:fill="auto"/>
          </w:tcPr>
          <w:p w14:paraId="65B24DDA" w14:textId="724C07AE" w:rsidR="001F78AE" w:rsidRPr="00AF22FC" w:rsidRDefault="001F78AE" w:rsidP="0052162F">
            <w:pPr>
              <w:spacing w:before="0" w:after="0"/>
              <w:ind w:right="-187"/>
              <w:jc w:val="center"/>
              <w:rPr>
                <w:szCs w:val="26"/>
                <w:lang w:val="de-DE"/>
              </w:rPr>
            </w:pPr>
            <w:r>
              <w:rPr>
                <w:szCs w:val="26"/>
                <w:lang w:val="de-DE"/>
              </w:rPr>
              <w:t>3</w:t>
            </w:r>
            <w:r w:rsidR="00BF5FC7">
              <w:rPr>
                <w:szCs w:val="26"/>
                <w:lang w:val="de-DE"/>
              </w:rPr>
              <w:t>3</w:t>
            </w:r>
          </w:p>
        </w:tc>
      </w:tr>
      <w:tr w:rsidR="001F78AE" w:rsidRPr="009E6B7D" w14:paraId="6BA49155" w14:textId="77777777" w:rsidTr="0052162F">
        <w:tc>
          <w:tcPr>
            <w:tcW w:w="7466" w:type="dxa"/>
            <w:shd w:val="clear" w:color="auto" w:fill="auto"/>
          </w:tcPr>
          <w:p w14:paraId="2E408D82" w14:textId="77777777" w:rsidR="001F78AE" w:rsidRPr="009E6B7D" w:rsidRDefault="001F78AE" w:rsidP="0052162F">
            <w:pPr>
              <w:spacing w:before="0" w:after="0"/>
              <w:ind w:right="28"/>
              <w:rPr>
                <w:szCs w:val="26"/>
                <w:lang w:val="da-DK"/>
              </w:rPr>
            </w:pPr>
            <w:r w:rsidRPr="009E6B7D">
              <w:rPr>
                <w:szCs w:val="26"/>
                <w:lang w:val="da-DK"/>
              </w:rPr>
              <w:t>2.1.Các phương pháp nghiên cứu xác định thông số đặc trưng cho quá trình di chuyển vật chất tại Việt Nam</w:t>
            </w:r>
          </w:p>
        </w:tc>
        <w:tc>
          <w:tcPr>
            <w:tcW w:w="1606" w:type="dxa"/>
            <w:shd w:val="clear" w:color="auto" w:fill="auto"/>
          </w:tcPr>
          <w:p w14:paraId="7D817CFA" w14:textId="59C13F80" w:rsidR="001F78AE" w:rsidRPr="009E6B7D" w:rsidRDefault="001F78AE" w:rsidP="0052162F">
            <w:pPr>
              <w:spacing w:before="0" w:after="0"/>
              <w:ind w:right="-187"/>
              <w:jc w:val="center"/>
              <w:rPr>
                <w:szCs w:val="26"/>
                <w:lang w:val="de-DE"/>
              </w:rPr>
            </w:pPr>
            <w:r>
              <w:rPr>
                <w:szCs w:val="26"/>
                <w:lang w:val="de-DE"/>
              </w:rPr>
              <w:t>3</w:t>
            </w:r>
            <w:r w:rsidR="00BF5FC7">
              <w:rPr>
                <w:szCs w:val="26"/>
                <w:lang w:val="de-DE"/>
              </w:rPr>
              <w:t>3</w:t>
            </w:r>
          </w:p>
        </w:tc>
      </w:tr>
      <w:tr w:rsidR="001F78AE" w:rsidRPr="00E85FC4" w14:paraId="0F32051A" w14:textId="77777777" w:rsidTr="0052162F">
        <w:tc>
          <w:tcPr>
            <w:tcW w:w="7466" w:type="dxa"/>
            <w:shd w:val="clear" w:color="auto" w:fill="auto"/>
          </w:tcPr>
          <w:p w14:paraId="2368564D" w14:textId="77777777" w:rsidR="001F78AE" w:rsidRPr="00E85FC4" w:rsidRDefault="001F78AE" w:rsidP="0052162F">
            <w:pPr>
              <w:spacing w:before="0" w:after="0"/>
              <w:ind w:right="28"/>
              <w:rPr>
                <w:szCs w:val="26"/>
                <w:lang w:val="da-DK"/>
              </w:rPr>
            </w:pPr>
            <w:r w:rsidRPr="00E85FC4">
              <w:rPr>
                <w:szCs w:val="26"/>
                <w:lang w:val="da-DK"/>
              </w:rPr>
              <w:t>2.1.1.Phương pháp thí nghiệm ngoài trời</w:t>
            </w:r>
          </w:p>
        </w:tc>
        <w:tc>
          <w:tcPr>
            <w:tcW w:w="1606" w:type="dxa"/>
            <w:shd w:val="clear" w:color="auto" w:fill="auto"/>
          </w:tcPr>
          <w:p w14:paraId="74C39B84" w14:textId="5CC8532A" w:rsidR="001F78AE" w:rsidRPr="00E85FC4" w:rsidRDefault="001F78AE" w:rsidP="0052162F">
            <w:pPr>
              <w:spacing w:before="0" w:after="0"/>
              <w:ind w:right="-187"/>
              <w:jc w:val="center"/>
              <w:rPr>
                <w:szCs w:val="26"/>
                <w:lang w:val="de-DE"/>
              </w:rPr>
            </w:pPr>
            <w:r>
              <w:rPr>
                <w:szCs w:val="26"/>
                <w:lang w:val="de-DE"/>
              </w:rPr>
              <w:t>3</w:t>
            </w:r>
            <w:r w:rsidR="00BF5FC7">
              <w:rPr>
                <w:szCs w:val="26"/>
                <w:lang w:val="de-DE"/>
              </w:rPr>
              <w:t>3</w:t>
            </w:r>
          </w:p>
        </w:tc>
      </w:tr>
      <w:tr w:rsidR="001F78AE" w:rsidRPr="00E85FC4" w14:paraId="7BEC424B" w14:textId="77777777" w:rsidTr="0052162F">
        <w:tc>
          <w:tcPr>
            <w:tcW w:w="7466" w:type="dxa"/>
            <w:shd w:val="clear" w:color="auto" w:fill="auto"/>
          </w:tcPr>
          <w:p w14:paraId="0CFA6A86" w14:textId="77777777" w:rsidR="001F78AE" w:rsidRPr="00E85FC4" w:rsidRDefault="001F78AE" w:rsidP="0052162F">
            <w:pPr>
              <w:spacing w:before="0" w:after="0"/>
              <w:ind w:right="28"/>
              <w:rPr>
                <w:szCs w:val="26"/>
                <w:lang w:val="da-DK"/>
              </w:rPr>
            </w:pPr>
            <w:r w:rsidRPr="00E85FC4">
              <w:rPr>
                <w:szCs w:val="26"/>
                <w:lang w:val="da-DK"/>
              </w:rPr>
              <w:t>2.1.2. Phương pháp thí nghiệm trong phòng</w:t>
            </w:r>
          </w:p>
        </w:tc>
        <w:tc>
          <w:tcPr>
            <w:tcW w:w="1606" w:type="dxa"/>
            <w:shd w:val="clear" w:color="auto" w:fill="auto"/>
          </w:tcPr>
          <w:p w14:paraId="7DD5535E" w14:textId="36967DEA" w:rsidR="001F78AE" w:rsidRPr="00E85FC4" w:rsidRDefault="001F78AE" w:rsidP="0052162F">
            <w:pPr>
              <w:spacing w:before="0" w:after="0"/>
              <w:ind w:right="-187"/>
              <w:jc w:val="center"/>
              <w:rPr>
                <w:szCs w:val="26"/>
                <w:lang w:val="de-DE"/>
              </w:rPr>
            </w:pPr>
            <w:r>
              <w:rPr>
                <w:szCs w:val="26"/>
                <w:lang w:val="de-DE"/>
              </w:rPr>
              <w:t>3</w:t>
            </w:r>
            <w:r w:rsidR="00116D63">
              <w:rPr>
                <w:szCs w:val="26"/>
                <w:lang w:val="de-DE"/>
              </w:rPr>
              <w:t>6</w:t>
            </w:r>
          </w:p>
        </w:tc>
      </w:tr>
      <w:tr w:rsidR="001F78AE" w:rsidRPr="00AF22FC" w14:paraId="62DCB580" w14:textId="77777777" w:rsidTr="0052162F">
        <w:tc>
          <w:tcPr>
            <w:tcW w:w="7466" w:type="dxa"/>
            <w:shd w:val="clear" w:color="auto" w:fill="auto"/>
          </w:tcPr>
          <w:p w14:paraId="31B82EE8" w14:textId="77777777" w:rsidR="001F78AE" w:rsidRDefault="001F78AE" w:rsidP="0052162F">
            <w:pPr>
              <w:spacing w:before="0" w:after="0"/>
              <w:ind w:right="-187"/>
              <w:rPr>
                <w:szCs w:val="26"/>
                <w:lang w:val="de-DE"/>
              </w:rPr>
            </w:pPr>
            <w:r>
              <w:rPr>
                <w:szCs w:val="26"/>
                <w:lang w:val="de-DE"/>
              </w:rPr>
              <w:t>2.1.3.Phương pháp khác</w:t>
            </w:r>
          </w:p>
        </w:tc>
        <w:tc>
          <w:tcPr>
            <w:tcW w:w="1606" w:type="dxa"/>
            <w:shd w:val="clear" w:color="auto" w:fill="auto"/>
          </w:tcPr>
          <w:p w14:paraId="01EC5745" w14:textId="50C2A903" w:rsidR="001F78AE" w:rsidRPr="00AF22FC" w:rsidRDefault="001F78AE" w:rsidP="0052162F">
            <w:pPr>
              <w:spacing w:before="0" w:after="0"/>
              <w:ind w:right="-187"/>
              <w:jc w:val="center"/>
              <w:rPr>
                <w:szCs w:val="26"/>
                <w:lang w:val="de-DE"/>
              </w:rPr>
            </w:pPr>
            <w:r>
              <w:rPr>
                <w:szCs w:val="26"/>
                <w:lang w:val="de-DE"/>
              </w:rPr>
              <w:t>3</w:t>
            </w:r>
            <w:r w:rsidR="00116D63">
              <w:rPr>
                <w:szCs w:val="26"/>
                <w:lang w:val="de-DE"/>
              </w:rPr>
              <w:t>8</w:t>
            </w:r>
          </w:p>
        </w:tc>
      </w:tr>
      <w:tr w:rsidR="001F78AE" w:rsidRPr="008A01E3" w14:paraId="5D5342CD" w14:textId="77777777" w:rsidTr="0052162F">
        <w:tc>
          <w:tcPr>
            <w:tcW w:w="7466" w:type="dxa"/>
            <w:shd w:val="clear" w:color="auto" w:fill="auto"/>
          </w:tcPr>
          <w:p w14:paraId="482BDBA0" w14:textId="77777777" w:rsidR="001F78AE" w:rsidRPr="008A01E3" w:rsidRDefault="001F78AE" w:rsidP="0052162F">
            <w:pPr>
              <w:spacing w:before="0" w:after="0"/>
              <w:ind w:right="28"/>
              <w:rPr>
                <w:szCs w:val="26"/>
                <w:lang w:val="da-DK"/>
              </w:rPr>
            </w:pPr>
            <w:r w:rsidRPr="008A01E3">
              <w:rPr>
                <w:szCs w:val="26"/>
                <w:lang w:val="da-DK"/>
              </w:rPr>
              <w:t xml:space="preserve">2.2.Ưu điểm và </w:t>
            </w:r>
            <w:r>
              <w:rPr>
                <w:szCs w:val="26"/>
                <w:lang w:val="da-DK"/>
              </w:rPr>
              <w:t>hạn chế</w:t>
            </w:r>
            <w:r w:rsidRPr="008A01E3">
              <w:rPr>
                <w:szCs w:val="26"/>
                <w:lang w:val="da-DK"/>
              </w:rPr>
              <w:t xml:space="preserve"> của phương pháp đã thực hiện tại Việt Nam</w:t>
            </w:r>
          </w:p>
        </w:tc>
        <w:tc>
          <w:tcPr>
            <w:tcW w:w="1606" w:type="dxa"/>
            <w:shd w:val="clear" w:color="auto" w:fill="auto"/>
          </w:tcPr>
          <w:p w14:paraId="559557B9" w14:textId="221084CB" w:rsidR="001F78AE" w:rsidRPr="008A01E3" w:rsidRDefault="001F78AE" w:rsidP="0052162F">
            <w:pPr>
              <w:spacing w:before="0" w:after="0"/>
              <w:ind w:right="-187"/>
              <w:jc w:val="center"/>
              <w:rPr>
                <w:szCs w:val="26"/>
                <w:lang w:val="de-DE"/>
              </w:rPr>
            </w:pPr>
            <w:r>
              <w:rPr>
                <w:szCs w:val="26"/>
                <w:lang w:val="de-DE"/>
              </w:rPr>
              <w:t>3</w:t>
            </w:r>
            <w:r w:rsidR="00116D63">
              <w:rPr>
                <w:szCs w:val="26"/>
                <w:lang w:val="de-DE"/>
              </w:rPr>
              <w:t>8</w:t>
            </w:r>
          </w:p>
        </w:tc>
      </w:tr>
      <w:tr w:rsidR="001F78AE" w:rsidRPr="008A01E3" w14:paraId="3A3D4A00" w14:textId="77777777" w:rsidTr="0052162F">
        <w:tc>
          <w:tcPr>
            <w:tcW w:w="7466" w:type="dxa"/>
            <w:shd w:val="clear" w:color="auto" w:fill="auto"/>
          </w:tcPr>
          <w:p w14:paraId="5E369035" w14:textId="77777777" w:rsidR="001F78AE" w:rsidRPr="008A01E3" w:rsidRDefault="001F78AE" w:rsidP="0052162F">
            <w:pPr>
              <w:spacing w:before="0" w:after="0"/>
              <w:ind w:right="28"/>
              <w:rPr>
                <w:szCs w:val="26"/>
                <w:lang w:val="da-DK"/>
              </w:rPr>
            </w:pPr>
            <w:r w:rsidRPr="008A01E3">
              <w:rPr>
                <w:szCs w:val="26"/>
                <w:lang w:val="da-DK"/>
              </w:rPr>
              <w:t>2.2.1.Ưu điểm</w:t>
            </w:r>
            <w:r>
              <w:rPr>
                <w:szCs w:val="26"/>
                <w:lang w:val="da-DK"/>
              </w:rPr>
              <w:t xml:space="preserve"> phương pháp</w:t>
            </w:r>
          </w:p>
        </w:tc>
        <w:tc>
          <w:tcPr>
            <w:tcW w:w="1606" w:type="dxa"/>
            <w:shd w:val="clear" w:color="auto" w:fill="auto"/>
          </w:tcPr>
          <w:p w14:paraId="6E472402" w14:textId="5162AE3A" w:rsidR="001F78AE" w:rsidRPr="008A01E3" w:rsidRDefault="001F78AE" w:rsidP="0052162F">
            <w:pPr>
              <w:spacing w:before="0" w:after="0"/>
              <w:ind w:right="-187"/>
              <w:jc w:val="center"/>
              <w:rPr>
                <w:szCs w:val="26"/>
                <w:lang w:val="de-DE"/>
              </w:rPr>
            </w:pPr>
            <w:r>
              <w:rPr>
                <w:szCs w:val="26"/>
                <w:lang w:val="de-DE"/>
              </w:rPr>
              <w:t>3</w:t>
            </w:r>
            <w:r w:rsidR="00116D63">
              <w:rPr>
                <w:szCs w:val="26"/>
                <w:lang w:val="de-DE"/>
              </w:rPr>
              <w:t>8</w:t>
            </w:r>
          </w:p>
        </w:tc>
      </w:tr>
      <w:tr w:rsidR="001F78AE" w:rsidRPr="00AF22FC" w14:paraId="76529C17" w14:textId="77777777" w:rsidTr="0052162F">
        <w:tc>
          <w:tcPr>
            <w:tcW w:w="7466" w:type="dxa"/>
            <w:shd w:val="clear" w:color="auto" w:fill="auto"/>
          </w:tcPr>
          <w:p w14:paraId="5C4CC3C8" w14:textId="77777777" w:rsidR="001F78AE" w:rsidRDefault="001F78AE" w:rsidP="0052162F">
            <w:pPr>
              <w:spacing w:before="0" w:after="0"/>
              <w:ind w:right="-187"/>
              <w:rPr>
                <w:szCs w:val="26"/>
                <w:lang w:val="de-DE"/>
              </w:rPr>
            </w:pPr>
            <w:r>
              <w:rPr>
                <w:szCs w:val="26"/>
                <w:lang w:val="de-DE"/>
              </w:rPr>
              <w:t>2.2.2.Hạn chế của phương pháp</w:t>
            </w:r>
          </w:p>
        </w:tc>
        <w:tc>
          <w:tcPr>
            <w:tcW w:w="1606" w:type="dxa"/>
            <w:shd w:val="clear" w:color="auto" w:fill="auto"/>
          </w:tcPr>
          <w:p w14:paraId="07FFAB13" w14:textId="3683C6EC" w:rsidR="001F78AE" w:rsidRPr="00AF22FC" w:rsidRDefault="001F78AE" w:rsidP="0052162F">
            <w:pPr>
              <w:spacing w:before="0" w:after="0"/>
              <w:ind w:right="-187"/>
              <w:jc w:val="center"/>
              <w:rPr>
                <w:szCs w:val="26"/>
                <w:lang w:val="de-DE"/>
              </w:rPr>
            </w:pPr>
            <w:r>
              <w:rPr>
                <w:szCs w:val="26"/>
                <w:lang w:val="de-DE"/>
              </w:rPr>
              <w:t>3</w:t>
            </w:r>
            <w:r w:rsidR="00116D63">
              <w:rPr>
                <w:szCs w:val="26"/>
                <w:lang w:val="de-DE"/>
              </w:rPr>
              <w:t>9</w:t>
            </w:r>
          </w:p>
        </w:tc>
      </w:tr>
      <w:tr w:rsidR="001F78AE" w:rsidRPr="002F623D" w14:paraId="67D732DF" w14:textId="77777777" w:rsidTr="0052162F">
        <w:tc>
          <w:tcPr>
            <w:tcW w:w="7466" w:type="dxa"/>
            <w:shd w:val="clear" w:color="auto" w:fill="auto"/>
          </w:tcPr>
          <w:p w14:paraId="5A3B144B" w14:textId="77777777" w:rsidR="001F78AE" w:rsidRPr="002F623D" w:rsidRDefault="001F78AE" w:rsidP="0052162F">
            <w:pPr>
              <w:spacing w:before="0" w:after="0"/>
              <w:ind w:right="28"/>
              <w:rPr>
                <w:szCs w:val="26"/>
                <w:lang w:val="da-DK"/>
              </w:rPr>
            </w:pPr>
            <w:r w:rsidRPr="002F623D">
              <w:rPr>
                <w:szCs w:val="26"/>
                <w:lang w:val="da-DK"/>
              </w:rPr>
              <w:t>2.3.Lựa chọn phương pháp thí nghiệm xác định các thông số dịch chuyển áp dụng tại Việt Nam</w:t>
            </w:r>
          </w:p>
        </w:tc>
        <w:tc>
          <w:tcPr>
            <w:tcW w:w="1606" w:type="dxa"/>
            <w:shd w:val="clear" w:color="auto" w:fill="auto"/>
          </w:tcPr>
          <w:p w14:paraId="2786577E" w14:textId="2AF5FA34" w:rsidR="001F78AE" w:rsidRPr="002F623D" w:rsidRDefault="00116D63" w:rsidP="0052162F">
            <w:pPr>
              <w:spacing w:before="0" w:after="0"/>
              <w:ind w:right="-187"/>
              <w:jc w:val="center"/>
              <w:rPr>
                <w:szCs w:val="26"/>
                <w:lang w:val="de-DE"/>
              </w:rPr>
            </w:pPr>
            <w:r>
              <w:rPr>
                <w:szCs w:val="26"/>
                <w:lang w:val="de-DE"/>
              </w:rPr>
              <w:t>40</w:t>
            </w:r>
          </w:p>
        </w:tc>
      </w:tr>
      <w:tr w:rsidR="001F78AE" w:rsidRPr="002F623D" w14:paraId="334223F3" w14:textId="77777777" w:rsidTr="0052162F">
        <w:tc>
          <w:tcPr>
            <w:tcW w:w="7466" w:type="dxa"/>
            <w:shd w:val="clear" w:color="auto" w:fill="auto"/>
          </w:tcPr>
          <w:p w14:paraId="45C77465" w14:textId="77777777" w:rsidR="001F78AE" w:rsidRPr="002F623D" w:rsidRDefault="001F78AE" w:rsidP="0052162F">
            <w:pPr>
              <w:spacing w:before="0" w:after="0"/>
              <w:ind w:right="28"/>
              <w:rPr>
                <w:szCs w:val="26"/>
                <w:lang w:val="da-DK"/>
              </w:rPr>
            </w:pPr>
            <w:r w:rsidRPr="002F623D">
              <w:rPr>
                <w:szCs w:val="26"/>
                <w:lang w:val="da-DK"/>
              </w:rPr>
              <w:t xml:space="preserve">2.3.1.Trong đới thông khí: </w:t>
            </w:r>
          </w:p>
        </w:tc>
        <w:tc>
          <w:tcPr>
            <w:tcW w:w="1606" w:type="dxa"/>
            <w:shd w:val="clear" w:color="auto" w:fill="auto"/>
          </w:tcPr>
          <w:p w14:paraId="0FC9294D" w14:textId="3189BCA5" w:rsidR="001F78AE" w:rsidRPr="002F623D" w:rsidRDefault="00116D63" w:rsidP="0052162F">
            <w:pPr>
              <w:spacing w:before="0" w:after="0"/>
              <w:ind w:right="-187"/>
              <w:jc w:val="center"/>
              <w:rPr>
                <w:szCs w:val="26"/>
                <w:lang w:val="de-DE"/>
              </w:rPr>
            </w:pPr>
            <w:r>
              <w:rPr>
                <w:szCs w:val="26"/>
                <w:lang w:val="de-DE"/>
              </w:rPr>
              <w:t>40</w:t>
            </w:r>
          </w:p>
        </w:tc>
      </w:tr>
      <w:tr w:rsidR="001F78AE" w:rsidRPr="00AF22FC" w14:paraId="0C2103E8" w14:textId="77777777" w:rsidTr="0052162F">
        <w:tc>
          <w:tcPr>
            <w:tcW w:w="7466" w:type="dxa"/>
            <w:shd w:val="clear" w:color="auto" w:fill="auto"/>
          </w:tcPr>
          <w:p w14:paraId="0B69E4DE" w14:textId="77777777" w:rsidR="001F78AE" w:rsidRDefault="001F78AE" w:rsidP="0052162F">
            <w:pPr>
              <w:spacing w:before="0" w:after="0"/>
              <w:ind w:right="-187"/>
              <w:rPr>
                <w:szCs w:val="26"/>
                <w:lang w:val="de-DE"/>
              </w:rPr>
            </w:pPr>
            <w:r>
              <w:rPr>
                <w:szCs w:val="26"/>
                <w:lang w:val="de-DE"/>
              </w:rPr>
              <w:t>2.3.2.Trong đới bão hòa</w:t>
            </w:r>
          </w:p>
        </w:tc>
        <w:tc>
          <w:tcPr>
            <w:tcW w:w="1606" w:type="dxa"/>
            <w:shd w:val="clear" w:color="auto" w:fill="auto"/>
          </w:tcPr>
          <w:p w14:paraId="787DC5FA" w14:textId="084506A2" w:rsidR="001F78AE" w:rsidRPr="00AF22FC" w:rsidRDefault="006F7BEE" w:rsidP="0052162F">
            <w:pPr>
              <w:spacing w:before="0" w:after="0"/>
              <w:ind w:right="-187"/>
              <w:jc w:val="center"/>
              <w:rPr>
                <w:szCs w:val="26"/>
                <w:lang w:val="de-DE"/>
              </w:rPr>
            </w:pPr>
            <w:r>
              <w:rPr>
                <w:szCs w:val="26"/>
                <w:lang w:val="de-DE"/>
              </w:rPr>
              <w:t>40</w:t>
            </w:r>
          </w:p>
        </w:tc>
      </w:tr>
      <w:tr w:rsidR="001F78AE" w:rsidRPr="00036F06" w14:paraId="10A3D892" w14:textId="77777777" w:rsidTr="0052162F">
        <w:tc>
          <w:tcPr>
            <w:tcW w:w="7466" w:type="dxa"/>
            <w:shd w:val="clear" w:color="auto" w:fill="auto"/>
          </w:tcPr>
          <w:p w14:paraId="699F86F6" w14:textId="77777777" w:rsidR="001F78AE" w:rsidRPr="00036F06" w:rsidRDefault="001F78AE" w:rsidP="0052162F">
            <w:pPr>
              <w:spacing w:before="0" w:after="0"/>
              <w:ind w:right="-187"/>
              <w:rPr>
                <w:szCs w:val="26"/>
                <w:lang w:val="de-DE"/>
              </w:rPr>
            </w:pPr>
            <w:r>
              <w:rPr>
                <w:szCs w:val="26"/>
                <w:lang w:val="de-DE"/>
              </w:rPr>
              <w:t>Kết luận</w:t>
            </w:r>
          </w:p>
        </w:tc>
        <w:tc>
          <w:tcPr>
            <w:tcW w:w="1606" w:type="dxa"/>
            <w:shd w:val="clear" w:color="auto" w:fill="auto"/>
          </w:tcPr>
          <w:p w14:paraId="2809879A" w14:textId="0789924B" w:rsidR="001F78AE" w:rsidRDefault="001F78AE" w:rsidP="0052162F">
            <w:pPr>
              <w:spacing w:before="0" w:after="0"/>
              <w:ind w:right="-187"/>
              <w:jc w:val="center"/>
              <w:rPr>
                <w:szCs w:val="26"/>
                <w:lang w:val="de-DE"/>
              </w:rPr>
            </w:pPr>
            <w:r>
              <w:rPr>
                <w:szCs w:val="26"/>
                <w:lang w:val="de-DE"/>
              </w:rPr>
              <w:t>4</w:t>
            </w:r>
            <w:r w:rsidR="0062407B">
              <w:rPr>
                <w:szCs w:val="26"/>
                <w:lang w:val="de-DE"/>
              </w:rPr>
              <w:t>3</w:t>
            </w:r>
          </w:p>
        </w:tc>
      </w:tr>
      <w:tr w:rsidR="001F78AE" w:rsidRPr="00036F06" w14:paraId="333A686A" w14:textId="77777777" w:rsidTr="0052162F">
        <w:tc>
          <w:tcPr>
            <w:tcW w:w="7466" w:type="dxa"/>
            <w:shd w:val="clear" w:color="auto" w:fill="auto"/>
          </w:tcPr>
          <w:p w14:paraId="78B8004C" w14:textId="77777777" w:rsidR="001F78AE" w:rsidRPr="00036F06" w:rsidRDefault="001F78AE" w:rsidP="0052162F">
            <w:pPr>
              <w:spacing w:before="0" w:after="0"/>
              <w:ind w:right="-187"/>
              <w:rPr>
                <w:szCs w:val="26"/>
                <w:lang w:val="de-DE"/>
              </w:rPr>
            </w:pPr>
            <w:r>
              <w:rPr>
                <w:szCs w:val="26"/>
                <w:lang w:val="de-DE"/>
              </w:rPr>
              <w:t>Danh mục t</w:t>
            </w:r>
            <w:r w:rsidRPr="00036F06">
              <w:rPr>
                <w:szCs w:val="26"/>
                <w:lang w:val="de-DE"/>
              </w:rPr>
              <w:t>ài liệu tham khảo</w:t>
            </w:r>
          </w:p>
        </w:tc>
        <w:tc>
          <w:tcPr>
            <w:tcW w:w="1606" w:type="dxa"/>
            <w:shd w:val="clear" w:color="auto" w:fill="auto"/>
          </w:tcPr>
          <w:p w14:paraId="45F06AB4" w14:textId="692EA98D" w:rsidR="001F78AE" w:rsidRPr="00036F06" w:rsidRDefault="001F78AE" w:rsidP="0052162F">
            <w:pPr>
              <w:spacing w:before="0" w:after="0"/>
              <w:ind w:right="-187"/>
              <w:jc w:val="center"/>
              <w:rPr>
                <w:szCs w:val="26"/>
                <w:lang w:val="de-DE"/>
              </w:rPr>
            </w:pPr>
            <w:r>
              <w:rPr>
                <w:szCs w:val="26"/>
                <w:lang w:val="de-DE"/>
              </w:rPr>
              <w:t>4</w:t>
            </w:r>
            <w:r w:rsidR="0062407B">
              <w:rPr>
                <w:szCs w:val="26"/>
                <w:lang w:val="de-DE"/>
              </w:rPr>
              <w:t>4</w:t>
            </w:r>
          </w:p>
        </w:tc>
      </w:tr>
    </w:tbl>
    <w:p w14:paraId="62C468FF" w14:textId="77777777" w:rsidR="001F78AE" w:rsidRDefault="001F78AE" w:rsidP="001F78AE">
      <w:pPr>
        <w:pStyle w:val="chuong0"/>
        <w:spacing w:before="0" w:after="0" w:line="312" w:lineRule="auto"/>
        <w:rPr>
          <w:color w:val="auto"/>
        </w:rPr>
      </w:pPr>
    </w:p>
    <w:p w14:paraId="23FCEB36" w14:textId="77777777" w:rsidR="001F78AE" w:rsidRPr="00FF6917" w:rsidRDefault="001F78AE" w:rsidP="001F78AE">
      <w:pPr>
        <w:spacing w:before="0" w:after="0"/>
        <w:jc w:val="center"/>
      </w:pPr>
      <w:r>
        <w:br w:type="page"/>
      </w:r>
      <w:bookmarkStart w:id="0" w:name="_Toc308909148"/>
      <w:bookmarkStart w:id="1" w:name="_Toc311728318"/>
      <w:bookmarkStart w:id="2" w:name="_Toc86830127"/>
      <w:r w:rsidRPr="00F81626">
        <w:lastRenderedPageBreak/>
        <w:t xml:space="preserve">DANH MỤC CÁC </w:t>
      </w:r>
      <w:r>
        <w:t>KÝ HIỆU VÀ CHỮ VIẾT TẮT</w:t>
      </w:r>
    </w:p>
    <w:p w14:paraId="38D831A9" w14:textId="77777777" w:rsidR="001F78AE" w:rsidRPr="00E9660F" w:rsidRDefault="001F78AE" w:rsidP="001F78AE">
      <w:pPr>
        <w:widowControl w:val="0"/>
        <w:spacing w:before="0" w:after="0"/>
        <w:ind w:firstLine="2268"/>
        <w:rPr>
          <w:sz w:val="16"/>
          <w:szCs w:val="14"/>
        </w:rPr>
      </w:pPr>
    </w:p>
    <w:tbl>
      <w:tblPr>
        <w:tblW w:w="4990" w:type="pct"/>
        <w:tblLook w:val="04A0" w:firstRow="1" w:lastRow="0" w:firstColumn="1" w:lastColumn="0" w:noHBand="0" w:noVBand="1"/>
      </w:tblPr>
      <w:tblGrid>
        <w:gridCol w:w="2449"/>
        <w:gridCol w:w="6595"/>
      </w:tblGrid>
      <w:tr w:rsidR="001F78AE" w:rsidRPr="00135297" w14:paraId="722C728C" w14:textId="77777777" w:rsidTr="0052162F">
        <w:trPr>
          <w:trHeight w:val="359"/>
        </w:trPr>
        <w:tc>
          <w:tcPr>
            <w:tcW w:w="13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F5FF54" w14:textId="77777777" w:rsidR="001F78AE" w:rsidRPr="00135297" w:rsidRDefault="001F78AE" w:rsidP="0052162F">
            <w:pPr>
              <w:spacing w:before="0" w:after="0"/>
              <w:jc w:val="center"/>
              <w:rPr>
                <w:b/>
                <w:bCs/>
                <w:color w:val="000000"/>
                <w:szCs w:val="26"/>
              </w:rPr>
            </w:pPr>
            <w:r w:rsidRPr="00135297">
              <w:rPr>
                <w:b/>
                <w:bCs/>
                <w:color w:val="000000"/>
                <w:szCs w:val="26"/>
              </w:rPr>
              <w:t>Viết t</w:t>
            </w:r>
            <w:r w:rsidRPr="00135297">
              <w:rPr>
                <w:rFonts w:hint="eastAsia"/>
                <w:b/>
                <w:bCs/>
                <w:color w:val="000000"/>
                <w:szCs w:val="26"/>
              </w:rPr>
              <w:t>ắ</w:t>
            </w:r>
            <w:r w:rsidRPr="00135297">
              <w:rPr>
                <w:b/>
                <w:bCs/>
                <w:color w:val="000000"/>
                <w:szCs w:val="26"/>
              </w:rPr>
              <w:t>t</w:t>
            </w:r>
          </w:p>
        </w:tc>
        <w:tc>
          <w:tcPr>
            <w:tcW w:w="3646" w:type="pct"/>
            <w:tcBorders>
              <w:top w:val="single" w:sz="4" w:space="0" w:color="auto"/>
              <w:left w:val="nil"/>
              <w:bottom w:val="single" w:sz="4" w:space="0" w:color="auto"/>
              <w:right w:val="single" w:sz="4" w:space="0" w:color="auto"/>
            </w:tcBorders>
            <w:shd w:val="clear" w:color="auto" w:fill="auto"/>
            <w:noWrap/>
            <w:vAlign w:val="center"/>
          </w:tcPr>
          <w:p w14:paraId="705118AC" w14:textId="77777777" w:rsidR="001F78AE" w:rsidRPr="00135297" w:rsidRDefault="001F78AE" w:rsidP="0052162F">
            <w:pPr>
              <w:spacing w:before="0" w:after="0"/>
              <w:jc w:val="center"/>
              <w:rPr>
                <w:b/>
                <w:bCs/>
                <w:color w:val="000000"/>
                <w:szCs w:val="26"/>
              </w:rPr>
            </w:pPr>
            <w:r w:rsidRPr="00135297">
              <w:rPr>
                <w:b/>
                <w:bCs/>
                <w:color w:val="000000"/>
                <w:szCs w:val="26"/>
              </w:rPr>
              <w:t xml:space="preserve">Nội dung </w:t>
            </w:r>
            <w:r>
              <w:rPr>
                <w:b/>
                <w:bCs/>
                <w:color w:val="000000"/>
                <w:szCs w:val="26"/>
              </w:rPr>
              <w:t xml:space="preserve">ký hiệu và chữ </w:t>
            </w:r>
            <w:r w:rsidRPr="00135297">
              <w:rPr>
                <w:b/>
                <w:bCs/>
                <w:color w:val="000000"/>
                <w:szCs w:val="26"/>
              </w:rPr>
              <w:t>viết t</w:t>
            </w:r>
            <w:r w:rsidRPr="00135297">
              <w:rPr>
                <w:rFonts w:hint="eastAsia"/>
                <w:b/>
                <w:bCs/>
                <w:color w:val="000000"/>
                <w:szCs w:val="26"/>
              </w:rPr>
              <w:t>ắ</w:t>
            </w:r>
            <w:r w:rsidRPr="00135297">
              <w:rPr>
                <w:b/>
                <w:bCs/>
                <w:color w:val="000000"/>
                <w:szCs w:val="26"/>
              </w:rPr>
              <w:t>t</w:t>
            </w:r>
          </w:p>
        </w:tc>
      </w:tr>
      <w:tr w:rsidR="001F78AE" w:rsidRPr="00135297" w14:paraId="5713BDF3" w14:textId="77777777" w:rsidTr="0052162F">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2E334CA3" w14:textId="77777777" w:rsidR="001F78AE" w:rsidRPr="00135297" w:rsidRDefault="001F78AE" w:rsidP="0052162F">
            <w:pPr>
              <w:spacing w:before="0" w:after="0"/>
              <w:ind w:left="142"/>
              <w:jc w:val="center"/>
              <w:rPr>
                <w:color w:val="000000"/>
                <w:szCs w:val="26"/>
              </w:rPr>
            </w:pPr>
            <w:r>
              <w:rPr>
                <w:color w:val="000000"/>
                <w:szCs w:val="26"/>
              </w:rPr>
              <w:t>BKHCN</w:t>
            </w:r>
          </w:p>
        </w:tc>
        <w:tc>
          <w:tcPr>
            <w:tcW w:w="3646" w:type="pct"/>
            <w:tcBorders>
              <w:top w:val="nil"/>
              <w:left w:val="nil"/>
              <w:bottom w:val="single" w:sz="4" w:space="0" w:color="auto"/>
              <w:right w:val="single" w:sz="4" w:space="0" w:color="auto"/>
            </w:tcBorders>
            <w:shd w:val="clear" w:color="auto" w:fill="auto"/>
            <w:noWrap/>
            <w:vAlign w:val="center"/>
          </w:tcPr>
          <w:p w14:paraId="010FD2B9" w14:textId="77777777" w:rsidR="001F78AE" w:rsidRPr="00135297" w:rsidRDefault="001F78AE" w:rsidP="0052162F">
            <w:pPr>
              <w:spacing w:before="0" w:after="0"/>
              <w:ind w:left="137"/>
              <w:jc w:val="center"/>
              <w:rPr>
                <w:color w:val="000000"/>
                <w:szCs w:val="26"/>
              </w:rPr>
            </w:pPr>
            <w:r>
              <w:rPr>
                <w:color w:val="000000"/>
                <w:szCs w:val="26"/>
              </w:rPr>
              <w:t>Bộ Khoa học và Công nghệ</w:t>
            </w:r>
          </w:p>
        </w:tc>
      </w:tr>
      <w:tr w:rsidR="001F78AE" w:rsidRPr="00135297" w14:paraId="7827B4E6" w14:textId="77777777" w:rsidTr="0052162F">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2B6AFCB4" w14:textId="77777777" w:rsidR="001F78AE" w:rsidRPr="00135297" w:rsidRDefault="001F78AE" w:rsidP="0052162F">
            <w:pPr>
              <w:spacing w:before="0" w:after="0"/>
              <w:ind w:left="142"/>
              <w:jc w:val="center"/>
              <w:rPr>
                <w:color w:val="000000"/>
                <w:szCs w:val="26"/>
              </w:rPr>
            </w:pPr>
            <w:r w:rsidRPr="00135297">
              <w:rPr>
                <w:color w:val="000000"/>
                <w:szCs w:val="26"/>
              </w:rPr>
              <w:t>BTNMT</w:t>
            </w:r>
          </w:p>
        </w:tc>
        <w:tc>
          <w:tcPr>
            <w:tcW w:w="3646" w:type="pct"/>
            <w:tcBorders>
              <w:top w:val="nil"/>
              <w:left w:val="nil"/>
              <w:bottom w:val="single" w:sz="4" w:space="0" w:color="auto"/>
              <w:right w:val="single" w:sz="4" w:space="0" w:color="auto"/>
            </w:tcBorders>
            <w:shd w:val="clear" w:color="auto" w:fill="auto"/>
            <w:noWrap/>
            <w:vAlign w:val="center"/>
          </w:tcPr>
          <w:p w14:paraId="426D5A22" w14:textId="77777777" w:rsidR="001F78AE" w:rsidRPr="00135297" w:rsidRDefault="001F78AE" w:rsidP="0052162F">
            <w:pPr>
              <w:spacing w:before="0" w:after="0"/>
              <w:ind w:left="137"/>
              <w:jc w:val="center"/>
              <w:rPr>
                <w:color w:val="000000"/>
                <w:szCs w:val="26"/>
              </w:rPr>
            </w:pPr>
            <w:r w:rsidRPr="00135297">
              <w:rPr>
                <w:color w:val="000000"/>
                <w:szCs w:val="26"/>
              </w:rPr>
              <w:t>Bộ Tài nguyên và Môi trường</w:t>
            </w:r>
          </w:p>
        </w:tc>
      </w:tr>
      <w:tr w:rsidR="001F78AE" w:rsidRPr="00135297" w14:paraId="271975A6"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2653C0A3" w14:textId="77777777" w:rsidR="001F78AE" w:rsidRPr="00135297" w:rsidRDefault="001F78AE" w:rsidP="0052162F">
            <w:pPr>
              <w:spacing w:before="0" w:after="0"/>
              <w:ind w:left="142"/>
              <w:jc w:val="center"/>
              <w:rPr>
                <w:color w:val="000000"/>
                <w:szCs w:val="26"/>
              </w:rPr>
            </w:pPr>
            <w:r w:rsidRPr="00135297">
              <w:rPr>
                <w:color w:val="000000"/>
                <w:spacing w:val="6"/>
                <w:szCs w:val="26"/>
              </w:rPr>
              <w:t>BVMT</w:t>
            </w:r>
          </w:p>
        </w:tc>
        <w:tc>
          <w:tcPr>
            <w:tcW w:w="3646" w:type="pct"/>
            <w:tcBorders>
              <w:top w:val="nil"/>
              <w:left w:val="nil"/>
              <w:bottom w:val="single" w:sz="4" w:space="0" w:color="auto"/>
              <w:right w:val="single" w:sz="4" w:space="0" w:color="auto"/>
            </w:tcBorders>
            <w:shd w:val="clear" w:color="auto" w:fill="auto"/>
            <w:noWrap/>
            <w:vAlign w:val="center"/>
          </w:tcPr>
          <w:p w14:paraId="7611E209" w14:textId="77777777" w:rsidR="001F78AE" w:rsidRPr="00135297" w:rsidRDefault="001F78AE" w:rsidP="0052162F">
            <w:pPr>
              <w:spacing w:before="0" w:after="0"/>
              <w:ind w:left="137"/>
              <w:jc w:val="center"/>
              <w:rPr>
                <w:color w:val="000000"/>
                <w:szCs w:val="26"/>
              </w:rPr>
            </w:pPr>
            <w:r w:rsidRPr="00135297">
              <w:rPr>
                <w:color w:val="000000"/>
                <w:spacing w:val="6"/>
                <w:szCs w:val="26"/>
              </w:rPr>
              <w:t>Bảo vệ môi trường</w:t>
            </w:r>
          </w:p>
        </w:tc>
      </w:tr>
      <w:tr w:rsidR="001F78AE" w:rsidRPr="00135297" w14:paraId="34431AD8" w14:textId="77777777" w:rsidTr="0052162F">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16C316E2" w14:textId="77777777" w:rsidR="001F78AE" w:rsidRPr="00135297" w:rsidRDefault="001F78AE" w:rsidP="0052162F">
            <w:pPr>
              <w:spacing w:before="0" w:after="0"/>
              <w:ind w:left="142"/>
              <w:jc w:val="center"/>
              <w:rPr>
                <w:color w:val="000000"/>
                <w:szCs w:val="26"/>
              </w:rPr>
            </w:pPr>
            <w:r w:rsidRPr="00135297">
              <w:rPr>
                <w:color w:val="000000"/>
                <w:szCs w:val="26"/>
              </w:rPr>
              <w:t>BXD</w:t>
            </w:r>
          </w:p>
        </w:tc>
        <w:tc>
          <w:tcPr>
            <w:tcW w:w="3646" w:type="pct"/>
            <w:tcBorders>
              <w:top w:val="nil"/>
              <w:left w:val="nil"/>
              <w:bottom w:val="single" w:sz="4" w:space="0" w:color="auto"/>
              <w:right w:val="single" w:sz="4" w:space="0" w:color="auto"/>
            </w:tcBorders>
            <w:shd w:val="clear" w:color="auto" w:fill="auto"/>
            <w:noWrap/>
            <w:vAlign w:val="center"/>
          </w:tcPr>
          <w:p w14:paraId="55518AB5" w14:textId="77777777" w:rsidR="001F78AE" w:rsidRPr="00135297" w:rsidRDefault="001F78AE" w:rsidP="0052162F">
            <w:pPr>
              <w:spacing w:before="0" w:after="0"/>
              <w:ind w:left="137"/>
              <w:jc w:val="center"/>
              <w:rPr>
                <w:color w:val="000000"/>
                <w:szCs w:val="26"/>
              </w:rPr>
            </w:pPr>
            <w:r w:rsidRPr="00135297">
              <w:rPr>
                <w:color w:val="000000"/>
                <w:szCs w:val="26"/>
              </w:rPr>
              <w:t>Bộ Xây dựng</w:t>
            </w:r>
          </w:p>
        </w:tc>
      </w:tr>
      <w:tr w:rsidR="001F78AE" w:rsidRPr="00135297" w14:paraId="0658638C"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0D69A930" w14:textId="77777777" w:rsidR="001F78AE" w:rsidRPr="00135297" w:rsidRDefault="001F78AE" w:rsidP="0052162F">
            <w:pPr>
              <w:spacing w:before="0" w:after="0"/>
              <w:ind w:left="142"/>
              <w:jc w:val="center"/>
              <w:rPr>
                <w:color w:val="000000"/>
                <w:szCs w:val="26"/>
              </w:rPr>
            </w:pPr>
            <w:r w:rsidRPr="00135297">
              <w:rPr>
                <w:color w:val="000000"/>
                <w:szCs w:val="26"/>
              </w:rPr>
              <w:t>BYT</w:t>
            </w:r>
          </w:p>
        </w:tc>
        <w:tc>
          <w:tcPr>
            <w:tcW w:w="3646" w:type="pct"/>
            <w:tcBorders>
              <w:top w:val="nil"/>
              <w:left w:val="nil"/>
              <w:bottom w:val="single" w:sz="4" w:space="0" w:color="auto"/>
              <w:right w:val="single" w:sz="4" w:space="0" w:color="auto"/>
            </w:tcBorders>
            <w:shd w:val="clear" w:color="auto" w:fill="auto"/>
            <w:noWrap/>
            <w:vAlign w:val="center"/>
          </w:tcPr>
          <w:p w14:paraId="298C4C50" w14:textId="77777777" w:rsidR="001F78AE" w:rsidRPr="00135297" w:rsidRDefault="001F78AE" w:rsidP="0052162F">
            <w:pPr>
              <w:spacing w:before="0" w:after="0"/>
              <w:ind w:left="137"/>
              <w:jc w:val="center"/>
              <w:rPr>
                <w:color w:val="000000"/>
                <w:szCs w:val="26"/>
              </w:rPr>
            </w:pPr>
            <w:r w:rsidRPr="00135297">
              <w:rPr>
                <w:color w:val="000000"/>
                <w:szCs w:val="26"/>
              </w:rPr>
              <w:t>Bộ Y tế</w:t>
            </w:r>
          </w:p>
        </w:tc>
      </w:tr>
      <w:tr w:rsidR="001F78AE" w:rsidRPr="00135297" w14:paraId="73F4B88B" w14:textId="77777777" w:rsidTr="0052162F">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07EF941B" w14:textId="77777777" w:rsidR="001F78AE" w:rsidRPr="00135297" w:rsidRDefault="001F78AE" w:rsidP="0052162F">
            <w:pPr>
              <w:spacing w:before="0" w:after="0"/>
              <w:ind w:left="142"/>
              <w:jc w:val="center"/>
              <w:rPr>
                <w:color w:val="000000"/>
                <w:szCs w:val="26"/>
              </w:rPr>
            </w:pPr>
            <w:r w:rsidRPr="00135297">
              <w:rPr>
                <w:color w:val="000000"/>
                <w:szCs w:val="26"/>
              </w:rPr>
              <w:t>ĐCTV</w:t>
            </w:r>
          </w:p>
        </w:tc>
        <w:tc>
          <w:tcPr>
            <w:tcW w:w="3646" w:type="pct"/>
            <w:tcBorders>
              <w:top w:val="nil"/>
              <w:left w:val="nil"/>
              <w:bottom w:val="single" w:sz="4" w:space="0" w:color="auto"/>
              <w:right w:val="single" w:sz="4" w:space="0" w:color="auto"/>
            </w:tcBorders>
            <w:shd w:val="clear" w:color="auto" w:fill="auto"/>
            <w:noWrap/>
            <w:vAlign w:val="center"/>
          </w:tcPr>
          <w:p w14:paraId="0D1183AA" w14:textId="77777777" w:rsidR="001F78AE" w:rsidRPr="00135297" w:rsidRDefault="001F78AE" w:rsidP="0052162F">
            <w:pPr>
              <w:spacing w:before="0" w:after="0"/>
              <w:ind w:left="137"/>
              <w:jc w:val="center"/>
              <w:rPr>
                <w:color w:val="000000"/>
                <w:szCs w:val="26"/>
              </w:rPr>
            </w:pPr>
            <w:r w:rsidRPr="00135297">
              <w:rPr>
                <w:color w:val="000000"/>
                <w:szCs w:val="26"/>
              </w:rPr>
              <w:t>Địa chất thủy văn</w:t>
            </w:r>
          </w:p>
        </w:tc>
      </w:tr>
      <w:tr w:rsidR="001F78AE" w:rsidRPr="00135297" w14:paraId="5E3CD0E1"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0E5897A6" w14:textId="77777777" w:rsidR="001F78AE" w:rsidRPr="00135297" w:rsidRDefault="001F78AE" w:rsidP="0052162F">
            <w:pPr>
              <w:spacing w:before="0" w:after="0"/>
              <w:ind w:left="142"/>
              <w:jc w:val="center"/>
              <w:rPr>
                <w:color w:val="000000"/>
                <w:szCs w:val="26"/>
              </w:rPr>
            </w:pPr>
            <w:r w:rsidRPr="00135297">
              <w:rPr>
                <w:color w:val="000000"/>
                <w:szCs w:val="26"/>
              </w:rPr>
              <w:t>ĐCCT</w:t>
            </w:r>
          </w:p>
        </w:tc>
        <w:tc>
          <w:tcPr>
            <w:tcW w:w="3646" w:type="pct"/>
            <w:tcBorders>
              <w:top w:val="nil"/>
              <w:left w:val="nil"/>
              <w:bottom w:val="single" w:sz="4" w:space="0" w:color="auto"/>
              <w:right w:val="single" w:sz="4" w:space="0" w:color="auto"/>
            </w:tcBorders>
            <w:shd w:val="clear" w:color="auto" w:fill="auto"/>
            <w:noWrap/>
            <w:vAlign w:val="center"/>
          </w:tcPr>
          <w:p w14:paraId="77BE6530" w14:textId="77777777" w:rsidR="001F78AE" w:rsidRPr="00135297" w:rsidRDefault="001F78AE" w:rsidP="0052162F">
            <w:pPr>
              <w:spacing w:before="0" w:after="0"/>
              <w:ind w:left="137"/>
              <w:jc w:val="center"/>
              <w:rPr>
                <w:color w:val="000000"/>
                <w:szCs w:val="26"/>
              </w:rPr>
            </w:pPr>
            <w:r w:rsidRPr="00135297">
              <w:rPr>
                <w:color w:val="000000"/>
                <w:szCs w:val="26"/>
              </w:rPr>
              <w:t>Địa chất công trình</w:t>
            </w:r>
          </w:p>
        </w:tc>
      </w:tr>
      <w:tr w:rsidR="001F78AE" w:rsidRPr="00135297" w14:paraId="0A805C88"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5E263E0C" w14:textId="77777777" w:rsidR="001F78AE" w:rsidRPr="00135297" w:rsidRDefault="001F78AE" w:rsidP="0052162F">
            <w:pPr>
              <w:spacing w:before="0" w:after="0"/>
              <w:ind w:left="142"/>
              <w:jc w:val="center"/>
              <w:rPr>
                <w:color w:val="000000"/>
                <w:szCs w:val="26"/>
              </w:rPr>
            </w:pPr>
            <w:r>
              <w:rPr>
                <w:color w:val="000000"/>
                <w:szCs w:val="26"/>
              </w:rPr>
              <w:t>ĐCTT</w:t>
            </w:r>
          </w:p>
        </w:tc>
        <w:tc>
          <w:tcPr>
            <w:tcW w:w="3646" w:type="pct"/>
            <w:tcBorders>
              <w:top w:val="nil"/>
              <w:left w:val="nil"/>
              <w:bottom w:val="single" w:sz="4" w:space="0" w:color="auto"/>
              <w:right w:val="single" w:sz="4" w:space="0" w:color="auto"/>
            </w:tcBorders>
            <w:shd w:val="clear" w:color="auto" w:fill="auto"/>
            <w:noWrap/>
            <w:vAlign w:val="center"/>
          </w:tcPr>
          <w:p w14:paraId="7C274B4A" w14:textId="77777777" w:rsidR="001F78AE" w:rsidRPr="00135297" w:rsidRDefault="001F78AE" w:rsidP="0052162F">
            <w:pPr>
              <w:spacing w:before="0" w:after="0"/>
              <w:ind w:left="137"/>
              <w:jc w:val="center"/>
              <w:rPr>
                <w:color w:val="000000"/>
                <w:szCs w:val="26"/>
              </w:rPr>
            </w:pPr>
            <w:r>
              <w:rPr>
                <w:color w:val="000000"/>
                <w:szCs w:val="26"/>
              </w:rPr>
              <w:t>Độ cứng tạm thời</w:t>
            </w:r>
          </w:p>
        </w:tc>
      </w:tr>
      <w:tr w:rsidR="001F78AE" w:rsidRPr="00135297" w14:paraId="53FB755C"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796A909D" w14:textId="77777777" w:rsidR="001F78AE" w:rsidRDefault="001F78AE" w:rsidP="0052162F">
            <w:pPr>
              <w:spacing w:before="0" w:after="0"/>
              <w:ind w:left="142"/>
              <w:jc w:val="center"/>
              <w:rPr>
                <w:color w:val="000000"/>
                <w:szCs w:val="26"/>
              </w:rPr>
            </w:pPr>
            <w:r>
              <w:rPr>
                <w:color w:val="000000"/>
                <w:szCs w:val="26"/>
              </w:rPr>
              <w:t>ĐCVV</w:t>
            </w:r>
          </w:p>
        </w:tc>
        <w:tc>
          <w:tcPr>
            <w:tcW w:w="3646" w:type="pct"/>
            <w:tcBorders>
              <w:top w:val="nil"/>
              <w:left w:val="nil"/>
              <w:bottom w:val="single" w:sz="4" w:space="0" w:color="auto"/>
              <w:right w:val="single" w:sz="4" w:space="0" w:color="auto"/>
            </w:tcBorders>
            <w:shd w:val="clear" w:color="auto" w:fill="auto"/>
            <w:noWrap/>
            <w:vAlign w:val="center"/>
          </w:tcPr>
          <w:p w14:paraId="083AD49E" w14:textId="77777777" w:rsidR="001F78AE" w:rsidRDefault="001F78AE" w:rsidP="0052162F">
            <w:pPr>
              <w:spacing w:before="0" w:after="0"/>
              <w:ind w:left="137"/>
              <w:jc w:val="center"/>
              <w:rPr>
                <w:color w:val="000000"/>
                <w:szCs w:val="26"/>
              </w:rPr>
            </w:pPr>
            <w:r>
              <w:rPr>
                <w:color w:val="000000"/>
                <w:szCs w:val="26"/>
              </w:rPr>
              <w:t>Độ cứng vĩnh viễn</w:t>
            </w:r>
          </w:p>
        </w:tc>
      </w:tr>
      <w:tr w:rsidR="001F78AE" w:rsidRPr="00135297" w14:paraId="5B1A20A8" w14:textId="77777777" w:rsidTr="0052162F">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70D21A98" w14:textId="77777777" w:rsidR="001F78AE" w:rsidRPr="00135297" w:rsidRDefault="001F78AE" w:rsidP="0052162F">
            <w:pPr>
              <w:spacing w:before="0" w:after="0"/>
              <w:ind w:left="142"/>
              <w:jc w:val="center"/>
              <w:rPr>
                <w:color w:val="000000"/>
                <w:szCs w:val="26"/>
              </w:rPr>
            </w:pPr>
            <w:r w:rsidRPr="00135297">
              <w:rPr>
                <w:color w:val="000000"/>
                <w:szCs w:val="26"/>
              </w:rPr>
              <w:t>ĐPHVS</w:t>
            </w:r>
          </w:p>
        </w:tc>
        <w:tc>
          <w:tcPr>
            <w:tcW w:w="3646" w:type="pct"/>
            <w:tcBorders>
              <w:top w:val="nil"/>
              <w:left w:val="nil"/>
              <w:bottom w:val="single" w:sz="4" w:space="0" w:color="auto"/>
              <w:right w:val="single" w:sz="4" w:space="0" w:color="auto"/>
            </w:tcBorders>
            <w:shd w:val="clear" w:color="auto" w:fill="auto"/>
            <w:noWrap/>
            <w:vAlign w:val="center"/>
          </w:tcPr>
          <w:p w14:paraId="475320B2" w14:textId="77777777" w:rsidR="001F78AE" w:rsidRPr="00135297" w:rsidRDefault="001F78AE" w:rsidP="0052162F">
            <w:pPr>
              <w:spacing w:before="0" w:after="0"/>
              <w:ind w:left="137"/>
              <w:jc w:val="center"/>
              <w:rPr>
                <w:color w:val="000000"/>
                <w:szCs w:val="26"/>
              </w:rPr>
            </w:pPr>
            <w:r w:rsidRPr="00135297">
              <w:rPr>
                <w:color w:val="000000"/>
                <w:szCs w:val="26"/>
              </w:rPr>
              <w:t>Đới phòng vệ sinh</w:t>
            </w:r>
          </w:p>
        </w:tc>
      </w:tr>
      <w:tr w:rsidR="001F78AE" w:rsidRPr="00135297" w14:paraId="52D7544E"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1463BEA0" w14:textId="77777777" w:rsidR="001F78AE" w:rsidRPr="00135297" w:rsidRDefault="001F78AE" w:rsidP="0052162F">
            <w:pPr>
              <w:spacing w:before="0" w:after="0"/>
              <w:ind w:left="142"/>
              <w:jc w:val="center"/>
              <w:rPr>
                <w:color w:val="000000"/>
                <w:szCs w:val="26"/>
              </w:rPr>
            </w:pPr>
            <w:r w:rsidRPr="00135297">
              <w:rPr>
                <w:color w:val="000000"/>
                <w:szCs w:val="26"/>
              </w:rPr>
              <w:t>ĐTM</w:t>
            </w:r>
          </w:p>
        </w:tc>
        <w:tc>
          <w:tcPr>
            <w:tcW w:w="3646" w:type="pct"/>
            <w:tcBorders>
              <w:top w:val="nil"/>
              <w:left w:val="nil"/>
              <w:bottom w:val="single" w:sz="4" w:space="0" w:color="auto"/>
              <w:right w:val="single" w:sz="4" w:space="0" w:color="auto"/>
            </w:tcBorders>
            <w:shd w:val="clear" w:color="auto" w:fill="auto"/>
            <w:noWrap/>
            <w:vAlign w:val="center"/>
          </w:tcPr>
          <w:p w14:paraId="5194C1B0" w14:textId="77777777" w:rsidR="001F78AE" w:rsidRPr="00135297" w:rsidRDefault="001F78AE" w:rsidP="0052162F">
            <w:pPr>
              <w:spacing w:before="0" w:after="0"/>
              <w:ind w:left="137"/>
              <w:jc w:val="center"/>
              <w:rPr>
                <w:color w:val="000000"/>
                <w:szCs w:val="26"/>
              </w:rPr>
            </w:pPr>
            <w:r w:rsidRPr="00135297">
              <w:rPr>
                <w:color w:val="000000"/>
                <w:szCs w:val="26"/>
              </w:rPr>
              <w:t>Đánh giá tác động môi trường</w:t>
            </w:r>
          </w:p>
        </w:tc>
      </w:tr>
      <w:tr w:rsidR="001F78AE" w:rsidRPr="00135297" w14:paraId="1D5C0ECC" w14:textId="77777777" w:rsidTr="0052162F">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29CA063C" w14:textId="77777777" w:rsidR="001F78AE" w:rsidRPr="00135297" w:rsidRDefault="001F78AE" w:rsidP="0052162F">
            <w:pPr>
              <w:spacing w:before="0" w:after="0"/>
              <w:ind w:left="142"/>
              <w:jc w:val="center"/>
              <w:rPr>
                <w:color w:val="000000"/>
                <w:szCs w:val="26"/>
              </w:rPr>
            </w:pPr>
            <w:r w:rsidRPr="00135297">
              <w:rPr>
                <w:color w:val="000000"/>
                <w:szCs w:val="26"/>
              </w:rPr>
              <w:t>GS</w:t>
            </w:r>
          </w:p>
        </w:tc>
        <w:tc>
          <w:tcPr>
            <w:tcW w:w="3646" w:type="pct"/>
            <w:tcBorders>
              <w:top w:val="nil"/>
              <w:left w:val="nil"/>
              <w:bottom w:val="single" w:sz="4" w:space="0" w:color="auto"/>
              <w:right w:val="single" w:sz="4" w:space="0" w:color="auto"/>
            </w:tcBorders>
            <w:shd w:val="clear" w:color="auto" w:fill="auto"/>
            <w:noWrap/>
            <w:vAlign w:val="center"/>
          </w:tcPr>
          <w:p w14:paraId="465DF3BA" w14:textId="77777777" w:rsidR="001F78AE" w:rsidRPr="00135297" w:rsidRDefault="001F78AE" w:rsidP="0052162F">
            <w:pPr>
              <w:spacing w:before="0" w:after="0"/>
              <w:ind w:left="137"/>
              <w:jc w:val="center"/>
              <w:rPr>
                <w:color w:val="000000"/>
                <w:szCs w:val="26"/>
              </w:rPr>
            </w:pPr>
            <w:r w:rsidRPr="00135297">
              <w:rPr>
                <w:color w:val="000000"/>
                <w:szCs w:val="26"/>
              </w:rPr>
              <w:t>Giáo sư</w:t>
            </w:r>
          </w:p>
        </w:tc>
      </w:tr>
      <w:tr w:rsidR="001F78AE" w:rsidRPr="00135297" w14:paraId="05126CA9" w14:textId="77777777" w:rsidTr="0052162F">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6FB074FC" w14:textId="77777777" w:rsidR="001F78AE" w:rsidRPr="00135297" w:rsidRDefault="001F78AE" w:rsidP="0052162F">
            <w:pPr>
              <w:spacing w:before="0" w:after="0"/>
              <w:ind w:left="142"/>
              <w:jc w:val="center"/>
              <w:rPr>
                <w:color w:val="000000"/>
                <w:szCs w:val="26"/>
              </w:rPr>
            </w:pPr>
            <w:r w:rsidRPr="00135297">
              <w:rPr>
                <w:color w:val="000000"/>
                <w:szCs w:val="26"/>
              </w:rPr>
              <w:t>KHCN</w:t>
            </w:r>
          </w:p>
        </w:tc>
        <w:tc>
          <w:tcPr>
            <w:tcW w:w="3646" w:type="pct"/>
            <w:tcBorders>
              <w:top w:val="nil"/>
              <w:left w:val="nil"/>
              <w:bottom w:val="single" w:sz="4" w:space="0" w:color="auto"/>
              <w:right w:val="single" w:sz="4" w:space="0" w:color="auto"/>
            </w:tcBorders>
            <w:shd w:val="clear" w:color="auto" w:fill="auto"/>
            <w:noWrap/>
            <w:vAlign w:val="center"/>
          </w:tcPr>
          <w:p w14:paraId="5F84CF52" w14:textId="77777777" w:rsidR="001F78AE" w:rsidRPr="00135297" w:rsidRDefault="001F78AE" w:rsidP="0052162F">
            <w:pPr>
              <w:spacing w:before="0" w:after="0"/>
              <w:ind w:left="137"/>
              <w:jc w:val="center"/>
              <w:rPr>
                <w:color w:val="000000"/>
                <w:szCs w:val="26"/>
              </w:rPr>
            </w:pPr>
            <w:r w:rsidRPr="00135297">
              <w:rPr>
                <w:color w:val="000000"/>
                <w:szCs w:val="26"/>
              </w:rPr>
              <w:t>Khoa học công nghệ</w:t>
            </w:r>
          </w:p>
        </w:tc>
      </w:tr>
      <w:tr w:rsidR="001F78AE" w:rsidRPr="00135297" w14:paraId="7F8DD05B"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2EDF4A24" w14:textId="77777777" w:rsidR="001F78AE" w:rsidRPr="00135297" w:rsidRDefault="001F78AE" w:rsidP="0052162F">
            <w:pPr>
              <w:spacing w:before="0" w:after="0"/>
              <w:ind w:left="142"/>
              <w:jc w:val="center"/>
              <w:rPr>
                <w:color w:val="000000"/>
                <w:szCs w:val="26"/>
              </w:rPr>
            </w:pPr>
            <w:r w:rsidRPr="00135297">
              <w:rPr>
                <w:color w:val="000000"/>
                <w:szCs w:val="26"/>
              </w:rPr>
              <w:t>KT-XH</w:t>
            </w:r>
          </w:p>
        </w:tc>
        <w:tc>
          <w:tcPr>
            <w:tcW w:w="3646" w:type="pct"/>
            <w:tcBorders>
              <w:top w:val="nil"/>
              <w:left w:val="nil"/>
              <w:bottom w:val="single" w:sz="4" w:space="0" w:color="auto"/>
              <w:right w:val="single" w:sz="4" w:space="0" w:color="auto"/>
            </w:tcBorders>
            <w:shd w:val="clear" w:color="auto" w:fill="auto"/>
            <w:noWrap/>
            <w:vAlign w:val="center"/>
          </w:tcPr>
          <w:p w14:paraId="472C0A24" w14:textId="77777777" w:rsidR="001F78AE" w:rsidRPr="00135297" w:rsidRDefault="001F78AE" w:rsidP="0052162F">
            <w:pPr>
              <w:spacing w:before="0" w:after="0"/>
              <w:ind w:left="137"/>
              <w:jc w:val="center"/>
              <w:rPr>
                <w:color w:val="000000"/>
                <w:szCs w:val="26"/>
              </w:rPr>
            </w:pPr>
            <w:r w:rsidRPr="00135297">
              <w:rPr>
                <w:color w:val="000000"/>
                <w:szCs w:val="26"/>
              </w:rPr>
              <w:t>Kinh tế xã hội</w:t>
            </w:r>
          </w:p>
        </w:tc>
      </w:tr>
      <w:tr w:rsidR="001F78AE" w:rsidRPr="00135297" w14:paraId="387CDB53" w14:textId="77777777" w:rsidTr="0052162F">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7E7F259F" w14:textId="77777777" w:rsidR="001F78AE" w:rsidRPr="00135297" w:rsidRDefault="001F78AE" w:rsidP="0052162F">
            <w:pPr>
              <w:spacing w:before="0" w:after="0"/>
              <w:ind w:left="142"/>
              <w:jc w:val="center"/>
              <w:rPr>
                <w:color w:val="000000"/>
                <w:szCs w:val="26"/>
              </w:rPr>
            </w:pPr>
            <w:r w:rsidRPr="00135297">
              <w:rPr>
                <w:color w:val="000000"/>
                <w:szCs w:val="26"/>
              </w:rPr>
              <w:t>KTTV</w:t>
            </w:r>
          </w:p>
        </w:tc>
        <w:tc>
          <w:tcPr>
            <w:tcW w:w="3646" w:type="pct"/>
            <w:tcBorders>
              <w:top w:val="nil"/>
              <w:left w:val="nil"/>
              <w:bottom w:val="single" w:sz="4" w:space="0" w:color="auto"/>
              <w:right w:val="single" w:sz="4" w:space="0" w:color="auto"/>
            </w:tcBorders>
            <w:shd w:val="clear" w:color="auto" w:fill="auto"/>
            <w:noWrap/>
            <w:vAlign w:val="center"/>
          </w:tcPr>
          <w:p w14:paraId="6ED33A9F" w14:textId="77777777" w:rsidR="001F78AE" w:rsidRPr="00135297" w:rsidRDefault="001F78AE" w:rsidP="0052162F">
            <w:pPr>
              <w:spacing w:before="0" w:after="0"/>
              <w:ind w:left="137"/>
              <w:jc w:val="center"/>
              <w:rPr>
                <w:color w:val="000000"/>
                <w:szCs w:val="26"/>
              </w:rPr>
            </w:pPr>
            <w:r w:rsidRPr="00135297">
              <w:rPr>
                <w:color w:val="000000"/>
                <w:szCs w:val="26"/>
              </w:rPr>
              <w:t>Khí tượng thủy văn</w:t>
            </w:r>
          </w:p>
        </w:tc>
      </w:tr>
      <w:tr w:rsidR="001F78AE" w:rsidRPr="00135297" w14:paraId="3CCD9E86"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28F6D8D8" w14:textId="77777777" w:rsidR="001F78AE" w:rsidRPr="00135297" w:rsidRDefault="001F78AE" w:rsidP="0052162F">
            <w:pPr>
              <w:spacing w:before="0" w:after="0"/>
              <w:ind w:left="142"/>
              <w:jc w:val="center"/>
              <w:rPr>
                <w:color w:val="000000"/>
                <w:szCs w:val="26"/>
              </w:rPr>
            </w:pPr>
            <w:r w:rsidRPr="00135297">
              <w:rPr>
                <w:color w:val="000000"/>
                <w:spacing w:val="6"/>
                <w:szCs w:val="26"/>
              </w:rPr>
              <w:t>NCKH</w:t>
            </w:r>
          </w:p>
        </w:tc>
        <w:tc>
          <w:tcPr>
            <w:tcW w:w="3646" w:type="pct"/>
            <w:tcBorders>
              <w:top w:val="nil"/>
              <w:left w:val="nil"/>
              <w:bottom w:val="single" w:sz="4" w:space="0" w:color="auto"/>
              <w:right w:val="single" w:sz="4" w:space="0" w:color="auto"/>
            </w:tcBorders>
            <w:shd w:val="clear" w:color="auto" w:fill="auto"/>
            <w:noWrap/>
            <w:vAlign w:val="center"/>
          </w:tcPr>
          <w:p w14:paraId="20E99A35" w14:textId="77777777" w:rsidR="001F78AE" w:rsidRPr="00135297" w:rsidRDefault="001F78AE" w:rsidP="0052162F">
            <w:pPr>
              <w:spacing w:before="0" w:after="0"/>
              <w:ind w:left="137"/>
              <w:jc w:val="center"/>
              <w:rPr>
                <w:color w:val="000000"/>
                <w:szCs w:val="26"/>
              </w:rPr>
            </w:pPr>
            <w:r w:rsidRPr="00135297">
              <w:rPr>
                <w:color w:val="000000"/>
                <w:spacing w:val="6"/>
                <w:szCs w:val="26"/>
              </w:rPr>
              <w:t>Nghiên cứu khoa học</w:t>
            </w:r>
          </w:p>
        </w:tc>
      </w:tr>
      <w:tr w:rsidR="001F78AE" w:rsidRPr="00135297" w14:paraId="7B14DA56" w14:textId="77777777" w:rsidTr="0052162F">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37474828" w14:textId="77777777" w:rsidR="001F78AE" w:rsidRPr="00135297" w:rsidRDefault="001F78AE" w:rsidP="0052162F">
            <w:pPr>
              <w:spacing w:before="0" w:after="0"/>
              <w:ind w:left="142"/>
              <w:jc w:val="center"/>
              <w:rPr>
                <w:color w:val="000000"/>
                <w:szCs w:val="26"/>
              </w:rPr>
            </w:pPr>
            <w:r w:rsidRPr="00135297">
              <w:rPr>
                <w:color w:val="000000"/>
                <w:spacing w:val="6"/>
                <w:szCs w:val="26"/>
              </w:rPr>
              <w:t>NDĐ</w:t>
            </w:r>
          </w:p>
        </w:tc>
        <w:tc>
          <w:tcPr>
            <w:tcW w:w="3646" w:type="pct"/>
            <w:tcBorders>
              <w:top w:val="nil"/>
              <w:left w:val="nil"/>
              <w:bottom w:val="single" w:sz="4" w:space="0" w:color="auto"/>
              <w:right w:val="single" w:sz="4" w:space="0" w:color="auto"/>
            </w:tcBorders>
            <w:shd w:val="clear" w:color="auto" w:fill="auto"/>
            <w:noWrap/>
            <w:vAlign w:val="center"/>
          </w:tcPr>
          <w:p w14:paraId="44A7F954" w14:textId="77777777" w:rsidR="001F78AE" w:rsidRPr="00135297" w:rsidRDefault="001F78AE" w:rsidP="0052162F">
            <w:pPr>
              <w:spacing w:before="0" w:after="0"/>
              <w:ind w:left="137"/>
              <w:jc w:val="center"/>
              <w:rPr>
                <w:color w:val="000000"/>
                <w:szCs w:val="26"/>
              </w:rPr>
            </w:pPr>
            <w:r w:rsidRPr="00135297">
              <w:rPr>
                <w:color w:val="000000"/>
                <w:spacing w:val="6"/>
                <w:szCs w:val="26"/>
              </w:rPr>
              <w:t>Nước dưới đất</w:t>
            </w:r>
          </w:p>
        </w:tc>
      </w:tr>
      <w:tr w:rsidR="001F78AE" w:rsidRPr="00135297" w14:paraId="79F6A070"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6A0918BD" w14:textId="77777777" w:rsidR="001F78AE" w:rsidRPr="00135297" w:rsidRDefault="001F78AE" w:rsidP="0052162F">
            <w:pPr>
              <w:spacing w:before="0" w:after="0"/>
              <w:ind w:left="142"/>
              <w:jc w:val="center"/>
              <w:rPr>
                <w:color w:val="000000"/>
                <w:szCs w:val="26"/>
              </w:rPr>
            </w:pPr>
            <w:r w:rsidRPr="00135297">
              <w:rPr>
                <w:color w:val="000000"/>
                <w:spacing w:val="6"/>
                <w:szCs w:val="26"/>
              </w:rPr>
              <w:t>NĐ-CP</w:t>
            </w:r>
          </w:p>
        </w:tc>
        <w:tc>
          <w:tcPr>
            <w:tcW w:w="3646" w:type="pct"/>
            <w:tcBorders>
              <w:top w:val="nil"/>
              <w:left w:val="nil"/>
              <w:bottom w:val="single" w:sz="4" w:space="0" w:color="auto"/>
              <w:right w:val="single" w:sz="4" w:space="0" w:color="auto"/>
            </w:tcBorders>
            <w:shd w:val="clear" w:color="auto" w:fill="auto"/>
            <w:noWrap/>
            <w:vAlign w:val="center"/>
          </w:tcPr>
          <w:p w14:paraId="7A070278" w14:textId="77777777" w:rsidR="001F78AE" w:rsidRPr="00135297" w:rsidRDefault="001F78AE" w:rsidP="0052162F">
            <w:pPr>
              <w:spacing w:before="0" w:after="0"/>
              <w:ind w:left="137"/>
              <w:jc w:val="center"/>
              <w:rPr>
                <w:color w:val="000000"/>
                <w:szCs w:val="26"/>
              </w:rPr>
            </w:pPr>
            <w:r w:rsidRPr="00135297">
              <w:rPr>
                <w:color w:val="000000"/>
                <w:spacing w:val="6"/>
                <w:szCs w:val="26"/>
              </w:rPr>
              <w:t>Nghị định - Chính phủ</w:t>
            </w:r>
          </w:p>
        </w:tc>
      </w:tr>
      <w:tr w:rsidR="001F78AE" w:rsidRPr="00135297" w14:paraId="0DC49274" w14:textId="77777777" w:rsidTr="0052162F">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0575E9CB" w14:textId="77777777" w:rsidR="001F78AE" w:rsidRPr="00135297" w:rsidRDefault="001F78AE" w:rsidP="0052162F">
            <w:pPr>
              <w:spacing w:before="0" w:after="0"/>
              <w:ind w:left="142"/>
              <w:jc w:val="center"/>
              <w:rPr>
                <w:color w:val="000000"/>
                <w:szCs w:val="26"/>
              </w:rPr>
            </w:pPr>
            <w:r w:rsidRPr="00135297">
              <w:rPr>
                <w:color w:val="000000"/>
                <w:spacing w:val="6"/>
                <w:szCs w:val="26"/>
              </w:rPr>
              <w:t>NN&amp;PTNT</w:t>
            </w:r>
          </w:p>
        </w:tc>
        <w:tc>
          <w:tcPr>
            <w:tcW w:w="3646" w:type="pct"/>
            <w:tcBorders>
              <w:top w:val="nil"/>
              <w:left w:val="nil"/>
              <w:bottom w:val="single" w:sz="4" w:space="0" w:color="auto"/>
              <w:right w:val="single" w:sz="4" w:space="0" w:color="auto"/>
            </w:tcBorders>
            <w:shd w:val="clear" w:color="auto" w:fill="auto"/>
            <w:noWrap/>
            <w:vAlign w:val="center"/>
          </w:tcPr>
          <w:p w14:paraId="1796C307" w14:textId="77777777" w:rsidR="001F78AE" w:rsidRPr="00135297" w:rsidRDefault="001F78AE" w:rsidP="0052162F">
            <w:pPr>
              <w:spacing w:before="0" w:after="0"/>
              <w:ind w:left="137"/>
              <w:jc w:val="center"/>
              <w:rPr>
                <w:color w:val="000000"/>
                <w:szCs w:val="26"/>
              </w:rPr>
            </w:pPr>
            <w:r w:rsidRPr="00135297">
              <w:rPr>
                <w:color w:val="000000"/>
                <w:spacing w:val="6"/>
                <w:szCs w:val="26"/>
              </w:rPr>
              <w:t>Nông nghiệp và phát triển nông thôn</w:t>
            </w:r>
          </w:p>
        </w:tc>
      </w:tr>
      <w:tr w:rsidR="001F78AE" w:rsidRPr="00135297" w14:paraId="1CEFFA55"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49331460" w14:textId="77777777" w:rsidR="001F78AE" w:rsidRPr="00135297" w:rsidRDefault="001F78AE" w:rsidP="0052162F">
            <w:pPr>
              <w:spacing w:before="0" w:after="0"/>
              <w:ind w:left="142"/>
              <w:jc w:val="center"/>
              <w:rPr>
                <w:color w:val="000000"/>
                <w:szCs w:val="26"/>
              </w:rPr>
            </w:pPr>
            <w:r w:rsidRPr="00135297">
              <w:rPr>
                <w:color w:val="000000"/>
                <w:spacing w:val="6"/>
                <w:szCs w:val="26"/>
              </w:rPr>
              <w:t>PGS</w:t>
            </w:r>
          </w:p>
        </w:tc>
        <w:tc>
          <w:tcPr>
            <w:tcW w:w="3646" w:type="pct"/>
            <w:tcBorders>
              <w:top w:val="nil"/>
              <w:left w:val="nil"/>
              <w:bottom w:val="single" w:sz="4" w:space="0" w:color="auto"/>
              <w:right w:val="single" w:sz="4" w:space="0" w:color="auto"/>
            </w:tcBorders>
            <w:shd w:val="clear" w:color="auto" w:fill="auto"/>
            <w:noWrap/>
            <w:vAlign w:val="center"/>
          </w:tcPr>
          <w:p w14:paraId="47A19578" w14:textId="77777777" w:rsidR="001F78AE" w:rsidRPr="00135297" w:rsidRDefault="001F78AE" w:rsidP="0052162F">
            <w:pPr>
              <w:spacing w:before="0" w:after="0"/>
              <w:ind w:left="137"/>
              <w:jc w:val="center"/>
              <w:rPr>
                <w:color w:val="000000"/>
                <w:szCs w:val="26"/>
              </w:rPr>
            </w:pPr>
            <w:r w:rsidRPr="00135297">
              <w:rPr>
                <w:color w:val="000000"/>
                <w:spacing w:val="6"/>
                <w:szCs w:val="26"/>
              </w:rPr>
              <w:t>Phó giáo sư</w:t>
            </w:r>
          </w:p>
        </w:tc>
      </w:tr>
      <w:tr w:rsidR="001F78AE" w:rsidRPr="00135297" w14:paraId="5C610E50" w14:textId="77777777" w:rsidTr="0052162F">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3D634B46" w14:textId="77777777" w:rsidR="001F78AE" w:rsidRPr="00135297" w:rsidRDefault="001F78AE" w:rsidP="0052162F">
            <w:pPr>
              <w:spacing w:before="0" w:after="0"/>
              <w:ind w:left="142"/>
              <w:jc w:val="center"/>
              <w:rPr>
                <w:color w:val="000000"/>
                <w:szCs w:val="26"/>
              </w:rPr>
            </w:pPr>
            <w:r w:rsidRPr="00135297">
              <w:rPr>
                <w:color w:val="000000"/>
                <w:spacing w:val="6"/>
                <w:szCs w:val="26"/>
              </w:rPr>
              <w:t>QCVN</w:t>
            </w:r>
          </w:p>
        </w:tc>
        <w:tc>
          <w:tcPr>
            <w:tcW w:w="3646" w:type="pct"/>
            <w:tcBorders>
              <w:top w:val="nil"/>
              <w:left w:val="nil"/>
              <w:bottom w:val="single" w:sz="4" w:space="0" w:color="auto"/>
              <w:right w:val="single" w:sz="4" w:space="0" w:color="auto"/>
            </w:tcBorders>
            <w:shd w:val="clear" w:color="auto" w:fill="auto"/>
            <w:noWrap/>
            <w:vAlign w:val="center"/>
          </w:tcPr>
          <w:p w14:paraId="254B7F58" w14:textId="77777777" w:rsidR="001F78AE" w:rsidRPr="00135297" w:rsidRDefault="001F78AE" w:rsidP="0052162F">
            <w:pPr>
              <w:spacing w:before="0" w:after="0"/>
              <w:ind w:left="137"/>
              <w:jc w:val="center"/>
              <w:rPr>
                <w:color w:val="000000"/>
                <w:szCs w:val="26"/>
              </w:rPr>
            </w:pPr>
            <w:r w:rsidRPr="00135297">
              <w:rPr>
                <w:color w:val="000000"/>
                <w:spacing w:val="6"/>
                <w:szCs w:val="26"/>
              </w:rPr>
              <w:t>Quy chuẩn Việt Nam</w:t>
            </w:r>
          </w:p>
        </w:tc>
      </w:tr>
      <w:tr w:rsidR="001F78AE" w:rsidRPr="00135297" w14:paraId="735E511D"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126EE783" w14:textId="77777777" w:rsidR="001F78AE" w:rsidRPr="00135297" w:rsidRDefault="001F78AE" w:rsidP="0052162F">
            <w:pPr>
              <w:spacing w:before="0" w:after="0"/>
              <w:ind w:left="142"/>
              <w:jc w:val="center"/>
              <w:rPr>
                <w:color w:val="000000"/>
                <w:szCs w:val="26"/>
              </w:rPr>
            </w:pPr>
            <w:r w:rsidRPr="00135297">
              <w:rPr>
                <w:color w:val="000000"/>
                <w:spacing w:val="6"/>
                <w:szCs w:val="26"/>
              </w:rPr>
              <w:t>TCCP</w:t>
            </w:r>
          </w:p>
        </w:tc>
        <w:tc>
          <w:tcPr>
            <w:tcW w:w="3646" w:type="pct"/>
            <w:tcBorders>
              <w:top w:val="nil"/>
              <w:left w:val="nil"/>
              <w:bottom w:val="single" w:sz="4" w:space="0" w:color="auto"/>
              <w:right w:val="single" w:sz="4" w:space="0" w:color="auto"/>
            </w:tcBorders>
            <w:shd w:val="clear" w:color="auto" w:fill="auto"/>
            <w:noWrap/>
            <w:vAlign w:val="center"/>
          </w:tcPr>
          <w:p w14:paraId="43B434E7" w14:textId="77777777" w:rsidR="001F78AE" w:rsidRPr="00135297" w:rsidRDefault="001F78AE" w:rsidP="0052162F">
            <w:pPr>
              <w:spacing w:before="0" w:after="0"/>
              <w:ind w:left="137"/>
              <w:jc w:val="center"/>
              <w:rPr>
                <w:color w:val="000000"/>
                <w:szCs w:val="26"/>
              </w:rPr>
            </w:pPr>
            <w:r w:rsidRPr="00135297">
              <w:rPr>
                <w:color w:val="000000"/>
                <w:spacing w:val="6"/>
                <w:szCs w:val="26"/>
              </w:rPr>
              <w:t>Tiêu chuẩn cho phép</w:t>
            </w:r>
          </w:p>
        </w:tc>
      </w:tr>
      <w:tr w:rsidR="001F78AE" w:rsidRPr="00135297" w14:paraId="33461999"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045AC584" w14:textId="77777777" w:rsidR="001F78AE" w:rsidRPr="00135297" w:rsidRDefault="001F78AE" w:rsidP="0052162F">
            <w:pPr>
              <w:spacing w:before="0" w:after="0"/>
              <w:ind w:left="142"/>
              <w:jc w:val="center"/>
              <w:rPr>
                <w:color w:val="000000"/>
                <w:spacing w:val="6"/>
                <w:szCs w:val="26"/>
              </w:rPr>
            </w:pPr>
            <w:r>
              <w:rPr>
                <w:color w:val="000000"/>
                <w:spacing w:val="6"/>
                <w:szCs w:val="26"/>
              </w:rPr>
              <w:t>TCN</w:t>
            </w:r>
          </w:p>
        </w:tc>
        <w:tc>
          <w:tcPr>
            <w:tcW w:w="3646" w:type="pct"/>
            <w:tcBorders>
              <w:top w:val="nil"/>
              <w:left w:val="nil"/>
              <w:bottom w:val="single" w:sz="4" w:space="0" w:color="auto"/>
              <w:right w:val="single" w:sz="4" w:space="0" w:color="auto"/>
            </w:tcBorders>
            <w:shd w:val="clear" w:color="auto" w:fill="auto"/>
            <w:noWrap/>
            <w:vAlign w:val="center"/>
          </w:tcPr>
          <w:p w14:paraId="295815B9" w14:textId="77777777" w:rsidR="001F78AE" w:rsidRPr="00135297" w:rsidRDefault="001F78AE" w:rsidP="0052162F">
            <w:pPr>
              <w:spacing w:before="0" w:after="0"/>
              <w:ind w:left="137"/>
              <w:jc w:val="center"/>
              <w:rPr>
                <w:color w:val="000000"/>
                <w:spacing w:val="6"/>
                <w:szCs w:val="26"/>
              </w:rPr>
            </w:pPr>
            <w:r>
              <w:rPr>
                <w:color w:val="000000"/>
                <w:spacing w:val="6"/>
                <w:szCs w:val="26"/>
              </w:rPr>
              <w:t>Tầng chứa nước</w:t>
            </w:r>
          </w:p>
        </w:tc>
      </w:tr>
      <w:tr w:rsidR="001F78AE" w:rsidRPr="00135297" w14:paraId="18DF0843"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2350CFAF" w14:textId="77777777" w:rsidR="001F78AE" w:rsidRDefault="001F78AE" w:rsidP="0052162F">
            <w:pPr>
              <w:spacing w:before="0" w:after="0"/>
              <w:ind w:left="142"/>
              <w:jc w:val="center"/>
              <w:rPr>
                <w:color w:val="000000"/>
                <w:spacing w:val="6"/>
                <w:szCs w:val="26"/>
              </w:rPr>
            </w:pPr>
            <w:r>
              <w:rPr>
                <w:color w:val="000000"/>
                <w:spacing w:val="6"/>
                <w:szCs w:val="26"/>
              </w:rPr>
              <w:t>TĐC</w:t>
            </w:r>
          </w:p>
        </w:tc>
        <w:tc>
          <w:tcPr>
            <w:tcW w:w="3646" w:type="pct"/>
            <w:tcBorders>
              <w:top w:val="nil"/>
              <w:left w:val="nil"/>
              <w:bottom w:val="single" w:sz="4" w:space="0" w:color="auto"/>
              <w:right w:val="single" w:sz="4" w:space="0" w:color="auto"/>
            </w:tcBorders>
            <w:shd w:val="clear" w:color="auto" w:fill="auto"/>
            <w:noWrap/>
            <w:vAlign w:val="center"/>
          </w:tcPr>
          <w:p w14:paraId="6E3C42E4" w14:textId="77777777" w:rsidR="001F78AE" w:rsidRDefault="001F78AE" w:rsidP="0052162F">
            <w:pPr>
              <w:spacing w:before="0" w:after="0"/>
              <w:ind w:left="137"/>
              <w:jc w:val="center"/>
              <w:rPr>
                <w:color w:val="000000"/>
                <w:spacing w:val="6"/>
                <w:szCs w:val="26"/>
              </w:rPr>
            </w:pPr>
            <w:r>
              <w:rPr>
                <w:color w:val="000000"/>
                <w:spacing w:val="6"/>
                <w:szCs w:val="26"/>
              </w:rPr>
              <w:t>Tổng độ cứng</w:t>
            </w:r>
          </w:p>
        </w:tc>
      </w:tr>
      <w:tr w:rsidR="001F78AE" w:rsidRPr="00135297" w14:paraId="08DD50CA" w14:textId="77777777" w:rsidTr="0052162F">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3F4CA751" w14:textId="77777777" w:rsidR="001F78AE" w:rsidRPr="00135297" w:rsidRDefault="001F78AE" w:rsidP="0052162F">
            <w:pPr>
              <w:spacing w:before="0" w:after="0"/>
              <w:ind w:left="142"/>
              <w:jc w:val="center"/>
              <w:rPr>
                <w:color w:val="000000"/>
                <w:szCs w:val="26"/>
              </w:rPr>
            </w:pPr>
            <w:r w:rsidRPr="00135297">
              <w:rPr>
                <w:color w:val="000000"/>
                <w:szCs w:val="26"/>
              </w:rPr>
              <w:t>TNMT</w:t>
            </w:r>
          </w:p>
        </w:tc>
        <w:tc>
          <w:tcPr>
            <w:tcW w:w="3646" w:type="pct"/>
            <w:tcBorders>
              <w:top w:val="nil"/>
              <w:left w:val="nil"/>
              <w:bottom w:val="single" w:sz="4" w:space="0" w:color="auto"/>
              <w:right w:val="single" w:sz="4" w:space="0" w:color="auto"/>
            </w:tcBorders>
            <w:shd w:val="clear" w:color="auto" w:fill="auto"/>
            <w:noWrap/>
            <w:vAlign w:val="center"/>
          </w:tcPr>
          <w:p w14:paraId="7ABB9202" w14:textId="77777777" w:rsidR="001F78AE" w:rsidRPr="00135297" w:rsidRDefault="001F78AE" w:rsidP="0052162F">
            <w:pPr>
              <w:spacing w:before="0" w:after="0"/>
              <w:ind w:left="137"/>
              <w:jc w:val="center"/>
              <w:rPr>
                <w:color w:val="000000"/>
                <w:szCs w:val="26"/>
              </w:rPr>
            </w:pPr>
            <w:r w:rsidRPr="00135297">
              <w:rPr>
                <w:color w:val="000000"/>
                <w:szCs w:val="26"/>
              </w:rPr>
              <w:t>Tài nguyên môi trường</w:t>
            </w:r>
          </w:p>
        </w:tc>
      </w:tr>
      <w:tr w:rsidR="001F78AE" w:rsidRPr="00135297" w14:paraId="1C689784"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2D7104D0" w14:textId="77777777" w:rsidR="001F78AE" w:rsidRPr="00135297" w:rsidRDefault="001F78AE" w:rsidP="0052162F">
            <w:pPr>
              <w:spacing w:before="0" w:after="0"/>
              <w:ind w:left="142"/>
              <w:jc w:val="center"/>
              <w:rPr>
                <w:color w:val="000000"/>
                <w:szCs w:val="26"/>
              </w:rPr>
            </w:pPr>
            <w:r w:rsidRPr="00135297">
              <w:rPr>
                <w:color w:val="000000"/>
                <w:szCs w:val="26"/>
              </w:rPr>
              <w:t>TPHH</w:t>
            </w:r>
          </w:p>
        </w:tc>
        <w:tc>
          <w:tcPr>
            <w:tcW w:w="3646" w:type="pct"/>
            <w:tcBorders>
              <w:top w:val="nil"/>
              <w:left w:val="nil"/>
              <w:bottom w:val="single" w:sz="4" w:space="0" w:color="auto"/>
              <w:right w:val="single" w:sz="4" w:space="0" w:color="auto"/>
            </w:tcBorders>
            <w:shd w:val="clear" w:color="auto" w:fill="auto"/>
            <w:noWrap/>
            <w:vAlign w:val="center"/>
          </w:tcPr>
          <w:p w14:paraId="63D27893" w14:textId="77777777" w:rsidR="001F78AE" w:rsidRPr="00135297" w:rsidRDefault="001F78AE" w:rsidP="0052162F">
            <w:pPr>
              <w:spacing w:before="0" w:after="0"/>
              <w:ind w:left="137"/>
              <w:jc w:val="center"/>
              <w:rPr>
                <w:color w:val="000000"/>
                <w:szCs w:val="26"/>
              </w:rPr>
            </w:pPr>
            <w:r w:rsidRPr="00135297">
              <w:rPr>
                <w:color w:val="000000"/>
                <w:szCs w:val="26"/>
              </w:rPr>
              <w:t>Thành phần hóa học</w:t>
            </w:r>
          </w:p>
        </w:tc>
      </w:tr>
      <w:tr w:rsidR="001F78AE" w:rsidRPr="00135297" w14:paraId="0D789BCF"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73895CF2" w14:textId="77777777" w:rsidR="001F78AE" w:rsidRPr="00135297" w:rsidRDefault="001F78AE" w:rsidP="0052162F">
            <w:pPr>
              <w:spacing w:before="0" w:after="0"/>
              <w:ind w:left="142"/>
              <w:jc w:val="center"/>
              <w:rPr>
                <w:color w:val="000000"/>
                <w:szCs w:val="26"/>
              </w:rPr>
            </w:pPr>
            <w:r w:rsidRPr="00135297">
              <w:rPr>
                <w:color w:val="000000"/>
                <w:szCs w:val="26"/>
              </w:rPr>
              <w:t>TS</w:t>
            </w:r>
          </w:p>
        </w:tc>
        <w:tc>
          <w:tcPr>
            <w:tcW w:w="3646" w:type="pct"/>
            <w:tcBorders>
              <w:top w:val="nil"/>
              <w:left w:val="nil"/>
              <w:bottom w:val="single" w:sz="4" w:space="0" w:color="auto"/>
              <w:right w:val="single" w:sz="4" w:space="0" w:color="auto"/>
            </w:tcBorders>
            <w:shd w:val="clear" w:color="auto" w:fill="auto"/>
            <w:noWrap/>
            <w:vAlign w:val="center"/>
          </w:tcPr>
          <w:p w14:paraId="77BFA061" w14:textId="77777777" w:rsidR="001F78AE" w:rsidRPr="00135297" w:rsidRDefault="001F78AE" w:rsidP="0052162F">
            <w:pPr>
              <w:spacing w:before="0" w:after="0"/>
              <w:ind w:left="137"/>
              <w:jc w:val="center"/>
              <w:rPr>
                <w:color w:val="000000"/>
                <w:szCs w:val="26"/>
              </w:rPr>
            </w:pPr>
            <w:r w:rsidRPr="00135297">
              <w:rPr>
                <w:color w:val="000000"/>
                <w:szCs w:val="26"/>
              </w:rPr>
              <w:t>Tiến sĩ</w:t>
            </w:r>
          </w:p>
        </w:tc>
      </w:tr>
      <w:tr w:rsidR="001F78AE" w:rsidRPr="00135297" w14:paraId="681137CB" w14:textId="77777777" w:rsidTr="0052162F">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66FDFD55" w14:textId="77777777" w:rsidR="001F78AE" w:rsidRPr="00135297" w:rsidRDefault="001F78AE" w:rsidP="0052162F">
            <w:pPr>
              <w:spacing w:before="0" w:after="0"/>
              <w:ind w:left="142"/>
              <w:jc w:val="center"/>
              <w:rPr>
                <w:color w:val="000000"/>
                <w:szCs w:val="26"/>
              </w:rPr>
            </w:pPr>
            <w:r w:rsidRPr="00135297">
              <w:rPr>
                <w:color w:val="000000"/>
                <w:szCs w:val="26"/>
              </w:rPr>
              <w:t>TSKH</w:t>
            </w:r>
          </w:p>
        </w:tc>
        <w:tc>
          <w:tcPr>
            <w:tcW w:w="3646" w:type="pct"/>
            <w:tcBorders>
              <w:top w:val="nil"/>
              <w:left w:val="nil"/>
              <w:bottom w:val="single" w:sz="4" w:space="0" w:color="auto"/>
              <w:right w:val="single" w:sz="4" w:space="0" w:color="auto"/>
            </w:tcBorders>
            <w:shd w:val="clear" w:color="auto" w:fill="auto"/>
            <w:noWrap/>
            <w:vAlign w:val="center"/>
          </w:tcPr>
          <w:p w14:paraId="38EC9B5E" w14:textId="77777777" w:rsidR="001F78AE" w:rsidRPr="00135297" w:rsidRDefault="001F78AE" w:rsidP="0052162F">
            <w:pPr>
              <w:spacing w:before="0" w:after="0"/>
              <w:ind w:left="137"/>
              <w:jc w:val="center"/>
              <w:rPr>
                <w:color w:val="000000"/>
                <w:szCs w:val="26"/>
              </w:rPr>
            </w:pPr>
            <w:r w:rsidRPr="00135297">
              <w:rPr>
                <w:color w:val="000000"/>
                <w:szCs w:val="26"/>
              </w:rPr>
              <w:t>Tiến sĩ khoa học</w:t>
            </w:r>
          </w:p>
        </w:tc>
      </w:tr>
      <w:tr w:rsidR="001F78AE" w:rsidRPr="00135297" w14:paraId="61A20B26"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77964DFF" w14:textId="77777777" w:rsidR="001F78AE" w:rsidRPr="00135297" w:rsidRDefault="001F78AE" w:rsidP="0052162F">
            <w:pPr>
              <w:spacing w:before="0" w:after="0"/>
              <w:ind w:left="142"/>
              <w:jc w:val="center"/>
              <w:rPr>
                <w:color w:val="000000"/>
                <w:szCs w:val="26"/>
              </w:rPr>
            </w:pPr>
            <w:r w:rsidRPr="00135297">
              <w:rPr>
                <w:color w:val="000000"/>
                <w:szCs w:val="26"/>
              </w:rPr>
              <w:t>ThS</w:t>
            </w:r>
          </w:p>
        </w:tc>
        <w:tc>
          <w:tcPr>
            <w:tcW w:w="3646" w:type="pct"/>
            <w:tcBorders>
              <w:top w:val="nil"/>
              <w:left w:val="nil"/>
              <w:bottom w:val="single" w:sz="4" w:space="0" w:color="auto"/>
              <w:right w:val="single" w:sz="4" w:space="0" w:color="auto"/>
            </w:tcBorders>
            <w:shd w:val="clear" w:color="auto" w:fill="auto"/>
            <w:noWrap/>
            <w:vAlign w:val="center"/>
          </w:tcPr>
          <w:p w14:paraId="5C3B1503" w14:textId="77777777" w:rsidR="001F78AE" w:rsidRPr="00135297" w:rsidRDefault="001F78AE" w:rsidP="0052162F">
            <w:pPr>
              <w:spacing w:before="0" w:after="0"/>
              <w:ind w:left="137"/>
              <w:jc w:val="center"/>
              <w:rPr>
                <w:color w:val="000000"/>
                <w:szCs w:val="26"/>
              </w:rPr>
            </w:pPr>
            <w:r w:rsidRPr="00135297">
              <w:rPr>
                <w:color w:val="000000"/>
                <w:szCs w:val="26"/>
              </w:rPr>
              <w:t>Thạc sĩ</w:t>
            </w:r>
          </w:p>
        </w:tc>
      </w:tr>
      <w:tr w:rsidR="001F78AE" w:rsidRPr="00135297" w14:paraId="09A50055" w14:textId="77777777" w:rsidTr="0052162F">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2092A2B3" w14:textId="77777777" w:rsidR="001F78AE" w:rsidRPr="00135297" w:rsidRDefault="001F78AE" w:rsidP="0052162F">
            <w:pPr>
              <w:spacing w:before="0" w:after="0"/>
              <w:ind w:left="142"/>
              <w:jc w:val="center"/>
              <w:rPr>
                <w:color w:val="000000"/>
                <w:szCs w:val="26"/>
              </w:rPr>
            </w:pPr>
            <w:r w:rsidRPr="00135297">
              <w:rPr>
                <w:color w:val="000000"/>
                <w:szCs w:val="26"/>
              </w:rPr>
              <w:t>UBND</w:t>
            </w:r>
          </w:p>
        </w:tc>
        <w:tc>
          <w:tcPr>
            <w:tcW w:w="3646" w:type="pct"/>
            <w:tcBorders>
              <w:top w:val="nil"/>
              <w:left w:val="nil"/>
              <w:bottom w:val="single" w:sz="4" w:space="0" w:color="auto"/>
              <w:right w:val="single" w:sz="4" w:space="0" w:color="auto"/>
            </w:tcBorders>
            <w:shd w:val="clear" w:color="auto" w:fill="auto"/>
            <w:noWrap/>
            <w:vAlign w:val="center"/>
          </w:tcPr>
          <w:p w14:paraId="3478641A" w14:textId="77777777" w:rsidR="001F78AE" w:rsidRPr="00135297" w:rsidRDefault="001F78AE" w:rsidP="0052162F">
            <w:pPr>
              <w:spacing w:before="0" w:after="0"/>
              <w:ind w:left="137"/>
              <w:jc w:val="center"/>
              <w:rPr>
                <w:color w:val="000000"/>
                <w:szCs w:val="26"/>
              </w:rPr>
            </w:pPr>
            <w:r w:rsidRPr="00135297">
              <w:rPr>
                <w:color w:val="000000"/>
                <w:szCs w:val="26"/>
              </w:rPr>
              <w:t>Ủy ban nhân dân</w:t>
            </w:r>
          </w:p>
        </w:tc>
      </w:tr>
    </w:tbl>
    <w:p w14:paraId="1A0A69EA" w14:textId="77777777" w:rsidR="001F78AE" w:rsidRPr="00F81626" w:rsidRDefault="001F78AE" w:rsidP="001F78AE">
      <w:pPr>
        <w:widowControl w:val="0"/>
        <w:spacing w:before="0" w:after="0"/>
      </w:pPr>
    </w:p>
    <w:p w14:paraId="1C8DEFDB" w14:textId="77777777" w:rsidR="001F78AE" w:rsidRDefault="001F78AE" w:rsidP="001F78AE">
      <w:pPr>
        <w:pStyle w:val="1CHUONG"/>
        <w:spacing w:before="0" w:after="0" w:line="312" w:lineRule="auto"/>
      </w:pPr>
    </w:p>
    <w:p w14:paraId="0C3760BB" w14:textId="77777777" w:rsidR="001F78AE" w:rsidRDefault="001F78AE" w:rsidP="001F78AE">
      <w:pPr>
        <w:pStyle w:val="1CHUONG"/>
        <w:spacing w:before="0" w:after="0" w:line="312" w:lineRule="auto"/>
      </w:pPr>
    </w:p>
    <w:p w14:paraId="438693F1" w14:textId="77777777" w:rsidR="001F78AE" w:rsidRDefault="001F78AE" w:rsidP="001F78AE">
      <w:pPr>
        <w:pStyle w:val="1CHUONG"/>
        <w:spacing w:before="0" w:after="0" w:line="312" w:lineRule="auto"/>
      </w:pPr>
      <w:r w:rsidRPr="00B73EA9">
        <w:t>DANH SÁCH CÁC BẢNG</w:t>
      </w:r>
      <w:bookmarkEnd w:id="0"/>
      <w:bookmarkEnd w:id="1"/>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709"/>
      </w:tblGrid>
      <w:tr w:rsidR="001F78AE" w:rsidRPr="00414E12" w14:paraId="3C7063D9" w14:textId="77777777" w:rsidTr="0052162F">
        <w:tc>
          <w:tcPr>
            <w:tcW w:w="8075" w:type="dxa"/>
          </w:tcPr>
          <w:p w14:paraId="1CE64C42" w14:textId="77777777" w:rsidR="001F78AE" w:rsidRPr="004E5C19" w:rsidRDefault="001F78AE" w:rsidP="0052162F">
            <w:pPr>
              <w:spacing w:before="0"/>
              <w:jc w:val="center"/>
              <w:rPr>
                <w:i/>
                <w:iCs/>
                <w:color w:val="000000" w:themeColor="text1"/>
                <w:szCs w:val="26"/>
              </w:rPr>
            </w:pPr>
            <w:r w:rsidRPr="00111F8C">
              <w:rPr>
                <w:i/>
                <w:iCs/>
                <w:color w:val="000000" w:themeColor="text1"/>
                <w:szCs w:val="26"/>
              </w:rPr>
              <w:t>Bảng 16.1. Kết quả xác định độ lỗ hổng hữu hiệu tại 8 đô thị</w:t>
            </w:r>
          </w:p>
        </w:tc>
        <w:tc>
          <w:tcPr>
            <w:tcW w:w="709" w:type="dxa"/>
          </w:tcPr>
          <w:p w14:paraId="4A08534C" w14:textId="77777777" w:rsidR="001F78AE" w:rsidRPr="00414E12" w:rsidRDefault="001F78AE" w:rsidP="0052162F">
            <w:pPr>
              <w:spacing w:before="0" w:after="0"/>
              <w:rPr>
                <w:sz w:val="28"/>
                <w:szCs w:val="26"/>
              </w:rPr>
            </w:pPr>
            <w:r>
              <w:rPr>
                <w:sz w:val="28"/>
                <w:szCs w:val="26"/>
              </w:rPr>
              <w:t>31</w:t>
            </w:r>
          </w:p>
        </w:tc>
      </w:tr>
    </w:tbl>
    <w:p w14:paraId="3EB3627C" w14:textId="77777777" w:rsidR="001F78AE" w:rsidRDefault="001F78AE" w:rsidP="001F78AE">
      <w:pPr>
        <w:pStyle w:val="1CHUONG"/>
        <w:spacing w:before="0" w:after="0" w:line="312" w:lineRule="auto"/>
      </w:pPr>
    </w:p>
    <w:p w14:paraId="02D6030C" w14:textId="77777777" w:rsidR="001F78AE" w:rsidRDefault="001F78AE" w:rsidP="001F78AE">
      <w:pPr>
        <w:pStyle w:val="1CHUONG"/>
        <w:spacing w:before="0" w:after="0" w:line="312" w:lineRule="auto"/>
      </w:pPr>
    </w:p>
    <w:p w14:paraId="673F8839" w14:textId="77777777" w:rsidR="001F78AE" w:rsidRDefault="001F78AE" w:rsidP="001F78AE">
      <w:pPr>
        <w:spacing w:before="0" w:after="200" w:line="276" w:lineRule="auto"/>
        <w:jc w:val="left"/>
        <w:rPr>
          <w:szCs w:val="26"/>
        </w:rPr>
      </w:pPr>
      <w:bookmarkStart w:id="3" w:name="_Toc311728319"/>
      <w:bookmarkStart w:id="4" w:name="_Toc86830128"/>
      <w:r>
        <w:rPr>
          <w:b/>
          <w:bCs/>
        </w:rPr>
        <w:br w:type="page"/>
      </w:r>
    </w:p>
    <w:p w14:paraId="0B59DAA3" w14:textId="77777777" w:rsidR="001F78AE" w:rsidRPr="00414E12" w:rsidRDefault="001F78AE" w:rsidP="001F78AE">
      <w:pPr>
        <w:pStyle w:val="1CHUONG"/>
        <w:spacing w:before="0" w:after="0" w:line="312" w:lineRule="auto"/>
        <w:rPr>
          <w:b w:val="0"/>
          <w:bCs w:val="0"/>
        </w:rPr>
      </w:pPr>
      <w:r w:rsidRPr="00414E12">
        <w:rPr>
          <w:b w:val="0"/>
          <w:bCs w:val="0"/>
        </w:rPr>
        <w:lastRenderedPageBreak/>
        <w:t>DANH SÁCH CÁC HÌNH</w:t>
      </w:r>
      <w:bookmarkEnd w:id="3"/>
      <w:bookmarkEnd w:id="4"/>
      <w:r w:rsidRPr="00414E12">
        <w:rPr>
          <w:b w:val="0"/>
          <w:bCs w:val="0"/>
        </w:rPr>
        <w:t xml:space="preserve"> VẼ, ĐỒ THỊ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709"/>
      </w:tblGrid>
      <w:tr w:rsidR="001F78AE" w:rsidRPr="00414E12" w14:paraId="089B7CE4" w14:textId="77777777" w:rsidTr="0052162F">
        <w:tc>
          <w:tcPr>
            <w:tcW w:w="8075" w:type="dxa"/>
          </w:tcPr>
          <w:p w14:paraId="11256739" w14:textId="77777777" w:rsidR="001F78AE" w:rsidRPr="002958C5" w:rsidRDefault="001F78AE" w:rsidP="0052162F">
            <w:pPr>
              <w:spacing w:before="0" w:after="0"/>
              <w:ind w:right="30"/>
              <w:rPr>
                <w:color w:val="000000" w:themeColor="text1"/>
                <w:lang w:val="it-IT"/>
              </w:rPr>
            </w:pPr>
            <w:r w:rsidRPr="002958C5">
              <w:rPr>
                <w:color w:val="000000" w:themeColor="text1"/>
                <w:lang w:val="it-IT"/>
              </w:rPr>
              <w:t>Hình 1.1 – Thiết bị thí nghiệm máng thấm trong phòng</w:t>
            </w:r>
          </w:p>
        </w:tc>
        <w:tc>
          <w:tcPr>
            <w:tcW w:w="709" w:type="dxa"/>
          </w:tcPr>
          <w:p w14:paraId="62F5BE89" w14:textId="77777777" w:rsidR="001F78AE" w:rsidRPr="005F0109" w:rsidRDefault="001F78AE" w:rsidP="0052162F">
            <w:pPr>
              <w:spacing w:before="0" w:after="0"/>
              <w:jc w:val="center"/>
              <w:rPr>
                <w:szCs w:val="26"/>
              </w:rPr>
            </w:pPr>
            <w:r w:rsidRPr="005F0109">
              <w:rPr>
                <w:szCs w:val="26"/>
              </w:rPr>
              <w:t>4</w:t>
            </w:r>
          </w:p>
        </w:tc>
      </w:tr>
      <w:tr w:rsidR="001F78AE" w:rsidRPr="00414E12" w14:paraId="48651B3C" w14:textId="77777777" w:rsidTr="0052162F">
        <w:tc>
          <w:tcPr>
            <w:tcW w:w="8075" w:type="dxa"/>
          </w:tcPr>
          <w:p w14:paraId="5012F89D" w14:textId="77777777" w:rsidR="001F78AE" w:rsidRPr="002958C5" w:rsidRDefault="001F78AE" w:rsidP="0052162F">
            <w:pPr>
              <w:spacing w:before="0" w:after="0"/>
              <w:rPr>
                <w:lang w:val="it-IT"/>
              </w:rPr>
            </w:pPr>
            <w:r w:rsidRPr="002958C5">
              <w:rPr>
                <w:lang w:val="it-IT"/>
              </w:rPr>
              <w:t>Hình 1.2 – Đồ thị biểu diễn sự thay đổi  hàm lượng Cl</w:t>
            </w:r>
            <w:r w:rsidRPr="002958C5">
              <w:rPr>
                <w:vertAlign w:val="superscript"/>
                <w:lang w:val="it-IT"/>
              </w:rPr>
              <w:t>-</w:t>
            </w:r>
            <w:r w:rsidRPr="002958C5">
              <w:rPr>
                <w:lang w:val="it-IT"/>
              </w:rPr>
              <w:t xml:space="preserve">, điện trở suất </w:t>
            </w:r>
            <w:r w:rsidRPr="002958C5">
              <w:rPr>
                <w:lang w:val="it-IT"/>
              </w:rPr>
              <w:sym w:font="Symbol" w:char="F056"/>
            </w:r>
            <w:r w:rsidRPr="002958C5">
              <w:rPr>
                <w:lang w:val="it-IT"/>
              </w:rPr>
              <w:t xml:space="preserve"> theo thời gian khi thí nghiệm thả chất chỉ thị trong cát hạt thô lẫn sạn màu vàng</w:t>
            </w:r>
          </w:p>
        </w:tc>
        <w:tc>
          <w:tcPr>
            <w:tcW w:w="709" w:type="dxa"/>
          </w:tcPr>
          <w:p w14:paraId="02D88B50" w14:textId="77777777" w:rsidR="001F78AE" w:rsidRPr="005F0109" w:rsidRDefault="001F78AE" w:rsidP="0052162F">
            <w:pPr>
              <w:spacing w:before="0" w:after="0"/>
              <w:jc w:val="center"/>
              <w:rPr>
                <w:szCs w:val="26"/>
              </w:rPr>
            </w:pPr>
            <w:r>
              <w:rPr>
                <w:szCs w:val="26"/>
              </w:rPr>
              <w:t>5</w:t>
            </w:r>
          </w:p>
        </w:tc>
      </w:tr>
      <w:tr w:rsidR="001F78AE" w:rsidRPr="00414E12" w14:paraId="79B28AA4" w14:textId="77777777" w:rsidTr="0052162F">
        <w:tc>
          <w:tcPr>
            <w:tcW w:w="8075" w:type="dxa"/>
          </w:tcPr>
          <w:p w14:paraId="69D295DA" w14:textId="77777777" w:rsidR="001F78AE" w:rsidRPr="002958C5" w:rsidRDefault="001F78AE" w:rsidP="0052162F">
            <w:pPr>
              <w:spacing w:before="0" w:after="0"/>
              <w:rPr>
                <w:lang w:val="it-IT"/>
              </w:rPr>
            </w:pPr>
            <w:r w:rsidRPr="002958C5">
              <w:rPr>
                <w:lang w:val="it-IT"/>
              </w:rPr>
              <w:t>Hình 1.3 – Đồ thị biểu sự thay đổi hàm lượng Cl</w:t>
            </w:r>
            <w:r w:rsidRPr="002958C5">
              <w:rPr>
                <w:vertAlign w:val="superscript"/>
                <w:lang w:val="it-IT"/>
              </w:rPr>
              <w:t>-</w:t>
            </w:r>
            <w:r w:rsidRPr="002958C5">
              <w:rPr>
                <w:lang w:val="it-IT"/>
              </w:rPr>
              <w:t xml:space="preserve">, điện trở suất </w:t>
            </w:r>
            <w:r w:rsidRPr="002958C5">
              <w:rPr>
                <w:lang w:val="it-IT"/>
              </w:rPr>
              <w:sym w:font="Symbol" w:char="F056"/>
            </w:r>
            <w:r w:rsidRPr="002958C5">
              <w:rPr>
                <w:lang w:val="it-IT"/>
              </w:rPr>
              <w:t xml:space="preserve"> theo thời gian khi thí nghiệm thả chất chỉ thị trong cát hạt trung màu đen</w:t>
            </w:r>
          </w:p>
        </w:tc>
        <w:tc>
          <w:tcPr>
            <w:tcW w:w="709" w:type="dxa"/>
          </w:tcPr>
          <w:p w14:paraId="4ECBC0DC" w14:textId="77777777" w:rsidR="001F78AE" w:rsidRPr="005F0109" w:rsidRDefault="001F78AE" w:rsidP="0052162F">
            <w:pPr>
              <w:spacing w:before="0" w:after="0"/>
              <w:jc w:val="center"/>
              <w:rPr>
                <w:szCs w:val="26"/>
              </w:rPr>
            </w:pPr>
            <w:r>
              <w:rPr>
                <w:szCs w:val="26"/>
              </w:rPr>
              <w:t>5</w:t>
            </w:r>
          </w:p>
        </w:tc>
      </w:tr>
      <w:tr w:rsidR="001F78AE" w:rsidRPr="00414E12" w14:paraId="46F48904" w14:textId="77777777" w:rsidTr="0052162F">
        <w:tc>
          <w:tcPr>
            <w:tcW w:w="8075" w:type="dxa"/>
          </w:tcPr>
          <w:p w14:paraId="517DA3CC" w14:textId="77777777" w:rsidR="001F78AE" w:rsidRPr="002958C5" w:rsidRDefault="001F78AE" w:rsidP="0052162F">
            <w:pPr>
              <w:spacing w:before="0" w:after="0"/>
              <w:ind w:right="30"/>
              <w:rPr>
                <w:lang w:val="it-IT"/>
              </w:rPr>
            </w:pPr>
            <w:r w:rsidRPr="002958C5">
              <w:rPr>
                <w:lang w:val="it-IT"/>
              </w:rPr>
              <w:t>Hình 1.4 – Chùm lỗ khoan thí nghiệm MĐC1</w:t>
            </w:r>
          </w:p>
        </w:tc>
        <w:tc>
          <w:tcPr>
            <w:tcW w:w="709" w:type="dxa"/>
          </w:tcPr>
          <w:p w14:paraId="5C01AA71" w14:textId="77777777" w:rsidR="001F78AE" w:rsidRPr="005F0109" w:rsidRDefault="001F78AE" w:rsidP="0052162F">
            <w:pPr>
              <w:spacing w:before="0" w:after="0"/>
              <w:jc w:val="center"/>
              <w:rPr>
                <w:szCs w:val="26"/>
              </w:rPr>
            </w:pPr>
            <w:r>
              <w:rPr>
                <w:szCs w:val="26"/>
              </w:rPr>
              <w:t>8</w:t>
            </w:r>
          </w:p>
        </w:tc>
      </w:tr>
      <w:tr w:rsidR="001F78AE" w:rsidRPr="00414E12" w14:paraId="1CEE3CFD" w14:textId="77777777" w:rsidTr="0052162F">
        <w:tc>
          <w:tcPr>
            <w:tcW w:w="8075" w:type="dxa"/>
          </w:tcPr>
          <w:p w14:paraId="2E3941BC" w14:textId="77777777" w:rsidR="001F78AE" w:rsidRPr="002958C5" w:rsidRDefault="001F78AE" w:rsidP="0052162F">
            <w:pPr>
              <w:spacing w:before="0" w:after="0"/>
              <w:ind w:right="30"/>
              <w:rPr>
                <w:lang w:val="it-IT"/>
              </w:rPr>
            </w:pPr>
            <w:r w:rsidRPr="002958C5">
              <w:rPr>
                <w:lang w:val="it-IT"/>
              </w:rPr>
              <w:t>Hình 1.5</w:t>
            </w:r>
            <w:r>
              <w:rPr>
                <w:lang w:val="it-IT"/>
              </w:rPr>
              <w:t xml:space="preserve"> -</w:t>
            </w:r>
            <w:r w:rsidRPr="002958C5">
              <w:rPr>
                <w:lang w:val="it-IT"/>
              </w:rPr>
              <w:t xml:space="preserve"> Đồ thi biểu diễn mối quan hệ giữa hàm lượng Cl</w:t>
            </w:r>
            <w:r w:rsidRPr="002958C5">
              <w:rPr>
                <w:vertAlign w:val="superscript"/>
                <w:lang w:val="it-IT"/>
              </w:rPr>
              <w:t>-</w:t>
            </w:r>
            <w:r w:rsidRPr="002958C5">
              <w:rPr>
                <w:lang w:val="it-IT"/>
              </w:rPr>
              <w:t xml:space="preserve"> và điện trở </w:t>
            </w:r>
            <w:r w:rsidRPr="002958C5">
              <w:rPr>
                <w:lang w:val="it-IT"/>
              </w:rPr>
              <w:sym w:font="Symbol" w:char="F056"/>
            </w:r>
            <w:r w:rsidRPr="002958C5">
              <w:rPr>
                <w:lang w:val="it-IT"/>
              </w:rPr>
              <w:t xml:space="preserve"> theo thời gian của trầm tích cát, cuội, sỏi</w:t>
            </w:r>
          </w:p>
        </w:tc>
        <w:tc>
          <w:tcPr>
            <w:tcW w:w="709" w:type="dxa"/>
          </w:tcPr>
          <w:p w14:paraId="659B969F" w14:textId="534211F0" w:rsidR="001F78AE" w:rsidRPr="005F0109" w:rsidRDefault="00FF3662" w:rsidP="0052162F">
            <w:pPr>
              <w:spacing w:before="0" w:after="0"/>
              <w:jc w:val="center"/>
              <w:rPr>
                <w:szCs w:val="26"/>
              </w:rPr>
            </w:pPr>
            <w:r>
              <w:rPr>
                <w:szCs w:val="26"/>
              </w:rPr>
              <w:t>9</w:t>
            </w:r>
          </w:p>
        </w:tc>
      </w:tr>
      <w:tr w:rsidR="001F78AE" w:rsidRPr="00414E12" w14:paraId="1DFB14BA" w14:textId="77777777" w:rsidTr="0052162F">
        <w:tc>
          <w:tcPr>
            <w:tcW w:w="8075" w:type="dxa"/>
          </w:tcPr>
          <w:p w14:paraId="7AA6669C" w14:textId="77777777" w:rsidR="001F78AE" w:rsidRPr="002958C5" w:rsidRDefault="001F78AE" w:rsidP="0052162F">
            <w:pPr>
              <w:spacing w:after="0"/>
              <w:ind w:right="28"/>
              <w:rPr>
                <w:lang w:val="it-IT"/>
              </w:rPr>
            </w:pPr>
            <w:r w:rsidRPr="002958C5">
              <w:rPr>
                <w:lang w:val="it-IT"/>
              </w:rPr>
              <w:t xml:space="preserve">Hình </w:t>
            </w:r>
            <w:r>
              <w:rPr>
                <w:lang w:val="it-IT"/>
              </w:rPr>
              <w:t>1.6</w:t>
            </w:r>
            <w:r w:rsidRPr="002958C5">
              <w:rPr>
                <w:lang w:val="it-IT"/>
              </w:rPr>
              <w:t xml:space="preserve"> – Sơ đồ thí nghiệm cột thấm trong phòng</w:t>
            </w:r>
          </w:p>
        </w:tc>
        <w:tc>
          <w:tcPr>
            <w:tcW w:w="709" w:type="dxa"/>
          </w:tcPr>
          <w:p w14:paraId="5CBB716C" w14:textId="77777777" w:rsidR="001F78AE" w:rsidRPr="005F0109" w:rsidRDefault="001F78AE" w:rsidP="0052162F">
            <w:pPr>
              <w:spacing w:before="0" w:after="0"/>
              <w:jc w:val="center"/>
              <w:rPr>
                <w:szCs w:val="26"/>
              </w:rPr>
            </w:pPr>
            <w:r>
              <w:rPr>
                <w:szCs w:val="26"/>
              </w:rPr>
              <w:t>11</w:t>
            </w:r>
          </w:p>
        </w:tc>
      </w:tr>
      <w:tr w:rsidR="001F78AE" w:rsidRPr="00414E12" w14:paraId="6F9EDE52" w14:textId="77777777" w:rsidTr="0052162F">
        <w:tc>
          <w:tcPr>
            <w:tcW w:w="8075" w:type="dxa"/>
          </w:tcPr>
          <w:p w14:paraId="4456EAE7" w14:textId="77777777" w:rsidR="001F78AE" w:rsidRPr="002958C5" w:rsidRDefault="001F78AE" w:rsidP="0052162F">
            <w:pPr>
              <w:spacing w:before="0" w:after="0"/>
              <w:ind w:right="28"/>
              <w:rPr>
                <w:noProof/>
              </w:rPr>
            </w:pPr>
            <w:r w:rsidRPr="002958C5">
              <w:rPr>
                <w:noProof/>
              </w:rPr>
              <w:t xml:space="preserve">Hình </w:t>
            </w:r>
            <w:r>
              <w:rPr>
                <w:noProof/>
              </w:rPr>
              <w:t>1.7</w:t>
            </w:r>
            <w:r w:rsidRPr="002958C5">
              <w:rPr>
                <w:noProof/>
              </w:rPr>
              <w:t>. Mô hình Lizimet hiện đại</w:t>
            </w:r>
          </w:p>
        </w:tc>
        <w:tc>
          <w:tcPr>
            <w:tcW w:w="709" w:type="dxa"/>
          </w:tcPr>
          <w:p w14:paraId="557E76C2" w14:textId="1235E1F2" w:rsidR="001F78AE" w:rsidRPr="005F0109" w:rsidRDefault="001F78AE" w:rsidP="0052162F">
            <w:pPr>
              <w:spacing w:before="0" w:after="0"/>
              <w:jc w:val="center"/>
              <w:rPr>
                <w:szCs w:val="26"/>
              </w:rPr>
            </w:pPr>
            <w:r>
              <w:rPr>
                <w:szCs w:val="26"/>
              </w:rPr>
              <w:t>1</w:t>
            </w:r>
            <w:r w:rsidR="00FF3662">
              <w:rPr>
                <w:szCs w:val="26"/>
              </w:rPr>
              <w:t>5</w:t>
            </w:r>
          </w:p>
        </w:tc>
      </w:tr>
      <w:tr w:rsidR="001F78AE" w:rsidRPr="00414E12" w14:paraId="0FB3FD32" w14:textId="77777777" w:rsidTr="0052162F">
        <w:tc>
          <w:tcPr>
            <w:tcW w:w="8075" w:type="dxa"/>
          </w:tcPr>
          <w:p w14:paraId="3CC3D491" w14:textId="77777777" w:rsidR="001F78AE" w:rsidRPr="002958C5" w:rsidRDefault="001F78AE" w:rsidP="0052162F">
            <w:pPr>
              <w:spacing w:before="0" w:after="0"/>
              <w:ind w:right="28"/>
              <w:rPr>
                <w:lang w:val="it-IT"/>
              </w:rPr>
            </w:pPr>
            <w:r w:rsidRPr="002958C5">
              <w:rPr>
                <w:lang w:val="it-IT"/>
              </w:rPr>
              <w:t xml:space="preserve">Hình </w:t>
            </w:r>
            <w:r>
              <w:rPr>
                <w:lang w:val="it-IT"/>
              </w:rPr>
              <w:t>1.8</w:t>
            </w:r>
            <w:r w:rsidRPr="002958C5">
              <w:rPr>
                <w:lang w:val="it-IT"/>
              </w:rPr>
              <w:t>. Trạm thí nghiệm Lizimet tại đất trồng rau Viện nghiên cứu rau quả</w:t>
            </w:r>
          </w:p>
        </w:tc>
        <w:tc>
          <w:tcPr>
            <w:tcW w:w="709" w:type="dxa"/>
          </w:tcPr>
          <w:p w14:paraId="3FBEA45B" w14:textId="35F9AF79" w:rsidR="001F78AE" w:rsidRPr="005F0109" w:rsidRDefault="001F78AE" w:rsidP="0052162F">
            <w:pPr>
              <w:spacing w:before="0" w:after="0"/>
              <w:jc w:val="center"/>
              <w:rPr>
                <w:szCs w:val="26"/>
              </w:rPr>
            </w:pPr>
            <w:r>
              <w:rPr>
                <w:szCs w:val="26"/>
              </w:rPr>
              <w:t>1</w:t>
            </w:r>
            <w:r w:rsidR="00FF3662">
              <w:rPr>
                <w:szCs w:val="26"/>
              </w:rPr>
              <w:t>5</w:t>
            </w:r>
          </w:p>
        </w:tc>
      </w:tr>
      <w:tr w:rsidR="001F78AE" w:rsidRPr="00414E12" w14:paraId="2410DAC4" w14:textId="77777777" w:rsidTr="0052162F">
        <w:tc>
          <w:tcPr>
            <w:tcW w:w="8075" w:type="dxa"/>
          </w:tcPr>
          <w:p w14:paraId="07051B3E" w14:textId="77777777" w:rsidR="001F78AE" w:rsidRPr="002958C5" w:rsidRDefault="001F78AE" w:rsidP="0052162F">
            <w:pPr>
              <w:spacing w:before="0" w:after="0"/>
              <w:ind w:right="28"/>
              <w:rPr>
                <w:lang w:val="sv-SE"/>
              </w:rPr>
            </w:pPr>
            <w:r w:rsidRPr="002958C5">
              <w:rPr>
                <w:lang w:val="sv-SE"/>
              </w:rPr>
              <w:t xml:space="preserve">Hình </w:t>
            </w:r>
            <w:r>
              <w:rPr>
                <w:lang w:val="sv-SE"/>
              </w:rPr>
              <w:t>1.9 -</w:t>
            </w:r>
            <w:r w:rsidRPr="002958C5">
              <w:rPr>
                <w:lang w:val="sv-SE"/>
              </w:rPr>
              <w:t xml:space="preserve"> Sơ đồ thí nghiệm đổ nước cột thấm </w:t>
            </w:r>
          </w:p>
        </w:tc>
        <w:tc>
          <w:tcPr>
            <w:tcW w:w="709" w:type="dxa"/>
          </w:tcPr>
          <w:p w14:paraId="69F2D637" w14:textId="52EF87B1" w:rsidR="001F78AE" w:rsidRPr="005F0109" w:rsidRDefault="001F78AE" w:rsidP="0052162F">
            <w:pPr>
              <w:spacing w:before="0" w:after="0"/>
              <w:jc w:val="center"/>
              <w:rPr>
                <w:szCs w:val="26"/>
              </w:rPr>
            </w:pPr>
            <w:r>
              <w:rPr>
                <w:szCs w:val="26"/>
              </w:rPr>
              <w:t>1</w:t>
            </w:r>
            <w:r w:rsidR="00FF3662">
              <w:rPr>
                <w:szCs w:val="26"/>
              </w:rPr>
              <w:t>9</w:t>
            </w:r>
          </w:p>
        </w:tc>
      </w:tr>
      <w:tr w:rsidR="001F78AE" w:rsidRPr="00414E12" w14:paraId="1F502616" w14:textId="77777777" w:rsidTr="0052162F">
        <w:tc>
          <w:tcPr>
            <w:tcW w:w="8075" w:type="dxa"/>
          </w:tcPr>
          <w:p w14:paraId="35A5626D" w14:textId="77777777" w:rsidR="001F78AE" w:rsidRPr="002958C5" w:rsidRDefault="001F78AE" w:rsidP="0052162F">
            <w:pPr>
              <w:spacing w:before="0" w:after="0"/>
              <w:ind w:right="30"/>
              <w:rPr>
                <w:bCs/>
              </w:rPr>
            </w:pPr>
            <w:r w:rsidRPr="002958C5">
              <w:rPr>
                <w:bCs/>
              </w:rPr>
              <w:t>Hình 1</w:t>
            </w:r>
            <w:r>
              <w:rPr>
                <w:bCs/>
              </w:rPr>
              <w:t>.10</w:t>
            </w:r>
            <w:r w:rsidRPr="002958C5">
              <w:rPr>
                <w:bCs/>
              </w:rPr>
              <w:t xml:space="preserve"> – Sơ đồ thí nghiệm cột thấm xác định các thông số di chuyển vật chất</w:t>
            </w:r>
          </w:p>
        </w:tc>
        <w:tc>
          <w:tcPr>
            <w:tcW w:w="709" w:type="dxa"/>
          </w:tcPr>
          <w:p w14:paraId="24BDC58B" w14:textId="7F112D99" w:rsidR="001F78AE" w:rsidRPr="005F0109" w:rsidRDefault="001F78AE" w:rsidP="0052162F">
            <w:pPr>
              <w:spacing w:before="0" w:after="0"/>
              <w:jc w:val="center"/>
              <w:rPr>
                <w:szCs w:val="26"/>
              </w:rPr>
            </w:pPr>
            <w:r>
              <w:rPr>
                <w:szCs w:val="26"/>
              </w:rPr>
              <w:t>2</w:t>
            </w:r>
            <w:r w:rsidR="00FF3662">
              <w:rPr>
                <w:szCs w:val="26"/>
              </w:rPr>
              <w:t>5</w:t>
            </w:r>
          </w:p>
        </w:tc>
      </w:tr>
      <w:tr w:rsidR="001F78AE" w:rsidRPr="007C6202" w14:paraId="08A613F4" w14:textId="77777777" w:rsidTr="0052162F">
        <w:tc>
          <w:tcPr>
            <w:tcW w:w="8075" w:type="dxa"/>
          </w:tcPr>
          <w:p w14:paraId="60D1E37F" w14:textId="77777777" w:rsidR="001F78AE" w:rsidRPr="007C6202" w:rsidRDefault="001F78AE" w:rsidP="0052162F">
            <w:pPr>
              <w:shd w:val="clear" w:color="auto" w:fill="FFFFFF"/>
              <w:spacing w:before="0" w:after="0"/>
              <w:textAlignment w:val="baseline"/>
              <w:rPr>
                <w:color w:val="000000" w:themeColor="text1"/>
                <w:szCs w:val="26"/>
              </w:rPr>
            </w:pPr>
            <w:r w:rsidRPr="007C6202">
              <w:rPr>
                <w:color w:val="000000" w:themeColor="text1"/>
                <w:szCs w:val="26"/>
              </w:rPr>
              <w:t>Hình 1.</w:t>
            </w:r>
            <w:r>
              <w:rPr>
                <w:color w:val="000000" w:themeColor="text1"/>
                <w:szCs w:val="26"/>
              </w:rPr>
              <w:t>1</w:t>
            </w:r>
            <w:r w:rsidRPr="007C6202">
              <w:rPr>
                <w:color w:val="000000" w:themeColor="text1"/>
                <w:szCs w:val="26"/>
              </w:rPr>
              <w:t>1 – Thí nghiệm bơm chất chỉ thị vào giếng IGPVN 1.1</w:t>
            </w:r>
          </w:p>
        </w:tc>
        <w:tc>
          <w:tcPr>
            <w:tcW w:w="709" w:type="dxa"/>
          </w:tcPr>
          <w:p w14:paraId="6F11603E" w14:textId="53603014" w:rsidR="001F78AE" w:rsidRPr="005F0109" w:rsidRDefault="001F78AE" w:rsidP="0052162F">
            <w:pPr>
              <w:spacing w:before="0" w:after="0"/>
              <w:jc w:val="center"/>
              <w:rPr>
                <w:szCs w:val="26"/>
              </w:rPr>
            </w:pPr>
            <w:r>
              <w:rPr>
                <w:szCs w:val="26"/>
              </w:rPr>
              <w:t>2</w:t>
            </w:r>
            <w:r w:rsidR="00FF3662">
              <w:rPr>
                <w:szCs w:val="26"/>
              </w:rPr>
              <w:t>8</w:t>
            </w:r>
          </w:p>
        </w:tc>
      </w:tr>
      <w:tr w:rsidR="001F78AE" w:rsidRPr="00E53E05" w14:paraId="45C28D7C" w14:textId="77777777" w:rsidTr="0052162F">
        <w:tc>
          <w:tcPr>
            <w:tcW w:w="8075" w:type="dxa"/>
          </w:tcPr>
          <w:p w14:paraId="66581AA1" w14:textId="77777777" w:rsidR="001F78AE" w:rsidRPr="00E53E05" w:rsidRDefault="001F78AE" w:rsidP="0052162F">
            <w:pPr>
              <w:shd w:val="clear" w:color="auto" w:fill="FFFFFF"/>
              <w:spacing w:before="0" w:after="0"/>
              <w:ind w:left="284" w:hanging="389"/>
              <w:textAlignment w:val="baseline"/>
              <w:rPr>
                <w:color w:val="000000" w:themeColor="text1"/>
                <w:szCs w:val="26"/>
              </w:rPr>
            </w:pPr>
            <w:r>
              <w:rPr>
                <w:color w:val="000000" w:themeColor="text1"/>
                <w:szCs w:val="26"/>
              </w:rPr>
              <w:t xml:space="preserve">  </w:t>
            </w:r>
            <w:r w:rsidRPr="00E53E05">
              <w:rPr>
                <w:color w:val="000000" w:themeColor="text1"/>
                <w:szCs w:val="26"/>
              </w:rPr>
              <w:t>Hình 1.</w:t>
            </w:r>
            <w:r>
              <w:rPr>
                <w:color w:val="000000" w:themeColor="text1"/>
                <w:szCs w:val="26"/>
              </w:rPr>
              <w:t>1</w:t>
            </w:r>
            <w:r w:rsidRPr="00E53E05">
              <w:rPr>
                <w:color w:val="000000" w:themeColor="text1"/>
                <w:szCs w:val="26"/>
              </w:rPr>
              <w:t>2 -  Đo nồng độ chất chỉ thị bằng thiết bị Fluorometer</w:t>
            </w:r>
          </w:p>
        </w:tc>
        <w:tc>
          <w:tcPr>
            <w:tcW w:w="709" w:type="dxa"/>
          </w:tcPr>
          <w:p w14:paraId="5D028C05" w14:textId="13210C71" w:rsidR="001F78AE" w:rsidRPr="005F0109" w:rsidRDefault="001F78AE" w:rsidP="0052162F">
            <w:pPr>
              <w:spacing w:before="0" w:after="0"/>
              <w:jc w:val="center"/>
              <w:rPr>
                <w:szCs w:val="26"/>
              </w:rPr>
            </w:pPr>
            <w:r>
              <w:rPr>
                <w:szCs w:val="26"/>
              </w:rPr>
              <w:t>2</w:t>
            </w:r>
            <w:r w:rsidR="00FF3662">
              <w:rPr>
                <w:szCs w:val="26"/>
              </w:rPr>
              <w:t>9</w:t>
            </w:r>
          </w:p>
        </w:tc>
      </w:tr>
      <w:tr w:rsidR="001F78AE" w:rsidRPr="007E580B" w14:paraId="1128685D" w14:textId="77777777" w:rsidTr="0052162F">
        <w:tc>
          <w:tcPr>
            <w:tcW w:w="8075" w:type="dxa"/>
          </w:tcPr>
          <w:p w14:paraId="53BA9694" w14:textId="77777777" w:rsidR="001F78AE" w:rsidRPr="007E580B" w:rsidRDefault="001F78AE" w:rsidP="0052162F">
            <w:pPr>
              <w:spacing w:before="0" w:after="0"/>
              <w:ind w:right="28"/>
              <w:rPr>
                <w:lang w:val="it-IT"/>
              </w:rPr>
            </w:pPr>
            <w:r w:rsidRPr="007E580B">
              <w:rPr>
                <w:rFonts w:eastAsia="Arial"/>
                <w:szCs w:val="26"/>
              </w:rPr>
              <w:t>Hình 2.1</w:t>
            </w:r>
            <w:r>
              <w:rPr>
                <w:rFonts w:eastAsia="Arial"/>
                <w:szCs w:val="26"/>
              </w:rPr>
              <w:t xml:space="preserve"> - </w:t>
            </w:r>
            <w:r w:rsidRPr="007E580B">
              <w:rPr>
                <w:rFonts w:eastAsia="Arial"/>
                <w:szCs w:val="26"/>
              </w:rPr>
              <w:t>Sơ đồ thí nghiệm thả chất chỉ thị kết hợp với thí nghiệm bơm hút nước</w:t>
            </w:r>
          </w:p>
        </w:tc>
        <w:tc>
          <w:tcPr>
            <w:tcW w:w="709" w:type="dxa"/>
          </w:tcPr>
          <w:p w14:paraId="382F7F03" w14:textId="3B3DA184" w:rsidR="001F78AE" w:rsidRPr="005F0109" w:rsidRDefault="001F78AE" w:rsidP="0052162F">
            <w:pPr>
              <w:spacing w:before="0" w:after="0"/>
              <w:jc w:val="center"/>
              <w:rPr>
                <w:szCs w:val="26"/>
              </w:rPr>
            </w:pPr>
            <w:r>
              <w:rPr>
                <w:szCs w:val="26"/>
              </w:rPr>
              <w:t>3</w:t>
            </w:r>
            <w:r w:rsidR="00FF3662">
              <w:rPr>
                <w:szCs w:val="26"/>
              </w:rPr>
              <w:t>4</w:t>
            </w:r>
          </w:p>
        </w:tc>
      </w:tr>
      <w:tr w:rsidR="001F78AE" w:rsidRPr="0006672F" w14:paraId="0EAB79BD" w14:textId="77777777" w:rsidTr="0052162F">
        <w:tc>
          <w:tcPr>
            <w:tcW w:w="8075" w:type="dxa"/>
          </w:tcPr>
          <w:p w14:paraId="50015DC9" w14:textId="26BE1F4A" w:rsidR="001F78AE" w:rsidRPr="00FF3662" w:rsidRDefault="001F78AE" w:rsidP="00FF3662">
            <w:pPr>
              <w:pStyle w:val="parts"/>
              <w:spacing w:after="0" w:line="312" w:lineRule="auto"/>
              <w:jc w:val="both"/>
              <w:rPr>
                <w:rFonts w:ascii="Times New Roman" w:hAnsi="Times New Roman"/>
                <w:sz w:val="26"/>
                <w:szCs w:val="26"/>
              </w:rPr>
            </w:pPr>
            <w:r w:rsidRPr="0006672F">
              <w:rPr>
                <w:rFonts w:ascii="Times New Roman" w:eastAsia="Arial" w:hAnsi="Times New Roman"/>
                <w:sz w:val="26"/>
                <w:szCs w:val="26"/>
              </w:rPr>
              <w:t>Hình 2.2</w:t>
            </w:r>
            <w:r>
              <w:rPr>
                <w:rFonts w:ascii="Times New Roman" w:eastAsia="Arial" w:hAnsi="Times New Roman"/>
                <w:sz w:val="26"/>
                <w:szCs w:val="26"/>
              </w:rPr>
              <w:t xml:space="preserve"> -</w:t>
            </w:r>
            <w:r w:rsidRPr="0006672F">
              <w:rPr>
                <w:rFonts w:ascii="Times New Roman" w:eastAsia="Arial" w:hAnsi="Times New Roman"/>
                <w:sz w:val="26"/>
                <w:szCs w:val="26"/>
              </w:rPr>
              <w:t xml:space="preserve"> Nồng độ chất chỉ thị mô phỏng tại các điểm quan trắc (giếng bơm trung tâm) với các kịch bản khác nhau với các tỉ lệ khôi phục chất chỉ thị R là 10% và 80%, độ lỗ rỗng hữu hiệu n</w:t>
            </w:r>
            <w:r w:rsidRPr="0006672F">
              <w:rPr>
                <w:rFonts w:ascii="Times New Roman" w:eastAsia="Arial" w:hAnsi="Times New Roman"/>
                <w:sz w:val="26"/>
                <w:szCs w:val="26"/>
                <w:vertAlign w:val="subscript"/>
              </w:rPr>
              <w:t>e</w:t>
            </w:r>
            <w:r w:rsidRPr="0006672F">
              <w:rPr>
                <w:rFonts w:ascii="Times New Roman" w:eastAsia="Arial" w:hAnsi="Times New Roman"/>
                <w:sz w:val="26"/>
                <w:szCs w:val="26"/>
              </w:rPr>
              <w:t xml:space="preserve"> là 5% và 15%, và độ phât tán theo chiều dọc </w:t>
            </w:r>
            <w:r w:rsidRPr="0006672F">
              <w:rPr>
                <w:rFonts w:ascii="Times New Roman" w:eastAsia="Arial" w:hAnsi="Times New Roman"/>
                <w:sz w:val="26"/>
                <w:szCs w:val="26"/>
              </w:rPr>
              <w:sym w:font="Symbol" w:char="F061"/>
            </w:r>
            <w:r w:rsidRPr="0006672F">
              <w:rPr>
                <w:rFonts w:ascii="Times New Roman" w:eastAsia="Arial" w:hAnsi="Times New Roman"/>
                <w:sz w:val="26"/>
                <w:szCs w:val="26"/>
                <w:vertAlign w:val="subscript"/>
              </w:rPr>
              <w:t xml:space="preserve">L </w:t>
            </w:r>
            <w:r w:rsidRPr="0006672F">
              <w:rPr>
                <w:rFonts w:ascii="Times New Roman" w:eastAsia="Arial" w:hAnsi="Times New Roman"/>
                <w:sz w:val="26"/>
                <w:szCs w:val="26"/>
              </w:rPr>
              <w:t>là 1m và 10m. Nồng độ mô phỏng (các đường tô màu) được so sánh với nồng độ thu được thực tế (đường màu đen).</w:t>
            </w:r>
          </w:p>
        </w:tc>
        <w:tc>
          <w:tcPr>
            <w:tcW w:w="709" w:type="dxa"/>
          </w:tcPr>
          <w:p w14:paraId="5F77B6C4" w14:textId="6E773713" w:rsidR="001F78AE" w:rsidRPr="005F0109" w:rsidRDefault="001F78AE" w:rsidP="0052162F">
            <w:pPr>
              <w:spacing w:before="0" w:after="0"/>
              <w:jc w:val="center"/>
              <w:rPr>
                <w:szCs w:val="26"/>
              </w:rPr>
            </w:pPr>
            <w:r>
              <w:rPr>
                <w:szCs w:val="26"/>
              </w:rPr>
              <w:t>3</w:t>
            </w:r>
            <w:r w:rsidR="00FF3662">
              <w:rPr>
                <w:szCs w:val="26"/>
              </w:rPr>
              <w:t>5</w:t>
            </w:r>
          </w:p>
        </w:tc>
      </w:tr>
      <w:tr w:rsidR="001F78AE" w:rsidRPr="003127F4" w14:paraId="349C94B2" w14:textId="77777777" w:rsidTr="0052162F">
        <w:tc>
          <w:tcPr>
            <w:tcW w:w="8075" w:type="dxa"/>
          </w:tcPr>
          <w:p w14:paraId="6369F6CA" w14:textId="77777777" w:rsidR="001F78AE" w:rsidRPr="003127F4" w:rsidRDefault="001F78AE" w:rsidP="0052162F">
            <w:pPr>
              <w:spacing w:before="0" w:after="0"/>
            </w:pPr>
            <w:r w:rsidRPr="003127F4">
              <w:rPr>
                <w:rFonts w:eastAsia="Arial"/>
              </w:rPr>
              <w:t>Hình 2.3</w:t>
            </w:r>
            <w:r>
              <w:rPr>
                <w:rFonts w:eastAsia="Arial"/>
              </w:rPr>
              <w:t xml:space="preserve"> - </w:t>
            </w:r>
            <w:r w:rsidRPr="003127F4">
              <w:rPr>
                <w:rFonts w:eastAsia="Arial"/>
              </w:rPr>
              <w:t>Bơm dung dịch chất chỉ thị từ một thùng chứa vào giếng bằng cách nối máy bơm tới đường ống (đã đục lỗ) bên trong giếng bơm</w:t>
            </w:r>
          </w:p>
        </w:tc>
        <w:tc>
          <w:tcPr>
            <w:tcW w:w="709" w:type="dxa"/>
          </w:tcPr>
          <w:p w14:paraId="732D86E3" w14:textId="77777777" w:rsidR="001F78AE" w:rsidRPr="005F0109" w:rsidRDefault="001F78AE" w:rsidP="0052162F">
            <w:pPr>
              <w:spacing w:before="0" w:after="0"/>
              <w:jc w:val="center"/>
              <w:rPr>
                <w:szCs w:val="26"/>
              </w:rPr>
            </w:pPr>
            <w:r>
              <w:rPr>
                <w:szCs w:val="26"/>
              </w:rPr>
              <w:t>35</w:t>
            </w:r>
          </w:p>
        </w:tc>
      </w:tr>
      <w:tr w:rsidR="001F78AE" w:rsidRPr="003127F4" w14:paraId="56CC69DF" w14:textId="77777777" w:rsidTr="0052162F">
        <w:tc>
          <w:tcPr>
            <w:tcW w:w="8075" w:type="dxa"/>
          </w:tcPr>
          <w:p w14:paraId="76014F98" w14:textId="77777777" w:rsidR="001F78AE" w:rsidRPr="003127F4" w:rsidRDefault="001F78AE" w:rsidP="0052162F">
            <w:pPr>
              <w:spacing w:before="0" w:after="0"/>
              <w:rPr>
                <w:lang w:val="da-DK"/>
              </w:rPr>
            </w:pPr>
            <w:r w:rsidRPr="003127F4">
              <w:rPr>
                <w:lang w:val="da-DK"/>
              </w:rPr>
              <w:t>Hình 2.4</w:t>
            </w:r>
            <w:r>
              <w:rPr>
                <w:lang w:val="da-DK"/>
              </w:rPr>
              <w:t xml:space="preserve"> - </w:t>
            </w:r>
            <w:r w:rsidRPr="003127F4">
              <w:rPr>
                <w:lang w:val="da-DK"/>
              </w:rPr>
              <w:t>Mô hình thí nghiệm máng thấm nghiên cứu sự dịch chuyển vật chất</w:t>
            </w:r>
          </w:p>
        </w:tc>
        <w:tc>
          <w:tcPr>
            <w:tcW w:w="709" w:type="dxa"/>
          </w:tcPr>
          <w:p w14:paraId="2B577FBE" w14:textId="0E4FCED3" w:rsidR="001F78AE" w:rsidRPr="005F0109" w:rsidRDefault="001F78AE" w:rsidP="0052162F">
            <w:pPr>
              <w:spacing w:before="0" w:after="0"/>
              <w:jc w:val="center"/>
              <w:rPr>
                <w:szCs w:val="26"/>
              </w:rPr>
            </w:pPr>
            <w:r>
              <w:rPr>
                <w:szCs w:val="26"/>
              </w:rPr>
              <w:t>3</w:t>
            </w:r>
            <w:r w:rsidR="00FF3662">
              <w:rPr>
                <w:szCs w:val="26"/>
              </w:rPr>
              <w:t>7</w:t>
            </w:r>
          </w:p>
        </w:tc>
      </w:tr>
      <w:tr w:rsidR="001F78AE" w:rsidRPr="00487DE1" w14:paraId="35B5108D" w14:textId="77777777" w:rsidTr="0052162F">
        <w:tc>
          <w:tcPr>
            <w:tcW w:w="8075" w:type="dxa"/>
          </w:tcPr>
          <w:p w14:paraId="7B0685A5" w14:textId="77777777" w:rsidR="001F78AE" w:rsidRPr="00487DE1" w:rsidRDefault="001F78AE" w:rsidP="0052162F">
            <w:pPr>
              <w:spacing w:before="0" w:after="0"/>
              <w:rPr>
                <w:szCs w:val="26"/>
                <w:lang w:val="da-DK"/>
              </w:rPr>
            </w:pPr>
            <w:r w:rsidRPr="00487DE1">
              <w:rPr>
                <w:szCs w:val="26"/>
                <w:lang w:val="da-DK"/>
              </w:rPr>
              <w:t>Hình 2.5. Mô hình cột thấm xác định sự dịch chuyển vật chất</w:t>
            </w:r>
          </w:p>
        </w:tc>
        <w:tc>
          <w:tcPr>
            <w:tcW w:w="709" w:type="dxa"/>
          </w:tcPr>
          <w:p w14:paraId="444211E3" w14:textId="65EC9CAF" w:rsidR="001F78AE" w:rsidRPr="005F0109" w:rsidRDefault="001F78AE" w:rsidP="0052162F">
            <w:pPr>
              <w:spacing w:before="0" w:after="0"/>
              <w:jc w:val="center"/>
              <w:rPr>
                <w:szCs w:val="26"/>
              </w:rPr>
            </w:pPr>
            <w:r>
              <w:rPr>
                <w:szCs w:val="26"/>
              </w:rPr>
              <w:t>3</w:t>
            </w:r>
            <w:r w:rsidR="00FF3662">
              <w:rPr>
                <w:szCs w:val="26"/>
              </w:rPr>
              <w:t>8</w:t>
            </w:r>
          </w:p>
        </w:tc>
      </w:tr>
    </w:tbl>
    <w:p w14:paraId="7E48B7F4" w14:textId="77777777" w:rsidR="001F78AE" w:rsidRDefault="001F78AE" w:rsidP="001F78AE">
      <w:pPr>
        <w:spacing w:before="0" w:after="0"/>
        <w:rPr>
          <w:b/>
          <w:sz w:val="28"/>
          <w:szCs w:val="26"/>
        </w:rPr>
      </w:pPr>
    </w:p>
    <w:p w14:paraId="46C5F776" w14:textId="77777777" w:rsidR="001F78AE" w:rsidRDefault="001F78AE" w:rsidP="001F78AE">
      <w:pPr>
        <w:spacing w:before="0" w:after="0"/>
        <w:rPr>
          <w:b/>
          <w:sz w:val="28"/>
          <w:szCs w:val="26"/>
        </w:rPr>
      </w:pPr>
    </w:p>
    <w:p w14:paraId="33B35265" w14:textId="77777777" w:rsidR="001F78AE" w:rsidRDefault="001F78AE" w:rsidP="001F78AE">
      <w:pPr>
        <w:spacing w:before="0" w:after="0"/>
        <w:rPr>
          <w:b/>
          <w:sz w:val="28"/>
          <w:szCs w:val="26"/>
        </w:rPr>
      </w:pPr>
    </w:p>
    <w:p w14:paraId="016CAF15" w14:textId="77777777" w:rsidR="001F78AE" w:rsidRDefault="001F78AE" w:rsidP="001F78AE">
      <w:pPr>
        <w:spacing w:before="0" w:after="0"/>
        <w:rPr>
          <w:b/>
          <w:sz w:val="28"/>
          <w:szCs w:val="26"/>
        </w:rPr>
      </w:pPr>
    </w:p>
    <w:p w14:paraId="4185698F" w14:textId="77777777" w:rsidR="001F78AE" w:rsidRDefault="001F78AE" w:rsidP="001F78AE">
      <w:pPr>
        <w:spacing w:before="0" w:after="0"/>
        <w:rPr>
          <w:b/>
          <w:sz w:val="28"/>
          <w:szCs w:val="26"/>
        </w:rPr>
      </w:pPr>
    </w:p>
    <w:p w14:paraId="362F5DE1" w14:textId="77777777" w:rsidR="001F78AE" w:rsidRDefault="001F78AE" w:rsidP="001F78AE">
      <w:pPr>
        <w:spacing w:before="0" w:after="0"/>
        <w:sectPr w:rsidR="001F78AE" w:rsidSect="00AA5C45">
          <w:footerReference w:type="default" r:id="rId8"/>
          <w:pgSz w:w="11907" w:h="16840" w:code="9"/>
          <w:pgMar w:top="1134" w:right="1134" w:bottom="1134" w:left="1701" w:header="720" w:footer="720" w:gutter="0"/>
          <w:pgNumType w:fmt="lowerRoman" w:start="1"/>
          <w:cols w:space="720"/>
          <w:docGrid w:linePitch="360"/>
        </w:sectPr>
      </w:pPr>
    </w:p>
    <w:p w14:paraId="52315841" w14:textId="77777777" w:rsidR="001F78AE" w:rsidRDefault="001F78AE" w:rsidP="001F78AE">
      <w:pPr>
        <w:pStyle w:val="1CHUONG"/>
        <w:spacing w:before="0" w:after="0" w:line="312" w:lineRule="auto"/>
      </w:pPr>
      <w:bookmarkStart w:id="5" w:name="_Toc86830129"/>
      <w:r>
        <w:lastRenderedPageBreak/>
        <w:t>MỞ ĐẦU</w:t>
      </w:r>
      <w:bookmarkEnd w:id="5"/>
    </w:p>
    <w:p w14:paraId="4A139572" w14:textId="77777777" w:rsidR="001F78AE" w:rsidRDefault="001F78AE" w:rsidP="001F78AE">
      <w:pPr>
        <w:spacing w:before="0" w:after="0"/>
        <w:ind w:firstLine="720"/>
        <w:rPr>
          <w:color w:val="111111"/>
          <w:szCs w:val="26"/>
          <w:shd w:val="clear" w:color="auto" w:fill="FFFFFF"/>
        </w:rPr>
      </w:pPr>
    </w:p>
    <w:p w14:paraId="6C591C77" w14:textId="77777777" w:rsidR="001F78AE" w:rsidRDefault="001F78AE" w:rsidP="001F78AE">
      <w:pPr>
        <w:spacing w:before="0" w:after="0"/>
        <w:ind w:firstLine="720"/>
        <w:rPr>
          <w:color w:val="111111"/>
          <w:szCs w:val="26"/>
          <w:shd w:val="clear" w:color="auto" w:fill="FFFFFF"/>
        </w:rPr>
      </w:pPr>
      <w:r>
        <w:rPr>
          <w:color w:val="111111"/>
          <w:szCs w:val="26"/>
          <w:shd w:val="clear" w:color="auto" w:fill="FFFFFF"/>
        </w:rPr>
        <w:t>Thu thập số liệu, tài liệu là một việc quan trọng trong nghiên cứu khoa học. Thu thập tài liệu, số liệu từ các tài liệu nghiên cứu khoa học, từ quan sát và thực hiện thí nghiệm có trước để làm cơ sở lý luận khoa học hay luận cứ chứng minh một giả thuyết hay các vấn đề mà nghiên cứu đã đặt ra. Thu thập tài liệu dựa vào nguồn thông tin thu thập được từ những tài liệu tham khảo có sẵn để xây dựng cơ sở phương pháp cũng như kế thừa các kết quả nghiên cứu đã có, từ đó tìm được hướng nghiên cứu, chứng minh một vấn đề nào trong trong nghiên cứu để đạt được mục đích nghiên cứu của đề tài.</w:t>
      </w:r>
    </w:p>
    <w:p w14:paraId="31A5EA35" w14:textId="77777777" w:rsidR="001F78AE" w:rsidRPr="001252B6" w:rsidRDefault="001F78AE" w:rsidP="001F78AE">
      <w:pPr>
        <w:spacing w:before="0" w:after="0"/>
        <w:ind w:firstLine="720"/>
        <w:rPr>
          <w:color w:val="FF0000"/>
          <w:szCs w:val="26"/>
          <w:shd w:val="clear" w:color="auto" w:fill="FFFFFF"/>
        </w:rPr>
      </w:pPr>
      <w:r w:rsidRPr="001252B6">
        <w:rPr>
          <w:szCs w:val="26"/>
          <w:shd w:val="clear" w:color="auto" w:fill="FFFFFF"/>
        </w:rPr>
        <w:t>Trên cơ sở tài liệu thu thập cần phải tiến hành tổng hợp, phân tích tài liệu</w:t>
      </w:r>
      <w:r>
        <w:rPr>
          <w:szCs w:val="26"/>
          <w:shd w:val="clear" w:color="auto" w:fill="FFFFFF"/>
        </w:rPr>
        <w:t>. Việc p</w:t>
      </w:r>
      <w:r w:rsidRPr="001252B6">
        <w:rPr>
          <w:szCs w:val="26"/>
        </w:rPr>
        <w:t xml:space="preserve">hân tích và tổng hợp </w:t>
      </w:r>
      <w:r>
        <w:rPr>
          <w:szCs w:val="26"/>
        </w:rPr>
        <w:t xml:space="preserve">tài liệu </w:t>
      </w:r>
      <w:r w:rsidRPr="001252B6">
        <w:rPr>
          <w:szCs w:val="26"/>
        </w:rPr>
        <w:t xml:space="preserve">tạo tiền đề và khả năng cho nhau. </w:t>
      </w:r>
      <w:r>
        <w:rPr>
          <w:szCs w:val="26"/>
        </w:rPr>
        <w:t>Từ việc phân tích và tổ</w:t>
      </w:r>
      <w:r w:rsidRPr="001252B6">
        <w:rPr>
          <w:szCs w:val="26"/>
        </w:rPr>
        <w:t xml:space="preserve">ng hợp giúp cho đi sâu hơn </w:t>
      </w:r>
      <w:r>
        <w:rPr>
          <w:szCs w:val="26"/>
        </w:rPr>
        <w:t>hơn</w:t>
      </w:r>
      <w:r w:rsidRPr="001252B6">
        <w:rPr>
          <w:szCs w:val="26"/>
        </w:rPr>
        <w:t xml:space="preserve"> </w:t>
      </w:r>
      <w:r>
        <w:rPr>
          <w:szCs w:val="26"/>
        </w:rPr>
        <w:t xml:space="preserve">và mới hiểu </w:t>
      </w:r>
      <w:r w:rsidRPr="001252B6">
        <w:rPr>
          <w:szCs w:val="26"/>
        </w:rPr>
        <w:t>được bản chất</w:t>
      </w:r>
      <w:r>
        <w:rPr>
          <w:szCs w:val="26"/>
        </w:rPr>
        <w:t xml:space="preserve"> và </w:t>
      </w:r>
      <w:r w:rsidRPr="001252B6">
        <w:rPr>
          <w:szCs w:val="26"/>
        </w:rPr>
        <w:t xml:space="preserve">quy luật của </w:t>
      </w:r>
      <w:r>
        <w:rPr>
          <w:szCs w:val="26"/>
        </w:rPr>
        <w:t>vấn đề cần nghiên cứu.</w:t>
      </w:r>
    </w:p>
    <w:p w14:paraId="4516B929" w14:textId="77777777" w:rsidR="001F78AE" w:rsidRPr="003F4E2B" w:rsidRDefault="001F78AE" w:rsidP="001F78AE">
      <w:pPr>
        <w:tabs>
          <w:tab w:val="left" w:pos="851"/>
        </w:tabs>
        <w:spacing w:before="0" w:after="0"/>
        <w:ind w:firstLine="720"/>
        <w:rPr>
          <w:szCs w:val="26"/>
          <w:lang w:val="da-DK"/>
        </w:rPr>
      </w:pPr>
      <w:r w:rsidRPr="00ED4815">
        <w:rPr>
          <w:lang w:val="da-DK"/>
        </w:rPr>
        <w:t xml:space="preserve">Ở Việt Nam cũng như các nước đang phát triển, ô nhiễm môi trường nước dưới đất do các hoạt động của con người như nước thải, sản xuất công nghiệp, tưới tiêu, bãi rác....đang là vấn đề thời sự và đang cần được quan tâm hàng đầu. Các chất gây ô nhiễm đi từ các nguồn thải trên mặt như các khu công nghiệp, làng nghề, bãi rác...qua đới thông khí và di chuyển vào trong nước dưới đất. Để nghiên cứu được quá trình dịch tồn tại, dịch chuyển của các chất gây ô nhiễm nói chung cũng như các chất gây ô nhiễm là kim loại nặng nói riêng cần phải nghiên cứu </w:t>
      </w:r>
      <w:r w:rsidRPr="00ED4815">
        <w:rPr>
          <w:color w:val="000000"/>
          <w:szCs w:val="26"/>
          <w:shd w:val="clear" w:color="auto" w:fill="FFFFFF"/>
        </w:rPr>
        <w:t>những điều kiện tự nhiên tác động đến sự dịch chuyển các chất ô nhiễm: sự khuyếch tán, sự cuốn theo, sự phân tán…. Đặc trưng cho các những quá trình tác động của điều kiện tự nhiên đến sự dịch chuyển các chất ô nhiễm  của nước dưới đất là các thông số đặc trưng cho các quá trình này</w:t>
      </w:r>
      <w:r w:rsidRPr="00ED4815">
        <w:rPr>
          <w:szCs w:val="26"/>
          <w:lang w:val="da-DK"/>
        </w:rPr>
        <w:t xml:space="preserve"> như hệ số </w:t>
      </w:r>
      <w:r w:rsidRPr="00ED4815">
        <w:rPr>
          <w:color w:val="000000"/>
          <w:szCs w:val="26"/>
          <w:shd w:val="clear" w:color="auto" w:fill="FFFFFF"/>
        </w:rPr>
        <w:t>D</w:t>
      </w:r>
      <w:r w:rsidRPr="00ED4815">
        <w:rPr>
          <w:color w:val="000000"/>
          <w:szCs w:val="26"/>
          <w:shd w:val="clear" w:color="auto" w:fill="FFFFFF"/>
          <w:vertAlign w:val="subscript"/>
        </w:rPr>
        <w:t>L</w:t>
      </w:r>
      <w:r w:rsidRPr="00ED4815">
        <w:rPr>
          <w:color w:val="000000"/>
          <w:szCs w:val="26"/>
          <w:shd w:val="clear" w:color="auto" w:fill="FFFFFF"/>
        </w:rPr>
        <w:t xml:space="preserve"> – Hệ số phân tán dọc thủy động lực; a</w:t>
      </w:r>
      <w:r w:rsidRPr="00ED4815">
        <w:rPr>
          <w:color w:val="000000"/>
          <w:szCs w:val="26"/>
          <w:shd w:val="clear" w:color="auto" w:fill="FFFFFF"/>
          <w:vertAlign w:val="subscript"/>
        </w:rPr>
        <w:t>L</w:t>
      </w:r>
      <w:r w:rsidRPr="00ED4815">
        <w:rPr>
          <w:color w:val="000000"/>
          <w:szCs w:val="26"/>
          <w:shd w:val="clear" w:color="auto" w:fill="FFFFFF"/>
        </w:rPr>
        <w:t xml:space="preserve"> – Độ phân tán động lực; v</w:t>
      </w:r>
      <w:r w:rsidRPr="00ED4815">
        <w:rPr>
          <w:color w:val="000000"/>
          <w:szCs w:val="26"/>
          <w:shd w:val="clear" w:color="auto" w:fill="FFFFFF"/>
          <w:vertAlign w:val="subscript"/>
        </w:rPr>
        <w:t>x</w:t>
      </w:r>
      <w:r w:rsidRPr="00ED4815">
        <w:rPr>
          <w:color w:val="000000"/>
          <w:szCs w:val="26"/>
          <w:shd w:val="clear" w:color="auto" w:fill="FFFFFF"/>
        </w:rPr>
        <w:t xml:space="preserve"> – Tốc độ tuyến tính trung bình của nước dưới đất; D</w:t>
      </w:r>
      <w:r w:rsidRPr="00ED4815">
        <w:rPr>
          <w:color w:val="000000"/>
          <w:szCs w:val="26"/>
          <w:shd w:val="clear" w:color="auto" w:fill="FFFFFF"/>
          <w:vertAlign w:val="superscript"/>
        </w:rPr>
        <w:t>*</w:t>
      </w:r>
      <w:r w:rsidRPr="00ED4815">
        <w:rPr>
          <w:color w:val="000000"/>
          <w:szCs w:val="26"/>
          <w:shd w:val="clear" w:color="auto" w:fill="FFFFFF"/>
        </w:rPr>
        <w:t xml:space="preserve"> - Hệ số khuyếch tán phân tử</w:t>
      </w:r>
      <w:r w:rsidRPr="00ED4815">
        <w:rPr>
          <w:szCs w:val="26"/>
        </w:rPr>
        <w:t>; K – Hệ số thấm (cm/s); n</w:t>
      </w:r>
      <w:r w:rsidRPr="00ED4815">
        <w:rPr>
          <w:szCs w:val="26"/>
          <w:vertAlign w:val="subscript"/>
        </w:rPr>
        <w:t>e</w:t>
      </w:r>
      <w:r w:rsidRPr="00ED4815">
        <w:rPr>
          <w:szCs w:val="26"/>
        </w:rPr>
        <w:t xml:space="preserve"> – Độ rỗng hữu hiệu; </w:t>
      </w:r>
      <m:oMath>
        <m:f>
          <m:fPr>
            <m:ctrlPr>
              <w:rPr>
                <w:rFonts w:ascii="Cambria Math" w:hAnsi="Cambria Math"/>
                <w:i/>
                <w:szCs w:val="26"/>
              </w:rPr>
            </m:ctrlPr>
          </m:fPr>
          <m:num>
            <m:r>
              <w:rPr>
                <w:rFonts w:ascii="Cambria Math" w:hAnsi="Cambria Math"/>
                <w:szCs w:val="26"/>
              </w:rPr>
              <m:t>dh</m:t>
            </m:r>
          </m:num>
          <m:den>
            <m:r>
              <w:rPr>
                <w:rFonts w:ascii="Cambria Math" w:hAnsi="Cambria Math"/>
                <w:szCs w:val="26"/>
              </w:rPr>
              <m:t>dl</m:t>
            </m:r>
          </m:den>
        </m:f>
        <m:r>
          <w:rPr>
            <w:rFonts w:ascii="Cambria Math" w:hAnsi="Cambria Math"/>
            <w:szCs w:val="26"/>
          </w:rPr>
          <m:t xml:space="preserve"> </m:t>
        </m:r>
      </m:oMath>
      <w:r w:rsidRPr="00ED4815">
        <w:rPr>
          <w:szCs w:val="26"/>
        </w:rPr>
        <w:t>- Gradien thủy lực….</w:t>
      </w:r>
      <w:r w:rsidRPr="00ED4815">
        <w:rPr>
          <w:lang w:val="da-DK"/>
        </w:rPr>
        <w:t xml:space="preserve">Vì vậy, việc nghiên cứu xác định các thông số dịch chuyển vật chất trong đới bão hòa và không bão hòa trong điều kiện thực tế của Việt nam sẽ tạo ra các số liệu riêng góp phần hoàn thiện phương pháp nghiên cứu ở trong nước, đồng thời cũng góp phần quan trọng vào giải quyết vấn đề về nguồn gốc và dự báo ô nhiễm trong nước dưới đất trong các thành tạo bở rời, đặc biệt đối với tầng chứa nước chính đang được khai thác mạnh mẽ đó là tầng chứa nước lỗ hổng trong các thành tạo Holocen, Pleistocen và trong các dải, cồn cát ven biển. </w:t>
      </w:r>
    </w:p>
    <w:p w14:paraId="13CA45CB" w14:textId="77777777" w:rsidR="001F78AE" w:rsidRDefault="001F78AE" w:rsidP="001F78AE">
      <w:pPr>
        <w:spacing w:before="0" w:after="0"/>
        <w:ind w:right="28" w:firstLine="720"/>
        <w:rPr>
          <w:lang w:val="da-DK"/>
        </w:rPr>
      </w:pPr>
      <w:r w:rsidRPr="00273977">
        <w:rPr>
          <w:lang w:val="da-DK"/>
        </w:rPr>
        <w:t xml:space="preserve">Ở Việt Nam, </w:t>
      </w:r>
      <w:r>
        <w:rPr>
          <w:lang w:val="da-DK"/>
        </w:rPr>
        <w:t xml:space="preserve">đến nay các </w:t>
      </w:r>
      <w:r w:rsidRPr="00273977">
        <w:rPr>
          <w:lang w:val="da-DK"/>
        </w:rPr>
        <w:t>ph</w:t>
      </w:r>
      <w:r w:rsidRPr="00273977">
        <w:rPr>
          <w:rFonts w:hint="eastAsia"/>
          <w:lang w:val="da-DK"/>
        </w:rPr>
        <w:t>ươ</w:t>
      </w:r>
      <w:r w:rsidRPr="00273977">
        <w:rPr>
          <w:lang w:val="da-DK"/>
        </w:rPr>
        <w:t xml:space="preserve">ng pháp và xác </w:t>
      </w:r>
      <w:r w:rsidRPr="00273977">
        <w:rPr>
          <w:rFonts w:hint="eastAsia"/>
          <w:lang w:val="da-DK"/>
        </w:rPr>
        <w:t>đ</w:t>
      </w:r>
      <w:r w:rsidRPr="00273977">
        <w:rPr>
          <w:lang w:val="da-DK"/>
        </w:rPr>
        <w:t xml:space="preserve">ịnh thông số phân tán thấm </w:t>
      </w:r>
      <w:r w:rsidRPr="00273977">
        <w:rPr>
          <w:rFonts w:hint="eastAsia"/>
          <w:lang w:val="da-DK"/>
        </w:rPr>
        <w:t>đ</w:t>
      </w:r>
      <w:r w:rsidRPr="00273977">
        <w:rPr>
          <w:lang w:val="da-DK"/>
        </w:rPr>
        <w:t xml:space="preserve">ã </w:t>
      </w:r>
      <w:r w:rsidRPr="00273977">
        <w:rPr>
          <w:rFonts w:hint="eastAsia"/>
          <w:lang w:val="da-DK"/>
        </w:rPr>
        <w:t>đư</w:t>
      </w:r>
      <w:r w:rsidRPr="00273977">
        <w:rPr>
          <w:lang w:val="da-DK"/>
        </w:rPr>
        <w:t xml:space="preserve">ợc một số nhà </w:t>
      </w:r>
      <w:r w:rsidRPr="00273977">
        <w:rPr>
          <w:rFonts w:hint="eastAsia"/>
          <w:lang w:val="da-DK"/>
        </w:rPr>
        <w:t>đ</w:t>
      </w:r>
      <w:r w:rsidRPr="00273977">
        <w:rPr>
          <w:lang w:val="da-DK"/>
        </w:rPr>
        <w:t>ịa chất thủy v</w:t>
      </w:r>
      <w:r w:rsidRPr="00273977">
        <w:rPr>
          <w:rFonts w:hint="eastAsia"/>
          <w:lang w:val="da-DK"/>
        </w:rPr>
        <w:t>ă</w:t>
      </w:r>
      <w:r w:rsidRPr="00273977">
        <w:rPr>
          <w:lang w:val="da-DK"/>
        </w:rPr>
        <w:t>n quan tâm, nh</w:t>
      </w:r>
      <w:r w:rsidRPr="00273977">
        <w:rPr>
          <w:rFonts w:hint="eastAsia"/>
          <w:lang w:val="da-DK"/>
        </w:rPr>
        <w:t>ư</w:t>
      </w:r>
      <w:r>
        <w:rPr>
          <w:lang w:val="da-DK"/>
        </w:rPr>
        <w:t>ng chủ yếu chỉ xác định các thông số thấm k, một số</w:t>
      </w:r>
      <w:r w:rsidRPr="00273977">
        <w:rPr>
          <w:lang w:val="da-DK"/>
        </w:rPr>
        <w:t xml:space="preserve"> </w:t>
      </w:r>
      <w:r>
        <w:rPr>
          <w:lang w:val="da-DK"/>
        </w:rPr>
        <w:t xml:space="preserve">công </w:t>
      </w:r>
      <w:r w:rsidRPr="00273977">
        <w:rPr>
          <w:lang w:val="da-DK"/>
        </w:rPr>
        <w:t xml:space="preserve">trình </w:t>
      </w:r>
      <w:r>
        <w:rPr>
          <w:lang w:val="da-DK"/>
        </w:rPr>
        <w:t xml:space="preserve">chỉ </w:t>
      </w:r>
      <w:r w:rsidRPr="00273977">
        <w:rPr>
          <w:lang w:val="da-DK"/>
        </w:rPr>
        <w:t xml:space="preserve">xác </w:t>
      </w:r>
      <w:r w:rsidRPr="00273977">
        <w:rPr>
          <w:rFonts w:hint="eastAsia"/>
          <w:lang w:val="da-DK"/>
        </w:rPr>
        <w:t>đ</w:t>
      </w:r>
      <w:r w:rsidRPr="00273977">
        <w:rPr>
          <w:lang w:val="da-DK"/>
        </w:rPr>
        <w:t xml:space="preserve">ịnh </w:t>
      </w:r>
      <w:r w:rsidRPr="00273977">
        <w:rPr>
          <w:rFonts w:hint="eastAsia"/>
          <w:lang w:val="da-DK"/>
        </w:rPr>
        <w:t>đ</w:t>
      </w:r>
      <w:r w:rsidRPr="00273977">
        <w:rPr>
          <w:lang w:val="da-DK"/>
        </w:rPr>
        <w:t>ộ lỗ hổng hữu hiệu của tầng Pleistocen vùng Hóc môn thành phố Hồ Chí Minh (</w:t>
      </w:r>
      <w:r w:rsidRPr="00273977">
        <w:rPr>
          <w:rFonts w:hint="eastAsia"/>
          <w:lang w:val="da-DK"/>
        </w:rPr>
        <w:t>Đ</w:t>
      </w:r>
      <w:r w:rsidRPr="00273977">
        <w:rPr>
          <w:lang w:val="da-DK"/>
        </w:rPr>
        <w:t xml:space="preserve">ặng Hữu </w:t>
      </w:r>
      <w:r w:rsidRPr="00273977">
        <w:rPr>
          <w:rFonts w:hint="eastAsia"/>
          <w:lang w:val="da-DK"/>
        </w:rPr>
        <w:t>Ơ</w:t>
      </w:r>
      <w:r w:rsidRPr="00273977">
        <w:rPr>
          <w:lang w:val="da-DK"/>
        </w:rPr>
        <w:t>n, Nguyễn Trác Việt, 1999) hoặc nh</w:t>
      </w:r>
      <w:r w:rsidRPr="00273977">
        <w:rPr>
          <w:rFonts w:hint="eastAsia"/>
          <w:lang w:val="da-DK"/>
        </w:rPr>
        <w:t>ư</w:t>
      </w:r>
      <w:r w:rsidRPr="00273977">
        <w:rPr>
          <w:lang w:val="da-DK"/>
        </w:rPr>
        <w:t xml:space="preserve"> </w:t>
      </w:r>
      <w:r w:rsidRPr="00273977">
        <w:rPr>
          <w:rFonts w:hint="eastAsia"/>
          <w:lang w:val="da-DK"/>
        </w:rPr>
        <w:lastRenderedPageBreak/>
        <w:t>đ</w:t>
      </w:r>
      <w:r w:rsidRPr="00273977">
        <w:rPr>
          <w:lang w:val="da-DK"/>
        </w:rPr>
        <w:t xml:space="preserve">ề tài xác </w:t>
      </w:r>
      <w:r w:rsidRPr="00273977">
        <w:rPr>
          <w:rFonts w:hint="eastAsia"/>
          <w:lang w:val="da-DK"/>
        </w:rPr>
        <w:t>đ</w:t>
      </w:r>
      <w:r w:rsidRPr="00273977">
        <w:rPr>
          <w:lang w:val="da-DK"/>
        </w:rPr>
        <w:t xml:space="preserve">ịnh thông số phân tán thấm bằng phân tích thống kê (Phạm Quý Nhân, 2001) và gần </w:t>
      </w:r>
      <w:r w:rsidRPr="00273977">
        <w:rPr>
          <w:rFonts w:hint="eastAsia"/>
          <w:lang w:val="da-DK"/>
        </w:rPr>
        <w:t>đ</w:t>
      </w:r>
      <w:r w:rsidRPr="00273977">
        <w:rPr>
          <w:lang w:val="da-DK"/>
        </w:rPr>
        <w:t xml:space="preserve">ây nhất là công trình xác </w:t>
      </w:r>
      <w:r w:rsidRPr="00273977">
        <w:rPr>
          <w:rFonts w:hint="eastAsia"/>
          <w:lang w:val="da-DK"/>
        </w:rPr>
        <w:t>đ</w:t>
      </w:r>
      <w:r w:rsidRPr="00273977">
        <w:rPr>
          <w:lang w:val="da-DK"/>
        </w:rPr>
        <w:t>ịnh các thông số dịch chuyển vật chất bằng thí nghiệm hiện tr</w:t>
      </w:r>
      <w:r w:rsidRPr="00273977">
        <w:rPr>
          <w:rFonts w:hint="eastAsia"/>
          <w:lang w:val="da-DK"/>
        </w:rPr>
        <w:t>ư</w:t>
      </w:r>
      <w:r w:rsidRPr="00273977">
        <w:rPr>
          <w:lang w:val="da-DK"/>
        </w:rPr>
        <w:t>ờng và trong phòng thí nghiệm (Nguyễn V</w:t>
      </w:r>
      <w:r w:rsidRPr="00273977">
        <w:rPr>
          <w:rFonts w:hint="eastAsia"/>
          <w:lang w:val="da-DK"/>
        </w:rPr>
        <w:t>ă</w:t>
      </w:r>
      <w:r w:rsidRPr="00273977">
        <w:rPr>
          <w:lang w:val="da-DK"/>
        </w:rPr>
        <w:t>n Hoàng, 2003)</w:t>
      </w:r>
      <w:r>
        <w:rPr>
          <w:lang w:val="da-DK"/>
        </w:rPr>
        <w:t>, các công trình nghiên cứu độ lỗ hoongr hữu hiệu của một số tầng chứa nước tại 8 đô thị Việt Nam bằng phương pháp hút nước thí nghiệm chùm thả chất chỉ thị</w:t>
      </w:r>
      <w:r w:rsidRPr="00273977">
        <w:rPr>
          <w:lang w:val="da-DK"/>
        </w:rPr>
        <w:t xml:space="preserve">... Tuy nhiên các công trình nêu trên hoặc chỉ mới </w:t>
      </w:r>
      <w:r w:rsidRPr="00273977">
        <w:rPr>
          <w:rFonts w:hint="eastAsia"/>
          <w:lang w:val="da-DK"/>
        </w:rPr>
        <w:t>đ</w:t>
      </w:r>
      <w:r w:rsidRPr="00273977">
        <w:rPr>
          <w:lang w:val="da-DK"/>
        </w:rPr>
        <w:t xml:space="preserve">ề cập </w:t>
      </w:r>
      <w:r w:rsidRPr="00273977">
        <w:rPr>
          <w:rFonts w:hint="eastAsia"/>
          <w:lang w:val="da-DK"/>
        </w:rPr>
        <w:t>vi</w:t>
      </w:r>
      <w:r w:rsidRPr="00273977">
        <w:rPr>
          <w:lang w:val="da-DK"/>
        </w:rPr>
        <w:t xml:space="preserve">ệc xác </w:t>
      </w:r>
      <w:r w:rsidRPr="00273977">
        <w:rPr>
          <w:rFonts w:hint="eastAsia"/>
          <w:lang w:val="da-DK"/>
        </w:rPr>
        <w:t>đ</w:t>
      </w:r>
      <w:r w:rsidRPr="00273977">
        <w:rPr>
          <w:lang w:val="da-DK"/>
        </w:rPr>
        <w:t>ịnh một số thông số dịch chuyển nh</w:t>
      </w:r>
      <w:r w:rsidRPr="00273977">
        <w:rPr>
          <w:rFonts w:hint="eastAsia"/>
          <w:lang w:val="da-DK"/>
        </w:rPr>
        <w:t>ư</w:t>
      </w:r>
      <w:r w:rsidRPr="00273977">
        <w:rPr>
          <w:lang w:val="da-DK"/>
        </w:rPr>
        <w:t xml:space="preserve"> độ lỗ hổng hữu hiệu (n</w:t>
      </w:r>
      <w:r w:rsidRPr="00273977">
        <w:rPr>
          <w:vertAlign w:val="subscript"/>
          <w:lang w:val="da-DK"/>
        </w:rPr>
        <w:t>e</w:t>
      </w:r>
      <w:r w:rsidRPr="00273977">
        <w:rPr>
          <w:lang w:val="da-DK"/>
        </w:rPr>
        <w:t>)</w:t>
      </w:r>
      <w:r>
        <w:rPr>
          <w:lang w:val="da-DK"/>
        </w:rPr>
        <w:t>, hệ số phân tán</w:t>
      </w:r>
      <w:r w:rsidRPr="00273977">
        <w:rPr>
          <w:lang w:val="da-DK"/>
        </w:rPr>
        <w:t xml:space="preserve"> hoặc các mẫu thí nghiệm trong phòng </w:t>
      </w:r>
      <w:r w:rsidRPr="00273977">
        <w:rPr>
          <w:rFonts w:hint="eastAsia"/>
          <w:lang w:val="da-DK"/>
        </w:rPr>
        <w:t>đ</w:t>
      </w:r>
      <w:r w:rsidRPr="00273977">
        <w:rPr>
          <w:lang w:val="da-DK"/>
        </w:rPr>
        <w:t xml:space="preserve">ều là các mẫu không nguyên trạng. </w:t>
      </w:r>
      <w:r>
        <w:rPr>
          <w:lang w:val="da-DK"/>
        </w:rPr>
        <w:t xml:space="preserve">Chính vì vậy cần có một công trình nghiên cứu từ lý thuyết cho tới thực nghiệm về các thông số dặc trưng cho quá trình dịch chuyển của các chất gây ô nhiễm, đặc biệt các kim loại nặng là hết sức cần thiết. </w:t>
      </w:r>
    </w:p>
    <w:p w14:paraId="51E445CD" w14:textId="77777777" w:rsidR="001F78AE" w:rsidRPr="00273977" w:rsidRDefault="001F78AE" w:rsidP="001F78AE">
      <w:pPr>
        <w:spacing w:before="0" w:after="0"/>
        <w:ind w:right="28" w:firstLine="720"/>
      </w:pPr>
      <w:r>
        <w:rPr>
          <w:lang w:val="da-DK"/>
        </w:rPr>
        <w:t xml:space="preserve">Để có thể kế thừa, phát huy cũng như khắc phục và hoàn thiện, đồng thời đạt được mục đích nghiên cứu của đề tài thì không thể thiếu được nội dung thu thập, tổng hợp, phân tích tất các các tài liệu nghiên cứu về sự dịch chuyển vật chất, cũng như các phương pháp nghiên cứu sự dịch chuyển và thông số dịch chuyển chất của các vật chất trong cả đới không bão hòa, đới bão hòa cả trên thế giới và Việt Nam. </w:t>
      </w:r>
    </w:p>
    <w:p w14:paraId="3D56A722" w14:textId="77777777" w:rsidR="001F78AE" w:rsidRDefault="001F78AE" w:rsidP="001F78AE">
      <w:pPr>
        <w:spacing w:before="0" w:after="0"/>
        <w:ind w:right="28" w:firstLine="720"/>
        <w:rPr>
          <w:lang w:val="it-IT"/>
        </w:rPr>
      </w:pPr>
    </w:p>
    <w:p w14:paraId="40569F24" w14:textId="77777777" w:rsidR="001F78AE" w:rsidRDefault="001F78AE" w:rsidP="001F78AE">
      <w:pPr>
        <w:spacing w:before="0" w:after="0"/>
        <w:ind w:right="28" w:firstLine="720"/>
        <w:rPr>
          <w:lang w:val="it-IT"/>
        </w:rPr>
      </w:pPr>
    </w:p>
    <w:p w14:paraId="5623EF1C" w14:textId="77777777" w:rsidR="001F78AE" w:rsidRDefault="001F78AE" w:rsidP="001F78AE">
      <w:pPr>
        <w:spacing w:before="0" w:after="0"/>
        <w:ind w:right="28" w:firstLine="720"/>
        <w:rPr>
          <w:lang w:val="it-IT"/>
        </w:rPr>
      </w:pPr>
    </w:p>
    <w:p w14:paraId="3B98E681" w14:textId="77777777" w:rsidR="001F78AE" w:rsidRDefault="001F78AE" w:rsidP="001F78AE">
      <w:pPr>
        <w:spacing w:before="0" w:after="0"/>
        <w:ind w:right="30"/>
      </w:pPr>
    </w:p>
    <w:p w14:paraId="73CFBAD4" w14:textId="77777777" w:rsidR="001F78AE" w:rsidRDefault="001F78AE" w:rsidP="001F78AE">
      <w:pPr>
        <w:spacing w:before="0" w:after="0"/>
        <w:ind w:right="30"/>
      </w:pPr>
    </w:p>
    <w:p w14:paraId="033F3A4D" w14:textId="77777777" w:rsidR="001F78AE" w:rsidRDefault="001F78AE" w:rsidP="001F78AE">
      <w:pPr>
        <w:spacing w:before="0" w:after="0"/>
        <w:ind w:right="30"/>
      </w:pPr>
    </w:p>
    <w:p w14:paraId="2BAC4303" w14:textId="77777777" w:rsidR="001F78AE" w:rsidRDefault="001F78AE" w:rsidP="001F78AE">
      <w:pPr>
        <w:spacing w:before="0" w:after="0"/>
        <w:ind w:right="30"/>
      </w:pPr>
    </w:p>
    <w:p w14:paraId="0A9395EC" w14:textId="77777777" w:rsidR="001F78AE" w:rsidRDefault="001F78AE" w:rsidP="001F78AE">
      <w:pPr>
        <w:spacing w:before="0" w:after="0"/>
        <w:ind w:right="30"/>
      </w:pPr>
    </w:p>
    <w:p w14:paraId="5AEB4252" w14:textId="77777777" w:rsidR="001F78AE" w:rsidRDefault="001F78AE" w:rsidP="001F78AE">
      <w:pPr>
        <w:spacing w:before="0" w:after="0"/>
        <w:ind w:right="30"/>
      </w:pPr>
    </w:p>
    <w:p w14:paraId="0E5C177D" w14:textId="77777777" w:rsidR="001F78AE" w:rsidRDefault="001F78AE" w:rsidP="001F78AE">
      <w:pPr>
        <w:spacing w:before="0" w:after="0"/>
        <w:ind w:right="30"/>
      </w:pPr>
    </w:p>
    <w:p w14:paraId="7DFDC5C3" w14:textId="77777777" w:rsidR="001F78AE" w:rsidRDefault="001F78AE" w:rsidP="001F78AE">
      <w:pPr>
        <w:spacing w:before="0" w:after="0"/>
        <w:ind w:right="30"/>
      </w:pPr>
    </w:p>
    <w:p w14:paraId="0B98C241" w14:textId="77777777" w:rsidR="001F78AE" w:rsidRDefault="001F78AE" w:rsidP="001F78AE">
      <w:pPr>
        <w:spacing w:before="0" w:after="0"/>
        <w:ind w:right="30"/>
      </w:pPr>
    </w:p>
    <w:p w14:paraId="7E60E730" w14:textId="77777777" w:rsidR="001F78AE" w:rsidRDefault="001F78AE" w:rsidP="001F78AE">
      <w:pPr>
        <w:spacing w:before="0" w:after="0"/>
        <w:ind w:right="30"/>
      </w:pPr>
    </w:p>
    <w:p w14:paraId="669229C0" w14:textId="77777777" w:rsidR="001F78AE" w:rsidRDefault="001F78AE" w:rsidP="001F78AE">
      <w:pPr>
        <w:spacing w:before="0" w:after="0"/>
        <w:jc w:val="left"/>
      </w:pPr>
      <w:bookmarkStart w:id="6" w:name="_Toc86830131"/>
    </w:p>
    <w:p w14:paraId="10589AC5" w14:textId="77777777" w:rsidR="001F78AE" w:rsidRDefault="001F78AE" w:rsidP="001F78AE">
      <w:pPr>
        <w:spacing w:before="0" w:after="0"/>
        <w:jc w:val="left"/>
      </w:pPr>
    </w:p>
    <w:p w14:paraId="3236403F" w14:textId="77777777" w:rsidR="001F78AE" w:rsidRDefault="001F78AE" w:rsidP="001F78AE">
      <w:pPr>
        <w:spacing w:before="0" w:after="0"/>
        <w:jc w:val="left"/>
      </w:pPr>
    </w:p>
    <w:p w14:paraId="664B9211" w14:textId="77777777" w:rsidR="001F78AE" w:rsidRDefault="001F78AE" w:rsidP="001F78AE">
      <w:pPr>
        <w:spacing w:before="0" w:after="0"/>
        <w:jc w:val="left"/>
      </w:pPr>
    </w:p>
    <w:p w14:paraId="7C2F8691" w14:textId="77777777" w:rsidR="001F78AE" w:rsidRDefault="001F78AE" w:rsidP="001F78AE">
      <w:pPr>
        <w:spacing w:before="0" w:after="0"/>
        <w:jc w:val="left"/>
      </w:pPr>
    </w:p>
    <w:p w14:paraId="464A5433" w14:textId="77777777" w:rsidR="001F78AE" w:rsidRDefault="001F78AE" w:rsidP="001F78AE">
      <w:pPr>
        <w:spacing w:before="0" w:after="0"/>
        <w:jc w:val="left"/>
      </w:pPr>
    </w:p>
    <w:p w14:paraId="2C8CF52E" w14:textId="77777777" w:rsidR="001F78AE" w:rsidRDefault="001F78AE" w:rsidP="001F78AE">
      <w:pPr>
        <w:spacing w:before="0" w:after="0"/>
        <w:jc w:val="left"/>
      </w:pPr>
    </w:p>
    <w:p w14:paraId="4AADBA41" w14:textId="77777777" w:rsidR="005D745A" w:rsidRDefault="005D745A">
      <w:pPr>
        <w:spacing w:before="0" w:after="200" w:line="276" w:lineRule="auto"/>
        <w:jc w:val="left"/>
      </w:pPr>
      <w:r>
        <w:br w:type="page"/>
      </w:r>
    </w:p>
    <w:p w14:paraId="75CA93BF" w14:textId="6E6C455C" w:rsidR="001F78AE" w:rsidRDefault="001F78AE" w:rsidP="001F78AE">
      <w:pPr>
        <w:spacing w:before="0" w:after="0"/>
        <w:jc w:val="center"/>
      </w:pPr>
      <w:r>
        <w:lastRenderedPageBreak/>
        <w:t>CHƯƠNG 1</w:t>
      </w:r>
    </w:p>
    <w:p w14:paraId="7792FE7E" w14:textId="77777777" w:rsidR="001F78AE" w:rsidRDefault="001F78AE" w:rsidP="001F78AE">
      <w:pPr>
        <w:pStyle w:val="1CHUONG"/>
        <w:spacing w:before="0" w:after="0" w:line="312" w:lineRule="auto"/>
      </w:pPr>
    </w:p>
    <w:p w14:paraId="5D3A2E91" w14:textId="77777777" w:rsidR="001F78AE" w:rsidRDefault="001F78AE" w:rsidP="001F78AE">
      <w:pPr>
        <w:pStyle w:val="1CHUONG"/>
        <w:spacing w:before="0" w:after="0" w:line="312" w:lineRule="auto"/>
      </w:pPr>
      <w:r>
        <w:t>THU THẬP, TỔNG HỢP, PHÂN TÍCH CÁC PHƯƠNG PHÁP THÍ NGHIỆM  XÁC ĐỊNH CÁC THÔNG SỐ ĐẶC TRƯNG CHO QUÁ TRÌNH DỊCH CHUYỂN VẬT CHẤT ĐÃ ÁP DỤNG Ở VIỆT NAM</w:t>
      </w:r>
    </w:p>
    <w:p w14:paraId="1C196830" w14:textId="77777777" w:rsidR="001F78AE" w:rsidRDefault="001F78AE" w:rsidP="001F78AE">
      <w:pPr>
        <w:pStyle w:val="1CHUONG"/>
        <w:spacing w:before="0" w:after="0" w:line="312" w:lineRule="auto"/>
      </w:pPr>
    </w:p>
    <w:bookmarkEnd w:id="6"/>
    <w:p w14:paraId="15BEC86A" w14:textId="77777777" w:rsidR="001F78AE" w:rsidRPr="00225634" w:rsidRDefault="001F78AE" w:rsidP="001F78AE">
      <w:pPr>
        <w:spacing w:before="0" w:after="0"/>
        <w:ind w:right="30"/>
        <w:rPr>
          <w:lang w:val="it-IT"/>
        </w:rPr>
      </w:pPr>
      <w:r w:rsidRPr="00225634">
        <w:rPr>
          <w:lang w:val="it-IT"/>
        </w:rPr>
        <w:t xml:space="preserve">       Các công trình nghiên cứu xác định các thông số đặc trưng cho quá trình dịch chuyển vật chất trong đới bão hòa và đới không bão hòa phục vụ cho công tác </w:t>
      </w:r>
      <w:r>
        <w:rPr>
          <w:lang w:val="it-IT"/>
        </w:rPr>
        <w:t>nghiên cứu</w:t>
      </w:r>
      <w:r w:rsidRPr="00225634">
        <w:rPr>
          <w:lang w:val="it-IT"/>
        </w:rPr>
        <w:t xml:space="preserve"> quá trình nhiễm bẩn trong nước dưới đất ở nước ta còn hạn chế, thường các công trình chủ yếu nghiên cứu mối quan hệ giữa sự biến đổi các chất qua các loại đất cát, cát pha với khoảng cách dịch chuyển trong các điều kiện môi trường địa hóa khác nhau; xác định thông số ảnh hưởng tới quá trình dịch chuyển vật chất trong đới bão hòa đặc trưng nhất là</w:t>
      </w:r>
      <w:r>
        <w:rPr>
          <w:lang w:val="it-IT"/>
        </w:rPr>
        <w:t xml:space="preserve"> hệ số thấm,</w:t>
      </w:r>
      <w:r w:rsidRPr="00225634">
        <w:rPr>
          <w:lang w:val="it-IT"/>
        </w:rPr>
        <w:t xml:space="preserve"> độ lỗ hổng hữu hiệu, tốc độ thấm thực</w:t>
      </w:r>
      <w:r>
        <w:rPr>
          <w:lang w:val="it-IT"/>
        </w:rPr>
        <w:t>, gradient thủy lực</w:t>
      </w:r>
      <w:r w:rsidRPr="00225634">
        <w:rPr>
          <w:lang w:val="it-IT"/>
        </w:rPr>
        <w:t xml:space="preserve"> trong tầng chứa nước cát, cuội, sỏi. Các công trình nghiên cứu này cũng chủ yếu được thực hiện qua các mô hình thí nghiệm cột thấm trong phòng. Lysimet và bơm nước thí nghiệm thả chất chỉ thị ở ngoài trời</w:t>
      </w:r>
      <w:r>
        <w:rPr>
          <w:lang w:val="it-IT"/>
        </w:rPr>
        <w:t>, các công thức thực nghiệm...</w:t>
      </w:r>
      <w:r w:rsidRPr="00225634">
        <w:rPr>
          <w:lang w:val="it-IT"/>
        </w:rPr>
        <w:t xml:space="preserve"> Có thể </w:t>
      </w:r>
      <w:r>
        <w:rPr>
          <w:lang w:val="it-IT"/>
        </w:rPr>
        <w:t xml:space="preserve">tổng hợp, phân tích, </w:t>
      </w:r>
      <w:r w:rsidRPr="00225634">
        <w:rPr>
          <w:lang w:val="it-IT"/>
        </w:rPr>
        <w:t xml:space="preserve">đánh giá tình hình nghiên cứu đó qua các công trình </w:t>
      </w:r>
      <w:r>
        <w:rPr>
          <w:lang w:val="it-IT"/>
        </w:rPr>
        <w:t>nghiên cứu</w:t>
      </w:r>
      <w:r w:rsidRPr="00225634">
        <w:rPr>
          <w:lang w:val="it-IT"/>
        </w:rPr>
        <w:t xml:space="preserve"> sau:</w:t>
      </w:r>
    </w:p>
    <w:p w14:paraId="531B4F37" w14:textId="77777777" w:rsidR="001F78AE" w:rsidRPr="00DF6637" w:rsidRDefault="001F78AE" w:rsidP="001F78AE">
      <w:pPr>
        <w:spacing w:before="0" w:after="0"/>
        <w:ind w:right="30"/>
        <w:rPr>
          <w:lang w:val="it-IT"/>
        </w:rPr>
      </w:pPr>
      <w:r>
        <w:rPr>
          <w:b/>
          <w:bCs/>
          <w:lang w:val="it-IT"/>
        </w:rPr>
        <w:t>I.</w:t>
      </w:r>
      <w:r w:rsidRPr="00DF6637">
        <w:rPr>
          <w:b/>
          <w:bCs/>
          <w:lang w:val="it-IT"/>
        </w:rPr>
        <w:t>Tài liệu 1.</w:t>
      </w:r>
      <w:r w:rsidRPr="00DF6637">
        <w:rPr>
          <w:lang w:val="it-IT"/>
        </w:rPr>
        <w:t xml:space="preserve"> </w:t>
      </w:r>
    </w:p>
    <w:p w14:paraId="59BAE079" w14:textId="77777777" w:rsidR="001F78AE" w:rsidRDefault="001F78AE" w:rsidP="001F78AE">
      <w:pPr>
        <w:spacing w:before="0" w:after="0"/>
        <w:ind w:right="30" w:firstLine="720"/>
        <w:rPr>
          <w:lang w:val="it-IT"/>
        </w:rPr>
      </w:pPr>
      <w:r>
        <w:rPr>
          <w:lang w:val="it-IT"/>
        </w:rPr>
        <w:t>Từ n</w:t>
      </w:r>
      <w:r w:rsidRPr="00B70CF9">
        <w:rPr>
          <w:lang w:val="it-IT"/>
        </w:rPr>
        <w:t xml:space="preserve">ăm 1990 – 1995 khi tham gia thực hiện đề tài nghiên cứu khoa học cấp Nhà nước mã số KT.01 – 10, các nhà khoa học </w:t>
      </w:r>
      <w:r w:rsidRPr="006516B5">
        <w:rPr>
          <w:i/>
          <w:iCs/>
          <w:lang w:val="it-IT"/>
        </w:rPr>
        <w:t xml:space="preserve">Đặng Hữu Ơn, Hoàng Kim Phụng, Nguyễn Văn Lâm và Phạm Quý Nhân </w:t>
      </w:r>
      <w:r w:rsidRPr="00B70CF9">
        <w:rPr>
          <w:lang w:val="it-IT"/>
        </w:rPr>
        <w:t xml:space="preserve">đã triển khai nhiệm vụ “Nghiên cứu xác định thông số địa thấm và dịch chuyển của nước dưới đất”. </w:t>
      </w:r>
    </w:p>
    <w:p w14:paraId="71426695" w14:textId="77777777" w:rsidR="001F78AE" w:rsidRDefault="001F78AE" w:rsidP="001F78AE">
      <w:pPr>
        <w:spacing w:before="0" w:after="0"/>
        <w:ind w:right="30" w:firstLine="720"/>
        <w:rPr>
          <w:lang w:val="it-IT"/>
        </w:rPr>
      </w:pPr>
      <w:r>
        <w:rPr>
          <w:lang w:val="it-IT"/>
        </w:rPr>
        <w:t>Trong công trình nghiên cứu này các tác giả đã xác định độ lỗ hổng hữu hiệu bằng thí nghiệm thả chất chỉ thị NaCl trong máng thấm trong phòng thí nghiệm và xác định các thông số địa chất thủy văn và độ lỗ hổng hữu hiệu bằng thí nghiệm thả chất chỉ thị tại chùm lỗ khoan thí nghiệm, cụ thể như sau:</w:t>
      </w:r>
    </w:p>
    <w:p w14:paraId="1B666029" w14:textId="77777777" w:rsidR="001F78AE" w:rsidRPr="00814E8E" w:rsidRDefault="001F78AE" w:rsidP="00A900AD">
      <w:pPr>
        <w:pStyle w:val="ListParagraph"/>
        <w:numPr>
          <w:ilvl w:val="1"/>
          <w:numId w:val="22"/>
        </w:numPr>
        <w:spacing w:before="0" w:after="0"/>
        <w:ind w:right="30"/>
        <w:rPr>
          <w:b/>
          <w:bCs/>
          <w:lang w:val="it-IT"/>
        </w:rPr>
      </w:pPr>
      <w:r>
        <w:rPr>
          <w:b/>
          <w:bCs/>
          <w:lang w:val="it-IT"/>
        </w:rPr>
        <w:t xml:space="preserve">- </w:t>
      </w:r>
      <w:r w:rsidRPr="00814E8E">
        <w:rPr>
          <w:b/>
          <w:bCs/>
          <w:lang w:val="it-IT"/>
        </w:rPr>
        <w:t>Xác định độ lỗ hổng hữu hiệu n</w:t>
      </w:r>
      <w:r>
        <w:rPr>
          <w:b/>
          <w:bCs/>
          <w:vertAlign w:val="subscript"/>
          <w:lang w:val="it-IT"/>
        </w:rPr>
        <w:t>hh</w:t>
      </w:r>
      <w:r w:rsidRPr="00814E8E">
        <w:rPr>
          <w:b/>
          <w:bCs/>
          <w:lang w:val="it-IT"/>
        </w:rPr>
        <w:t xml:space="preserve"> của cát thạch anh hạt thô lẫn sạn màu vàng và cát hạt trung mầu đen bằng thí nghiệm thả chất chỉ thị trong máng thấm trong phòng</w:t>
      </w:r>
      <w:r>
        <w:rPr>
          <w:b/>
          <w:bCs/>
          <w:lang w:val="it-IT"/>
        </w:rPr>
        <w:t>.</w:t>
      </w:r>
    </w:p>
    <w:p w14:paraId="4183CC74" w14:textId="77777777" w:rsidR="001F78AE" w:rsidRPr="00834C5E" w:rsidRDefault="001F78AE" w:rsidP="00A900AD">
      <w:pPr>
        <w:pStyle w:val="ListParagraph"/>
        <w:numPr>
          <w:ilvl w:val="2"/>
          <w:numId w:val="22"/>
        </w:numPr>
        <w:spacing w:before="0" w:after="0"/>
        <w:ind w:right="30"/>
        <w:rPr>
          <w:b/>
          <w:bCs/>
          <w:i/>
          <w:iCs/>
          <w:lang w:val="it-IT"/>
        </w:rPr>
      </w:pPr>
      <w:r w:rsidRPr="00834C5E">
        <w:rPr>
          <w:b/>
          <w:bCs/>
          <w:i/>
          <w:iCs/>
          <w:lang w:val="it-IT"/>
        </w:rPr>
        <w:t>- Phương pháp tiến hành thí nghiệm</w:t>
      </w:r>
    </w:p>
    <w:p w14:paraId="78474385" w14:textId="77777777" w:rsidR="001F78AE" w:rsidRPr="00834C5E" w:rsidRDefault="001F78AE" w:rsidP="00A900AD">
      <w:pPr>
        <w:pStyle w:val="ListParagraph"/>
        <w:numPr>
          <w:ilvl w:val="0"/>
          <w:numId w:val="43"/>
        </w:numPr>
        <w:spacing w:before="0" w:after="0"/>
        <w:ind w:right="30"/>
        <w:rPr>
          <w:b/>
          <w:bCs/>
          <w:lang w:val="it-IT"/>
        </w:rPr>
      </w:pPr>
      <w:r w:rsidRPr="00834C5E">
        <w:rPr>
          <w:b/>
          <w:bCs/>
          <w:lang w:val="it-IT"/>
        </w:rPr>
        <w:t>Dụng cụ và thiết bị thí nghiệm</w:t>
      </w:r>
    </w:p>
    <w:p w14:paraId="60F64D29" w14:textId="77777777" w:rsidR="001F78AE" w:rsidRDefault="001F78AE" w:rsidP="001F78AE">
      <w:pPr>
        <w:pStyle w:val="ListParagraph"/>
        <w:spacing w:before="0" w:after="0"/>
        <w:ind w:left="0" w:right="30" w:firstLine="567"/>
      </w:pPr>
      <w:r>
        <w:rPr>
          <w:lang w:val="it-IT"/>
        </w:rPr>
        <w:t>+ Máng thấm là dụng cụ đơn giản d</w:t>
      </w:r>
      <w:r w:rsidRPr="00ED2F81">
        <w:t xml:space="preserve">ựa vào </w:t>
      </w:r>
      <w:r>
        <w:t>nguyên lý</w:t>
      </w:r>
      <w:r w:rsidRPr="00ED2F81">
        <w:t xml:space="preserve"> thí nghiệm </w:t>
      </w:r>
      <w:r>
        <w:t xml:space="preserve">trong phòng </w:t>
      </w:r>
      <w:r w:rsidRPr="00ED2F81">
        <w:t>của nhà bác học người Pháp A.Dar</w:t>
      </w:r>
      <w:r>
        <w:t>c</w:t>
      </w:r>
      <w:r w:rsidRPr="00ED2F81">
        <w:t>y tìm ra năm 1856</w:t>
      </w:r>
      <w:r>
        <w:t>. Máng thấm cho phép nghiên cứu các quy luật cơ bản về thấm cũng như dịch chuyển của nước dưới đất và các thành phần vật chất trong nước nước dưới đất. Máng thấm có cấu tạo như sau : Bao gồm 3 phần chính :</w:t>
      </w:r>
    </w:p>
    <w:p w14:paraId="63FB03DF" w14:textId="77777777" w:rsidR="001F78AE" w:rsidRDefault="001F78AE" w:rsidP="00A900AD">
      <w:pPr>
        <w:pStyle w:val="1noidung"/>
        <w:numPr>
          <w:ilvl w:val="0"/>
          <w:numId w:val="8"/>
        </w:numPr>
        <w:spacing w:before="0"/>
      </w:pPr>
      <w:r>
        <w:lastRenderedPageBreak/>
        <w:t>Bộ phận cung cấp, tạo áp cho dòng thấm</w:t>
      </w:r>
    </w:p>
    <w:p w14:paraId="2FD06405" w14:textId="77777777" w:rsidR="001F78AE" w:rsidRDefault="001F78AE" w:rsidP="00A900AD">
      <w:pPr>
        <w:pStyle w:val="1noidung"/>
        <w:numPr>
          <w:ilvl w:val="0"/>
          <w:numId w:val="8"/>
        </w:numPr>
        <w:spacing w:before="0"/>
        <w:ind w:left="0" w:firstLine="1140"/>
      </w:pPr>
      <w:r>
        <w:t>Bộ phận mô hình hóa trường thấm: là phần chứa các vật liệu để mô phỏng môi trường lỗ hổng (môi trường thấm) và thiệt bị đo áp.</w:t>
      </w:r>
    </w:p>
    <w:p w14:paraId="6899DDC5" w14:textId="77777777" w:rsidR="001F78AE" w:rsidRPr="00F3702D" w:rsidRDefault="001F78AE" w:rsidP="00A900AD">
      <w:pPr>
        <w:pStyle w:val="1noidung"/>
        <w:numPr>
          <w:ilvl w:val="0"/>
          <w:numId w:val="8"/>
        </w:numPr>
        <w:spacing w:before="0"/>
      </w:pPr>
      <w:r>
        <w:t>Bộ phận thoát và thiết  bị đo lưu lượng.</w:t>
      </w:r>
    </w:p>
    <w:p w14:paraId="71DDB31E" w14:textId="77777777" w:rsidR="001F78AE" w:rsidRPr="007206DF" w:rsidRDefault="001F78AE" w:rsidP="00A900AD">
      <w:pPr>
        <w:pStyle w:val="ListParagraph"/>
        <w:numPr>
          <w:ilvl w:val="0"/>
          <w:numId w:val="8"/>
        </w:numPr>
        <w:spacing w:before="0" w:after="0"/>
        <w:ind w:left="0" w:right="30" w:firstLine="1140"/>
        <w:rPr>
          <w:lang w:val="it-IT"/>
        </w:rPr>
      </w:pPr>
      <w:r>
        <w:t>Cấu tạo máng thấm cụ thể như sau: M</w:t>
      </w:r>
      <w:r w:rsidRPr="00F3702D">
        <w:t xml:space="preserve">áng </w:t>
      </w:r>
      <w:r>
        <w:t xml:space="preserve">thấm </w:t>
      </w:r>
      <w:r w:rsidRPr="00F3702D">
        <w:t xml:space="preserve">có chiều dài L đựng đầy cát, hai đầu được được liên kết với các thiết bị chứa nước, mực nước hai đầu sẽ được cố định tại độ cao </w:t>
      </w:r>
      <w:bookmarkStart w:id="7" w:name="OLE_LINK25"/>
      <w:bookmarkStart w:id="8" w:name="OLE_LINK26"/>
      <w:r w:rsidRPr="00F3702D">
        <w:t>h</w:t>
      </w:r>
      <w:r w:rsidRPr="007206DF">
        <w:rPr>
          <w:vertAlign w:val="subscript"/>
        </w:rPr>
        <w:t>1</w:t>
      </w:r>
      <w:r w:rsidRPr="00F3702D">
        <w:t xml:space="preserve"> </w:t>
      </w:r>
      <w:bookmarkEnd w:id="7"/>
      <w:bookmarkEnd w:id="8"/>
      <w:r w:rsidRPr="00F3702D">
        <w:t>và h</w:t>
      </w:r>
      <w:r w:rsidRPr="007206DF">
        <w:rPr>
          <w:vertAlign w:val="subscript"/>
        </w:rPr>
        <w:t>2</w:t>
      </w:r>
      <w:r w:rsidRPr="00F3702D">
        <w:t>, ngăn phía trái có vòi thường xuyên để cung cấp nước. Nước từ ngăn phía trái có mực nước h</w:t>
      </w:r>
      <w:r w:rsidRPr="007206DF">
        <w:rPr>
          <w:vertAlign w:val="subscript"/>
        </w:rPr>
        <w:t>1</w:t>
      </w:r>
      <w:r w:rsidRPr="00F3702D">
        <w:t xml:space="preserve"> cao hơn sẽ thấm qua </w:t>
      </w:r>
      <w:r>
        <w:t>vật liệu</w:t>
      </w:r>
      <w:r w:rsidRPr="00F3702D">
        <w:t xml:space="preserve"> đến ngăn phải có mực nước thấp hơn, nước chảy ra tại vòi tại ngăn 2 với lưu lượng Q</w:t>
      </w:r>
      <w:r>
        <w:t xml:space="preserve"> (hình 1).</w:t>
      </w:r>
    </w:p>
    <w:p w14:paraId="612D7CF5" w14:textId="77777777" w:rsidR="001F78AE" w:rsidRDefault="001F78AE" w:rsidP="001F78AE">
      <w:pPr>
        <w:spacing w:before="0" w:after="0"/>
        <w:ind w:right="30"/>
        <w:rPr>
          <w:b/>
          <w:bCs/>
          <w:color w:val="FF0000"/>
          <w:lang w:val="it-IT"/>
        </w:rPr>
      </w:pPr>
      <w:r w:rsidRPr="00B70CF9">
        <w:rPr>
          <w:b/>
          <w:bCs/>
          <w:color w:val="FF0000"/>
          <w:lang w:val="it-IT"/>
        </w:rPr>
        <w:tab/>
      </w:r>
      <w:r w:rsidRPr="0001771B">
        <w:rPr>
          <w:b/>
          <w:bCs/>
          <w:color w:val="FF0000"/>
          <w:lang w:val="it-IT"/>
        </w:rPr>
        <w:tab/>
      </w:r>
      <w:r>
        <w:rPr>
          <w:noProof/>
          <w:szCs w:val="26"/>
        </w:rPr>
        <w:drawing>
          <wp:inline distT="0" distB="0" distL="0" distR="0" wp14:anchorId="23E03A61" wp14:editId="6C2C6497">
            <wp:extent cx="5276382" cy="3248025"/>
            <wp:effectExtent l="0" t="0" r="635" b="0"/>
            <wp:docPr id="96" name="Picture 96" descr="A picture containing text, indoor, counte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containing text, indoor, counter, cluttere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6103" cy="3284788"/>
                    </a:xfrm>
                    <a:prstGeom prst="rect">
                      <a:avLst/>
                    </a:prstGeom>
                    <a:noFill/>
                    <a:ln>
                      <a:noFill/>
                    </a:ln>
                  </pic:spPr>
                </pic:pic>
              </a:graphicData>
            </a:graphic>
          </wp:inline>
        </w:drawing>
      </w:r>
    </w:p>
    <w:p w14:paraId="794D839A" w14:textId="54A10DB4" w:rsidR="005D745A" w:rsidRPr="00960357" w:rsidRDefault="005D745A" w:rsidP="005D745A">
      <w:pPr>
        <w:spacing w:before="0" w:after="0"/>
        <w:ind w:right="30"/>
        <w:jc w:val="right"/>
        <w:rPr>
          <w:i/>
          <w:iCs/>
          <w:color w:val="000000" w:themeColor="text1"/>
          <w:sz w:val="22"/>
          <w:szCs w:val="22"/>
          <w:lang w:val="it-IT"/>
        </w:rPr>
      </w:pPr>
      <w:r w:rsidRPr="00960357">
        <w:rPr>
          <w:i/>
          <w:iCs/>
          <w:color w:val="000000" w:themeColor="text1"/>
          <w:sz w:val="22"/>
          <w:szCs w:val="22"/>
          <w:lang w:val="it-IT"/>
        </w:rPr>
        <w:t>Nguồn [</w:t>
      </w:r>
      <w:r w:rsidR="00960357" w:rsidRPr="00960357">
        <w:rPr>
          <w:i/>
          <w:iCs/>
          <w:color w:val="000000" w:themeColor="text1"/>
          <w:sz w:val="22"/>
          <w:szCs w:val="22"/>
          <w:lang w:val="it-IT"/>
        </w:rPr>
        <w:t>16</w:t>
      </w:r>
      <w:r w:rsidRPr="00960357">
        <w:rPr>
          <w:i/>
          <w:iCs/>
          <w:color w:val="000000" w:themeColor="text1"/>
          <w:sz w:val="22"/>
          <w:szCs w:val="22"/>
          <w:lang w:val="it-IT"/>
        </w:rPr>
        <w:t>]</w:t>
      </w:r>
    </w:p>
    <w:p w14:paraId="291FB4F9" w14:textId="0C794668" w:rsidR="001F78AE" w:rsidRPr="00120E4E" w:rsidRDefault="005D745A" w:rsidP="001F78AE">
      <w:pPr>
        <w:spacing w:before="0" w:after="0"/>
        <w:ind w:right="30"/>
        <w:jc w:val="center"/>
        <w:rPr>
          <w:i/>
          <w:iCs/>
          <w:color w:val="000000" w:themeColor="text1"/>
          <w:lang w:val="it-IT"/>
        </w:rPr>
      </w:pPr>
      <w:r>
        <w:rPr>
          <w:i/>
          <w:iCs/>
          <w:color w:val="000000" w:themeColor="text1"/>
          <w:lang w:val="it-IT"/>
        </w:rPr>
        <w:t xml:space="preserve"> </w:t>
      </w:r>
      <w:r w:rsidR="001F78AE" w:rsidRPr="00120E4E">
        <w:rPr>
          <w:i/>
          <w:iCs/>
          <w:color w:val="000000" w:themeColor="text1"/>
          <w:lang w:val="it-IT"/>
        </w:rPr>
        <w:t>Hình 1</w:t>
      </w:r>
      <w:r w:rsidR="001F78AE">
        <w:rPr>
          <w:i/>
          <w:iCs/>
          <w:color w:val="000000" w:themeColor="text1"/>
          <w:lang w:val="it-IT"/>
        </w:rPr>
        <w:t>.1</w:t>
      </w:r>
      <w:r w:rsidR="001F78AE" w:rsidRPr="00120E4E">
        <w:rPr>
          <w:i/>
          <w:iCs/>
          <w:color w:val="000000" w:themeColor="text1"/>
          <w:lang w:val="it-IT"/>
        </w:rPr>
        <w:t xml:space="preserve"> – </w:t>
      </w:r>
      <w:r w:rsidR="001F78AE">
        <w:rPr>
          <w:i/>
          <w:iCs/>
          <w:color w:val="000000" w:themeColor="text1"/>
          <w:lang w:val="it-IT"/>
        </w:rPr>
        <w:t xml:space="preserve">Thiết bị thí nghiệm </w:t>
      </w:r>
      <w:r w:rsidR="001F78AE" w:rsidRPr="00120E4E">
        <w:rPr>
          <w:i/>
          <w:iCs/>
          <w:color w:val="000000" w:themeColor="text1"/>
          <w:lang w:val="it-IT"/>
        </w:rPr>
        <w:t>máng thấm</w:t>
      </w:r>
      <w:r w:rsidR="001F78AE">
        <w:rPr>
          <w:i/>
          <w:iCs/>
          <w:color w:val="000000" w:themeColor="text1"/>
          <w:lang w:val="it-IT"/>
        </w:rPr>
        <w:t xml:space="preserve"> trong phòng</w:t>
      </w:r>
    </w:p>
    <w:p w14:paraId="406E727F" w14:textId="77777777" w:rsidR="001F78AE" w:rsidRDefault="001F78AE" w:rsidP="001F78AE">
      <w:pPr>
        <w:spacing w:before="0" w:after="0"/>
        <w:ind w:right="28" w:firstLine="567"/>
        <w:rPr>
          <w:color w:val="000000" w:themeColor="text1"/>
          <w:lang w:val="it-IT"/>
        </w:rPr>
      </w:pPr>
      <w:r w:rsidRPr="003221F7">
        <w:rPr>
          <w:color w:val="000000" w:themeColor="text1"/>
          <w:lang w:val="it-IT"/>
        </w:rPr>
        <w:t xml:space="preserve">+ Muối </w:t>
      </w:r>
      <w:r>
        <w:rPr>
          <w:color w:val="000000" w:themeColor="text1"/>
          <w:lang w:val="it-IT"/>
        </w:rPr>
        <w:t>Natri Clorua (NaCl)</w:t>
      </w:r>
    </w:p>
    <w:p w14:paraId="682B5B42" w14:textId="77777777" w:rsidR="001F78AE" w:rsidRDefault="001F78AE" w:rsidP="001F78AE">
      <w:pPr>
        <w:spacing w:before="0" w:after="0"/>
        <w:ind w:right="28" w:firstLine="567"/>
        <w:rPr>
          <w:color w:val="000000" w:themeColor="text1"/>
          <w:lang w:val="it-IT"/>
        </w:rPr>
      </w:pPr>
      <w:r>
        <w:rPr>
          <w:color w:val="000000" w:themeColor="text1"/>
          <w:lang w:val="it-IT"/>
        </w:rPr>
        <w:t>+ Thiết bị đo điện trở suất của dòng thấm</w:t>
      </w:r>
    </w:p>
    <w:p w14:paraId="6258ED1C" w14:textId="77777777" w:rsidR="001F78AE" w:rsidRPr="003221F7" w:rsidRDefault="001F78AE" w:rsidP="001F78AE">
      <w:pPr>
        <w:spacing w:before="0" w:after="0"/>
        <w:ind w:right="28" w:firstLine="567"/>
        <w:rPr>
          <w:color w:val="000000" w:themeColor="text1"/>
          <w:lang w:val="it-IT"/>
        </w:rPr>
      </w:pPr>
      <w:r>
        <w:rPr>
          <w:color w:val="000000" w:themeColor="text1"/>
          <w:lang w:val="it-IT"/>
        </w:rPr>
        <w:t>+ Thiết bị phân tích hàm lượng Cl</w:t>
      </w:r>
      <w:r>
        <w:rPr>
          <w:color w:val="000000" w:themeColor="text1"/>
          <w:vertAlign w:val="superscript"/>
          <w:lang w:val="it-IT"/>
        </w:rPr>
        <w:t>-</w:t>
      </w:r>
    </w:p>
    <w:p w14:paraId="088D27DD" w14:textId="77777777" w:rsidR="001F78AE" w:rsidRPr="00E714C2" w:rsidRDefault="001F78AE" w:rsidP="00A900AD">
      <w:pPr>
        <w:pStyle w:val="ListParagraph"/>
        <w:numPr>
          <w:ilvl w:val="0"/>
          <w:numId w:val="43"/>
        </w:numPr>
        <w:spacing w:before="0" w:after="0"/>
        <w:ind w:right="30"/>
        <w:rPr>
          <w:b/>
          <w:bCs/>
          <w:color w:val="000000" w:themeColor="text1"/>
          <w:lang w:val="it-IT"/>
        </w:rPr>
      </w:pPr>
      <w:r w:rsidRPr="00E714C2">
        <w:rPr>
          <w:b/>
          <w:bCs/>
          <w:color w:val="000000" w:themeColor="text1"/>
          <w:lang w:val="it-IT"/>
        </w:rPr>
        <w:t>Thí nghiệm và kết quả thí nghiệm</w:t>
      </w:r>
    </w:p>
    <w:p w14:paraId="2A3EF0D9" w14:textId="77777777" w:rsidR="001F78AE" w:rsidRPr="005D1927" w:rsidRDefault="001F78AE" w:rsidP="001F78AE">
      <w:pPr>
        <w:spacing w:before="0" w:after="0"/>
        <w:ind w:right="30" w:firstLine="720"/>
        <w:rPr>
          <w:color w:val="000000" w:themeColor="text1"/>
          <w:lang w:val="it-IT"/>
        </w:rPr>
      </w:pPr>
      <w:r w:rsidRPr="004B1F78">
        <w:rPr>
          <w:color w:val="000000" w:themeColor="text1"/>
          <w:lang w:val="it-IT"/>
        </w:rPr>
        <w:t>Để</w:t>
      </w:r>
      <w:r>
        <w:rPr>
          <w:color w:val="000000" w:themeColor="text1"/>
          <w:lang w:val="it-IT"/>
        </w:rPr>
        <w:t xml:space="preserve"> xác định độ lỗ hổng hữu hiệu của cát hạt trung mầu đen và hạt thô thạch anh màu vàng lẫn sạn, các tác giả đã sử dụng chất chỉ thị muối NaCl. Theo dõi sự thay đổi nồng độ chất chỉ thị, trên máng thấm bố trí dụng cụ đo điện trở của dòng thấm, đồng thới lấy mẫu nước phân tích hàm lượng Cl</w:t>
      </w:r>
      <w:r>
        <w:rPr>
          <w:color w:val="000000" w:themeColor="text1"/>
          <w:vertAlign w:val="superscript"/>
          <w:lang w:val="it-IT"/>
        </w:rPr>
        <w:t>-</w:t>
      </w:r>
      <w:r>
        <w:rPr>
          <w:color w:val="000000" w:themeColor="text1"/>
          <w:vertAlign w:val="subscript"/>
          <w:lang w:val="it-IT"/>
        </w:rPr>
        <w:t xml:space="preserve">. </w:t>
      </w:r>
      <w:r>
        <w:rPr>
          <w:color w:val="000000" w:themeColor="text1"/>
          <w:lang w:val="it-IT"/>
        </w:rPr>
        <w:t>Thí nghiệm tiến hành trong thời gian 8 giờ 35’, kết quả đo điện trở suất và phân tích hàm lượng Cl</w:t>
      </w:r>
      <w:r w:rsidRPr="005D1927">
        <w:rPr>
          <w:color w:val="000000" w:themeColor="text1"/>
          <w:vertAlign w:val="superscript"/>
          <w:lang w:val="it-IT"/>
        </w:rPr>
        <w:noBreakHyphen/>
      </w:r>
      <w:r>
        <w:rPr>
          <w:color w:val="000000" w:themeColor="text1"/>
          <w:lang w:val="it-IT"/>
        </w:rPr>
        <w:t xml:space="preserve"> được trình bày trong hình 2, hình 3.</w:t>
      </w:r>
    </w:p>
    <w:p w14:paraId="4BAA8B13" w14:textId="77777777" w:rsidR="001F78AE" w:rsidRDefault="001F78AE" w:rsidP="001F78AE">
      <w:pPr>
        <w:spacing w:before="0" w:after="0"/>
        <w:ind w:right="30"/>
        <w:rPr>
          <w:b/>
          <w:bCs/>
          <w:color w:val="FF0000"/>
          <w:lang w:val="it-IT"/>
        </w:rPr>
      </w:pPr>
    </w:p>
    <w:p w14:paraId="68A6345D" w14:textId="77777777" w:rsidR="001F78AE" w:rsidRDefault="001F78AE" w:rsidP="001F78AE">
      <w:pPr>
        <w:spacing w:before="0" w:after="0"/>
        <w:ind w:left="-1134" w:right="30"/>
        <w:jc w:val="center"/>
        <w:rPr>
          <w:color w:val="FF0000"/>
          <w:lang w:val="it-IT"/>
        </w:rPr>
      </w:pPr>
      <w:r>
        <w:rPr>
          <w:noProof/>
        </w:rPr>
        <w:lastRenderedPageBreak/>
        <w:t xml:space="preserve">             </w:t>
      </w:r>
      <w:r>
        <w:rPr>
          <w:noProof/>
        </w:rPr>
        <w:drawing>
          <wp:inline distT="0" distB="0" distL="0" distR="0" wp14:anchorId="7E1BEE63" wp14:editId="10953DC9">
            <wp:extent cx="2610478" cy="5242560"/>
            <wp:effectExtent l="0" t="1905" r="0" b="0"/>
            <wp:docPr id="2" name="Picture 2" descr="A whiteboard with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board with writing on it&#10;&#10;Description automatically generated with low confidence"/>
                    <pic:cNvPicPr>
                      <a:picLocks noChangeAspect="1" noChangeArrowheads="1"/>
                    </pic:cNvPicPr>
                  </pic:nvPicPr>
                  <pic:blipFill rotWithShape="1">
                    <a:blip r:embed="rId10">
                      <a:extLst>
                        <a:ext uri="{28A0092B-C50C-407E-A947-70E740481C1C}">
                          <a14:useLocalDpi xmlns:a14="http://schemas.microsoft.com/office/drawing/2010/main" val="0"/>
                        </a:ext>
                      </a:extLst>
                    </a:blip>
                    <a:srcRect l="399" t="4045" r="1" b="12041"/>
                    <a:stretch/>
                  </pic:blipFill>
                  <pic:spPr bwMode="auto">
                    <a:xfrm rot="5400000">
                      <a:off x="0" y="0"/>
                      <a:ext cx="2634144" cy="5290087"/>
                    </a:xfrm>
                    <a:prstGeom prst="rect">
                      <a:avLst/>
                    </a:prstGeom>
                    <a:noFill/>
                    <a:ln>
                      <a:noFill/>
                    </a:ln>
                    <a:extLst>
                      <a:ext uri="{53640926-AAD7-44D8-BBD7-CCE9431645EC}">
                        <a14:shadowObscured xmlns:a14="http://schemas.microsoft.com/office/drawing/2010/main"/>
                      </a:ext>
                    </a:extLst>
                  </pic:spPr>
                </pic:pic>
              </a:graphicData>
            </a:graphic>
          </wp:inline>
        </w:drawing>
      </w:r>
    </w:p>
    <w:p w14:paraId="23C8B9B8" w14:textId="696F2921" w:rsidR="00960357" w:rsidRPr="00960357" w:rsidRDefault="00960357" w:rsidP="00960357">
      <w:pPr>
        <w:spacing w:before="0" w:after="0"/>
        <w:ind w:right="30"/>
        <w:jc w:val="center"/>
        <w:rPr>
          <w:i/>
          <w:iCs/>
          <w:color w:val="000000" w:themeColor="text1"/>
          <w:sz w:val="22"/>
          <w:szCs w:val="22"/>
          <w:lang w:val="it-IT"/>
        </w:rPr>
      </w:pPr>
      <w:r>
        <w:rPr>
          <w:i/>
          <w:iCs/>
          <w:color w:val="000000" w:themeColor="text1"/>
          <w:sz w:val="22"/>
          <w:szCs w:val="22"/>
          <w:lang w:val="it-IT"/>
        </w:rPr>
        <w:t xml:space="preserve">                                                                                                                          </w:t>
      </w:r>
      <w:r w:rsidRPr="00960357">
        <w:rPr>
          <w:i/>
          <w:iCs/>
          <w:color w:val="000000" w:themeColor="text1"/>
          <w:sz w:val="22"/>
          <w:szCs w:val="22"/>
          <w:lang w:val="it-IT"/>
        </w:rPr>
        <w:t>Nguồn [16]</w:t>
      </w:r>
    </w:p>
    <w:p w14:paraId="4B33B32B" w14:textId="419790E0" w:rsidR="001F78AE" w:rsidRDefault="001F78AE" w:rsidP="001F78AE">
      <w:pPr>
        <w:spacing w:before="0" w:after="0"/>
        <w:ind w:firstLine="720"/>
        <w:jc w:val="center"/>
        <w:rPr>
          <w:i/>
          <w:iCs/>
          <w:lang w:val="it-IT"/>
        </w:rPr>
      </w:pPr>
      <w:r w:rsidRPr="00CB01E6">
        <w:rPr>
          <w:i/>
          <w:iCs/>
          <w:lang w:val="it-IT"/>
        </w:rPr>
        <w:t xml:space="preserve">Hình </w:t>
      </w:r>
      <w:r>
        <w:rPr>
          <w:i/>
          <w:iCs/>
          <w:lang w:val="it-IT"/>
        </w:rPr>
        <w:t>1.</w:t>
      </w:r>
      <w:r w:rsidRPr="00CB01E6">
        <w:rPr>
          <w:i/>
          <w:iCs/>
          <w:lang w:val="it-IT"/>
        </w:rPr>
        <w:t>2 – Đồ thị biểu diễn sự thay đổi  hàm lượng Cl</w:t>
      </w:r>
      <w:r w:rsidRPr="00CB01E6">
        <w:rPr>
          <w:i/>
          <w:iCs/>
          <w:vertAlign w:val="superscript"/>
          <w:lang w:val="it-IT"/>
        </w:rPr>
        <w:t>-</w:t>
      </w:r>
      <w:r w:rsidRPr="00CB01E6">
        <w:rPr>
          <w:i/>
          <w:iCs/>
          <w:lang w:val="it-IT"/>
        </w:rPr>
        <w:t xml:space="preserve">, điện trở suất </w:t>
      </w:r>
      <w:r w:rsidRPr="00CB01E6">
        <w:rPr>
          <w:i/>
          <w:iCs/>
          <w:lang w:val="it-IT"/>
        </w:rPr>
        <w:sym w:font="Symbol" w:char="F056"/>
      </w:r>
      <w:r w:rsidRPr="00CB01E6">
        <w:rPr>
          <w:i/>
          <w:iCs/>
          <w:lang w:val="it-IT"/>
        </w:rPr>
        <w:t xml:space="preserve"> </w:t>
      </w:r>
    </w:p>
    <w:p w14:paraId="196D5B3B" w14:textId="7D55EE30" w:rsidR="001F78AE" w:rsidRDefault="001F78AE" w:rsidP="001F78AE">
      <w:pPr>
        <w:spacing w:before="0" w:after="0"/>
        <w:ind w:firstLine="720"/>
        <w:jc w:val="center"/>
        <w:rPr>
          <w:i/>
          <w:iCs/>
          <w:lang w:val="it-IT"/>
        </w:rPr>
      </w:pPr>
      <w:r w:rsidRPr="00CB01E6">
        <w:rPr>
          <w:i/>
          <w:iCs/>
          <w:lang w:val="it-IT"/>
        </w:rPr>
        <w:t>theo thời gian khi thí nghiệm thả chất chỉ thị trong cát hạt thô lẫn sạn màu vàng</w:t>
      </w:r>
    </w:p>
    <w:p w14:paraId="649F9249" w14:textId="77777777" w:rsidR="00960357" w:rsidRDefault="00960357" w:rsidP="001F78AE">
      <w:pPr>
        <w:spacing w:before="0" w:after="0"/>
        <w:ind w:firstLine="720"/>
        <w:jc w:val="center"/>
        <w:rPr>
          <w:i/>
          <w:iCs/>
          <w:lang w:val="it-IT"/>
        </w:rPr>
      </w:pPr>
    </w:p>
    <w:p w14:paraId="13519B69" w14:textId="77777777" w:rsidR="001F78AE" w:rsidRDefault="001F78AE" w:rsidP="001F78AE">
      <w:pPr>
        <w:spacing w:before="0" w:after="0"/>
        <w:ind w:right="30"/>
        <w:rPr>
          <w:color w:val="FF0000"/>
          <w:lang w:val="it-IT"/>
        </w:rPr>
      </w:pPr>
      <w:r>
        <w:rPr>
          <w:noProof/>
        </w:rPr>
        <w:t xml:space="preserve">    </w:t>
      </w:r>
      <w:r>
        <w:rPr>
          <w:noProof/>
        </w:rPr>
        <w:drawing>
          <wp:inline distT="0" distB="0" distL="0" distR="0" wp14:anchorId="486FF833" wp14:editId="0A918E81">
            <wp:extent cx="2880322" cy="5300980"/>
            <wp:effectExtent l="8573" t="0" r="5397" b="5398"/>
            <wp:docPr id="3" name="Picture 3" descr="A close-up of 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piece of paper with writing on it&#10;&#10;Description automatically generated with medium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42" t="7453" b="13487"/>
                    <a:stretch/>
                  </pic:blipFill>
                  <pic:spPr bwMode="auto">
                    <a:xfrm rot="5400000">
                      <a:off x="0" y="0"/>
                      <a:ext cx="2880322" cy="5300980"/>
                    </a:xfrm>
                    <a:prstGeom prst="rect">
                      <a:avLst/>
                    </a:prstGeom>
                    <a:noFill/>
                    <a:ln>
                      <a:noFill/>
                    </a:ln>
                    <a:extLst>
                      <a:ext uri="{53640926-AAD7-44D8-BBD7-CCE9431645EC}">
                        <a14:shadowObscured xmlns:a14="http://schemas.microsoft.com/office/drawing/2010/main"/>
                      </a:ext>
                    </a:extLst>
                  </pic:spPr>
                </pic:pic>
              </a:graphicData>
            </a:graphic>
          </wp:inline>
        </w:drawing>
      </w:r>
    </w:p>
    <w:p w14:paraId="35403485" w14:textId="77777777" w:rsidR="00960357" w:rsidRPr="00960357" w:rsidRDefault="00960357" w:rsidP="00960357">
      <w:pPr>
        <w:spacing w:before="0" w:after="0"/>
        <w:ind w:left="6480" w:right="30" w:firstLine="720"/>
        <w:jc w:val="center"/>
        <w:rPr>
          <w:i/>
          <w:iCs/>
          <w:color w:val="000000" w:themeColor="text1"/>
          <w:sz w:val="22"/>
          <w:szCs w:val="22"/>
          <w:lang w:val="it-IT"/>
        </w:rPr>
      </w:pPr>
      <w:r w:rsidRPr="00960357">
        <w:rPr>
          <w:i/>
          <w:iCs/>
          <w:color w:val="000000" w:themeColor="text1"/>
          <w:sz w:val="22"/>
          <w:szCs w:val="22"/>
          <w:lang w:val="it-IT"/>
        </w:rPr>
        <w:t>Nguồn [16]</w:t>
      </w:r>
    </w:p>
    <w:p w14:paraId="3CC3CEBB" w14:textId="58BBD542" w:rsidR="001F78AE" w:rsidRDefault="001F78AE" w:rsidP="001F78AE">
      <w:pPr>
        <w:spacing w:before="0" w:after="0"/>
        <w:ind w:firstLine="720"/>
        <w:jc w:val="center"/>
        <w:rPr>
          <w:i/>
          <w:iCs/>
          <w:lang w:val="it-IT"/>
        </w:rPr>
      </w:pPr>
      <w:r w:rsidRPr="00CB01E6">
        <w:rPr>
          <w:i/>
          <w:iCs/>
          <w:lang w:val="it-IT"/>
        </w:rPr>
        <w:t xml:space="preserve">Hình </w:t>
      </w:r>
      <w:r>
        <w:rPr>
          <w:i/>
          <w:iCs/>
          <w:lang w:val="it-IT"/>
        </w:rPr>
        <w:t>1.</w:t>
      </w:r>
      <w:r w:rsidRPr="00CB01E6">
        <w:rPr>
          <w:i/>
          <w:iCs/>
          <w:lang w:val="it-IT"/>
        </w:rPr>
        <w:t>3 – Đồ thị biểu sự thay đổi hàm lượng Cl</w:t>
      </w:r>
      <w:r w:rsidRPr="00CB01E6">
        <w:rPr>
          <w:i/>
          <w:iCs/>
          <w:vertAlign w:val="superscript"/>
          <w:lang w:val="it-IT"/>
        </w:rPr>
        <w:t>-</w:t>
      </w:r>
      <w:r w:rsidRPr="00CB01E6">
        <w:rPr>
          <w:i/>
          <w:iCs/>
          <w:lang w:val="it-IT"/>
        </w:rPr>
        <w:t xml:space="preserve">, điện trở suất </w:t>
      </w:r>
      <w:r w:rsidRPr="00CB01E6">
        <w:rPr>
          <w:i/>
          <w:iCs/>
          <w:lang w:val="it-IT"/>
        </w:rPr>
        <w:sym w:font="Symbol" w:char="F056"/>
      </w:r>
    </w:p>
    <w:p w14:paraId="3EDEAFA1" w14:textId="77777777" w:rsidR="001F78AE" w:rsidRPr="00CB01E6" w:rsidRDefault="001F78AE" w:rsidP="001F78AE">
      <w:pPr>
        <w:spacing w:before="0" w:after="0"/>
        <w:ind w:firstLine="720"/>
        <w:jc w:val="center"/>
        <w:rPr>
          <w:i/>
          <w:iCs/>
          <w:lang w:val="it-IT"/>
        </w:rPr>
      </w:pPr>
      <w:r w:rsidRPr="00CB01E6">
        <w:rPr>
          <w:i/>
          <w:iCs/>
          <w:lang w:val="it-IT"/>
        </w:rPr>
        <w:t>theo thời gian khi thí nghiệm thả chất chỉ thị trong cát hạt trung màu đen</w:t>
      </w:r>
    </w:p>
    <w:p w14:paraId="00048936" w14:textId="77777777" w:rsidR="001F78AE" w:rsidRPr="00E714C2" w:rsidRDefault="001F78AE" w:rsidP="00A900AD">
      <w:pPr>
        <w:pStyle w:val="ListParagraph"/>
        <w:numPr>
          <w:ilvl w:val="0"/>
          <w:numId w:val="43"/>
        </w:numPr>
        <w:spacing w:before="0" w:after="0"/>
        <w:ind w:right="30"/>
        <w:rPr>
          <w:b/>
          <w:bCs/>
          <w:color w:val="000000" w:themeColor="text1"/>
          <w:lang w:val="it-IT"/>
        </w:rPr>
      </w:pPr>
      <w:r w:rsidRPr="00E714C2">
        <w:rPr>
          <w:b/>
          <w:bCs/>
          <w:color w:val="000000" w:themeColor="text1"/>
          <w:lang w:val="it-IT"/>
        </w:rPr>
        <w:t>Kết quả tính toán</w:t>
      </w:r>
    </w:p>
    <w:p w14:paraId="4910884D" w14:textId="77777777" w:rsidR="001F78AE" w:rsidRDefault="001F78AE" w:rsidP="001F78AE">
      <w:pPr>
        <w:spacing w:before="0" w:after="0"/>
        <w:ind w:right="30" w:firstLine="567"/>
        <w:rPr>
          <w:color w:val="000000" w:themeColor="text1"/>
          <w:lang w:val="it-IT"/>
        </w:rPr>
      </w:pPr>
      <w:r w:rsidRPr="00D52737">
        <w:rPr>
          <w:color w:val="000000" w:themeColor="text1"/>
          <w:lang w:val="it-IT"/>
        </w:rPr>
        <w:t xml:space="preserve">+ </w:t>
      </w:r>
      <w:r>
        <w:rPr>
          <w:color w:val="000000" w:themeColor="text1"/>
          <w:lang w:val="it-IT"/>
        </w:rPr>
        <w:t>Từ đồ thị biểu diễn nồng độ của Cl</w:t>
      </w:r>
      <w:r>
        <w:rPr>
          <w:color w:val="000000" w:themeColor="text1"/>
          <w:vertAlign w:val="superscript"/>
          <w:lang w:val="it-IT"/>
        </w:rPr>
        <w:t>-</w:t>
      </w:r>
      <w:r>
        <w:rPr>
          <w:color w:val="000000" w:themeColor="text1"/>
          <w:lang w:val="it-IT"/>
        </w:rPr>
        <w:t xml:space="preserve"> và độ dẫn điện cho thấy:</w:t>
      </w:r>
    </w:p>
    <w:p w14:paraId="1A49C7D8" w14:textId="77777777" w:rsidR="001F78AE" w:rsidRDefault="001F78AE" w:rsidP="00A900AD">
      <w:pPr>
        <w:pStyle w:val="ListParagraph"/>
        <w:numPr>
          <w:ilvl w:val="0"/>
          <w:numId w:val="9"/>
        </w:numPr>
        <w:spacing w:before="0" w:after="0"/>
        <w:ind w:left="0" w:right="30" w:firstLine="1134"/>
        <w:rPr>
          <w:color w:val="000000" w:themeColor="text1"/>
          <w:lang w:val="it-IT"/>
        </w:rPr>
      </w:pPr>
      <w:r w:rsidRPr="00E714C2">
        <w:rPr>
          <w:b/>
          <w:bCs/>
          <w:i/>
          <w:iCs/>
          <w:color w:val="000000" w:themeColor="text1"/>
          <w:lang w:val="it-IT"/>
        </w:rPr>
        <w:t>Thời gian di chuyển hết chiều dài đường thấm</w:t>
      </w:r>
      <w:r>
        <w:rPr>
          <w:color w:val="000000" w:themeColor="text1"/>
          <w:lang w:val="it-IT"/>
        </w:rPr>
        <w:t>: Khoảng thời gian từ khi thả chất chỉ thị NaCl đến khi lúc đạt cực đại chính là thời gian dịch chuyển hết chiều dài đường thấm (T</w:t>
      </w:r>
      <w:r>
        <w:rPr>
          <w:color w:val="000000" w:themeColor="text1"/>
          <w:vertAlign w:val="subscript"/>
          <w:lang w:val="it-IT"/>
        </w:rPr>
        <w:t>max</w:t>
      </w:r>
      <w:r>
        <w:rPr>
          <w:color w:val="000000" w:themeColor="text1"/>
          <w:lang w:val="it-IT"/>
        </w:rPr>
        <w:t>):</w:t>
      </w:r>
    </w:p>
    <w:p w14:paraId="1B8470F4" w14:textId="77777777" w:rsidR="001F78AE" w:rsidRDefault="001F78AE" w:rsidP="00A900AD">
      <w:pPr>
        <w:pStyle w:val="ListParagraph"/>
        <w:numPr>
          <w:ilvl w:val="0"/>
          <w:numId w:val="10"/>
        </w:numPr>
        <w:spacing w:before="0" w:after="0"/>
        <w:ind w:right="30"/>
        <w:rPr>
          <w:color w:val="000000" w:themeColor="text1"/>
          <w:lang w:val="it-IT"/>
        </w:rPr>
      </w:pPr>
      <w:r>
        <w:rPr>
          <w:color w:val="000000" w:themeColor="text1"/>
          <w:lang w:val="it-IT"/>
        </w:rPr>
        <w:lastRenderedPageBreak/>
        <w:t>Cát thạch anh hạt thô lẫn sạn màu vàng: T</w:t>
      </w:r>
      <w:r>
        <w:rPr>
          <w:color w:val="000000" w:themeColor="text1"/>
          <w:vertAlign w:val="subscript"/>
          <w:lang w:val="it-IT"/>
        </w:rPr>
        <w:t>max</w:t>
      </w:r>
      <w:r>
        <w:rPr>
          <w:color w:val="000000" w:themeColor="text1"/>
          <w:lang w:val="it-IT"/>
        </w:rPr>
        <w:t xml:space="preserve"> = 140 phút (8400 giây)</w:t>
      </w:r>
    </w:p>
    <w:p w14:paraId="42EDFF0E" w14:textId="77777777" w:rsidR="001F78AE" w:rsidRPr="00D52737" w:rsidRDefault="001F78AE" w:rsidP="00A900AD">
      <w:pPr>
        <w:pStyle w:val="ListParagraph"/>
        <w:numPr>
          <w:ilvl w:val="0"/>
          <w:numId w:val="10"/>
        </w:numPr>
        <w:spacing w:before="0" w:after="0"/>
        <w:ind w:right="30"/>
        <w:rPr>
          <w:color w:val="000000" w:themeColor="text1"/>
          <w:lang w:val="it-IT"/>
        </w:rPr>
      </w:pPr>
      <w:r>
        <w:rPr>
          <w:color w:val="000000" w:themeColor="text1"/>
          <w:lang w:val="it-IT"/>
        </w:rPr>
        <w:t>Cát hạt trung màu đen: 175 phutas (10500 giây)</w:t>
      </w:r>
    </w:p>
    <w:p w14:paraId="3F5EA1B0" w14:textId="77777777" w:rsidR="001F78AE" w:rsidRPr="00231302" w:rsidRDefault="001F78AE" w:rsidP="00A900AD">
      <w:pPr>
        <w:pStyle w:val="ListParagraph"/>
        <w:numPr>
          <w:ilvl w:val="0"/>
          <w:numId w:val="9"/>
        </w:numPr>
        <w:spacing w:before="0" w:after="0"/>
        <w:ind w:right="30" w:hanging="306"/>
        <w:rPr>
          <w:i/>
          <w:iCs/>
          <w:color w:val="000000" w:themeColor="text1"/>
          <w:lang w:val="it-IT"/>
        </w:rPr>
      </w:pPr>
      <w:r w:rsidRPr="00E714C2">
        <w:rPr>
          <w:b/>
          <w:bCs/>
          <w:i/>
          <w:iCs/>
          <w:color w:val="000000" w:themeColor="text1"/>
          <w:lang w:val="it-IT"/>
        </w:rPr>
        <w:t xml:space="preserve">Xác định tốc độ thấm thực </w:t>
      </w:r>
      <w:r>
        <w:rPr>
          <w:b/>
          <w:bCs/>
          <w:i/>
          <w:iCs/>
          <w:color w:val="000000" w:themeColor="text1"/>
          <w:lang w:val="it-IT"/>
        </w:rPr>
        <w:t xml:space="preserve">U </w:t>
      </w:r>
      <w:r w:rsidRPr="00E714C2">
        <w:rPr>
          <w:b/>
          <w:bCs/>
          <w:i/>
          <w:iCs/>
          <w:color w:val="000000" w:themeColor="text1"/>
          <w:lang w:val="it-IT"/>
        </w:rPr>
        <w:t>của dòng thấm</w:t>
      </w:r>
      <w:r w:rsidRPr="00231302">
        <w:rPr>
          <w:i/>
          <w:iCs/>
          <w:color w:val="000000" w:themeColor="text1"/>
          <w:lang w:val="it-IT"/>
        </w:rPr>
        <w:t xml:space="preserve">: </w:t>
      </w:r>
    </w:p>
    <w:p w14:paraId="2C6DC278" w14:textId="77777777" w:rsidR="001F78AE" w:rsidRDefault="001F78AE" w:rsidP="00A900AD">
      <w:pPr>
        <w:pStyle w:val="ListParagraph"/>
        <w:numPr>
          <w:ilvl w:val="0"/>
          <w:numId w:val="11"/>
        </w:numPr>
        <w:spacing w:before="0" w:after="0"/>
        <w:ind w:right="30"/>
        <w:rPr>
          <w:color w:val="000000" w:themeColor="text1"/>
          <w:lang w:val="it-IT"/>
        </w:rPr>
      </w:pPr>
      <w:r>
        <w:rPr>
          <w:color w:val="000000" w:themeColor="text1"/>
          <w:lang w:val="it-IT"/>
        </w:rPr>
        <w:t>Chiều dài đường thấm (L</w:t>
      </w:r>
      <w:r>
        <w:rPr>
          <w:color w:val="000000" w:themeColor="text1"/>
          <w:vertAlign w:val="subscript"/>
          <w:lang w:val="it-IT"/>
        </w:rPr>
        <w:t>1-2</w:t>
      </w:r>
      <w:r>
        <w:rPr>
          <w:color w:val="000000" w:themeColor="text1"/>
          <w:lang w:val="it-IT"/>
        </w:rPr>
        <w:t xml:space="preserve"> là khoảng cách 2 thiết diện của máng thấm: 1,1m</w:t>
      </w:r>
    </w:p>
    <w:p w14:paraId="09CA2DCB" w14:textId="77777777" w:rsidR="001F78AE" w:rsidRDefault="001F78AE" w:rsidP="00A900AD">
      <w:pPr>
        <w:pStyle w:val="ListParagraph"/>
        <w:numPr>
          <w:ilvl w:val="0"/>
          <w:numId w:val="11"/>
        </w:numPr>
        <w:spacing w:before="0" w:after="0"/>
        <w:ind w:right="30"/>
        <w:rPr>
          <w:color w:val="000000" w:themeColor="text1"/>
          <w:lang w:val="it-IT"/>
        </w:rPr>
      </w:pPr>
      <w:r>
        <w:rPr>
          <w:color w:val="000000" w:themeColor="text1"/>
          <w:lang w:val="it-IT"/>
        </w:rPr>
        <w:t xml:space="preserve">Tốc độ thấm thực U xác định theo công thức: </w:t>
      </w:r>
    </w:p>
    <w:p w14:paraId="2C4B8111" w14:textId="77777777" w:rsidR="001F78AE" w:rsidRDefault="001F78AE" w:rsidP="001F78AE">
      <w:pPr>
        <w:pStyle w:val="ListParagraph"/>
        <w:spacing w:before="0" w:after="0"/>
        <w:ind w:left="2160" w:right="30"/>
        <w:rPr>
          <w:color w:val="000000" w:themeColor="text1"/>
          <w:lang w:val="it-IT"/>
        </w:rPr>
      </w:pPr>
      <w:r>
        <w:rPr>
          <w:color w:val="000000" w:themeColor="text1"/>
          <w:lang w:val="it-IT"/>
        </w:rPr>
        <w:t xml:space="preserve">U = </w:t>
      </w:r>
      <m:oMath>
        <m:f>
          <m:fPr>
            <m:ctrlPr>
              <w:rPr>
                <w:rFonts w:ascii="Cambria Math" w:hAnsi="Cambria Math"/>
                <w:i/>
                <w:color w:val="000000" w:themeColor="text1"/>
                <w:sz w:val="32"/>
                <w:szCs w:val="32"/>
                <w:lang w:val="it-IT"/>
              </w:rPr>
            </m:ctrlPr>
          </m:fPr>
          <m:num>
            <m:r>
              <w:rPr>
                <w:rFonts w:ascii="Cambria Math" w:hAnsi="Cambria Math"/>
                <w:color w:val="000000" w:themeColor="text1"/>
                <w:sz w:val="32"/>
                <w:szCs w:val="32"/>
                <w:lang w:val="it-IT"/>
              </w:rPr>
              <m:t>L</m:t>
            </m:r>
          </m:num>
          <m:den>
            <m:sSub>
              <m:sSubPr>
                <m:ctrlPr>
                  <w:rPr>
                    <w:rFonts w:ascii="Cambria Math" w:hAnsi="Cambria Math"/>
                    <w:i/>
                    <w:color w:val="000000" w:themeColor="text1"/>
                    <w:sz w:val="32"/>
                    <w:szCs w:val="32"/>
                    <w:lang w:val="it-IT"/>
                  </w:rPr>
                </m:ctrlPr>
              </m:sSubPr>
              <m:e>
                <m:r>
                  <w:rPr>
                    <w:rFonts w:ascii="Cambria Math" w:hAnsi="Cambria Math"/>
                    <w:color w:val="000000" w:themeColor="text1"/>
                    <w:sz w:val="32"/>
                    <w:szCs w:val="32"/>
                    <w:lang w:val="it-IT"/>
                  </w:rPr>
                  <m:t>T</m:t>
                </m:r>
              </m:e>
              <m:sub>
                <m:r>
                  <w:rPr>
                    <w:rFonts w:ascii="Cambria Math" w:hAnsi="Cambria Math"/>
                    <w:color w:val="000000" w:themeColor="text1"/>
                    <w:sz w:val="32"/>
                    <w:szCs w:val="32"/>
                    <w:lang w:val="it-IT"/>
                  </w:rPr>
                  <m:t>max</m:t>
                </m:r>
              </m:sub>
            </m:sSub>
          </m:den>
        </m:f>
      </m:oMath>
    </w:p>
    <w:p w14:paraId="67A3251E" w14:textId="77777777" w:rsidR="001F78AE" w:rsidRDefault="001F78AE" w:rsidP="001F78AE">
      <w:pPr>
        <w:pStyle w:val="ListParagraph"/>
        <w:spacing w:before="0" w:after="0"/>
        <w:ind w:left="1440" w:right="30"/>
        <w:rPr>
          <w:color w:val="000000" w:themeColor="text1"/>
          <w:lang w:val="it-IT"/>
        </w:rPr>
      </w:pPr>
      <w:r>
        <w:rPr>
          <w:color w:val="000000" w:themeColor="text1"/>
          <w:lang w:val="it-IT"/>
        </w:rPr>
        <w:t xml:space="preserve">Trong đó: </w:t>
      </w:r>
      <w:r>
        <w:rPr>
          <w:color w:val="000000" w:themeColor="text1"/>
          <w:lang w:val="it-IT"/>
        </w:rPr>
        <w:tab/>
        <w:t>U – Tốc độ thấm thực (cm/s)</w:t>
      </w:r>
    </w:p>
    <w:p w14:paraId="78D3D5B9" w14:textId="77777777" w:rsidR="001F78AE" w:rsidRDefault="001F78AE" w:rsidP="001F78AE">
      <w:pPr>
        <w:pStyle w:val="ListParagraph"/>
        <w:spacing w:before="0" w:after="0"/>
        <w:ind w:left="1440" w:right="30"/>
        <w:rPr>
          <w:color w:val="000000" w:themeColor="text1"/>
          <w:lang w:val="it-IT"/>
        </w:rPr>
      </w:pPr>
      <w:r>
        <w:rPr>
          <w:color w:val="000000" w:themeColor="text1"/>
          <w:lang w:val="it-IT"/>
        </w:rPr>
        <w:tab/>
      </w:r>
      <w:r>
        <w:rPr>
          <w:color w:val="000000" w:themeColor="text1"/>
          <w:lang w:val="it-IT"/>
        </w:rPr>
        <w:tab/>
        <w:t>L</w:t>
      </w:r>
      <w:r>
        <w:rPr>
          <w:color w:val="000000" w:themeColor="text1"/>
          <w:vertAlign w:val="subscript"/>
          <w:lang w:val="it-IT"/>
        </w:rPr>
        <w:t>1-2</w:t>
      </w:r>
      <w:r>
        <w:rPr>
          <w:color w:val="000000" w:themeColor="text1"/>
          <w:lang w:val="it-IT"/>
        </w:rPr>
        <w:t xml:space="preserve"> – Chiều dài đường thấm (cm)</w:t>
      </w:r>
    </w:p>
    <w:p w14:paraId="71BB14A3" w14:textId="77777777" w:rsidR="001F78AE" w:rsidRPr="007B1855" w:rsidRDefault="001F78AE" w:rsidP="001F78AE">
      <w:pPr>
        <w:pStyle w:val="ListParagraph"/>
        <w:spacing w:before="0" w:after="0"/>
        <w:ind w:left="1440" w:right="30"/>
        <w:rPr>
          <w:color w:val="000000" w:themeColor="text1"/>
          <w:lang w:val="it-IT"/>
        </w:rPr>
      </w:pPr>
      <w:r>
        <w:rPr>
          <w:color w:val="000000" w:themeColor="text1"/>
          <w:lang w:val="it-IT"/>
        </w:rPr>
        <w:tab/>
      </w:r>
      <w:r>
        <w:rPr>
          <w:color w:val="000000" w:themeColor="text1"/>
          <w:lang w:val="it-IT"/>
        </w:rPr>
        <w:tab/>
        <w:t>T</w:t>
      </w:r>
      <w:r>
        <w:rPr>
          <w:color w:val="000000" w:themeColor="text1"/>
          <w:vertAlign w:val="subscript"/>
          <w:lang w:val="it-IT"/>
        </w:rPr>
        <w:t>max</w:t>
      </w:r>
      <w:r>
        <w:rPr>
          <w:color w:val="000000" w:themeColor="text1"/>
          <w:lang w:val="it-IT"/>
        </w:rPr>
        <w:t xml:space="preserve"> – Thời gian chất chỉ thị di chuyển hết chiều dài đường thấm (s)</w:t>
      </w:r>
    </w:p>
    <w:p w14:paraId="3113A9ED" w14:textId="77777777" w:rsidR="001F78AE" w:rsidRDefault="001F78AE" w:rsidP="00A900AD">
      <w:pPr>
        <w:pStyle w:val="ListParagraph"/>
        <w:numPr>
          <w:ilvl w:val="0"/>
          <w:numId w:val="12"/>
        </w:numPr>
        <w:spacing w:before="0" w:after="0"/>
        <w:ind w:right="30"/>
        <w:rPr>
          <w:color w:val="000000" w:themeColor="text1"/>
          <w:lang w:val="it-IT"/>
        </w:rPr>
      </w:pPr>
      <w:r>
        <w:rPr>
          <w:color w:val="000000" w:themeColor="text1"/>
          <w:lang w:val="it-IT"/>
        </w:rPr>
        <w:t>Tốc độ thấm thực của cát thạch anh hạt thô lẫn sạn màu vàng là: 0,013cm/s</w:t>
      </w:r>
    </w:p>
    <w:p w14:paraId="5A6AB48D" w14:textId="77777777" w:rsidR="001F78AE" w:rsidRPr="00BA165F" w:rsidRDefault="001F78AE" w:rsidP="00A900AD">
      <w:pPr>
        <w:pStyle w:val="ListParagraph"/>
        <w:numPr>
          <w:ilvl w:val="0"/>
          <w:numId w:val="12"/>
        </w:numPr>
        <w:spacing w:before="0" w:after="0"/>
        <w:ind w:right="30"/>
        <w:rPr>
          <w:color w:val="000000" w:themeColor="text1"/>
          <w:lang w:val="it-IT"/>
        </w:rPr>
      </w:pPr>
      <w:r>
        <w:rPr>
          <w:color w:val="000000" w:themeColor="text1"/>
          <w:lang w:val="it-IT"/>
        </w:rPr>
        <w:t>Tốc độ thấm thực của cát hạt trung màu đen là: 0,010cm/s.</w:t>
      </w:r>
    </w:p>
    <w:p w14:paraId="4A9D5BB1" w14:textId="77777777" w:rsidR="001F78AE" w:rsidRPr="00E714C2" w:rsidRDefault="001F78AE" w:rsidP="00A900AD">
      <w:pPr>
        <w:pStyle w:val="ListParagraph"/>
        <w:numPr>
          <w:ilvl w:val="0"/>
          <w:numId w:val="9"/>
        </w:numPr>
        <w:spacing w:before="0" w:after="0"/>
        <w:ind w:right="30" w:hanging="306"/>
        <w:rPr>
          <w:b/>
          <w:bCs/>
          <w:i/>
          <w:iCs/>
          <w:color w:val="000000" w:themeColor="text1"/>
          <w:lang w:val="it-IT"/>
        </w:rPr>
      </w:pPr>
      <w:r w:rsidRPr="00E714C2">
        <w:rPr>
          <w:b/>
          <w:bCs/>
          <w:i/>
          <w:iCs/>
          <w:color w:val="000000" w:themeColor="text1"/>
          <w:lang w:val="it-IT"/>
        </w:rPr>
        <w:t>Xác định tốc độ thấm</w:t>
      </w:r>
      <w:r>
        <w:rPr>
          <w:b/>
          <w:bCs/>
          <w:i/>
          <w:iCs/>
          <w:color w:val="000000" w:themeColor="text1"/>
          <w:lang w:val="it-IT"/>
        </w:rPr>
        <w:t xml:space="preserve"> V của dòng thấm</w:t>
      </w:r>
      <w:r w:rsidRPr="00E714C2">
        <w:rPr>
          <w:b/>
          <w:bCs/>
          <w:i/>
          <w:iCs/>
          <w:color w:val="000000" w:themeColor="text1"/>
          <w:lang w:val="it-IT"/>
        </w:rPr>
        <w:t>:</w:t>
      </w:r>
    </w:p>
    <w:p w14:paraId="11D3604F" w14:textId="77777777" w:rsidR="001F78AE" w:rsidRPr="002D3E54" w:rsidRDefault="001F78AE" w:rsidP="00A900AD">
      <w:pPr>
        <w:pStyle w:val="ListParagraph"/>
        <w:numPr>
          <w:ilvl w:val="0"/>
          <w:numId w:val="13"/>
        </w:numPr>
        <w:spacing w:before="0" w:after="0"/>
        <w:ind w:right="30"/>
        <w:rPr>
          <w:color w:val="000000" w:themeColor="text1"/>
          <w:lang w:val="it-IT"/>
        </w:rPr>
      </w:pPr>
      <w:r w:rsidRPr="002D3E54">
        <w:rPr>
          <w:color w:val="000000" w:themeColor="text1"/>
          <w:lang w:val="it-IT"/>
        </w:rPr>
        <w:t>Từ kết quả đo lưu lượng Q, diện tích thiết diện dòng thấm, áp lực tại 2 mặt cắt máng thấm, chiều dài đường thấm, xác định tốc độ thấm V theo công thức sau:</w:t>
      </w:r>
    </w:p>
    <w:p w14:paraId="7522635B" w14:textId="77777777" w:rsidR="001F78AE" w:rsidRDefault="001F78AE" w:rsidP="001F78AE">
      <w:pPr>
        <w:pStyle w:val="ListParagraph"/>
        <w:spacing w:before="0" w:after="0"/>
        <w:ind w:left="2880" w:right="30"/>
        <w:rPr>
          <w:color w:val="000000" w:themeColor="text1"/>
          <w:lang w:val="it-IT"/>
        </w:rPr>
      </w:pPr>
      <w:r>
        <w:rPr>
          <w:color w:val="000000" w:themeColor="text1"/>
          <w:lang w:val="it-IT"/>
        </w:rPr>
        <w:t xml:space="preserve">V = </w:t>
      </w:r>
      <m:oMath>
        <m:f>
          <m:fPr>
            <m:ctrlPr>
              <w:rPr>
                <w:rFonts w:ascii="Cambria Math" w:hAnsi="Cambria Math"/>
                <w:i/>
                <w:color w:val="000000" w:themeColor="text1"/>
                <w:sz w:val="32"/>
                <w:szCs w:val="32"/>
                <w:lang w:val="it-IT"/>
              </w:rPr>
            </m:ctrlPr>
          </m:fPr>
          <m:num>
            <m:r>
              <w:rPr>
                <w:rFonts w:ascii="Cambria Math" w:hAnsi="Cambria Math"/>
                <w:color w:val="000000" w:themeColor="text1"/>
                <w:sz w:val="32"/>
                <w:szCs w:val="32"/>
                <w:lang w:val="it-IT"/>
              </w:rPr>
              <m:t>Q</m:t>
            </m:r>
          </m:num>
          <m:den>
            <m:r>
              <w:rPr>
                <w:rFonts w:ascii="Cambria Math" w:hAnsi="Cambria Math"/>
                <w:color w:val="000000" w:themeColor="text1"/>
                <w:sz w:val="32"/>
                <w:szCs w:val="32"/>
                <w:lang w:val="it-IT"/>
              </w:rPr>
              <m:t>F</m:t>
            </m:r>
          </m:den>
        </m:f>
      </m:oMath>
    </w:p>
    <w:p w14:paraId="434A7DCA" w14:textId="77777777" w:rsidR="001F78AE" w:rsidRDefault="001F78AE" w:rsidP="001F78AE">
      <w:pPr>
        <w:pStyle w:val="ListParagraph"/>
        <w:spacing w:before="0" w:after="0"/>
        <w:ind w:left="1440" w:right="30"/>
        <w:rPr>
          <w:color w:val="000000" w:themeColor="text1"/>
          <w:lang w:val="it-IT"/>
        </w:rPr>
      </w:pPr>
      <w:r>
        <w:rPr>
          <w:color w:val="000000" w:themeColor="text1"/>
          <w:lang w:val="it-IT"/>
        </w:rPr>
        <w:t xml:space="preserve">Trong đó: </w:t>
      </w:r>
      <w:r>
        <w:rPr>
          <w:color w:val="000000" w:themeColor="text1"/>
          <w:lang w:val="it-IT"/>
        </w:rPr>
        <w:tab/>
        <w:t>V – Tốc độ thấm (cm/s)</w:t>
      </w:r>
    </w:p>
    <w:p w14:paraId="1BC87F3C" w14:textId="77777777" w:rsidR="001F78AE" w:rsidRDefault="001F78AE" w:rsidP="001F78AE">
      <w:pPr>
        <w:pStyle w:val="ListParagraph"/>
        <w:spacing w:before="0" w:after="0"/>
        <w:ind w:left="1440" w:right="30"/>
        <w:rPr>
          <w:color w:val="000000" w:themeColor="text1"/>
          <w:lang w:val="it-IT"/>
        </w:rPr>
      </w:pPr>
      <w:r>
        <w:rPr>
          <w:color w:val="000000" w:themeColor="text1"/>
          <w:lang w:val="it-IT"/>
        </w:rPr>
        <w:tab/>
      </w:r>
      <w:r>
        <w:rPr>
          <w:color w:val="000000" w:themeColor="text1"/>
          <w:lang w:val="it-IT"/>
        </w:rPr>
        <w:tab/>
        <w:t>Q – Lưu lượng thấm (l/s)</w:t>
      </w:r>
    </w:p>
    <w:p w14:paraId="75C5D3E5" w14:textId="77777777" w:rsidR="001F78AE" w:rsidRDefault="001F78AE" w:rsidP="001F78AE">
      <w:pPr>
        <w:pStyle w:val="ListParagraph"/>
        <w:spacing w:before="0" w:after="0"/>
        <w:ind w:left="1440" w:right="30"/>
        <w:rPr>
          <w:color w:val="000000" w:themeColor="text1"/>
          <w:lang w:val="it-IT"/>
        </w:rPr>
      </w:pPr>
      <w:r>
        <w:rPr>
          <w:color w:val="000000" w:themeColor="text1"/>
          <w:lang w:val="it-IT"/>
        </w:rPr>
        <w:tab/>
      </w:r>
      <w:r>
        <w:rPr>
          <w:color w:val="000000" w:themeColor="text1"/>
          <w:lang w:val="it-IT"/>
        </w:rPr>
        <w:tab/>
        <w:t>F – Diện tích tiết diện thấm (cm</w:t>
      </w:r>
      <w:r>
        <w:rPr>
          <w:color w:val="000000" w:themeColor="text1"/>
          <w:vertAlign w:val="superscript"/>
          <w:lang w:val="it-IT"/>
        </w:rPr>
        <w:t>2</w:t>
      </w:r>
      <w:r>
        <w:rPr>
          <w:color w:val="000000" w:themeColor="text1"/>
          <w:lang w:val="it-IT"/>
        </w:rPr>
        <w:t>)</w:t>
      </w:r>
    </w:p>
    <w:p w14:paraId="415EF3C0" w14:textId="77777777" w:rsidR="001F78AE" w:rsidRDefault="001F78AE" w:rsidP="00A900AD">
      <w:pPr>
        <w:pStyle w:val="ListParagraph"/>
        <w:numPr>
          <w:ilvl w:val="0"/>
          <w:numId w:val="13"/>
        </w:numPr>
        <w:spacing w:before="0" w:after="0"/>
        <w:ind w:right="30"/>
        <w:rPr>
          <w:color w:val="000000" w:themeColor="text1"/>
          <w:lang w:val="it-IT"/>
        </w:rPr>
      </w:pPr>
      <w:r>
        <w:rPr>
          <w:color w:val="000000" w:themeColor="text1"/>
          <w:lang w:val="it-IT"/>
        </w:rPr>
        <w:t>Tốc độ thấm của cát thạch anh hạt trung thô lẫn sạn là: 0,053 (cm/s)</w:t>
      </w:r>
    </w:p>
    <w:p w14:paraId="72B9D474" w14:textId="77777777" w:rsidR="001F78AE" w:rsidRDefault="001F78AE" w:rsidP="00A900AD">
      <w:pPr>
        <w:pStyle w:val="ListParagraph"/>
        <w:numPr>
          <w:ilvl w:val="0"/>
          <w:numId w:val="13"/>
        </w:numPr>
        <w:spacing w:before="0" w:after="0"/>
        <w:ind w:right="30"/>
        <w:rPr>
          <w:color w:val="000000" w:themeColor="text1"/>
          <w:lang w:val="it-IT"/>
        </w:rPr>
      </w:pPr>
      <w:r>
        <w:rPr>
          <w:color w:val="000000" w:themeColor="text1"/>
          <w:lang w:val="it-IT"/>
        </w:rPr>
        <w:t>Tốc độ thấm của cát đen là: 0,0032 (cm/s)</w:t>
      </w:r>
    </w:p>
    <w:p w14:paraId="5E185FD3" w14:textId="77777777" w:rsidR="001F78AE" w:rsidRPr="00C0332C" w:rsidRDefault="001F78AE" w:rsidP="00A900AD">
      <w:pPr>
        <w:pStyle w:val="ListParagraph"/>
        <w:numPr>
          <w:ilvl w:val="0"/>
          <w:numId w:val="9"/>
        </w:numPr>
        <w:spacing w:before="0" w:after="0"/>
        <w:ind w:right="30" w:hanging="306"/>
        <w:rPr>
          <w:b/>
          <w:bCs/>
          <w:i/>
          <w:iCs/>
          <w:color w:val="000000" w:themeColor="text1"/>
          <w:lang w:val="it-IT"/>
        </w:rPr>
      </w:pPr>
      <w:r w:rsidRPr="00C0332C">
        <w:rPr>
          <w:b/>
          <w:bCs/>
          <w:i/>
          <w:iCs/>
          <w:color w:val="000000" w:themeColor="text1"/>
          <w:lang w:val="it-IT"/>
        </w:rPr>
        <w:t>Xác định độ lỗ hổng hữu hiệu</w:t>
      </w:r>
      <w:r>
        <w:rPr>
          <w:b/>
          <w:bCs/>
          <w:i/>
          <w:iCs/>
          <w:color w:val="000000" w:themeColor="text1"/>
          <w:lang w:val="it-IT"/>
        </w:rPr>
        <w:t xml:space="preserve"> n</w:t>
      </w:r>
      <w:r>
        <w:rPr>
          <w:b/>
          <w:bCs/>
          <w:i/>
          <w:iCs/>
          <w:color w:val="000000" w:themeColor="text1"/>
          <w:vertAlign w:val="subscript"/>
          <w:lang w:val="it-IT"/>
        </w:rPr>
        <w:t>e</w:t>
      </w:r>
    </w:p>
    <w:p w14:paraId="6820FAE4" w14:textId="77777777" w:rsidR="001F78AE" w:rsidRDefault="001F78AE" w:rsidP="00A900AD">
      <w:pPr>
        <w:pStyle w:val="ListParagraph"/>
        <w:numPr>
          <w:ilvl w:val="0"/>
          <w:numId w:val="14"/>
        </w:numPr>
        <w:spacing w:before="0" w:after="0"/>
        <w:ind w:right="30"/>
        <w:rPr>
          <w:color w:val="000000" w:themeColor="text1"/>
          <w:lang w:val="it-IT"/>
        </w:rPr>
      </w:pPr>
      <w:r>
        <w:rPr>
          <w:color w:val="000000" w:themeColor="text1"/>
          <w:lang w:val="it-IT"/>
        </w:rPr>
        <w:t>Độ lỗ hổng hữu hiệu n</w:t>
      </w:r>
      <w:r>
        <w:rPr>
          <w:color w:val="000000" w:themeColor="text1"/>
          <w:vertAlign w:val="subscript"/>
          <w:lang w:val="it-IT"/>
        </w:rPr>
        <w:t>e</w:t>
      </w:r>
      <w:r>
        <w:rPr>
          <w:color w:val="000000" w:themeColor="text1"/>
          <w:lang w:val="it-IT"/>
        </w:rPr>
        <w:t xml:space="preserve"> được xác định theo công thức sau:</w:t>
      </w:r>
    </w:p>
    <w:p w14:paraId="5445E37B" w14:textId="77777777" w:rsidR="001F78AE" w:rsidRDefault="00E12121" w:rsidP="001F78AE">
      <w:pPr>
        <w:pStyle w:val="ListParagraph"/>
        <w:spacing w:before="0" w:after="0"/>
        <w:ind w:left="1287" w:right="30" w:firstLine="153"/>
        <w:rPr>
          <w:color w:val="000000" w:themeColor="text1"/>
          <w:lang w:val="it-IT"/>
        </w:rPr>
      </w:pPr>
      <m:oMath>
        <m:sSub>
          <m:sSubPr>
            <m:ctrlPr>
              <w:rPr>
                <w:rFonts w:ascii="Cambria Math" w:hAnsi="Cambria Math"/>
                <w:i/>
                <w:color w:val="000000" w:themeColor="text1"/>
                <w:lang w:val="it-IT"/>
              </w:rPr>
            </m:ctrlPr>
          </m:sSubPr>
          <m:e>
            <m:r>
              <w:rPr>
                <w:rFonts w:ascii="Cambria Math" w:hAnsi="Cambria Math"/>
                <w:color w:val="000000" w:themeColor="text1"/>
                <w:lang w:val="it-IT"/>
              </w:rPr>
              <m:t>n</m:t>
            </m:r>
          </m:e>
          <m:sub>
            <m:r>
              <w:rPr>
                <w:rFonts w:ascii="Cambria Math" w:hAnsi="Cambria Math"/>
                <w:color w:val="000000" w:themeColor="text1"/>
                <w:lang w:val="it-IT"/>
              </w:rPr>
              <m:t>e</m:t>
            </m:r>
          </m:sub>
        </m:sSub>
      </m:oMath>
      <w:r w:rsidR="001F78AE">
        <w:rPr>
          <w:color w:val="000000" w:themeColor="text1"/>
          <w:lang w:val="it-IT"/>
        </w:rPr>
        <w:t xml:space="preserve"> = </w:t>
      </w:r>
      <m:oMath>
        <m:f>
          <m:fPr>
            <m:ctrlPr>
              <w:rPr>
                <w:rFonts w:ascii="Cambria Math" w:hAnsi="Cambria Math"/>
                <w:i/>
                <w:color w:val="000000" w:themeColor="text1"/>
                <w:sz w:val="32"/>
                <w:szCs w:val="32"/>
                <w:lang w:val="it-IT"/>
              </w:rPr>
            </m:ctrlPr>
          </m:fPr>
          <m:num>
            <m:r>
              <w:rPr>
                <w:rFonts w:ascii="Cambria Math" w:hAnsi="Cambria Math"/>
                <w:color w:val="000000" w:themeColor="text1"/>
                <w:sz w:val="32"/>
                <w:szCs w:val="32"/>
                <w:lang w:val="it-IT"/>
              </w:rPr>
              <m:t>U</m:t>
            </m:r>
          </m:num>
          <m:den>
            <m:r>
              <w:rPr>
                <w:rFonts w:ascii="Cambria Math" w:hAnsi="Cambria Math"/>
                <w:color w:val="000000" w:themeColor="text1"/>
                <w:sz w:val="32"/>
                <w:szCs w:val="32"/>
                <w:lang w:val="it-IT"/>
              </w:rPr>
              <m:t>V</m:t>
            </m:r>
          </m:den>
        </m:f>
      </m:oMath>
      <w:r w:rsidR="001F78AE">
        <w:rPr>
          <w:color w:val="000000" w:themeColor="text1"/>
          <w:sz w:val="32"/>
          <w:szCs w:val="32"/>
          <w:lang w:val="it-IT"/>
        </w:rPr>
        <w:t xml:space="preserve">     hoặc   </w:t>
      </w:r>
      <m:oMath>
        <m:sSub>
          <m:sSubPr>
            <m:ctrlPr>
              <w:rPr>
                <w:rFonts w:ascii="Cambria Math" w:hAnsi="Cambria Math"/>
                <w:i/>
                <w:color w:val="000000" w:themeColor="text1"/>
                <w:lang w:val="it-IT"/>
              </w:rPr>
            </m:ctrlPr>
          </m:sSubPr>
          <m:e>
            <m:r>
              <w:rPr>
                <w:rFonts w:ascii="Cambria Math" w:hAnsi="Cambria Math"/>
                <w:color w:val="000000" w:themeColor="text1"/>
                <w:lang w:val="it-IT"/>
              </w:rPr>
              <m:t>n</m:t>
            </m:r>
          </m:e>
          <m:sub>
            <m:r>
              <w:rPr>
                <w:rFonts w:ascii="Cambria Math" w:hAnsi="Cambria Math"/>
                <w:color w:val="000000" w:themeColor="text1"/>
                <w:lang w:val="it-IT"/>
              </w:rPr>
              <m:t>e</m:t>
            </m:r>
          </m:sub>
        </m:sSub>
      </m:oMath>
      <w:r w:rsidR="001F78AE">
        <w:rPr>
          <w:color w:val="000000" w:themeColor="text1"/>
          <w:lang w:val="it-IT"/>
        </w:rPr>
        <w:t xml:space="preserve"> = </w:t>
      </w:r>
      <m:oMath>
        <m:f>
          <m:fPr>
            <m:ctrlPr>
              <w:rPr>
                <w:rFonts w:ascii="Cambria Math" w:hAnsi="Cambria Math"/>
                <w:i/>
                <w:color w:val="000000" w:themeColor="text1"/>
                <w:szCs w:val="26"/>
                <w:lang w:val="it-IT"/>
              </w:rPr>
            </m:ctrlPr>
          </m:fPr>
          <m:num>
            <m:r>
              <w:rPr>
                <w:rFonts w:ascii="Cambria Math" w:hAnsi="Cambria Math"/>
                <w:color w:val="000000" w:themeColor="text1"/>
                <w:szCs w:val="26"/>
                <w:lang w:val="it-IT"/>
              </w:rPr>
              <m:t>U</m:t>
            </m:r>
          </m:num>
          <m:den>
            <m:r>
              <w:rPr>
                <w:rFonts w:ascii="Cambria Math" w:hAnsi="Cambria Math"/>
                <w:color w:val="000000" w:themeColor="text1"/>
                <w:szCs w:val="26"/>
                <w:lang w:val="it-IT"/>
              </w:rPr>
              <m:t>V</m:t>
            </m:r>
          </m:den>
        </m:f>
        <m:r>
          <w:rPr>
            <w:rFonts w:ascii="Cambria Math" w:hAnsi="Cambria Math"/>
            <w:color w:val="000000" w:themeColor="text1"/>
            <w:szCs w:val="26"/>
            <w:lang w:val="it-IT"/>
          </w:rPr>
          <m:t>.100%</m:t>
        </m:r>
      </m:oMath>
    </w:p>
    <w:p w14:paraId="1834B9AE" w14:textId="77777777" w:rsidR="001F78AE" w:rsidRDefault="001F78AE" w:rsidP="00A900AD">
      <w:pPr>
        <w:pStyle w:val="ListParagraph"/>
        <w:numPr>
          <w:ilvl w:val="0"/>
          <w:numId w:val="14"/>
        </w:numPr>
        <w:spacing w:before="0" w:after="0"/>
        <w:ind w:right="30"/>
        <w:rPr>
          <w:color w:val="000000" w:themeColor="text1"/>
          <w:lang w:val="it-IT"/>
        </w:rPr>
      </w:pPr>
      <w:r>
        <w:rPr>
          <w:color w:val="000000" w:themeColor="text1"/>
          <w:lang w:val="it-IT"/>
        </w:rPr>
        <w:t>Độ lỗ hổng hữu hiệu của cát thạch anh hạt thô lẫn sạn màu vàng là: 0,41 (41%)</w:t>
      </w:r>
    </w:p>
    <w:p w14:paraId="39C41371" w14:textId="77777777" w:rsidR="001F78AE" w:rsidRPr="00C0332C" w:rsidRDefault="001F78AE" w:rsidP="00A900AD">
      <w:pPr>
        <w:pStyle w:val="ListParagraph"/>
        <w:numPr>
          <w:ilvl w:val="0"/>
          <w:numId w:val="14"/>
        </w:numPr>
        <w:spacing w:before="0" w:after="0"/>
        <w:ind w:right="30"/>
        <w:rPr>
          <w:color w:val="000000" w:themeColor="text1"/>
          <w:lang w:val="it-IT"/>
        </w:rPr>
      </w:pPr>
      <w:r>
        <w:rPr>
          <w:color w:val="000000" w:themeColor="text1"/>
          <w:lang w:val="it-IT"/>
        </w:rPr>
        <w:t>Độ lỗ hổng hữu hiệu của cát hạt trung màu đen là: 0,32 (32%)</w:t>
      </w:r>
    </w:p>
    <w:p w14:paraId="322A979D" w14:textId="77777777" w:rsidR="001F78AE" w:rsidRPr="00D26BC8" w:rsidRDefault="001F78AE" w:rsidP="00A900AD">
      <w:pPr>
        <w:pStyle w:val="ListParagraph"/>
        <w:numPr>
          <w:ilvl w:val="2"/>
          <w:numId w:val="22"/>
        </w:numPr>
        <w:spacing w:before="0" w:after="0"/>
        <w:rPr>
          <w:b/>
          <w:bCs/>
          <w:color w:val="000000" w:themeColor="text1"/>
          <w:lang w:val="it-IT"/>
        </w:rPr>
      </w:pPr>
      <w:r>
        <w:rPr>
          <w:b/>
          <w:bCs/>
          <w:color w:val="000000" w:themeColor="text1"/>
          <w:lang w:val="it-IT"/>
        </w:rPr>
        <w:t xml:space="preserve">- </w:t>
      </w:r>
      <w:r w:rsidRPr="00D26BC8">
        <w:rPr>
          <w:b/>
          <w:bCs/>
          <w:color w:val="000000" w:themeColor="text1"/>
          <w:lang w:val="it-IT"/>
        </w:rPr>
        <w:t xml:space="preserve">Đánh giá và phân tích kết quả công trình nghiên cứu </w:t>
      </w:r>
    </w:p>
    <w:p w14:paraId="27073967" w14:textId="77777777" w:rsidR="001F78AE" w:rsidRPr="005B445D" w:rsidRDefault="001F78AE" w:rsidP="00A900AD">
      <w:pPr>
        <w:pStyle w:val="ListParagraph"/>
        <w:numPr>
          <w:ilvl w:val="0"/>
          <w:numId w:val="44"/>
        </w:numPr>
        <w:spacing w:before="0" w:after="0"/>
        <w:rPr>
          <w:b/>
          <w:bCs/>
          <w:i/>
          <w:iCs/>
          <w:color w:val="000000" w:themeColor="text1"/>
          <w:lang w:val="it-IT"/>
        </w:rPr>
      </w:pPr>
      <w:r w:rsidRPr="005B445D">
        <w:rPr>
          <w:b/>
          <w:bCs/>
          <w:i/>
          <w:iCs/>
          <w:color w:val="000000" w:themeColor="text1"/>
          <w:lang w:val="it-IT"/>
        </w:rPr>
        <w:t>Những kết quả đạt được của nghiên cứu</w:t>
      </w:r>
    </w:p>
    <w:p w14:paraId="5B31F650" w14:textId="77777777" w:rsidR="001F78AE" w:rsidRDefault="001F78AE" w:rsidP="001F78AE">
      <w:pPr>
        <w:spacing w:before="0" w:after="0"/>
        <w:ind w:firstLine="720"/>
        <w:rPr>
          <w:color w:val="000000" w:themeColor="text1"/>
          <w:lang w:val="it-IT"/>
        </w:rPr>
      </w:pPr>
      <w:r w:rsidRPr="004047F3">
        <w:rPr>
          <w:color w:val="000000" w:themeColor="text1"/>
          <w:lang w:val="it-IT"/>
        </w:rPr>
        <w:lastRenderedPageBreak/>
        <w:t>+ N</w:t>
      </w:r>
      <w:r>
        <w:rPr>
          <w:color w:val="000000" w:themeColor="text1"/>
          <w:lang w:val="it-IT"/>
        </w:rPr>
        <w:t>h</w:t>
      </w:r>
      <w:r w:rsidRPr="004047F3">
        <w:rPr>
          <w:color w:val="000000" w:themeColor="text1"/>
          <w:lang w:val="it-IT"/>
        </w:rPr>
        <w:t>ư vậy</w:t>
      </w:r>
      <w:r>
        <w:rPr>
          <w:color w:val="000000" w:themeColor="text1"/>
          <w:lang w:val="it-IT"/>
        </w:rPr>
        <w:t xml:space="preserve">, có thể thấy thành công rất lớn của nghiên cứu của Nhóm tác giả là đã tiến hành thí nghiệm rất bài bản và đạt </w:t>
      </w:r>
      <w:r w:rsidRPr="0074118A">
        <w:rPr>
          <w:color w:val="000000" w:themeColor="text1"/>
          <w:lang w:val="it-IT"/>
        </w:rPr>
        <w:t>được mục đích đặt ra của nghiên cứu</w:t>
      </w:r>
      <w:r>
        <w:rPr>
          <w:color w:val="000000" w:themeColor="text1"/>
          <w:lang w:val="it-IT"/>
        </w:rPr>
        <w:t>:</w:t>
      </w:r>
      <w:r w:rsidRPr="0074118A">
        <w:rPr>
          <w:color w:val="000000" w:themeColor="text1"/>
          <w:lang w:val="it-IT"/>
        </w:rPr>
        <w:t xml:space="preserve"> </w:t>
      </w:r>
    </w:p>
    <w:p w14:paraId="26C3495C" w14:textId="77777777" w:rsidR="001F78AE" w:rsidRPr="00F15188" w:rsidRDefault="001F78AE" w:rsidP="00A900AD">
      <w:pPr>
        <w:pStyle w:val="ListParagraph"/>
        <w:numPr>
          <w:ilvl w:val="0"/>
          <w:numId w:val="9"/>
        </w:numPr>
        <w:spacing w:before="0" w:after="0"/>
        <w:ind w:left="0" w:firstLine="1080"/>
        <w:rPr>
          <w:color w:val="000000" w:themeColor="text1"/>
          <w:lang w:val="it-IT"/>
        </w:rPr>
      </w:pPr>
      <w:r>
        <w:rPr>
          <w:color w:val="000000" w:themeColor="text1"/>
          <w:lang w:val="it-IT"/>
        </w:rPr>
        <w:t xml:space="preserve">Xác định thời gian dịch chuyển của muối NaCl trong môi trường lỗ hổng của cát hạt thô lẫn sạn là 8400s và cát hạt trung mà đen là 10500s. Như vậy, thời gian vận động trong cát hạt thô lẫn sạn nhanh hơn cát hạt trung là </w:t>
      </w:r>
      <w:r w:rsidRPr="00D8614D">
        <w:rPr>
          <w:lang w:val="it-IT"/>
        </w:rPr>
        <w:t>2100s</w:t>
      </w:r>
      <w:r>
        <w:rPr>
          <w:lang w:val="it-IT"/>
        </w:rPr>
        <w:t xml:space="preserve">, như vậy, từ thí nghiệm có thể thấy đất đá có thành phần hạt càng thô, hệ số thấm càng lớn tốc độ xâm nhập của nước dưới đất càng nhanh. </w:t>
      </w:r>
    </w:p>
    <w:p w14:paraId="2CE21049" w14:textId="77777777" w:rsidR="001F78AE" w:rsidRDefault="001F78AE" w:rsidP="00A900AD">
      <w:pPr>
        <w:pStyle w:val="ListParagraph"/>
        <w:numPr>
          <w:ilvl w:val="0"/>
          <w:numId w:val="9"/>
        </w:numPr>
        <w:spacing w:before="0" w:after="0"/>
        <w:ind w:left="0" w:right="30" w:firstLine="1080"/>
        <w:rPr>
          <w:lang w:val="it-IT"/>
        </w:rPr>
      </w:pPr>
      <w:r w:rsidRPr="00D8614D">
        <w:rPr>
          <w:lang w:val="it-IT"/>
        </w:rPr>
        <w:t>Từ 2 đ</w:t>
      </w:r>
      <w:r>
        <w:rPr>
          <w:lang w:val="it-IT"/>
        </w:rPr>
        <w:t>ồ thị sự thay đổi hàm lượng Cl</w:t>
      </w:r>
      <w:r>
        <w:rPr>
          <w:vertAlign w:val="superscript"/>
          <w:lang w:val="it-IT"/>
        </w:rPr>
        <w:t>-</w:t>
      </w:r>
      <w:r>
        <w:rPr>
          <w:lang w:val="it-IT"/>
        </w:rPr>
        <w:t xml:space="preserve"> và điện trở suất theo thời gian cho thấy: Cả 2 đồ thị đều có nhánh trái dốc hơn nhánh phải, chứng tỏ nước mặn chèn ép nước nhạt nhanh hơn nước nhạt chèn ép nước mặn. Thí nghiệm này chứng minh rằng, tốc độ xâm nhập mặn nhanh hớn tốc độ rửa nhạt. Từ đây có thể thấy: Khi nước nhạt đã bị nhiễm mặn, muốn rửa nhạt để khôi phục lại trạng thái ban đầu cần thời gian dài hơn rất nhiều so với thời gian  nó bị nước mặn xâm nhập.</w:t>
      </w:r>
    </w:p>
    <w:p w14:paraId="77978D65" w14:textId="77777777" w:rsidR="001F78AE" w:rsidRPr="0074118A" w:rsidRDefault="001F78AE" w:rsidP="00A900AD">
      <w:pPr>
        <w:pStyle w:val="ListParagraph"/>
        <w:numPr>
          <w:ilvl w:val="0"/>
          <w:numId w:val="9"/>
        </w:numPr>
        <w:spacing w:before="0" w:after="0"/>
        <w:ind w:left="0" w:firstLine="1134"/>
        <w:rPr>
          <w:color w:val="000000" w:themeColor="text1"/>
          <w:lang w:val="it-IT"/>
        </w:rPr>
      </w:pPr>
      <w:r>
        <w:rPr>
          <w:color w:val="000000" w:themeColor="text1"/>
          <w:lang w:val="it-IT"/>
        </w:rPr>
        <w:t>Nghiên cứu của nhóm tác giả trên máng thấm đã xác định được độ lỗ hổng hữu hiệu của cát thạch anh hạt trung thô màu vàng là 41%; của cát hạt trung màu đen là 32%</w:t>
      </w:r>
    </w:p>
    <w:p w14:paraId="0C184378" w14:textId="77777777" w:rsidR="001F78AE" w:rsidRPr="00FE2941" w:rsidRDefault="001F78AE" w:rsidP="00A900AD">
      <w:pPr>
        <w:pStyle w:val="ListParagraph"/>
        <w:numPr>
          <w:ilvl w:val="0"/>
          <w:numId w:val="9"/>
        </w:numPr>
        <w:spacing w:before="0" w:after="0"/>
        <w:ind w:left="0" w:firstLine="1134"/>
        <w:rPr>
          <w:color w:val="000000" w:themeColor="text1"/>
          <w:lang w:val="it-IT"/>
        </w:rPr>
      </w:pPr>
      <w:r>
        <w:rPr>
          <w:color w:val="000000" w:themeColor="text1"/>
          <w:lang w:val="it-IT"/>
        </w:rPr>
        <w:t xml:space="preserve">Độ lỗ hổng hữu hiệu của cát thạch anh hạt thô lẫn sạn màu vàng lớn gấp 1,3 lần cát hạt trung màu đen. So sánh kết quả độ lỗ hổng hữu hiệu này của Nhóm tác giả với các kết quả công bố hoàn toàn phù hợp như kết quả tính độ lỗ hổng hữu hiệu của I.K Gavitr cho độ lỗ hổng hữu hiệu của cát là 35% - 45%. Như vậy, kết quả tính toán độ lỗ hổng hữu hiệu của nhóm tác giả hoàn toàn có thể tin cậy được và có thể sử dụng làm tài liệu tham </w:t>
      </w:r>
      <w:r w:rsidRPr="00FE2941">
        <w:rPr>
          <w:color w:val="000000" w:themeColor="text1"/>
          <w:lang w:val="it-IT"/>
        </w:rPr>
        <w:t xml:space="preserve">khảo cho các nghiên cứu khác. </w:t>
      </w:r>
    </w:p>
    <w:p w14:paraId="19E11C1A" w14:textId="77777777" w:rsidR="001F78AE" w:rsidRPr="00FE2941" w:rsidRDefault="001F78AE" w:rsidP="00A900AD">
      <w:pPr>
        <w:pStyle w:val="ListParagraph"/>
        <w:numPr>
          <w:ilvl w:val="0"/>
          <w:numId w:val="9"/>
        </w:numPr>
        <w:spacing w:before="0" w:after="0"/>
        <w:ind w:left="0" w:firstLine="1080"/>
        <w:rPr>
          <w:color w:val="000000" w:themeColor="text1"/>
          <w:lang w:val="it-IT"/>
        </w:rPr>
      </w:pPr>
      <w:r w:rsidRPr="00FE2941">
        <w:rPr>
          <w:color w:val="000000" w:themeColor="text1"/>
          <w:lang w:val="it-IT"/>
        </w:rPr>
        <w:t>Máng thấm là dụng cụ thí nghiệm có sẵn trong các phòng thí nghiệm thuộc lĩnh vực ĐCTV và nó khá đơn giản nhưng hoàn toàn cho phép xác định khá chính xác dộ lỗ hổng hữu hiệu bằng thả chất chỉ thỉ là dung dịch muối.</w:t>
      </w:r>
    </w:p>
    <w:p w14:paraId="6BFFCC30" w14:textId="77777777" w:rsidR="001F78AE" w:rsidRPr="0060429E" w:rsidRDefault="001F78AE" w:rsidP="00A900AD">
      <w:pPr>
        <w:pStyle w:val="ListParagraph"/>
        <w:numPr>
          <w:ilvl w:val="0"/>
          <w:numId w:val="44"/>
        </w:numPr>
        <w:spacing w:before="0" w:after="0"/>
        <w:ind w:right="30"/>
        <w:rPr>
          <w:b/>
          <w:bCs/>
          <w:i/>
          <w:iCs/>
          <w:color w:val="000000" w:themeColor="text1"/>
          <w:lang w:val="it-IT"/>
        </w:rPr>
      </w:pPr>
      <w:r w:rsidRPr="0060429E">
        <w:rPr>
          <w:b/>
          <w:bCs/>
          <w:i/>
          <w:iCs/>
          <w:color w:val="000000" w:themeColor="text1"/>
          <w:lang w:val="it-IT"/>
        </w:rPr>
        <w:t>Những hạn chế của nghiên cứu</w:t>
      </w:r>
    </w:p>
    <w:p w14:paraId="4F4936DC" w14:textId="77777777" w:rsidR="001F78AE" w:rsidRDefault="001F78AE" w:rsidP="00A900AD">
      <w:pPr>
        <w:pStyle w:val="ListParagraph"/>
        <w:numPr>
          <w:ilvl w:val="0"/>
          <w:numId w:val="16"/>
        </w:numPr>
        <w:spacing w:before="0" w:after="0"/>
        <w:ind w:left="0" w:right="30" w:firstLine="1134"/>
        <w:rPr>
          <w:lang w:val="it-IT"/>
        </w:rPr>
      </w:pPr>
      <w:r>
        <w:rPr>
          <w:lang w:val="it-IT"/>
        </w:rPr>
        <w:t>Thí nghiệm máng thấm hoàn toàn có thể sử dụng để xác định độ lỗ hổng hữu hiệu của tất các các loại đất đá, tuy nhiên để có thể có kết quả tin cậy hơn, cần tiến hành trên mỗi loại đất đá 3 lần, đề có thể loại bỏ sai số của thí nghiệm.</w:t>
      </w:r>
    </w:p>
    <w:p w14:paraId="46CA85A4" w14:textId="77777777" w:rsidR="001F78AE" w:rsidRDefault="001F78AE" w:rsidP="00A900AD">
      <w:pPr>
        <w:pStyle w:val="1noidung"/>
        <w:numPr>
          <w:ilvl w:val="0"/>
          <w:numId w:val="16"/>
        </w:numPr>
        <w:spacing w:before="0"/>
        <w:ind w:left="0" w:firstLine="1134"/>
      </w:pPr>
      <w:r>
        <w:t>Các phương pháp thí nghiệm máng thấm có hạn chế  khi lấy mẫu đất đưa vào máng thấm là mẫu đất đã bị xáo trộn trạng thái tự nhiên (mẫu đất không nguyên trạng),  nên kết quả có phần sai số so với trạng thái tự nhiên của tầng chứa nước và không đặc trưng cho toàn bộ tầng chứa nước trong điều kiện tự nhiên.</w:t>
      </w:r>
    </w:p>
    <w:p w14:paraId="6275B7BF" w14:textId="77777777" w:rsidR="001F78AE" w:rsidRPr="003E194B" w:rsidRDefault="001F78AE" w:rsidP="00A900AD">
      <w:pPr>
        <w:pStyle w:val="ListParagraph"/>
        <w:numPr>
          <w:ilvl w:val="1"/>
          <w:numId w:val="22"/>
        </w:numPr>
        <w:spacing w:before="0" w:after="0"/>
        <w:ind w:left="0" w:right="30" w:firstLine="720"/>
        <w:rPr>
          <w:b/>
          <w:bCs/>
          <w:lang w:val="it-IT"/>
        </w:rPr>
      </w:pPr>
      <w:r w:rsidRPr="003E194B">
        <w:rPr>
          <w:b/>
          <w:bCs/>
          <w:lang w:val="it-IT"/>
        </w:rPr>
        <w:t xml:space="preserve">Xác định </w:t>
      </w:r>
      <w:r>
        <w:rPr>
          <w:b/>
          <w:bCs/>
          <w:lang w:val="it-IT"/>
        </w:rPr>
        <w:t>độ lỗ hổng hữu hiệu của cát, cuội, sỏi trong tầng chứa nước hệ tầng Hà Nội và cát, sét hệ tầng Vình Phú bằng thí nghiệm hút nước thả chất chỉ thị Natri Clorua</w:t>
      </w:r>
    </w:p>
    <w:p w14:paraId="59170C0D" w14:textId="77777777" w:rsidR="001F78AE" w:rsidRPr="001B30AA" w:rsidRDefault="001F78AE" w:rsidP="00A900AD">
      <w:pPr>
        <w:pStyle w:val="ListParagraph"/>
        <w:numPr>
          <w:ilvl w:val="2"/>
          <w:numId w:val="22"/>
        </w:numPr>
        <w:spacing w:before="0" w:after="0"/>
        <w:ind w:right="30"/>
        <w:rPr>
          <w:b/>
          <w:bCs/>
          <w:i/>
          <w:iCs/>
          <w:lang w:val="it-IT"/>
        </w:rPr>
      </w:pPr>
      <w:r w:rsidRPr="001B30AA">
        <w:rPr>
          <w:b/>
          <w:bCs/>
          <w:i/>
          <w:iCs/>
          <w:lang w:val="it-IT"/>
        </w:rPr>
        <w:lastRenderedPageBreak/>
        <w:t>Phương pháp tiến hành thí nghiệm</w:t>
      </w:r>
    </w:p>
    <w:p w14:paraId="64363D9D" w14:textId="77777777" w:rsidR="001F78AE" w:rsidRPr="00A60DF6" w:rsidRDefault="001F78AE" w:rsidP="00A900AD">
      <w:pPr>
        <w:pStyle w:val="ListParagraph"/>
        <w:numPr>
          <w:ilvl w:val="0"/>
          <w:numId w:val="17"/>
        </w:numPr>
        <w:spacing w:before="0" w:after="0"/>
        <w:ind w:right="30"/>
        <w:rPr>
          <w:b/>
          <w:bCs/>
          <w:lang w:val="it-IT"/>
        </w:rPr>
      </w:pPr>
      <w:r w:rsidRPr="00A60DF6">
        <w:rPr>
          <w:b/>
          <w:bCs/>
          <w:lang w:val="it-IT"/>
        </w:rPr>
        <w:t>Dụng cụ và thiết bị thí nghiệm</w:t>
      </w:r>
    </w:p>
    <w:p w14:paraId="0FE6A9A6" w14:textId="77777777" w:rsidR="001F78AE" w:rsidRDefault="001F78AE" w:rsidP="001F78AE">
      <w:pPr>
        <w:pStyle w:val="ListParagraph"/>
        <w:spacing w:before="0" w:after="0"/>
        <w:ind w:left="0" w:right="30" w:firstLine="567"/>
        <w:rPr>
          <w:lang w:val="it-IT"/>
        </w:rPr>
      </w:pPr>
      <w:r>
        <w:rPr>
          <w:lang w:val="it-IT"/>
        </w:rPr>
        <w:t xml:space="preserve">+ Để đạt được mục đích thí nghiệm, nhóm tác giả đã sử dụng chùm lỗ khoan thí nghiệm MĐC1 được thi công tại trường ĐH Mỏ - Địa chất. Chùm lỗ khoan thí nghiệm gồm 1 lỗ khoan trung tâm và 02 lỗ khoan quan sát (hình 1.4): </w:t>
      </w:r>
    </w:p>
    <w:p w14:paraId="1F06F137" w14:textId="77777777" w:rsidR="001F78AE" w:rsidRDefault="001F78AE" w:rsidP="00A900AD">
      <w:pPr>
        <w:pStyle w:val="ListParagraph"/>
        <w:numPr>
          <w:ilvl w:val="0"/>
          <w:numId w:val="18"/>
        </w:numPr>
        <w:spacing w:before="0" w:after="0"/>
        <w:ind w:right="30"/>
        <w:rPr>
          <w:lang w:val="it-IT"/>
        </w:rPr>
      </w:pPr>
      <w:r>
        <w:rPr>
          <w:lang w:val="it-IT"/>
        </w:rPr>
        <w:t>Lỗ khoan trung tâm (LKTT) sâu 56m vào tầng Hà Nội</w:t>
      </w:r>
    </w:p>
    <w:p w14:paraId="68608F63" w14:textId="77777777" w:rsidR="001F78AE" w:rsidRDefault="001F78AE" w:rsidP="00A900AD">
      <w:pPr>
        <w:pStyle w:val="ListParagraph"/>
        <w:numPr>
          <w:ilvl w:val="0"/>
          <w:numId w:val="18"/>
        </w:numPr>
        <w:spacing w:before="0" w:after="0"/>
        <w:ind w:right="30"/>
        <w:rPr>
          <w:lang w:val="it-IT"/>
        </w:rPr>
      </w:pPr>
      <w:r>
        <w:rPr>
          <w:lang w:val="it-IT"/>
        </w:rPr>
        <w:t xml:space="preserve">Lỗ khoan quan sát 1 (LK1A) sâu 46 m, đặt vào tầng Hà Nội </w:t>
      </w:r>
    </w:p>
    <w:p w14:paraId="5B69C2F2" w14:textId="77777777" w:rsidR="001F78AE" w:rsidRDefault="001F78AE" w:rsidP="00A900AD">
      <w:pPr>
        <w:pStyle w:val="ListParagraph"/>
        <w:numPr>
          <w:ilvl w:val="0"/>
          <w:numId w:val="18"/>
        </w:numPr>
        <w:spacing w:before="0" w:after="0"/>
        <w:ind w:right="30"/>
        <w:rPr>
          <w:lang w:val="it-IT"/>
        </w:rPr>
      </w:pPr>
      <w:r>
        <w:rPr>
          <w:lang w:val="it-IT"/>
        </w:rPr>
        <w:t>Lỗ khoan quan sát 2 (LK 1B) sâu 27m, đặt vào tầng Vĩnh Phú</w:t>
      </w:r>
    </w:p>
    <w:p w14:paraId="0368B308" w14:textId="77777777" w:rsidR="001F78AE" w:rsidRDefault="001F78AE" w:rsidP="00A900AD">
      <w:pPr>
        <w:pStyle w:val="ListParagraph"/>
        <w:numPr>
          <w:ilvl w:val="0"/>
          <w:numId w:val="18"/>
        </w:numPr>
        <w:spacing w:before="0" w:after="0"/>
        <w:ind w:right="30"/>
        <w:rPr>
          <w:lang w:val="it-IT"/>
        </w:rPr>
      </w:pPr>
      <w:r>
        <w:rPr>
          <w:lang w:val="it-IT"/>
        </w:rPr>
        <w:t>Khoảng cách từ lỗ khoan trung tâm đến lỗ khoan quan sát LK1A là 10m, LK1B là 10,5m.</w:t>
      </w:r>
    </w:p>
    <w:p w14:paraId="62A8E9B5" w14:textId="77777777" w:rsidR="001F78AE" w:rsidRDefault="001F78AE" w:rsidP="001F78AE">
      <w:pPr>
        <w:pStyle w:val="ListParagraph"/>
        <w:spacing w:before="0" w:after="0"/>
        <w:ind w:left="1440" w:right="30"/>
        <w:rPr>
          <w:lang w:val="it-IT"/>
        </w:rPr>
      </w:pPr>
      <w:r>
        <w:rPr>
          <w:noProof/>
        </w:rPr>
        <w:drawing>
          <wp:inline distT="0" distB="0" distL="0" distR="0" wp14:anchorId="0D149367" wp14:editId="69679428">
            <wp:extent cx="4905375" cy="259080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846" r="4968" b="7755"/>
                    <a:stretch/>
                  </pic:blipFill>
                  <pic:spPr bwMode="auto">
                    <a:xfrm>
                      <a:off x="0" y="0"/>
                      <a:ext cx="4910632" cy="2593577"/>
                    </a:xfrm>
                    <a:prstGeom prst="rect">
                      <a:avLst/>
                    </a:prstGeom>
                    <a:noFill/>
                    <a:ln>
                      <a:noFill/>
                    </a:ln>
                    <a:extLst>
                      <a:ext uri="{53640926-AAD7-44D8-BBD7-CCE9431645EC}">
                        <a14:shadowObscured xmlns:a14="http://schemas.microsoft.com/office/drawing/2010/main"/>
                      </a:ext>
                    </a:extLst>
                  </pic:spPr>
                </pic:pic>
              </a:graphicData>
            </a:graphic>
          </wp:inline>
        </w:drawing>
      </w:r>
    </w:p>
    <w:p w14:paraId="6526F783" w14:textId="77777777" w:rsidR="00504293" w:rsidRPr="00960357" w:rsidRDefault="00504293" w:rsidP="00504293">
      <w:pPr>
        <w:spacing w:before="0" w:after="0"/>
        <w:ind w:right="30"/>
        <w:jc w:val="right"/>
        <w:rPr>
          <w:i/>
          <w:iCs/>
          <w:color w:val="000000" w:themeColor="text1"/>
          <w:sz w:val="22"/>
          <w:szCs w:val="22"/>
          <w:lang w:val="it-IT"/>
        </w:rPr>
      </w:pPr>
      <w:r>
        <w:rPr>
          <w:i/>
          <w:iCs/>
          <w:lang w:val="it-IT"/>
        </w:rPr>
        <w:tab/>
      </w:r>
      <w:r>
        <w:rPr>
          <w:i/>
          <w:iCs/>
          <w:lang w:val="it-IT"/>
        </w:rPr>
        <w:tab/>
      </w:r>
      <w:r>
        <w:rPr>
          <w:i/>
          <w:iCs/>
          <w:lang w:val="it-IT"/>
        </w:rPr>
        <w:tab/>
      </w:r>
      <w:r>
        <w:rPr>
          <w:i/>
          <w:iCs/>
          <w:lang w:val="it-IT"/>
        </w:rPr>
        <w:tab/>
      </w:r>
      <w:r>
        <w:rPr>
          <w:i/>
          <w:iCs/>
          <w:lang w:val="it-IT"/>
        </w:rPr>
        <w:tab/>
      </w:r>
      <w:r>
        <w:rPr>
          <w:i/>
          <w:iCs/>
          <w:lang w:val="it-IT"/>
        </w:rPr>
        <w:tab/>
      </w:r>
      <w:r>
        <w:rPr>
          <w:i/>
          <w:iCs/>
          <w:lang w:val="it-IT"/>
        </w:rPr>
        <w:tab/>
      </w:r>
      <w:r>
        <w:rPr>
          <w:i/>
          <w:iCs/>
          <w:lang w:val="it-IT"/>
        </w:rPr>
        <w:tab/>
      </w:r>
      <w:r>
        <w:rPr>
          <w:i/>
          <w:iCs/>
          <w:lang w:val="it-IT"/>
        </w:rPr>
        <w:tab/>
      </w:r>
      <w:r>
        <w:rPr>
          <w:i/>
          <w:iCs/>
          <w:lang w:val="it-IT"/>
        </w:rPr>
        <w:tab/>
      </w:r>
      <w:r>
        <w:rPr>
          <w:i/>
          <w:iCs/>
          <w:lang w:val="it-IT"/>
        </w:rPr>
        <w:tab/>
      </w:r>
      <w:r w:rsidRPr="00960357">
        <w:rPr>
          <w:i/>
          <w:iCs/>
          <w:color w:val="000000" w:themeColor="text1"/>
          <w:sz w:val="22"/>
          <w:szCs w:val="22"/>
          <w:lang w:val="it-IT"/>
        </w:rPr>
        <w:t>Nguồn [16]</w:t>
      </w:r>
    </w:p>
    <w:p w14:paraId="051AC09D" w14:textId="7B2B9513" w:rsidR="001F78AE" w:rsidRPr="002C3AC9" w:rsidRDefault="001F78AE" w:rsidP="001F78AE">
      <w:pPr>
        <w:pStyle w:val="ListParagraph"/>
        <w:spacing w:before="0" w:after="0"/>
        <w:ind w:left="0" w:right="30" w:firstLine="567"/>
        <w:jc w:val="center"/>
        <w:rPr>
          <w:i/>
          <w:iCs/>
          <w:lang w:val="it-IT"/>
        </w:rPr>
      </w:pPr>
      <w:r w:rsidRPr="002C3AC9">
        <w:rPr>
          <w:i/>
          <w:iCs/>
          <w:lang w:val="it-IT"/>
        </w:rPr>
        <w:t>Hình 1.4 – Chùm lỗ khoan thí nghiệm MĐC1</w:t>
      </w:r>
    </w:p>
    <w:p w14:paraId="6E5C042D" w14:textId="77777777" w:rsidR="001F78AE" w:rsidRPr="00DB316C" w:rsidRDefault="001F78AE" w:rsidP="00A900AD">
      <w:pPr>
        <w:pStyle w:val="ListParagraph"/>
        <w:numPr>
          <w:ilvl w:val="0"/>
          <w:numId w:val="17"/>
        </w:numPr>
        <w:spacing w:before="0" w:after="0"/>
        <w:ind w:right="30"/>
        <w:rPr>
          <w:b/>
          <w:bCs/>
          <w:lang w:val="it-IT"/>
        </w:rPr>
      </w:pPr>
      <w:r w:rsidRPr="00DB316C">
        <w:rPr>
          <w:b/>
          <w:bCs/>
          <w:color w:val="000000" w:themeColor="text1"/>
          <w:lang w:val="it-IT"/>
        </w:rPr>
        <w:t>Thí nghiệm và kết quả thí nghiệm</w:t>
      </w:r>
    </w:p>
    <w:p w14:paraId="5B191494" w14:textId="77777777" w:rsidR="001F78AE" w:rsidRDefault="001F78AE" w:rsidP="00A900AD">
      <w:pPr>
        <w:pStyle w:val="ListParagraph"/>
        <w:numPr>
          <w:ilvl w:val="0"/>
          <w:numId w:val="19"/>
        </w:numPr>
        <w:spacing w:before="0" w:after="0"/>
        <w:ind w:right="30"/>
        <w:rPr>
          <w:lang w:val="it-IT"/>
        </w:rPr>
      </w:pPr>
      <w:r w:rsidRPr="00BA3D89">
        <w:rPr>
          <w:lang w:val="it-IT"/>
        </w:rPr>
        <w:t>Nhóm tác giả tiến hành hút nước từ lỗ khoan trung tâm (LKTT), thả chất chỉ thị vào lỗ khoan LK1A, quan trắc sự biến đổi của nống độ muối trong nước hút lên và điện trở của dòng thấm</w:t>
      </w:r>
    </w:p>
    <w:p w14:paraId="6C3750B3" w14:textId="77777777" w:rsidR="001F78AE" w:rsidRDefault="001F78AE" w:rsidP="00A900AD">
      <w:pPr>
        <w:pStyle w:val="ListParagraph"/>
        <w:numPr>
          <w:ilvl w:val="0"/>
          <w:numId w:val="19"/>
        </w:numPr>
        <w:spacing w:before="0" w:after="0"/>
        <w:ind w:right="30"/>
        <w:rPr>
          <w:lang w:val="it-IT"/>
        </w:rPr>
      </w:pPr>
      <w:r>
        <w:rPr>
          <w:lang w:val="it-IT"/>
        </w:rPr>
        <w:t>Trên cơ sở số liệu thí nghiệm, vẽ đồ thị quan hệ của nồng độ Cl</w:t>
      </w:r>
      <w:r>
        <w:rPr>
          <w:vertAlign w:val="superscript"/>
          <w:lang w:val="it-IT"/>
        </w:rPr>
        <w:t>-</w:t>
      </w:r>
      <w:r>
        <w:rPr>
          <w:lang w:val="it-IT"/>
        </w:rPr>
        <w:t xml:space="preserve"> và điện trở suất của dòng thấm theo thời gian (hình 1.5)</w:t>
      </w:r>
    </w:p>
    <w:p w14:paraId="211FC230" w14:textId="77777777" w:rsidR="001F78AE" w:rsidRDefault="001F78AE" w:rsidP="001F78AE">
      <w:pPr>
        <w:spacing w:before="0" w:after="0"/>
        <w:ind w:right="30" w:firstLine="709"/>
        <w:jc w:val="center"/>
        <w:rPr>
          <w:b/>
          <w:bCs/>
          <w:color w:val="FF0000"/>
          <w:lang w:val="it-IT"/>
        </w:rPr>
      </w:pPr>
      <w:r>
        <w:rPr>
          <w:noProof/>
        </w:rPr>
        <w:lastRenderedPageBreak/>
        <w:drawing>
          <wp:inline distT="0" distB="0" distL="0" distR="0" wp14:anchorId="45ABB625" wp14:editId="67778DB2">
            <wp:extent cx="2539036" cy="4810254"/>
            <wp:effectExtent l="7302" t="0" r="2223" b="2222"/>
            <wp:docPr id="4" name="Picture 4"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ece of paper with writing on it&#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4190" t="4122" r="3904" b="8891"/>
                    <a:stretch/>
                  </pic:blipFill>
                  <pic:spPr bwMode="auto">
                    <a:xfrm rot="5400000">
                      <a:off x="0" y="0"/>
                      <a:ext cx="2555387" cy="4841231"/>
                    </a:xfrm>
                    <a:prstGeom prst="rect">
                      <a:avLst/>
                    </a:prstGeom>
                    <a:noFill/>
                    <a:ln>
                      <a:noFill/>
                    </a:ln>
                    <a:extLst>
                      <a:ext uri="{53640926-AAD7-44D8-BBD7-CCE9431645EC}">
                        <a14:shadowObscured xmlns:a14="http://schemas.microsoft.com/office/drawing/2010/main"/>
                      </a:ext>
                    </a:extLst>
                  </pic:spPr>
                </pic:pic>
              </a:graphicData>
            </a:graphic>
          </wp:inline>
        </w:drawing>
      </w:r>
    </w:p>
    <w:p w14:paraId="7F4AA6BB" w14:textId="3B35C13C" w:rsidR="00504293" w:rsidRPr="00960357" w:rsidRDefault="00504293" w:rsidP="00504293">
      <w:pPr>
        <w:spacing w:before="0" w:after="0"/>
        <w:ind w:right="30"/>
        <w:jc w:val="center"/>
        <w:rPr>
          <w:i/>
          <w:iCs/>
          <w:color w:val="000000" w:themeColor="text1"/>
          <w:sz w:val="22"/>
          <w:szCs w:val="22"/>
          <w:lang w:val="it-IT"/>
        </w:rPr>
      </w:pPr>
      <w:r>
        <w:rPr>
          <w:i/>
          <w:iCs/>
          <w:color w:val="000000" w:themeColor="text1"/>
          <w:sz w:val="22"/>
          <w:szCs w:val="22"/>
          <w:lang w:val="it-IT"/>
        </w:rPr>
        <w:t xml:space="preserve">                                                                                                                                 </w:t>
      </w:r>
      <w:r w:rsidRPr="00960357">
        <w:rPr>
          <w:i/>
          <w:iCs/>
          <w:color w:val="000000" w:themeColor="text1"/>
          <w:sz w:val="22"/>
          <w:szCs w:val="22"/>
          <w:lang w:val="it-IT"/>
        </w:rPr>
        <w:t>Nguồn [16]</w:t>
      </w:r>
    </w:p>
    <w:p w14:paraId="5A697949" w14:textId="43805037" w:rsidR="001F78AE" w:rsidRDefault="001F78AE" w:rsidP="001F78AE">
      <w:pPr>
        <w:spacing w:before="0" w:after="0"/>
        <w:ind w:right="30"/>
        <w:jc w:val="center"/>
        <w:rPr>
          <w:i/>
          <w:iCs/>
          <w:lang w:val="it-IT"/>
        </w:rPr>
      </w:pPr>
      <w:r w:rsidRPr="008305E4">
        <w:rPr>
          <w:i/>
          <w:iCs/>
          <w:lang w:val="it-IT"/>
        </w:rPr>
        <w:t>Hình 1.5. Đồ thi biểu diễn mối quan hệ giữa hàm lượng Cl</w:t>
      </w:r>
      <w:r w:rsidRPr="008305E4">
        <w:rPr>
          <w:i/>
          <w:iCs/>
          <w:vertAlign w:val="superscript"/>
          <w:lang w:val="it-IT"/>
        </w:rPr>
        <w:t>-</w:t>
      </w:r>
      <w:r w:rsidRPr="008305E4">
        <w:rPr>
          <w:i/>
          <w:iCs/>
          <w:lang w:val="it-IT"/>
        </w:rPr>
        <w:t xml:space="preserve"> và điện trở </w:t>
      </w:r>
      <w:r w:rsidRPr="008305E4">
        <w:rPr>
          <w:i/>
          <w:iCs/>
          <w:lang w:val="it-IT"/>
        </w:rPr>
        <w:sym w:font="Symbol" w:char="F056"/>
      </w:r>
      <w:r w:rsidRPr="008305E4">
        <w:rPr>
          <w:i/>
          <w:iCs/>
          <w:lang w:val="it-IT"/>
        </w:rPr>
        <w:t xml:space="preserve"> theo thời gian của trầm tích cát, cuội, sỏi</w:t>
      </w:r>
    </w:p>
    <w:p w14:paraId="1B5EDB29" w14:textId="77777777" w:rsidR="001F78AE" w:rsidRPr="0060429E" w:rsidRDefault="001F78AE" w:rsidP="00A900AD">
      <w:pPr>
        <w:pStyle w:val="ListParagraph"/>
        <w:numPr>
          <w:ilvl w:val="0"/>
          <w:numId w:val="17"/>
        </w:numPr>
        <w:spacing w:before="0" w:after="0"/>
        <w:ind w:right="30"/>
        <w:rPr>
          <w:b/>
          <w:bCs/>
          <w:color w:val="000000" w:themeColor="text1"/>
          <w:lang w:val="it-IT"/>
        </w:rPr>
      </w:pPr>
      <w:r w:rsidRPr="0060429E">
        <w:rPr>
          <w:b/>
          <w:bCs/>
          <w:color w:val="000000" w:themeColor="text1"/>
          <w:lang w:val="it-IT"/>
        </w:rPr>
        <w:t>Kết quả tính toán</w:t>
      </w:r>
    </w:p>
    <w:p w14:paraId="210A6E1E" w14:textId="77777777" w:rsidR="001F78AE" w:rsidRDefault="001F78AE" w:rsidP="001F78AE">
      <w:pPr>
        <w:pStyle w:val="ListParagraph"/>
        <w:spacing w:before="0" w:after="0"/>
        <w:ind w:left="0" w:right="30" w:firstLine="567"/>
        <w:rPr>
          <w:lang w:val="it-IT"/>
        </w:rPr>
      </w:pPr>
      <w:r>
        <w:rPr>
          <w:lang w:val="it-IT"/>
        </w:rPr>
        <w:t>+ Từ kết quả thí nghiệm thấm đã xác định được tại bãi thí nghiệm Trường đại học Mỏ - Địa chất  tại chùm lỗ khoan MĐC1 cho thấy:</w:t>
      </w:r>
    </w:p>
    <w:p w14:paraId="282F2D8C" w14:textId="77777777" w:rsidR="001F78AE" w:rsidRDefault="001F78AE" w:rsidP="00A900AD">
      <w:pPr>
        <w:pStyle w:val="ListParagraph"/>
        <w:numPr>
          <w:ilvl w:val="0"/>
          <w:numId w:val="20"/>
        </w:numPr>
        <w:spacing w:before="0" w:after="0"/>
        <w:ind w:right="30"/>
        <w:rPr>
          <w:lang w:val="it-IT"/>
        </w:rPr>
      </w:pPr>
      <w:r>
        <w:rPr>
          <w:lang w:val="it-IT"/>
        </w:rPr>
        <w:t>Thời gian nồng độ Cl</w:t>
      </w:r>
      <w:r>
        <w:rPr>
          <w:vertAlign w:val="superscript"/>
          <w:lang w:val="it-IT"/>
        </w:rPr>
        <w:t>-</w:t>
      </w:r>
      <w:r>
        <w:rPr>
          <w:lang w:val="it-IT"/>
        </w:rPr>
        <w:t xml:space="preserve"> đạt cực đại tại lỗ khoan bơm (LKTT) là 2,5 ngày.</w:t>
      </w:r>
    </w:p>
    <w:p w14:paraId="34F313A0" w14:textId="77777777" w:rsidR="001F78AE" w:rsidRDefault="001F78AE" w:rsidP="00A900AD">
      <w:pPr>
        <w:pStyle w:val="ListParagraph"/>
        <w:numPr>
          <w:ilvl w:val="0"/>
          <w:numId w:val="20"/>
        </w:numPr>
        <w:spacing w:before="0" w:after="0"/>
        <w:ind w:right="30"/>
        <w:rPr>
          <w:lang w:val="it-IT"/>
        </w:rPr>
      </w:pPr>
      <w:r>
        <w:rPr>
          <w:lang w:val="it-IT"/>
        </w:rPr>
        <w:t>Tính toán độ lỗ hổng hữu hiệu  dựa trên công thức sau đây:</w:t>
      </w:r>
    </w:p>
    <w:p w14:paraId="6C44AAB4" w14:textId="77777777" w:rsidR="001F78AE" w:rsidRPr="00BA3D89" w:rsidRDefault="00E12121" w:rsidP="001F78AE">
      <w:pPr>
        <w:pStyle w:val="ListParagraph"/>
        <w:spacing w:before="0" w:after="0"/>
        <w:ind w:left="1287" w:right="30"/>
        <w:jc w:val="center"/>
        <w:rPr>
          <w:lang w:val="it-IT"/>
        </w:rPr>
      </w:pPr>
      <m:oMath>
        <m:sSub>
          <m:sSubPr>
            <m:ctrlPr>
              <w:rPr>
                <w:rFonts w:ascii="Cambria Math" w:hAnsi="Cambria Math"/>
                <w:i/>
                <w:lang w:val="it-IT"/>
              </w:rPr>
            </m:ctrlPr>
          </m:sSubPr>
          <m:e>
            <m:r>
              <w:rPr>
                <w:rFonts w:ascii="Cambria Math" w:hAnsi="Cambria Math"/>
                <w:lang w:val="it-IT"/>
              </w:rPr>
              <m:t>n</m:t>
            </m:r>
          </m:e>
          <m:sub>
            <m:r>
              <w:rPr>
                <w:rFonts w:ascii="Cambria Math" w:hAnsi="Cambria Math"/>
                <w:lang w:val="it-IT"/>
              </w:rPr>
              <m:t>hh</m:t>
            </m:r>
          </m:sub>
        </m:sSub>
        <m:r>
          <w:rPr>
            <w:rFonts w:ascii="Cambria Math" w:hAnsi="Cambria Math"/>
            <w:lang w:val="it-IT"/>
          </w:rPr>
          <m:t>=</m:t>
        </m:r>
        <m:f>
          <m:fPr>
            <m:ctrlPr>
              <w:rPr>
                <w:rFonts w:ascii="Cambria Math" w:hAnsi="Cambria Math"/>
                <w:i/>
                <w:lang w:val="it-IT"/>
              </w:rPr>
            </m:ctrlPr>
          </m:fPr>
          <m:num>
            <m:r>
              <w:rPr>
                <w:rFonts w:ascii="Cambria Math" w:hAnsi="Cambria Math"/>
                <w:lang w:val="it-IT"/>
              </w:rPr>
              <m:t>Q.</m:t>
            </m:r>
            <m:sSub>
              <m:sSubPr>
                <m:ctrlPr>
                  <w:rPr>
                    <w:rFonts w:ascii="Cambria Math" w:hAnsi="Cambria Math"/>
                    <w:i/>
                    <w:lang w:val="it-IT"/>
                  </w:rPr>
                </m:ctrlPr>
              </m:sSubPr>
              <m:e>
                <m:r>
                  <w:rPr>
                    <w:rFonts w:ascii="Cambria Math" w:hAnsi="Cambria Math"/>
                    <w:lang w:val="it-IT"/>
                  </w:rPr>
                  <m:t>T</m:t>
                </m:r>
              </m:e>
              <m:sub>
                <m:r>
                  <w:rPr>
                    <w:rFonts w:ascii="Cambria Math" w:hAnsi="Cambria Math"/>
                    <w:lang w:val="it-IT"/>
                  </w:rPr>
                  <m:t>max</m:t>
                </m:r>
              </m:sub>
            </m:sSub>
          </m:num>
          <m:den>
            <m:r>
              <w:rPr>
                <w:rFonts w:ascii="Cambria Math" w:hAnsi="Cambria Math"/>
                <w:i/>
                <w:lang w:val="it-IT"/>
              </w:rPr>
              <w:sym w:font="Symbol" w:char="F050"/>
            </m:r>
            <m:r>
              <w:rPr>
                <w:rFonts w:ascii="Cambria Math" w:hAnsi="Cambria Math"/>
                <w:lang w:val="it-IT"/>
              </w:rPr>
              <m:t>.m.</m:t>
            </m:r>
            <m:sSup>
              <m:sSupPr>
                <m:ctrlPr>
                  <w:rPr>
                    <w:rFonts w:ascii="Cambria Math" w:hAnsi="Cambria Math"/>
                    <w:i/>
                    <w:lang w:val="it-IT"/>
                  </w:rPr>
                </m:ctrlPr>
              </m:sSupPr>
              <m:e>
                <m:r>
                  <w:rPr>
                    <w:rFonts w:ascii="Cambria Math" w:hAnsi="Cambria Math"/>
                    <w:lang w:val="it-IT"/>
                  </w:rPr>
                  <m:t>r</m:t>
                </m:r>
              </m:e>
              <m:sup>
                <m:r>
                  <w:rPr>
                    <w:rFonts w:ascii="Cambria Math" w:hAnsi="Cambria Math"/>
                    <w:lang w:val="it-IT"/>
                  </w:rPr>
                  <m:t>2</m:t>
                </m:r>
              </m:sup>
            </m:sSup>
          </m:den>
        </m:f>
      </m:oMath>
      <w:r w:rsidR="001F78AE">
        <w:rPr>
          <w:lang w:val="it-IT"/>
        </w:rPr>
        <w:t>.100%</w:t>
      </w:r>
    </w:p>
    <w:p w14:paraId="2155A378" w14:textId="77777777" w:rsidR="001F78AE" w:rsidRDefault="001F78AE" w:rsidP="001F78AE">
      <w:pPr>
        <w:spacing w:before="0" w:after="0"/>
        <w:ind w:right="30"/>
        <w:rPr>
          <w:lang w:val="it-IT"/>
        </w:rPr>
      </w:pPr>
      <w:r w:rsidRPr="00341245">
        <w:rPr>
          <w:lang w:val="it-IT"/>
        </w:rPr>
        <w:t xml:space="preserve"> </w:t>
      </w:r>
      <w:r w:rsidRPr="00341245">
        <w:rPr>
          <w:lang w:val="it-IT"/>
        </w:rPr>
        <w:tab/>
        <w:t>Trong đó:</w:t>
      </w:r>
      <w:r>
        <w:rPr>
          <w:lang w:val="it-IT"/>
        </w:rPr>
        <w:t xml:space="preserve"> </w:t>
      </w:r>
      <w:r>
        <w:rPr>
          <w:lang w:val="it-IT"/>
        </w:rPr>
        <w:tab/>
        <w:t>n</w:t>
      </w:r>
      <w:r>
        <w:rPr>
          <w:vertAlign w:val="subscript"/>
          <w:lang w:val="it-IT"/>
        </w:rPr>
        <w:t>hh</w:t>
      </w:r>
      <w:r>
        <w:rPr>
          <w:lang w:val="it-IT"/>
        </w:rPr>
        <w:t xml:space="preserve"> – Độ lỗ hổng hữu hiệu (%)</w:t>
      </w:r>
    </w:p>
    <w:p w14:paraId="6D6CF19B" w14:textId="77777777" w:rsidR="001F78AE" w:rsidRDefault="001F78AE" w:rsidP="001F78AE">
      <w:pPr>
        <w:spacing w:before="0" w:after="0"/>
        <w:ind w:right="30"/>
        <w:rPr>
          <w:lang w:val="it-IT"/>
        </w:rPr>
      </w:pPr>
      <w:r>
        <w:rPr>
          <w:lang w:val="it-IT"/>
        </w:rPr>
        <w:tab/>
      </w:r>
      <w:r>
        <w:rPr>
          <w:lang w:val="it-IT"/>
        </w:rPr>
        <w:tab/>
      </w:r>
      <w:r>
        <w:rPr>
          <w:lang w:val="it-IT"/>
        </w:rPr>
        <w:tab/>
        <w:t>Q – Lưu lượng hút nước (m</w:t>
      </w:r>
      <w:r>
        <w:rPr>
          <w:vertAlign w:val="superscript"/>
          <w:lang w:val="it-IT"/>
        </w:rPr>
        <w:t>3</w:t>
      </w:r>
      <w:r>
        <w:rPr>
          <w:lang w:val="it-IT"/>
        </w:rPr>
        <w:t>/ng)</w:t>
      </w:r>
    </w:p>
    <w:p w14:paraId="077DBE4C" w14:textId="77777777" w:rsidR="001F78AE" w:rsidRDefault="001F78AE" w:rsidP="001F78AE">
      <w:pPr>
        <w:spacing w:before="0" w:after="0"/>
        <w:ind w:left="709" w:right="30"/>
        <w:jc w:val="left"/>
        <w:rPr>
          <w:lang w:val="it-IT"/>
        </w:rPr>
      </w:pPr>
      <w:r>
        <w:rPr>
          <w:lang w:val="it-IT"/>
        </w:rPr>
        <w:tab/>
      </w:r>
      <w:r>
        <w:rPr>
          <w:lang w:val="it-IT"/>
        </w:rPr>
        <w:tab/>
      </w:r>
      <w:r>
        <w:rPr>
          <w:lang w:val="it-IT"/>
        </w:rPr>
        <w:tab/>
        <w:t>T</w:t>
      </w:r>
      <w:r>
        <w:rPr>
          <w:vertAlign w:val="subscript"/>
          <w:lang w:val="it-IT"/>
        </w:rPr>
        <w:t>max</w:t>
      </w:r>
      <w:r>
        <w:rPr>
          <w:lang w:val="it-IT"/>
        </w:rPr>
        <w:t xml:space="preserve"> – Thời gian hàm lượng Cl</w:t>
      </w:r>
      <w:r>
        <w:rPr>
          <w:vertAlign w:val="superscript"/>
          <w:lang w:val="it-IT"/>
        </w:rPr>
        <w:t>-</w:t>
      </w:r>
      <w:r>
        <w:rPr>
          <w:lang w:val="it-IT"/>
        </w:rPr>
        <w:t xml:space="preserve"> trong nước đạt cực đại tại lỗ khoan bơm (ng).</w:t>
      </w:r>
    </w:p>
    <w:p w14:paraId="7DFA2E2A" w14:textId="77777777" w:rsidR="001F78AE" w:rsidRDefault="001F78AE" w:rsidP="001F78AE">
      <w:pPr>
        <w:spacing w:before="0" w:after="0"/>
        <w:ind w:left="709" w:right="30"/>
        <w:jc w:val="left"/>
        <w:rPr>
          <w:lang w:val="it-IT"/>
        </w:rPr>
      </w:pPr>
      <w:r>
        <w:rPr>
          <w:lang w:val="it-IT"/>
        </w:rPr>
        <w:tab/>
      </w:r>
      <w:r>
        <w:rPr>
          <w:lang w:val="it-IT"/>
        </w:rPr>
        <w:tab/>
      </w:r>
      <w:r>
        <w:rPr>
          <w:lang w:val="it-IT"/>
        </w:rPr>
        <w:tab/>
        <w:t>m – Bề dày tầng chứa nước (m)</w:t>
      </w:r>
    </w:p>
    <w:p w14:paraId="01CA092F" w14:textId="77777777" w:rsidR="001F78AE" w:rsidRDefault="001F78AE" w:rsidP="001F78AE">
      <w:pPr>
        <w:spacing w:before="0" w:after="0"/>
        <w:ind w:left="709" w:right="30"/>
        <w:jc w:val="left"/>
        <w:rPr>
          <w:lang w:val="it-IT"/>
        </w:rPr>
      </w:pPr>
      <w:r>
        <w:rPr>
          <w:lang w:val="it-IT"/>
        </w:rPr>
        <w:tab/>
      </w:r>
      <w:r>
        <w:rPr>
          <w:lang w:val="it-IT"/>
        </w:rPr>
        <w:tab/>
      </w:r>
      <w:r>
        <w:rPr>
          <w:lang w:val="it-IT"/>
        </w:rPr>
        <w:tab/>
        <w:t>r – Khoảng cách từ lỗ khoan bơm đến lỗ khoan thả chất chỉ thị (m)</w:t>
      </w:r>
    </w:p>
    <w:p w14:paraId="3ECEF05E" w14:textId="77777777" w:rsidR="001F78AE" w:rsidRDefault="001F78AE" w:rsidP="00A900AD">
      <w:pPr>
        <w:pStyle w:val="ListParagraph"/>
        <w:numPr>
          <w:ilvl w:val="0"/>
          <w:numId w:val="21"/>
        </w:numPr>
        <w:spacing w:before="0" w:after="0"/>
        <w:ind w:left="1276" w:right="30" w:hanging="283"/>
        <w:jc w:val="left"/>
        <w:rPr>
          <w:lang w:val="it-IT"/>
        </w:rPr>
      </w:pPr>
      <w:r>
        <w:rPr>
          <w:lang w:val="it-IT"/>
        </w:rPr>
        <w:t>Kết quả khoan và bơm nước thí nghiệm chùm cho tầng chứa nước cát cuội, sỏi hệ tầng Hà Nội là:</w:t>
      </w:r>
    </w:p>
    <w:p w14:paraId="23E82B02" w14:textId="77777777" w:rsidR="001F78AE" w:rsidRDefault="001F78AE" w:rsidP="001F78AE">
      <w:pPr>
        <w:pStyle w:val="ListParagraph"/>
        <w:spacing w:before="0" w:after="0"/>
        <w:ind w:left="2160" w:right="30"/>
        <w:jc w:val="left"/>
        <w:rPr>
          <w:lang w:val="it-IT"/>
        </w:rPr>
      </w:pPr>
      <w:r>
        <w:rPr>
          <w:lang w:val="it-IT"/>
        </w:rPr>
        <w:t>Bề dày tầng chứa nước hệ tầng Hà Nội là : 28,5m</w:t>
      </w:r>
    </w:p>
    <w:p w14:paraId="1CC6A294" w14:textId="77777777" w:rsidR="001F78AE" w:rsidRDefault="001F78AE" w:rsidP="001F78AE">
      <w:pPr>
        <w:pStyle w:val="ListParagraph"/>
        <w:spacing w:before="0" w:after="0"/>
        <w:ind w:left="2160" w:right="30"/>
        <w:jc w:val="left"/>
        <w:rPr>
          <w:lang w:val="it-IT"/>
        </w:rPr>
      </w:pPr>
      <w:r>
        <w:rPr>
          <w:lang w:val="it-IT"/>
        </w:rPr>
        <w:t>Hệ số dẫn nước: T</w:t>
      </w:r>
      <w:r>
        <w:rPr>
          <w:vertAlign w:val="subscript"/>
          <w:lang w:val="it-IT"/>
        </w:rPr>
        <w:t>1</w:t>
      </w:r>
      <w:r>
        <w:rPr>
          <w:lang w:val="it-IT"/>
        </w:rPr>
        <w:t xml:space="preserve"> = 436m</w:t>
      </w:r>
      <w:r>
        <w:rPr>
          <w:vertAlign w:val="superscript"/>
          <w:lang w:val="it-IT"/>
        </w:rPr>
        <w:t>2</w:t>
      </w:r>
      <w:r>
        <w:rPr>
          <w:lang w:val="it-IT"/>
        </w:rPr>
        <w:t>/ng</w:t>
      </w:r>
    </w:p>
    <w:p w14:paraId="0B57B9BF" w14:textId="77777777" w:rsidR="001F78AE" w:rsidRDefault="001F78AE" w:rsidP="001F78AE">
      <w:pPr>
        <w:pStyle w:val="ListParagraph"/>
        <w:spacing w:before="0" w:after="0"/>
        <w:ind w:left="2160" w:right="30"/>
        <w:jc w:val="left"/>
        <w:rPr>
          <w:lang w:val="it-IT"/>
        </w:rPr>
      </w:pPr>
      <w:r>
        <w:rPr>
          <w:lang w:val="it-IT"/>
        </w:rPr>
        <w:t>Hệ số chuyền áp: a = 3,28.10</w:t>
      </w:r>
      <w:r>
        <w:rPr>
          <w:vertAlign w:val="superscript"/>
          <w:lang w:val="it-IT"/>
        </w:rPr>
        <w:t>5</w:t>
      </w:r>
      <w:r>
        <w:rPr>
          <w:lang w:val="it-IT"/>
        </w:rPr>
        <w:t xml:space="preserve"> m</w:t>
      </w:r>
      <w:r>
        <w:rPr>
          <w:vertAlign w:val="superscript"/>
          <w:lang w:val="it-IT"/>
        </w:rPr>
        <w:t>2</w:t>
      </w:r>
      <w:r>
        <w:rPr>
          <w:lang w:val="it-IT"/>
        </w:rPr>
        <w:t>/ng</w:t>
      </w:r>
    </w:p>
    <w:p w14:paraId="3F7D8DC8" w14:textId="77777777" w:rsidR="001F78AE" w:rsidRDefault="001F78AE" w:rsidP="001F78AE">
      <w:pPr>
        <w:pStyle w:val="ListParagraph"/>
        <w:spacing w:before="0" w:after="0"/>
        <w:ind w:left="2160" w:right="30"/>
        <w:jc w:val="left"/>
        <w:rPr>
          <w:lang w:val="it-IT"/>
        </w:rPr>
      </w:pPr>
      <w:r>
        <w:rPr>
          <w:lang w:val="it-IT"/>
        </w:rPr>
        <w:t>Hệ số nhả nước đàn hồi µ = 0,0013</w:t>
      </w:r>
    </w:p>
    <w:p w14:paraId="4EB510BD" w14:textId="77777777" w:rsidR="001F78AE" w:rsidRPr="006E3D7F" w:rsidRDefault="001F78AE" w:rsidP="00A900AD">
      <w:pPr>
        <w:pStyle w:val="ListParagraph"/>
        <w:numPr>
          <w:ilvl w:val="2"/>
          <w:numId w:val="15"/>
        </w:numPr>
        <w:spacing w:before="0" w:after="0"/>
        <w:ind w:left="1701" w:right="30" w:hanging="567"/>
        <w:jc w:val="left"/>
        <w:rPr>
          <w:szCs w:val="26"/>
          <w:lang w:val="it-IT"/>
        </w:rPr>
      </w:pPr>
      <w:r w:rsidRPr="006E3D7F">
        <w:rPr>
          <w:szCs w:val="26"/>
          <w:lang w:val="it-IT"/>
        </w:rPr>
        <w:t>Từ số liệu trên tính toán được độ lỗ hổng hữu hiệu của cát, cuội</w:t>
      </w:r>
      <w:r>
        <w:rPr>
          <w:szCs w:val="26"/>
          <w:lang w:val="it-IT"/>
        </w:rPr>
        <w:t>, sỏi: là 10%.</w:t>
      </w:r>
    </w:p>
    <w:p w14:paraId="13500FC2" w14:textId="77777777" w:rsidR="001F78AE" w:rsidRPr="00533A5D" w:rsidRDefault="001F78AE" w:rsidP="00A900AD">
      <w:pPr>
        <w:pStyle w:val="ListParagraph"/>
        <w:numPr>
          <w:ilvl w:val="2"/>
          <w:numId w:val="22"/>
        </w:numPr>
        <w:spacing w:before="0" w:after="0"/>
        <w:ind w:right="30"/>
        <w:rPr>
          <w:b/>
          <w:bCs/>
          <w:lang w:val="it-IT"/>
        </w:rPr>
      </w:pPr>
      <w:r w:rsidRPr="00533A5D">
        <w:rPr>
          <w:b/>
          <w:bCs/>
          <w:color w:val="000000" w:themeColor="text1"/>
          <w:lang w:val="it-IT"/>
        </w:rPr>
        <w:t xml:space="preserve">Đánh giá và phân tích kết quả công trình nghiên cứu </w:t>
      </w:r>
    </w:p>
    <w:p w14:paraId="01794AF0" w14:textId="77777777" w:rsidR="001F78AE" w:rsidRPr="00F83ADF" w:rsidRDefault="001F78AE" w:rsidP="00A900AD">
      <w:pPr>
        <w:pStyle w:val="ListParagraph"/>
        <w:numPr>
          <w:ilvl w:val="0"/>
          <w:numId w:val="47"/>
        </w:numPr>
        <w:spacing w:before="0" w:after="0"/>
        <w:rPr>
          <w:b/>
          <w:bCs/>
          <w:i/>
          <w:iCs/>
          <w:color w:val="000000" w:themeColor="text1"/>
          <w:lang w:val="it-IT"/>
        </w:rPr>
      </w:pPr>
      <w:r w:rsidRPr="00F83ADF">
        <w:rPr>
          <w:b/>
          <w:bCs/>
          <w:i/>
          <w:iCs/>
          <w:color w:val="000000" w:themeColor="text1"/>
          <w:lang w:val="it-IT"/>
        </w:rPr>
        <w:lastRenderedPageBreak/>
        <w:t>Những kết quả đạt được của nghiên cứu</w:t>
      </w:r>
    </w:p>
    <w:p w14:paraId="4B391E9C" w14:textId="4B927A56" w:rsidR="001F78AE" w:rsidRDefault="001F78AE" w:rsidP="00B264AE">
      <w:pPr>
        <w:spacing w:before="0" w:after="0"/>
        <w:ind w:right="30" w:firstLine="567"/>
        <w:rPr>
          <w:lang w:val="it-IT"/>
        </w:rPr>
      </w:pPr>
      <w:r>
        <w:rPr>
          <w:color w:val="000000" w:themeColor="text1"/>
          <w:lang w:val="it-IT"/>
        </w:rPr>
        <w:t>+ Nhóm tác giả đã xác định các thông s</w:t>
      </w:r>
      <w:r w:rsidR="000D724C">
        <w:rPr>
          <w:color w:val="000000" w:themeColor="text1"/>
          <w:lang w:val="it-IT"/>
        </w:rPr>
        <w:t>ố</w:t>
      </w:r>
      <w:r>
        <w:rPr>
          <w:color w:val="000000" w:themeColor="text1"/>
          <w:lang w:val="it-IT"/>
        </w:rPr>
        <w:t xml:space="preserve"> ĐCTV tầng Hà Nội bằng thí nghiệm chùm MĐC1</w:t>
      </w:r>
      <w:r w:rsidR="00B264AE">
        <w:rPr>
          <w:color w:val="000000" w:themeColor="text1"/>
          <w:lang w:val="it-IT"/>
        </w:rPr>
        <w:t>, các tác giả đã tính toán được h</w:t>
      </w:r>
      <w:r>
        <w:rPr>
          <w:lang w:val="it-IT"/>
        </w:rPr>
        <w:t>ệ số dẫn nước T</w:t>
      </w:r>
      <w:r w:rsidR="00B264AE">
        <w:rPr>
          <w:lang w:val="it-IT"/>
        </w:rPr>
        <w:t xml:space="preserve">, hệ </w:t>
      </w:r>
      <w:r>
        <w:rPr>
          <w:lang w:val="it-IT"/>
        </w:rPr>
        <w:t>số chuyền áp a</w:t>
      </w:r>
      <w:r w:rsidR="00B264AE">
        <w:rPr>
          <w:lang w:val="it-IT"/>
        </w:rPr>
        <w:t>, h</w:t>
      </w:r>
      <w:r>
        <w:rPr>
          <w:lang w:val="it-IT"/>
        </w:rPr>
        <w:t>ệ số nhả nước đàn hồi µ</w:t>
      </w:r>
      <w:r w:rsidR="00B264AE">
        <w:rPr>
          <w:lang w:val="it-IT"/>
        </w:rPr>
        <w:t xml:space="preserve">. </w:t>
      </w:r>
    </w:p>
    <w:p w14:paraId="695816A8" w14:textId="77777777" w:rsidR="001F78AE" w:rsidRDefault="001F78AE" w:rsidP="001F78AE">
      <w:pPr>
        <w:spacing w:before="0" w:after="0"/>
        <w:ind w:right="30" w:firstLine="567"/>
        <w:rPr>
          <w:color w:val="000000" w:themeColor="text1"/>
          <w:lang w:val="it-IT"/>
        </w:rPr>
      </w:pPr>
      <w:r>
        <w:rPr>
          <w:color w:val="000000" w:themeColor="text1"/>
          <w:lang w:val="it-IT"/>
        </w:rPr>
        <w:t>+ Bằng thí nghiệm bơm chùm MĐC1 và kết hợp thả chất chỉ thị NaCl, nhóm tác giả đã xác định được độ lỗ hổng hữu hiệu của cát, cuội, sỏi hệ tầng Hà Nội là n</w:t>
      </w:r>
      <w:r>
        <w:rPr>
          <w:color w:val="000000" w:themeColor="text1"/>
          <w:vertAlign w:val="subscript"/>
          <w:lang w:val="it-IT"/>
        </w:rPr>
        <w:t>hh</w:t>
      </w:r>
      <w:r>
        <w:rPr>
          <w:color w:val="000000" w:themeColor="text1"/>
          <w:lang w:val="it-IT"/>
        </w:rPr>
        <w:t xml:space="preserve"> = 10%.</w:t>
      </w:r>
    </w:p>
    <w:p w14:paraId="736A143A" w14:textId="77777777" w:rsidR="001F78AE" w:rsidRDefault="001F78AE" w:rsidP="001F78AE">
      <w:pPr>
        <w:spacing w:before="0" w:after="0"/>
        <w:ind w:right="30" w:firstLine="567"/>
        <w:rPr>
          <w:color w:val="000000" w:themeColor="text1"/>
          <w:lang w:val="it-IT"/>
        </w:rPr>
      </w:pPr>
      <w:r>
        <w:rPr>
          <w:color w:val="000000" w:themeColor="text1"/>
          <w:lang w:val="it-IT"/>
        </w:rPr>
        <w:t xml:space="preserve">+ Các tác giả cũng xác định được hệ số thấm k lớp sét của hệ tầng Hà Nội là k = 0,0004 m/ng. </w:t>
      </w:r>
    </w:p>
    <w:p w14:paraId="4796F62C" w14:textId="77777777" w:rsidR="001F78AE" w:rsidRPr="00F83ADF" w:rsidRDefault="001F78AE" w:rsidP="00A900AD">
      <w:pPr>
        <w:pStyle w:val="ListParagraph"/>
        <w:numPr>
          <w:ilvl w:val="0"/>
          <w:numId w:val="47"/>
        </w:numPr>
        <w:spacing w:before="0" w:after="0"/>
        <w:ind w:right="30"/>
        <w:rPr>
          <w:b/>
          <w:bCs/>
          <w:i/>
          <w:iCs/>
          <w:color w:val="000000" w:themeColor="text1"/>
          <w:lang w:val="it-IT"/>
        </w:rPr>
      </w:pPr>
      <w:r w:rsidRPr="00F83ADF">
        <w:rPr>
          <w:b/>
          <w:bCs/>
          <w:i/>
          <w:iCs/>
          <w:color w:val="000000" w:themeColor="text1"/>
          <w:lang w:val="it-IT"/>
        </w:rPr>
        <w:t>Những hạn chế của nghiên cứu</w:t>
      </w:r>
    </w:p>
    <w:p w14:paraId="056ECEA1" w14:textId="77777777" w:rsidR="001F78AE" w:rsidRDefault="001F78AE" w:rsidP="001F78AE">
      <w:pPr>
        <w:pStyle w:val="ListParagraph"/>
        <w:spacing w:before="0" w:after="0"/>
        <w:ind w:left="0" w:right="30" w:firstLine="567"/>
        <w:rPr>
          <w:lang w:val="it-IT"/>
        </w:rPr>
      </w:pPr>
      <w:r>
        <w:rPr>
          <w:lang w:val="it-IT"/>
        </w:rPr>
        <w:t xml:space="preserve">+ Thí nghiệm hút nước thí nghiệm chùm kết hợp thả chất chỉ thị cũng xác định được hệ số thấm của lớp sét hệ tầng Hà Nội, nhưng chưa xác định được độ lỗ lỗ hữu hiệu của hệ tầng này. </w:t>
      </w:r>
    </w:p>
    <w:p w14:paraId="06F9A566" w14:textId="77777777" w:rsidR="001F78AE" w:rsidRPr="00043DE2" w:rsidRDefault="001F78AE" w:rsidP="001F78AE">
      <w:pPr>
        <w:pStyle w:val="ListParagraph"/>
        <w:spacing w:before="0" w:after="0"/>
        <w:ind w:left="0" w:right="30" w:firstLine="567"/>
        <w:rPr>
          <w:lang w:val="it-IT"/>
        </w:rPr>
      </w:pPr>
      <w:r>
        <w:rPr>
          <w:lang w:val="it-IT"/>
        </w:rPr>
        <w:t xml:space="preserve">+ Thí nghiệm thả chất chỉ thị NaCl khi hút thí nghiệm chùm xác định độ lỗ hổng hệ của </w:t>
      </w:r>
      <w:r>
        <w:rPr>
          <w:color w:val="000000" w:themeColor="text1"/>
          <w:lang w:val="it-IT"/>
        </w:rPr>
        <w:t xml:space="preserve">cát, cuội, sỏi </w:t>
      </w:r>
      <w:r>
        <w:rPr>
          <w:lang w:val="it-IT"/>
        </w:rPr>
        <w:t>tầng Hà Nội mới thí nghiệm 1 lần, kết quả chưa được kiểm tra nên kết quả xác định có độ tin cậy không cao.</w:t>
      </w:r>
    </w:p>
    <w:p w14:paraId="324AE24B" w14:textId="77777777" w:rsidR="001F78AE" w:rsidRDefault="001F78AE" w:rsidP="001F78AE">
      <w:pPr>
        <w:spacing w:before="0" w:after="0"/>
        <w:ind w:right="30" w:firstLine="567"/>
        <w:rPr>
          <w:lang w:val="it-IT"/>
        </w:rPr>
      </w:pPr>
      <w:r>
        <w:rPr>
          <w:lang w:val="it-IT"/>
        </w:rPr>
        <w:t>+ Chùm lỗ khoan thí nghiệm bố trí chưa có cơ sở và chưa hợp lý để tiến hành thí nghiệm thả chất chỉ thị để xác định độ lỗ hổng do khoảng cách giữa các lỗ khoan trung tâm và quan sát quá nhỏ chỉ 10m và khoảng cách 2 lỗ khoan quan sát chỉ 0,5m.</w:t>
      </w:r>
    </w:p>
    <w:p w14:paraId="7DD81F79" w14:textId="77777777" w:rsidR="001F78AE" w:rsidRPr="00055887" w:rsidRDefault="001F78AE" w:rsidP="001F78AE">
      <w:pPr>
        <w:spacing w:before="0" w:after="0"/>
        <w:ind w:right="30" w:firstLine="567"/>
        <w:rPr>
          <w:lang w:val="it-IT"/>
        </w:rPr>
      </w:pPr>
      <w:r>
        <w:rPr>
          <w:lang w:val="it-IT"/>
        </w:rPr>
        <w:t>+ Kết quả tính n</w:t>
      </w:r>
      <w:r>
        <w:rPr>
          <w:vertAlign w:val="subscript"/>
          <w:lang w:val="it-IT"/>
        </w:rPr>
        <w:t>hh</w:t>
      </w:r>
      <w:r>
        <w:rPr>
          <w:lang w:val="it-IT"/>
        </w:rPr>
        <w:t xml:space="preserve"> bằng thí nghiệm bơm chùm ngoài trời có kết quả sai khác khá nhiều so với kết quả thí nghiệm trong phòng bằng thí nghiệm máng thấm.</w:t>
      </w:r>
    </w:p>
    <w:p w14:paraId="673C690E" w14:textId="77777777" w:rsidR="001F78AE" w:rsidRPr="00D956DE" w:rsidRDefault="001F78AE" w:rsidP="00A900AD">
      <w:pPr>
        <w:pStyle w:val="ListParagraph"/>
        <w:numPr>
          <w:ilvl w:val="1"/>
          <w:numId w:val="22"/>
        </w:numPr>
        <w:spacing w:before="0" w:after="0"/>
        <w:rPr>
          <w:b/>
          <w:bCs/>
          <w:color w:val="000000" w:themeColor="text1"/>
          <w:lang w:val="it-IT"/>
        </w:rPr>
      </w:pPr>
      <w:r>
        <w:rPr>
          <w:b/>
          <w:bCs/>
          <w:color w:val="000000" w:themeColor="text1"/>
          <w:lang w:val="it-IT"/>
        </w:rPr>
        <w:t xml:space="preserve">. </w:t>
      </w:r>
      <w:r w:rsidRPr="00D956DE">
        <w:rPr>
          <w:b/>
          <w:bCs/>
          <w:color w:val="000000" w:themeColor="text1"/>
          <w:lang w:val="it-IT"/>
        </w:rPr>
        <w:t>Kết luận</w:t>
      </w:r>
    </w:p>
    <w:p w14:paraId="139720EB" w14:textId="77777777" w:rsidR="001F78AE" w:rsidRDefault="001F78AE" w:rsidP="00A900AD">
      <w:pPr>
        <w:pStyle w:val="ListParagraph"/>
        <w:numPr>
          <w:ilvl w:val="0"/>
          <w:numId w:val="9"/>
        </w:numPr>
        <w:spacing w:before="0" w:after="0"/>
        <w:ind w:left="0" w:firstLine="1134"/>
        <w:rPr>
          <w:i/>
          <w:iCs/>
          <w:color w:val="000000" w:themeColor="text1"/>
          <w:lang w:val="it-IT"/>
        </w:rPr>
      </w:pPr>
      <w:r w:rsidRPr="00D956DE">
        <w:rPr>
          <w:i/>
          <w:iCs/>
          <w:color w:val="000000" w:themeColor="text1"/>
          <w:lang w:val="it-IT"/>
        </w:rPr>
        <w:t>Như vậy, máng thấm là dụng cụ thí nghiệm có sẵn trong các phòng thí nghiệm thuộc lĩnh vực ĐCTV và nó khá đơn giản nhưng hoàn toàn cho phép xác định khá chính xác dộ lỗ hổng hữu hiệu bằng thả chất chỉ thỉ là dung dịch muối</w:t>
      </w:r>
      <w:r>
        <w:rPr>
          <w:i/>
          <w:iCs/>
          <w:color w:val="000000" w:themeColor="text1"/>
          <w:lang w:val="it-IT"/>
        </w:rPr>
        <w:t xml:space="preserve"> NaCl</w:t>
      </w:r>
      <w:r w:rsidRPr="00D956DE">
        <w:rPr>
          <w:i/>
          <w:iCs/>
          <w:color w:val="000000" w:themeColor="text1"/>
          <w:lang w:val="it-IT"/>
        </w:rPr>
        <w:t>.</w:t>
      </w:r>
      <w:r>
        <w:rPr>
          <w:i/>
          <w:iCs/>
          <w:color w:val="000000" w:themeColor="text1"/>
          <w:lang w:val="it-IT"/>
        </w:rPr>
        <w:t xml:space="preserve"> Từ thí nghiệm máng thấm đã xác định được độ lỗ hổng hữu hiệu cát thô </w:t>
      </w:r>
      <w:r w:rsidRPr="00176C2E">
        <w:rPr>
          <w:i/>
          <w:iCs/>
          <w:color w:val="000000" w:themeColor="text1"/>
          <w:lang w:val="it-IT"/>
        </w:rPr>
        <w:t>lẫn sạn màu vàng là 41%; của cát hạt trung màu đen là 32%</w:t>
      </w:r>
      <w:r>
        <w:rPr>
          <w:i/>
          <w:iCs/>
          <w:color w:val="000000" w:themeColor="text1"/>
          <w:lang w:val="it-IT"/>
        </w:rPr>
        <w:t>.</w:t>
      </w:r>
    </w:p>
    <w:p w14:paraId="27D6A141" w14:textId="77777777" w:rsidR="001F78AE" w:rsidRDefault="001F78AE" w:rsidP="00A900AD">
      <w:pPr>
        <w:pStyle w:val="ListParagraph"/>
        <w:numPr>
          <w:ilvl w:val="0"/>
          <w:numId w:val="9"/>
        </w:numPr>
        <w:spacing w:before="0" w:after="0"/>
        <w:ind w:left="0" w:firstLine="1134"/>
        <w:rPr>
          <w:i/>
          <w:iCs/>
          <w:color w:val="000000" w:themeColor="text1"/>
          <w:lang w:val="it-IT"/>
        </w:rPr>
      </w:pPr>
      <w:r>
        <w:rPr>
          <w:i/>
          <w:iCs/>
          <w:color w:val="000000" w:themeColor="text1"/>
          <w:lang w:val="it-IT"/>
        </w:rPr>
        <w:t>Bơm nước thí nghiệm chùm kết hợp thả chất chỉ thị dung dịch muối NaCl hoàn toàn có thể xác định được độ lỗ hổng hữu hiệu của cát cuội sỏi tầng Pleistocen hệ tầng Hà Nội là 10%.</w:t>
      </w:r>
    </w:p>
    <w:p w14:paraId="6FF4F1D5" w14:textId="77777777" w:rsidR="001F78AE" w:rsidRDefault="001F78AE" w:rsidP="00A900AD">
      <w:pPr>
        <w:pStyle w:val="ListParagraph"/>
        <w:numPr>
          <w:ilvl w:val="0"/>
          <w:numId w:val="9"/>
        </w:numPr>
        <w:spacing w:before="0" w:after="0"/>
        <w:ind w:left="0" w:right="30" w:firstLine="1080"/>
        <w:rPr>
          <w:i/>
          <w:iCs/>
          <w:lang w:val="it-IT"/>
        </w:rPr>
      </w:pPr>
      <w:r w:rsidRPr="00446CE7">
        <w:rPr>
          <w:i/>
          <w:iCs/>
          <w:lang w:val="it-IT"/>
        </w:rPr>
        <w:t>Kết quả xác định độ lỗ hổng hữu hiệu theo thí nghiệm chùm ngoài trời có n</w:t>
      </w:r>
      <w:r w:rsidRPr="00446CE7">
        <w:rPr>
          <w:i/>
          <w:iCs/>
          <w:vertAlign w:val="subscript"/>
          <w:lang w:val="it-IT"/>
        </w:rPr>
        <w:t>hh</w:t>
      </w:r>
      <w:r w:rsidRPr="00446CE7">
        <w:rPr>
          <w:i/>
          <w:iCs/>
          <w:lang w:val="it-IT"/>
        </w:rPr>
        <w:t xml:space="preserve"> của cát lẫn sạn sỏi hệ tầng Hà Nội 10%, trong khi đó xác định độ lỗ hổng hữu hiệu của cát hạt thô lẫn sạn sỏi màu vàng bằng máng thấm cho kết quả 41%. Với 2 loại đất đá có thành phần hạt gần như nhau, nhưng giá trị độ lỗ hổng cho sai số khá lớn. </w:t>
      </w:r>
      <w:r>
        <w:rPr>
          <w:i/>
          <w:iCs/>
          <w:lang w:val="it-IT"/>
        </w:rPr>
        <w:t xml:space="preserve">Vấn đề này cần xem xét cả 2 thí nghiệm; </w:t>
      </w:r>
    </w:p>
    <w:p w14:paraId="22EE7390" w14:textId="77777777" w:rsidR="001F78AE" w:rsidRDefault="001F78AE" w:rsidP="00A900AD">
      <w:pPr>
        <w:pStyle w:val="ListParagraph"/>
        <w:numPr>
          <w:ilvl w:val="0"/>
          <w:numId w:val="24"/>
        </w:numPr>
        <w:spacing w:before="0" w:after="0"/>
        <w:ind w:right="30"/>
        <w:rPr>
          <w:i/>
          <w:iCs/>
          <w:lang w:val="it-IT"/>
        </w:rPr>
      </w:pPr>
      <w:r w:rsidRPr="00055887">
        <w:rPr>
          <w:i/>
          <w:iCs/>
          <w:lang w:val="it-IT"/>
        </w:rPr>
        <w:t>Thí nghiệm trong phòng có nhiều sai số như đã phân tích phần hạn chế</w:t>
      </w:r>
      <w:r>
        <w:rPr>
          <w:i/>
          <w:iCs/>
          <w:lang w:val="it-IT"/>
        </w:rPr>
        <w:t xml:space="preserve"> do yếu tố khách quan của thí nghiệm mà khó khắc phục như làm xáo trộn </w:t>
      </w:r>
      <w:r>
        <w:rPr>
          <w:i/>
          <w:iCs/>
          <w:lang w:val="it-IT"/>
        </w:rPr>
        <w:lastRenderedPageBreak/>
        <w:t>điều kiện thấm tự nhiên của tầng, trường thấm quá ngắn...không mô tả hết được đặc điểm của môi trường thấm nên gây sai số của kết quả tình toán</w:t>
      </w:r>
    </w:p>
    <w:p w14:paraId="30D42678" w14:textId="77777777" w:rsidR="001F78AE" w:rsidRDefault="001F78AE" w:rsidP="00A900AD">
      <w:pPr>
        <w:pStyle w:val="ListParagraph"/>
        <w:numPr>
          <w:ilvl w:val="0"/>
          <w:numId w:val="24"/>
        </w:numPr>
        <w:spacing w:before="0" w:after="0"/>
        <w:ind w:right="30"/>
        <w:rPr>
          <w:i/>
          <w:iCs/>
          <w:lang w:val="it-IT"/>
        </w:rPr>
      </w:pPr>
      <w:r>
        <w:rPr>
          <w:i/>
          <w:iCs/>
          <w:lang w:val="it-IT"/>
        </w:rPr>
        <w:t>Thí ngiệm ngoài trời giữ được trạng thái tự nhiên và môi trường thấm của tầng chứa nước như thực tế, tuy nhiên với nghiên cứu này, do việc bố trí vị trí chùm thí nghiệm chưa có cơ sở khoa học. Mặt khác số lần thí nghiệm phải ít nhất được 3 lần...</w:t>
      </w:r>
    </w:p>
    <w:p w14:paraId="55D48430" w14:textId="77777777" w:rsidR="001F78AE" w:rsidRDefault="001F78AE" w:rsidP="001F78AE">
      <w:pPr>
        <w:spacing w:before="0" w:after="0"/>
        <w:ind w:right="30"/>
        <w:rPr>
          <w:b/>
          <w:bCs/>
          <w:lang w:val="it-IT"/>
        </w:rPr>
      </w:pPr>
    </w:p>
    <w:p w14:paraId="54E000ED" w14:textId="77777777" w:rsidR="001F78AE" w:rsidRPr="00B67DBB" w:rsidRDefault="001F78AE" w:rsidP="001F78AE">
      <w:pPr>
        <w:spacing w:before="0" w:after="0"/>
        <w:ind w:right="30"/>
        <w:rPr>
          <w:b/>
          <w:bCs/>
          <w:lang w:val="it-IT"/>
        </w:rPr>
      </w:pPr>
      <w:r w:rsidRPr="00B67DBB">
        <w:rPr>
          <w:b/>
          <w:bCs/>
          <w:lang w:val="it-IT"/>
        </w:rPr>
        <w:t xml:space="preserve">II. Tài liệu 2: </w:t>
      </w:r>
    </w:p>
    <w:p w14:paraId="3090559F" w14:textId="77777777" w:rsidR="001F78AE" w:rsidRDefault="001F78AE" w:rsidP="001F78AE">
      <w:pPr>
        <w:spacing w:before="0" w:after="0"/>
        <w:ind w:right="30" w:firstLine="720"/>
        <w:rPr>
          <w:lang w:val="it-IT"/>
        </w:rPr>
      </w:pPr>
      <w:r w:rsidRPr="00476D2F">
        <w:rPr>
          <w:lang w:val="it-IT"/>
        </w:rPr>
        <w:t>Đặng Hữu Ơn và Hoàng Kim Phụng (1995)</w:t>
      </w:r>
      <w:r w:rsidRPr="00225634">
        <w:rPr>
          <w:lang w:val="it-IT"/>
        </w:rPr>
        <w:t xml:space="preserve"> đã tiến hành</w:t>
      </w:r>
      <w:r>
        <w:rPr>
          <w:lang w:val="it-IT"/>
        </w:rPr>
        <w:t xml:space="preserve"> thí nghiệm nghiên cứu </w:t>
      </w:r>
      <w:r w:rsidRPr="00225634">
        <w:rPr>
          <w:lang w:val="it-IT"/>
        </w:rPr>
        <w:t xml:space="preserve"> “Nghiên cứu sự thay đổi thành phần hóa học của nước khi thấm lọc qua cát Oxy hóa</w:t>
      </w:r>
      <w:r>
        <w:rPr>
          <w:lang w:val="it-IT"/>
        </w:rPr>
        <w:t xml:space="preserve">, </w:t>
      </w:r>
      <w:r w:rsidRPr="00225634">
        <w:rPr>
          <w:lang w:val="it-IT"/>
        </w:rPr>
        <w:t xml:space="preserve"> Hydrat trong phòng thí nghiệm”. Thông qua dụng cụ thí nghiệm cột thấm Dacxy đã xác định sự thay đổi thành phần hóa học của sắt, NO</w:t>
      </w:r>
      <w:r w:rsidRPr="00225634">
        <w:rPr>
          <w:vertAlign w:val="subscript"/>
          <w:lang w:val="it-IT"/>
        </w:rPr>
        <w:t>3</w:t>
      </w:r>
      <w:r w:rsidRPr="00225634">
        <w:rPr>
          <w:vertAlign w:val="superscript"/>
          <w:lang w:val="it-IT"/>
        </w:rPr>
        <w:t>-</w:t>
      </w:r>
      <w:r w:rsidRPr="00225634">
        <w:rPr>
          <w:lang w:val="it-IT"/>
        </w:rPr>
        <w:t xml:space="preserve"> khi thấm qua các lớp cát. </w:t>
      </w:r>
      <w:r>
        <w:rPr>
          <w:lang w:val="it-IT"/>
        </w:rPr>
        <w:t>Kết quả của nghiên cứu này là cơ sở của phương pháp nghiên cứu sự dịch chuyển cũng như sự thay đổi thành phần hóa học cũng như hàm lượng của các kim loại nặng bằng các thí nghiệm trong phòng. Phương pháp thí nghiệm, kết quả đạt được, cũng như ưu nhược điểm của phương pháp được trình bày cụ thể dưới đây:</w:t>
      </w:r>
    </w:p>
    <w:p w14:paraId="2C318037" w14:textId="77777777" w:rsidR="001F78AE" w:rsidRPr="00C46E3B" w:rsidRDefault="001F78AE" w:rsidP="00A900AD">
      <w:pPr>
        <w:pStyle w:val="ListParagraph"/>
        <w:numPr>
          <w:ilvl w:val="1"/>
          <w:numId w:val="45"/>
        </w:numPr>
        <w:spacing w:before="0" w:after="0"/>
        <w:ind w:left="851" w:right="30" w:hanging="295"/>
        <w:rPr>
          <w:b/>
          <w:bCs/>
          <w:lang w:val="it-IT"/>
        </w:rPr>
      </w:pPr>
      <w:r w:rsidRPr="00C46E3B">
        <w:rPr>
          <w:b/>
          <w:bCs/>
          <w:lang w:val="it-IT"/>
        </w:rPr>
        <w:t>Phương pháp tiến hành thí nghiệm</w:t>
      </w:r>
    </w:p>
    <w:p w14:paraId="02109474" w14:textId="77777777" w:rsidR="001F78AE" w:rsidRPr="00C46E3B" w:rsidRDefault="001F78AE" w:rsidP="00A900AD">
      <w:pPr>
        <w:pStyle w:val="ListParagraph"/>
        <w:numPr>
          <w:ilvl w:val="2"/>
          <w:numId w:val="46"/>
        </w:numPr>
        <w:spacing w:before="0" w:after="0"/>
        <w:ind w:right="30" w:firstLine="131"/>
        <w:rPr>
          <w:b/>
          <w:bCs/>
          <w:i/>
          <w:iCs/>
          <w:lang w:val="it-IT"/>
        </w:rPr>
      </w:pPr>
      <w:r w:rsidRPr="00C46E3B">
        <w:rPr>
          <w:b/>
          <w:bCs/>
          <w:i/>
          <w:iCs/>
          <w:lang w:val="it-IT"/>
        </w:rPr>
        <w:t>Dụng cụ và thiết bị thí nghiệm</w:t>
      </w:r>
    </w:p>
    <w:p w14:paraId="511BCAC8" w14:textId="77777777" w:rsidR="001F78AE" w:rsidRDefault="001F78AE" w:rsidP="001F78AE">
      <w:pPr>
        <w:spacing w:before="0" w:after="0"/>
        <w:ind w:right="30" w:firstLine="567"/>
        <w:rPr>
          <w:lang w:val="it-IT"/>
        </w:rPr>
      </w:pPr>
      <w:r>
        <w:rPr>
          <w:lang w:val="it-IT"/>
        </w:rPr>
        <w:t xml:space="preserve">+ </w:t>
      </w:r>
      <w:r w:rsidRPr="00B67DBB">
        <w:rPr>
          <w:lang w:val="it-IT"/>
        </w:rPr>
        <w:t>Dụng</w:t>
      </w:r>
      <w:r>
        <w:rPr>
          <w:lang w:val="it-IT"/>
        </w:rPr>
        <w:t xml:space="preserve"> cụ thí nghiệm là cột thấm thẳng đứng, các cột thấm này có thể bằng nhựa hoặc bằng thủy tinh (hình 2.1).</w:t>
      </w:r>
    </w:p>
    <w:p w14:paraId="323F2DAE" w14:textId="77777777" w:rsidR="001F78AE" w:rsidRDefault="001F78AE" w:rsidP="001F78AE">
      <w:pPr>
        <w:spacing w:before="0" w:after="0"/>
        <w:ind w:right="30" w:firstLine="567"/>
        <w:rPr>
          <w:lang w:val="it-IT"/>
        </w:rPr>
      </w:pPr>
      <w:r>
        <w:rPr>
          <w:lang w:val="it-IT"/>
        </w:rPr>
        <w:t>+ Vật liệu cát lẫn sạn sỏi chứa trong các ống đã được xác định thành phần hạt: đường kính hạt d và hàm lượng phần tương ứng</w:t>
      </w:r>
    </w:p>
    <w:p w14:paraId="3CC84095" w14:textId="77777777" w:rsidR="001F78AE" w:rsidRPr="00DB24D4" w:rsidRDefault="001F78AE" w:rsidP="001F78AE">
      <w:pPr>
        <w:spacing w:before="0"/>
        <w:ind w:firstLine="567"/>
        <w:rPr>
          <w:lang w:val="it-IT"/>
        </w:rPr>
      </w:pPr>
      <w:r>
        <w:rPr>
          <w:lang w:val="it-IT"/>
        </w:rPr>
        <w:t>+ Nước tự nhiên với hàm lượng Fe</w:t>
      </w:r>
      <w:r>
        <w:rPr>
          <w:vertAlign w:val="superscript"/>
          <w:lang w:val="it-IT"/>
        </w:rPr>
        <w:t>2+</w:t>
      </w:r>
      <w:r>
        <w:rPr>
          <w:lang w:val="it-IT"/>
        </w:rPr>
        <w:t>, Fe</w:t>
      </w:r>
      <w:r>
        <w:rPr>
          <w:vertAlign w:val="superscript"/>
          <w:lang w:val="it-IT"/>
        </w:rPr>
        <w:t>3+</w:t>
      </w:r>
      <w:r>
        <w:rPr>
          <w:lang w:val="it-IT"/>
        </w:rPr>
        <w:t>, NO</w:t>
      </w:r>
      <w:r>
        <w:rPr>
          <w:vertAlign w:val="superscript"/>
          <w:lang w:val="it-IT"/>
        </w:rPr>
        <w:t>-</w:t>
      </w:r>
      <w:r>
        <w:rPr>
          <w:vertAlign w:val="subscript"/>
          <w:lang w:val="it-IT"/>
        </w:rPr>
        <w:t>2</w:t>
      </w:r>
      <w:r>
        <w:rPr>
          <w:lang w:val="it-IT"/>
        </w:rPr>
        <w:t>, NO</w:t>
      </w:r>
      <w:r>
        <w:rPr>
          <w:vertAlign w:val="superscript"/>
          <w:lang w:val="it-IT"/>
        </w:rPr>
        <w:t>-</w:t>
      </w:r>
      <w:r>
        <w:rPr>
          <w:vertAlign w:val="subscript"/>
          <w:lang w:val="it-IT"/>
        </w:rPr>
        <w:t>3</w:t>
      </w:r>
      <w:r>
        <w:rPr>
          <w:lang w:val="it-IT"/>
        </w:rPr>
        <w:t>, hàm lượng của Fe</w:t>
      </w:r>
      <w:r>
        <w:rPr>
          <w:vertAlign w:val="superscript"/>
          <w:lang w:val="it-IT"/>
        </w:rPr>
        <w:t>2+</w:t>
      </w:r>
      <w:r>
        <w:rPr>
          <w:lang w:val="it-IT"/>
        </w:rPr>
        <w:t>, Fe</w:t>
      </w:r>
      <w:r>
        <w:rPr>
          <w:vertAlign w:val="superscript"/>
          <w:lang w:val="it-IT"/>
        </w:rPr>
        <w:t>3+</w:t>
      </w:r>
      <w:r>
        <w:rPr>
          <w:lang w:val="it-IT"/>
        </w:rPr>
        <w:t>, NO</w:t>
      </w:r>
      <w:r>
        <w:rPr>
          <w:vertAlign w:val="superscript"/>
          <w:lang w:val="it-IT"/>
        </w:rPr>
        <w:t>-</w:t>
      </w:r>
      <w:r>
        <w:rPr>
          <w:vertAlign w:val="subscript"/>
          <w:lang w:val="it-IT"/>
        </w:rPr>
        <w:t>2</w:t>
      </w:r>
      <w:r>
        <w:rPr>
          <w:lang w:val="it-IT"/>
        </w:rPr>
        <w:t>, NO</w:t>
      </w:r>
      <w:r>
        <w:rPr>
          <w:vertAlign w:val="superscript"/>
          <w:lang w:val="it-IT"/>
        </w:rPr>
        <w:t>-</w:t>
      </w:r>
      <w:r>
        <w:rPr>
          <w:vertAlign w:val="subscript"/>
          <w:lang w:val="it-IT"/>
        </w:rPr>
        <w:t xml:space="preserve">3 </w:t>
      </w:r>
      <w:r>
        <w:rPr>
          <w:lang w:val="it-IT"/>
        </w:rPr>
        <w:t xml:space="preserve"> đã được xác định trước khi thí nghiệm.</w:t>
      </w:r>
    </w:p>
    <w:tbl>
      <w:tblPr>
        <w:tblStyle w:val="TableGrid"/>
        <w:tblW w:w="0" w:type="auto"/>
        <w:tblInd w:w="-5" w:type="dxa"/>
        <w:tblLook w:val="04A0" w:firstRow="1" w:lastRow="0" w:firstColumn="1" w:lastColumn="0" w:noHBand="0" w:noVBand="1"/>
      </w:tblPr>
      <w:tblGrid>
        <w:gridCol w:w="4335"/>
        <w:gridCol w:w="4732"/>
      </w:tblGrid>
      <w:tr w:rsidR="001F78AE" w14:paraId="64C4E30D" w14:textId="77777777" w:rsidTr="00504293">
        <w:tc>
          <w:tcPr>
            <w:tcW w:w="4335" w:type="dxa"/>
          </w:tcPr>
          <w:p w14:paraId="69625BD5" w14:textId="77777777" w:rsidR="001F78AE" w:rsidRDefault="001F78AE" w:rsidP="0052162F">
            <w:pPr>
              <w:spacing w:before="0" w:after="0"/>
              <w:ind w:right="30"/>
              <w:rPr>
                <w:lang w:val="it-IT"/>
              </w:rPr>
            </w:pPr>
            <w:r>
              <w:rPr>
                <w:noProof/>
              </w:rPr>
              <w:drawing>
                <wp:inline distT="0" distB="0" distL="0" distR="0" wp14:anchorId="7083C0D9" wp14:editId="098A4736">
                  <wp:extent cx="2580005" cy="2656489"/>
                  <wp:effectExtent l="0" t="0" r="0" b="0"/>
                  <wp:docPr id="6" name="Picture 6" descr="A picture containing sof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ofa&#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13" t="27340" r="6928" b="32964"/>
                          <a:stretch/>
                        </pic:blipFill>
                        <pic:spPr bwMode="auto">
                          <a:xfrm rot="5400000">
                            <a:off x="0" y="0"/>
                            <a:ext cx="2584918" cy="26615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32" w:type="dxa"/>
          </w:tcPr>
          <w:p w14:paraId="7D69F40F" w14:textId="77777777" w:rsidR="001F78AE" w:rsidRDefault="001F78AE" w:rsidP="0052162F">
            <w:pPr>
              <w:spacing w:before="0" w:after="0"/>
              <w:ind w:right="30"/>
              <w:rPr>
                <w:lang w:val="it-IT"/>
              </w:rPr>
            </w:pPr>
            <w:r w:rsidRPr="00273977">
              <w:rPr>
                <w:noProof/>
                <w:szCs w:val="26"/>
              </w:rPr>
              <w:drawing>
                <wp:inline distT="0" distB="0" distL="0" distR="0" wp14:anchorId="18DA9832" wp14:editId="150D64C6">
                  <wp:extent cx="2914650" cy="2566035"/>
                  <wp:effectExtent l="0" t="0" r="0" b="5715"/>
                  <wp:docPr id="85" name="Picture 2" descr="A picture containing text, indoor,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 descr="A picture containing text, indoor, kitchen, appliance&#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b="15119"/>
                          <a:stretch/>
                        </pic:blipFill>
                        <pic:spPr bwMode="auto">
                          <a:xfrm>
                            <a:off x="0" y="0"/>
                            <a:ext cx="2933690" cy="258279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3421630" w14:textId="6C0372E8" w:rsidR="00504293" w:rsidRPr="00960357" w:rsidRDefault="00504293" w:rsidP="00504293">
      <w:pPr>
        <w:spacing w:before="0" w:after="0"/>
        <w:ind w:right="30"/>
        <w:jc w:val="right"/>
        <w:rPr>
          <w:i/>
          <w:iCs/>
          <w:color w:val="000000" w:themeColor="text1"/>
          <w:sz w:val="22"/>
          <w:szCs w:val="22"/>
          <w:lang w:val="it-IT"/>
        </w:rPr>
      </w:pPr>
      <w:r w:rsidRPr="00960357">
        <w:rPr>
          <w:i/>
          <w:iCs/>
          <w:color w:val="000000" w:themeColor="text1"/>
          <w:sz w:val="22"/>
          <w:szCs w:val="22"/>
          <w:lang w:val="it-IT"/>
        </w:rPr>
        <w:lastRenderedPageBreak/>
        <w:t>Nguồn [1</w:t>
      </w:r>
      <w:r>
        <w:rPr>
          <w:i/>
          <w:iCs/>
          <w:color w:val="000000" w:themeColor="text1"/>
          <w:sz w:val="22"/>
          <w:szCs w:val="22"/>
          <w:lang w:val="it-IT"/>
        </w:rPr>
        <w:t>7</w:t>
      </w:r>
      <w:r w:rsidRPr="00960357">
        <w:rPr>
          <w:i/>
          <w:iCs/>
          <w:color w:val="000000" w:themeColor="text1"/>
          <w:sz w:val="22"/>
          <w:szCs w:val="22"/>
          <w:lang w:val="it-IT"/>
        </w:rPr>
        <w:t>]</w:t>
      </w:r>
    </w:p>
    <w:p w14:paraId="70475072" w14:textId="1842DD1C" w:rsidR="001F78AE" w:rsidRDefault="001F78AE" w:rsidP="001F78AE">
      <w:pPr>
        <w:spacing w:after="0"/>
        <w:ind w:right="28" w:firstLine="720"/>
        <w:jc w:val="center"/>
        <w:rPr>
          <w:i/>
          <w:iCs/>
          <w:lang w:val="it-IT"/>
        </w:rPr>
      </w:pPr>
      <w:r w:rsidRPr="00637E83">
        <w:rPr>
          <w:i/>
          <w:iCs/>
          <w:lang w:val="it-IT"/>
        </w:rPr>
        <w:t xml:space="preserve">Hình </w:t>
      </w:r>
      <w:r>
        <w:rPr>
          <w:i/>
          <w:iCs/>
          <w:lang w:val="it-IT"/>
        </w:rPr>
        <w:t>1.6</w:t>
      </w:r>
      <w:r w:rsidRPr="00637E83">
        <w:rPr>
          <w:i/>
          <w:iCs/>
          <w:lang w:val="it-IT"/>
        </w:rPr>
        <w:t xml:space="preserve"> – Sơ đồ thí nghiệm cột thấm trong phòng</w:t>
      </w:r>
    </w:p>
    <w:p w14:paraId="6A690E47" w14:textId="77777777" w:rsidR="001F78AE" w:rsidRPr="00C140D0" w:rsidRDefault="001F78AE" w:rsidP="001F78AE">
      <w:pPr>
        <w:spacing w:before="0" w:after="0"/>
        <w:ind w:right="30"/>
        <w:rPr>
          <w:b/>
          <w:bCs/>
          <w:i/>
          <w:iCs/>
          <w:lang w:val="it-IT"/>
        </w:rPr>
      </w:pPr>
      <w:r>
        <w:rPr>
          <w:b/>
          <w:bCs/>
          <w:i/>
          <w:iCs/>
          <w:color w:val="000000" w:themeColor="text1"/>
          <w:lang w:val="it-IT"/>
        </w:rPr>
        <w:t>2.1.2.</w:t>
      </w:r>
      <w:r w:rsidRPr="00C140D0">
        <w:rPr>
          <w:b/>
          <w:bCs/>
          <w:i/>
          <w:iCs/>
          <w:color w:val="000000" w:themeColor="text1"/>
          <w:lang w:val="it-IT"/>
        </w:rPr>
        <w:t>Thí nghiệm và kết quả thí nghiệm thấm lọc qua cột thấm cát</w:t>
      </w:r>
    </w:p>
    <w:p w14:paraId="5B55B01A" w14:textId="77777777" w:rsidR="001F78AE" w:rsidRPr="00DF255B" w:rsidRDefault="001F78AE" w:rsidP="001F78AE">
      <w:pPr>
        <w:spacing w:before="0" w:after="0"/>
        <w:ind w:right="30" w:firstLine="567"/>
        <w:rPr>
          <w:lang w:val="it-IT"/>
        </w:rPr>
      </w:pPr>
      <w:r>
        <w:rPr>
          <w:lang w:val="it-IT"/>
        </w:rPr>
        <w:t xml:space="preserve">+ </w:t>
      </w:r>
      <w:r w:rsidRPr="00DF255B">
        <w:rPr>
          <w:lang w:val="it-IT"/>
        </w:rPr>
        <w:t>Cho nước</w:t>
      </w:r>
      <w:r>
        <w:rPr>
          <w:lang w:val="it-IT"/>
        </w:rPr>
        <w:t xml:space="preserve"> chứa Fe</w:t>
      </w:r>
      <w:r>
        <w:rPr>
          <w:vertAlign w:val="superscript"/>
          <w:lang w:val="it-IT"/>
        </w:rPr>
        <w:t>2+</w:t>
      </w:r>
      <w:r>
        <w:rPr>
          <w:lang w:val="it-IT"/>
        </w:rPr>
        <w:t>, Fe</w:t>
      </w:r>
      <w:r>
        <w:rPr>
          <w:vertAlign w:val="superscript"/>
          <w:lang w:val="it-IT"/>
        </w:rPr>
        <w:t>3+</w:t>
      </w:r>
      <w:r>
        <w:rPr>
          <w:lang w:val="it-IT"/>
        </w:rPr>
        <w:t>, NO</w:t>
      </w:r>
      <w:r>
        <w:rPr>
          <w:vertAlign w:val="superscript"/>
          <w:lang w:val="it-IT"/>
        </w:rPr>
        <w:t>-</w:t>
      </w:r>
      <w:r>
        <w:rPr>
          <w:vertAlign w:val="subscript"/>
          <w:lang w:val="it-IT"/>
        </w:rPr>
        <w:t>2</w:t>
      </w:r>
      <w:r>
        <w:rPr>
          <w:lang w:val="it-IT"/>
        </w:rPr>
        <w:t>, NO</w:t>
      </w:r>
      <w:r>
        <w:rPr>
          <w:vertAlign w:val="superscript"/>
          <w:lang w:val="it-IT"/>
        </w:rPr>
        <w:t>-</w:t>
      </w:r>
      <w:r>
        <w:rPr>
          <w:vertAlign w:val="subscript"/>
          <w:lang w:val="it-IT"/>
        </w:rPr>
        <w:t>3</w:t>
      </w:r>
      <w:r>
        <w:rPr>
          <w:lang w:val="it-IT"/>
        </w:rPr>
        <w:t xml:space="preserve"> </w:t>
      </w:r>
      <w:r w:rsidRPr="00DF255B">
        <w:rPr>
          <w:lang w:val="it-IT"/>
        </w:rPr>
        <w:t>với nồng độ khác nhau được lần lượt cho thấm qua các cột thấm cát</w:t>
      </w:r>
      <w:r>
        <w:rPr>
          <w:lang w:val="it-IT"/>
        </w:rPr>
        <w:t>:</w:t>
      </w:r>
    </w:p>
    <w:p w14:paraId="0151CE62" w14:textId="77777777" w:rsidR="001F78AE" w:rsidRPr="00F542BF" w:rsidRDefault="001F78AE" w:rsidP="00A900AD">
      <w:pPr>
        <w:pStyle w:val="ListParagraph"/>
        <w:numPr>
          <w:ilvl w:val="0"/>
          <w:numId w:val="21"/>
        </w:numPr>
        <w:spacing w:before="0" w:after="0"/>
        <w:ind w:left="1418" w:right="30" w:hanging="284"/>
        <w:rPr>
          <w:vertAlign w:val="subscript"/>
          <w:lang w:val="it-IT"/>
        </w:rPr>
      </w:pPr>
      <w:r w:rsidRPr="00F542BF">
        <w:rPr>
          <w:lang w:val="it-IT"/>
        </w:rPr>
        <w:t>Lấy mẫu nước sau khi thấm qua các cột thấm cát với chiều dài cột thấm lần lượt là 10, 20, 30, 40, 50, 60, 70, 80, 90, 100 cm, sau đó đem phân tích hàm lượng các ion Fe</w:t>
      </w:r>
      <w:r w:rsidRPr="00F542BF">
        <w:rPr>
          <w:vertAlign w:val="superscript"/>
          <w:lang w:val="it-IT"/>
        </w:rPr>
        <w:t>2+</w:t>
      </w:r>
      <w:r w:rsidRPr="00F542BF">
        <w:rPr>
          <w:lang w:val="it-IT"/>
        </w:rPr>
        <w:t>, Fe</w:t>
      </w:r>
      <w:r w:rsidRPr="00F542BF">
        <w:rPr>
          <w:vertAlign w:val="superscript"/>
          <w:lang w:val="it-IT"/>
        </w:rPr>
        <w:t>3+</w:t>
      </w:r>
      <w:r w:rsidRPr="00F542BF">
        <w:rPr>
          <w:lang w:val="it-IT"/>
        </w:rPr>
        <w:t>, NO</w:t>
      </w:r>
      <w:r w:rsidRPr="00F542BF">
        <w:rPr>
          <w:vertAlign w:val="superscript"/>
          <w:lang w:val="it-IT"/>
        </w:rPr>
        <w:t>-</w:t>
      </w:r>
      <w:r w:rsidRPr="00F542BF">
        <w:rPr>
          <w:vertAlign w:val="subscript"/>
          <w:lang w:val="it-IT"/>
        </w:rPr>
        <w:t>2</w:t>
      </w:r>
      <w:r w:rsidRPr="00F542BF">
        <w:rPr>
          <w:lang w:val="it-IT"/>
        </w:rPr>
        <w:t>, NO</w:t>
      </w:r>
      <w:r w:rsidRPr="00F542BF">
        <w:rPr>
          <w:vertAlign w:val="superscript"/>
          <w:lang w:val="it-IT"/>
        </w:rPr>
        <w:t>-</w:t>
      </w:r>
      <w:r w:rsidRPr="00F542BF">
        <w:rPr>
          <w:vertAlign w:val="subscript"/>
          <w:lang w:val="it-IT"/>
        </w:rPr>
        <w:t>3</w:t>
      </w:r>
      <w:r w:rsidRPr="00F542BF">
        <w:rPr>
          <w:lang w:val="it-IT"/>
        </w:rPr>
        <w:t>, NH</w:t>
      </w:r>
      <w:r w:rsidRPr="00F542BF">
        <w:rPr>
          <w:vertAlign w:val="superscript"/>
          <w:lang w:val="it-IT"/>
        </w:rPr>
        <w:t>+</w:t>
      </w:r>
      <w:r w:rsidRPr="00F542BF">
        <w:rPr>
          <w:vertAlign w:val="subscript"/>
          <w:lang w:val="it-IT"/>
        </w:rPr>
        <w:t>4</w:t>
      </w:r>
    </w:p>
    <w:p w14:paraId="3A673F86" w14:textId="77777777" w:rsidR="001F78AE" w:rsidRPr="00F542BF" w:rsidRDefault="001F78AE" w:rsidP="00A900AD">
      <w:pPr>
        <w:pStyle w:val="ListParagraph"/>
        <w:numPr>
          <w:ilvl w:val="0"/>
          <w:numId w:val="21"/>
        </w:numPr>
        <w:spacing w:before="0" w:after="0"/>
        <w:ind w:left="1418" w:right="30" w:hanging="284"/>
        <w:rPr>
          <w:lang w:val="it-IT"/>
        </w:rPr>
      </w:pPr>
      <w:r w:rsidRPr="00F542BF">
        <w:rPr>
          <w:lang w:val="it-IT"/>
        </w:rPr>
        <w:t>Từ kết quả phân tích cho thấy: Với cát hạt thô, với chiều dài đường thấm 100cm thì hàm lượng Fe</w:t>
      </w:r>
      <w:r w:rsidRPr="00F542BF">
        <w:rPr>
          <w:vertAlign w:val="superscript"/>
          <w:lang w:val="it-IT"/>
        </w:rPr>
        <w:t>2+</w:t>
      </w:r>
      <w:r w:rsidRPr="00F542BF">
        <w:rPr>
          <w:lang w:val="it-IT"/>
        </w:rPr>
        <w:t xml:space="preserve"> giảm 27 lần; hàm lượng Fe</w:t>
      </w:r>
      <w:r w:rsidRPr="00F542BF">
        <w:rPr>
          <w:vertAlign w:val="superscript"/>
          <w:lang w:val="it-IT"/>
        </w:rPr>
        <w:t>3+</w:t>
      </w:r>
      <w:r w:rsidRPr="00F542BF">
        <w:rPr>
          <w:lang w:val="it-IT"/>
        </w:rPr>
        <w:t xml:space="preserve"> giảm 45 lần; NO</w:t>
      </w:r>
      <w:r w:rsidRPr="00F542BF">
        <w:rPr>
          <w:vertAlign w:val="superscript"/>
          <w:lang w:val="it-IT"/>
        </w:rPr>
        <w:t>-</w:t>
      </w:r>
      <w:r w:rsidRPr="00F542BF">
        <w:rPr>
          <w:vertAlign w:val="subscript"/>
          <w:lang w:val="it-IT"/>
        </w:rPr>
        <w:t>3</w:t>
      </w:r>
      <w:r w:rsidRPr="00F542BF">
        <w:rPr>
          <w:lang w:val="it-IT"/>
        </w:rPr>
        <w:t xml:space="preserve"> giảm 18 lần</w:t>
      </w:r>
    </w:p>
    <w:p w14:paraId="25FCBAD2" w14:textId="77777777" w:rsidR="001F78AE" w:rsidRDefault="001F78AE" w:rsidP="001F78AE">
      <w:pPr>
        <w:spacing w:before="0" w:after="0"/>
        <w:ind w:left="567" w:right="30"/>
        <w:rPr>
          <w:lang w:val="it-IT"/>
        </w:rPr>
      </w:pPr>
      <w:r>
        <w:rPr>
          <w:lang w:val="it-IT"/>
        </w:rPr>
        <w:t>+ Cho nước thấm qua cát có chứa hợp chất sắt và hợp chất hữu cơ:</w:t>
      </w:r>
    </w:p>
    <w:p w14:paraId="6B97BFA3" w14:textId="77777777" w:rsidR="001F78AE" w:rsidRDefault="001F78AE" w:rsidP="00A900AD">
      <w:pPr>
        <w:pStyle w:val="ListParagraph"/>
        <w:numPr>
          <w:ilvl w:val="0"/>
          <w:numId w:val="23"/>
        </w:numPr>
        <w:spacing w:before="0" w:after="0"/>
        <w:ind w:left="1418" w:right="30" w:hanging="284"/>
        <w:rPr>
          <w:lang w:val="it-IT"/>
        </w:rPr>
      </w:pPr>
      <w:r>
        <w:rPr>
          <w:lang w:val="it-IT"/>
        </w:rPr>
        <w:t>Hàm lượng sắt và hợp chất nito trong nước tăng lên so với ban đầu</w:t>
      </w:r>
    </w:p>
    <w:p w14:paraId="379FB6A5" w14:textId="77777777" w:rsidR="001F78AE" w:rsidRPr="00C140D0" w:rsidRDefault="001F78AE" w:rsidP="001F78AE">
      <w:pPr>
        <w:spacing w:before="0" w:after="0"/>
        <w:ind w:right="30" w:firstLine="720"/>
        <w:rPr>
          <w:b/>
          <w:bCs/>
          <w:lang w:val="it-IT"/>
        </w:rPr>
      </w:pPr>
      <w:r>
        <w:rPr>
          <w:b/>
          <w:bCs/>
          <w:color w:val="000000" w:themeColor="text1"/>
          <w:lang w:val="it-IT"/>
        </w:rPr>
        <w:t>2.2.</w:t>
      </w:r>
      <w:r w:rsidRPr="00C140D0">
        <w:rPr>
          <w:b/>
          <w:bCs/>
          <w:color w:val="000000" w:themeColor="text1"/>
          <w:lang w:val="it-IT"/>
        </w:rPr>
        <w:t xml:space="preserve">Đánh giá và phân tích kết quả công trình nghiên cứu </w:t>
      </w:r>
    </w:p>
    <w:p w14:paraId="052E971C" w14:textId="77777777" w:rsidR="001F78AE" w:rsidRPr="00533A5D" w:rsidRDefault="001F78AE" w:rsidP="001F78AE">
      <w:pPr>
        <w:pStyle w:val="ListParagraph"/>
        <w:spacing w:before="0" w:after="0"/>
        <w:ind w:left="1080"/>
        <w:rPr>
          <w:b/>
          <w:bCs/>
          <w:i/>
          <w:iCs/>
          <w:color w:val="000000" w:themeColor="text1"/>
          <w:lang w:val="it-IT"/>
        </w:rPr>
      </w:pPr>
      <w:r>
        <w:rPr>
          <w:b/>
          <w:bCs/>
          <w:i/>
          <w:iCs/>
          <w:color w:val="000000" w:themeColor="text1"/>
          <w:lang w:val="it-IT"/>
        </w:rPr>
        <w:t>2.2.1.</w:t>
      </w:r>
      <w:r w:rsidRPr="00533A5D">
        <w:rPr>
          <w:b/>
          <w:bCs/>
          <w:i/>
          <w:iCs/>
          <w:color w:val="000000" w:themeColor="text1"/>
          <w:lang w:val="it-IT"/>
        </w:rPr>
        <w:t>Những kết quả đạt được của nghiên cứu</w:t>
      </w:r>
    </w:p>
    <w:p w14:paraId="6767C55E" w14:textId="77777777" w:rsidR="001F78AE" w:rsidRDefault="001F78AE" w:rsidP="001F78AE">
      <w:pPr>
        <w:spacing w:before="0" w:after="0"/>
        <w:ind w:right="30" w:firstLine="567"/>
        <w:rPr>
          <w:lang w:val="it-IT"/>
        </w:rPr>
      </w:pPr>
      <w:r>
        <w:rPr>
          <w:lang w:val="it-IT"/>
        </w:rPr>
        <w:t>+ Kết quả của nhóm thí nghiệm đã xác định được sự thay đổi hàm lượng Fe</w:t>
      </w:r>
      <w:r>
        <w:rPr>
          <w:vertAlign w:val="superscript"/>
          <w:lang w:val="it-IT"/>
        </w:rPr>
        <w:t>2+</w:t>
      </w:r>
      <w:r>
        <w:rPr>
          <w:lang w:val="it-IT"/>
        </w:rPr>
        <w:t>, Fe</w:t>
      </w:r>
      <w:r>
        <w:rPr>
          <w:vertAlign w:val="superscript"/>
          <w:lang w:val="it-IT"/>
        </w:rPr>
        <w:t>3+</w:t>
      </w:r>
      <w:r>
        <w:rPr>
          <w:lang w:val="it-IT"/>
        </w:rPr>
        <w:t>, NO</w:t>
      </w:r>
      <w:r>
        <w:rPr>
          <w:vertAlign w:val="superscript"/>
          <w:lang w:val="it-IT"/>
        </w:rPr>
        <w:t>-</w:t>
      </w:r>
      <w:r>
        <w:rPr>
          <w:vertAlign w:val="subscript"/>
          <w:lang w:val="it-IT"/>
        </w:rPr>
        <w:t>2</w:t>
      </w:r>
      <w:r>
        <w:rPr>
          <w:lang w:val="it-IT"/>
        </w:rPr>
        <w:t>, NO</w:t>
      </w:r>
      <w:r>
        <w:rPr>
          <w:vertAlign w:val="superscript"/>
          <w:lang w:val="it-IT"/>
        </w:rPr>
        <w:t>-</w:t>
      </w:r>
      <w:r>
        <w:rPr>
          <w:vertAlign w:val="subscript"/>
          <w:lang w:val="it-IT"/>
        </w:rPr>
        <w:t>3</w:t>
      </w:r>
      <w:r>
        <w:rPr>
          <w:lang w:val="it-IT"/>
        </w:rPr>
        <w:t xml:space="preserve"> ở các chiều dài đường thấm khác nhau. Kết quả cho thấy hàm lượng của các chất sắt và nitơ sau khi ngấm qua cột cát sạch hàm lượng đều giảm.</w:t>
      </w:r>
    </w:p>
    <w:p w14:paraId="130B89D5" w14:textId="77777777" w:rsidR="001F78AE" w:rsidRDefault="001F78AE" w:rsidP="001F78AE">
      <w:pPr>
        <w:spacing w:before="0" w:after="0"/>
        <w:ind w:right="30" w:firstLine="567"/>
        <w:rPr>
          <w:lang w:val="it-IT"/>
        </w:rPr>
      </w:pPr>
      <w:r>
        <w:rPr>
          <w:lang w:val="it-IT"/>
        </w:rPr>
        <w:t>+ Nếu trong cát có chứa hợp chất sắt và vật chất hữu cơ thì hàm lượng sắt và hàm lượng hợp chất hữu cơ trong nước tăng lên. Sự tăng hàm lượng này trong nước có thể do cơ chế sau:</w:t>
      </w:r>
    </w:p>
    <w:p w14:paraId="3CB36C52" w14:textId="77777777" w:rsidR="001F78AE" w:rsidRDefault="001F78AE" w:rsidP="00A900AD">
      <w:pPr>
        <w:pStyle w:val="ListParagraph"/>
        <w:numPr>
          <w:ilvl w:val="0"/>
          <w:numId w:val="21"/>
        </w:numPr>
        <w:spacing w:before="0" w:after="0"/>
        <w:ind w:left="1701" w:right="30" w:hanging="283"/>
        <w:rPr>
          <w:lang w:val="it-IT"/>
        </w:rPr>
      </w:pPr>
      <w:r>
        <w:rPr>
          <w:lang w:val="it-IT"/>
        </w:rPr>
        <w:t>Khi thấm qua cát có chứa FeO, Fe</w:t>
      </w:r>
      <w:r>
        <w:rPr>
          <w:vertAlign w:val="subscript"/>
          <w:lang w:val="it-IT"/>
        </w:rPr>
        <w:t>2</w:t>
      </w:r>
      <w:r>
        <w:rPr>
          <w:lang w:val="it-IT"/>
        </w:rPr>
        <w:t>O</w:t>
      </w:r>
      <w:r>
        <w:rPr>
          <w:vertAlign w:val="subscript"/>
          <w:lang w:val="it-IT"/>
        </w:rPr>
        <w:t>3</w:t>
      </w:r>
      <w:r>
        <w:rPr>
          <w:lang w:val="it-IT"/>
        </w:rPr>
        <w:t xml:space="preserve"> do sự oxy hóa và hydrat hóa của nước làm cho hàm lượng sắt tăng lên đáng kể, có thể theo cơ chế sau:</w:t>
      </w:r>
    </w:p>
    <w:p w14:paraId="4A4F6B9E" w14:textId="77777777" w:rsidR="001F78AE" w:rsidRDefault="001F78AE" w:rsidP="001F78AE">
      <w:pPr>
        <w:pStyle w:val="ListParagraph"/>
        <w:spacing w:before="0" w:after="0"/>
        <w:ind w:left="1701" w:right="30"/>
        <w:rPr>
          <w:vertAlign w:val="subscript"/>
          <w:lang w:val="it-IT"/>
        </w:rPr>
      </w:pPr>
      <w:r>
        <w:rPr>
          <w:noProof/>
          <w:lang w:val="it-IT"/>
        </w:rPr>
        <mc:AlternateContent>
          <mc:Choice Requires="wps">
            <w:drawing>
              <wp:anchor distT="0" distB="0" distL="114300" distR="114300" simplePos="0" relativeHeight="251661312" behindDoc="0" locked="0" layoutInCell="1" allowOverlap="1" wp14:anchorId="3DDFB2A8" wp14:editId="49D5AFBF">
                <wp:simplePos x="0" y="0"/>
                <wp:positionH relativeFrom="column">
                  <wp:posOffset>1899920</wp:posOffset>
                </wp:positionH>
                <wp:positionV relativeFrom="paragraph">
                  <wp:posOffset>109855</wp:posOffset>
                </wp:positionV>
                <wp:extent cx="314325" cy="9525"/>
                <wp:effectExtent l="0" t="76200" r="28575" b="85725"/>
                <wp:wrapNone/>
                <wp:docPr id="7" name="Straight Arrow Connector 7"/>
                <wp:cNvGraphicFramePr/>
                <a:graphic xmlns:a="http://schemas.openxmlformats.org/drawingml/2006/main">
                  <a:graphicData uri="http://schemas.microsoft.com/office/word/2010/wordprocessingShape">
                    <wps:wsp>
                      <wps:cNvCnPr/>
                      <wps:spPr>
                        <a:xfrm flipV="1">
                          <a:off x="0" y="0"/>
                          <a:ext cx="3143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8BE41C3" id="_x0000_t32" coordsize="21600,21600" o:spt="32" o:oned="t" path="m,l21600,21600e" filled="f">
                <v:path arrowok="t" fillok="f" o:connecttype="none"/>
                <o:lock v:ext="edit" shapetype="t"/>
              </v:shapetype>
              <v:shape id="Straight Arrow Connector 7" o:spid="_x0000_s1026" type="#_x0000_t32" style="position:absolute;margin-left:149.6pt;margin-top:8.65pt;width:24.75pt;height:.7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" strokecolor="#4579b8 [3044]">
                <v:stroke endarrow="block"/>
              </v:shape>
            </w:pict>
          </mc:Fallback>
        </mc:AlternateContent>
      </w:r>
      <w:r>
        <w:rPr>
          <w:lang w:val="it-IT"/>
        </w:rPr>
        <w:t>4.Fe0 + O</w:t>
      </w:r>
      <w:r>
        <w:rPr>
          <w:vertAlign w:val="subscript"/>
          <w:lang w:val="it-IT"/>
        </w:rPr>
        <w:t>2</w:t>
      </w:r>
      <w:r>
        <w:rPr>
          <w:lang w:val="it-IT"/>
        </w:rPr>
        <w:t xml:space="preserve">             Fe</w:t>
      </w:r>
      <w:r>
        <w:rPr>
          <w:vertAlign w:val="subscript"/>
          <w:lang w:val="it-IT"/>
        </w:rPr>
        <w:t>2</w:t>
      </w:r>
      <w:r>
        <w:rPr>
          <w:lang w:val="it-IT"/>
        </w:rPr>
        <w:t>O</w:t>
      </w:r>
      <w:r>
        <w:rPr>
          <w:vertAlign w:val="subscript"/>
          <w:lang w:val="it-IT"/>
        </w:rPr>
        <w:t>3</w:t>
      </w:r>
    </w:p>
    <w:p w14:paraId="63E06077" w14:textId="77777777" w:rsidR="001F78AE" w:rsidRPr="00A81805" w:rsidRDefault="001F78AE" w:rsidP="001F78AE">
      <w:pPr>
        <w:pStyle w:val="ListParagraph"/>
        <w:spacing w:before="0" w:after="0"/>
        <w:ind w:left="1701" w:right="30"/>
        <w:rPr>
          <w:lang w:val="it-IT"/>
        </w:rPr>
      </w:pPr>
      <w:r>
        <w:rPr>
          <w:lang w:val="it-IT"/>
        </w:rPr>
        <w:t>Fe</w:t>
      </w:r>
      <w:r>
        <w:rPr>
          <w:vertAlign w:val="subscript"/>
          <w:lang w:val="it-IT"/>
        </w:rPr>
        <w:t>2</w:t>
      </w:r>
      <w:r>
        <w:rPr>
          <w:lang w:val="it-IT"/>
        </w:rPr>
        <w:t>O</w:t>
      </w:r>
      <w:r>
        <w:rPr>
          <w:vertAlign w:val="subscript"/>
          <w:lang w:val="it-IT"/>
        </w:rPr>
        <w:t>3</w:t>
      </w:r>
      <w:r>
        <w:rPr>
          <w:lang w:val="it-IT"/>
        </w:rPr>
        <w:t xml:space="preserve"> + H</w:t>
      </w:r>
      <w:r>
        <w:rPr>
          <w:vertAlign w:val="subscript"/>
          <w:lang w:val="it-IT"/>
        </w:rPr>
        <w:t>2</w:t>
      </w:r>
      <w:r>
        <w:rPr>
          <w:lang w:val="it-IT"/>
        </w:rPr>
        <w:t>O = Fe (OH)</w:t>
      </w:r>
      <w:r>
        <w:rPr>
          <w:vertAlign w:val="subscript"/>
          <w:lang w:val="it-IT"/>
        </w:rPr>
        <w:t>3</w:t>
      </w:r>
    </w:p>
    <w:p w14:paraId="31E1ADCB" w14:textId="77777777" w:rsidR="001F78AE" w:rsidRPr="00A81805" w:rsidRDefault="001F78AE" w:rsidP="00A900AD">
      <w:pPr>
        <w:pStyle w:val="ListParagraph"/>
        <w:numPr>
          <w:ilvl w:val="0"/>
          <w:numId w:val="21"/>
        </w:numPr>
        <w:spacing w:before="0" w:after="0"/>
        <w:ind w:left="1701" w:right="30" w:hanging="283"/>
        <w:rPr>
          <w:lang w:val="it-IT"/>
        </w:rPr>
      </w:pPr>
      <w:r w:rsidRPr="00A81805">
        <w:rPr>
          <w:lang w:val="it-IT"/>
        </w:rPr>
        <w:t>Nếu cát chứa</w:t>
      </w:r>
      <w:r>
        <w:rPr>
          <w:lang w:val="it-IT"/>
        </w:rPr>
        <w:t xml:space="preserve"> vật chất hữu cơ, khi nước thấm qua có thể hàm lượng Nito tăng lên do cơ chế sau:</w:t>
      </w:r>
    </w:p>
    <w:p w14:paraId="39D50230" w14:textId="77777777" w:rsidR="001F78AE" w:rsidRDefault="001F78AE" w:rsidP="001F78AE">
      <w:pPr>
        <w:pStyle w:val="ListParagraph"/>
        <w:spacing w:before="0" w:after="0"/>
        <w:ind w:left="2880" w:right="30"/>
        <w:rPr>
          <w:vertAlign w:val="subscript"/>
          <w:lang w:val="it-IT"/>
        </w:rPr>
      </w:pPr>
      <w:r>
        <w:rPr>
          <w:noProof/>
          <w:lang w:val="it-IT"/>
        </w:rPr>
        <mc:AlternateContent>
          <mc:Choice Requires="wps">
            <w:drawing>
              <wp:anchor distT="0" distB="0" distL="114300" distR="114300" simplePos="0" relativeHeight="251662336" behindDoc="0" locked="0" layoutInCell="1" allowOverlap="1" wp14:anchorId="25C40EA0" wp14:editId="6D71DA9A">
                <wp:simplePos x="0" y="0"/>
                <wp:positionH relativeFrom="column">
                  <wp:posOffset>3590925</wp:posOffset>
                </wp:positionH>
                <wp:positionV relativeFrom="paragraph">
                  <wp:posOffset>85090</wp:posOffset>
                </wp:positionV>
                <wp:extent cx="314325" cy="9525"/>
                <wp:effectExtent l="0" t="76200" r="28575" b="85725"/>
                <wp:wrapNone/>
                <wp:docPr id="8" name="Straight Arrow Connector 8"/>
                <wp:cNvGraphicFramePr/>
                <a:graphic xmlns:a="http://schemas.openxmlformats.org/drawingml/2006/main">
                  <a:graphicData uri="http://schemas.microsoft.com/office/word/2010/wordprocessingShape">
                    <wps:wsp>
                      <wps:cNvCnPr/>
                      <wps:spPr>
                        <a:xfrm flipV="1">
                          <a:off x="0" y="0"/>
                          <a:ext cx="3143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63185E" id="Straight Arrow Connector 8" o:spid="_x0000_s1026" type="#_x0000_t32" style="position:absolute;margin-left:282.75pt;margin-top:6.7pt;width:24.75pt;height:.7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" strokecolor="#4579b8 [3044]">
                <v:stroke endarrow="block"/>
              </v:shape>
            </w:pict>
          </mc:Fallback>
        </mc:AlternateContent>
      </w:r>
      <w:r w:rsidRPr="00A81805">
        <w:rPr>
          <w:lang w:val="it-IT"/>
        </w:rPr>
        <w:t>R-</w:t>
      </w:r>
      <w:r>
        <w:rPr>
          <w:lang w:val="it-IT"/>
        </w:rPr>
        <w:t>CHNH</w:t>
      </w:r>
      <w:r>
        <w:rPr>
          <w:vertAlign w:val="subscript"/>
          <w:lang w:val="it-IT"/>
        </w:rPr>
        <w:t>2</w:t>
      </w:r>
      <w:r>
        <w:rPr>
          <w:lang w:val="it-IT"/>
        </w:rPr>
        <w:t>-COOH + H</w:t>
      </w:r>
      <w:r>
        <w:rPr>
          <w:vertAlign w:val="subscript"/>
          <w:lang w:val="it-IT"/>
        </w:rPr>
        <w:t>2</w:t>
      </w:r>
      <w:r w:rsidRPr="00A81805">
        <w:rPr>
          <w:lang w:val="it-IT"/>
        </w:rPr>
        <w:t>O</w:t>
      </w:r>
      <w:r>
        <w:rPr>
          <w:lang w:val="it-IT"/>
        </w:rPr>
        <w:t xml:space="preserve">            R – COOH – COOH + NH</w:t>
      </w:r>
      <w:r>
        <w:rPr>
          <w:vertAlign w:val="superscript"/>
          <w:lang w:val="it-IT"/>
        </w:rPr>
        <w:t>+</w:t>
      </w:r>
      <w:r>
        <w:rPr>
          <w:vertAlign w:val="subscript"/>
          <w:lang w:val="it-IT"/>
        </w:rPr>
        <w:t>4</w:t>
      </w:r>
    </w:p>
    <w:p w14:paraId="3BC1C32E" w14:textId="77777777" w:rsidR="001F78AE" w:rsidRDefault="001F78AE" w:rsidP="001F78AE">
      <w:pPr>
        <w:pStyle w:val="ListParagraph"/>
        <w:spacing w:before="0" w:after="0"/>
        <w:ind w:left="2880" w:right="30"/>
        <w:rPr>
          <w:lang w:val="it-IT"/>
        </w:rPr>
      </w:pPr>
      <w:r>
        <w:rPr>
          <w:noProof/>
          <w:lang w:val="it-IT"/>
        </w:rPr>
        <mc:AlternateContent>
          <mc:Choice Requires="wps">
            <w:drawing>
              <wp:anchor distT="0" distB="0" distL="114300" distR="114300" simplePos="0" relativeHeight="251663360" behindDoc="0" locked="0" layoutInCell="1" allowOverlap="1" wp14:anchorId="43DC34EA" wp14:editId="71E6CF4B">
                <wp:simplePos x="0" y="0"/>
                <wp:positionH relativeFrom="column">
                  <wp:posOffset>2814320</wp:posOffset>
                </wp:positionH>
                <wp:positionV relativeFrom="paragraph">
                  <wp:posOffset>83185</wp:posOffset>
                </wp:positionV>
                <wp:extent cx="314325" cy="9525"/>
                <wp:effectExtent l="0" t="76200" r="28575" b="85725"/>
                <wp:wrapNone/>
                <wp:docPr id="9" name="Straight Arrow Connector 9"/>
                <wp:cNvGraphicFramePr/>
                <a:graphic xmlns:a="http://schemas.openxmlformats.org/drawingml/2006/main">
                  <a:graphicData uri="http://schemas.microsoft.com/office/word/2010/wordprocessingShape">
                    <wps:wsp>
                      <wps:cNvCnPr/>
                      <wps:spPr>
                        <a:xfrm flipV="1">
                          <a:off x="0" y="0"/>
                          <a:ext cx="3143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F32957" id="Straight Arrow Connector 9" o:spid="_x0000_s1026" type="#_x0000_t32" style="position:absolute;margin-left:221.6pt;margin-top:6.55pt;width:24.75pt;height:.7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" strokecolor="#4579b8 [3044]">
                <v:stroke endarrow="block"/>
              </v:shape>
            </w:pict>
          </mc:Fallback>
        </mc:AlternateContent>
      </w:r>
      <w:r w:rsidRPr="000A781D">
        <w:rPr>
          <w:lang w:val="it-IT"/>
        </w:rPr>
        <w:t>NH</w:t>
      </w:r>
      <w:r>
        <w:rPr>
          <w:vertAlign w:val="superscript"/>
          <w:lang w:val="it-IT"/>
        </w:rPr>
        <w:t>+</w:t>
      </w:r>
      <w:r>
        <w:rPr>
          <w:vertAlign w:val="subscript"/>
          <w:lang w:val="it-IT"/>
        </w:rPr>
        <w:t>4</w:t>
      </w:r>
      <w:r>
        <w:rPr>
          <w:lang w:val="it-IT"/>
        </w:rPr>
        <w:t xml:space="preserve">   +   O</w:t>
      </w:r>
      <w:r>
        <w:rPr>
          <w:vertAlign w:val="subscript"/>
          <w:lang w:val="it-IT"/>
        </w:rPr>
        <w:t>2</w:t>
      </w:r>
      <w:r>
        <w:rPr>
          <w:lang w:val="it-IT"/>
        </w:rPr>
        <w:t xml:space="preserve">             NO</w:t>
      </w:r>
      <w:r>
        <w:rPr>
          <w:vertAlign w:val="subscript"/>
          <w:lang w:val="it-IT"/>
        </w:rPr>
        <w:t>2</w:t>
      </w:r>
      <w:r>
        <w:rPr>
          <w:lang w:val="it-IT"/>
        </w:rPr>
        <w:t xml:space="preserve">   + H</w:t>
      </w:r>
      <w:r>
        <w:rPr>
          <w:vertAlign w:val="subscript"/>
          <w:lang w:val="it-IT"/>
        </w:rPr>
        <w:t>2</w:t>
      </w:r>
      <w:r>
        <w:rPr>
          <w:lang w:val="it-IT"/>
        </w:rPr>
        <w:t>O</w:t>
      </w:r>
    </w:p>
    <w:p w14:paraId="13698A17" w14:textId="77777777" w:rsidR="001F78AE" w:rsidRPr="009A5A30" w:rsidRDefault="001F78AE" w:rsidP="001F78AE">
      <w:pPr>
        <w:pStyle w:val="ListParagraph"/>
        <w:spacing w:before="0" w:after="0"/>
        <w:ind w:left="2880" w:right="30"/>
        <w:rPr>
          <w:lang w:val="it-IT"/>
        </w:rPr>
      </w:pPr>
      <w:r>
        <w:rPr>
          <w:noProof/>
          <w:lang w:val="it-IT"/>
        </w:rPr>
        <mc:AlternateContent>
          <mc:Choice Requires="wps">
            <w:drawing>
              <wp:anchor distT="0" distB="0" distL="114300" distR="114300" simplePos="0" relativeHeight="251664384" behindDoc="0" locked="0" layoutInCell="1" allowOverlap="1" wp14:anchorId="3EAB6BBA" wp14:editId="5150A599">
                <wp:simplePos x="0" y="0"/>
                <wp:positionH relativeFrom="margin">
                  <wp:posOffset>2741295</wp:posOffset>
                </wp:positionH>
                <wp:positionV relativeFrom="paragraph">
                  <wp:posOffset>84455</wp:posOffset>
                </wp:positionV>
                <wp:extent cx="314325" cy="9525"/>
                <wp:effectExtent l="0" t="76200" r="28575" b="85725"/>
                <wp:wrapNone/>
                <wp:docPr id="10" name="Straight Arrow Connector 10"/>
                <wp:cNvGraphicFramePr/>
                <a:graphic xmlns:a="http://schemas.openxmlformats.org/drawingml/2006/main">
                  <a:graphicData uri="http://schemas.microsoft.com/office/word/2010/wordprocessingShape">
                    <wps:wsp>
                      <wps:cNvCnPr/>
                      <wps:spPr>
                        <a:xfrm flipV="1">
                          <a:off x="0" y="0"/>
                          <a:ext cx="3143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D81D91" id="Straight Arrow Connector 10" o:spid="_x0000_s1026" type="#_x0000_t32" style="position:absolute;margin-left:215.85pt;margin-top:6.65pt;width:24.75pt;height:.75pt;flip:y;z-index:2516643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" strokecolor="#4579b8 [3044]">
                <v:stroke endarrow="block"/>
                <w10:wrap anchorx="margin"/>
              </v:shape>
            </w:pict>
          </mc:Fallback>
        </mc:AlternateContent>
      </w:r>
      <w:r>
        <w:rPr>
          <w:lang w:val="it-IT"/>
        </w:rPr>
        <w:t>NO</w:t>
      </w:r>
      <w:r>
        <w:rPr>
          <w:vertAlign w:val="subscript"/>
          <w:lang w:val="it-IT"/>
        </w:rPr>
        <w:t>2</w:t>
      </w:r>
      <w:r>
        <w:rPr>
          <w:lang w:val="it-IT"/>
        </w:rPr>
        <w:t xml:space="preserve">   + O</w:t>
      </w:r>
      <w:r>
        <w:rPr>
          <w:vertAlign w:val="subscript"/>
          <w:lang w:val="it-IT"/>
        </w:rPr>
        <w:t>2</w:t>
      </w:r>
      <w:r>
        <w:rPr>
          <w:lang w:val="it-IT"/>
        </w:rPr>
        <w:t xml:space="preserve">                NO</w:t>
      </w:r>
      <w:r>
        <w:rPr>
          <w:vertAlign w:val="subscript"/>
          <w:lang w:val="it-IT"/>
        </w:rPr>
        <w:t>3</w:t>
      </w:r>
    </w:p>
    <w:p w14:paraId="52E347AE" w14:textId="77777777" w:rsidR="001F78AE" w:rsidRPr="00533A5D" w:rsidRDefault="001F78AE" w:rsidP="001F78AE">
      <w:pPr>
        <w:pStyle w:val="ListParagraph"/>
        <w:spacing w:before="0" w:after="0"/>
        <w:ind w:left="1080"/>
        <w:rPr>
          <w:b/>
          <w:bCs/>
          <w:i/>
          <w:iCs/>
          <w:color w:val="000000" w:themeColor="text1"/>
          <w:lang w:val="it-IT"/>
        </w:rPr>
      </w:pPr>
      <w:r>
        <w:rPr>
          <w:b/>
          <w:bCs/>
          <w:i/>
          <w:iCs/>
          <w:color w:val="000000" w:themeColor="text1"/>
          <w:lang w:val="it-IT"/>
        </w:rPr>
        <w:t>2.2.2.</w:t>
      </w:r>
      <w:r w:rsidRPr="00533A5D">
        <w:rPr>
          <w:b/>
          <w:bCs/>
          <w:i/>
          <w:iCs/>
          <w:color w:val="000000" w:themeColor="text1"/>
          <w:lang w:val="it-IT"/>
        </w:rPr>
        <w:t xml:space="preserve">Những </w:t>
      </w:r>
      <w:r>
        <w:rPr>
          <w:b/>
          <w:bCs/>
          <w:i/>
          <w:iCs/>
          <w:color w:val="000000" w:themeColor="text1"/>
          <w:lang w:val="it-IT"/>
        </w:rPr>
        <w:t>hạn chế</w:t>
      </w:r>
      <w:r w:rsidRPr="00533A5D">
        <w:rPr>
          <w:b/>
          <w:bCs/>
          <w:i/>
          <w:iCs/>
          <w:color w:val="000000" w:themeColor="text1"/>
          <w:lang w:val="it-IT"/>
        </w:rPr>
        <w:t xml:space="preserve"> của nghiên cứu</w:t>
      </w:r>
    </w:p>
    <w:p w14:paraId="7441C84E" w14:textId="77777777" w:rsidR="001F78AE" w:rsidRDefault="001F78AE" w:rsidP="001F78AE">
      <w:pPr>
        <w:pStyle w:val="ListParagraph"/>
        <w:spacing w:before="0" w:after="0"/>
        <w:ind w:left="0" w:right="30" w:firstLine="567"/>
        <w:rPr>
          <w:lang w:val="it-IT"/>
        </w:rPr>
      </w:pPr>
      <w:r w:rsidRPr="00527D46">
        <w:rPr>
          <w:lang w:val="it-IT"/>
        </w:rPr>
        <w:t xml:space="preserve">+ </w:t>
      </w:r>
      <w:r>
        <w:rPr>
          <w:lang w:val="it-IT"/>
        </w:rPr>
        <w:t>Nghiên cứu mới tiến hành thí nghiệm ở một loại vật liệu cát lẫn sạn ở các chiều sâu khác nhau, nên chưa đưa ra được quy luật chung cho các loại vật liệu, cũng như đưa ra ưu nhược điểm chung của phương pháp thí nghiệm.</w:t>
      </w:r>
    </w:p>
    <w:p w14:paraId="1AAE6055" w14:textId="77777777" w:rsidR="001F78AE" w:rsidRDefault="001F78AE" w:rsidP="001F78AE">
      <w:pPr>
        <w:pStyle w:val="ListParagraph"/>
        <w:spacing w:before="0" w:after="0"/>
        <w:ind w:left="0" w:right="30" w:firstLine="567"/>
        <w:rPr>
          <w:lang w:val="it-IT"/>
        </w:rPr>
      </w:pPr>
      <w:r>
        <w:rPr>
          <w:lang w:val="it-IT"/>
        </w:rPr>
        <w:lastRenderedPageBreak/>
        <w:t>+ Thí nghiệm mới tiến hành 1 thí nghiệm trên vật liệu cát lẫn sạn nên kết quả còn hạn chế và chưa đưa được sai số của phương pháp thí nghiệm.</w:t>
      </w:r>
    </w:p>
    <w:p w14:paraId="2EB26A6E" w14:textId="77777777" w:rsidR="001F78AE" w:rsidRPr="006D4456" w:rsidRDefault="001F78AE" w:rsidP="001F78AE">
      <w:pPr>
        <w:spacing w:before="0" w:after="0"/>
        <w:ind w:right="30" w:firstLine="567"/>
        <w:rPr>
          <w:lang w:val="it-IT"/>
        </w:rPr>
      </w:pPr>
      <w:r>
        <w:rPr>
          <w:lang w:val="it-IT"/>
        </w:rPr>
        <w:t>+ Kết quả thí nghiệm chưa được so sánh và kiểm c</w:t>
      </w:r>
      <w:r w:rsidRPr="006D4456">
        <w:rPr>
          <w:lang w:val="it-IT"/>
        </w:rPr>
        <w:t xml:space="preserve">hứng </w:t>
      </w:r>
      <w:r>
        <w:rPr>
          <w:lang w:val="it-IT"/>
        </w:rPr>
        <w:t>với một công trình nghiên cứu nào khác.</w:t>
      </w:r>
    </w:p>
    <w:p w14:paraId="0DA9D7BA" w14:textId="77777777" w:rsidR="001F78AE" w:rsidRDefault="001F78AE" w:rsidP="001F78AE">
      <w:pPr>
        <w:pStyle w:val="ListParagraph"/>
        <w:spacing w:before="0" w:after="0"/>
        <w:ind w:left="0" w:right="30" w:firstLine="709"/>
        <w:rPr>
          <w:lang w:val="it-IT"/>
        </w:rPr>
      </w:pPr>
      <w:r>
        <w:rPr>
          <w:lang w:val="it-IT"/>
        </w:rPr>
        <w:t>+ Trước khi thí nghiệm mới tiến hành phân tích thành phần hạt của mẫu cát lẫn sạn, còn thành phần vật chất của mẫu cát chưa được phân tích nên dẫn đến sai số kết quả thí nghiệm.</w:t>
      </w:r>
    </w:p>
    <w:p w14:paraId="47C5C546" w14:textId="77777777" w:rsidR="001F78AE" w:rsidRPr="0009513D" w:rsidRDefault="001F78AE" w:rsidP="001F78AE">
      <w:pPr>
        <w:pStyle w:val="ListParagraph"/>
        <w:spacing w:before="0" w:after="0"/>
        <w:ind w:left="709" w:right="30"/>
        <w:rPr>
          <w:b/>
          <w:bCs/>
          <w:lang w:val="it-IT"/>
        </w:rPr>
      </w:pPr>
      <w:r>
        <w:rPr>
          <w:b/>
          <w:bCs/>
          <w:lang w:val="it-IT"/>
        </w:rPr>
        <w:t>2.3.</w:t>
      </w:r>
      <w:r w:rsidRPr="0009513D">
        <w:rPr>
          <w:b/>
          <w:bCs/>
          <w:lang w:val="it-IT"/>
        </w:rPr>
        <w:t>Kết luận</w:t>
      </w:r>
    </w:p>
    <w:p w14:paraId="092DEBF2" w14:textId="77777777" w:rsidR="001F78AE" w:rsidRDefault="001F78AE" w:rsidP="001F78AE">
      <w:pPr>
        <w:pStyle w:val="ListParagraph"/>
        <w:spacing w:before="0" w:after="0"/>
        <w:ind w:left="0" w:right="30" w:firstLine="709"/>
        <w:rPr>
          <w:i/>
          <w:iCs/>
          <w:lang w:val="it-IT"/>
        </w:rPr>
      </w:pPr>
      <w:r w:rsidRPr="0009513D">
        <w:rPr>
          <w:i/>
          <w:iCs/>
          <w:lang w:val="it-IT"/>
        </w:rPr>
        <w:t xml:space="preserve">+ </w:t>
      </w:r>
      <w:r>
        <w:rPr>
          <w:i/>
          <w:iCs/>
          <w:lang w:val="it-IT"/>
        </w:rPr>
        <w:t>Thí nghiệm thấm bằng cột thấm trong phòng thí nghệm theo nguyên lý thí nghiệm của Dacxi, với chiều dài cột thấm 100cm chứa cát lẫn sạn có thể làm giảm 27 lần hàm lượng Fe</w:t>
      </w:r>
      <w:r w:rsidRPr="00C92C88">
        <w:rPr>
          <w:i/>
          <w:iCs/>
          <w:vertAlign w:val="superscript"/>
          <w:lang w:val="it-IT"/>
        </w:rPr>
        <w:t>2</w:t>
      </w:r>
      <w:r>
        <w:rPr>
          <w:i/>
          <w:iCs/>
          <w:vertAlign w:val="superscript"/>
          <w:lang w:val="it-IT"/>
        </w:rPr>
        <w:t>+</w:t>
      </w:r>
      <w:r>
        <w:rPr>
          <w:i/>
          <w:iCs/>
          <w:lang w:val="it-IT"/>
        </w:rPr>
        <w:t>, 45 lần hàm lượng sắt Fe</w:t>
      </w:r>
      <w:r>
        <w:rPr>
          <w:i/>
          <w:iCs/>
          <w:vertAlign w:val="superscript"/>
          <w:lang w:val="it-IT"/>
        </w:rPr>
        <w:t>3+</w:t>
      </w:r>
      <w:r>
        <w:rPr>
          <w:i/>
          <w:iCs/>
          <w:lang w:val="it-IT"/>
        </w:rPr>
        <w:t xml:space="preserve"> và 18 lần NO</w:t>
      </w:r>
      <w:r>
        <w:rPr>
          <w:i/>
          <w:iCs/>
          <w:vertAlign w:val="subscript"/>
          <w:lang w:val="it-IT"/>
        </w:rPr>
        <w:t>2</w:t>
      </w:r>
      <w:r>
        <w:rPr>
          <w:i/>
          <w:iCs/>
          <w:vertAlign w:val="superscript"/>
          <w:lang w:val="it-IT"/>
        </w:rPr>
        <w:t>-</w:t>
      </w:r>
      <w:r>
        <w:rPr>
          <w:i/>
          <w:iCs/>
          <w:lang w:val="it-IT"/>
        </w:rPr>
        <w:t>, 40 lần với với NO</w:t>
      </w:r>
      <w:r>
        <w:rPr>
          <w:i/>
          <w:iCs/>
          <w:vertAlign w:val="subscript"/>
          <w:lang w:val="it-IT"/>
        </w:rPr>
        <w:t>3</w:t>
      </w:r>
      <w:r>
        <w:rPr>
          <w:i/>
          <w:iCs/>
          <w:vertAlign w:val="superscript"/>
          <w:lang w:val="it-IT"/>
        </w:rPr>
        <w:t>-</w:t>
      </w:r>
      <w:r>
        <w:rPr>
          <w:i/>
          <w:iCs/>
          <w:lang w:val="it-IT"/>
        </w:rPr>
        <w:t>.</w:t>
      </w:r>
    </w:p>
    <w:p w14:paraId="41C14A67" w14:textId="77777777" w:rsidR="001F78AE" w:rsidRPr="00FF03D1" w:rsidRDefault="001F78AE" w:rsidP="001F78AE">
      <w:pPr>
        <w:pStyle w:val="ListParagraph"/>
        <w:spacing w:before="0" w:after="0"/>
        <w:ind w:left="0" w:right="30" w:firstLine="709"/>
        <w:rPr>
          <w:i/>
          <w:iCs/>
          <w:lang w:val="it-IT"/>
        </w:rPr>
      </w:pPr>
      <w:r>
        <w:rPr>
          <w:i/>
          <w:iCs/>
          <w:lang w:val="it-IT"/>
        </w:rPr>
        <w:t>+ Trong quá trình di chuyển và thấm lọc của nước ở các cột cát có độ dài khác nhau tức là chiều sâu nghiên cứu khác nhau, nếu trong cát lẫn sạn có chứa vật chất sắt (FeO, Fe</w:t>
      </w:r>
      <w:r>
        <w:rPr>
          <w:i/>
          <w:iCs/>
          <w:vertAlign w:val="subscript"/>
          <w:lang w:val="it-IT"/>
        </w:rPr>
        <w:t>2</w:t>
      </w:r>
      <w:r>
        <w:rPr>
          <w:i/>
          <w:iCs/>
          <w:lang w:val="it-IT"/>
        </w:rPr>
        <w:t>O</w:t>
      </w:r>
      <w:r>
        <w:rPr>
          <w:i/>
          <w:iCs/>
          <w:vertAlign w:val="subscript"/>
          <w:lang w:val="it-IT"/>
        </w:rPr>
        <w:t>3</w:t>
      </w:r>
      <w:r>
        <w:rPr>
          <w:i/>
          <w:iCs/>
          <w:lang w:val="it-IT"/>
        </w:rPr>
        <w:t>) thì sẽ làm cho hàm lượng của Fe sẽ tăng lên. Nếu trong cát lẫn sạn có chứa vật chất hữu cơ, sau khi nước di chuyển qua vật liệu thấm lọc này, hàm lượng NO</w:t>
      </w:r>
      <w:r>
        <w:rPr>
          <w:i/>
          <w:iCs/>
          <w:vertAlign w:val="subscript"/>
          <w:lang w:val="it-IT"/>
        </w:rPr>
        <w:t>3</w:t>
      </w:r>
      <w:r>
        <w:rPr>
          <w:i/>
          <w:iCs/>
          <w:vertAlign w:val="superscript"/>
          <w:lang w:val="it-IT"/>
        </w:rPr>
        <w:t>-</w:t>
      </w:r>
      <w:r>
        <w:rPr>
          <w:i/>
          <w:iCs/>
          <w:lang w:val="it-IT"/>
        </w:rPr>
        <w:t xml:space="preserve"> sẽ tăng lên.</w:t>
      </w:r>
    </w:p>
    <w:p w14:paraId="2F5020B2" w14:textId="77777777" w:rsidR="001F78AE" w:rsidRDefault="001F78AE" w:rsidP="00A900AD">
      <w:pPr>
        <w:pStyle w:val="ListParagraph"/>
        <w:numPr>
          <w:ilvl w:val="2"/>
          <w:numId w:val="15"/>
        </w:numPr>
        <w:spacing w:before="0" w:after="0"/>
        <w:ind w:left="742" w:right="30" w:hanging="33"/>
        <w:rPr>
          <w:i/>
          <w:iCs/>
          <w:lang w:val="it-IT"/>
        </w:rPr>
      </w:pPr>
      <w:r>
        <w:rPr>
          <w:i/>
          <w:iCs/>
          <w:lang w:val="it-IT"/>
        </w:rPr>
        <w:t>Như vậy, với dụng cụ thí nghiệm là cột thấm hoàn toàn có thể tiến hành các thí nghiệm nghiên cứu sự dịch chuyển và thay đổi thành phần của các chất có trong nước dưới đất. Trên cơ sở thí nghiệm này của các công trình nghien cứu khác hoàn toàn có thể áp dụng để thí nghiệm với các loại thành phần khác trong nước dưới đất như các kim loại nặng có nguồn gốc từ chất thải gây ô nhiễm.</w:t>
      </w:r>
    </w:p>
    <w:p w14:paraId="300306E2" w14:textId="77777777" w:rsidR="001F78AE" w:rsidRDefault="001F78AE" w:rsidP="001F78AE">
      <w:pPr>
        <w:pStyle w:val="ListParagraph"/>
        <w:spacing w:before="0" w:after="0"/>
        <w:ind w:left="1440" w:right="30"/>
        <w:rPr>
          <w:b/>
          <w:bCs/>
          <w:lang w:val="it-IT"/>
        </w:rPr>
      </w:pPr>
    </w:p>
    <w:p w14:paraId="7F2BEB1B" w14:textId="77777777" w:rsidR="001F78AE" w:rsidRPr="00DF6637" w:rsidRDefault="001F78AE" w:rsidP="001F78AE">
      <w:pPr>
        <w:spacing w:before="0" w:after="0"/>
        <w:ind w:right="30"/>
        <w:rPr>
          <w:b/>
          <w:bCs/>
          <w:lang w:val="it-IT"/>
        </w:rPr>
      </w:pPr>
      <w:r>
        <w:rPr>
          <w:b/>
          <w:bCs/>
          <w:lang w:val="it-IT"/>
        </w:rPr>
        <w:t>III.</w:t>
      </w:r>
      <w:r w:rsidRPr="00DF6637">
        <w:rPr>
          <w:b/>
          <w:bCs/>
          <w:lang w:val="it-IT"/>
        </w:rPr>
        <w:t>Tài liệu 3:</w:t>
      </w:r>
    </w:p>
    <w:p w14:paraId="52E7774C" w14:textId="77777777" w:rsidR="001F78AE" w:rsidRPr="00225634" w:rsidRDefault="001F78AE" w:rsidP="001F78AE">
      <w:pPr>
        <w:spacing w:before="0" w:after="0"/>
        <w:ind w:right="30" w:firstLine="567"/>
        <w:rPr>
          <w:lang w:val="it-IT"/>
        </w:rPr>
      </w:pPr>
      <w:r w:rsidRPr="00225634">
        <w:rPr>
          <w:lang w:val="it-IT"/>
        </w:rPr>
        <w:t xml:space="preserve">       Nguyễn Văn Lâm (1996) trong luận án tiến sĩ về “Sự nhiễm bẩn và bảo vệ nước dưới đất tầng chứa nước Qa vùng đồng bằng Bắc Bộ khỏi bị nhiễm bẩn” đã nghiên cứu sự dịch chuyển một số chất bẩn (Cu, As, Hg, NH</w:t>
      </w:r>
      <w:r w:rsidRPr="00225634">
        <w:rPr>
          <w:vertAlign w:val="subscript"/>
          <w:lang w:val="it-IT"/>
        </w:rPr>
        <w:t>4</w:t>
      </w:r>
      <w:r w:rsidRPr="00225634">
        <w:rPr>
          <w:vertAlign w:val="superscript"/>
          <w:lang w:val="it-IT"/>
        </w:rPr>
        <w:t>+</w:t>
      </w:r>
      <w:r w:rsidRPr="00225634">
        <w:rPr>
          <w:lang w:val="it-IT"/>
        </w:rPr>
        <w:t>, NO</w:t>
      </w:r>
      <w:r w:rsidRPr="00225634">
        <w:rPr>
          <w:vertAlign w:val="subscript"/>
          <w:lang w:val="it-IT"/>
        </w:rPr>
        <w:t>3</w:t>
      </w:r>
      <w:r w:rsidRPr="00225634">
        <w:rPr>
          <w:vertAlign w:val="superscript"/>
          <w:lang w:val="it-IT"/>
        </w:rPr>
        <w:t>-</w:t>
      </w:r>
      <w:r w:rsidRPr="00225634">
        <w:rPr>
          <w:lang w:val="it-IT"/>
        </w:rPr>
        <w:t>, NO</w:t>
      </w:r>
      <w:r w:rsidRPr="00225634">
        <w:rPr>
          <w:vertAlign w:val="subscript"/>
          <w:lang w:val="it-IT"/>
        </w:rPr>
        <w:t>2</w:t>
      </w:r>
      <w:r w:rsidRPr="00225634">
        <w:rPr>
          <w:vertAlign w:val="superscript"/>
          <w:lang w:val="it-IT"/>
        </w:rPr>
        <w:t>-</w:t>
      </w:r>
      <w:r w:rsidRPr="00225634">
        <w:rPr>
          <w:lang w:val="it-IT"/>
        </w:rPr>
        <w:t>, F, PO</w:t>
      </w:r>
      <w:r w:rsidRPr="00225634">
        <w:rPr>
          <w:vertAlign w:val="subscript"/>
          <w:lang w:val="it-IT"/>
        </w:rPr>
        <w:t>4</w:t>
      </w:r>
      <w:r w:rsidRPr="00225634">
        <w:rPr>
          <w:vertAlign w:val="superscript"/>
          <w:lang w:val="it-IT"/>
        </w:rPr>
        <w:t>--</w:t>
      </w:r>
      <w:r w:rsidRPr="00225634">
        <w:rPr>
          <w:lang w:val="it-IT"/>
        </w:rPr>
        <w:t>, COD) trong môi trường không bão hòa qua các loại đất cát, cát pha bằng các cột thấm trong phòng thí nghiệm và Lysimet ngoài trời. Kết quả đã xác định được sự dịch chuyển của các chất bẩn từ nguồn gây bẩn vào tầng chứa nước liên quan chặt chẽ đến thành phần thạch học và khoảnh cách dịch chuyển. Ngoài ra, trong quá trình dịch chuyển các chất bẩn thì vai trò của quá trình trao đổi vật chất, Oxy hóa khử và quá trình hấp phụ của đất đá đóng vai trò quan trọng đối với sự thay đổi nồng độ của các chất; Trong luận án của mình, tác giả cũng đã áp dụng các bài toán giải tích để dự báo khả năng nhiễm bẩn tầng chứa nước Qa ở Hà Nội do bãi rác Mễ Trì gây ra.</w:t>
      </w:r>
    </w:p>
    <w:p w14:paraId="14D88EA1" w14:textId="77777777" w:rsidR="001F78AE" w:rsidRDefault="001F78AE" w:rsidP="001F78AE">
      <w:pPr>
        <w:spacing w:before="0" w:after="0"/>
        <w:ind w:right="28"/>
        <w:rPr>
          <w:lang w:val="it-IT"/>
        </w:rPr>
      </w:pPr>
    </w:p>
    <w:p w14:paraId="52E47F2B" w14:textId="77777777" w:rsidR="001F78AE" w:rsidRPr="0042098C" w:rsidRDefault="001F78AE" w:rsidP="001F78AE">
      <w:pPr>
        <w:spacing w:before="0" w:after="0"/>
        <w:ind w:right="28"/>
        <w:rPr>
          <w:b/>
          <w:bCs/>
          <w:lang w:val="it-IT"/>
        </w:rPr>
      </w:pPr>
      <w:r>
        <w:rPr>
          <w:b/>
          <w:bCs/>
          <w:lang w:val="it-IT"/>
        </w:rPr>
        <w:lastRenderedPageBreak/>
        <w:t>IV.</w:t>
      </w:r>
      <w:r w:rsidRPr="0042098C">
        <w:rPr>
          <w:b/>
          <w:bCs/>
          <w:lang w:val="it-IT"/>
        </w:rPr>
        <w:t xml:space="preserve">Tài liệu 4. </w:t>
      </w:r>
    </w:p>
    <w:p w14:paraId="22EF75CE" w14:textId="77777777" w:rsidR="001F78AE" w:rsidRDefault="001F78AE" w:rsidP="001F78AE">
      <w:pPr>
        <w:spacing w:before="0" w:after="0"/>
        <w:ind w:right="28" w:firstLine="720"/>
        <w:rPr>
          <w:lang w:val="it-IT"/>
        </w:rPr>
      </w:pPr>
      <w:r w:rsidRPr="00FF03D1">
        <w:rPr>
          <w:lang w:val="it-IT"/>
        </w:rPr>
        <w:t>Năm 1996, khi triển khai đề tài nghiên cứu khoa học cấp thành phố Hà Nội “Nghiên cứu sự ảnh hưởng của việc bón phân cho rau bắp cải đối với môi trường đất và nước”, các tác giả Nguyễn Kim Ngọc, Bùi Học và Nguyễn Văn Lâm đã tiến hành “Xây dựng mô hình nghiên cứu sự ảnh hưởng của việc bón một số loại phân cho rau bắp cải đối với môi trường đất và nước”.</w:t>
      </w:r>
      <w:r>
        <w:rPr>
          <w:lang w:val="it-IT"/>
        </w:rPr>
        <w:t xml:space="preserve"> Phương pháp nghiên cứu, kết quả đạt được cũng như ưu và nhược điểm của phương pháp cụ thể như sau:</w:t>
      </w:r>
    </w:p>
    <w:p w14:paraId="578729DD" w14:textId="77777777" w:rsidR="001F78AE" w:rsidRDefault="001F78AE" w:rsidP="001F78AE">
      <w:pPr>
        <w:spacing w:before="0" w:after="0"/>
        <w:ind w:right="30" w:firstLine="566"/>
        <w:rPr>
          <w:b/>
          <w:bCs/>
          <w:lang w:val="it-IT"/>
        </w:rPr>
      </w:pPr>
      <w:r>
        <w:rPr>
          <w:b/>
          <w:bCs/>
          <w:lang w:val="it-IT"/>
        </w:rPr>
        <w:t>4.1.</w:t>
      </w:r>
      <w:r w:rsidRPr="00182503">
        <w:rPr>
          <w:b/>
          <w:bCs/>
          <w:lang w:val="it-IT"/>
        </w:rPr>
        <w:t>Phương pháp tiến hành thí nghiệm</w:t>
      </w:r>
    </w:p>
    <w:p w14:paraId="775DEECE" w14:textId="77777777" w:rsidR="001F78AE" w:rsidRPr="00182503" w:rsidRDefault="001F78AE" w:rsidP="001F78AE">
      <w:pPr>
        <w:spacing w:before="0" w:after="0"/>
        <w:ind w:right="30" w:firstLine="720"/>
        <w:rPr>
          <w:b/>
          <w:bCs/>
          <w:lang w:val="it-IT"/>
        </w:rPr>
      </w:pPr>
      <w:r>
        <w:rPr>
          <w:b/>
          <w:bCs/>
          <w:lang w:val="it-IT"/>
        </w:rPr>
        <w:t>4.1.1.</w:t>
      </w:r>
      <w:r w:rsidRPr="00182503">
        <w:rPr>
          <w:b/>
          <w:bCs/>
          <w:i/>
          <w:iCs/>
          <w:lang w:val="it-IT"/>
        </w:rPr>
        <w:t>Dụng cụ và thiết bị thí nghiệm</w:t>
      </w:r>
    </w:p>
    <w:p w14:paraId="699F47C6" w14:textId="77777777" w:rsidR="001F78AE" w:rsidRDefault="001F78AE" w:rsidP="001F78AE">
      <w:pPr>
        <w:spacing w:before="0" w:after="0"/>
        <w:ind w:right="28" w:firstLine="720"/>
        <w:rPr>
          <w:lang w:val="it-IT"/>
        </w:rPr>
      </w:pPr>
      <w:r>
        <w:rPr>
          <w:lang w:val="it-IT"/>
        </w:rPr>
        <w:t>+ Để nghiên cứu ảnh hưởng của việc bón một số loại phân cho rau, nhóm tác giả đã sử dụng các thiết bị thí nghiệm sau:</w:t>
      </w:r>
    </w:p>
    <w:p w14:paraId="1E916959" w14:textId="77777777" w:rsidR="001F78AE" w:rsidRDefault="001F78AE" w:rsidP="00A900AD">
      <w:pPr>
        <w:pStyle w:val="ListParagraph"/>
        <w:numPr>
          <w:ilvl w:val="0"/>
          <w:numId w:val="21"/>
        </w:numPr>
        <w:spacing w:before="0" w:after="0"/>
        <w:ind w:left="1418" w:right="28" w:hanging="284"/>
        <w:rPr>
          <w:lang w:val="it-IT"/>
        </w:rPr>
      </w:pPr>
      <w:r>
        <w:rPr>
          <w:lang w:val="it-IT"/>
        </w:rPr>
        <w:t>Thiết bị Lizimet được cải tiến hơn so với các thiết bị Lizimet cũ của Liên xô. Thiết bị này được lắp đặt tại đất trồng rau của viện nghiên cứu rau quả (hình 4.1). Thành phần đất trồng rau được lắp đặt thiết bị Lizimet:</w:t>
      </w:r>
    </w:p>
    <w:p w14:paraId="4B833CD2" w14:textId="77777777" w:rsidR="001F78AE" w:rsidRDefault="001F78AE" w:rsidP="00A900AD">
      <w:pPr>
        <w:pStyle w:val="ListParagraph"/>
        <w:numPr>
          <w:ilvl w:val="0"/>
          <w:numId w:val="24"/>
        </w:numPr>
        <w:spacing w:before="0" w:after="0"/>
        <w:ind w:right="28"/>
        <w:rPr>
          <w:lang w:val="it-IT"/>
        </w:rPr>
      </w:pPr>
      <w:r>
        <w:rPr>
          <w:lang w:val="it-IT"/>
        </w:rPr>
        <w:t>Từ 0 đến 0,5m: Cát bụi, bụi, sét pha cát</w:t>
      </w:r>
    </w:p>
    <w:p w14:paraId="04C114B1" w14:textId="77777777" w:rsidR="001F78AE" w:rsidRDefault="001F78AE" w:rsidP="00A900AD">
      <w:pPr>
        <w:pStyle w:val="ListParagraph"/>
        <w:numPr>
          <w:ilvl w:val="0"/>
          <w:numId w:val="24"/>
        </w:numPr>
        <w:spacing w:before="0" w:after="0"/>
        <w:ind w:right="28"/>
        <w:rPr>
          <w:lang w:val="it-IT"/>
        </w:rPr>
      </w:pPr>
      <w:r>
        <w:rPr>
          <w:lang w:val="it-IT"/>
        </w:rPr>
        <w:t>Từ 0,5 đến 12m: sét, sét pha</w:t>
      </w:r>
    </w:p>
    <w:p w14:paraId="7E4379F4" w14:textId="77777777" w:rsidR="001F78AE" w:rsidRDefault="001F78AE" w:rsidP="00A900AD">
      <w:pPr>
        <w:pStyle w:val="ListParagraph"/>
        <w:numPr>
          <w:ilvl w:val="0"/>
          <w:numId w:val="21"/>
        </w:numPr>
        <w:spacing w:before="0" w:after="0"/>
        <w:ind w:left="1418" w:right="28" w:hanging="284"/>
        <w:rPr>
          <w:lang w:val="it-IT"/>
        </w:rPr>
      </w:pPr>
      <w:r>
        <w:rPr>
          <w:lang w:val="it-IT"/>
        </w:rPr>
        <w:t>Phân bón: phân lân hữu cơ vi sinh, đạm, phân chuồng</w:t>
      </w:r>
    </w:p>
    <w:p w14:paraId="7DAA738F" w14:textId="77777777" w:rsidR="001F78AE" w:rsidRDefault="001F78AE" w:rsidP="00A900AD">
      <w:pPr>
        <w:pStyle w:val="ListParagraph"/>
        <w:numPr>
          <w:ilvl w:val="0"/>
          <w:numId w:val="21"/>
        </w:numPr>
        <w:spacing w:before="0" w:after="0"/>
        <w:ind w:left="1418" w:right="28" w:hanging="284"/>
        <w:rPr>
          <w:lang w:val="it-IT"/>
        </w:rPr>
      </w:pPr>
      <w:r>
        <w:rPr>
          <w:lang w:val="it-IT"/>
        </w:rPr>
        <w:t>Thiết bị lấy mẫu, phân tích mẫu theo chiều sâu</w:t>
      </w:r>
    </w:p>
    <w:p w14:paraId="0F2020C6" w14:textId="77777777" w:rsidR="001F78AE" w:rsidRDefault="001F78AE" w:rsidP="00A900AD">
      <w:pPr>
        <w:pStyle w:val="ListParagraph"/>
        <w:numPr>
          <w:ilvl w:val="0"/>
          <w:numId w:val="21"/>
        </w:numPr>
        <w:spacing w:before="0" w:after="0"/>
        <w:ind w:left="1418" w:right="28" w:hanging="284"/>
        <w:rPr>
          <w:lang w:val="it-IT"/>
        </w:rPr>
      </w:pPr>
      <w:r>
        <w:rPr>
          <w:lang w:val="it-IT"/>
        </w:rPr>
        <w:t>Lỗ khoan nằm cạnh khu thí nghiệm</w:t>
      </w:r>
    </w:p>
    <w:p w14:paraId="5E960E17" w14:textId="77777777" w:rsidR="001F78AE" w:rsidRPr="005E41D0" w:rsidRDefault="001F78AE" w:rsidP="00A900AD">
      <w:pPr>
        <w:pStyle w:val="ListParagraph"/>
        <w:numPr>
          <w:ilvl w:val="0"/>
          <w:numId w:val="21"/>
        </w:numPr>
        <w:spacing w:before="0" w:after="0"/>
        <w:ind w:left="1418" w:right="28" w:hanging="284"/>
        <w:rPr>
          <w:lang w:val="it-IT"/>
        </w:rPr>
      </w:pPr>
      <w:r>
        <w:rPr>
          <w:lang w:val="it-IT"/>
        </w:rPr>
        <w:t>Diện tích thí nghiệm 100m</w:t>
      </w:r>
      <w:r>
        <w:rPr>
          <w:vertAlign w:val="superscript"/>
          <w:lang w:val="it-IT"/>
        </w:rPr>
        <w:t>2</w:t>
      </w:r>
    </w:p>
    <w:p w14:paraId="3DA7711B" w14:textId="77777777" w:rsidR="001F78AE" w:rsidRDefault="001F78AE" w:rsidP="001F78AE">
      <w:pPr>
        <w:spacing w:before="0" w:after="0"/>
        <w:ind w:right="28"/>
        <w:jc w:val="center"/>
        <w:rPr>
          <w:lang w:val="it-IT"/>
        </w:rPr>
      </w:pPr>
      <w:r w:rsidRPr="00A026D3">
        <w:rPr>
          <w:noProof/>
          <w:szCs w:val="26"/>
        </w:rPr>
        <w:drawing>
          <wp:inline distT="0" distB="0" distL="0" distR="0" wp14:anchorId="1DEDAF0F" wp14:editId="42618912">
            <wp:extent cx="4409440" cy="2609850"/>
            <wp:effectExtent l="0" t="0" r="0" b="0"/>
            <wp:docPr id="5" name="Picture 5" descr="UGT – a hidden champion – world market leader in lysime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GT – a hidden champion – world market leader in lysimeter ..."/>
                    <pic:cNvPicPr>
                      <a:picLocks noChangeAspect="1" noChangeArrowheads="1"/>
                    </pic:cNvPicPr>
                  </pic:nvPicPr>
                  <pic:blipFill rotWithShape="1">
                    <a:blip r:embed="rId16">
                      <a:extLst>
                        <a:ext uri="{28A0092B-C50C-407E-A947-70E740481C1C}">
                          <a14:useLocalDpi xmlns:a14="http://schemas.microsoft.com/office/drawing/2010/main" val="0"/>
                        </a:ext>
                      </a:extLst>
                    </a:blip>
                    <a:srcRect l="2549" t="4096" r="5134" b="5276"/>
                    <a:stretch/>
                  </pic:blipFill>
                  <pic:spPr bwMode="auto">
                    <a:xfrm>
                      <a:off x="0" y="0"/>
                      <a:ext cx="4434631" cy="2624760"/>
                    </a:xfrm>
                    <a:prstGeom prst="rect">
                      <a:avLst/>
                    </a:prstGeom>
                    <a:noFill/>
                    <a:ln>
                      <a:noFill/>
                    </a:ln>
                    <a:extLst>
                      <a:ext uri="{53640926-AAD7-44D8-BBD7-CCE9431645EC}">
                        <a14:shadowObscured xmlns:a14="http://schemas.microsoft.com/office/drawing/2010/main"/>
                      </a:ext>
                    </a:extLst>
                  </pic:spPr>
                </pic:pic>
              </a:graphicData>
            </a:graphic>
          </wp:inline>
        </w:drawing>
      </w:r>
    </w:p>
    <w:p w14:paraId="5BAAF019" w14:textId="77777777" w:rsidR="001F78AE" w:rsidRPr="00513978" w:rsidRDefault="001F78AE" w:rsidP="001F78AE">
      <w:pPr>
        <w:spacing w:before="0" w:after="0"/>
        <w:ind w:right="28"/>
        <w:jc w:val="center"/>
        <w:rPr>
          <w:i/>
          <w:iCs/>
          <w:noProof/>
        </w:rPr>
      </w:pPr>
      <w:r w:rsidRPr="00513978">
        <w:rPr>
          <w:i/>
          <w:iCs/>
          <w:noProof/>
        </w:rPr>
        <w:t xml:space="preserve">Hình </w:t>
      </w:r>
      <w:r>
        <w:rPr>
          <w:i/>
          <w:iCs/>
          <w:noProof/>
        </w:rPr>
        <w:t>1.7</w:t>
      </w:r>
      <w:r w:rsidRPr="00513978">
        <w:rPr>
          <w:i/>
          <w:iCs/>
          <w:noProof/>
        </w:rPr>
        <w:t>. Mô hình Lizimet hiện đại</w:t>
      </w:r>
    </w:p>
    <w:p w14:paraId="47C9E060" w14:textId="77777777" w:rsidR="001F78AE" w:rsidRDefault="001F78AE" w:rsidP="001F78AE">
      <w:pPr>
        <w:spacing w:before="0" w:after="0"/>
        <w:ind w:right="28"/>
        <w:rPr>
          <w:noProof/>
        </w:rPr>
      </w:pPr>
    </w:p>
    <w:p w14:paraId="26B18EEE" w14:textId="77777777" w:rsidR="001F78AE" w:rsidRDefault="001F78AE" w:rsidP="001F78AE">
      <w:pPr>
        <w:spacing w:before="0" w:after="0"/>
        <w:ind w:right="28"/>
        <w:jc w:val="center"/>
        <w:rPr>
          <w:lang w:val="it-IT"/>
        </w:rPr>
      </w:pPr>
      <w:r>
        <w:rPr>
          <w:noProof/>
        </w:rPr>
        <w:lastRenderedPageBreak/>
        <w:drawing>
          <wp:inline distT="0" distB="0" distL="0" distR="0" wp14:anchorId="32D46157" wp14:editId="18A70C5E">
            <wp:extent cx="3188970" cy="4897493"/>
            <wp:effectExtent l="3175" t="0" r="0" b="0"/>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rotWithShape="1">
                    <a:blip r:embed="rId17"/>
                    <a:srcRect l="9369" r="4645" b="40474"/>
                    <a:stretch/>
                  </pic:blipFill>
                  <pic:spPr bwMode="auto">
                    <a:xfrm rot="5400000">
                      <a:off x="0" y="0"/>
                      <a:ext cx="3189805" cy="4898775"/>
                    </a:xfrm>
                    <a:prstGeom prst="rect">
                      <a:avLst/>
                    </a:prstGeom>
                    <a:ln>
                      <a:noFill/>
                    </a:ln>
                    <a:extLst>
                      <a:ext uri="{53640926-AAD7-44D8-BBD7-CCE9431645EC}">
                        <a14:shadowObscured xmlns:a14="http://schemas.microsoft.com/office/drawing/2010/main"/>
                      </a:ext>
                    </a:extLst>
                  </pic:spPr>
                </pic:pic>
              </a:graphicData>
            </a:graphic>
          </wp:inline>
        </w:drawing>
      </w:r>
    </w:p>
    <w:p w14:paraId="04C501F4" w14:textId="77777777" w:rsidR="001F78AE" w:rsidRPr="00513978" w:rsidRDefault="001F78AE" w:rsidP="001F78AE">
      <w:pPr>
        <w:spacing w:before="0" w:after="0"/>
        <w:ind w:right="28"/>
        <w:jc w:val="center"/>
        <w:rPr>
          <w:i/>
          <w:iCs/>
          <w:lang w:val="it-IT"/>
        </w:rPr>
      </w:pPr>
      <w:r w:rsidRPr="00513978">
        <w:rPr>
          <w:i/>
          <w:iCs/>
          <w:lang w:val="it-IT"/>
        </w:rPr>
        <w:t>H</w:t>
      </w:r>
      <w:r>
        <w:rPr>
          <w:i/>
          <w:iCs/>
          <w:lang w:val="it-IT"/>
        </w:rPr>
        <w:t>ì</w:t>
      </w:r>
      <w:r w:rsidRPr="00513978">
        <w:rPr>
          <w:i/>
          <w:iCs/>
          <w:lang w:val="it-IT"/>
        </w:rPr>
        <w:t xml:space="preserve">nh </w:t>
      </w:r>
      <w:r>
        <w:rPr>
          <w:i/>
          <w:iCs/>
          <w:lang w:val="it-IT"/>
        </w:rPr>
        <w:t>1.8</w:t>
      </w:r>
      <w:r w:rsidRPr="00513978">
        <w:rPr>
          <w:i/>
          <w:iCs/>
          <w:lang w:val="it-IT"/>
        </w:rPr>
        <w:t>. T</w:t>
      </w:r>
      <w:r>
        <w:rPr>
          <w:i/>
          <w:iCs/>
          <w:lang w:val="it-IT"/>
        </w:rPr>
        <w:t>r</w:t>
      </w:r>
      <w:r w:rsidRPr="00513978">
        <w:rPr>
          <w:i/>
          <w:iCs/>
          <w:lang w:val="it-IT"/>
        </w:rPr>
        <w:t>ạm thí nghiệm Lizimet tại đất trồng rau Viện nghiên cứu rau quả</w:t>
      </w:r>
    </w:p>
    <w:p w14:paraId="14E897AE" w14:textId="77777777" w:rsidR="001F78AE" w:rsidRDefault="001F78AE" w:rsidP="001F78AE">
      <w:pPr>
        <w:spacing w:before="0" w:after="0"/>
        <w:ind w:right="30" w:firstLine="720"/>
        <w:rPr>
          <w:b/>
          <w:bCs/>
          <w:i/>
          <w:iCs/>
          <w:lang w:val="it-IT"/>
        </w:rPr>
      </w:pPr>
    </w:p>
    <w:p w14:paraId="3A0F9DDE" w14:textId="77777777" w:rsidR="001F78AE" w:rsidRPr="00E70EF9" w:rsidRDefault="001F78AE" w:rsidP="001F78AE">
      <w:pPr>
        <w:spacing w:before="0" w:after="0"/>
        <w:ind w:right="30" w:firstLine="720"/>
        <w:rPr>
          <w:b/>
          <w:bCs/>
          <w:i/>
          <w:iCs/>
          <w:lang w:val="it-IT"/>
        </w:rPr>
      </w:pPr>
      <w:r w:rsidRPr="00E70EF9">
        <w:rPr>
          <w:b/>
          <w:bCs/>
          <w:i/>
          <w:iCs/>
          <w:lang w:val="it-IT"/>
        </w:rPr>
        <w:t>4.1.</w:t>
      </w:r>
      <w:r>
        <w:rPr>
          <w:b/>
          <w:bCs/>
          <w:i/>
          <w:iCs/>
          <w:lang w:val="it-IT"/>
        </w:rPr>
        <w:t>2</w:t>
      </w:r>
      <w:r w:rsidRPr="00E70EF9">
        <w:rPr>
          <w:b/>
          <w:bCs/>
          <w:i/>
          <w:iCs/>
          <w:lang w:val="it-IT"/>
        </w:rPr>
        <w:t xml:space="preserve">. </w:t>
      </w:r>
      <w:r w:rsidRPr="00E70EF9">
        <w:rPr>
          <w:b/>
          <w:bCs/>
          <w:i/>
          <w:iCs/>
          <w:color w:val="000000" w:themeColor="text1"/>
          <w:lang w:val="it-IT"/>
        </w:rPr>
        <w:t xml:space="preserve">Thí nghiệm và kết quả thí nghiệm </w:t>
      </w:r>
      <w:r>
        <w:rPr>
          <w:b/>
          <w:bCs/>
          <w:i/>
          <w:iCs/>
          <w:color w:val="000000" w:themeColor="text1"/>
          <w:lang w:val="it-IT"/>
        </w:rPr>
        <w:t>nghiên cứu ảnh hưởng của phân bón</w:t>
      </w:r>
    </w:p>
    <w:p w14:paraId="04281535" w14:textId="77777777" w:rsidR="001F78AE" w:rsidRDefault="001F78AE" w:rsidP="001F78AE">
      <w:pPr>
        <w:spacing w:before="0" w:after="0"/>
        <w:ind w:right="28" w:firstLine="567"/>
        <w:rPr>
          <w:lang w:val="it-IT"/>
        </w:rPr>
      </w:pPr>
      <w:r>
        <w:rPr>
          <w:lang w:val="it-IT"/>
        </w:rPr>
        <w:t>+ Sau khi lắp đặt thiết bị Lizimet, tác giả đã tiến hành tưới phân bón đã được hòa vào nước tưới cho rau vào các thười kỳ bón lót và bón thúc.</w:t>
      </w:r>
    </w:p>
    <w:p w14:paraId="10C257A4" w14:textId="77777777" w:rsidR="001F78AE" w:rsidRDefault="001F78AE" w:rsidP="001F78AE">
      <w:pPr>
        <w:spacing w:before="0" w:after="0"/>
        <w:ind w:right="28" w:firstLine="567"/>
        <w:rPr>
          <w:lang w:val="it-IT"/>
        </w:rPr>
      </w:pPr>
      <w:r>
        <w:rPr>
          <w:lang w:val="it-IT"/>
        </w:rPr>
        <w:t xml:space="preserve">+ Sau nhiều lần thí nghiệm, đã lấy mẫu nước, mẫu đất theo chiều sâu 0m; 0,5m; 1,0m; 1,5m. </w:t>
      </w:r>
    </w:p>
    <w:p w14:paraId="0AA8E9B3" w14:textId="77777777" w:rsidR="001F78AE" w:rsidRDefault="001F78AE" w:rsidP="001F78AE">
      <w:pPr>
        <w:spacing w:before="0" w:after="0"/>
        <w:ind w:right="28" w:firstLine="567"/>
        <w:rPr>
          <w:lang w:val="it-IT"/>
        </w:rPr>
      </w:pPr>
      <w:r>
        <w:rPr>
          <w:lang w:val="it-IT"/>
        </w:rPr>
        <w:t>+ Tiến hành phân tích hàm lượng các nguyên tố DO, BOD5, COD, độ cứng, NH</w:t>
      </w:r>
      <w:r>
        <w:rPr>
          <w:vertAlign w:val="subscript"/>
          <w:lang w:val="it-IT"/>
        </w:rPr>
        <w:t>4</w:t>
      </w:r>
      <w:r>
        <w:rPr>
          <w:vertAlign w:val="superscript"/>
          <w:lang w:val="it-IT"/>
        </w:rPr>
        <w:t>+</w:t>
      </w:r>
      <w:r>
        <w:rPr>
          <w:lang w:val="it-IT"/>
        </w:rPr>
        <w:t xml:space="preserve">, </w:t>
      </w:r>
      <w:r w:rsidRPr="00225634">
        <w:rPr>
          <w:lang w:val="it-IT"/>
        </w:rPr>
        <w:t>NO</w:t>
      </w:r>
      <w:r w:rsidRPr="00225634">
        <w:rPr>
          <w:vertAlign w:val="subscript"/>
          <w:lang w:val="it-IT"/>
        </w:rPr>
        <w:t>3</w:t>
      </w:r>
      <w:r w:rsidRPr="00225634">
        <w:rPr>
          <w:vertAlign w:val="superscript"/>
          <w:lang w:val="it-IT"/>
        </w:rPr>
        <w:t>-</w:t>
      </w:r>
      <w:r w:rsidRPr="00225634">
        <w:rPr>
          <w:lang w:val="it-IT"/>
        </w:rPr>
        <w:t>, NO</w:t>
      </w:r>
      <w:r w:rsidRPr="00225634">
        <w:rPr>
          <w:vertAlign w:val="subscript"/>
          <w:lang w:val="it-IT"/>
        </w:rPr>
        <w:t>2</w:t>
      </w:r>
      <w:r w:rsidRPr="00225634">
        <w:rPr>
          <w:vertAlign w:val="superscript"/>
          <w:lang w:val="it-IT"/>
        </w:rPr>
        <w:t>-</w:t>
      </w:r>
      <w:r w:rsidRPr="00225634">
        <w:rPr>
          <w:lang w:val="it-IT"/>
        </w:rPr>
        <w:t xml:space="preserve">, F, </w:t>
      </w:r>
      <w:r>
        <w:rPr>
          <w:lang w:val="it-IT"/>
        </w:rPr>
        <w:t>S</w:t>
      </w:r>
      <w:r w:rsidRPr="00225634">
        <w:rPr>
          <w:lang w:val="it-IT"/>
        </w:rPr>
        <w:t>O</w:t>
      </w:r>
      <w:r w:rsidRPr="00225634">
        <w:rPr>
          <w:vertAlign w:val="subscript"/>
          <w:lang w:val="it-IT"/>
        </w:rPr>
        <w:t>4</w:t>
      </w:r>
      <w:r w:rsidRPr="00225634">
        <w:rPr>
          <w:vertAlign w:val="superscript"/>
          <w:lang w:val="it-IT"/>
        </w:rPr>
        <w:t>--</w:t>
      </w:r>
      <w:r w:rsidRPr="00225634">
        <w:rPr>
          <w:lang w:val="it-IT"/>
        </w:rPr>
        <w:t>,</w:t>
      </w:r>
      <w:r>
        <w:rPr>
          <w:lang w:val="it-IT"/>
        </w:rPr>
        <w:t xml:space="preserve"> As, Hg, Pb, Cd, Mn,pH, DDT, Cl</w:t>
      </w:r>
      <w:r>
        <w:rPr>
          <w:vertAlign w:val="superscript"/>
          <w:lang w:val="it-IT"/>
        </w:rPr>
        <w:t>-</w:t>
      </w:r>
      <w:r>
        <w:rPr>
          <w:lang w:val="it-IT"/>
        </w:rPr>
        <w:t xml:space="preserve"> trong đất trước, trong và sau khi thu hoạch.</w:t>
      </w:r>
    </w:p>
    <w:p w14:paraId="0D1A3792" w14:textId="77777777" w:rsidR="001F78AE" w:rsidRPr="00C212E3" w:rsidRDefault="001F78AE" w:rsidP="001F78AE">
      <w:pPr>
        <w:spacing w:before="0" w:after="0"/>
        <w:ind w:right="28" w:firstLine="567"/>
        <w:rPr>
          <w:lang w:val="it-IT"/>
        </w:rPr>
      </w:pPr>
      <w:r>
        <w:rPr>
          <w:lang w:val="it-IT"/>
        </w:rPr>
        <w:t xml:space="preserve"> + Tiến hành lấy  mẫu  hành phân tích thành phần hóa học mẫu nước dưới đất các chỉ tiêu: DO, BOD5, COD, độ cứng, NH</w:t>
      </w:r>
      <w:r>
        <w:rPr>
          <w:vertAlign w:val="subscript"/>
          <w:lang w:val="it-IT"/>
        </w:rPr>
        <w:t>4</w:t>
      </w:r>
      <w:r>
        <w:rPr>
          <w:vertAlign w:val="superscript"/>
          <w:lang w:val="it-IT"/>
        </w:rPr>
        <w:t>+</w:t>
      </w:r>
      <w:r>
        <w:rPr>
          <w:lang w:val="it-IT"/>
        </w:rPr>
        <w:t xml:space="preserve">, </w:t>
      </w:r>
      <w:r w:rsidRPr="00225634">
        <w:rPr>
          <w:lang w:val="it-IT"/>
        </w:rPr>
        <w:t>NO</w:t>
      </w:r>
      <w:r w:rsidRPr="00225634">
        <w:rPr>
          <w:vertAlign w:val="subscript"/>
          <w:lang w:val="it-IT"/>
        </w:rPr>
        <w:t>3</w:t>
      </w:r>
      <w:r w:rsidRPr="00225634">
        <w:rPr>
          <w:vertAlign w:val="superscript"/>
          <w:lang w:val="it-IT"/>
        </w:rPr>
        <w:t>-</w:t>
      </w:r>
      <w:r w:rsidRPr="00225634">
        <w:rPr>
          <w:lang w:val="it-IT"/>
        </w:rPr>
        <w:t>, NO</w:t>
      </w:r>
      <w:r w:rsidRPr="00225634">
        <w:rPr>
          <w:vertAlign w:val="subscript"/>
          <w:lang w:val="it-IT"/>
        </w:rPr>
        <w:t>2</w:t>
      </w:r>
      <w:r w:rsidRPr="00225634">
        <w:rPr>
          <w:vertAlign w:val="superscript"/>
          <w:lang w:val="it-IT"/>
        </w:rPr>
        <w:t>-</w:t>
      </w:r>
      <w:r w:rsidRPr="00225634">
        <w:rPr>
          <w:lang w:val="it-IT"/>
        </w:rPr>
        <w:t xml:space="preserve">, F, </w:t>
      </w:r>
      <w:r>
        <w:rPr>
          <w:lang w:val="it-IT"/>
        </w:rPr>
        <w:t>S</w:t>
      </w:r>
      <w:r w:rsidRPr="00225634">
        <w:rPr>
          <w:lang w:val="it-IT"/>
        </w:rPr>
        <w:t>O</w:t>
      </w:r>
      <w:r w:rsidRPr="00225634">
        <w:rPr>
          <w:vertAlign w:val="subscript"/>
          <w:lang w:val="it-IT"/>
        </w:rPr>
        <w:t>4</w:t>
      </w:r>
      <w:r w:rsidRPr="00225634">
        <w:rPr>
          <w:vertAlign w:val="superscript"/>
          <w:lang w:val="it-IT"/>
        </w:rPr>
        <w:t>--</w:t>
      </w:r>
      <w:r w:rsidRPr="00225634">
        <w:rPr>
          <w:lang w:val="it-IT"/>
        </w:rPr>
        <w:t>,</w:t>
      </w:r>
      <w:r>
        <w:rPr>
          <w:lang w:val="it-IT"/>
        </w:rPr>
        <w:t xml:space="preserve"> As, Hg, Pb, Cd, Mn,pH, DDT, CN, pH, F</w:t>
      </w:r>
      <w:r>
        <w:rPr>
          <w:vertAlign w:val="superscript"/>
          <w:lang w:val="it-IT"/>
        </w:rPr>
        <w:t>-</w:t>
      </w:r>
      <w:r>
        <w:rPr>
          <w:lang w:val="it-IT"/>
        </w:rPr>
        <w:t>.</w:t>
      </w:r>
    </w:p>
    <w:p w14:paraId="41D290B7" w14:textId="77777777" w:rsidR="001F78AE" w:rsidRDefault="001F78AE" w:rsidP="001F78AE">
      <w:pPr>
        <w:spacing w:before="0" w:after="0"/>
        <w:ind w:right="28" w:firstLine="567"/>
        <w:rPr>
          <w:lang w:val="it-IT"/>
        </w:rPr>
      </w:pPr>
      <w:r>
        <w:rPr>
          <w:lang w:val="it-IT"/>
        </w:rPr>
        <w:t>+ Đối với môi trường đất cho thấy:</w:t>
      </w:r>
    </w:p>
    <w:p w14:paraId="46068A8E" w14:textId="77777777" w:rsidR="001F78AE" w:rsidRDefault="001F78AE" w:rsidP="00A900AD">
      <w:pPr>
        <w:pStyle w:val="ListParagraph"/>
        <w:numPr>
          <w:ilvl w:val="0"/>
          <w:numId w:val="25"/>
        </w:numPr>
        <w:spacing w:before="0" w:after="0"/>
        <w:ind w:left="1418" w:right="28" w:hanging="284"/>
        <w:rPr>
          <w:lang w:val="it-IT"/>
        </w:rPr>
      </w:pPr>
      <w:r>
        <w:rPr>
          <w:lang w:val="it-IT"/>
        </w:rPr>
        <w:t>Càng xuống sâu hàm lượng các chất có xu hướng giảm rõ rệt</w:t>
      </w:r>
    </w:p>
    <w:p w14:paraId="03FE4DC5" w14:textId="77777777" w:rsidR="001F78AE" w:rsidRDefault="001F78AE" w:rsidP="00A900AD">
      <w:pPr>
        <w:pStyle w:val="ListParagraph"/>
        <w:numPr>
          <w:ilvl w:val="0"/>
          <w:numId w:val="25"/>
        </w:numPr>
        <w:spacing w:before="0" w:after="0"/>
        <w:ind w:left="1418" w:right="28" w:hanging="284"/>
        <w:rPr>
          <w:lang w:val="it-IT"/>
        </w:rPr>
      </w:pPr>
      <w:r>
        <w:rPr>
          <w:lang w:val="it-IT"/>
        </w:rPr>
        <w:t xml:space="preserve">Chất lượng đất : </w:t>
      </w:r>
    </w:p>
    <w:p w14:paraId="4DFA2C6C" w14:textId="77777777" w:rsidR="001F78AE" w:rsidRDefault="001F78AE" w:rsidP="00A900AD">
      <w:pPr>
        <w:pStyle w:val="ListParagraph"/>
        <w:numPr>
          <w:ilvl w:val="0"/>
          <w:numId w:val="24"/>
        </w:numPr>
        <w:spacing w:before="0" w:after="0"/>
        <w:ind w:right="28"/>
        <w:rPr>
          <w:lang w:val="it-IT"/>
        </w:rPr>
      </w:pPr>
      <w:r>
        <w:rPr>
          <w:lang w:val="it-IT"/>
        </w:rPr>
        <w:t>Từ 0 đến 30 cm: phần đất trên mặt bị ô nhiễm và chịu tác động  mạnh mẽ của phân bón</w:t>
      </w:r>
    </w:p>
    <w:p w14:paraId="11870B5F" w14:textId="77777777" w:rsidR="001F78AE" w:rsidRDefault="001F78AE" w:rsidP="00A900AD">
      <w:pPr>
        <w:pStyle w:val="ListParagraph"/>
        <w:numPr>
          <w:ilvl w:val="0"/>
          <w:numId w:val="24"/>
        </w:numPr>
        <w:spacing w:before="0" w:after="0"/>
        <w:ind w:right="28"/>
        <w:rPr>
          <w:lang w:val="it-IT"/>
        </w:rPr>
      </w:pPr>
      <w:r>
        <w:rPr>
          <w:lang w:val="it-IT"/>
        </w:rPr>
        <w:t>Từ 30 cm đến 1,0m: Hàm lượng chất ô nhiễm trong đất giảm dần theo chiều sâu và giảm đi đáng kể.</w:t>
      </w:r>
    </w:p>
    <w:p w14:paraId="04CBF0B7" w14:textId="77777777" w:rsidR="001F78AE" w:rsidRDefault="001F78AE" w:rsidP="00A900AD">
      <w:pPr>
        <w:pStyle w:val="ListParagraph"/>
        <w:numPr>
          <w:ilvl w:val="0"/>
          <w:numId w:val="24"/>
        </w:numPr>
        <w:spacing w:before="0" w:after="0"/>
        <w:ind w:right="28"/>
        <w:rPr>
          <w:lang w:val="it-IT"/>
        </w:rPr>
      </w:pPr>
      <w:r>
        <w:rPr>
          <w:lang w:val="it-IT"/>
        </w:rPr>
        <w:t xml:space="preserve"> Từ 1,5m trở xuống đến độ sâu lớn hơn: việc bón phân không ảnh hưởng đến thành phần của đất.</w:t>
      </w:r>
    </w:p>
    <w:p w14:paraId="1EDE4E9C" w14:textId="77777777" w:rsidR="001F78AE" w:rsidRDefault="001F78AE" w:rsidP="001F78AE">
      <w:pPr>
        <w:spacing w:before="0" w:after="0"/>
        <w:ind w:left="720" w:right="28"/>
        <w:rPr>
          <w:lang w:val="it-IT"/>
        </w:rPr>
      </w:pPr>
      <w:r>
        <w:rPr>
          <w:lang w:val="it-IT"/>
        </w:rPr>
        <w:t>+ Đối với môi trường nước: đã lấy 20 mẫu nước phân tích:</w:t>
      </w:r>
    </w:p>
    <w:p w14:paraId="517A7E01" w14:textId="77777777" w:rsidR="001F78AE" w:rsidRDefault="001F78AE" w:rsidP="00A900AD">
      <w:pPr>
        <w:pStyle w:val="ListParagraph"/>
        <w:numPr>
          <w:ilvl w:val="0"/>
          <w:numId w:val="26"/>
        </w:numPr>
        <w:spacing w:before="0" w:after="0"/>
        <w:ind w:right="28"/>
        <w:rPr>
          <w:lang w:val="it-IT"/>
        </w:rPr>
      </w:pPr>
      <w:r>
        <w:rPr>
          <w:lang w:val="it-IT"/>
        </w:rPr>
        <w:lastRenderedPageBreak/>
        <w:t>Chất lượng nước ở độ sâu 1,0 đến 1,5m trước trong và sau khi bón phân đều không thay đổi</w:t>
      </w:r>
    </w:p>
    <w:p w14:paraId="6340C334" w14:textId="77777777" w:rsidR="001F78AE" w:rsidRDefault="001F78AE" w:rsidP="00A900AD">
      <w:pPr>
        <w:pStyle w:val="ListParagraph"/>
        <w:numPr>
          <w:ilvl w:val="0"/>
          <w:numId w:val="26"/>
        </w:numPr>
        <w:spacing w:before="0" w:after="0"/>
        <w:ind w:right="28"/>
        <w:rPr>
          <w:lang w:val="it-IT"/>
        </w:rPr>
      </w:pPr>
      <w:r>
        <w:rPr>
          <w:lang w:val="it-IT"/>
        </w:rPr>
        <w:t>Phần lớn các chỉ tiêu phân tích nêu trên đều nhỏ hơn tiêu chuẩn cho phép</w:t>
      </w:r>
    </w:p>
    <w:p w14:paraId="468D8FBC" w14:textId="77777777" w:rsidR="001F78AE" w:rsidRPr="00182503" w:rsidRDefault="001F78AE" w:rsidP="001F78AE">
      <w:pPr>
        <w:spacing w:before="0" w:after="0"/>
        <w:ind w:right="30" w:firstLine="720"/>
        <w:rPr>
          <w:b/>
          <w:bCs/>
          <w:lang w:val="it-IT"/>
        </w:rPr>
      </w:pPr>
      <w:r>
        <w:rPr>
          <w:b/>
          <w:bCs/>
          <w:color w:val="000000" w:themeColor="text1"/>
          <w:lang w:val="it-IT"/>
        </w:rPr>
        <w:t>4.2.</w:t>
      </w:r>
      <w:r w:rsidRPr="00182503">
        <w:rPr>
          <w:b/>
          <w:bCs/>
          <w:color w:val="000000" w:themeColor="text1"/>
          <w:lang w:val="it-IT"/>
        </w:rPr>
        <w:t xml:space="preserve">Đánh giá và phân tích kết quả công trình nghiên cứu </w:t>
      </w:r>
    </w:p>
    <w:p w14:paraId="3FD00413" w14:textId="77777777" w:rsidR="001F78AE" w:rsidRPr="00182503" w:rsidRDefault="001F78AE" w:rsidP="001F78AE">
      <w:pPr>
        <w:spacing w:before="0" w:after="0"/>
        <w:ind w:left="720" w:firstLine="720"/>
        <w:rPr>
          <w:b/>
          <w:bCs/>
          <w:i/>
          <w:iCs/>
          <w:color w:val="000000" w:themeColor="text1"/>
          <w:lang w:val="it-IT"/>
        </w:rPr>
      </w:pPr>
      <w:r>
        <w:rPr>
          <w:b/>
          <w:bCs/>
          <w:i/>
          <w:iCs/>
          <w:color w:val="000000" w:themeColor="text1"/>
          <w:lang w:val="it-IT"/>
        </w:rPr>
        <w:t>4.2.1.</w:t>
      </w:r>
      <w:r w:rsidRPr="00182503">
        <w:rPr>
          <w:b/>
          <w:bCs/>
          <w:i/>
          <w:iCs/>
          <w:color w:val="000000" w:themeColor="text1"/>
          <w:lang w:val="it-IT"/>
        </w:rPr>
        <w:t>Những kết quả đạt được của nghiên cứu</w:t>
      </w:r>
    </w:p>
    <w:p w14:paraId="2A393282" w14:textId="77777777" w:rsidR="001F78AE" w:rsidRDefault="001F78AE" w:rsidP="001F78AE">
      <w:pPr>
        <w:spacing w:before="0" w:after="0"/>
        <w:ind w:firstLine="567"/>
        <w:rPr>
          <w:color w:val="000000" w:themeColor="text1"/>
          <w:lang w:val="it-IT"/>
        </w:rPr>
      </w:pPr>
      <w:r>
        <w:rPr>
          <w:color w:val="000000" w:themeColor="text1"/>
          <w:lang w:val="it-IT"/>
        </w:rPr>
        <w:t>+ Nhóm tác giả đã thành công trong việc nghiên cứu, cải tiến, lắp đặt thiết bị Lizimets trong đất tại vườn rau của Viện rau quả để nghiên cứu sự ảnh hưởng của phân đạm, phân hữu cơ vi sinh, phân chuồng tới đất và nước tại vị trí lắp đặt.</w:t>
      </w:r>
    </w:p>
    <w:p w14:paraId="6F536463" w14:textId="77777777" w:rsidR="001F78AE" w:rsidRDefault="001F78AE" w:rsidP="001F78AE">
      <w:pPr>
        <w:spacing w:before="0" w:after="0"/>
        <w:ind w:firstLine="720"/>
        <w:rPr>
          <w:color w:val="000000" w:themeColor="text1"/>
          <w:lang w:val="it-IT"/>
        </w:rPr>
      </w:pPr>
      <w:r>
        <w:rPr>
          <w:color w:val="000000" w:themeColor="text1"/>
          <w:lang w:val="it-IT"/>
        </w:rPr>
        <w:t>+ Với thiết bị lắp đặt các tác giả đã lấy mẫu đất, mẫu nước theo chiều sâu, phân tích thành phần liên quan đến phân bón trong đất và nước và đưa ra nhận định:</w:t>
      </w:r>
    </w:p>
    <w:p w14:paraId="6D3F2EE3" w14:textId="77777777" w:rsidR="001F78AE" w:rsidRPr="00AB41BB" w:rsidRDefault="001F78AE" w:rsidP="00A900AD">
      <w:pPr>
        <w:pStyle w:val="ListParagraph"/>
        <w:numPr>
          <w:ilvl w:val="0"/>
          <w:numId w:val="24"/>
        </w:numPr>
        <w:spacing w:before="0" w:after="0"/>
        <w:rPr>
          <w:color w:val="000000" w:themeColor="text1"/>
          <w:lang w:val="it-IT"/>
        </w:rPr>
      </w:pPr>
      <w:r w:rsidRPr="00AB41BB">
        <w:rPr>
          <w:color w:val="000000" w:themeColor="text1"/>
          <w:lang w:val="it-IT"/>
        </w:rPr>
        <w:t>Trong đới thông khí, chiều sâu đất từ 0 đến 1,5m, trong đất sét pha cát, sét và nước bị ảnh hưởng mạnh của phân bón, đặ</w:t>
      </w:r>
      <w:r>
        <w:rPr>
          <w:color w:val="000000" w:themeColor="text1"/>
          <w:lang w:val="it-IT"/>
        </w:rPr>
        <w:t>c</w:t>
      </w:r>
      <w:r w:rsidRPr="00AB41BB">
        <w:rPr>
          <w:color w:val="000000" w:themeColor="text1"/>
          <w:lang w:val="it-IT"/>
        </w:rPr>
        <w:t xml:space="preserve"> biệt khoảng độ sâu từ 0 đến 30cm. </w:t>
      </w:r>
    </w:p>
    <w:p w14:paraId="2BF69D4C" w14:textId="77777777" w:rsidR="001F78AE" w:rsidRPr="00AB41BB" w:rsidRDefault="001F78AE" w:rsidP="00A900AD">
      <w:pPr>
        <w:pStyle w:val="ListParagraph"/>
        <w:numPr>
          <w:ilvl w:val="0"/>
          <w:numId w:val="24"/>
        </w:numPr>
        <w:spacing w:before="0" w:after="0"/>
        <w:rPr>
          <w:color w:val="000000" w:themeColor="text1"/>
          <w:lang w:val="it-IT"/>
        </w:rPr>
      </w:pPr>
      <w:r w:rsidRPr="00AB41BB">
        <w:rPr>
          <w:color w:val="000000" w:themeColor="text1"/>
          <w:lang w:val="it-IT"/>
        </w:rPr>
        <w:t xml:space="preserve">Trong khoảng độ sâu từ 1,5m trở xuống </w:t>
      </w:r>
      <w:r>
        <w:rPr>
          <w:color w:val="000000" w:themeColor="text1"/>
          <w:lang w:val="it-IT"/>
        </w:rPr>
        <w:t>đất và nước việc bón phân ít ảnh hưởng đến đất và nước</w:t>
      </w:r>
    </w:p>
    <w:p w14:paraId="2EFD3691" w14:textId="77777777" w:rsidR="001F78AE" w:rsidRPr="007C4C10" w:rsidRDefault="001F78AE" w:rsidP="001F78AE">
      <w:pPr>
        <w:spacing w:before="0" w:after="0"/>
        <w:ind w:firstLine="720"/>
        <w:rPr>
          <w:b/>
          <w:bCs/>
          <w:i/>
          <w:iCs/>
          <w:color w:val="000000" w:themeColor="text1"/>
          <w:lang w:val="it-IT"/>
        </w:rPr>
      </w:pPr>
      <w:r>
        <w:rPr>
          <w:b/>
          <w:bCs/>
          <w:i/>
          <w:iCs/>
          <w:color w:val="000000" w:themeColor="text1"/>
          <w:lang w:val="it-IT"/>
        </w:rPr>
        <w:t>4.2.2.</w:t>
      </w:r>
      <w:r w:rsidRPr="007C4C10">
        <w:rPr>
          <w:b/>
          <w:bCs/>
          <w:i/>
          <w:iCs/>
          <w:color w:val="000000" w:themeColor="text1"/>
          <w:lang w:val="it-IT"/>
        </w:rPr>
        <w:t>Những hạn chế của nghiên cứu</w:t>
      </w:r>
    </w:p>
    <w:p w14:paraId="432316DE" w14:textId="77777777" w:rsidR="001F78AE" w:rsidRDefault="001F78AE" w:rsidP="001F78AE">
      <w:pPr>
        <w:spacing w:before="0" w:after="0"/>
        <w:ind w:right="28" w:firstLine="567"/>
        <w:rPr>
          <w:lang w:val="it-IT"/>
        </w:rPr>
      </w:pPr>
      <w:r>
        <w:rPr>
          <w:lang w:val="it-IT"/>
        </w:rPr>
        <w:t>+ Tác giả mới lắp đặt và nghiên cứu tại 1 vị trí thí nghiệm nên chưa đưa ra thành quy luật. Nên lựa chọn nhiều vị trí thí nghiệm trong các loại đất khác nhau, thì mới nghiên cứu được sự ảnh hưởng của phân bón đến các loại đất và nước trong cả đới thông khí và đới bão hòa.</w:t>
      </w:r>
    </w:p>
    <w:p w14:paraId="34311359" w14:textId="77777777" w:rsidR="001F78AE" w:rsidRDefault="001F78AE" w:rsidP="001F78AE">
      <w:pPr>
        <w:spacing w:before="0" w:after="0"/>
        <w:ind w:right="28" w:firstLine="567"/>
        <w:rPr>
          <w:lang w:val="it-IT"/>
        </w:rPr>
      </w:pPr>
      <w:r>
        <w:rPr>
          <w:lang w:val="it-IT"/>
        </w:rPr>
        <w:t>+ Thí nghiệm thực hiện trong sét pha cát, sét nên với thành phần đất đá như vậy các chất hóa học trong phân bón khi tưới hoàn toàn bị sét hấp thụ hết và ít có thể di chuyển xuống phía dưới, do vậy nếu nghiên cứu nước dưới đất ở đới bão hòa là không thể thực hiện được.</w:t>
      </w:r>
    </w:p>
    <w:p w14:paraId="59C008DC" w14:textId="77777777" w:rsidR="001F78AE" w:rsidRDefault="001F78AE" w:rsidP="001F78AE">
      <w:pPr>
        <w:spacing w:before="0" w:after="0"/>
        <w:ind w:right="28" w:firstLine="567"/>
        <w:rPr>
          <w:lang w:val="it-IT"/>
        </w:rPr>
      </w:pPr>
      <w:r>
        <w:rPr>
          <w:lang w:val="it-IT"/>
        </w:rPr>
        <w:t>+ Số lượng mẫu phân tích thành phần hóa học của nước và đất quá ít, nên khó đưa ra quy luật và đánh giá</w:t>
      </w:r>
    </w:p>
    <w:p w14:paraId="3720BD5C" w14:textId="77777777" w:rsidR="001F78AE" w:rsidRDefault="001F78AE" w:rsidP="001F78AE">
      <w:pPr>
        <w:spacing w:before="0" w:after="0"/>
        <w:ind w:right="28" w:firstLine="567"/>
        <w:rPr>
          <w:lang w:val="it-IT"/>
        </w:rPr>
      </w:pPr>
      <w:r>
        <w:rPr>
          <w:lang w:val="it-IT"/>
        </w:rPr>
        <w:t>+ Nghiên cứu chưa phân tích và đánh giá được bản thân trong đất và nước trước khi tưới phân bón có hàm lượng các chất DO, BOD5, COD, độ cứng, NH</w:t>
      </w:r>
      <w:r>
        <w:rPr>
          <w:vertAlign w:val="subscript"/>
          <w:lang w:val="it-IT"/>
        </w:rPr>
        <w:t>4</w:t>
      </w:r>
      <w:r>
        <w:rPr>
          <w:vertAlign w:val="superscript"/>
          <w:lang w:val="it-IT"/>
        </w:rPr>
        <w:t>+</w:t>
      </w:r>
      <w:r>
        <w:rPr>
          <w:lang w:val="it-IT"/>
        </w:rPr>
        <w:t xml:space="preserve">, </w:t>
      </w:r>
      <w:r w:rsidRPr="00225634">
        <w:rPr>
          <w:lang w:val="it-IT"/>
        </w:rPr>
        <w:t>NO</w:t>
      </w:r>
      <w:r w:rsidRPr="00225634">
        <w:rPr>
          <w:vertAlign w:val="subscript"/>
          <w:lang w:val="it-IT"/>
        </w:rPr>
        <w:t>3</w:t>
      </w:r>
      <w:r w:rsidRPr="00225634">
        <w:rPr>
          <w:vertAlign w:val="superscript"/>
          <w:lang w:val="it-IT"/>
        </w:rPr>
        <w:t>-</w:t>
      </w:r>
      <w:r w:rsidRPr="00225634">
        <w:rPr>
          <w:lang w:val="it-IT"/>
        </w:rPr>
        <w:t>, NO</w:t>
      </w:r>
      <w:r w:rsidRPr="00225634">
        <w:rPr>
          <w:vertAlign w:val="subscript"/>
          <w:lang w:val="it-IT"/>
        </w:rPr>
        <w:t>2</w:t>
      </w:r>
      <w:r w:rsidRPr="00225634">
        <w:rPr>
          <w:vertAlign w:val="superscript"/>
          <w:lang w:val="it-IT"/>
        </w:rPr>
        <w:t>-</w:t>
      </w:r>
      <w:r w:rsidRPr="00225634">
        <w:rPr>
          <w:lang w:val="it-IT"/>
        </w:rPr>
        <w:t xml:space="preserve">, F, </w:t>
      </w:r>
      <w:r>
        <w:rPr>
          <w:lang w:val="it-IT"/>
        </w:rPr>
        <w:t>S</w:t>
      </w:r>
      <w:r w:rsidRPr="00225634">
        <w:rPr>
          <w:lang w:val="it-IT"/>
        </w:rPr>
        <w:t>O</w:t>
      </w:r>
      <w:r w:rsidRPr="00225634">
        <w:rPr>
          <w:vertAlign w:val="subscript"/>
          <w:lang w:val="it-IT"/>
        </w:rPr>
        <w:t>4</w:t>
      </w:r>
      <w:r w:rsidRPr="00225634">
        <w:rPr>
          <w:vertAlign w:val="superscript"/>
          <w:lang w:val="it-IT"/>
        </w:rPr>
        <w:t>--</w:t>
      </w:r>
      <w:r w:rsidRPr="00225634">
        <w:rPr>
          <w:lang w:val="it-IT"/>
        </w:rPr>
        <w:t>,</w:t>
      </w:r>
      <w:r>
        <w:rPr>
          <w:lang w:val="it-IT"/>
        </w:rPr>
        <w:t xml:space="preserve"> As, Hg, Pb, Cd, Mn, pH, DDT, CN, pH, F</w:t>
      </w:r>
      <w:r>
        <w:rPr>
          <w:vertAlign w:val="superscript"/>
          <w:lang w:val="it-IT"/>
        </w:rPr>
        <w:t>-</w:t>
      </w:r>
      <w:r>
        <w:rPr>
          <w:lang w:val="it-IT"/>
        </w:rPr>
        <w:t>.trong đất và nước là bao nhiêu.</w:t>
      </w:r>
    </w:p>
    <w:p w14:paraId="7E0D394D" w14:textId="77777777" w:rsidR="001F78AE" w:rsidRPr="00E21B0A" w:rsidRDefault="001F78AE" w:rsidP="001F78AE">
      <w:pPr>
        <w:spacing w:before="0" w:after="0"/>
        <w:ind w:right="28" w:firstLine="567"/>
        <w:rPr>
          <w:lang w:val="it-IT"/>
        </w:rPr>
      </w:pPr>
      <w:r>
        <w:rPr>
          <w:lang w:val="it-IT"/>
        </w:rPr>
        <w:t>+ Nghiên cứu ít có ý nghĩa thực tiễn vì chưa phân tích được bản thân rau bắp cải tại vị trí thí nghiệm sẽ hấp thụ lượng phân bón là bao nhiêu, thì sẽ tách được phần hàm lượng do đất và nước do phân bón ảnh hưởng tới. Cũng như đưa đến người tiêu dùng lượng còn tồn dư phân bón trong bắp cải.</w:t>
      </w:r>
    </w:p>
    <w:p w14:paraId="5C5C38BB" w14:textId="77777777" w:rsidR="001F78AE" w:rsidRPr="007C4C10" w:rsidRDefault="001F78AE" w:rsidP="001F78AE">
      <w:pPr>
        <w:spacing w:before="0" w:after="0"/>
        <w:ind w:right="28" w:firstLine="567"/>
        <w:rPr>
          <w:b/>
          <w:bCs/>
          <w:lang w:val="it-IT"/>
        </w:rPr>
      </w:pPr>
      <w:r>
        <w:rPr>
          <w:b/>
          <w:bCs/>
          <w:lang w:val="it-IT"/>
        </w:rPr>
        <w:t>4.3.</w:t>
      </w:r>
      <w:r w:rsidRPr="007C4C10">
        <w:rPr>
          <w:b/>
          <w:bCs/>
          <w:lang w:val="it-IT"/>
        </w:rPr>
        <w:t>Kết luận</w:t>
      </w:r>
    </w:p>
    <w:p w14:paraId="58F93E37" w14:textId="77777777" w:rsidR="001F78AE" w:rsidRPr="00D0759F" w:rsidRDefault="001F78AE" w:rsidP="001F78AE">
      <w:pPr>
        <w:spacing w:before="0" w:after="0"/>
        <w:ind w:left="851" w:right="28" w:hanging="131"/>
        <w:rPr>
          <w:i/>
          <w:iCs/>
        </w:rPr>
      </w:pPr>
      <w:r w:rsidRPr="00E37A51">
        <w:rPr>
          <w:i/>
          <w:iCs/>
        </w:rPr>
        <w:t xml:space="preserve">+ Bằng thiết bị Lizimets có cải tiến lắp đặt tại vườn rau Viện nghiên cứu rau quả hoàn toàn có thể nghiên cứu được sự ảnh hưởng của phân bón chất liên quan </w:t>
      </w:r>
      <w:r w:rsidRPr="00E37A51">
        <w:rPr>
          <w:i/>
          <w:iCs/>
        </w:rPr>
        <w:lastRenderedPageBreak/>
        <w:t>đến đất và nước trong đới thông khí</w:t>
      </w:r>
      <w:r>
        <w:rPr>
          <w:i/>
          <w:iCs/>
        </w:rPr>
        <w:t xml:space="preserve">: Trong đất sét pha cát, sét phân bón gần như bị </w:t>
      </w:r>
      <w:r w:rsidRPr="00D0759F">
        <w:rPr>
          <w:i/>
          <w:iCs/>
        </w:rPr>
        <w:t xml:space="preserve">hấp thụ hết ở độ sâu 1,5m. Hàm lượng các chất </w:t>
      </w:r>
      <w:r w:rsidRPr="00D0759F">
        <w:rPr>
          <w:i/>
          <w:iCs/>
          <w:lang w:val="it-IT"/>
        </w:rPr>
        <w:t>DO, BOD5, COD, độ cứng, NH</w:t>
      </w:r>
      <w:r w:rsidRPr="00D0759F">
        <w:rPr>
          <w:i/>
          <w:iCs/>
          <w:vertAlign w:val="subscript"/>
          <w:lang w:val="it-IT"/>
        </w:rPr>
        <w:t>4</w:t>
      </w:r>
      <w:r w:rsidRPr="00D0759F">
        <w:rPr>
          <w:i/>
          <w:iCs/>
          <w:vertAlign w:val="superscript"/>
          <w:lang w:val="it-IT"/>
        </w:rPr>
        <w:t>+</w:t>
      </w:r>
      <w:r w:rsidRPr="00D0759F">
        <w:rPr>
          <w:i/>
          <w:iCs/>
          <w:lang w:val="it-IT"/>
        </w:rPr>
        <w:t>, NO</w:t>
      </w:r>
      <w:r w:rsidRPr="00D0759F">
        <w:rPr>
          <w:i/>
          <w:iCs/>
          <w:vertAlign w:val="subscript"/>
          <w:lang w:val="it-IT"/>
        </w:rPr>
        <w:t>3</w:t>
      </w:r>
      <w:r w:rsidRPr="00D0759F">
        <w:rPr>
          <w:i/>
          <w:iCs/>
          <w:vertAlign w:val="superscript"/>
          <w:lang w:val="it-IT"/>
        </w:rPr>
        <w:t>-</w:t>
      </w:r>
      <w:r w:rsidRPr="00D0759F">
        <w:rPr>
          <w:i/>
          <w:iCs/>
          <w:lang w:val="it-IT"/>
        </w:rPr>
        <w:t>, NO</w:t>
      </w:r>
      <w:r w:rsidRPr="00D0759F">
        <w:rPr>
          <w:i/>
          <w:iCs/>
          <w:vertAlign w:val="subscript"/>
          <w:lang w:val="it-IT"/>
        </w:rPr>
        <w:t>2</w:t>
      </w:r>
      <w:r w:rsidRPr="00D0759F">
        <w:rPr>
          <w:i/>
          <w:iCs/>
          <w:vertAlign w:val="superscript"/>
          <w:lang w:val="it-IT"/>
        </w:rPr>
        <w:t>-</w:t>
      </w:r>
      <w:r w:rsidRPr="00D0759F">
        <w:rPr>
          <w:i/>
          <w:iCs/>
          <w:lang w:val="it-IT"/>
        </w:rPr>
        <w:t>, F, SO</w:t>
      </w:r>
      <w:r w:rsidRPr="00D0759F">
        <w:rPr>
          <w:i/>
          <w:iCs/>
          <w:vertAlign w:val="subscript"/>
          <w:lang w:val="it-IT"/>
        </w:rPr>
        <w:t>4</w:t>
      </w:r>
      <w:r w:rsidRPr="00D0759F">
        <w:rPr>
          <w:i/>
          <w:iCs/>
          <w:vertAlign w:val="superscript"/>
          <w:lang w:val="it-IT"/>
        </w:rPr>
        <w:t>--</w:t>
      </w:r>
      <w:r w:rsidRPr="00D0759F">
        <w:rPr>
          <w:i/>
          <w:iCs/>
          <w:lang w:val="it-IT"/>
        </w:rPr>
        <w:t>, As, Hg, Pb, Cd, Mn,pH, DDT, CN, pH, F</w:t>
      </w:r>
      <w:r w:rsidRPr="00D0759F">
        <w:rPr>
          <w:i/>
          <w:iCs/>
          <w:vertAlign w:val="superscript"/>
          <w:lang w:val="it-IT"/>
        </w:rPr>
        <w:t>-</w:t>
      </w:r>
      <w:r w:rsidRPr="00D0759F">
        <w:rPr>
          <w:i/>
          <w:iCs/>
          <w:lang w:val="it-IT"/>
        </w:rPr>
        <w:t xml:space="preserve"> hoàn toàn nhở hơn tiêu chuẩn cho phép.</w:t>
      </w:r>
    </w:p>
    <w:p w14:paraId="6CD4AD7A" w14:textId="77777777" w:rsidR="001F78AE" w:rsidRDefault="001F78AE" w:rsidP="00A900AD">
      <w:pPr>
        <w:pStyle w:val="ListParagraph"/>
        <w:numPr>
          <w:ilvl w:val="2"/>
          <w:numId w:val="15"/>
        </w:numPr>
        <w:spacing w:before="0" w:after="0"/>
        <w:ind w:left="851" w:right="28" w:hanging="284"/>
        <w:rPr>
          <w:i/>
          <w:iCs/>
        </w:rPr>
      </w:pPr>
      <w:r w:rsidRPr="00E37A51">
        <w:rPr>
          <w:i/>
          <w:iCs/>
        </w:rPr>
        <w:t xml:space="preserve">Như vậy, với nghiên cứu này có thể thấy hoàn toàn có thể sử dụng thiết bị Lizimet để nghiên cứu các </w:t>
      </w:r>
      <w:r>
        <w:rPr>
          <w:i/>
          <w:iCs/>
        </w:rPr>
        <w:t>quá trình ngấm, bốc hơi, hấp phụ, di chuyển của các chất trong đới thông khí và trong đới bão hòa, từ đó xác định các thông số dịch chuyển cho quá trình này trong đất và nước trong đới thông khí.</w:t>
      </w:r>
    </w:p>
    <w:p w14:paraId="361017EF" w14:textId="77777777" w:rsidR="001F78AE" w:rsidRDefault="001F78AE" w:rsidP="001F78AE">
      <w:pPr>
        <w:pStyle w:val="ListParagraph"/>
        <w:spacing w:before="0" w:after="0"/>
        <w:ind w:left="851" w:right="28"/>
        <w:rPr>
          <w:i/>
          <w:iCs/>
        </w:rPr>
      </w:pPr>
    </w:p>
    <w:p w14:paraId="2272F3FB" w14:textId="77777777" w:rsidR="001F78AE" w:rsidRPr="00EA2BC2" w:rsidRDefault="001F78AE" w:rsidP="001F78AE">
      <w:pPr>
        <w:spacing w:before="0" w:after="0"/>
        <w:ind w:right="28"/>
        <w:rPr>
          <w:b/>
          <w:bCs/>
          <w:lang w:val="it-IT"/>
        </w:rPr>
      </w:pPr>
      <w:r>
        <w:rPr>
          <w:b/>
          <w:bCs/>
          <w:lang w:val="it-IT"/>
        </w:rPr>
        <w:t>V.</w:t>
      </w:r>
      <w:r w:rsidRPr="00EA2BC2">
        <w:rPr>
          <w:b/>
          <w:bCs/>
          <w:lang w:val="it-IT"/>
        </w:rPr>
        <w:t xml:space="preserve">Tài liệu 5. </w:t>
      </w:r>
    </w:p>
    <w:p w14:paraId="2F06BAF4" w14:textId="77777777" w:rsidR="001F78AE" w:rsidRDefault="001F78AE" w:rsidP="001F78AE">
      <w:pPr>
        <w:spacing w:before="0" w:after="0"/>
        <w:ind w:right="28" w:firstLine="567"/>
        <w:rPr>
          <w:lang w:val="it-IT"/>
        </w:rPr>
      </w:pPr>
      <w:r w:rsidRPr="005353A4">
        <w:rPr>
          <w:lang w:val="it-IT"/>
        </w:rPr>
        <w:t>Bùi Học, Đặng Hữu Ơn, Nguyễn Văn Lâm và nnk (1997) trong quá trình thực hiện dự án “Điều tra đánh giá xây dựng phương án xử lý ô nhiễm môi trường khu vực Nghĩa trang Văn Điển”, các tác giả đã xây dựng Lysimet trong Nghĩa trang nghiên cứu quá trình dịch chuyển vi sinh vật, các chất béo, … vào tầng chứa nước qp. Kết quả cho thấy các chất phân hủy từ Nghĩa trang dịch chuyển giảm mạnh theo chiều sâu. Độ sâu tập trung nhiều vi sinh vật nhất là từ 1,5m đến 2,0m. Các chất này hầu như không có khả năng dịch chuyển xuống tầng chứa nước qp, vì giữa tầng chứa nước qh và qp ở khu vực này có lớp cách nước khá dày.</w:t>
      </w:r>
    </w:p>
    <w:p w14:paraId="303EE328" w14:textId="77777777" w:rsidR="001F78AE" w:rsidRPr="00EA2BC2" w:rsidRDefault="001F78AE" w:rsidP="001F78AE">
      <w:pPr>
        <w:spacing w:before="0" w:after="0"/>
        <w:ind w:right="28"/>
        <w:rPr>
          <w:b/>
          <w:bCs/>
          <w:lang w:val="it-IT"/>
        </w:rPr>
      </w:pPr>
      <w:r>
        <w:rPr>
          <w:b/>
          <w:bCs/>
          <w:lang w:val="it-IT"/>
        </w:rPr>
        <w:t>VI.</w:t>
      </w:r>
      <w:r w:rsidRPr="00EA2BC2">
        <w:rPr>
          <w:b/>
          <w:bCs/>
          <w:lang w:val="it-IT"/>
        </w:rPr>
        <w:t>Tài liệu 6</w:t>
      </w:r>
    </w:p>
    <w:p w14:paraId="779D3811" w14:textId="77777777" w:rsidR="001F78AE" w:rsidRDefault="001F78AE" w:rsidP="001F78AE">
      <w:pPr>
        <w:spacing w:before="0" w:after="0"/>
        <w:ind w:right="28"/>
        <w:rPr>
          <w:lang w:val="sv-SE"/>
        </w:rPr>
      </w:pPr>
      <w:r w:rsidRPr="00273977">
        <w:rPr>
          <w:lang w:val="sv-SE"/>
        </w:rPr>
        <w:t xml:space="preserve">         Phạm Quý Nhân (1999) đã </w:t>
      </w:r>
      <w:r w:rsidRPr="00273977">
        <w:rPr>
          <w:iCs/>
          <w:lang w:val="sv-SE"/>
        </w:rPr>
        <w:t>Sử dụng ph</w:t>
      </w:r>
      <w:r w:rsidRPr="00273977">
        <w:rPr>
          <w:rFonts w:hint="eastAsia"/>
          <w:iCs/>
          <w:lang w:val="sv-SE"/>
        </w:rPr>
        <w:t>ươ</w:t>
      </w:r>
      <w:r w:rsidRPr="00273977">
        <w:rPr>
          <w:iCs/>
          <w:lang w:val="sv-SE"/>
        </w:rPr>
        <w:t xml:space="preserve">ng pháp thống kê xác </w:t>
      </w:r>
      <w:r w:rsidRPr="00273977">
        <w:rPr>
          <w:rFonts w:hint="eastAsia"/>
          <w:iCs/>
          <w:lang w:val="sv-SE"/>
        </w:rPr>
        <w:t>đ</w:t>
      </w:r>
      <w:r w:rsidRPr="00273977">
        <w:rPr>
          <w:iCs/>
          <w:lang w:val="sv-SE"/>
        </w:rPr>
        <w:t>ịnh một số thông số dịch chuyển vật chất trong tầng chứa n</w:t>
      </w:r>
      <w:r w:rsidRPr="00273977">
        <w:rPr>
          <w:rFonts w:hint="eastAsia"/>
          <w:iCs/>
          <w:lang w:val="sv-SE"/>
        </w:rPr>
        <w:t>ư</w:t>
      </w:r>
      <w:r w:rsidRPr="00273977">
        <w:rPr>
          <w:iCs/>
          <w:lang w:val="sv-SE"/>
        </w:rPr>
        <w:t>ớc Pleistocen vùng Hà Nội</w:t>
      </w:r>
      <w:r w:rsidRPr="00273977">
        <w:rPr>
          <w:lang w:val="sv-SE"/>
        </w:rPr>
        <w:t xml:space="preserve">. </w:t>
      </w:r>
      <w:r w:rsidRPr="001D51B3">
        <w:rPr>
          <w:i/>
          <w:lang w:val="sv-SE"/>
        </w:rPr>
        <w:t xml:space="preserve">Tạp chí Kinh tế Địa chất </w:t>
      </w:r>
      <w:r w:rsidRPr="001D51B3">
        <w:rPr>
          <w:lang w:val="sv-SE"/>
        </w:rPr>
        <w:t>Số 1/1999; trang 32 -36.</w:t>
      </w:r>
    </w:p>
    <w:p w14:paraId="657CC967" w14:textId="77777777" w:rsidR="001F78AE" w:rsidRPr="005353A4" w:rsidRDefault="001F78AE" w:rsidP="001F78AE">
      <w:pPr>
        <w:spacing w:before="0" w:after="0"/>
        <w:ind w:right="28" w:firstLine="567"/>
        <w:rPr>
          <w:lang w:val="it-IT"/>
        </w:rPr>
      </w:pPr>
    </w:p>
    <w:p w14:paraId="7F475D8A" w14:textId="77777777" w:rsidR="001F78AE" w:rsidRPr="00EA2BC2" w:rsidRDefault="001F78AE" w:rsidP="001F78AE">
      <w:pPr>
        <w:spacing w:before="0" w:after="0"/>
        <w:ind w:right="28"/>
        <w:rPr>
          <w:b/>
          <w:bCs/>
          <w:lang w:val="it-IT"/>
        </w:rPr>
      </w:pPr>
      <w:r>
        <w:rPr>
          <w:b/>
          <w:bCs/>
          <w:lang w:val="it-IT"/>
        </w:rPr>
        <w:t>VII.</w:t>
      </w:r>
      <w:r w:rsidRPr="00EA2BC2">
        <w:rPr>
          <w:b/>
          <w:bCs/>
          <w:lang w:val="it-IT"/>
        </w:rPr>
        <w:t xml:space="preserve">Tài liệu 7 </w:t>
      </w:r>
    </w:p>
    <w:p w14:paraId="6FDC7143" w14:textId="77777777" w:rsidR="001F78AE" w:rsidRDefault="001F78AE" w:rsidP="001F78AE">
      <w:pPr>
        <w:spacing w:before="0" w:after="0"/>
        <w:ind w:right="28" w:firstLine="567"/>
        <w:rPr>
          <w:lang w:val="it-IT"/>
        </w:rPr>
      </w:pPr>
      <w:r w:rsidRPr="00225634">
        <w:rPr>
          <w:lang w:val="it-IT"/>
        </w:rPr>
        <w:t xml:space="preserve">  Năm 1999, Nguyễn Văn Lâm, Bùi Học, Nguyễn Thị Hạ và Nguyễn Văn Hoàng trong quá trình tham gia thực hiện dự án “Điều tra, đánh giá sự ảnh hưởng hoạt động của các bãi chôn lấp chất thải Tam Hiệp và Mễ Trì – Hà Nội đến môi trường nước dưới đất, đề xuất các giải pháp phòng chống, khắc phục và hạn chế ô nhiễm”, các tác giả đã “Xây dựng mô hình vận chuyển chất bẩn tại bãi rác Mễ Trì” và chạy mô hình đường dòng Modpath. Kết quả cho thấy khi đặt hạt phần tử tại bãi rác Mễ Trì, hạt vật chất này dịch chuyển về phía bãi giếng Hạ Đình. Sau 33 năm hạt phần tử đầu tiên sẽ đến bãi giếng Hạ Đình, nơi có các lỗ khoan khai thác.  </w:t>
      </w:r>
    </w:p>
    <w:p w14:paraId="40F0FC12" w14:textId="77777777" w:rsidR="001F78AE" w:rsidRPr="00EA2BC2" w:rsidRDefault="001F78AE" w:rsidP="001F78AE">
      <w:pPr>
        <w:spacing w:before="0" w:after="0"/>
        <w:ind w:right="28"/>
        <w:rPr>
          <w:b/>
          <w:bCs/>
          <w:lang w:val="it-IT"/>
        </w:rPr>
      </w:pPr>
      <w:r>
        <w:rPr>
          <w:b/>
          <w:bCs/>
          <w:lang w:val="it-IT"/>
        </w:rPr>
        <w:t>VIII.</w:t>
      </w:r>
      <w:r w:rsidRPr="00EA2BC2">
        <w:rPr>
          <w:b/>
          <w:bCs/>
          <w:lang w:val="it-IT"/>
        </w:rPr>
        <w:t>Tài liệu 8</w:t>
      </w:r>
    </w:p>
    <w:p w14:paraId="78031394" w14:textId="77777777" w:rsidR="001F78AE" w:rsidRDefault="001F78AE" w:rsidP="001F78AE">
      <w:pPr>
        <w:spacing w:before="0" w:after="0"/>
        <w:ind w:right="28"/>
        <w:rPr>
          <w:lang w:val="it-IT"/>
        </w:rPr>
      </w:pPr>
      <w:r w:rsidRPr="00225634">
        <w:rPr>
          <w:lang w:val="it-IT"/>
        </w:rPr>
        <w:t xml:space="preserve">         Năm 2003, Nguyễn Văn Hoàng, Vũ Đình Hùng và Đặng Tiến Dũng đã nghiên cứu phương pháp luận xác định các thông số phân tán phục vụ đánh giá lan truyền mặn và ô nhiễm nước dưới đất.</w:t>
      </w:r>
    </w:p>
    <w:p w14:paraId="5D06D52E" w14:textId="77777777" w:rsidR="001F78AE" w:rsidRPr="00EA2BC2" w:rsidRDefault="001F78AE" w:rsidP="001F78AE">
      <w:pPr>
        <w:spacing w:before="0" w:after="0"/>
        <w:ind w:right="28"/>
        <w:rPr>
          <w:b/>
          <w:bCs/>
          <w:lang w:val="sv-SE"/>
        </w:rPr>
      </w:pPr>
      <w:r>
        <w:rPr>
          <w:b/>
          <w:bCs/>
          <w:lang w:val="sv-SE"/>
        </w:rPr>
        <w:lastRenderedPageBreak/>
        <w:t>IX.</w:t>
      </w:r>
      <w:r w:rsidRPr="00EA2BC2">
        <w:rPr>
          <w:b/>
          <w:bCs/>
          <w:lang w:val="sv-SE"/>
        </w:rPr>
        <w:t>Tài liệu 9</w:t>
      </w:r>
    </w:p>
    <w:p w14:paraId="6A2D3042" w14:textId="40302808" w:rsidR="001F78AE" w:rsidRDefault="001F78AE" w:rsidP="001F78AE">
      <w:pPr>
        <w:spacing w:before="0" w:after="0"/>
        <w:ind w:firstLine="567"/>
        <w:rPr>
          <w:iCs/>
          <w:szCs w:val="26"/>
        </w:rPr>
      </w:pPr>
      <w:r w:rsidRPr="00EE4850">
        <w:rPr>
          <w:iCs/>
          <w:szCs w:val="26"/>
        </w:rPr>
        <w:t>Năm 2006 khi thực hiện đề tài nghiên cứu cấp Bộ do TS Đặng Đình Phúc chủ trì</w:t>
      </w:r>
      <w:r>
        <w:rPr>
          <w:iCs/>
          <w:szCs w:val="26"/>
        </w:rPr>
        <w:t xml:space="preserve"> </w:t>
      </w:r>
      <w:r w:rsidRPr="00EE4850">
        <w:rPr>
          <w:iCs/>
          <w:szCs w:val="26"/>
        </w:rPr>
        <w:t>”Ứng dụng mô hình lan truyền vật chất để nghiên c</w:t>
      </w:r>
      <w:r>
        <w:rPr>
          <w:iCs/>
          <w:szCs w:val="26"/>
        </w:rPr>
        <w:t>ứ</w:t>
      </w:r>
      <w:r w:rsidRPr="00EE4850">
        <w:rPr>
          <w:iCs/>
          <w:szCs w:val="26"/>
        </w:rPr>
        <w:t xml:space="preserve">u chất lượng </w:t>
      </w:r>
      <w:r>
        <w:rPr>
          <w:iCs/>
          <w:szCs w:val="26"/>
        </w:rPr>
        <w:t>nước dưới đất khu vực phía Nam TP.Hà Nội”,  Đặng Đình Phúc và Nguyễn Bách Thảo đã tiến hành thí nghiệm đổ muối trong phòng để xác định các thông số thấm độ lỗ hổng hữu hiệu, hệ số phân tán thấm, hệ số khuếch tán phân tử trong đất đá. Phương pháp thí nghiệm trong phòng và cách tính các thông số đặc trưng cho quá trình dịch chuyển của tác giả được tổng hợp và phân tích như sau:</w:t>
      </w:r>
    </w:p>
    <w:p w14:paraId="62A1390E" w14:textId="77777777" w:rsidR="001F78AE" w:rsidRPr="00DA3B78" w:rsidRDefault="001F78AE" w:rsidP="001F78AE">
      <w:pPr>
        <w:spacing w:before="0" w:after="0"/>
        <w:ind w:right="30" w:firstLine="567"/>
        <w:rPr>
          <w:b/>
          <w:bCs/>
          <w:lang w:val="it-IT"/>
        </w:rPr>
      </w:pPr>
      <w:r>
        <w:rPr>
          <w:b/>
          <w:bCs/>
          <w:lang w:val="it-IT"/>
        </w:rPr>
        <w:t>9.1.</w:t>
      </w:r>
      <w:r w:rsidRPr="00DA3B78">
        <w:rPr>
          <w:b/>
          <w:bCs/>
          <w:lang w:val="it-IT"/>
        </w:rPr>
        <w:t>Phương pháp tiến hành thí nghiệm</w:t>
      </w:r>
    </w:p>
    <w:p w14:paraId="5E16A932" w14:textId="77777777" w:rsidR="001F78AE" w:rsidRPr="00DA3B78" w:rsidRDefault="001F78AE" w:rsidP="001F78AE">
      <w:pPr>
        <w:spacing w:before="0" w:after="0"/>
        <w:ind w:right="30" w:firstLine="720"/>
        <w:rPr>
          <w:b/>
          <w:bCs/>
          <w:i/>
          <w:iCs/>
          <w:lang w:val="it-IT"/>
        </w:rPr>
      </w:pPr>
      <w:r>
        <w:rPr>
          <w:b/>
          <w:bCs/>
          <w:i/>
          <w:iCs/>
          <w:lang w:val="it-IT"/>
        </w:rPr>
        <w:t>9.1.1.</w:t>
      </w:r>
      <w:r w:rsidRPr="00DA3B78">
        <w:rPr>
          <w:b/>
          <w:bCs/>
          <w:i/>
          <w:iCs/>
          <w:lang w:val="it-IT"/>
        </w:rPr>
        <w:t>Dụng cụ và thiết bị thí nghiệm</w:t>
      </w:r>
    </w:p>
    <w:p w14:paraId="2665DE93" w14:textId="77777777" w:rsidR="001F78AE" w:rsidRPr="00C902ED" w:rsidRDefault="001F78AE" w:rsidP="001F78AE">
      <w:pPr>
        <w:spacing w:before="0" w:after="0"/>
        <w:ind w:firstLine="720"/>
        <w:rPr>
          <w:iCs/>
          <w:szCs w:val="26"/>
        </w:rPr>
      </w:pPr>
      <w:r>
        <w:rPr>
          <w:iCs/>
          <w:szCs w:val="26"/>
        </w:rPr>
        <w:t>+ Thiết bị thí nghiệm được sử dụng là mô hình cột thấm giống các thiết bị cột thấm khác: là ống hình trụ đựng vật liệu thí nghiệm là thành phần đất đá giống với thành phần của đất đá giống với thành phần trong tầng chứa nước. Có gắn các thiết bị chứa nước và dung dịch muối để tiến hành thí nghiệm thấm (hình 9.1)</w:t>
      </w:r>
    </w:p>
    <w:p w14:paraId="2D186719" w14:textId="77777777" w:rsidR="001F78AE" w:rsidRDefault="001F78AE" w:rsidP="001F78AE">
      <w:pPr>
        <w:spacing w:before="0" w:after="0"/>
        <w:rPr>
          <w:iCs/>
          <w:szCs w:val="26"/>
        </w:rPr>
      </w:pPr>
      <w:r w:rsidRPr="007C36D3">
        <w:rPr>
          <w:iCs/>
          <w:szCs w:val="26"/>
        </w:rPr>
        <w:tab/>
        <w:t>+ Dung dịch muối</w:t>
      </w:r>
      <w:r>
        <w:rPr>
          <w:iCs/>
          <w:szCs w:val="26"/>
        </w:rPr>
        <w:t xml:space="preserve"> NaCl</w:t>
      </w:r>
    </w:p>
    <w:p w14:paraId="1C37FEAE" w14:textId="77777777" w:rsidR="001F78AE" w:rsidRPr="007C36D3" w:rsidRDefault="001F78AE" w:rsidP="001F78AE">
      <w:pPr>
        <w:spacing w:before="0" w:after="0"/>
        <w:rPr>
          <w:iCs/>
          <w:szCs w:val="26"/>
        </w:rPr>
      </w:pPr>
      <w:r>
        <w:rPr>
          <w:iCs/>
          <w:szCs w:val="26"/>
        </w:rPr>
        <w:tab/>
        <w:t>+ Các bình định lượng đựng nước</w:t>
      </w:r>
    </w:p>
    <w:p w14:paraId="2B320F76" w14:textId="77777777" w:rsidR="001F78AE" w:rsidRDefault="001F78AE" w:rsidP="001F78AE">
      <w:pPr>
        <w:pStyle w:val="ListParagraph"/>
        <w:spacing w:before="0" w:after="0"/>
        <w:ind w:left="1440"/>
        <w:rPr>
          <w:rFonts w:ascii=".VnTime" w:hAnsi=".VnTime"/>
          <w:i/>
          <w:sz w:val="24"/>
        </w:rPr>
      </w:pPr>
      <w:bookmarkStart w:id="9" w:name="OLE_LINK16"/>
      <w:r>
        <w:rPr>
          <w:noProof/>
        </w:rPr>
        <w:drawing>
          <wp:inline distT="0" distB="0" distL="0" distR="0" wp14:anchorId="5B9229BE" wp14:editId="115855B0">
            <wp:extent cx="3629025" cy="2343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9025" cy="2343150"/>
                    </a:xfrm>
                    <a:prstGeom prst="rect">
                      <a:avLst/>
                    </a:prstGeom>
                    <a:noFill/>
                    <a:ln>
                      <a:noFill/>
                    </a:ln>
                  </pic:spPr>
                </pic:pic>
              </a:graphicData>
            </a:graphic>
          </wp:inline>
        </w:drawing>
      </w:r>
      <w:bookmarkEnd w:id="9"/>
    </w:p>
    <w:p w14:paraId="6BD75DA3" w14:textId="4FE4BAC0" w:rsidR="001F601D" w:rsidRPr="00960357" w:rsidRDefault="001F601D" w:rsidP="001F601D">
      <w:pPr>
        <w:spacing w:before="0" w:after="0"/>
        <w:ind w:left="5040" w:right="30" w:firstLine="720"/>
        <w:jc w:val="center"/>
        <w:rPr>
          <w:i/>
          <w:iCs/>
          <w:color w:val="000000" w:themeColor="text1"/>
          <w:sz w:val="22"/>
          <w:szCs w:val="22"/>
          <w:lang w:val="it-IT"/>
        </w:rPr>
      </w:pPr>
      <w:r w:rsidRPr="00960357">
        <w:rPr>
          <w:i/>
          <w:iCs/>
          <w:color w:val="000000" w:themeColor="text1"/>
          <w:sz w:val="22"/>
          <w:szCs w:val="22"/>
          <w:lang w:val="it-IT"/>
        </w:rPr>
        <w:t>Nguồn [1</w:t>
      </w:r>
      <w:r>
        <w:rPr>
          <w:i/>
          <w:iCs/>
          <w:color w:val="000000" w:themeColor="text1"/>
          <w:sz w:val="22"/>
          <w:szCs w:val="22"/>
          <w:lang w:val="it-IT"/>
        </w:rPr>
        <w:t>5</w:t>
      </w:r>
      <w:r w:rsidRPr="00960357">
        <w:rPr>
          <w:i/>
          <w:iCs/>
          <w:color w:val="000000" w:themeColor="text1"/>
          <w:sz w:val="22"/>
          <w:szCs w:val="22"/>
          <w:lang w:val="it-IT"/>
        </w:rPr>
        <w:t>]</w:t>
      </w:r>
    </w:p>
    <w:p w14:paraId="3A87E8D3" w14:textId="094DEA8E" w:rsidR="001F78AE" w:rsidRPr="000B682F" w:rsidRDefault="001F78AE" w:rsidP="001F78AE">
      <w:pPr>
        <w:spacing w:before="0" w:after="0"/>
        <w:ind w:right="28"/>
        <w:jc w:val="center"/>
        <w:rPr>
          <w:i/>
          <w:iCs/>
          <w:lang w:val="sv-SE"/>
        </w:rPr>
      </w:pPr>
      <w:r w:rsidRPr="000B682F">
        <w:rPr>
          <w:i/>
          <w:iCs/>
          <w:lang w:val="sv-SE"/>
        </w:rPr>
        <w:t xml:space="preserve">Hình </w:t>
      </w:r>
      <w:r>
        <w:rPr>
          <w:i/>
          <w:iCs/>
          <w:lang w:val="sv-SE"/>
        </w:rPr>
        <w:t>1.9</w:t>
      </w:r>
      <w:r w:rsidRPr="000B682F">
        <w:rPr>
          <w:i/>
          <w:iCs/>
          <w:lang w:val="sv-SE"/>
        </w:rPr>
        <w:t xml:space="preserve">. Sơ đồ thí nghiệm đổ nước cột thấm </w:t>
      </w:r>
    </w:p>
    <w:p w14:paraId="0AFBC105" w14:textId="77777777" w:rsidR="001F78AE" w:rsidRDefault="001F78AE" w:rsidP="001F78AE">
      <w:pPr>
        <w:spacing w:before="0" w:after="0"/>
        <w:ind w:right="28"/>
        <w:rPr>
          <w:b/>
          <w:bCs/>
          <w:lang w:val="sv-SE"/>
        </w:rPr>
      </w:pPr>
    </w:p>
    <w:p w14:paraId="77289289" w14:textId="77777777" w:rsidR="001F78AE" w:rsidRPr="0051312B" w:rsidRDefault="001F78AE" w:rsidP="001F78AE">
      <w:pPr>
        <w:spacing w:before="0" w:after="0"/>
        <w:ind w:left="165" w:right="30" w:firstLine="720"/>
        <w:rPr>
          <w:b/>
          <w:bCs/>
          <w:i/>
          <w:iCs/>
          <w:lang w:val="it-IT"/>
        </w:rPr>
      </w:pPr>
      <w:r>
        <w:rPr>
          <w:b/>
          <w:bCs/>
          <w:i/>
          <w:iCs/>
          <w:color w:val="000000" w:themeColor="text1"/>
          <w:lang w:val="it-IT"/>
        </w:rPr>
        <w:t>9.1.2.</w:t>
      </w:r>
      <w:r w:rsidRPr="0051312B">
        <w:rPr>
          <w:b/>
          <w:bCs/>
          <w:i/>
          <w:iCs/>
          <w:color w:val="000000" w:themeColor="text1"/>
          <w:lang w:val="it-IT"/>
        </w:rPr>
        <w:t xml:space="preserve">Thí nghiệm và kết quả thí nghiệm </w:t>
      </w:r>
    </w:p>
    <w:p w14:paraId="6A8A9B09" w14:textId="77777777" w:rsidR="001F78AE" w:rsidRPr="00A82E84" w:rsidRDefault="001F78AE" w:rsidP="00A900AD">
      <w:pPr>
        <w:pStyle w:val="ListParagraph"/>
        <w:numPr>
          <w:ilvl w:val="0"/>
          <w:numId w:val="27"/>
        </w:numPr>
        <w:spacing w:before="0" w:after="0"/>
        <w:ind w:right="28" w:firstLine="720"/>
        <w:rPr>
          <w:lang w:val="sv-SE"/>
        </w:rPr>
      </w:pPr>
      <w:r w:rsidRPr="00A82E84">
        <w:rPr>
          <w:i/>
          <w:iCs/>
          <w:lang w:val="sv-SE"/>
        </w:rPr>
        <w:t xml:space="preserve">Thí nghiệm xác định </w:t>
      </w:r>
      <w:r>
        <w:rPr>
          <w:i/>
          <w:iCs/>
          <w:lang w:val="sv-SE"/>
        </w:rPr>
        <w:t>độ lỗ hổng hữu hiệu</w:t>
      </w:r>
    </w:p>
    <w:p w14:paraId="626A9F7B" w14:textId="77777777" w:rsidR="001F78AE" w:rsidRPr="00A82E84" w:rsidRDefault="001F78AE" w:rsidP="001F78AE">
      <w:pPr>
        <w:spacing w:before="0" w:after="0"/>
        <w:ind w:right="28" w:firstLine="567"/>
        <w:rPr>
          <w:lang w:val="sv-SE"/>
        </w:rPr>
      </w:pPr>
      <w:r w:rsidRPr="00A82E84">
        <w:rPr>
          <w:lang w:val="sv-SE"/>
        </w:rPr>
        <w:t>+ Cho nước vào cột thấm làm bão hòa mẫu đất, sau khi mẫu đã bão hòa hoàn toàn đo lượng nước chảy qua để xác định thể tích nước chay ra từ hệ thống vòi của thiết bị.</w:t>
      </w:r>
    </w:p>
    <w:p w14:paraId="2F750B26" w14:textId="77777777" w:rsidR="001F78AE" w:rsidRDefault="001F78AE" w:rsidP="001F78AE">
      <w:pPr>
        <w:spacing w:before="0" w:after="0"/>
        <w:ind w:right="28" w:firstLine="567"/>
        <w:rPr>
          <w:lang w:val="sv-SE"/>
        </w:rPr>
      </w:pPr>
      <w:r>
        <w:rPr>
          <w:lang w:val="sv-SE"/>
        </w:rPr>
        <w:t>+ Các mẫu vật liệu được phân tích thành phần hạt</w:t>
      </w:r>
    </w:p>
    <w:p w14:paraId="38398600" w14:textId="77777777" w:rsidR="001F78AE" w:rsidRDefault="001F78AE" w:rsidP="001F78AE">
      <w:pPr>
        <w:spacing w:before="0" w:after="0"/>
        <w:ind w:left="525" w:right="28" w:firstLine="42"/>
        <w:rPr>
          <w:lang w:val="sv-SE"/>
        </w:rPr>
      </w:pPr>
      <w:r>
        <w:rPr>
          <w:lang w:val="sv-SE"/>
        </w:rPr>
        <w:t>+ Độ lỗ hổng hữu hiệu được xác định theo công thức sau:</w:t>
      </w:r>
    </w:p>
    <w:p w14:paraId="11D675A2" w14:textId="77777777" w:rsidR="001F78AE" w:rsidRPr="00790F25" w:rsidRDefault="001F78AE" w:rsidP="001F78AE">
      <w:pPr>
        <w:spacing w:before="0" w:after="0"/>
        <w:ind w:left="525" w:right="28" w:firstLine="195"/>
        <w:jc w:val="center"/>
        <w:rPr>
          <w:lang w:val="sv-SE"/>
        </w:rPr>
      </w:pPr>
      <m:oMathPara>
        <m:oMath>
          <m:r>
            <w:rPr>
              <w:rFonts w:ascii="Cambria Math" w:hAnsi="Cambria Math"/>
              <w:lang w:val="sv-SE"/>
            </w:rPr>
            <m:t>n=</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V</m:t>
                  </m:r>
                </m:e>
                <m:sub>
                  <m:r>
                    <w:rPr>
                      <w:rFonts w:ascii="Cambria Math" w:hAnsi="Cambria Math"/>
                      <w:lang w:val="sv-SE"/>
                    </w:rPr>
                    <m:t>th</m:t>
                  </m:r>
                </m:sub>
              </m:sSub>
              <m:r>
                <w:rPr>
                  <w:rFonts w:ascii="Cambria Math" w:hAnsi="Cambria Math"/>
                  <w:lang w:val="sv-SE"/>
                </w:rPr>
                <m:t>- 1,57</m:t>
              </m:r>
            </m:num>
            <m:den>
              <m:r>
                <w:rPr>
                  <w:rFonts w:ascii="Cambria Math" w:hAnsi="Cambria Math"/>
                  <w:lang w:val="sv-SE"/>
                </w:rPr>
                <m:t>31,1416</m:t>
              </m:r>
            </m:den>
          </m:f>
        </m:oMath>
      </m:oMathPara>
    </w:p>
    <w:p w14:paraId="6B6B9433" w14:textId="77777777" w:rsidR="001F78AE" w:rsidRDefault="001F78AE" w:rsidP="001F78AE">
      <w:pPr>
        <w:spacing w:before="0" w:after="0"/>
        <w:ind w:right="28"/>
        <w:rPr>
          <w:lang w:val="sv-SE"/>
        </w:rPr>
      </w:pPr>
      <w:r w:rsidRPr="00EF1439">
        <w:rPr>
          <w:lang w:val="sv-SE"/>
        </w:rPr>
        <w:lastRenderedPageBreak/>
        <w:tab/>
        <w:t xml:space="preserve">Trong đó: </w:t>
      </w:r>
      <w:r>
        <w:rPr>
          <w:lang w:val="sv-SE"/>
        </w:rPr>
        <w:tab/>
        <w:t>V</w:t>
      </w:r>
      <w:r>
        <w:rPr>
          <w:vertAlign w:val="subscript"/>
          <w:lang w:val="sv-SE"/>
        </w:rPr>
        <w:t>th</w:t>
      </w:r>
      <w:r>
        <w:rPr>
          <w:lang w:val="sv-SE"/>
        </w:rPr>
        <w:t xml:space="preserve"> – Là thể tích nước trọng lực thoát ra từ mẫu thí  nghiệm (l)</w:t>
      </w:r>
    </w:p>
    <w:p w14:paraId="19216C41" w14:textId="77777777" w:rsidR="001F78AE" w:rsidRDefault="001F78AE" w:rsidP="001F78AE">
      <w:pPr>
        <w:spacing w:before="0" w:after="0"/>
        <w:ind w:right="28"/>
        <w:rPr>
          <w:lang w:val="sv-SE"/>
        </w:rPr>
      </w:pPr>
      <w:r>
        <w:rPr>
          <w:lang w:val="sv-SE"/>
        </w:rPr>
        <w:tab/>
      </w:r>
      <w:r>
        <w:rPr>
          <w:lang w:val="sv-SE"/>
        </w:rPr>
        <w:tab/>
      </w:r>
      <w:r>
        <w:rPr>
          <w:lang w:val="sv-SE"/>
        </w:rPr>
        <w:tab/>
        <w:t>n – Độ lỗ hổng hữu hiệu (%)</w:t>
      </w:r>
    </w:p>
    <w:p w14:paraId="3242B9AE" w14:textId="77777777" w:rsidR="001F78AE" w:rsidRDefault="001F78AE" w:rsidP="001F78AE">
      <w:pPr>
        <w:spacing w:before="0" w:after="0"/>
        <w:ind w:right="28"/>
        <w:rPr>
          <w:lang w:val="sv-SE"/>
        </w:rPr>
      </w:pPr>
      <w:r>
        <w:rPr>
          <w:lang w:val="sv-SE"/>
        </w:rPr>
        <w:tab/>
        <w:t xml:space="preserve">+ Tác giả đã tiến hành trên 2 loại vật liệu: </w:t>
      </w:r>
    </w:p>
    <w:p w14:paraId="44DA074D" w14:textId="77777777" w:rsidR="001F78AE" w:rsidRDefault="001F78AE" w:rsidP="00A900AD">
      <w:pPr>
        <w:pStyle w:val="ListParagraph"/>
        <w:numPr>
          <w:ilvl w:val="0"/>
          <w:numId w:val="28"/>
        </w:numPr>
        <w:spacing w:before="0" w:after="0"/>
        <w:ind w:right="28"/>
        <w:rPr>
          <w:lang w:val="sv-SE"/>
        </w:rPr>
      </w:pPr>
      <w:r w:rsidRPr="00991635">
        <w:rPr>
          <w:u w:val="single"/>
          <w:lang w:val="sv-SE"/>
        </w:rPr>
        <w:t>Mẫu 1</w:t>
      </w:r>
      <w:r w:rsidRPr="00A82E84">
        <w:rPr>
          <w:lang w:val="sv-SE"/>
        </w:rPr>
        <w:t xml:space="preserve">: </w:t>
      </w:r>
      <w:r>
        <w:rPr>
          <w:lang w:val="sv-SE"/>
        </w:rPr>
        <w:t xml:space="preserve">  </w:t>
      </w:r>
      <w:r>
        <w:rPr>
          <w:lang w:val="sv-SE"/>
        </w:rPr>
        <w:tab/>
      </w:r>
      <w:r w:rsidRPr="00A82E84">
        <w:rPr>
          <w:lang w:val="sv-SE"/>
        </w:rPr>
        <w:t>Mẫu cát</w:t>
      </w:r>
      <w:r>
        <w:rPr>
          <w:lang w:val="sv-SE"/>
        </w:rPr>
        <w:t>, cho kết quả như sau:</w:t>
      </w:r>
    </w:p>
    <w:p w14:paraId="7B56EC8F" w14:textId="77777777" w:rsidR="001F78AE" w:rsidRDefault="001F78AE" w:rsidP="00A900AD">
      <w:pPr>
        <w:pStyle w:val="ListParagraph"/>
        <w:numPr>
          <w:ilvl w:val="3"/>
          <w:numId w:val="15"/>
        </w:numPr>
        <w:spacing w:before="0" w:after="0"/>
        <w:ind w:right="28"/>
        <w:rPr>
          <w:lang w:val="sv-SE"/>
        </w:rPr>
      </w:pPr>
      <w:r>
        <w:rPr>
          <w:lang w:val="sv-SE"/>
        </w:rPr>
        <w:t>Lượng nước thoát ra V</w:t>
      </w:r>
      <w:r>
        <w:rPr>
          <w:vertAlign w:val="subscript"/>
          <w:lang w:val="sv-SE"/>
        </w:rPr>
        <w:t>th</w:t>
      </w:r>
      <w:r>
        <w:rPr>
          <w:lang w:val="sv-SE"/>
        </w:rPr>
        <w:t xml:space="preserve"> là 6,7 l</w:t>
      </w:r>
    </w:p>
    <w:p w14:paraId="50BE371D" w14:textId="77777777" w:rsidR="001F78AE" w:rsidRDefault="001F78AE" w:rsidP="00A900AD">
      <w:pPr>
        <w:pStyle w:val="ListParagraph"/>
        <w:numPr>
          <w:ilvl w:val="3"/>
          <w:numId w:val="15"/>
        </w:numPr>
        <w:spacing w:before="0" w:after="0"/>
        <w:ind w:right="28"/>
        <w:rPr>
          <w:lang w:val="sv-SE"/>
        </w:rPr>
      </w:pPr>
      <w:r w:rsidRPr="00136DC7">
        <w:rPr>
          <w:lang w:val="sv-SE"/>
        </w:rPr>
        <w:t xml:space="preserve">Hệ số nhả nước trọng lực là 0,18 </w:t>
      </w:r>
    </w:p>
    <w:p w14:paraId="2C553578" w14:textId="77777777" w:rsidR="001F78AE" w:rsidRPr="00136DC7" w:rsidRDefault="001F78AE" w:rsidP="00A900AD">
      <w:pPr>
        <w:pStyle w:val="ListParagraph"/>
        <w:numPr>
          <w:ilvl w:val="0"/>
          <w:numId w:val="28"/>
        </w:numPr>
        <w:spacing w:before="0" w:after="0"/>
        <w:ind w:right="28"/>
        <w:rPr>
          <w:lang w:val="sv-SE"/>
        </w:rPr>
      </w:pPr>
      <w:r w:rsidRPr="00136DC7">
        <w:rPr>
          <w:u w:val="single"/>
          <w:lang w:val="sv-SE"/>
        </w:rPr>
        <w:t>Mẫu 2</w:t>
      </w:r>
      <w:r w:rsidRPr="00136DC7">
        <w:rPr>
          <w:lang w:val="sv-SE"/>
        </w:rPr>
        <w:t>: Mẫu cuội, sỏi lẫn cát</w:t>
      </w:r>
    </w:p>
    <w:p w14:paraId="5BF0FF94" w14:textId="77777777" w:rsidR="001F78AE" w:rsidRDefault="001F78AE" w:rsidP="00A900AD">
      <w:pPr>
        <w:pStyle w:val="ListParagraph"/>
        <w:numPr>
          <w:ilvl w:val="3"/>
          <w:numId w:val="15"/>
        </w:numPr>
        <w:spacing w:before="0" w:after="0"/>
        <w:ind w:right="28"/>
        <w:rPr>
          <w:lang w:val="sv-SE"/>
        </w:rPr>
      </w:pPr>
      <w:r>
        <w:rPr>
          <w:lang w:val="sv-SE"/>
        </w:rPr>
        <w:t>Lượng nước thoát ra  V</w:t>
      </w:r>
      <w:r>
        <w:rPr>
          <w:vertAlign w:val="subscript"/>
          <w:lang w:val="sv-SE"/>
        </w:rPr>
        <w:t xml:space="preserve">th </w:t>
      </w:r>
      <w:r>
        <w:rPr>
          <w:lang w:val="sv-SE"/>
        </w:rPr>
        <w:t>là 5.13 l</w:t>
      </w:r>
    </w:p>
    <w:p w14:paraId="4789B971" w14:textId="77777777" w:rsidR="001F78AE" w:rsidRDefault="001F78AE" w:rsidP="00A900AD">
      <w:pPr>
        <w:pStyle w:val="ListParagraph"/>
        <w:numPr>
          <w:ilvl w:val="3"/>
          <w:numId w:val="15"/>
        </w:numPr>
        <w:spacing w:before="0" w:after="0"/>
        <w:ind w:right="28"/>
        <w:rPr>
          <w:lang w:val="sv-SE"/>
        </w:rPr>
      </w:pPr>
      <w:r>
        <w:rPr>
          <w:lang w:val="sv-SE"/>
        </w:rPr>
        <w:t>Hệ số nhả nước trọng lực là 0,196 (19,6 %)</w:t>
      </w:r>
    </w:p>
    <w:p w14:paraId="099BF461" w14:textId="77777777" w:rsidR="001F78AE" w:rsidRPr="00B61776" w:rsidRDefault="001F78AE" w:rsidP="00A900AD">
      <w:pPr>
        <w:pStyle w:val="ListParagraph"/>
        <w:numPr>
          <w:ilvl w:val="0"/>
          <w:numId w:val="27"/>
        </w:numPr>
        <w:spacing w:before="0" w:after="0"/>
        <w:ind w:right="28"/>
        <w:rPr>
          <w:i/>
          <w:iCs/>
          <w:lang w:val="sv-SE"/>
        </w:rPr>
      </w:pPr>
      <w:r w:rsidRPr="00B61776">
        <w:rPr>
          <w:i/>
          <w:iCs/>
          <w:lang w:val="sv-SE"/>
        </w:rPr>
        <w:t>Xác định hệ số khuếch tán</w:t>
      </w:r>
      <w:r>
        <w:rPr>
          <w:i/>
          <w:iCs/>
          <w:lang w:val="sv-SE"/>
        </w:rPr>
        <w:t xml:space="preserve"> và hệ số trễ</w:t>
      </w:r>
    </w:p>
    <w:p w14:paraId="3EFAD5ED" w14:textId="77777777" w:rsidR="001F78AE" w:rsidRPr="00B61776" w:rsidRDefault="001F78AE" w:rsidP="001F78AE">
      <w:pPr>
        <w:pStyle w:val="ListParagraph"/>
        <w:spacing w:before="0" w:after="0"/>
        <w:ind w:left="0" w:right="28" w:firstLine="885"/>
        <w:rPr>
          <w:lang w:val="sv-SE"/>
        </w:rPr>
      </w:pPr>
      <w:r>
        <w:rPr>
          <w:lang w:val="sv-SE"/>
        </w:rPr>
        <w:t>+ Cung cấp dung dịch nước muối cho cột thấm, trong quá trình thí nghiệm đo lưu lượng và nồng độ muối của nước chảy qua với tần suất 2 hoặc 5 phút 1 lần. Quá trình đo kéo dài liệ tục cho tới khi xuất hiện nồng độ max của dung dịch muối</w:t>
      </w:r>
    </w:p>
    <w:p w14:paraId="37EDB0C7" w14:textId="77777777" w:rsidR="001F78AE" w:rsidRDefault="001F78AE" w:rsidP="001F78AE">
      <w:pPr>
        <w:spacing w:before="0" w:after="0"/>
        <w:ind w:right="28"/>
        <w:rPr>
          <w:lang w:val="sv-SE"/>
        </w:rPr>
      </w:pPr>
      <w:r w:rsidRPr="00FC082A">
        <w:rPr>
          <w:lang w:val="sv-SE"/>
        </w:rPr>
        <w:tab/>
        <w:t>+ Từ kết quả</w:t>
      </w:r>
      <w:r>
        <w:rPr>
          <w:lang w:val="sv-SE"/>
        </w:rPr>
        <w:t xml:space="preserve"> thí nghiệm, nhóm tác giả đã sử dụng mô hình khuếch tán và xây dựng phương trình khuếch tán, tính toán được hệ số khuếch tán phân tử và hệ số trễ là: </w:t>
      </w:r>
    </w:p>
    <w:p w14:paraId="34A3874E" w14:textId="77777777" w:rsidR="001F78AE" w:rsidRPr="00DB50CB" w:rsidRDefault="001F78AE" w:rsidP="00A900AD">
      <w:pPr>
        <w:pStyle w:val="ListParagraph"/>
        <w:numPr>
          <w:ilvl w:val="0"/>
          <w:numId w:val="29"/>
        </w:numPr>
        <w:spacing w:before="0" w:after="0"/>
        <w:ind w:right="28"/>
        <w:rPr>
          <w:lang w:val="sv-SE"/>
        </w:rPr>
      </w:pPr>
      <w:r>
        <w:rPr>
          <w:lang w:val="sv-SE"/>
        </w:rPr>
        <w:t>Mẫu 1: Cát</w:t>
      </w:r>
    </w:p>
    <w:p w14:paraId="008A79FB" w14:textId="77777777" w:rsidR="001F78AE" w:rsidRDefault="001F78AE" w:rsidP="00A900AD">
      <w:pPr>
        <w:pStyle w:val="ListParagraph"/>
        <w:numPr>
          <w:ilvl w:val="3"/>
          <w:numId w:val="15"/>
        </w:numPr>
        <w:spacing w:before="0" w:after="0"/>
        <w:ind w:right="28"/>
        <w:rPr>
          <w:lang w:val="sv-SE"/>
        </w:rPr>
      </w:pPr>
      <w:r>
        <w:rPr>
          <w:lang w:val="sv-SE"/>
        </w:rPr>
        <w:t xml:space="preserve">Hệ số khuếch tán phân tử: </w:t>
      </w:r>
      <w:r w:rsidRPr="00154566">
        <w:rPr>
          <w:lang w:val="sv-SE"/>
        </w:rPr>
        <w:t>0,03 m</w:t>
      </w:r>
      <w:r w:rsidRPr="00154566">
        <w:rPr>
          <w:vertAlign w:val="superscript"/>
          <w:lang w:val="sv-SE"/>
        </w:rPr>
        <w:t>2</w:t>
      </w:r>
      <w:r w:rsidRPr="00154566">
        <w:rPr>
          <w:lang w:val="sv-SE"/>
        </w:rPr>
        <w:t>/ng</w:t>
      </w:r>
    </w:p>
    <w:p w14:paraId="5B763FF7" w14:textId="77777777" w:rsidR="001F78AE" w:rsidRDefault="001F78AE" w:rsidP="00A900AD">
      <w:pPr>
        <w:pStyle w:val="ListParagraph"/>
        <w:numPr>
          <w:ilvl w:val="3"/>
          <w:numId w:val="15"/>
        </w:numPr>
        <w:spacing w:before="0" w:after="0"/>
        <w:ind w:right="28"/>
        <w:rPr>
          <w:lang w:val="sv-SE"/>
        </w:rPr>
      </w:pPr>
      <w:r>
        <w:rPr>
          <w:lang w:val="sv-SE"/>
        </w:rPr>
        <w:t>Hệ số trễ bằng: 16,67</w:t>
      </w:r>
    </w:p>
    <w:p w14:paraId="6280BFE5" w14:textId="77777777" w:rsidR="001F78AE" w:rsidRDefault="001F78AE" w:rsidP="00A900AD">
      <w:pPr>
        <w:pStyle w:val="ListParagraph"/>
        <w:numPr>
          <w:ilvl w:val="0"/>
          <w:numId w:val="29"/>
        </w:numPr>
        <w:spacing w:before="0" w:after="0"/>
        <w:ind w:right="28"/>
        <w:rPr>
          <w:lang w:val="sv-SE"/>
        </w:rPr>
      </w:pPr>
      <w:r>
        <w:rPr>
          <w:lang w:val="sv-SE"/>
        </w:rPr>
        <w:t>Mẫu 2: Cát, cuội, sỏi</w:t>
      </w:r>
    </w:p>
    <w:p w14:paraId="004E9F58" w14:textId="77777777" w:rsidR="001F78AE" w:rsidRDefault="001F78AE" w:rsidP="00A900AD">
      <w:pPr>
        <w:pStyle w:val="ListParagraph"/>
        <w:numPr>
          <w:ilvl w:val="3"/>
          <w:numId w:val="15"/>
        </w:numPr>
        <w:spacing w:before="0" w:after="0"/>
        <w:ind w:right="28"/>
        <w:rPr>
          <w:lang w:val="sv-SE"/>
        </w:rPr>
      </w:pPr>
      <w:r>
        <w:rPr>
          <w:lang w:val="sv-SE"/>
        </w:rPr>
        <w:t xml:space="preserve">Hệ số khuếch tán phân tử: </w:t>
      </w:r>
      <w:r w:rsidRPr="00154566">
        <w:rPr>
          <w:lang w:val="sv-SE"/>
        </w:rPr>
        <w:t>0,</w:t>
      </w:r>
      <w:r>
        <w:rPr>
          <w:lang w:val="sv-SE"/>
        </w:rPr>
        <w:t>05</w:t>
      </w:r>
      <w:r w:rsidRPr="00154566">
        <w:rPr>
          <w:lang w:val="sv-SE"/>
        </w:rPr>
        <w:t xml:space="preserve"> m</w:t>
      </w:r>
      <w:r w:rsidRPr="00154566">
        <w:rPr>
          <w:vertAlign w:val="superscript"/>
          <w:lang w:val="sv-SE"/>
        </w:rPr>
        <w:t>2</w:t>
      </w:r>
      <w:r w:rsidRPr="00154566">
        <w:rPr>
          <w:lang w:val="sv-SE"/>
        </w:rPr>
        <w:t>/ng</w:t>
      </w:r>
    </w:p>
    <w:p w14:paraId="63439CB4" w14:textId="77777777" w:rsidR="001F78AE" w:rsidRDefault="001F78AE" w:rsidP="00A900AD">
      <w:pPr>
        <w:pStyle w:val="ListParagraph"/>
        <w:numPr>
          <w:ilvl w:val="3"/>
          <w:numId w:val="15"/>
        </w:numPr>
        <w:spacing w:before="0" w:after="0"/>
        <w:ind w:right="28"/>
        <w:rPr>
          <w:lang w:val="sv-SE"/>
        </w:rPr>
      </w:pPr>
      <w:r>
        <w:rPr>
          <w:lang w:val="sv-SE"/>
        </w:rPr>
        <w:t>Hệ số trễ bằng: 6,6</w:t>
      </w:r>
    </w:p>
    <w:p w14:paraId="33DF85E7" w14:textId="77777777" w:rsidR="001F78AE" w:rsidRPr="00024323" w:rsidRDefault="001F78AE" w:rsidP="001F78AE">
      <w:pPr>
        <w:spacing w:before="0" w:after="0"/>
        <w:ind w:left="360" w:right="30" w:firstLine="207"/>
        <w:rPr>
          <w:b/>
          <w:bCs/>
          <w:lang w:val="it-IT"/>
        </w:rPr>
      </w:pPr>
      <w:r>
        <w:rPr>
          <w:b/>
          <w:bCs/>
          <w:color w:val="000000" w:themeColor="text1"/>
          <w:lang w:val="it-IT"/>
        </w:rPr>
        <w:t>9.2.</w:t>
      </w:r>
      <w:r w:rsidRPr="00024323">
        <w:rPr>
          <w:b/>
          <w:bCs/>
          <w:color w:val="000000" w:themeColor="text1"/>
          <w:lang w:val="it-IT"/>
        </w:rPr>
        <w:t xml:space="preserve">Đánh giá và phân tích kết quả công trình nghiên cứu </w:t>
      </w:r>
    </w:p>
    <w:p w14:paraId="2120AEFC" w14:textId="77777777" w:rsidR="001F78AE" w:rsidRPr="009653F1" w:rsidRDefault="001F78AE" w:rsidP="001F78AE">
      <w:pPr>
        <w:spacing w:before="0" w:after="0"/>
        <w:ind w:firstLine="720"/>
        <w:rPr>
          <w:b/>
          <w:bCs/>
          <w:i/>
          <w:iCs/>
          <w:color w:val="000000" w:themeColor="text1"/>
          <w:lang w:val="it-IT"/>
        </w:rPr>
      </w:pPr>
      <w:r w:rsidRPr="009653F1">
        <w:rPr>
          <w:b/>
          <w:bCs/>
          <w:i/>
          <w:iCs/>
          <w:color w:val="000000" w:themeColor="text1"/>
          <w:lang w:val="it-IT"/>
        </w:rPr>
        <w:t>9.2.1.Những kết quả đạt được của nghiên cứu</w:t>
      </w:r>
    </w:p>
    <w:p w14:paraId="7DE5B8A2" w14:textId="77777777" w:rsidR="001F78AE" w:rsidRDefault="001F78AE" w:rsidP="001F78AE">
      <w:pPr>
        <w:spacing w:before="0" w:after="0"/>
        <w:ind w:right="28" w:firstLine="720"/>
        <w:rPr>
          <w:lang w:val="sv-SE"/>
        </w:rPr>
      </w:pPr>
      <w:r>
        <w:rPr>
          <w:lang w:val="sv-SE"/>
        </w:rPr>
        <w:t xml:space="preserve">+ Nghiên cứu này là một trong những công trình nghiên cứu đầu tiên bằng thực nghiệm xác định được các thông số đặc trưng cho quá trình dịch chuyển vật chất là hệ số khuếch tán phân tử và hệ số trễ trong các loại đất đá bằng thí nghiệm trong phòng. Thí nghiệm đã tiến hành trên 2 loại mẫu: Mẫu 1 - cát – có thành giống với thành phần của đất đá trong tầng chứa nước Holocen hệ tàng Thái Bình; Mẫu 2 – cát lẫn sạn, sỏi giống với thành phần đất đá của hệ tầng Hà Nội. </w:t>
      </w:r>
    </w:p>
    <w:p w14:paraId="70E91CCE" w14:textId="77777777" w:rsidR="001F78AE" w:rsidRDefault="001F78AE" w:rsidP="001F78AE">
      <w:pPr>
        <w:spacing w:before="0" w:after="0"/>
        <w:ind w:right="28" w:firstLine="720"/>
        <w:rPr>
          <w:lang w:val="sv-SE"/>
        </w:rPr>
      </w:pPr>
      <w:r>
        <w:rPr>
          <w:lang w:val="sv-SE"/>
        </w:rPr>
        <w:t>+ Thí nghiệm tác giả sử dụng dựa trên nguyên lý cơ bản của máng thấm nhưng đã được cải tiến một số phần để phân tích được thể tích nước trọng lực chảy ra từ cột thấm. Đây cũng là nét đặc biệt của thiết bị thí nghiệm được tác giả sử dụng. Từ thiết bị thí nghiệm này các tác giả tiến hành thí nghiệm, với các kết quả hoàn toàn phù hợp với các công bố đã có trước:</w:t>
      </w:r>
    </w:p>
    <w:p w14:paraId="3A02F1B7" w14:textId="77777777" w:rsidR="001F78AE" w:rsidRPr="00953B0E" w:rsidRDefault="001F78AE" w:rsidP="00A900AD">
      <w:pPr>
        <w:pStyle w:val="ListParagraph"/>
        <w:numPr>
          <w:ilvl w:val="0"/>
          <w:numId w:val="28"/>
        </w:numPr>
        <w:spacing w:before="0" w:after="0"/>
        <w:ind w:right="28"/>
        <w:rPr>
          <w:lang w:val="sv-SE"/>
        </w:rPr>
      </w:pPr>
      <w:r w:rsidRPr="00953B0E">
        <w:rPr>
          <w:lang w:val="sv-SE"/>
        </w:rPr>
        <w:t xml:space="preserve">Mẫu 1 – cát : Hệ số nhả nước trọng lực được các tác giả xác định bằng thí nghiệm cột thấm: 0,18; Hệ số khuếch tán, dự trên thí nghiệm kết hợp với </w:t>
      </w:r>
      <w:r w:rsidRPr="00953B0E">
        <w:rPr>
          <w:lang w:val="sv-SE"/>
        </w:rPr>
        <w:lastRenderedPageBreak/>
        <w:t>phần mềm được viết bằng ngôn ngữ Quik – Basic, hệ số khuếch tán phân tử bằng 0,03 m</w:t>
      </w:r>
      <w:r w:rsidRPr="00953B0E">
        <w:rPr>
          <w:vertAlign w:val="superscript"/>
          <w:lang w:val="sv-SE"/>
        </w:rPr>
        <w:t>2</w:t>
      </w:r>
      <w:r w:rsidRPr="00953B0E">
        <w:rPr>
          <w:lang w:val="sv-SE"/>
        </w:rPr>
        <w:t>/ng, hệ số trễ: 16,67</w:t>
      </w:r>
    </w:p>
    <w:p w14:paraId="1DFFBC18" w14:textId="77777777" w:rsidR="001F78AE" w:rsidRPr="00953B0E" w:rsidRDefault="001F78AE" w:rsidP="00A900AD">
      <w:pPr>
        <w:pStyle w:val="ListParagraph"/>
        <w:numPr>
          <w:ilvl w:val="0"/>
          <w:numId w:val="28"/>
        </w:numPr>
        <w:spacing w:before="0" w:after="0"/>
        <w:ind w:right="28"/>
        <w:rPr>
          <w:lang w:val="sv-SE"/>
        </w:rPr>
      </w:pPr>
      <w:r w:rsidRPr="00953B0E">
        <w:rPr>
          <w:lang w:val="sv-SE"/>
        </w:rPr>
        <w:t>Mẫu 2 – cát, lẫn cuội, sỏi : Hệ số nhả nước trọng lực được các tác giả xác định bằng thí nghiệm cột thấm: 0,196; Hệ số khuếch tán phân tử, dự trên thí nghiệm kết hợp với phần mềm được viết bằng ngôn ngữ Quik – Basic, hệ số khuếch tán phân tử bằng 0,05 m</w:t>
      </w:r>
      <w:r w:rsidRPr="00953B0E">
        <w:rPr>
          <w:vertAlign w:val="superscript"/>
          <w:lang w:val="sv-SE"/>
        </w:rPr>
        <w:t>2</w:t>
      </w:r>
      <w:r w:rsidRPr="00953B0E">
        <w:rPr>
          <w:lang w:val="sv-SE"/>
        </w:rPr>
        <w:t>/ng, hệ số trễ: 6,6.</w:t>
      </w:r>
    </w:p>
    <w:p w14:paraId="76DFAA8D" w14:textId="77777777" w:rsidR="001F78AE" w:rsidRPr="00787A82" w:rsidRDefault="001F78AE" w:rsidP="001F78AE">
      <w:pPr>
        <w:spacing w:before="0" w:after="0"/>
        <w:ind w:right="28" w:firstLine="720"/>
        <w:rPr>
          <w:b/>
          <w:bCs/>
          <w:i/>
          <w:iCs/>
          <w:lang w:val="sv-SE"/>
        </w:rPr>
      </w:pPr>
      <w:r>
        <w:rPr>
          <w:b/>
          <w:bCs/>
          <w:i/>
          <w:iCs/>
          <w:lang w:val="sv-SE"/>
        </w:rPr>
        <w:t>9.2.2.Những hạn chế của nghiên cứu</w:t>
      </w:r>
    </w:p>
    <w:p w14:paraId="7D9EC826" w14:textId="77777777" w:rsidR="001F78AE" w:rsidRDefault="001F78AE" w:rsidP="001F78AE">
      <w:pPr>
        <w:spacing w:before="0" w:after="0"/>
        <w:ind w:right="28" w:firstLine="525"/>
        <w:rPr>
          <w:lang w:val="sv-SE"/>
        </w:rPr>
      </w:pPr>
      <w:r>
        <w:rPr>
          <w:lang w:val="sv-SE"/>
        </w:rPr>
        <w:t>+ Thí nghiệm cũng có mặt chưa hoàn chỉnh giống với một số thí nghiệm trong phòng khác đó là thí nghiệm cần tiến hành lập lại trên từng mẫu ít nhất 3 lần, từ đó kết quả mới đáng tin cậy và loại trừ được sai số của thí nghiệm và tính toán</w:t>
      </w:r>
    </w:p>
    <w:p w14:paraId="4F714D6B" w14:textId="77777777" w:rsidR="001F78AE" w:rsidRDefault="001F78AE" w:rsidP="001F78AE">
      <w:pPr>
        <w:spacing w:before="0" w:after="0"/>
        <w:ind w:right="28" w:firstLine="525"/>
        <w:rPr>
          <w:lang w:val="sv-SE"/>
        </w:rPr>
      </w:pPr>
      <w:r>
        <w:rPr>
          <w:lang w:val="sv-SE"/>
        </w:rPr>
        <w:t>+ Thiết bị thí nghiệm máng thấm được các tác giả lắp đặt và cải tiến một số bộ phận, vậy thiết bị này có thể chưa hoàn toàn tách được thể tích nước trọng lực hay nói cách khác là nước đặc trưng cho phần lỗ hổng hữu hiệu của đất đá</w:t>
      </w:r>
    </w:p>
    <w:p w14:paraId="48B3E633" w14:textId="77777777" w:rsidR="001F78AE" w:rsidRDefault="001F78AE" w:rsidP="001F78AE">
      <w:pPr>
        <w:spacing w:before="0" w:after="0"/>
        <w:ind w:right="28" w:firstLine="525"/>
        <w:rPr>
          <w:lang w:val="sv-SE"/>
        </w:rPr>
      </w:pPr>
      <w:r>
        <w:rPr>
          <w:lang w:val="sv-SE"/>
        </w:rPr>
        <w:t>+ Kết quả tính toán chưa thấy nêu phần sai số của thí nghiệm và tính toán từ phần mềm viết bằng ngôn ngữ Quik – Basic. Mặt khác kết quả thí nghiệm chưa được so sánh và kiểm chứng với các kết quả đã thực hiện trước đây và đã công bố.</w:t>
      </w:r>
    </w:p>
    <w:p w14:paraId="389314AF" w14:textId="77777777" w:rsidR="001F78AE" w:rsidRDefault="001F78AE" w:rsidP="001F78AE">
      <w:pPr>
        <w:spacing w:before="0" w:after="0"/>
        <w:ind w:right="28" w:firstLine="525"/>
        <w:rPr>
          <w:lang w:val="sv-SE"/>
        </w:rPr>
      </w:pPr>
      <w:r>
        <w:rPr>
          <w:lang w:val="sv-SE"/>
        </w:rPr>
        <w:t>+ Thí nghiệm hoàn toàn được tiến hành trong phòng nên cũng ít nhiều làm ảnh hưởng đến trạng thái tự nhiên của tầng chứa nước, nên giá trị tham khảo bị hạn chế.</w:t>
      </w:r>
    </w:p>
    <w:p w14:paraId="7D8D5576" w14:textId="77777777" w:rsidR="001F78AE" w:rsidRPr="00F62E87" w:rsidRDefault="001F78AE" w:rsidP="001F78AE">
      <w:pPr>
        <w:spacing w:before="0" w:after="0"/>
        <w:ind w:right="28" w:firstLine="525"/>
        <w:rPr>
          <w:b/>
          <w:bCs/>
          <w:lang w:val="sv-SE"/>
        </w:rPr>
      </w:pPr>
      <w:r>
        <w:rPr>
          <w:b/>
          <w:bCs/>
          <w:lang w:val="sv-SE"/>
        </w:rPr>
        <w:t>9.3.</w:t>
      </w:r>
      <w:r w:rsidRPr="00F62E87">
        <w:rPr>
          <w:b/>
          <w:bCs/>
          <w:lang w:val="sv-SE"/>
        </w:rPr>
        <w:t>Kết Luận</w:t>
      </w:r>
    </w:p>
    <w:p w14:paraId="3214928B" w14:textId="77777777" w:rsidR="001F78AE" w:rsidRDefault="001F78AE" w:rsidP="001F78AE">
      <w:pPr>
        <w:spacing w:before="0" w:after="0"/>
        <w:ind w:left="525" w:right="28"/>
        <w:rPr>
          <w:i/>
          <w:iCs/>
          <w:lang w:val="sv-SE"/>
        </w:rPr>
      </w:pPr>
      <w:r w:rsidRPr="00F04284">
        <w:rPr>
          <w:i/>
          <w:iCs/>
          <w:lang w:val="sv-SE"/>
        </w:rPr>
        <w:t xml:space="preserve">+ Thí nghiệm cột thấm </w:t>
      </w:r>
      <w:r>
        <w:rPr>
          <w:i/>
          <w:iCs/>
          <w:lang w:val="sv-SE"/>
        </w:rPr>
        <w:t xml:space="preserve">có sử dụng chất chỉ thị là muối NaCL </w:t>
      </w:r>
      <w:r w:rsidRPr="00F04284">
        <w:rPr>
          <w:i/>
          <w:iCs/>
          <w:lang w:val="sv-SE"/>
        </w:rPr>
        <w:t>của các tác giả là một trong công trình đầu tiên xác định thông số</w:t>
      </w:r>
      <w:r>
        <w:rPr>
          <w:i/>
          <w:iCs/>
          <w:lang w:val="sv-SE"/>
        </w:rPr>
        <w:t xml:space="preserve"> </w:t>
      </w:r>
      <w:r w:rsidRPr="00F04284">
        <w:rPr>
          <w:i/>
          <w:iCs/>
          <w:lang w:val="sv-SE"/>
        </w:rPr>
        <w:t>quan trọng đặc trưng cho dịch chuyển của môi trường là thông số Khuếch tán</w:t>
      </w:r>
      <w:r>
        <w:rPr>
          <w:i/>
          <w:iCs/>
          <w:lang w:val="sv-SE"/>
        </w:rPr>
        <w:t xml:space="preserve"> phân tử</w:t>
      </w:r>
      <w:r w:rsidRPr="00F04284">
        <w:rPr>
          <w:i/>
          <w:iCs/>
          <w:lang w:val="sv-SE"/>
        </w:rPr>
        <w:t xml:space="preserve"> và thông số trễ của 2 loại mẫu đất có thành phần vật chất gần giống</w:t>
      </w:r>
      <w:r>
        <w:rPr>
          <w:i/>
          <w:iCs/>
          <w:lang w:val="sv-SE"/>
        </w:rPr>
        <w:t xml:space="preserve"> với tầng chứa nước Holocen hệ tầng Thái Bình và Pleistocen hệ tầng Hà Nội. </w:t>
      </w:r>
    </w:p>
    <w:p w14:paraId="5A46AFF1" w14:textId="77777777" w:rsidR="001F78AE" w:rsidRDefault="001F78AE" w:rsidP="001F78AE">
      <w:pPr>
        <w:spacing w:before="0" w:after="0"/>
        <w:ind w:left="525" w:right="28"/>
        <w:rPr>
          <w:i/>
          <w:iCs/>
          <w:lang w:val="sv-SE"/>
        </w:rPr>
      </w:pPr>
      <w:r>
        <w:rPr>
          <w:i/>
          <w:iCs/>
          <w:lang w:val="sv-SE"/>
        </w:rPr>
        <w:t>+ Các giá trị của thông số tính tóan so với các kết quả đã công bố có thể tin tưởng được và thể làm tài liệu tham khảo cho các nghiên cứu khác.</w:t>
      </w:r>
    </w:p>
    <w:p w14:paraId="64D89B66" w14:textId="77777777" w:rsidR="001F78AE" w:rsidRDefault="001F78AE" w:rsidP="001F78AE">
      <w:pPr>
        <w:spacing w:before="0" w:after="0"/>
        <w:ind w:left="567" w:right="28" w:hanging="141"/>
        <w:rPr>
          <w:i/>
          <w:iCs/>
          <w:lang w:val="sv-SE"/>
        </w:rPr>
      </w:pPr>
      <w:r w:rsidRPr="00F04284">
        <w:rPr>
          <w:i/>
          <w:iCs/>
          <w:lang w:val="sv-SE"/>
        </w:rPr>
        <w:tab/>
        <w:t>+ Trên c</w:t>
      </w:r>
      <w:r>
        <w:rPr>
          <w:i/>
          <w:iCs/>
          <w:lang w:val="sv-SE"/>
        </w:rPr>
        <w:t xml:space="preserve">ơ sở của phương pháp thí nghiệm cột thấm trong phòng bằng chất chỉ thị muối để xác định thông số dịch chuyển, có thể áp dụng để nghiên cứu sự dịch chuyển của một số kim loại nặng từ nguồn gây ô nhiễm đến đới thông khí, đới bão hòa và ảnh hưởng đến nước dưới đất. </w:t>
      </w:r>
    </w:p>
    <w:p w14:paraId="64CE72A4" w14:textId="77777777" w:rsidR="001F78AE" w:rsidRDefault="001F78AE" w:rsidP="001F78AE">
      <w:pPr>
        <w:spacing w:before="0" w:after="0"/>
        <w:ind w:left="567" w:right="28" w:hanging="141"/>
        <w:rPr>
          <w:i/>
          <w:iCs/>
          <w:lang w:val="sv-SE"/>
        </w:rPr>
      </w:pPr>
    </w:p>
    <w:p w14:paraId="5F10EE92" w14:textId="77777777" w:rsidR="001F78AE" w:rsidRPr="009653F1" w:rsidRDefault="001F78AE" w:rsidP="001F78AE">
      <w:pPr>
        <w:spacing w:before="0" w:after="0"/>
        <w:ind w:right="28"/>
        <w:rPr>
          <w:b/>
          <w:bCs/>
          <w:lang w:val="sv-SE"/>
        </w:rPr>
      </w:pPr>
      <w:r>
        <w:rPr>
          <w:b/>
          <w:bCs/>
          <w:lang w:val="sv-SE"/>
        </w:rPr>
        <w:t>X.</w:t>
      </w:r>
      <w:r w:rsidRPr="009653F1">
        <w:rPr>
          <w:b/>
          <w:bCs/>
          <w:lang w:val="sv-SE"/>
        </w:rPr>
        <w:t>Tài liệu 10</w:t>
      </w:r>
    </w:p>
    <w:p w14:paraId="279D2D95" w14:textId="77777777" w:rsidR="001F78AE" w:rsidRDefault="001F78AE" w:rsidP="001F78AE">
      <w:pPr>
        <w:spacing w:before="0" w:after="0"/>
        <w:ind w:right="28"/>
        <w:rPr>
          <w:lang w:val="sv-SE"/>
        </w:rPr>
      </w:pPr>
      <w:r w:rsidRPr="001D51B3">
        <w:rPr>
          <w:lang w:val="sv-SE"/>
        </w:rPr>
        <w:t xml:space="preserve">         Phạm Quý Nhân, Nguyễn Bách Thảo, Nguyễn Thị Thanh Thủy, Nguyễn Thế Chuyên và Nguyễn Tuấn Long (2007) trong quá trình thực hiện đề tài nghiên cứu cơ bản cấp Nhà nước “ Nghiên cứu cơ sở khoa học và xác định một số thông số dịch chuyển vật chất chính tầng chứa nước Holocen và Pleistocen vùng Hà Nội”, các tác giả đã  áp </w:t>
      </w:r>
      <w:r w:rsidRPr="001D51B3">
        <w:rPr>
          <w:lang w:val="sv-SE"/>
        </w:rPr>
        <w:lastRenderedPageBreak/>
        <w:t>dụng phương pháp thí nghiệm cột thấm thả chất chỉ thị trong phòng thí nghiệm xác định được một số thông số dịch chuyển chất hòa tan, như Hệ số trễ, hệ số phân tán thủy động lực và độ phân tán dọc.</w:t>
      </w:r>
    </w:p>
    <w:p w14:paraId="53EA7F19" w14:textId="77777777" w:rsidR="001F78AE" w:rsidRDefault="001F78AE" w:rsidP="001F78AE">
      <w:pPr>
        <w:spacing w:before="0" w:after="0"/>
        <w:ind w:right="28"/>
        <w:rPr>
          <w:lang w:val="sv-SE"/>
        </w:rPr>
      </w:pPr>
    </w:p>
    <w:p w14:paraId="661AD758" w14:textId="77777777" w:rsidR="001F78AE" w:rsidRPr="009653F1" w:rsidRDefault="001F78AE" w:rsidP="001F78AE">
      <w:pPr>
        <w:spacing w:before="0" w:after="0"/>
        <w:ind w:right="28"/>
        <w:rPr>
          <w:b/>
          <w:bCs/>
          <w:lang w:val="sv-SE"/>
        </w:rPr>
      </w:pPr>
      <w:r>
        <w:rPr>
          <w:b/>
          <w:bCs/>
          <w:lang w:val="sv-SE"/>
        </w:rPr>
        <w:t>XI.</w:t>
      </w:r>
      <w:r w:rsidRPr="009653F1">
        <w:rPr>
          <w:b/>
          <w:bCs/>
          <w:lang w:val="sv-SE"/>
        </w:rPr>
        <w:t>Tài liệu 11</w:t>
      </w:r>
    </w:p>
    <w:p w14:paraId="2EC42F13" w14:textId="77777777" w:rsidR="001F78AE" w:rsidRDefault="001F78AE" w:rsidP="001F78AE">
      <w:pPr>
        <w:pStyle w:val="ListParagraph"/>
        <w:spacing w:before="0" w:after="0"/>
        <w:ind w:left="0" w:right="28" w:firstLine="567"/>
        <w:rPr>
          <w:lang w:val="sv-SE"/>
        </w:rPr>
      </w:pPr>
      <w:r w:rsidRPr="00914806">
        <w:rPr>
          <w:lang w:val="sv-SE"/>
        </w:rPr>
        <w:t>Năm 2007</w:t>
      </w:r>
      <w:r>
        <w:rPr>
          <w:lang w:val="sv-SE"/>
        </w:rPr>
        <w:t>, Trên cở sở thu thập số liệu phân tích thành phần hạt của mẫu đất trong phòng thí, Nguyễn Thị Thanh Thủy đã phân tích các nhân tố ảnh hưởng đến thông số phân tán thấm và đã sử dụng phương pháp sắc xuất thống kê xây dựng mối tương quan bội giữa thông số phân tán thấm với đường kính hữu hiệu của đất đá d</w:t>
      </w:r>
      <w:r w:rsidRPr="00660B93">
        <w:rPr>
          <w:vertAlign w:val="subscript"/>
          <w:lang w:val="sv-SE"/>
        </w:rPr>
        <w:t>10</w:t>
      </w:r>
      <w:r>
        <w:rPr>
          <w:lang w:val="sv-SE"/>
        </w:rPr>
        <w:t xml:space="preserve"> và hệ số không đều hạt C</w:t>
      </w:r>
      <w:r>
        <w:rPr>
          <w:vertAlign w:val="subscript"/>
          <w:lang w:val="sv-SE"/>
        </w:rPr>
        <w:t xml:space="preserve">u. </w:t>
      </w:r>
      <w:r w:rsidRPr="00660B93">
        <w:rPr>
          <w:lang w:val="sv-SE"/>
        </w:rPr>
        <w:t>T</w:t>
      </w:r>
      <w:r>
        <w:rPr>
          <w:lang w:val="sv-SE"/>
        </w:rPr>
        <w:t>ừ phương pháp trên tác giả đã xác định được khoảng giá trị của thông số phân tán thấm của hệ tầng Vĩnh Phúc và hệ tầng Thái Bình, phương pháp cũng như mặt ưu điểm và hạn chế của nghiên cứu được phân tích cụ thế như sau:</w:t>
      </w:r>
    </w:p>
    <w:p w14:paraId="374EB927" w14:textId="77777777" w:rsidR="001F78AE" w:rsidRPr="00B172C2" w:rsidRDefault="001F78AE" w:rsidP="001F78AE">
      <w:pPr>
        <w:spacing w:before="0" w:after="0"/>
        <w:ind w:right="30" w:firstLine="567"/>
        <w:rPr>
          <w:b/>
          <w:bCs/>
          <w:i/>
          <w:iCs/>
          <w:lang w:val="it-IT"/>
        </w:rPr>
      </w:pPr>
      <w:r w:rsidRPr="00B172C2">
        <w:rPr>
          <w:b/>
          <w:bCs/>
          <w:i/>
          <w:iCs/>
          <w:lang w:val="it-IT"/>
        </w:rPr>
        <w:t>11.1.Phương pháp nghiên cứu</w:t>
      </w:r>
    </w:p>
    <w:p w14:paraId="6221F16C" w14:textId="77777777" w:rsidR="001F78AE" w:rsidRDefault="001F78AE" w:rsidP="001F78AE">
      <w:pPr>
        <w:pStyle w:val="ListParagraph"/>
        <w:spacing w:before="0" w:after="0"/>
        <w:ind w:left="0" w:right="28" w:firstLine="567"/>
        <w:rPr>
          <w:lang w:val="sv-SE"/>
        </w:rPr>
      </w:pPr>
      <w:r>
        <w:rPr>
          <w:lang w:val="sv-SE"/>
        </w:rPr>
        <w:t>+ Số liệu kết quả phân tích thành phần hạt được tác giả thu thập từ kết quả phân tích thành phần hạt của các mẫu đất được lấy và phân tích trong phòng thí nghiệm Địa chất công trình và Địa chất thủy văn. Các phương pháp thí nghiệm phân tích thành phần hat (đường kính nhóm hạt mm và hàm lượng phần trăm nhóm hạt tương ứng %) được sử dụng phương pháp dây, phương pháp Xabanhin...</w:t>
      </w:r>
    </w:p>
    <w:p w14:paraId="4B37976C" w14:textId="77777777" w:rsidR="001F78AE" w:rsidRDefault="001F78AE" w:rsidP="001F78AE">
      <w:pPr>
        <w:pStyle w:val="ListParagraph"/>
        <w:spacing w:before="0" w:after="0"/>
        <w:ind w:left="0" w:right="28" w:firstLine="567"/>
        <w:rPr>
          <w:lang w:val="sv-SE"/>
        </w:rPr>
      </w:pPr>
      <w:r>
        <w:rPr>
          <w:lang w:val="sv-SE"/>
        </w:rPr>
        <w:t>+ Nghiên cứu đã dựa vào số lượng 154 mẫu đất được lấy trong tầng Pleistocen hệ tầng Vĩnh Phúc và tầng Holocen hệ tầng Thái Bình.</w:t>
      </w:r>
    </w:p>
    <w:p w14:paraId="2EB8E63F" w14:textId="77777777" w:rsidR="001F78AE" w:rsidRPr="00B172C2" w:rsidRDefault="001F78AE" w:rsidP="001F78AE">
      <w:pPr>
        <w:pStyle w:val="ListParagraph"/>
        <w:spacing w:before="0" w:after="0"/>
        <w:ind w:left="0" w:right="28" w:firstLine="567"/>
        <w:rPr>
          <w:lang w:val="sv-SE"/>
        </w:rPr>
      </w:pPr>
      <w:r>
        <w:rPr>
          <w:b/>
          <w:bCs/>
          <w:i/>
          <w:iCs/>
          <w:lang w:val="sv-SE"/>
        </w:rPr>
        <w:t>11.2.</w:t>
      </w:r>
      <w:r w:rsidRPr="00804261">
        <w:rPr>
          <w:b/>
          <w:bCs/>
          <w:i/>
          <w:iCs/>
          <w:lang w:val="sv-SE"/>
        </w:rPr>
        <w:t xml:space="preserve"> Kết quả xác định khoảng giá trị thông số phân tán thấm</w:t>
      </w:r>
    </w:p>
    <w:p w14:paraId="0665DAD4" w14:textId="77777777" w:rsidR="001F78AE" w:rsidRDefault="001F78AE" w:rsidP="001F78AE">
      <w:pPr>
        <w:spacing w:before="0" w:after="0"/>
        <w:ind w:right="28" w:firstLine="567"/>
        <w:rPr>
          <w:lang w:val="sv-SE"/>
        </w:rPr>
      </w:pPr>
      <w:r>
        <w:rPr>
          <w:lang w:val="sv-SE"/>
        </w:rPr>
        <w:t>+ Trên cơ sở kết quả phân tích thành phần hạt của các mẫu đất, tác giả tiến hành tổng hợp đường kính hữu hiệu d</w:t>
      </w:r>
      <w:r w:rsidRPr="00B172C2">
        <w:rPr>
          <w:vertAlign w:val="subscript"/>
          <w:lang w:val="sv-SE"/>
        </w:rPr>
        <w:t>10</w:t>
      </w:r>
      <w:r>
        <w:rPr>
          <w:lang w:val="sv-SE"/>
        </w:rPr>
        <w:t xml:space="preserve"> và tính toán hệ số không đều hạt C</w:t>
      </w:r>
      <w:r w:rsidRPr="00B172C2">
        <w:rPr>
          <w:vertAlign w:val="subscript"/>
          <w:lang w:val="sv-SE"/>
        </w:rPr>
        <w:t>u</w:t>
      </w:r>
      <w:r>
        <w:rPr>
          <w:lang w:val="sv-SE"/>
        </w:rPr>
        <w:t xml:space="preserve"> của các mẫu đất.</w:t>
      </w:r>
    </w:p>
    <w:p w14:paraId="0C88A5A0" w14:textId="77777777" w:rsidR="001F78AE" w:rsidRDefault="001F78AE" w:rsidP="001F78AE">
      <w:pPr>
        <w:spacing w:before="0" w:after="0"/>
        <w:ind w:right="28" w:firstLine="567"/>
        <w:rPr>
          <w:lang w:val="sv-SE"/>
        </w:rPr>
      </w:pPr>
      <w:r>
        <w:rPr>
          <w:lang w:val="sv-SE"/>
        </w:rPr>
        <w:t>+ Dựa trên số liệu d</w:t>
      </w:r>
      <w:r w:rsidRPr="00B172C2">
        <w:rPr>
          <w:vertAlign w:val="subscript"/>
          <w:lang w:val="sv-SE"/>
        </w:rPr>
        <w:t>10</w:t>
      </w:r>
      <w:r>
        <w:rPr>
          <w:lang w:val="sv-SE"/>
        </w:rPr>
        <w:t xml:space="preserve"> và C</w:t>
      </w:r>
      <w:r w:rsidRPr="00B172C2">
        <w:rPr>
          <w:vertAlign w:val="subscript"/>
          <w:lang w:val="sv-SE"/>
        </w:rPr>
        <w:t>u</w:t>
      </w:r>
      <w:r>
        <w:rPr>
          <w:lang w:val="sv-SE"/>
        </w:rPr>
        <w:t>, trên cơ sở lý thuyết của phương pháp sắc xuất thống kê, tác giả xây dựng phương trình tương quan bội giữa hệ số phân tán thấm với d</w:t>
      </w:r>
      <w:r w:rsidRPr="00B172C2">
        <w:rPr>
          <w:vertAlign w:val="subscript"/>
          <w:lang w:val="sv-SE"/>
        </w:rPr>
        <w:t>10</w:t>
      </w:r>
      <w:r>
        <w:rPr>
          <w:lang w:val="sv-SE"/>
        </w:rPr>
        <w:t xml:space="preserve"> và C</w:t>
      </w:r>
      <w:r w:rsidRPr="00B172C2">
        <w:rPr>
          <w:vertAlign w:val="subscript"/>
          <w:lang w:val="sv-SE"/>
        </w:rPr>
        <w:t>u</w:t>
      </w:r>
      <w:r>
        <w:rPr>
          <w:lang w:val="sv-SE"/>
        </w:rPr>
        <w:t xml:space="preserve"> cho hệ tầng Thái Bình và Vĩnh Phúc:</w:t>
      </w:r>
    </w:p>
    <w:p w14:paraId="71469DD9" w14:textId="77777777" w:rsidR="001F78AE" w:rsidRPr="00C95BB7" w:rsidRDefault="001F78AE" w:rsidP="001F78AE">
      <w:pPr>
        <w:spacing w:before="0" w:after="0"/>
        <w:ind w:right="28" w:firstLine="567"/>
        <w:jc w:val="center"/>
        <w:rPr>
          <w:lang w:val="sv-SE"/>
        </w:rPr>
      </w:pPr>
      <w:r>
        <w:rPr>
          <w:lang w:val="sv-SE"/>
        </w:rPr>
        <w:sym w:font="Symbol" w:char="F061"/>
      </w:r>
      <w:r>
        <w:rPr>
          <w:vertAlign w:val="subscript"/>
          <w:lang w:val="sv-SE"/>
        </w:rPr>
        <w:t>x</w:t>
      </w:r>
      <w:r>
        <w:rPr>
          <w:lang w:val="sv-SE"/>
        </w:rPr>
        <w:t xml:space="preserve"> = -2,29 + 0,90 d</w:t>
      </w:r>
      <w:r>
        <w:rPr>
          <w:vertAlign w:val="subscript"/>
          <w:lang w:val="sv-SE"/>
        </w:rPr>
        <w:t>10</w:t>
      </w:r>
      <w:r>
        <w:rPr>
          <w:lang w:val="sv-SE"/>
        </w:rPr>
        <w:t xml:space="preserve"> + 3,75 C</w:t>
      </w:r>
      <w:r>
        <w:rPr>
          <w:vertAlign w:val="subscript"/>
          <w:lang w:val="sv-SE"/>
        </w:rPr>
        <w:t xml:space="preserve">u </w:t>
      </w:r>
      <w:r>
        <w:rPr>
          <w:lang w:val="sv-SE"/>
        </w:rPr>
        <w:t xml:space="preserve"> Hệ số tương quan là R</w:t>
      </w:r>
      <w:r>
        <w:rPr>
          <w:vertAlign w:val="superscript"/>
          <w:lang w:val="sv-SE"/>
        </w:rPr>
        <w:t>2</w:t>
      </w:r>
      <w:r>
        <w:rPr>
          <w:lang w:val="sv-SE"/>
        </w:rPr>
        <w:t xml:space="preserve"> = 0,764</w:t>
      </w:r>
    </w:p>
    <w:p w14:paraId="3D228CE9" w14:textId="77777777" w:rsidR="001F78AE" w:rsidRPr="00C95BB7" w:rsidRDefault="001F78AE" w:rsidP="001F78AE">
      <w:pPr>
        <w:spacing w:before="0" w:after="0"/>
        <w:ind w:right="28" w:firstLine="567"/>
        <w:jc w:val="center"/>
        <w:rPr>
          <w:lang w:val="sv-SE"/>
        </w:rPr>
      </w:pPr>
      <w:r>
        <w:rPr>
          <w:lang w:val="sv-SE"/>
        </w:rPr>
        <w:sym w:font="Symbol" w:char="F061"/>
      </w:r>
      <w:r>
        <w:rPr>
          <w:vertAlign w:val="subscript"/>
          <w:lang w:val="sv-SE"/>
        </w:rPr>
        <w:t>x</w:t>
      </w:r>
      <w:r>
        <w:rPr>
          <w:lang w:val="sv-SE"/>
        </w:rPr>
        <w:t xml:space="preserve"> = -1,58  + 3,78 d</w:t>
      </w:r>
      <w:r>
        <w:rPr>
          <w:vertAlign w:val="subscript"/>
          <w:lang w:val="sv-SE"/>
        </w:rPr>
        <w:t>10</w:t>
      </w:r>
      <w:r>
        <w:rPr>
          <w:lang w:val="sv-SE"/>
        </w:rPr>
        <w:t xml:space="preserve"> Hệ số tương quan là R</w:t>
      </w:r>
      <w:r>
        <w:rPr>
          <w:vertAlign w:val="superscript"/>
          <w:lang w:val="sv-SE"/>
        </w:rPr>
        <w:t>2</w:t>
      </w:r>
      <w:r>
        <w:rPr>
          <w:lang w:val="sv-SE"/>
        </w:rPr>
        <w:t xml:space="preserve"> = 0,76</w:t>
      </w:r>
    </w:p>
    <w:p w14:paraId="7184A2E1" w14:textId="77777777" w:rsidR="001F78AE" w:rsidRDefault="001F78AE" w:rsidP="001F78AE">
      <w:pPr>
        <w:spacing w:before="0" w:after="0"/>
        <w:ind w:right="28"/>
        <w:rPr>
          <w:lang w:val="sv-SE"/>
        </w:rPr>
      </w:pPr>
      <w:r>
        <w:rPr>
          <w:lang w:val="sv-SE"/>
        </w:rPr>
        <w:tab/>
        <w:t>+ Trên cơ sở phương trình tương quan đã tính toán được khoảng giá trị hệ số phân tán thấm:</w:t>
      </w:r>
    </w:p>
    <w:p w14:paraId="08698296" w14:textId="77777777" w:rsidR="001F78AE" w:rsidRDefault="001F78AE" w:rsidP="00A900AD">
      <w:pPr>
        <w:pStyle w:val="ListParagraph"/>
        <w:numPr>
          <w:ilvl w:val="0"/>
          <w:numId w:val="30"/>
        </w:numPr>
        <w:tabs>
          <w:tab w:val="left" w:pos="1843"/>
        </w:tabs>
        <w:spacing w:before="0" w:after="0"/>
        <w:ind w:left="0" w:right="28" w:firstLine="1418"/>
        <w:rPr>
          <w:lang w:val="sv-SE"/>
        </w:rPr>
      </w:pPr>
      <w:r>
        <w:rPr>
          <w:lang w:val="sv-SE"/>
        </w:rPr>
        <w:t>Hệ tầng Vĩnh Phúc: Nhỏ nhất; 3,19mm;  Lớn nhất: 124,27mm; Khoảng giá trị đặc trưng là từ 46,61mm đến 55,47mm với độ tin cậy 95%; Từ 45,21 đến 56,87mm với độ tin cậy 99%</w:t>
      </w:r>
    </w:p>
    <w:p w14:paraId="52C356E2" w14:textId="77777777" w:rsidR="001F78AE" w:rsidRDefault="001F78AE" w:rsidP="00A900AD">
      <w:pPr>
        <w:pStyle w:val="ListParagraph"/>
        <w:numPr>
          <w:ilvl w:val="0"/>
          <w:numId w:val="30"/>
        </w:numPr>
        <w:tabs>
          <w:tab w:val="left" w:pos="1843"/>
        </w:tabs>
        <w:spacing w:before="0" w:after="0"/>
        <w:ind w:left="0" w:right="28" w:firstLine="1418"/>
        <w:rPr>
          <w:lang w:val="sv-SE"/>
        </w:rPr>
      </w:pPr>
      <w:r>
        <w:rPr>
          <w:lang w:val="sv-SE"/>
        </w:rPr>
        <w:t>Hệ tầng Thái Bình: Nhỏ nhất; 4,63mm;  Lớn nhất: 162,22mm; Khoảng giá trị đặc trưng là từ 22,81mm đến 31,57mm với độ tin cậy 95%; Từ 21,44 đến 32,93mm với độ tin cậy 99%</w:t>
      </w:r>
    </w:p>
    <w:p w14:paraId="2AE90441" w14:textId="77777777" w:rsidR="001F78AE" w:rsidRDefault="001F78AE" w:rsidP="001F78AE">
      <w:pPr>
        <w:pStyle w:val="ListParagraph"/>
        <w:spacing w:before="0" w:after="0"/>
        <w:ind w:left="465" w:right="30" w:firstLine="102"/>
        <w:rPr>
          <w:b/>
          <w:bCs/>
          <w:color w:val="000000" w:themeColor="text1"/>
          <w:lang w:val="it-IT"/>
        </w:rPr>
      </w:pPr>
      <w:r>
        <w:rPr>
          <w:b/>
          <w:bCs/>
          <w:color w:val="000000" w:themeColor="text1"/>
          <w:lang w:val="it-IT"/>
        </w:rPr>
        <w:lastRenderedPageBreak/>
        <w:t>11.3.</w:t>
      </w:r>
      <w:r w:rsidRPr="00EB173A">
        <w:rPr>
          <w:b/>
          <w:bCs/>
          <w:color w:val="000000" w:themeColor="text1"/>
          <w:lang w:val="it-IT"/>
        </w:rPr>
        <w:t xml:space="preserve">Đánh giá và phân tích kết quả công trình nghiên cứu </w:t>
      </w:r>
    </w:p>
    <w:p w14:paraId="4854F785" w14:textId="77777777" w:rsidR="001F78AE" w:rsidRPr="00EB173A" w:rsidRDefault="001F78AE" w:rsidP="001F78AE">
      <w:pPr>
        <w:pStyle w:val="ListParagraph"/>
        <w:spacing w:before="0" w:after="0"/>
        <w:ind w:left="1185" w:right="30" w:firstLine="255"/>
        <w:rPr>
          <w:b/>
          <w:bCs/>
          <w:lang w:val="it-IT"/>
        </w:rPr>
      </w:pPr>
      <w:r>
        <w:rPr>
          <w:b/>
          <w:bCs/>
          <w:color w:val="000000" w:themeColor="text1"/>
          <w:lang w:val="it-IT"/>
        </w:rPr>
        <w:t>11.3.1.</w:t>
      </w:r>
      <w:r w:rsidRPr="00EB173A">
        <w:rPr>
          <w:b/>
          <w:bCs/>
          <w:i/>
          <w:iCs/>
          <w:color w:val="000000" w:themeColor="text1"/>
          <w:lang w:val="it-IT"/>
        </w:rPr>
        <w:t>Những kết quả đạt được của nghiên cứu</w:t>
      </w:r>
    </w:p>
    <w:p w14:paraId="7EA89536" w14:textId="77777777" w:rsidR="001F78AE" w:rsidRDefault="001F78AE" w:rsidP="001F78AE">
      <w:pPr>
        <w:spacing w:before="0" w:after="0"/>
        <w:ind w:firstLine="709"/>
        <w:rPr>
          <w:color w:val="000000" w:themeColor="text1"/>
          <w:lang w:val="it-IT"/>
        </w:rPr>
      </w:pPr>
      <w:r w:rsidRPr="0098271D">
        <w:rPr>
          <w:color w:val="000000" w:themeColor="text1"/>
          <w:lang w:val="it-IT"/>
        </w:rPr>
        <w:t>+</w:t>
      </w:r>
      <w:r>
        <w:rPr>
          <w:color w:val="000000" w:themeColor="text1"/>
          <w:lang w:val="it-IT"/>
        </w:rPr>
        <w:t xml:space="preserve"> Thông số phân tán thấm là một thông số quan trọng để nghiên cứu và dự báo sự di chuyển vật chất trong nước dưới đất. Do vậy nghiên cứu xác định được khoảng xác định của thông số phân tán thấm của tầng chứa nước hệ tầng Thái bình và hệ tầng Vĩnh Phúc dựa vào phương pháp xác suất thống kê là một thành công của nghiên cứu. </w:t>
      </w:r>
    </w:p>
    <w:p w14:paraId="2471280A" w14:textId="77777777" w:rsidR="001F78AE" w:rsidRDefault="001F78AE" w:rsidP="001F78AE">
      <w:pPr>
        <w:spacing w:before="0" w:after="0"/>
        <w:ind w:firstLine="709"/>
        <w:rPr>
          <w:color w:val="000000" w:themeColor="text1"/>
          <w:lang w:val="it-IT"/>
        </w:rPr>
      </w:pPr>
      <w:r>
        <w:rPr>
          <w:color w:val="000000" w:themeColor="text1"/>
          <w:lang w:val="it-IT"/>
        </w:rPr>
        <w:t>+ Nghiên cứu thông số phân tán thấm cũng như các thông số dịch chuyển hiện vẫn đang rất ít công trình nghiên cứu tại Việt Nam kể cả trong phòng thí nghiệm và ngoài trời. Do vậy kết quả của nghiên cứu này tuy không dựa trên kết quả thí nghiệm trực tiếp, mà dựa trên phân tích tổng hợp từ các số liệu khác nhưng cũng là kết quả có thể làm tài liệu tham khảo cho nhiều công trình nghiên cứu khác.</w:t>
      </w:r>
    </w:p>
    <w:p w14:paraId="2419BF02" w14:textId="77777777" w:rsidR="001F78AE" w:rsidRDefault="001F78AE" w:rsidP="001F78AE">
      <w:pPr>
        <w:spacing w:before="0" w:after="0"/>
        <w:ind w:firstLine="709"/>
        <w:rPr>
          <w:color w:val="000000" w:themeColor="text1"/>
          <w:lang w:val="it-IT"/>
        </w:rPr>
      </w:pPr>
      <w:r>
        <w:rPr>
          <w:color w:val="000000" w:themeColor="text1"/>
          <w:lang w:val="it-IT"/>
        </w:rPr>
        <w:t>+ Từ nghiên cứu xác định thông số phân tán thấm, nghiên cứu còn cho thấy:</w:t>
      </w:r>
    </w:p>
    <w:p w14:paraId="0AC16C1F" w14:textId="77777777" w:rsidR="001F78AE" w:rsidRDefault="001F78AE" w:rsidP="00A900AD">
      <w:pPr>
        <w:pStyle w:val="ListParagraph"/>
        <w:numPr>
          <w:ilvl w:val="0"/>
          <w:numId w:val="31"/>
        </w:numPr>
        <w:spacing w:before="0" w:after="0"/>
        <w:ind w:left="0" w:firstLine="1080"/>
        <w:rPr>
          <w:color w:val="000000" w:themeColor="text1"/>
          <w:lang w:val="it-IT"/>
        </w:rPr>
      </w:pPr>
      <w:r>
        <w:rPr>
          <w:color w:val="000000" w:themeColor="text1"/>
          <w:lang w:val="it-IT"/>
        </w:rPr>
        <w:t>Thông số phân tán thấm tăng cùng với mức độ không đồng nhất của các kích thước hạt khác nhau, tức là hệ số không đều hạt tăng thì hệ số phân tán thấm tăng hay nói cách khác, mức độ tăng của hệ số phân tán thấm càng lớn khi đất đá càng không đều hạt (C</w:t>
      </w:r>
      <w:r w:rsidRPr="00EB173A">
        <w:rPr>
          <w:color w:val="000000" w:themeColor="text1"/>
          <w:vertAlign w:val="subscript"/>
          <w:lang w:val="it-IT"/>
        </w:rPr>
        <w:t>u</w:t>
      </w:r>
      <w:r>
        <w:rPr>
          <w:color w:val="000000" w:themeColor="text1"/>
          <w:lang w:val="it-IT"/>
        </w:rPr>
        <w:t xml:space="preserve"> càng lớn).</w:t>
      </w:r>
    </w:p>
    <w:p w14:paraId="395DA42C" w14:textId="77777777" w:rsidR="001F78AE" w:rsidRPr="006F31D7" w:rsidRDefault="001F78AE" w:rsidP="00A900AD">
      <w:pPr>
        <w:pStyle w:val="ListParagraph"/>
        <w:numPr>
          <w:ilvl w:val="0"/>
          <w:numId w:val="31"/>
        </w:numPr>
        <w:spacing w:before="0" w:after="0"/>
        <w:ind w:left="0" w:firstLine="1134"/>
        <w:rPr>
          <w:color w:val="000000" w:themeColor="text1"/>
          <w:lang w:val="it-IT"/>
        </w:rPr>
      </w:pPr>
      <w:r>
        <w:rPr>
          <w:color w:val="000000" w:themeColor="text1"/>
          <w:lang w:val="it-IT"/>
        </w:rPr>
        <w:t>Đất đá càng đều hạt thì hệ số phân tán thấm ngoài phụ thuộc vào hệ số đều hạt C</w:t>
      </w:r>
      <w:r>
        <w:rPr>
          <w:color w:val="000000" w:themeColor="text1"/>
          <w:vertAlign w:val="subscript"/>
          <w:lang w:val="it-IT"/>
        </w:rPr>
        <w:t>u</w:t>
      </w:r>
      <w:r>
        <w:rPr>
          <w:color w:val="000000" w:themeColor="text1"/>
          <w:lang w:val="it-IT"/>
        </w:rPr>
        <w:t xml:space="preserve"> còn phụ thuộc vào đường kính hạt trung bình. Khi C</w:t>
      </w:r>
      <w:r>
        <w:rPr>
          <w:color w:val="000000" w:themeColor="text1"/>
          <w:vertAlign w:val="subscript"/>
          <w:lang w:val="it-IT"/>
        </w:rPr>
        <w:t>u</w:t>
      </w:r>
      <w:r>
        <w:rPr>
          <w:color w:val="000000" w:themeColor="text1"/>
          <w:lang w:val="it-IT"/>
        </w:rPr>
        <w:t xml:space="preserve"> &lt;= 3 thì hệ số phân tán thấm phụ thuộc vào d</w:t>
      </w:r>
      <w:r>
        <w:rPr>
          <w:color w:val="000000" w:themeColor="text1"/>
          <w:vertAlign w:val="subscript"/>
          <w:lang w:val="it-IT"/>
        </w:rPr>
        <w:t xml:space="preserve">50. </w:t>
      </w:r>
      <w:r w:rsidRPr="004E479F">
        <w:rPr>
          <w:color w:val="000000" w:themeColor="text1"/>
          <w:lang w:val="it-IT"/>
        </w:rPr>
        <w:t>Đ</w:t>
      </w:r>
      <w:r>
        <w:rPr>
          <w:color w:val="000000" w:themeColor="text1"/>
          <w:lang w:val="it-IT"/>
        </w:rPr>
        <w:t>ối với vật liệu có C</w:t>
      </w:r>
      <w:r>
        <w:rPr>
          <w:color w:val="000000" w:themeColor="text1"/>
          <w:vertAlign w:val="subscript"/>
          <w:lang w:val="it-IT"/>
        </w:rPr>
        <w:t>u</w:t>
      </w:r>
      <w:r>
        <w:rPr>
          <w:color w:val="000000" w:themeColor="text1"/>
          <w:lang w:val="it-IT"/>
        </w:rPr>
        <w:t xml:space="preserve"> &lt; 2 thì thông số phân tán thấm xấp xỉ bằng kích thước hạt trung bình.</w:t>
      </w:r>
    </w:p>
    <w:p w14:paraId="58700DB1" w14:textId="77777777" w:rsidR="001F78AE" w:rsidRPr="007E69FD" w:rsidRDefault="001F78AE" w:rsidP="001F78AE">
      <w:pPr>
        <w:spacing w:before="0" w:after="0"/>
        <w:ind w:left="414" w:firstLine="720"/>
        <w:rPr>
          <w:b/>
          <w:bCs/>
          <w:i/>
          <w:iCs/>
          <w:color w:val="000000" w:themeColor="text1"/>
          <w:lang w:val="it-IT"/>
        </w:rPr>
      </w:pPr>
      <w:r>
        <w:rPr>
          <w:b/>
          <w:bCs/>
          <w:i/>
          <w:iCs/>
          <w:color w:val="000000" w:themeColor="text1"/>
          <w:lang w:val="it-IT"/>
        </w:rPr>
        <w:t>11.3.2.</w:t>
      </w:r>
      <w:r w:rsidRPr="007E69FD">
        <w:rPr>
          <w:b/>
          <w:bCs/>
          <w:i/>
          <w:iCs/>
          <w:color w:val="000000" w:themeColor="text1"/>
          <w:lang w:val="it-IT"/>
        </w:rPr>
        <w:t>Những hạn chế của nghiên cứu</w:t>
      </w:r>
    </w:p>
    <w:p w14:paraId="5DCA13BE" w14:textId="77777777" w:rsidR="001F78AE" w:rsidRDefault="001F78AE" w:rsidP="001F78AE">
      <w:pPr>
        <w:spacing w:before="0" w:after="0"/>
        <w:ind w:firstLine="567"/>
        <w:rPr>
          <w:color w:val="000000" w:themeColor="text1"/>
          <w:lang w:val="it-IT"/>
        </w:rPr>
      </w:pPr>
      <w:r>
        <w:rPr>
          <w:color w:val="000000" w:themeColor="text1"/>
          <w:lang w:val="it-IT"/>
        </w:rPr>
        <w:t>+ Tính toán khoảng xác định của thông số phân tán thấm dựa vào phương pháp sắc xuất thông kê, dựa vào việc phân tích các nhân tố ảnh hưởng, từ đó lập mối tương quan bội giữa các nhan tố ảnh hưởng, vậy trong nghiên cứu này khi tính toán thoong số phân tán thấm mới quan tâm đến 2 nhân tố ảnh hưởng là kích thước hạt d và hệ không đều hạt C</w:t>
      </w:r>
      <w:r>
        <w:rPr>
          <w:color w:val="000000" w:themeColor="text1"/>
          <w:vertAlign w:val="subscript"/>
          <w:lang w:val="it-IT"/>
        </w:rPr>
        <w:t>u</w:t>
      </w:r>
      <w:r w:rsidRPr="004C500F">
        <w:rPr>
          <w:color w:val="000000" w:themeColor="text1"/>
          <w:lang w:val="it-IT"/>
        </w:rPr>
        <w:t>,</w:t>
      </w:r>
      <w:r>
        <w:rPr>
          <w:color w:val="000000" w:themeColor="text1"/>
          <w:lang w:val="it-IT"/>
        </w:rPr>
        <w:t xml:space="preserve"> vậy các nhân tố khác như hình dạng hạt, tính thấm vận tốc dòng chảy, nhiệt độ của nước... chưa được nghiên cứu quan tâm và phân tích. Do vậy nên kết quả của nghiên cứu còn hạn chế</w:t>
      </w:r>
    </w:p>
    <w:p w14:paraId="2C645510" w14:textId="77777777" w:rsidR="001F78AE" w:rsidRDefault="001F78AE" w:rsidP="001F78AE">
      <w:pPr>
        <w:spacing w:before="0" w:after="0"/>
        <w:ind w:firstLine="567"/>
        <w:rPr>
          <w:color w:val="000000" w:themeColor="text1"/>
          <w:lang w:val="it-IT"/>
        </w:rPr>
      </w:pPr>
      <w:r>
        <w:rPr>
          <w:color w:val="000000" w:themeColor="text1"/>
          <w:lang w:val="it-IT"/>
        </w:rPr>
        <w:t>+ Trong nghiên cứu chưa có phân tích, đánh giá hay nói cách khác chưa đưa ra cơ sở của việc lựa chọn nhân tố nào là nhân tố chính ảnh hưởng đến thông số phân tán thấm.</w:t>
      </w:r>
    </w:p>
    <w:p w14:paraId="20201604" w14:textId="77777777" w:rsidR="001F78AE" w:rsidRPr="004C500F" w:rsidRDefault="001F78AE" w:rsidP="001F78AE">
      <w:pPr>
        <w:spacing w:before="0" w:after="0"/>
        <w:ind w:firstLine="567"/>
        <w:rPr>
          <w:color w:val="000000" w:themeColor="text1"/>
          <w:lang w:val="it-IT"/>
        </w:rPr>
      </w:pPr>
      <w:r>
        <w:rPr>
          <w:color w:val="000000" w:themeColor="text1"/>
          <w:lang w:val="it-IT"/>
        </w:rPr>
        <w:t>+ Khi đưa kết quả khoảng xác định của thông số phân tán thấm cần có sự đối sánh với kết quả nghiên cứu khác để khảng định sự chính xác của kết quả nghiên cứu.</w:t>
      </w:r>
    </w:p>
    <w:p w14:paraId="09F94AB5" w14:textId="77777777" w:rsidR="001F78AE" w:rsidRPr="005F3F2A" w:rsidRDefault="001F78AE" w:rsidP="001F78AE">
      <w:pPr>
        <w:tabs>
          <w:tab w:val="left" w:pos="1843"/>
        </w:tabs>
        <w:spacing w:before="0" w:after="0"/>
        <w:ind w:left="720" w:right="28"/>
        <w:rPr>
          <w:b/>
          <w:bCs/>
          <w:lang w:val="sv-SE"/>
        </w:rPr>
      </w:pPr>
      <w:r>
        <w:rPr>
          <w:b/>
          <w:bCs/>
          <w:lang w:val="sv-SE"/>
        </w:rPr>
        <w:t>11.4.</w:t>
      </w:r>
      <w:r w:rsidRPr="005F3F2A">
        <w:rPr>
          <w:b/>
          <w:bCs/>
          <w:lang w:val="sv-SE"/>
        </w:rPr>
        <w:t>Kết Luận</w:t>
      </w:r>
    </w:p>
    <w:p w14:paraId="3BB3BE85" w14:textId="77777777" w:rsidR="001F78AE" w:rsidRPr="002C310A" w:rsidRDefault="001F78AE" w:rsidP="00A900AD">
      <w:pPr>
        <w:pStyle w:val="ListParagraph"/>
        <w:numPr>
          <w:ilvl w:val="0"/>
          <w:numId w:val="32"/>
        </w:numPr>
        <w:tabs>
          <w:tab w:val="left" w:pos="1843"/>
        </w:tabs>
        <w:spacing w:before="0" w:after="0"/>
        <w:ind w:left="1418" w:right="28" w:hanging="567"/>
        <w:rPr>
          <w:i/>
          <w:iCs/>
          <w:lang w:val="sv-SE"/>
        </w:rPr>
      </w:pPr>
      <w:r w:rsidRPr="002C310A">
        <w:rPr>
          <w:i/>
          <w:iCs/>
          <w:lang w:val="sv-SE"/>
        </w:rPr>
        <w:t>Trên cơ sở phân tích nhân tố ảnh hưởng đến sự dịch chuyển chất lỏng hay nói cách khác đến thông số phân tán thấm; dựa vào kết quả ph</w:t>
      </w:r>
      <w:r>
        <w:rPr>
          <w:i/>
          <w:iCs/>
          <w:lang w:val="sv-SE"/>
        </w:rPr>
        <w:t>â</w:t>
      </w:r>
      <w:r w:rsidRPr="002C310A">
        <w:rPr>
          <w:i/>
          <w:iCs/>
          <w:lang w:val="sv-SE"/>
        </w:rPr>
        <w:t xml:space="preserve">n tích </w:t>
      </w:r>
      <w:r w:rsidRPr="002C310A">
        <w:rPr>
          <w:i/>
          <w:iCs/>
          <w:lang w:val="sv-SE"/>
        </w:rPr>
        <w:lastRenderedPageBreak/>
        <w:t>thành phần hạt, cụ thể là đường kính hạt và hệ số không đều hạt</w:t>
      </w:r>
      <w:r>
        <w:rPr>
          <w:i/>
          <w:iCs/>
          <w:lang w:val="sv-SE"/>
        </w:rPr>
        <w:t>; L</w:t>
      </w:r>
      <w:r w:rsidRPr="002C310A">
        <w:rPr>
          <w:i/>
          <w:iCs/>
          <w:lang w:val="sv-SE"/>
        </w:rPr>
        <w:t>ập tương quan  thông số phân tán thấm</w:t>
      </w:r>
      <w:r>
        <w:rPr>
          <w:i/>
          <w:iCs/>
          <w:lang w:val="sv-SE"/>
        </w:rPr>
        <w:t xml:space="preserve"> với </w:t>
      </w:r>
      <w:r w:rsidRPr="002C310A">
        <w:rPr>
          <w:i/>
          <w:iCs/>
          <w:lang w:val="sv-SE"/>
        </w:rPr>
        <w:t xml:space="preserve">đường kính hạt và hệ số không đều hạt. Nghiên cứu đã xác định được: </w:t>
      </w:r>
      <w:r>
        <w:rPr>
          <w:i/>
          <w:iCs/>
          <w:lang w:val="sv-SE"/>
        </w:rPr>
        <w:t>Hệ số phân tán thấm của h</w:t>
      </w:r>
      <w:r w:rsidRPr="002C310A">
        <w:rPr>
          <w:i/>
          <w:iCs/>
          <w:lang w:val="sv-SE"/>
        </w:rPr>
        <w:t>ệ t</w:t>
      </w:r>
      <w:r>
        <w:rPr>
          <w:i/>
          <w:iCs/>
          <w:lang w:val="sv-SE"/>
        </w:rPr>
        <w:t>ầ</w:t>
      </w:r>
      <w:r w:rsidRPr="002C310A">
        <w:rPr>
          <w:i/>
          <w:iCs/>
          <w:lang w:val="sv-SE"/>
        </w:rPr>
        <w:t>ng Vĩnh Phúc: Nhỏ nhất; 3,19mm;  Lớn nhất: 124,27mm; Khoảng giá trị đặc trưng là từ 46,61mm đến 55,47mm với độ tin cậy 95%; Từ 45,21 đến 56,87mm với độ tin cậy 99%; Hệ t</w:t>
      </w:r>
      <w:r>
        <w:rPr>
          <w:i/>
          <w:iCs/>
          <w:lang w:val="sv-SE"/>
        </w:rPr>
        <w:t>ầ</w:t>
      </w:r>
      <w:r w:rsidRPr="002C310A">
        <w:rPr>
          <w:i/>
          <w:iCs/>
          <w:lang w:val="sv-SE"/>
        </w:rPr>
        <w:t>ng Thái Bình: Nhỏ nhất; 4,63mm;  Lớn nhất: 162,22mm; Khoảng giá trị đặc trưng là từ 22,81mm đến 31,57mm với độ tin cậy 95%; Từ 21,44 đến 32,93mm với độ tin cậy 99%.</w:t>
      </w:r>
    </w:p>
    <w:p w14:paraId="79A0DA11" w14:textId="77777777" w:rsidR="001F78AE" w:rsidRPr="002C310A" w:rsidRDefault="001F78AE" w:rsidP="00A900AD">
      <w:pPr>
        <w:pStyle w:val="ListParagraph"/>
        <w:numPr>
          <w:ilvl w:val="0"/>
          <w:numId w:val="30"/>
        </w:numPr>
        <w:tabs>
          <w:tab w:val="left" w:pos="1843"/>
        </w:tabs>
        <w:spacing w:before="0" w:after="0"/>
        <w:ind w:left="1276" w:right="28" w:hanging="425"/>
        <w:rPr>
          <w:i/>
          <w:iCs/>
          <w:lang w:val="sv-SE"/>
        </w:rPr>
      </w:pPr>
      <w:r>
        <w:rPr>
          <w:i/>
          <w:iCs/>
          <w:lang w:val="sv-SE"/>
        </w:rPr>
        <w:t>Như vậy, từ nghiên cứu này có thể thấy: một phương pháp xác định thông số phân tán thấm là phương pháp sắc xuất thống kê có thể áp dụng cơ sở phương pháp sắc xuất thống kê xác định các thoongv số dịch chuyển khác.</w:t>
      </w:r>
    </w:p>
    <w:p w14:paraId="2ADAB1A4" w14:textId="77777777" w:rsidR="001F78AE" w:rsidRDefault="001F78AE" w:rsidP="001F78AE">
      <w:pPr>
        <w:spacing w:before="0" w:after="0"/>
        <w:ind w:right="28"/>
        <w:rPr>
          <w:lang w:val="sv-SE"/>
        </w:rPr>
      </w:pPr>
    </w:p>
    <w:p w14:paraId="22DDB6F9" w14:textId="77777777" w:rsidR="001F78AE" w:rsidRPr="00B73CD7" w:rsidRDefault="001F78AE" w:rsidP="001F78AE">
      <w:pPr>
        <w:spacing w:before="0" w:after="0"/>
        <w:ind w:right="28"/>
        <w:rPr>
          <w:b/>
          <w:bCs/>
          <w:lang w:val="sv-SE"/>
        </w:rPr>
      </w:pPr>
      <w:r>
        <w:rPr>
          <w:lang w:val="sv-SE"/>
        </w:rPr>
        <w:t>XII.</w:t>
      </w:r>
      <w:r w:rsidRPr="00B73CD7">
        <w:rPr>
          <w:b/>
          <w:bCs/>
          <w:lang w:val="sv-SE"/>
        </w:rPr>
        <w:t>Tài liệu 12</w:t>
      </w:r>
    </w:p>
    <w:p w14:paraId="2EC1327E" w14:textId="77777777" w:rsidR="001F78AE" w:rsidRDefault="001F78AE" w:rsidP="001F78AE">
      <w:pPr>
        <w:spacing w:before="0" w:after="0"/>
        <w:ind w:right="28"/>
        <w:rPr>
          <w:lang w:val="da-DK"/>
        </w:rPr>
      </w:pPr>
      <w:r w:rsidRPr="001D51B3">
        <w:rPr>
          <w:lang w:val="sv-SE"/>
        </w:rPr>
        <w:t xml:space="preserve">         Đặng Đình Phúc, Nguyễn Bách Thảo, Hoàng Thu Hằng và Đặng Đình Phú (2010), trong công trình “Tính toán các thông số lan truyền vật chất của trường thấm theo tài liệu thí nghiệm thấm trong cột thấm” đã </w:t>
      </w:r>
      <w:r w:rsidRPr="00273977">
        <w:rPr>
          <w:rFonts w:eastAsia="MS Mincho"/>
          <w:lang w:val="vi-VN" w:eastAsia="ja-JP"/>
        </w:rPr>
        <w:t>giới thiệu phương pháp sử dụng mô hình lan truyền vật chất một chiều</w:t>
      </w:r>
      <w:r>
        <w:rPr>
          <w:rFonts w:eastAsia="MS Mincho"/>
          <w:lang w:eastAsia="ja-JP"/>
        </w:rPr>
        <w:t xml:space="preserve"> và thí nghiệm trong cột thấm</w:t>
      </w:r>
      <w:r w:rsidRPr="00273977">
        <w:rPr>
          <w:rFonts w:eastAsia="MS Mincho"/>
          <w:lang w:val="vi-VN" w:eastAsia="ja-JP"/>
        </w:rPr>
        <w:t xml:space="preserve"> để xác định các thông số </w:t>
      </w:r>
      <w:r>
        <w:rPr>
          <w:rFonts w:eastAsia="MS Mincho"/>
          <w:lang w:eastAsia="ja-JP"/>
        </w:rPr>
        <w:t>di chuyển vật chất</w:t>
      </w:r>
      <w:r w:rsidRPr="001D51B3">
        <w:rPr>
          <w:rFonts w:eastAsia="MS Mincho"/>
          <w:szCs w:val="26"/>
          <w:lang w:val="sv-SE" w:eastAsia="ja-JP"/>
        </w:rPr>
        <w:t>.</w:t>
      </w:r>
      <w:r w:rsidRPr="00273977">
        <w:rPr>
          <w:lang w:val="da-DK"/>
        </w:rPr>
        <w:t xml:space="preserve"> Các thông số dịch chuyển vật chất như độ lỗ hổng hữu hiệu n</w:t>
      </w:r>
      <w:r>
        <w:rPr>
          <w:vertAlign w:val="subscript"/>
          <w:lang w:val="da-DK"/>
        </w:rPr>
        <w:t>hh</w:t>
      </w:r>
      <w:r w:rsidRPr="00273977">
        <w:rPr>
          <w:lang w:val="da-DK"/>
        </w:rPr>
        <w:t xml:space="preserve">, hệ số khuếch tán phân tử D*, thông số phân tán dọc </w:t>
      </w:r>
      <w:r w:rsidRPr="00273977">
        <w:rPr>
          <w:rFonts w:ascii="Symbol" w:hAnsi="Symbol"/>
          <w:lang w:val="da-DK"/>
        </w:rPr>
        <w:t></w:t>
      </w:r>
      <w:r w:rsidRPr="00273977">
        <w:rPr>
          <w:vertAlign w:val="subscript"/>
          <w:lang w:val="da-DK"/>
        </w:rPr>
        <w:t>L</w:t>
      </w:r>
      <w:r w:rsidRPr="00273977">
        <w:rPr>
          <w:lang w:val="da-DK"/>
        </w:rPr>
        <w:t xml:space="preserve"> và hệ số trễ R có thể được xác định qua các thí nghiệm đổ muối hoặc chất đánh dấu trong phòng khi đã biết nồng độ biên, nồng độ ban đầu cũng như biến thiên nồng độ tại các điểm đo theo thời gian. </w:t>
      </w:r>
      <w:r>
        <w:rPr>
          <w:lang w:val="da-DK"/>
        </w:rPr>
        <w:t>Phương pháp, kết quả thí nghiệm cũng như ưu và nhược điểm của phương pháp sẽ được tổng hợp và phân tích cụ thể dưới đây:</w:t>
      </w:r>
    </w:p>
    <w:p w14:paraId="44BAE2EA" w14:textId="77777777" w:rsidR="001F78AE" w:rsidRPr="00BF63B7" w:rsidRDefault="001F78AE" w:rsidP="001F78AE">
      <w:pPr>
        <w:spacing w:before="0" w:after="0"/>
        <w:ind w:right="30" w:firstLine="567"/>
        <w:rPr>
          <w:b/>
          <w:bCs/>
          <w:i/>
          <w:iCs/>
          <w:lang w:val="it-IT"/>
        </w:rPr>
      </w:pPr>
      <w:r w:rsidRPr="00BF63B7">
        <w:rPr>
          <w:b/>
          <w:bCs/>
          <w:i/>
          <w:iCs/>
          <w:lang w:val="da-DK"/>
        </w:rPr>
        <w:t>12.1.</w:t>
      </w:r>
      <w:r w:rsidRPr="00BF63B7">
        <w:rPr>
          <w:b/>
          <w:bCs/>
          <w:i/>
          <w:iCs/>
          <w:color w:val="000000" w:themeColor="text1"/>
          <w:lang w:val="it-IT"/>
        </w:rPr>
        <w:t xml:space="preserve">Thí nghiệm và kết quả thí nghiệm </w:t>
      </w:r>
    </w:p>
    <w:p w14:paraId="50A00E5D" w14:textId="77777777" w:rsidR="001F78AE" w:rsidRDefault="001F78AE" w:rsidP="001F78AE">
      <w:pPr>
        <w:spacing w:before="0" w:after="0"/>
        <w:ind w:firstLine="567"/>
        <w:rPr>
          <w:lang w:val="fr-FR"/>
        </w:rPr>
      </w:pPr>
      <w:r>
        <w:rPr>
          <w:lang w:val="fr-FR"/>
        </w:rPr>
        <w:t xml:space="preserve">+ </w:t>
      </w:r>
      <w:r w:rsidRPr="004E140B">
        <w:rPr>
          <w:lang w:val="fr-FR"/>
        </w:rPr>
        <w:t xml:space="preserve">Thí nhiệm này </w:t>
      </w:r>
      <w:r>
        <w:rPr>
          <w:lang w:val="fr-FR"/>
        </w:rPr>
        <w:t xml:space="preserve">thực hiện với </w:t>
      </w:r>
      <w:r w:rsidRPr="004E140B">
        <w:rPr>
          <w:lang w:val="fr-FR"/>
        </w:rPr>
        <w:t>cột thấm có chiều dài là 495mm. Kết quả thí nghiệm</w:t>
      </w:r>
      <w:r>
        <w:rPr>
          <w:lang w:val="fr-FR"/>
        </w:rPr>
        <w:t xml:space="preserve"> : </w:t>
      </w:r>
      <w:r w:rsidRPr="004E140B">
        <w:rPr>
          <w:lang w:val="fr-FR"/>
        </w:rPr>
        <w:t xml:space="preserve">bằng </w:t>
      </w:r>
      <w:r>
        <w:rPr>
          <w:lang w:val="fr-FR"/>
        </w:rPr>
        <w:t xml:space="preserve">thí nghiệm </w:t>
      </w:r>
      <w:r w:rsidRPr="004E140B">
        <w:rPr>
          <w:lang w:val="fr-FR"/>
        </w:rPr>
        <w:t>đo lượng thoát nước trọng lực đã xác định được độ nhả nước trọng lực bằng 0,089, trong tính toán lấy gần đúng độ lỗ hổng hữu hiệu bằng độ nhả nước trọng lực</w:t>
      </w:r>
      <w:r>
        <w:rPr>
          <w:lang w:val="fr-FR"/>
        </w:rPr>
        <w:t xml:space="preserve"> vậy nên n</w:t>
      </w:r>
      <w:r>
        <w:rPr>
          <w:vertAlign w:val="subscript"/>
          <w:lang w:val="fr-FR"/>
        </w:rPr>
        <w:t>hh</w:t>
      </w:r>
      <w:r>
        <w:rPr>
          <w:lang w:val="fr-FR"/>
        </w:rPr>
        <w:t xml:space="preserve"> = 0,089. (hình 12.1)</w:t>
      </w:r>
    </w:p>
    <w:p w14:paraId="2753DA15" w14:textId="77777777" w:rsidR="001F78AE" w:rsidRDefault="001F78AE" w:rsidP="001F78AE">
      <w:pPr>
        <w:spacing w:before="0" w:after="0"/>
        <w:ind w:firstLine="567"/>
        <w:rPr>
          <w:lang w:val="fr-FR"/>
        </w:rPr>
      </w:pPr>
      <w:r>
        <w:rPr>
          <w:lang w:val="fr-FR"/>
        </w:rPr>
        <w:t>+ Để xác định c</w:t>
      </w:r>
      <w:r w:rsidRPr="004E140B">
        <w:rPr>
          <w:lang w:val="fr-FR"/>
        </w:rPr>
        <w:t>ác thông số dịch chuyển cần xác định ở đây là hệ số khuếch tán phân tử D*, độ phân tán dọc a</w:t>
      </w:r>
      <w:r w:rsidRPr="004E140B">
        <w:rPr>
          <w:vertAlign w:val="subscript"/>
          <w:lang w:val="fr-FR"/>
        </w:rPr>
        <w:t>L</w:t>
      </w:r>
      <w:r w:rsidRPr="004E140B">
        <w:rPr>
          <w:lang w:val="fr-FR"/>
        </w:rPr>
        <w:t xml:space="preserve"> và hệ số trễ R.</w:t>
      </w:r>
      <w:r w:rsidRPr="004E140B">
        <w:rPr>
          <w:lang w:val="fr-FR"/>
        </w:rPr>
        <w:tab/>
      </w:r>
      <w:r>
        <w:rPr>
          <w:lang w:val="fr-FR"/>
        </w:rPr>
        <w:t xml:space="preserve">Nghiên cứu đã tiến hành các bước thí nghiệm và tính toán sau : </w:t>
      </w:r>
    </w:p>
    <w:p w14:paraId="56E2185E" w14:textId="77777777" w:rsidR="001F78AE" w:rsidRPr="001C36F0" w:rsidRDefault="001F78AE" w:rsidP="00A900AD">
      <w:pPr>
        <w:pStyle w:val="ListParagraph"/>
        <w:numPr>
          <w:ilvl w:val="0"/>
          <w:numId w:val="30"/>
        </w:numPr>
        <w:spacing w:before="0" w:after="0"/>
        <w:ind w:left="1276" w:hanging="425"/>
        <w:rPr>
          <w:lang w:val="fr-FR"/>
        </w:rPr>
      </w:pPr>
      <w:r w:rsidRPr="001C36F0">
        <w:rPr>
          <w:lang w:val="fr-FR"/>
        </w:rPr>
        <w:t>Thí nghiệm được tiến hành với chế độ ổn định, tốc độ thấm bằng 24,75 m/ngày. Hàm lượng muối tại đầu vào có nồng độ không đổi bằng 1,5 g/l.</w:t>
      </w:r>
    </w:p>
    <w:p w14:paraId="3ACDA597" w14:textId="77777777" w:rsidR="001F78AE" w:rsidRPr="003B2948" w:rsidRDefault="001F78AE" w:rsidP="00A900AD">
      <w:pPr>
        <w:pStyle w:val="ListParagraph"/>
        <w:numPr>
          <w:ilvl w:val="0"/>
          <w:numId w:val="30"/>
        </w:numPr>
        <w:spacing w:before="0" w:after="0"/>
        <w:ind w:left="1276" w:hanging="425"/>
        <w:rPr>
          <w:lang w:val="fr-FR"/>
        </w:rPr>
      </w:pPr>
      <w:r>
        <w:rPr>
          <w:lang w:val="fr-FR"/>
        </w:rPr>
        <w:t>Trên cố ở soosl liệu thí nghiệm, đ</w:t>
      </w:r>
      <w:r w:rsidRPr="003B2948">
        <w:rPr>
          <w:lang w:val="fr-FR"/>
        </w:rPr>
        <w:t>ể xác định các thông số này</w:t>
      </w:r>
      <w:r>
        <w:rPr>
          <w:lang w:val="fr-FR"/>
        </w:rPr>
        <w:t xml:space="preserve">, nghiên cứu </w:t>
      </w:r>
      <w:r w:rsidRPr="003B2948">
        <w:rPr>
          <w:lang w:val="fr-FR"/>
        </w:rPr>
        <w:t>đã sử dụng phương pháp giải bài toán ngược bằng mô hình truyền chất một chiều</w:t>
      </w:r>
      <w:r>
        <w:rPr>
          <w:lang w:val="fr-FR"/>
        </w:rPr>
        <w:t>.</w:t>
      </w:r>
    </w:p>
    <w:p w14:paraId="7E566AB8" w14:textId="77777777" w:rsidR="001F78AE" w:rsidRPr="003B2948" w:rsidRDefault="001F78AE" w:rsidP="00A900AD">
      <w:pPr>
        <w:pStyle w:val="ListParagraph"/>
        <w:numPr>
          <w:ilvl w:val="0"/>
          <w:numId w:val="30"/>
        </w:numPr>
        <w:spacing w:before="0" w:after="0"/>
        <w:ind w:left="1276" w:hanging="425"/>
        <w:rPr>
          <w:lang w:val="fr-FR"/>
        </w:rPr>
      </w:pPr>
      <w:r w:rsidRPr="003B2948">
        <w:rPr>
          <w:lang w:val="fr-FR"/>
        </w:rPr>
        <w:lastRenderedPageBreak/>
        <w:t xml:space="preserve">Để xác định các thông số này </w:t>
      </w:r>
      <w:r>
        <w:rPr>
          <w:lang w:val="fr-FR"/>
        </w:rPr>
        <w:t>nghiên cứu</w:t>
      </w:r>
      <w:r w:rsidRPr="003B2948">
        <w:rPr>
          <w:lang w:val="fr-FR"/>
        </w:rPr>
        <w:t xml:space="preserve"> lần lượt thay đổi các giá trị của các thông số cần xác định và tính toán sự biến thiên nồng độ tại một đầu ra của cột thấm cho tới khi đồ thị biến đổi nồng độ theo kết quả tính toán gần trùng với đồ thị biến đổi nồng độ muối thực đo. </w:t>
      </w:r>
    </w:p>
    <w:p w14:paraId="5448FF04" w14:textId="77777777" w:rsidR="001F78AE" w:rsidRPr="003B2948" w:rsidRDefault="001F78AE" w:rsidP="00A900AD">
      <w:pPr>
        <w:pStyle w:val="ListParagraph"/>
        <w:numPr>
          <w:ilvl w:val="0"/>
          <w:numId w:val="30"/>
        </w:numPr>
        <w:spacing w:before="0" w:after="0"/>
        <w:ind w:left="1276" w:hanging="425"/>
        <w:rPr>
          <w:lang w:val="fr-FR"/>
        </w:rPr>
      </w:pPr>
      <w:r w:rsidRPr="003B2948">
        <w:rPr>
          <w:lang w:val="fr-FR"/>
        </w:rPr>
        <w:t>Từ kết quả tính toán xây dựng các đồ thị biến thiên nồng độ theo thời gian và đồ thị biến thiên nồng độ thực đo .</w:t>
      </w:r>
    </w:p>
    <w:p w14:paraId="0F6C2522" w14:textId="77777777" w:rsidR="001F78AE" w:rsidRDefault="001F78AE" w:rsidP="00A900AD">
      <w:pPr>
        <w:pStyle w:val="ListParagraph"/>
        <w:numPr>
          <w:ilvl w:val="0"/>
          <w:numId w:val="30"/>
        </w:numPr>
        <w:spacing w:before="0" w:after="0"/>
        <w:ind w:left="1276" w:hanging="425"/>
      </w:pPr>
      <w:r>
        <w:t>Trên cơ sở các đồ thị xây dựng từ kết quả thí nghiệm trên, nghiên cứu đã tính toán các thông số đặc trưng cho dịch chuyển:</w:t>
      </w:r>
      <w:r w:rsidRPr="00AC0691">
        <w:t xml:space="preserve"> </w:t>
      </w:r>
      <w:r>
        <w:t>h</w:t>
      </w:r>
      <w:r w:rsidRPr="00AC0691">
        <w:t>ệ số phân tán dọc là 0,0028</w:t>
      </w:r>
      <w:r>
        <w:t>;</w:t>
      </w:r>
      <w:r w:rsidRPr="00AC0691">
        <w:t xml:space="preserve"> hệ số trễ bằng 1</w:t>
      </w:r>
      <w:r>
        <w:t>,</w:t>
      </w:r>
      <w:r w:rsidRPr="00AC0691">
        <w:t>5</w:t>
      </w:r>
      <w:r>
        <w:t>;</w:t>
      </w:r>
      <w:r w:rsidRPr="00AC0691">
        <w:t xml:space="preserve"> hệ số khuếch tán phân tử bằng 0</w:t>
      </w:r>
      <w:r>
        <w:t>,</w:t>
      </w:r>
      <w:r w:rsidRPr="00AC0691">
        <w:t>001.</w:t>
      </w:r>
    </w:p>
    <w:p w14:paraId="42D93350" w14:textId="77777777" w:rsidR="001F78AE" w:rsidRDefault="001F78AE" w:rsidP="001F78AE">
      <w:pPr>
        <w:pStyle w:val="ListParagraph"/>
        <w:spacing w:before="0" w:after="0"/>
        <w:ind w:left="2160"/>
      </w:pPr>
    </w:p>
    <w:p w14:paraId="35DD6BEA" w14:textId="7B23C83C" w:rsidR="001F78AE" w:rsidRDefault="001F78AE" w:rsidP="001F78AE">
      <w:pPr>
        <w:pStyle w:val="ListParagraph"/>
        <w:spacing w:before="0" w:after="0"/>
        <w:ind w:left="2160"/>
      </w:pPr>
    </w:p>
    <w:p w14:paraId="26C59BD0" w14:textId="05F73157" w:rsidR="00B81141" w:rsidRDefault="00B81141" w:rsidP="001F78AE">
      <w:pPr>
        <w:pStyle w:val="ListParagraph"/>
        <w:spacing w:before="0" w:after="0"/>
        <w:ind w:left="2160"/>
      </w:pPr>
    </w:p>
    <w:p w14:paraId="772C819C" w14:textId="017547EB" w:rsidR="00B81141" w:rsidRDefault="00B81141" w:rsidP="001F78AE">
      <w:pPr>
        <w:pStyle w:val="ListParagraph"/>
        <w:spacing w:before="0" w:after="0"/>
        <w:ind w:left="2160"/>
      </w:pPr>
    </w:p>
    <w:p w14:paraId="0B54BACC" w14:textId="4C8ECEF8" w:rsidR="00B81141" w:rsidRDefault="00B81141" w:rsidP="001F78AE">
      <w:pPr>
        <w:pStyle w:val="ListParagraph"/>
        <w:spacing w:before="0" w:after="0"/>
        <w:ind w:left="2160"/>
      </w:pPr>
    </w:p>
    <w:p w14:paraId="1DA6E18A" w14:textId="26273A69" w:rsidR="00B81141" w:rsidRDefault="00B81141" w:rsidP="001F78AE">
      <w:pPr>
        <w:pStyle w:val="ListParagraph"/>
        <w:spacing w:before="0" w:after="0"/>
        <w:ind w:left="2160"/>
      </w:pPr>
    </w:p>
    <w:p w14:paraId="7BDC4274" w14:textId="77777777" w:rsidR="00B81141" w:rsidRDefault="00B81141" w:rsidP="00B81141">
      <w:pPr>
        <w:spacing w:before="0" w:after="0"/>
      </w:pPr>
    </w:p>
    <w:p w14:paraId="6D5D59F9" w14:textId="44A7FE86" w:rsidR="001F78AE" w:rsidRDefault="001F78AE" w:rsidP="00B81141">
      <w:pPr>
        <w:spacing w:before="0" w:after="0"/>
      </w:pPr>
      <w:r>
        <w:rPr>
          <w:noProof/>
        </w:rPr>
        <mc:AlternateContent>
          <mc:Choice Requires="wpg">
            <w:drawing>
              <wp:anchor distT="0" distB="0" distL="114300" distR="114300" simplePos="0" relativeHeight="251665408" behindDoc="0" locked="0" layoutInCell="1" allowOverlap="1" wp14:anchorId="04DBF77D" wp14:editId="1229092C">
                <wp:simplePos x="0" y="0"/>
                <wp:positionH relativeFrom="column">
                  <wp:posOffset>596265</wp:posOffset>
                </wp:positionH>
                <wp:positionV relativeFrom="paragraph">
                  <wp:posOffset>67310</wp:posOffset>
                </wp:positionV>
                <wp:extent cx="5253355" cy="3310255"/>
                <wp:effectExtent l="0" t="0" r="4445" b="42545"/>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3355" cy="3310255"/>
                          <a:chOff x="2000" y="8495"/>
                          <a:chExt cx="8093" cy="5883"/>
                        </a:xfrm>
                      </wpg:grpSpPr>
                      <wps:wsp>
                        <wps:cNvPr id="104" name="Line 90"/>
                        <wps:cNvCnPr>
                          <a:cxnSpLocks noChangeShapeType="1"/>
                        </wps:cNvCnPr>
                        <wps:spPr bwMode="auto">
                          <a:xfrm>
                            <a:off x="6238" y="10394"/>
                            <a:ext cx="337"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91"/>
                        <wps:cNvCnPr>
                          <a:cxnSpLocks noChangeShapeType="1"/>
                        </wps:cNvCnPr>
                        <wps:spPr bwMode="auto">
                          <a:xfrm>
                            <a:off x="6186" y="10225"/>
                            <a:ext cx="227"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Rectangle 92"/>
                        <wps:cNvSpPr>
                          <a:spLocks noChangeArrowheads="1"/>
                        </wps:cNvSpPr>
                        <wps:spPr bwMode="auto">
                          <a:xfrm>
                            <a:off x="5292" y="10561"/>
                            <a:ext cx="388" cy="3357"/>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 name="Rectangle 93"/>
                        <wps:cNvSpPr>
                          <a:spLocks noChangeArrowheads="1"/>
                        </wps:cNvSpPr>
                        <wps:spPr bwMode="auto">
                          <a:xfrm>
                            <a:off x="5214" y="13892"/>
                            <a:ext cx="544" cy="61"/>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 name="Rectangle 94"/>
                        <wps:cNvSpPr>
                          <a:spLocks noChangeArrowheads="1"/>
                        </wps:cNvSpPr>
                        <wps:spPr bwMode="auto">
                          <a:xfrm>
                            <a:off x="5214" y="10496"/>
                            <a:ext cx="544" cy="62"/>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 name="Rectangle 95"/>
                        <wps:cNvSpPr>
                          <a:spLocks noChangeArrowheads="1"/>
                        </wps:cNvSpPr>
                        <wps:spPr bwMode="auto">
                          <a:xfrm>
                            <a:off x="2894" y="12803"/>
                            <a:ext cx="2169" cy="72"/>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 name="Rectangle 96"/>
                        <wps:cNvSpPr>
                          <a:spLocks noChangeArrowheads="1"/>
                        </wps:cNvSpPr>
                        <wps:spPr bwMode="auto">
                          <a:xfrm>
                            <a:off x="2998" y="12535"/>
                            <a:ext cx="656" cy="268"/>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 name="Rectangle 97"/>
                        <wps:cNvSpPr>
                          <a:spLocks noChangeArrowheads="1"/>
                        </wps:cNvSpPr>
                        <wps:spPr bwMode="auto">
                          <a:xfrm>
                            <a:off x="4164" y="12561"/>
                            <a:ext cx="648" cy="242"/>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 name="Rectangle 98"/>
                        <wps:cNvSpPr>
                          <a:spLocks noChangeArrowheads="1"/>
                        </wps:cNvSpPr>
                        <wps:spPr bwMode="auto">
                          <a:xfrm>
                            <a:off x="4605" y="9278"/>
                            <a:ext cx="561" cy="406"/>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 name="Freeform 99"/>
                        <wps:cNvSpPr>
                          <a:spLocks/>
                        </wps:cNvSpPr>
                        <wps:spPr bwMode="auto">
                          <a:xfrm>
                            <a:off x="4285" y="9693"/>
                            <a:ext cx="968" cy="129"/>
                          </a:xfrm>
                          <a:custGeom>
                            <a:avLst/>
                            <a:gdLst>
                              <a:gd name="T0" fmla="*/ 0 w 1120"/>
                              <a:gd name="T1" fmla="*/ 0 h 150"/>
                              <a:gd name="T2" fmla="*/ 1120 w 1120"/>
                              <a:gd name="T3" fmla="*/ 0 h 150"/>
                              <a:gd name="T4" fmla="*/ 1120 w 1120"/>
                              <a:gd name="T5" fmla="*/ 150 h 150"/>
                              <a:gd name="T6" fmla="*/ 0 w 1120"/>
                              <a:gd name="T7" fmla="*/ 150 h 150"/>
                            </a:gdLst>
                            <a:ahLst/>
                            <a:cxnLst>
                              <a:cxn ang="0">
                                <a:pos x="T0" y="T1"/>
                              </a:cxn>
                              <a:cxn ang="0">
                                <a:pos x="T2" y="T3"/>
                              </a:cxn>
                              <a:cxn ang="0">
                                <a:pos x="T4" y="T5"/>
                              </a:cxn>
                              <a:cxn ang="0">
                                <a:pos x="T6" y="T7"/>
                              </a:cxn>
                            </a:cxnLst>
                            <a:rect l="0" t="0" r="r" b="b"/>
                            <a:pathLst>
                              <a:path w="1120" h="150">
                                <a:moveTo>
                                  <a:pt x="0" y="0"/>
                                </a:moveTo>
                                <a:lnTo>
                                  <a:pt x="1120" y="0"/>
                                </a:lnTo>
                                <a:lnTo>
                                  <a:pt x="1120" y="150"/>
                                </a:lnTo>
                                <a:lnTo>
                                  <a:pt x="0" y="150"/>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 name="Freeform 100"/>
                        <wps:cNvSpPr>
                          <a:spLocks/>
                        </wps:cNvSpPr>
                        <wps:spPr bwMode="auto">
                          <a:xfrm>
                            <a:off x="5685" y="11663"/>
                            <a:ext cx="1719" cy="112"/>
                          </a:xfrm>
                          <a:custGeom>
                            <a:avLst/>
                            <a:gdLst>
                              <a:gd name="T0" fmla="*/ 1980 w 1990"/>
                              <a:gd name="T1" fmla="*/ 0 h 100"/>
                              <a:gd name="T2" fmla="*/ 0 w 1990"/>
                              <a:gd name="T3" fmla="*/ 0 h 100"/>
                              <a:gd name="T4" fmla="*/ 0 w 1990"/>
                              <a:gd name="T5" fmla="*/ 100 h 100"/>
                              <a:gd name="T6" fmla="*/ 1990 w 1990"/>
                              <a:gd name="T7" fmla="*/ 100 h 100"/>
                            </a:gdLst>
                            <a:ahLst/>
                            <a:cxnLst>
                              <a:cxn ang="0">
                                <a:pos x="T0" y="T1"/>
                              </a:cxn>
                              <a:cxn ang="0">
                                <a:pos x="T2" y="T3"/>
                              </a:cxn>
                              <a:cxn ang="0">
                                <a:pos x="T4" y="T5"/>
                              </a:cxn>
                              <a:cxn ang="0">
                                <a:pos x="T6" y="T7"/>
                              </a:cxn>
                            </a:cxnLst>
                            <a:rect l="0" t="0" r="r" b="b"/>
                            <a:pathLst>
                              <a:path w="1990" h="100">
                                <a:moveTo>
                                  <a:pt x="1980" y="0"/>
                                </a:moveTo>
                                <a:lnTo>
                                  <a:pt x="0" y="0"/>
                                </a:lnTo>
                                <a:lnTo>
                                  <a:pt x="0" y="100"/>
                                </a:lnTo>
                                <a:lnTo>
                                  <a:pt x="1990" y="100"/>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 name="Rectangle 101"/>
                        <wps:cNvSpPr>
                          <a:spLocks noChangeArrowheads="1"/>
                        </wps:cNvSpPr>
                        <wps:spPr bwMode="auto">
                          <a:xfrm>
                            <a:off x="6963" y="11220"/>
                            <a:ext cx="138" cy="372"/>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 name="AutoShape 102"/>
                        <wps:cNvSpPr>
                          <a:spLocks noChangeArrowheads="1"/>
                        </wps:cNvSpPr>
                        <wps:spPr bwMode="auto">
                          <a:xfrm flipV="1">
                            <a:off x="6920" y="11590"/>
                            <a:ext cx="225" cy="61"/>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 name="Freeform 103"/>
                        <wps:cNvSpPr>
                          <a:spLocks/>
                        </wps:cNvSpPr>
                        <wps:spPr bwMode="auto">
                          <a:xfrm>
                            <a:off x="4198" y="9621"/>
                            <a:ext cx="147" cy="257"/>
                          </a:xfrm>
                          <a:custGeom>
                            <a:avLst/>
                            <a:gdLst>
                              <a:gd name="T0" fmla="*/ 172 w 307"/>
                              <a:gd name="T1" fmla="*/ 0 h 540"/>
                              <a:gd name="T2" fmla="*/ 172 w 307"/>
                              <a:gd name="T3" fmla="*/ 225 h 540"/>
                              <a:gd name="T4" fmla="*/ 307 w 307"/>
                              <a:gd name="T5" fmla="*/ 285 h 540"/>
                              <a:gd name="T6" fmla="*/ 0 w 307"/>
                              <a:gd name="T7" fmla="*/ 285 h 540"/>
                              <a:gd name="T8" fmla="*/ 187 w 307"/>
                              <a:gd name="T9" fmla="*/ 337 h 540"/>
                              <a:gd name="T10" fmla="*/ 187 w 307"/>
                              <a:gd name="T11" fmla="*/ 540 h 540"/>
                            </a:gdLst>
                            <a:ahLst/>
                            <a:cxnLst>
                              <a:cxn ang="0">
                                <a:pos x="T0" y="T1"/>
                              </a:cxn>
                              <a:cxn ang="0">
                                <a:pos x="T2" y="T3"/>
                              </a:cxn>
                              <a:cxn ang="0">
                                <a:pos x="T4" y="T5"/>
                              </a:cxn>
                              <a:cxn ang="0">
                                <a:pos x="T6" y="T7"/>
                              </a:cxn>
                              <a:cxn ang="0">
                                <a:pos x="T8" y="T9"/>
                              </a:cxn>
                              <a:cxn ang="0">
                                <a:pos x="T10" y="T11"/>
                              </a:cxn>
                            </a:cxnLst>
                            <a:rect l="0" t="0" r="r" b="b"/>
                            <a:pathLst>
                              <a:path w="307" h="540">
                                <a:moveTo>
                                  <a:pt x="172" y="0"/>
                                </a:moveTo>
                                <a:lnTo>
                                  <a:pt x="172" y="225"/>
                                </a:lnTo>
                                <a:lnTo>
                                  <a:pt x="307" y="285"/>
                                </a:lnTo>
                                <a:lnTo>
                                  <a:pt x="0" y="285"/>
                                </a:lnTo>
                                <a:lnTo>
                                  <a:pt x="187" y="337"/>
                                </a:lnTo>
                                <a:lnTo>
                                  <a:pt x="187" y="540"/>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 name="Freeform 104"/>
                        <wps:cNvSpPr>
                          <a:spLocks/>
                        </wps:cNvSpPr>
                        <wps:spPr bwMode="auto">
                          <a:xfrm>
                            <a:off x="7315" y="11587"/>
                            <a:ext cx="147" cy="257"/>
                          </a:xfrm>
                          <a:custGeom>
                            <a:avLst/>
                            <a:gdLst>
                              <a:gd name="T0" fmla="*/ 172 w 307"/>
                              <a:gd name="T1" fmla="*/ 0 h 540"/>
                              <a:gd name="T2" fmla="*/ 172 w 307"/>
                              <a:gd name="T3" fmla="*/ 225 h 540"/>
                              <a:gd name="T4" fmla="*/ 307 w 307"/>
                              <a:gd name="T5" fmla="*/ 285 h 540"/>
                              <a:gd name="T6" fmla="*/ 0 w 307"/>
                              <a:gd name="T7" fmla="*/ 285 h 540"/>
                              <a:gd name="T8" fmla="*/ 187 w 307"/>
                              <a:gd name="T9" fmla="*/ 337 h 540"/>
                              <a:gd name="T10" fmla="*/ 187 w 307"/>
                              <a:gd name="T11" fmla="*/ 540 h 540"/>
                            </a:gdLst>
                            <a:ahLst/>
                            <a:cxnLst>
                              <a:cxn ang="0">
                                <a:pos x="T0" y="T1"/>
                              </a:cxn>
                              <a:cxn ang="0">
                                <a:pos x="T2" y="T3"/>
                              </a:cxn>
                              <a:cxn ang="0">
                                <a:pos x="T4" y="T5"/>
                              </a:cxn>
                              <a:cxn ang="0">
                                <a:pos x="T6" y="T7"/>
                              </a:cxn>
                              <a:cxn ang="0">
                                <a:pos x="T8" y="T9"/>
                              </a:cxn>
                              <a:cxn ang="0">
                                <a:pos x="T10" y="T11"/>
                              </a:cxn>
                            </a:cxnLst>
                            <a:rect l="0" t="0" r="r" b="b"/>
                            <a:pathLst>
                              <a:path w="307" h="540">
                                <a:moveTo>
                                  <a:pt x="172" y="0"/>
                                </a:moveTo>
                                <a:lnTo>
                                  <a:pt x="172" y="225"/>
                                </a:lnTo>
                                <a:lnTo>
                                  <a:pt x="307" y="285"/>
                                </a:lnTo>
                                <a:lnTo>
                                  <a:pt x="0" y="285"/>
                                </a:lnTo>
                                <a:lnTo>
                                  <a:pt x="187" y="337"/>
                                </a:lnTo>
                                <a:lnTo>
                                  <a:pt x="187" y="540"/>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 name="Freeform 105"/>
                        <wps:cNvSpPr>
                          <a:spLocks/>
                        </wps:cNvSpPr>
                        <wps:spPr bwMode="auto">
                          <a:xfrm>
                            <a:off x="7050" y="12527"/>
                            <a:ext cx="146" cy="257"/>
                          </a:xfrm>
                          <a:custGeom>
                            <a:avLst/>
                            <a:gdLst>
                              <a:gd name="T0" fmla="*/ 172 w 307"/>
                              <a:gd name="T1" fmla="*/ 0 h 540"/>
                              <a:gd name="T2" fmla="*/ 172 w 307"/>
                              <a:gd name="T3" fmla="*/ 225 h 540"/>
                              <a:gd name="T4" fmla="*/ 307 w 307"/>
                              <a:gd name="T5" fmla="*/ 285 h 540"/>
                              <a:gd name="T6" fmla="*/ 0 w 307"/>
                              <a:gd name="T7" fmla="*/ 285 h 540"/>
                              <a:gd name="T8" fmla="*/ 187 w 307"/>
                              <a:gd name="T9" fmla="*/ 337 h 540"/>
                              <a:gd name="T10" fmla="*/ 187 w 307"/>
                              <a:gd name="T11" fmla="*/ 540 h 540"/>
                            </a:gdLst>
                            <a:ahLst/>
                            <a:cxnLst>
                              <a:cxn ang="0">
                                <a:pos x="T0" y="T1"/>
                              </a:cxn>
                              <a:cxn ang="0">
                                <a:pos x="T2" y="T3"/>
                              </a:cxn>
                              <a:cxn ang="0">
                                <a:pos x="T4" y="T5"/>
                              </a:cxn>
                              <a:cxn ang="0">
                                <a:pos x="T6" y="T7"/>
                              </a:cxn>
                              <a:cxn ang="0">
                                <a:pos x="T8" y="T9"/>
                              </a:cxn>
                              <a:cxn ang="0">
                                <a:pos x="T10" y="T11"/>
                              </a:cxn>
                            </a:cxnLst>
                            <a:rect l="0" t="0" r="r" b="b"/>
                            <a:pathLst>
                              <a:path w="307" h="540">
                                <a:moveTo>
                                  <a:pt x="172" y="0"/>
                                </a:moveTo>
                                <a:lnTo>
                                  <a:pt x="172" y="225"/>
                                </a:lnTo>
                                <a:lnTo>
                                  <a:pt x="307" y="285"/>
                                </a:lnTo>
                                <a:lnTo>
                                  <a:pt x="0" y="285"/>
                                </a:lnTo>
                                <a:lnTo>
                                  <a:pt x="187" y="337"/>
                                </a:lnTo>
                                <a:lnTo>
                                  <a:pt x="187" y="540"/>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 name="Freeform 106"/>
                        <wps:cNvSpPr>
                          <a:spLocks/>
                        </wps:cNvSpPr>
                        <wps:spPr bwMode="auto">
                          <a:xfrm>
                            <a:off x="6350" y="13880"/>
                            <a:ext cx="147" cy="258"/>
                          </a:xfrm>
                          <a:custGeom>
                            <a:avLst/>
                            <a:gdLst>
                              <a:gd name="T0" fmla="*/ 172 w 307"/>
                              <a:gd name="T1" fmla="*/ 0 h 540"/>
                              <a:gd name="T2" fmla="*/ 172 w 307"/>
                              <a:gd name="T3" fmla="*/ 225 h 540"/>
                              <a:gd name="T4" fmla="*/ 307 w 307"/>
                              <a:gd name="T5" fmla="*/ 285 h 540"/>
                              <a:gd name="T6" fmla="*/ 0 w 307"/>
                              <a:gd name="T7" fmla="*/ 285 h 540"/>
                              <a:gd name="T8" fmla="*/ 187 w 307"/>
                              <a:gd name="T9" fmla="*/ 337 h 540"/>
                              <a:gd name="T10" fmla="*/ 187 w 307"/>
                              <a:gd name="T11" fmla="*/ 540 h 540"/>
                            </a:gdLst>
                            <a:ahLst/>
                            <a:cxnLst>
                              <a:cxn ang="0">
                                <a:pos x="T0" y="T1"/>
                              </a:cxn>
                              <a:cxn ang="0">
                                <a:pos x="T2" y="T3"/>
                              </a:cxn>
                              <a:cxn ang="0">
                                <a:pos x="T4" y="T5"/>
                              </a:cxn>
                              <a:cxn ang="0">
                                <a:pos x="T6" y="T7"/>
                              </a:cxn>
                              <a:cxn ang="0">
                                <a:pos x="T8" y="T9"/>
                              </a:cxn>
                              <a:cxn ang="0">
                                <a:pos x="T10" y="T11"/>
                              </a:cxn>
                            </a:cxnLst>
                            <a:rect l="0" t="0" r="r" b="b"/>
                            <a:pathLst>
                              <a:path w="307" h="540">
                                <a:moveTo>
                                  <a:pt x="172" y="0"/>
                                </a:moveTo>
                                <a:lnTo>
                                  <a:pt x="172" y="225"/>
                                </a:lnTo>
                                <a:lnTo>
                                  <a:pt x="307" y="285"/>
                                </a:lnTo>
                                <a:lnTo>
                                  <a:pt x="0" y="285"/>
                                </a:lnTo>
                                <a:lnTo>
                                  <a:pt x="187" y="337"/>
                                </a:lnTo>
                                <a:lnTo>
                                  <a:pt x="187" y="540"/>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1" name="Freeform 107"/>
                        <wps:cNvSpPr>
                          <a:spLocks/>
                        </wps:cNvSpPr>
                        <wps:spPr bwMode="auto">
                          <a:xfrm>
                            <a:off x="4808" y="13880"/>
                            <a:ext cx="147" cy="258"/>
                          </a:xfrm>
                          <a:custGeom>
                            <a:avLst/>
                            <a:gdLst>
                              <a:gd name="T0" fmla="*/ 172 w 307"/>
                              <a:gd name="T1" fmla="*/ 0 h 540"/>
                              <a:gd name="T2" fmla="*/ 172 w 307"/>
                              <a:gd name="T3" fmla="*/ 225 h 540"/>
                              <a:gd name="T4" fmla="*/ 307 w 307"/>
                              <a:gd name="T5" fmla="*/ 285 h 540"/>
                              <a:gd name="T6" fmla="*/ 0 w 307"/>
                              <a:gd name="T7" fmla="*/ 285 h 540"/>
                              <a:gd name="T8" fmla="*/ 187 w 307"/>
                              <a:gd name="T9" fmla="*/ 337 h 540"/>
                              <a:gd name="T10" fmla="*/ 187 w 307"/>
                              <a:gd name="T11" fmla="*/ 540 h 540"/>
                            </a:gdLst>
                            <a:ahLst/>
                            <a:cxnLst>
                              <a:cxn ang="0">
                                <a:pos x="T0" y="T1"/>
                              </a:cxn>
                              <a:cxn ang="0">
                                <a:pos x="T2" y="T3"/>
                              </a:cxn>
                              <a:cxn ang="0">
                                <a:pos x="T4" y="T5"/>
                              </a:cxn>
                              <a:cxn ang="0">
                                <a:pos x="T6" y="T7"/>
                              </a:cxn>
                              <a:cxn ang="0">
                                <a:pos x="T8" y="T9"/>
                              </a:cxn>
                              <a:cxn ang="0">
                                <a:pos x="T10" y="T11"/>
                              </a:cxn>
                            </a:cxnLst>
                            <a:rect l="0" t="0" r="r" b="b"/>
                            <a:pathLst>
                              <a:path w="307" h="540">
                                <a:moveTo>
                                  <a:pt x="172" y="0"/>
                                </a:moveTo>
                                <a:lnTo>
                                  <a:pt x="172" y="225"/>
                                </a:lnTo>
                                <a:lnTo>
                                  <a:pt x="307" y="285"/>
                                </a:lnTo>
                                <a:lnTo>
                                  <a:pt x="0" y="285"/>
                                </a:lnTo>
                                <a:lnTo>
                                  <a:pt x="187" y="337"/>
                                </a:lnTo>
                                <a:lnTo>
                                  <a:pt x="187" y="540"/>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2" name="Line 108"/>
                        <wps:cNvCnPr>
                          <a:cxnSpLocks noChangeShapeType="1"/>
                        </wps:cNvCnPr>
                        <wps:spPr bwMode="auto">
                          <a:xfrm>
                            <a:off x="4884" y="13957"/>
                            <a:ext cx="1542"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Line 109"/>
                        <wps:cNvCnPr>
                          <a:cxnSpLocks noChangeShapeType="1"/>
                        </wps:cNvCnPr>
                        <wps:spPr bwMode="auto">
                          <a:xfrm>
                            <a:off x="4884" y="14074"/>
                            <a:ext cx="1542"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110"/>
                        <wps:cNvCnPr>
                          <a:cxnSpLocks noChangeShapeType="1"/>
                        </wps:cNvCnPr>
                        <wps:spPr bwMode="auto">
                          <a:xfrm>
                            <a:off x="5965" y="14093"/>
                            <a:ext cx="0" cy="27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111"/>
                        <wps:cNvCnPr>
                          <a:cxnSpLocks noChangeShapeType="1"/>
                        </wps:cNvCnPr>
                        <wps:spPr bwMode="auto">
                          <a:xfrm>
                            <a:off x="6127" y="14093"/>
                            <a:ext cx="0" cy="27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112"/>
                        <wps:cNvCnPr>
                          <a:cxnSpLocks noChangeShapeType="1"/>
                        </wps:cNvCnPr>
                        <wps:spPr bwMode="auto">
                          <a:xfrm>
                            <a:off x="5965" y="14093"/>
                            <a:ext cx="0" cy="27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113"/>
                        <wps:cNvCnPr>
                          <a:cxnSpLocks noChangeShapeType="1"/>
                        </wps:cNvCnPr>
                        <wps:spPr bwMode="auto">
                          <a:xfrm>
                            <a:off x="6134" y="14100"/>
                            <a:ext cx="0" cy="27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Rectangle 114"/>
                        <wps:cNvSpPr>
                          <a:spLocks noChangeArrowheads="1"/>
                        </wps:cNvSpPr>
                        <wps:spPr bwMode="auto">
                          <a:xfrm>
                            <a:off x="5972" y="12596"/>
                            <a:ext cx="1167" cy="123"/>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 name="Rectangle 115"/>
                        <wps:cNvSpPr>
                          <a:spLocks noChangeArrowheads="1"/>
                        </wps:cNvSpPr>
                        <wps:spPr bwMode="auto">
                          <a:xfrm>
                            <a:off x="6011" y="12201"/>
                            <a:ext cx="415" cy="389"/>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0" name="Line 116"/>
                        <wps:cNvCnPr>
                          <a:cxnSpLocks noChangeShapeType="1"/>
                        </wps:cNvCnPr>
                        <wps:spPr bwMode="auto">
                          <a:xfrm>
                            <a:off x="6011" y="12467"/>
                            <a:ext cx="41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17"/>
                        <wps:cNvCnPr>
                          <a:cxnSpLocks noChangeShapeType="1"/>
                        </wps:cNvCnPr>
                        <wps:spPr bwMode="auto">
                          <a:xfrm flipH="1">
                            <a:off x="6426" y="12315"/>
                            <a:ext cx="395" cy="0"/>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118"/>
                        <wps:cNvCnPr>
                          <a:cxnSpLocks noChangeShapeType="1"/>
                        </wps:cNvCnPr>
                        <wps:spPr bwMode="auto">
                          <a:xfrm>
                            <a:off x="5693" y="13847"/>
                            <a:ext cx="59" cy="0"/>
                          </a:xfrm>
                          <a:prstGeom prst="line">
                            <a:avLst/>
                          </a:prstGeom>
                          <a:noFill/>
                          <a:ln w="38100" cmpd="dbl">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Freeform 119"/>
                        <wps:cNvSpPr>
                          <a:spLocks/>
                        </wps:cNvSpPr>
                        <wps:spPr bwMode="auto">
                          <a:xfrm>
                            <a:off x="5836" y="10542"/>
                            <a:ext cx="770" cy="3308"/>
                          </a:xfrm>
                          <a:custGeom>
                            <a:avLst/>
                            <a:gdLst>
                              <a:gd name="T0" fmla="*/ 0 w 891"/>
                              <a:gd name="T1" fmla="*/ 3825 h 3829"/>
                              <a:gd name="T2" fmla="*/ 195 w 891"/>
                              <a:gd name="T3" fmla="*/ 3810 h 3829"/>
                              <a:gd name="T4" fmla="*/ 465 w 891"/>
                              <a:gd name="T5" fmla="*/ 3712 h 3829"/>
                              <a:gd name="T6" fmla="*/ 758 w 891"/>
                              <a:gd name="T7" fmla="*/ 3457 h 3829"/>
                              <a:gd name="T8" fmla="*/ 870 w 891"/>
                              <a:gd name="T9" fmla="*/ 3067 h 3829"/>
                              <a:gd name="T10" fmla="*/ 885 w 891"/>
                              <a:gd name="T11" fmla="*/ 2692 h 3829"/>
                              <a:gd name="T12" fmla="*/ 885 w 891"/>
                              <a:gd name="T13" fmla="*/ 0 h 3829"/>
                            </a:gdLst>
                            <a:ahLst/>
                            <a:cxnLst>
                              <a:cxn ang="0">
                                <a:pos x="T0" y="T1"/>
                              </a:cxn>
                              <a:cxn ang="0">
                                <a:pos x="T2" y="T3"/>
                              </a:cxn>
                              <a:cxn ang="0">
                                <a:pos x="T4" y="T5"/>
                              </a:cxn>
                              <a:cxn ang="0">
                                <a:pos x="T6" y="T7"/>
                              </a:cxn>
                              <a:cxn ang="0">
                                <a:pos x="T8" y="T9"/>
                              </a:cxn>
                              <a:cxn ang="0">
                                <a:pos x="T10" y="T11"/>
                              </a:cxn>
                              <a:cxn ang="0">
                                <a:pos x="T12" y="T13"/>
                              </a:cxn>
                            </a:cxnLst>
                            <a:rect l="0" t="0" r="r" b="b"/>
                            <a:pathLst>
                              <a:path w="891" h="3829">
                                <a:moveTo>
                                  <a:pt x="0" y="3825"/>
                                </a:moveTo>
                                <a:cubicBezTo>
                                  <a:pt x="59" y="3827"/>
                                  <a:pt x="118" y="3829"/>
                                  <a:pt x="195" y="3810"/>
                                </a:cubicBezTo>
                                <a:cubicBezTo>
                                  <a:pt x="272" y="3791"/>
                                  <a:pt x="371" y="3771"/>
                                  <a:pt x="465" y="3712"/>
                                </a:cubicBezTo>
                                <a:cubicBezTo>
                                  <a:pt x="559" y="3653"/>
                                  <a:pt x="691" y="3564"/>
                                  <a:pt x="758" y="3457"/>
                                </a:cubicBezTo>
                                <a:cubicBezTo>
                                  <a:pt x="825" y="3350"/>
                                  <a:pt x="849" y="3194"/>
                                  <a:pt x="870" y="3067"/>
                                </a:cubicBezTo>
                                <a:cubicBezTo>
                                  <a:pt x="891" y="2940"/>
                                  <a:pt x="883" y="3203"/>
                                  <a:pt x="885" y="2692"/>
                                </a:cubicBezTo>
                                <a:cubicBezTo>
                                  <a:pt x="887" y="2181"/>
                                  <a:pt x="885" y="561"/>
                                  <a:pt x="885" y="0"/>
                                </a:cubicBezTo>
                              </a:path>
                            </a:pathLst>
                          </a:custGeom>
                          <a:noFill/>
                          <a:ln w="1905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 name="Freeform 120"/>
                        <wps:cNvSpPr>
                          <a:spLocks/>
                        </wps:cNvSpPr>
                        <wps:spPr bwMode="auto">
                          <a:xfrm>
                            <a:off x="6686" y="10542"/>
                            <a:ext cx="336" cy="719"/>
                          </a:xfrm>
                          <a:custGeom>
                            <a:avLst/>
                            <a:gdLst>
                              <a:gd name="T0" fmla="*/ 6 w 389"/>
                              <a:gd name="T1" fmla="*/ 0 h 832"/>
                              <a:gd name="T2" fmla="*/ 6 w 389"/>
                              <a:gd name="T3" fmla="*/ 540 h 832"/>
                              <a:gd name="T4" fmla="*/ 44 w 389"/>
                              <a:gd name="T5" fmla="*/ 637 h 832"/>
                              <a:gd name="T6" fmla="*/ 104 w 389"/>
                              <a:gd name="T7" fmla="*/ 675 h 832"/>
                              <a:gd name="T8" fmla="*/ 306 w 389"/>
                              <a:gd name="T9" fmla="*/ 720 h 832"/>
                              <a:gd name="T10" fmla="*/ 389 w 389"/>
                              <a:gd name="T11" fmla="*/ 832 h 832"/>
                            </a:gdLst>
                            <a:ahLst/>
                            <a:cxnLst>
                              <a:cxn ang="0">
                                <a:pos x="T0" y="T1"/>
                              </a:cxn>
                              <a:cxn ang="0">
                                <a:pos x="T2" y="T3"/>
                              </a:cxn>
                              <a:cxn ang="0">
                                <a:pos x="T4" y="T5"/>
                              </a:cxn>
                              <a:cxn ang="0">
                                <a:pos x="T6" y="T7"/>
                              </a:cxn>
                              <a:cxn ang="0">
                                <a:pos x="T8" y="T9"/>
                              </a:cxn>
                              <a:cxn ang="0">
                                <a:pos x="T10" y="T11"/>
                              </a:cxn>
                            </a:cxnLst>
                            <a:rect l="0" t="0" r="r" b="b"/>
                            <a:pathLst>
                              <a:path w="389" h="832">
                                <a:moveTo>
                                  <a:pt x="6" y="0"/>
                                </a:moveTo>
                                <a:cubicBezTo>
                                  <a:pt x="3" y="217"/>
                                  <a:pt x="0" y="434"/>
                                  <a:pt x="6" y="540"/>
                                </a:cubicBezTo>
                                <a:cubicBezTo>
                                  <a:pt x="12" y="646"/>
                                  <a:pt x="28" y="615"/>
                                  <a:pt x="44" y="637"/>
                                </a:cubicBezTo>
                                <a:cubicBezTo>
                                  <a:pt x="60" y="659"/>
                                  <a:pt x="60" y="661"/>
                                  <a:pt x="104" y="675"/>
                                </a:cubicBezTo>
                                <a:cubicBezTo>
                                  <a:pt x="148" y="689"/>
                                  <a:pt x="259" y="694"/>
                                  <a:pt x="306" y="720"/>
                                </a:cubicBezTo>
                                <a:cubicBezTo>
                                  <a:pt x="353" y="746"/>
                                  <a:pt x="371" y="812"/>
                                  <a:pt x="389" y="832"/>
                                </a:cubicBezTo>
                              </a:path>
                            </a:pathLst>
                          </a:custGeom>
                          <a:noFill/>
                          <a:ln w="1905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 name="Line 121"/>
                        <wps:cNvCnPr>
                          <a:cxnSpLocks noChangeShapeType="1"/>
                        </wps:cNvCnPr>
                        <wps:spPr bwMode="auto">
                          <a:xfrm flipV="1">
                            <a:off x="6329" y="9920"/>
                            <a:ext cx="0" cy="168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Rectangle 122"/>
                        <wps:cNvSpPr>
                          <a:spLocks noChangeArrowheads="1"/>
                        </wps:cNvSpPr>
                        <wps:spPr bwMode="auto">
                          <a:xfrm>
                            <a:off x="6011" y="11604"/>
                            <a:ext cx="654" cy="61"/>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 name="Line 123"/>
                        <wps:cNvCnPr>
                          <a:cxnSpLocks noChangeShapeType="1"/>
                        </wps:cNvCnPr>
                        <wps:spPr bwMode="auto">
                          <a:xfrm flipV="1">
                            <a:off x="6122" y="10429"/>
                            <a:ext cx="0" cy="1853"/>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38" name="Group 124"/>
                        <wpg:cNvGrpSpPr>
                          <a:grpSpLocks/>
                        </wpg:cNvGrpSpPr>
                        <wpg:grpSpPr bwMode="auto">
                          <a:xfrm>
                            <a:off x="5744" y="13767"/>
                            <a:ext cx="100" cy="119"/>
                            <a:chOff x="5909" y="6546"/>
                            <a:chExt cx="116" cy="137"/>
                          </a:xfrm>
                        </wpg:grpSpPr>
                        <wps:wsp>
                          <wps:cNvPr id="139" name="AutoShape 125"/>
                          <wps:cNvSpPr>
                            <a:spLocks noChangeArrowheads="1"/>
                          </wps:cNvSpPr>
                          <wps:spPr bwMode="auto">
                            <a:xfrm>
                              <a:off x="5909" y="6593"/>
                              <a:ext cx="116" cy="90"/>
                            </a:xfrm>
                            <a:prstGeom prst="roundRect">
                              <a:avLst>
                                <a:gd name="adj" fmla="val 50000"/>
                              </a:avLst>
                            </a:prstGeom>
                            <a:noFill/>
                            <a:ln w="127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 name="Line 126"/>
                          <wps:cNvCnPr>
                            <a:cxnSpLocks noChangeShapeType="1"/>
                          </wps:cNvCnPr>
                          <wps:spPr bwMode="auto">
                            <a:xfrm flipV="1">
                              <a:off x="5970" y="6549"/>
                              <a:ext cx="0" cy="5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127"/>
                          <wps:cNvCnPr>
                            <a:cxnSpLocks noChangeShapeType="1"/>
                          </wps:cNvCnPr>
                          <wps:spPr bwMode="auto">
                            <a:xfrm>
                              <a:off x="5925" y="6546"/>
                              <a:ext cx="9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42" name="Group 128"/>
                        <wpg:cNvGrpSpPr>
                          <a:grpSpLocks/>
                        </wpg:cNvGrpSpPr>
                        <wpg:grpSpPr bwMode="auto">
                          <a:xfrm>
                            <a:off x="5762" y="10559"/>
                            <a:ext cx="101" cy="118"/>
                            <a:chOff x="5909" y="6546"/>
                            <a:chExt cx="116" cy="137"/>
                          </a:xfrm>
                        </wpg:grpSpPr>
                        <wps:wsp>
                          <wps:cNvPr id="143" name="AutoShape 129"/>
                          <wps:cNvSpPr>
                            <a:spLocks noChangeArrowheads="1"/>
                          </wps:cNvSpPr>
                          <wps:spPr bwMode="auto">
                            <a:xfrm>
                              <a:off x="5909" y="6593"/>
                              <a:ext cx="116" cy="90"/>
                            </a:xfrm>
                            <a:prstGeom prst="roundRect">
                              <a:avLst>
                                <a:gd name="adj" fmla="val 50000"/>
                              </a:avLst>
                            </a:prstGeom>
                            <a:noFill/>
                            <a:ln w="127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4" name="Line 130"/>
                          <wps:cNvCnPr>
                            <a:cxnSpLocks noChangeShapeType="1"/>
                          </wps:cNvCnPr>
                          <wps:spPr bwMode="auto">
                            <a:xfrm flipV="1">
                              <a:off x="5970" y="6549"/>
                              <a:ext cx="0" cy="5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Line 131"/>
                          <wps:cNvCnPr>
                            <a:cxnSpLocks noChangeShapeType="1"/>
                          </wps:cNvCnPr>
                          <wps:spPr bwMode="auto">
                            <a:xfrm>
                              <a:off x="5925" y="6546"/>
                              <a:ext cx="9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46" name="Line 132"/>
                        <wps:cNvCnPr>
                          <a:cxnSpLocks noChangeShapeType="1"/>
                        </wps:cNvCnPr>
                        <wps:spPr bwMode="auto">
                          <a:xfrm>
                            <a:off x="5688" y="10636"/>
                            <a:ext cx="75" cy="0"/>
                          </a:xfrm>
                          <a:prstGeom prst="line">
                            <a:avLst/>
                          </a:prstGeom>
                          <a:noFill/>
                          <a:ln w="222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Freeform 133"/>
                        <wps:cNvSpPr>
                          <a:spLocks/>
                        </wps:cNvSpPr>
                        <wps:spPr bwMode="auto">
                          <a:xfrm>
                            <a:off x="5867" y="10432"/>
                            <a:ext cx="213" cy="332"/>
                          </a:xfrm>
                          <a:custGeom>
                            <a:avLst/>
                            <a:gdLst>
                              <a:gd name="T0" fmla="*/ 0 w 247"/>
                              <a:gd name="T1" fmla="*/ 231 h 385"/>
                              <a:gd name="T2" fmla="*/ 54 w 247"/>
                              <a:gd name="T3" fmla="*/ 231 h 385"/>
                              <a:gd name="T4" fmla="*/ 93 w 247"/>
                              <a:gd name="T5" fmla="*/ 246 h 385"/>
                              <a:gd name="T6" fmla="*/ 108 w 247"/>
                              <a:gd name="T7" fmla="*/ 291 h 385"/>
                              <a:gd name="T8" fmla="*/ 114 w 247"/>
                              <a:gd name="T9" fmla="*/ 339 h 385"/>
                              <a:gd name="T10" fmla="*/ 135 w 247"/>
                              <a:gd name="T11" fmla="*/ 369 h 385"/>
                              <a:gd name="T12" fmla="*/ 186 w 247"/>
                              <a:gd name="T13" fmla="*/ 381 h 385"/>
                              <a:gd name="T14" fmla="*/ 237 w 247"/>
                              <a:gd name="T15" fmla="*/ 345 h 385"/>
                              <a:gd name="T16" fmla="*/ 243 w 247"/>
                              <a:gd name="T17" fmla="*/ 267 h 385"/>
                              <a:gd name="T18" fmla="*/ 243 w 247"/>
                              <a:gd name="T19" fmla="*/ 0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7" h="385">
                                <a:moveTo>
                                  <a:pt x="0" y="231"/>
                                </a:moveTo>
                                <a:cubicBezTo>
                                  <a:pt x="19" y="230"/>
                                  <a:pt x="39" y="229"/>
                                  <a:pt x="54" y="231"/>
                                </a:cubicBezTo>
                                <a:cubicBezTo>
                                  <a:pt x="69" y="233"/>
                                  <a:pt x="84" y="236"/>
                                  <a:pt x="93" y="246"/>
                                </a:cubicBezTo>
                                <a:cubicBezTo>
                                  <a:pt x="102" y="256"/>
                                  <a:pt x="105" y="276"/>
                                  <a:pt x="108" y="291"/>
                                </a:cubicBezTo>
                                <a:cubicBezTo>
                                  <a:pt x="111" y="306"/>
                                  <a:pt x="109" y="326"/>
                                  <a:pt x="114" y="339"/>
                                </a:cubicBezTo>
                                <a:cubicBezTo>
                                  <a:pt x="119" y="352"/>
                                  <a:pt x="123" y="362"/>
                                  <a:pt x="135" y="369"/>
                                </a:cubicBezTo>
                                <a:cubicBezTo>
                                  <a:pt x="147" y="376"/>
                                  <a:pt x="169" y="385"/>
                                  <a:pt x="186" y="381"/>
                                </a:cubicBezTo>
                                <a:cubicBezTo>
                                  <a:pt x="203" y="377"/>
                                  <a:pt x="227" y="364"/>
                                  <a:pt x="237" y="345"/>
                                </a:cubicBezTo>
                                <a:cubicBezTo>
                                  <a:pt x="247" y="326"/>
                                  <a:pt x="242" y="324"/>
                                  <a:pt x="243" y="267"/>
                                </a:cubicBezTo>
                                <a:cubicBezTo>
                                  <a:pt x="244" y="210"/>
                                  <a:pt x="240" y="43"/>
                                  <a:pt x="243" y="0"/>
                                </a:cubicBez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 name="Line 134"/>
                        <wps:cNvCnPr>
                          <a:cxnSpLocks noChangeShapeType="1"/>
                        </wps:cNvCnPr>
                        <wps:spPr bwMode="auto">
                          <a:xfrm>
                            <a:off x="5866" y="10652"/>
                            <a:ext cx="0" cy="3179"/>
                          </a:xfrm>
                          <a:prstGeom prst="line">
                            <a:avLst/>
                          </a:prstGeom>
                          <a:noFill/>
                          <a:ln w="12700">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 name="Freeform 135"/>
                        <wps:cNvSpPr>
                          <a:spLocks/>
                        </wps:cNvSpPr>
                        <wps:spPr bwMode="auto">
                          <a:xfrm>
                            <a:off x="3657" y="11386"/>
                            <a:ext cx="1408" cy="1324"/>
                          </a:xfrm>
                          <a:custGeom>
                            <a:avLst/>
                            <a:gdLst>
                              <a:gd name="T0" fmla="*/ 0 w 1630"/>
                              <a:gd name="T1" fmla="*/ 1530 h 1532"/>
                              <a:gd name="T2" fmla="*/ 190 w 1630"/>
                              <a:gd name="T3" fmla="*/ 1510 h 1532"/>
                              <a:gd name="T4" fmla="*/ 290 w 1630"/>
                              <a:gd name="T5" fmla="*/ 1400 h 1532"/>
                              <a:gd name="T6" fmla="*/ 430 w 1630"/>
                              <a:gd name="T7" fmla="*/ 1170 h 1532"/>
                              <a:gd name="T8" fmla="*/ 760 w 1630"/>
                              <a:gd name="T9" fmla="*/ 1080 h 1532"/>
                              <a:gd name="T10" fmla="*/ 1260 w 1630"/>
                              <a:gd name="T11" fmla="*/ 950 h 1532"/>
                              <a:gd name="T12" fmla="*/ 1400 w 1630"/>
                              <a:gd name="T13" fmla="*/ 730 h 1532"/>
                              <a:gd name="T14" fmla="*/ 1300 w 1630"/>
                              <a:gd name="T15" fmla="*/ 540 h 1532"/>
                              <a:gd name="T16" fmla="*/ 1100 w 1630"/>
                              <a:gd name="T17" fmla="*/ 540 h 1532"/>
                              <a:gd name="T18" fmla="*/ 1110 w 1630"/>
                              <a:gd name="T19" fmla="*/ 680 h 1532"/>
                              <a:gd name="T20" fmla="*/ 1260 w 1630"/>
                              <a:gd name="T21" fmla="*/ 730 h 1532"/>
                              <a:gd name="T22" fmla="*/ 1430 w 1630"/>
                              <a:gd name="T23" fmla="*/ 610 h 1532"/>
                              <a:gd name="T24" fmla="*/ 1400 w 1630"/>
                              <a:gd name="T25" fmla="*/ 300 h 1532"/>
                              <a:gd name="T26" fmla="*/ 1470 w 1630"/>
                              <a:gd name="T27" fmla="*/ 80 h 1532"/>
                              <a:gd name="T28" fmla="*/ 1630 w 1630"/>
                              <a:gd name="T29" fmla="*/ 0 h 1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30" h="1532">
                                <a:moveTo>
                                  <a:pt x="0" y="1530"/>
                                </a:moveTo>
                                <a:cubicBezTo>
                                  <a:pt x="71" y="1531"/>
                                  <a:pt x="142" y="1532"/>
                                  <a:pt x="190" y="1510"/>
                                </a:cubicBezTo>
                                <a:cubicBezTo>
                                  <a:pt x="238" y="1488"/>
                                  <a:pt x="250" y="1457"/>
                                  <a:pt x="290" y="1400"/>
                                </a:cubicBezTo>
                                <a:cubicBezTo>
                                  <a:pt x="330" y="1343"/>
                                  <a:pt x="352" y="1223"/>
                                  <a:pt x="430" y="1170"/>
                                </a:cubicBezTo>
                                <a:cubicBezTo>
                                  <a:pt x="508" y="1117"/>
                                  <a:pt x="622" y="1117"/>
                                  <a:pt x="760" y="1080"/>
                                </a:cubicBezTo>
                                <a:cubicBezTo>
                                  <a:pt x="898" y="1043"/>
                                  <a:pt x="1153" y="1008"/>
                                  <a:pt x="1260" y="950"/>
                                </a:cubicBezTo>
                                <a:cubicBezTo>
                                  <a:pt x="1367" y="892"/>
                                  <a:pt x="1393" y="798"/>
                                  <a:pt x="1400" y="730"/>
                                </a:cubicBezTo>
                                <a:cubicBezTo>
                                  <a:pt x="1407" y="662"/>
                                  <a:pt x="1350" y="572"/>
                                  <a:pt x="1300" y="540"/>
                                </a:cubicBezTo>
                                <a:cubicBezTo>
                                  <a:pt x="1250" y="508"/>
                                  <a:pt x="1132" y="517"/>
                                  <a:pt x="1100" y="540"/>
                                </a:cubicBezTo>
                                <a:cubicBezTo>
                                  <a:pt x="1068" y="563"/>
                                  <a:pt x="1083" y="648"/>
                                  <a:pt x="1110" y="680"/>
                                </a:cubicBezTo>
                                <a:cubicBezTo>
                                  <a:pt x="1137" y="712"/>
                                  <a:pt x="1207" y="742"/>
                                  <a:pt x="1260" y="730"/>
                                </a:cubicBezTo>
                                <a:cubicBezTo>
                                  <a:pt x="1313" y="718"/>
                                  <a:pt x="1407" y="682"/>
                                  <a:pt x="1430" y="610"/>
                                </a:cubicBezTo>
                                <a:cubicBezTo>
                                  <a:pt x="1453" y="538"/>
                                  <a:pt x="1393" y="388"/>
                                  <a:pt x="1400" y="300"/>
                                </a:cubicBezTo>
                                <a:cubicBezTo>
                                  <a:pt x="1407" y="212"/>
                                  <a:pt x="1432" y="130"/>
                                  <a:pt x="1470" y="80"/>
                                </a:cubicBezTo>
                                <a:cubicBezTo>
                                  <a:pt x="1508" y="30"/>
                                  <a:pt x="1597" y="17"/>
                                  <a:pt x="1630" y="0"/>
                                </a:cubicBezTo>
                              </a:path>
                            </a:pathLst>
                          </a:custGeom>
                          <a:noFill/>
                          <a:ln w="1905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0" name="Line 136"/>
                        <wps:cNvCnPr>
                          <a:cxnSpLocks noChangeShapeType="1"/>
                        </wps:cNvCnPr>
                        <wps:spPr bwMode="auto">
                          <a:xfrm>
                            <a:off x="5063" y="11378"/>
                            <a:ext cx="216"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 name="Line 137"/>
                        <wps:cNvCnPr>
                          <a:cxnSpLocks noChangeShapeType="1"/>
                        </wps:cNvCnPr>
                        <wps:spPr bwMode="auto">
                          <a:xfrm>
                            <a:off x="5063" y="12181"/>
                            <a:ext cx="216"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 name="Freeform 138"/>
                        <wps:cNvSpPr>
                          <a:spLocks/>
                        </wps:cNvSpPr>
                        <wps:spPr bwMode="auto">
                          <a:xfrm>
                            <a:off x="4803" y="12190"/>
                            <a:ext cx="419" cy="616"/>
                          </a:xfrm>
                          <a:custGeom>
                            <a:avLst/>
                            <a:gdLst>
                              <a:gd name="T0" fmla="*/ 0 w 485"/>
                              <a:gd name="T1" fmla="*/ 640 h 743"/>
                              <a:gd name="T2" fmla="*/ 180 w 485"/>
                              <a:gd name="T3" fmla="*/ 590 h 743"/>
                              <a:gd name="T4" fmla="*/ 350 w 485"/>
                              <a:gd name="T5" fmla="*/ 600 h 743"/>
                              <a:gd name="T6" fmla="*/ 380 w 485"/>
                              <a:gd name="T7" fmla="*/ 700 h 743"/>
                              <a:gd name="T8" fmla="*/ 290 w 485"/>
                              <a:gd name="T9" fmla="*/ 740 h 743"/>
                              <a:gd name="T10" fmla="*/ 200 w 485"/>
                              <a:gd name="T11" fmla="*/ 680 h 743"/>
                              <a:gd name="T12" fmla="*/ 170 w 485"/>
                              <a:gd name="T13" fmla="*/ 460 h 743"/>
                              <a:gd name="T14" fmla="*/ 290 w 485"/>
                              <a:gd name="T15" fmla="*/ 250 h 743"/>
                              <a:gd name="T16" fmla="*/ 460 w 485"/>
                              <a:gd name="T17" fmla="*/ 270 h 743"/>
                              <a:gd name="T18" fmla="*/ 440 w 485"/>
                              <a:gd name="T19" fmla="*/ 410 h 743"/>
                              <a:gd name="T20" fmla="*/ 330 w 485"/>
                              <a:gd name="T21" fmla="*/ 420 h 743"/>
                              <a:gd name="T22" fmla="*/ 180 w 485"/>
                              <a:gd name="T23" fmla="*/ 330 h 743"/>
                              <a:gd name="T24" fmla="*/ 140 w 485"/>
                              <a:gd name="T25" fmla="*/ 150 h 743"/>
                              <a:gd name="T26" fmla="*/ 310 w 485"/>
                              <a:gd name="T27" fmla="*/ 0 h 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5" h="743">
                                <a:moveTo>
                                  <a:pt x="0" y="640"/>
                                </a:moveTo>
                                <a:cubicBezTo>
                                  <a:pt x="30" y="632"/>
                                  <a:pt x="122" y="597"/>
                                  <a:pt x="180" y="590"/>
                                </a:cubicBezTo>
                                <a:cubicBezTo>
                                  <a:pt x="238" y="583"/>
                                  <a:pt x="317" y="582"/>
                                  <a:pt x="350" y="600"/>
                                </a:cubicBezTo>
                                <a:cubicBezTo>
                                  <a:pt x="383" y="618"/>
                                  <a:pt x="390" y="677"/>
                                  <a:pt x="380" y="700"/>
                                </a:cubicBezTo>
                                <a:cubicBezTo>
                                  <a:pt x="370" y="723"/>
                                  <a:pt x="320" y="743"/>
                                  <a:pt x="290" y="740"/>
                                </a:cubicBezTo>
                                <a:cubicBezTo>
                                  <a:pt x="260" y="737"/>
                                  <a:pt x="220" y="727"/>
                                  <a:pt x="200" y="680"/>
                                </a:cubicBezTo>
                                <a:cubicBezTo>
                                  <a:pt x="180" y="633"/>
                                  <a:pt x="155" y="532"/>
                                  <a:pt x="170" y="460"/>
                                </a:cubicBezTo>
                                <a:cubicBezTo>
                                  <a:pt x="185" y="388"/>
                                  <a:pt x="242" y="282"/>
                                  <a:pt x="290" y="250"/>
                                </a:cubicBezTo>
                                <a:cubicBezTo>
                                  <a:pt x="338" y="218"/>
                                  <a:pt x="435" y="243"/>
                                  <a:pt x="460" y="270"/>
                                </a:cubicBezTo>
                                <a:cubicBezTo>
                                  <a:pt x="485" y="297"/>
                                  <a:pt x="462" y="385"/>
                                  <a:pt x="440" y="410"/>
                                </a:cubicBezTo>
                                <a:cubicBezTo>
                                  <a:pt x="418" y="435"/>
                                  <a:pt x="373" y="433"/>
                                  <a:pt x="330" y="420"/>
                                </a:cubicBezTo>
                                <a:cubicBezTo>
                                  <a:pt x="287" y="407"/>
                                  <a:pt x="212" y="375"/>
                                  <a:pt x="180" y="330"/>
                                </a:cubicBezTo>
                                <a:cubicBezTo>
                                  <a:pt x="148" y="285"/>
                                  <a:pt x="118" y="205"/>
                                  <a:pt x="140" y="150"/>
                                </a:cubicBezTo>
                                <a:cubicBezTo>
                                  <a:pt x="162" y="95"/>
                                  <a:pt x="238" y="5"/>
                                  <a:pt x="310" y="0"/>
                                </a:cubicBezTo>
                              </a:path>
                            </a:pathLst>
                          </a:custGeom>
                          <a:noFill/>
                          <a:ln w="1905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53" name="Group 139"/>
                        <wpg:cNvGrpSpPr>
                          <a:grpSpLocks/>
                        </wpg:cNvGrpSpPr>
                        <wpg:grpSpPr bwMode="auto">
                          <a:xfrm>
                            <a:off x="6024" y="10017"/>
                            <a:ext cx="156" cy="415"/>
                            <a:chOff x="6233" y="2205"/>
                            <a:chExt cx="180" cy="480"/>
                          </a:xfrm>
                        </wpg:grpSpPr>
                        <wps:wsp>
                          <wps:cNvPr id="154" name="Rectangle 140"/>
                          <wps:cNvSpPr>
                            <a:spLocks noChangeArrowheads="1"/>
                          </wps:cNvSpPr>
                          <wps:spPr bwMode="auto">
                            <a:xfrm>
                              <a:off x="6233" y="2205"/>
                              <a:ext cx="180" cy="480"/>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5" name="Line 141"/>
                          <wps:cNvCnPr>
                            <a:cxnSpLocks noChangeShapeType="1"/>
                          </wps:cNvCnPr>
                          <wps:spPr bwMode="auto">
                            <a:xfrm>
                              <a:off x="6240" y="2625"/>
                              <a:ext cx="16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 name="Line 142"/>
                          <wps:cNvCnPr>
                            <a:cxnSpLocks noChangeShapeType="1"/>
                          </wps:cNvCnPr>
                          <wps:spPr bwMode="auto">
                            <a:xfrm>
                              <a:off x="6240" y="2355"/>
                              <a:ext cx="16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 name="Line 143"/>
                          <wps:cNvCnPr>
                            <a:cxnSpLocks noChangeShapeType="1"/>
                          </wps:cNvCnPr>
                          <wps:spPr bwMode="auto">
                            <a:xfrm>
                              <a:off x="6345" y="2355"/>
                              <a:ext cx="0" cy="27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58" name="Group 144"/>
                        <wpg:cNvGrpSpPr>
                          <a:grpSpLocks/>
                        </wpg:cNvGrpSpPr>
                        <wpg:grpSpPr bwMode="auto">
                          <a:xfrm>
                            <a:off x="6568" y="10179"/>
                            <a:ext cx="163" cy="356"/>
                            <a:chOff x="6233" y="2205"/>
                            <a:chExt cx="180" cy="480"/>
                          </a:xfrm>
                        </wpg:grpSpPr>
                        <wps:wsp>
                          <wps:cNvPr id="159" name="Rectangle 145"/>
                          <wps:cNvSpPr>
                            <a:spLocks noChangeArrowheads="1"/>
                          </wps:cNvSpPr>
                          <wps:spPr bwMode="auto">
                            <a:xfrm>
                              <a:off x="6233" y="2205"/>
                              <a:ext cx="180" cy="480"/>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0" name="Line 146"/>
                          <wps:cNvCnPr>
                            <a:cxnSpLocks noChangeShapeType="1"/>
                          </wps:cNvCnPr>
                          <wps:spPr bwMode="auto">
                            <a:xfrm>
                              <a:off x="6240" y="2625"/>
                              <a:ext cx="16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Line 147"/>
                          <wps:cNvCnPr>
                            <a:cxnSpLocks noChangeShapeType="1"/>
                          </wps:cNvCnPr>
                          <wps:spPr bwMode="auto">
                            <a:xfrm>
                              <a:off x="6240" y="2355"/>
                              <a:ext cx="16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 name="Line 148"/>
                          <wps:cNvCnPr>
                            <a:cxnSpLocks noChangeShapeType="1"/>
                          </wps:cNvCnPr>
                          <wps:spPr bwMode="auto">
                            <a:xfrm>
                              <a:off x="6345" y="2355"/>
                              <a:ext cx="0" cy="27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63" name="Rectangle 149"/>
                        <wps:cNvSpPr>
                          <a:spLocks noChangeArrowheads="1"/>
                        </wps:cNvSpPr>
                        <wps:spPr bwMode="auto">
                          <a:xfrm>
                            <a:off x="5162" y="9593"/>
                            <a:ext cx="78" cy="85"/>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4" name="Freeform 150"/>
                        <wps:cNvSpPr>
                          <a:spLocks/>
                        </wps:cNvSpPr>
                        <wps:spPr bwMode="auto">
                          <a:xfrm>
                            <a:off x="4043" y="9920"/>
                            <a:ext cx="2050" cy="270"/>
                          </a:xfrm>
                          <a:custGeom>
                            <a:avLst/>
                            <a:gdLst>
                              <a:gd name="T0" fmla="*/ 0 w 995"/>
                              <a:gd name="T1" fmla="*/ 0 h 202"/>
                              <a:gd name="T2" fmla="*/ 825 w 995"/>
                              <a:gd name="T3" fmla="*/ 60 h 202"/>
                              <a:gd name="T4" fmla="*/ 952 w 995"/>
                              <a:gd name="T5" fmla="*/ 82 h 202"/>
                              <a:gd name="T6" fmla="*/ 990 w 995"/>
                              <a:gd name="T7" fmla="*/ 150 h 202"/>
                              <a:gd name="T8" fmla="*/ 982 w 995"/>
                              <a:gd name="T9" fmla="*/ 202 h 202"/>
                            </a:gdLst>
                            <a:ahLst/>
                            <a:cxnLst>
                              <a:cxn ang="0">
                                <a:pos x="T0" y="T1"/>
                              </a:cxn>
                              <a:cxn ang="0">
                                <a:pos x="T2" y="T3"/>
                              </a:cxn>
                              <a:cxn ang="0">
                                <a:pos x="T4" y="T5"/>
                              </a:cxn>
                              <a:cxn ang="0">
                                <a:pos x="T6" y="T7"/>
                              </a:cxn>
                              <a:cxn ang="0">
                                <a:pos x="T8" y="T9"/>
                              </a:cxn>
                            </a:cxnLst>
                            <a:rect l="0" t="0" r="r" b="b"/>
                            <a:pathLst>
                              <a:path w="995" h="202">
                                <a:moveTo>
                                  <a:pt x="0" y="0"/>
                                </a:moveTo>
                                <a:cubicBezTo>
                                  <a:pt x="339" y="24"/>
                                  <a:pt x="666" y="46"/>
                                  <a:pt x="825" y="60"/>
                                </a:cubicBezTo>
                                <a:cubicBezTo>
                                  <a:pt x="984" y="74"/>
                                  <a:pt x="924" y="67"/>
                                  <a:pt x="952" y="82"/>
                                </a:cubicBezTo>
                                <a:cubicBezTo>
                                  <a:pt x="980" y="97"/>
                                  <a:pt x="985" y="130"/>
                                  <a:pt x="990" y="150"/>
                                </a:cubicBezTo>
                                <a:cubicBezTo>
                                  <a:pt x="995" y="170"/>
                                  <a:pt x="961" y="188"/>
                                  <a:pt x="982" y="202"/>
                                </a:cubicBezTo>
                              </a:path>
                            </a:pathLst>
                          </a:custGeom>
                          <a:noFill/>
                          <a:ln w="1905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 name="Oval 151"/>
                        <wps:cNvSpPr>
                          <a:spLocks noChangeArrowheads="1"/>
                        </wps:cNvSpPr>
                        <wps:spPr bwMode="auto">
                          <a:xfrm>
                            <a:off x="6277" y="10173"/>
                            <a:ext cx="102" cy="102"/>
                          </a:xfrm>
                          <a:prstGeom prst="ellipse">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6" name="Oval 152"/>
                        <wps:cNvSpPr>
                          <a:spLocks noChangeArrowheads="1"/>
                        </wps:cNvSpPr>
                        <wps:spPr bwMode="auto">
                          <a:xfrm>
                            <a:off x="6277" y="10342"/>
                            <a:ext cx="102" cy="102"/>
                          </a:xfrm>
                          <a:prstGeom prst="ellipse">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 name="Line 153"/>
                        <wps:cNvCnPr>
                          <a:cxnSpLocks noChangeShapeType="1"/>
                        </wps:cNvCnPr>
                        <wps:spPr bwMode="auto">
                          <a:xfrm>
                            <a:off x="6957" y="11462"/>
                            <a:ext cx="136"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 name="Text Box 154"/>
                        <wps:cNvSpPr txBox="1">
                          <a:spLocks noChangeArrowheads="1"/>
                        </wps:cNvSpPr>
                        <wps:spPr bwMode="auto">
                          <a:xfrm>
                            <a:off x="6976" y="12103"/>
                            <a:ext cx="2527" cy="784"/>
                          </a:xfrm>
                          <a:prstGeom prst="rect">
                            <a:avLst/>
                          </a:prstGeom>
                          <a:solidFill>
                            <a:srgbClr val="FFFFFF"/>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547780" w14:textId="77777777" w:rsidR="001F78AE" w:rsidRPr="00856695" w:rsidRDefault="001F78AE" w:rsidP="001F78AE">
                              <w:r w:rsidRPr="00856695">
                                <w:t>(4) Bình hứng nước tràn</w:t>
                              </w:r>
                            </w:p>
                          </w:txbxContent>
                        </wps:txbx>
                        <wps:bodyPr rot="0" vert="horz" wrap="square" lIns="91440" tIns="45720" rIns="91440" bIns="45720" anchor="t" anchorCtr="0" upright="1">
                          <a:noAutofit/>
                        </wps:bodyPr>
                      </wps:wsp>
                      <wps:wsp>
                        <wps:cNvPr id="169" name="Text Box 155"/>
                        <wps:cNvSpPr txBox="1">
                          <a:spLocks noChangeArrowheads="1"/>
                        </wps:cNvSpPr>
                        <wps:spPr bwMode="auto">
                          <a:xfrm>
                            <a:off x="7176" y="10561"/>
                            <a:ext cx="2917" cy="676"/>
                          </a:xfrm>
                          <a:prstGeom prst="rect">
                            <a:avLst/>
                          </a:prstGeom>
                          <a:solidFill>
                            <a:srgbClr val="FFFFFF"/>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794511" w14:textId="77777777" w:rsidR="001F78AE" w:rsidRPr="001A3A17" w:rsidRDefault="001F78AE" w:rsidP="001F78AE">
                              <w:r w:rsidRPr="001A3A17">
                                <w:t>(3) Bình đo thể tích nước</w:t>
                              </w:r>
                            </w:p>
                          </w:txbxContent>
                        </wps:txbx>
                        <wps:bodyPr rot="0" vert="horz" wrap="square" lIns="91440" tIns="45720" rIns="91440" bIns="45720" anchor="t" anchorCtr="0" upright="1">
                          <a:noAutofit/>
                        </wps:bodyPr>
                      </wps:wsp>
                      <wps:wsp>
                        <wps:cNvPr id="170" name="Text Box 156"/>
                        <wps:cNvSpPr txBox="1">
                          <a:spLocks noChangeArrowheads="1"/>
                        </wps:cNvSpPr>
                        <wps:spPr bwMode="auto">
                          <a:xfrm>
                            <a:off x="6069" y="9369"/>
                            <a:ext cx="2890" cy="664"/>
                          </a:xfrm>
                          <a:prstGeom prst="rect">
                            <a:avLst/>
                          </a:prstGeom>
                          <a:solidFill>
                            <a:srgbClr val="FFFFFF"/>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FE2AAB" w14:textId="77777777" w:rsidR="001F78AE" w:rsidRPr="007221B2" w:rsidRDefault="001F78AE" w:rsidP="001F78AE">
                              <w:r w:rsidRPr="007221B2">
                                <w:t>(5) Bình có mực nước ổn định</w:t>
                              </w:r>
                            </w:p>
                          </w:txbxContent>
                        </wps:txbx>
                        <wps:bodyPr rot="0" vert="horz" wrap="square" lIns="91440" tIns="45720" rIns="91440" bIns="45720" anchor="t" anchorCtr="0" upright="1">
                          <a:noAutofit/>
                        </wps:bodyPr>
                      </wps:wsp>
                      <wps:wsp>
                        <wps:cNvPr id="171" name="Text Box 157"/>
                        <wps:cNvSpPr txBox="1">
                          <a:spLocks noChangeArrowheads="1"/>
                        </wps:cNvSpPr>
                        <wps:spPr bwMode="auto">
                          <a:xfrm>
                            <a:off x="2241" y="8495"/>
                            <a:ext cx="2263" cy="717"/>
                          </a:xfrm>
                          <a:prstGeom prst="rect">
                            <a:avLst/>
                          </a:prstGeom>
                          <a:solidFill>
                            <a:srgbClr val="FFFFFF"/>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3FA337" w14:textId="77777777" w:rsidR="001F78AE" w:rsidRPr="007221B2" w:rsidRDefault="001F78AE" w:rsidP="001F78AE">
                              <w:r w:rsidRPr="007221B2">
                                <w:t>(2a) Bình cấp</w:t>
                              </w:r>
                            </w:p>
                            <w:p w14:paraId="67653365" w14:textId="77777777" w:rsidR="001F78AE" w:rsidRPr="007221B2" w:rsidRDefault="001F78AE" w:rsidP="001F78AE">
                              <w:r w:rsidRPr="007221B2">
                                <w:t>nước sạch</w:t>
                              </w:r>
                            </w:p>
                          </w:txbxContent>
                        </wps:txbx>
                        <wps:bodyPr rot="0" vert="horz" wrap="square" lIns="91440" tIns="45720" rIns="91440" bIns="45720" anchor="t" anchorCtr="0" upright="1">
                          <a:noAutofit/>
                        </wps:bodyPr>
                      </wps:wsp>
                      <wps:wsp>
                        <wps:cNvPr id="172" name="Text Box 158"/>
                        <wps:cNvSpPr txBox="1">
                          <a:spLocks noChangeArrowheads="1"/>
                        </wps:cNvSpPr>
                        <wps:spPr bwMode="auto">
                          <a:xfrm>
                            <a:off x="2000" y="11207"/>
                            <a:ext cx="2392" cy="844"/>
                          </a:xfrm>
                          <a:prstGeom prst="rect">
                            <a:avLst/>
                          </a:prstGeom>
                          <a:solidFill>
                            <a:srgbClr val="FFFFFF"/>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9315C7" w14:textId="77777777" w:rsidR="001F78AE" w:rsidRPr="00856695" w:rsidRDefault="001F78AE" w:rsidP="001F78AE">
                              <w:r w:rsidRPr="00856695">
                                <w:t>(6) Máy đo độ dẫn</w:t>
                              </w:r>
                              <w:r>
                                <w:t xml:space="preserve"> </w:t>
                              </w:r>
                              <w:r w:rsidRPr="00856695">
                                <w:t>điện</w:t>
                              </w:r>
                            </w:p>
                          </w:txbxContent>
                        </wps:txbx>
                        <wps:bodyPr rot="0" vert="horz" wrap="square" lIns="91440" tIns="45720" rIns="91440" bIns="45720" anchor="t" anchorCtr="0" upright="1">
                          <a:noAutofit/>
                        </wps:bodyPr>
                      </wps:wsp>
                      <wps:wsp>
                        <wps:cNvPr id="173" name="Line 159"/>
                        <wps:cNvCnPr>
                          <a:cxnSpLocks noChangeShapeType="1"/>
                        </wps:cNvCnPr>
                        <wps:spPr bwMode="auto">
                          <a:xfrm flipH="1">
                            <a:off x="3309" y="11961"/>
                            <a:ext cx="324" cy="531"/>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 name="Line 160"/>
                        <wps:cNvCnPr>
                          <a:cxnSpLocks noChangeShapeType="1"/>
                        </wps:cNvCnPr>
                        <wps:spPr bwMode="auto">
                          <a:xfrm>
                            <a:off x="3866" y="11948"/>
                            <a:ext cx="467" cy="583"/>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Line 161"/>
                        <wps:cNvCnPr>
                          <a:cxnSpLocks noChangeShapeType="1"/>
                        </wps:cNvCnPr>
                        <wps:spPr bwMode="auto">
                          <a:xfrm flipH="1">
                            <a:off x="6147" y="9758"/>
                            <a:ext cx="155" cy="220"/>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Line 162"/>
                        <wps:cNvCnPr>
                          <a:cxnSpLocks noChangeShapeType="1"/>
                        </wps:cNvCnPr>
                        <wps:spPr bwMode="auto">
                          <a:xfrm>
                            <a:off x="6458" y="9732"/>
                            <a:ext cx="168" cy="415"/>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Rectangle 163"/>
                        <wps:cNvSpPr>
                          <a:spLocks noChangeArrowheads="1"/>
                        </wps:cNvSpPr>
                        <wps:spPr bwMode="auto">
                          <a:xfrm>
                            <a:off x="5719" y="11987"/>
                            <a:ext cx="124" cy="453"/>
                          </a:xfrm>
                          <a:prstGeom prst="rect">
                            <a:avLst/>
                          </a:prstGeom>
                          <a:solidFill>
                            <a:srgbClr val="FFFFFF"/>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 name="Text Box 164"/>
                        <wps:cNvSpPr txBox="1">
                          <a:spLocks noChangeArrowheads="1"/>
                        </wps:cNvSpPr>
                        <wps:spPr bwMode="auto">
                          <a:xfrm>
                            <a:off x="5590" y="11520"/>
                            <a:ext cx="583" cy="10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0C3D17" w14:textId="77777777" w:rsidR="001F78AE" w:rsidRPr="005F65EB" w:rsidRDefault="001F78AE" w:rsidP="001F78AE">
                              <w:r w:rsidRPr="005F65EB">
                                <w:t>100cm</w:t>
                              </w:r>
                            </w:p>
                          </w:txbxContent>
                        </wps:txbx>
                        <wps:bodyPr rot="0" vert="vert270" wrap="square" lIns="91440" tIns="45720" rIns="91440" bIns="45720" anchor="t" anchorCtr="0" upright="1">
                          <a:noAutofit/>
                        </wps:bodyPr>
                      </wps:wsp>
                      <wps:wsp>
                        <wps:cNvPr id="179" name="Text Box 165"/>
                        <wps:cNvSpPr txBox="1">
                          <a:spLocks noChangeArrowheads="1"/>
                        </wps:cNvSpPr>
                        <wps:spPr bwMode="auto">
                          <a:xfrm>
                            <a:off x="2593" y="13334"/>
                            <a:ext cx="2452" cy="704"/>
                          </a:xfrm>
                          <a:prstGeom prst="rect">
                            <a:avLst/>
                          </a:prstGeom>
                          <a:solidFill>
                            <a:srgbClr val="FFFFFF"/>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31A238" w14:textId="77777777" w:rsidR="001F78AE" w:rsidRPr="00856695" w:rsidRDefault="001F78AE" w:rsidP="001F78AE">
                              <w:r w:rsidRPr="00856695">
                                <w:t>(1) Cột mẫu thí nghiệm</w:t>
                              </w:r>
                            </w:p>
                          </w:txbxContent>
                        </wps:txbx>
                        <wps:bodyPr rot="0" vert="horz" wrap="square" lIns="91440" tIns="45720" rIns="91440" bIns="45720" anchor="t" anchorCtr="0" upright="1">
                          <a:noAutofit/>
                        </wps:bodyPr>
                      </wps:wsp>
                      <wps:wsp>
                        <wps:cNvPr id="180" name="Line 166"/>
                        <wps:cNvCnPr>
                          <a:cxnSpLocks noChangeShapeType="1"/>
                        </wps:cNvCnPr>
                        <wps:spPr bwMode="auto">
                          <a:xfrm flipV="1">
                            <a:off x="4955" y="13049"/>
                            <a:ext cx="324" cy="324"/>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Rectangle 167"/>
                        <wps:cNvSpPr>
                          <a:spLocks noChangeArrowheads="1"/>
                        </wps:cNvSpPr>
                        <wps:spPr bwMode="auto">
                          <a:xfrm>
                            <a:off x="3305" y="9266"/>
                            <a:ext cx="561" cy="406"/>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 name="Freeform 168"/>
                        <wps:cNvSpPr>
                          <a:spLocks/>
                        </wps:cNvSpPr>
                        <wps:spPr bwMode="auto">
                          <a:xfrm>
                            <a:off x="2985" y="9681"/>
                            <a:ext cx="968" cy="129"/>
                          </a:xfrm>
                          <a:custGeom>
                            <a:avLst/>
                            <a:gdLst>
                              <a:gd name="T0" fmla="*/ 0 w 1120"/>
                              <a:gd name="T1" fmla="*/ 0 h 150"/>
                              <a:gd name="T2" fmla="*/ 1120 w 1120"/>
                              <a:gd name="T3" fmla="*/ 0 h 150"/>
                              <a:gd name="T4" fmla="*/ 1120 w 1120"/>
                              <a:gd name="T5" fmla="*/ 150 h 150"/>
                              <a:gd name="T6" fmla="*/ 0 w 1120"/>
                              <a:gd name="T7" fmla="*/ 150 h 150"/>
                            </a:gdLst>
                            <a:ahLst/>
                            <a:cxnLst>
                              <a:cxn ang="0">
                                <a:pos x="T0" y="T1"/>
                              </a:cxn>
                              <a:cxn ang="0">
                                <a:pos x="T2" y="T3"/>
                              </a:cxn>
                              <a:cxn ang="0">
                                <a:pos x="T4" y="T5"/>
                              </a:cxn>
                              <a:cxn ang="0">
                                <a:pos x="T6" y="T7"/>
                              </a:cxn>
                            </a:cxnLst>
                            <a:rect l="0" t="0" r="r" b="b"/>
                            <a:pathLst>
                              <a:path w="1120" h="150">
                                <a:moveTo>
                                  <a:pt x="0" y="0"/>
                                </a:moveTo>
                                <a:lnTo>
                                  <a:pt x="1120" y="0"/>
                                </a:lnTo>
                                <a:lnTo>
                                  <a:pt x="1120" y="150"/>
                                </a:lnTo>
                                <a:lnTo>
                                  <a:pt x="0" y="150"/>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 name="Freeform 169"/>
                        <wps:cNvSpPr>
                          <a:spLocks/>
                        </wps:cNvSpPr>
                        <wps:spPr bwMode="auto">
                          <a:xfrm>
                            <a:off x="2898" y="9609"/>
                            <a:ext cx="147" cy="257"/>
                          </a:xfrm>
                          <a:custGeom>
                            <a:avLst/>
                            <a:gdLst>
                              <a:gd name="T0" fmla="*/ 172 w 307"/>
                              <a:gd name="T1" fmla="*/ 0 h 540"/>
                              <a:gd name="T2" fmla="*/ 172 w 307"/>
                              <a:gd name="T3" fmla="*/ 225 h 540"/>
                              <a:gd name="T4" fmla="*/ 307 w 307"/>
                              <a:gd name="T5" fmla="*/ 285 h 540"/>
                              <a:gd name="T6" fmla="*/ 0 w 307"/>
                              <a:gd name="T7" fmla="*/ 285 h 540"/>
                              <a:gd name="T8" fmla="*/ 187 w 307"/>
                              <a:gd name="T9" fmla="*/ 337 h 540"/>
                              <a:gd name="T10" fmla="*/ 187 w 307"/>
                              <a:gd name="T11" fmla="*/ 540 h 540"/>
                            </a:gdLst>
                            <a:ahLst/>
                            <a:cxnLst>
                              <a:cxn ang="0">
                                <a:pos x="T0" y="T1"/>
                              </a:cxn>
                              <a:cxn ang="0">
                                <a:pos x="T2" y="T3"/>
                              </a:cxn>
                              <a:cxn ang="0">
                                <a:pos x="T4" y="T5"/>
                              </a:cxn>
                              <a:cxn ang="0">
                                <a:pos x="T6" y="T7"/>
                              </a:cxn>
                              <a:cxn ang="0">
                                <a:pos x="T8" y="T9"/>
                              </a:cxn>
                              <a:cxn ang="0">
                                <a:pos x="T10" y="T11"/>
                              </a:cxn>
                            </a:cxnLst>
                            <a:rect l="0" t="0" r="r" b="b"/>
                            <a:pathLst>
                              <a:path w="307" h="540">
                                <a:moveTo>
                                  <a:pt x="172" y="0"/>
                                </a:moveTo>
                                <a:lnTo>
                                  <a:pt x="172" y="225"/>
                                </a:lnTo>
                                <a:lnTo>
                                  <a:pt x="307" y="285"/>
                                </a:lnTo>
                                <a:lnTo>
                                  <a:pt x="0" y="285"/>
                                </a:lnTo>
                                <a:lnTo>
                                  <a:pt x="187" y="337"/>
                                </a:lnTo>
                                <a:lnTo>
                                  <a:pt x="187" y="540"/>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 name="Rectangle 170"/>
                        <wps:cNvSpPr>
                          <a:spLocks noChangeArrowheads="1"/>
                        </wps:cNvSpPr>
                        <wps:spPr bwMode="auto">
                          <a:xfrm>
                            <a:off x="3862" y="9581"/>
                            <a:ext cx="78" cy="85"/>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 name="Freeform 171"/>
                        <wps:cNvSpPr>
                          <a:spLocks/>
                        </wps:cNvSpPr>
                        <wps:spPr bwMode="auto">
                          <a:xfrm>
                            <a:off x="3923" y="9583"/>
                            <a:ext cx="150" cy="352"/>
                          </a:xfrm>
                          <a:custGeom>
                            <a:avLst/>
                            <a:gdLst>
                              <a:gd name="T0" fmla="*/ 182 w 182"/>
                              <a:gd name="T1" fmla="*/ 352 h 352"/>
                              <a:gd name="T2" fmla="*/ 128 w 182"/>
                              <a:gd name="T3" fmla="*/ 266 h 352"/>
                              <a:gd name="T4" fmla="*/ 150 w 182"/>
                              <a:gd name="T5" fmla="*/ 41 h 352"/>
                              <a:gd name="T6" fmla="*/ 85 w 182"/>
                              <a:gd name="T7" fmla="*/ 19 h 352"/>
                              <a:gd name="T8" fmla="*/ 0 w 182"/>
                              <a:gd name="T9" fmla="*/ 19 h 352"/>
                            </a:gdLst>
                            <a:ahLst/>
                            <a:cxnLst>
                              <a:cxn ang="0">
                                <a:pos x="T0" y="T1"/>
                              </a:cxn>
                              <a:cxn ang="0">
                                <a:pos x="T2" y="T3"/>
                              </a:cxn>
                              <a:cxn ang="0">
                                <a:pos x="T4" y="T5"/>
                              </a:cxn>
                              <a:cxn ang="0">
                                <a:pos x="T6" y="T7"/>
                              </a:cxn>
                              <a:cxn ang="0">
                                <a:pos x="T8" y="T9"/>
                              </a:cxn>
                            </a:cxnLst>
                            <a:rect l="0" t="0" r="r" b="b"/>
                            <a:pathLst>
                              <a:path w="182" h="352">
                                <a:moveTo>
                                  <a:pt x="182" y="352"/>
                                </a:moveTo>
                                <a:cubicBezTo>
                                  <a:pt x="157" y="335"/>
                                  <a:pt x="133" y="318"/>
                                  <a:pt x="128" y="266"/>
                                </a:cubicBezTo>
                                <a:cubicBezTo>
                                  <a:pt x="123" y="214"/>
                                  <a:pt x="157" y="82"/>
                                  <a:pt x="150" y="41"/>
                                </a:cubicBezTo>
                                <a:cubicBezTo>
                                  <a:pt x="143" y="0"/>
                                  <a:pt x="110" y="23"/>
                                  <a:pt x="85" y="19"/>
                                </a:cubicBezTo>
                                <a:cubicBezTo>
                                  <a:pt x="60" y="15"/>
                                  <a:pt x="30" y="17"/>
                                  <a:pt x="0" y="19"/>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72"/>
                        <wps:cNvSpPr>
                          <a:spLocks/>
                        </wps:cNvSpPr>
                        <wps:spPr bwMode="auto">
                          <a:xfrm>
                            <a:off x="5241" y="9613"/>
                            <a:ext cx="934" cy="494"/>
                          </a:xfrm>
                          <a:custGeom>
                            <a:avLst/>
                            <a:gdLst>
                              <a:gd name="T0" fmla="*/ 0 w 967"/>
                              <a:gd name="T1" fmla="*/ 0 h 494"/>
                              <a:gd name="T2" fmla="*/ 204 w 967"/>
                              <a:gd name="T3" fmla="*/ 53 h 494"/>
                              <a:gd name="T4" fmla="*/ 354 w 967"/>
                              <a:gd name="T5" fmla="*/ 290 h 494"/>
                              <a:gd name="T6" fmla="*/ 881 w 967"/>
                              <a:gd name="T7" fmla="*/ 333 h 494"/>
                              <a:gd name="T8" fmla="*/ 870 w 967"/>
                              <a:gd name="T9" fmla="*/ 494 h 494"/>
                            </a:gdLst>
                            <a:ahLst/>
                            <a:cxnLst>
                              <a:cxn ang="0">
                                <a:pos x="T0" y="T1"/>
                              </a:cxn>
                              <a:cxn ang="0">
                                <a:pos x="T2" y="T3"/>
                              </a:cxn>
                              <a:cxn ang="0">
                                <a:pos x="T4" y="T5"/>
                              </a:cxn>
                              <a:cxn ang="0">
                                <a:pos x="T6" y="T7"/>
                              </a:cxn>
                              <a:cxn ang="0">
                                <a:pos x="T8" y="T9"/>
                              </a:cxn>
                            </a:cxnLst>
                            <a:rect l="0" t="0" r="r" b="b"/>
                            <a:pathLst>
                              <a:path w="967" h="494">
                                <a:moveTo>
                                  <a:pt x="0" y="0"/>
                                </a:moveTo>
                                <a:cubicBezTo>
                                  <a:pt x="72" y="2"/>
                                  <a:pt x="145" y="5"/>
                                  <a:pt x="204" y="53"/>
                                </a:cubicBezTo>
                                <a:cubicBezTo>
                                  <a:pt x="263" y="101"/>
                                  <a:pt x="241" y="243"/>
                                  <a:pt x="354" y="290"/>
                                </a:cubicBezTo>
                                <a:cubicBezTo>
                                  <a:pt x="467" y="337"/>
                                  <a:pt x="795" y="299"/>
                                  <a:pt x="881" y="333"/>
                                </a:cubicBezTo>
                                <a:cubicBezTo>
                                  <a:pt x="967" y="367"/>
                                  <a:pt x="918" y="430"/>
                                  <a:pt x="870" y="494"/>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Text Box 173"/>
                        <wps:cNvSpPr txBox="1">
                          <a:spLocks noChangeArrowheads="1"/>
                        </wps:cNvSpPr>
                        <wps:spPr bwMode="auto">
                          <a:xfrm>
                            <a:off x="4344" y="8495"/>
                            <a:ext cx="2626" cy="767"/>
                          </a:xfrm>
                          <a:prstGeom prst="rect">
                            <a:avLst/>
                          </a:prstGeom>
                          <a:solidFill>
                            <a:srgbClr val="FFFFFF"/>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73FC7D" w14:textId="77777777" w:rsidR="001F78AE" w:rsidRPr="007221B2" w:rsidRDefault="001F78AE" w:rsidP="001F78AE">
                              <w:r w:rsidRPr="007221B2">
                                <w:t xml:space="preserve">(2b)Bình cấp </w:t>
                              </w:r>
                            </w:p>
                            <w:p w14:paraId="4FAA2B37" w14:textId="77777777" w:rsidR="001F78AE" w:rsidRPr="007221B2" w:rsidRDefault="001F78AE" w:rsidP="001F78AE">
                              <w:r w:rsidRPr="007221B2">
                                <w:t>nước muối</w:t>
                              </w:r>
                            </w:p>
                          </w:txbxContent>
                        </wps:txbx>
                        <wps:bodyPr rot="0" vert="horz" wrap="square" lIns="91440" tIns="45720" rIns="91440" bIns="45720" anchor="t" anchorCtr="0" upright="1">
                          <a:noAutofit/>
                        </wps:bodyPr>
                      </wps:wsp>
                      <wps:wsp>
                        <wps:cNvPr id="188" name="Line 174"/>
                        <wps:cNvCnPr>
                          <a:cxnSpLocks noChangeShapeType="1"/>
                        </wps:cNvCnPr>
                        <wps:spPr bwMode="auto">
                          <a:xfrm flipH="1" flipV="1">
                            <a:off x="3463" y="9056"/>
                            <a:ext cx="75" cy="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175"/>
                        <wps:cNvCnPr>
                          <a:cxnSpLocks noChangeShapeType="1"/>
                        </wps:cNvCnPr>
                        <wps:spPr bwMode="auto">
                          <a:xfrm flipV="1">
                            <a:off x="4890" y="9081"/>
                            <a:ext cx="476" cy="3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DBF77D" id="Group 103" o:spid="_x0000_s1026" style="position:absolute;left:0;text-align:left;margin-left:46.95pt;margin-top:5.3pt;width:413.65pt;height:260.65pt;z-index:251665408" coordorigin="2000,8495" coordsize="8093,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">
                <v:line id="Line 90" o:spid="_x0000_s1027" style="position:absolute;visibility:visible;mso-wrap-style:square" from="6238,10394" to="6575,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" strokeweight="1.5pt"/>
                <v:line id="Line 91" o:spid="_x0000_s1028" style="position:absolute;visibility:visible;mso-wrap-style:square" from="6186,10225" to="6413,1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" strokeweight="1.5pt"/>
                <v:rect id="Rectangle 92" o:spid="_x0000_s1029" style="position:absolute;left:5292;top:10561;width:388;height:3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" strokeweight="1.5pt"/>
                <v:rect id="Rectangle 93" o:spid="_x0000_s1030" style="position:absolute;left:5214;top:13892;width:544;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" strokeweight="1.5pt"/>
                <v:rect id="Rectangle 94" o:spid="_x0000_s1031" style="position:absolute;left:5214;top:10496;width:544;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" strokeweight="1.5pt"/>
                <v:rect id="Rectangle 95" o:spid="_x0000_s1032" style="position:absolute;left:2894;top:12803;width:2169;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" strokeweight="1pt"/>
                <v:rect id="Rectangle 96" o:spid="_x0000_s1033" style="position:absolute;left:2998;top:12535;width:656;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" strokeweight="1.5pt"/>
                <v:rect id="Rectangle 97" o:spid="_x0000_s1034" style="position:absolute;left:4164;top:12561;width:648;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" strokeweight="1.5pt"/>
                <v:rect id="Rectangle 98" o:spid="_x0000_s1035" style="position:absolute;left:4605;top:9278;width:561;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" strokeweight="1.5pt"/>
                <v:shape id="Freeform 99" o:spid="_x0000_s1036" style="position:absolute;left:4285;top:9693;width:968;height:129;visibility:visible;mso-wrap-style:square;v-text-anchor:top" coordsize="11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" path="m,l1120,r,150l,150e" filled="f" strokeweight="1pt">
                  <v:path arrowok="t" o:connecttype="custom" o:connectlocs="0,0;968,0;968,129;0,129" o:connectangles="0,0,0,0"/>
                </v:shape>
                <v:shape id="Freeform 100" o:spid="_x0000_s1037" style="position:absolute;left:5685;top:11663;width:1719;height:112;visibility:visible;mso-wrap-style:square;v-text-anchor:top" coordsize="199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" path="m1980,l,,,100r1990,e" filled="f" strokeweight="1pt">
                  <v:path arrowok="t" o:connecttype="custom" o:connectlocs="1710,0;0,0;0,112;1719,112" o:connectangles="0,0,0,0"/>
                </v:shape>
                <v:rect id="Rectangle 101" o:spid="_x0000_s1038" style="position:absolute;left:6963;top:11220;width:138;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" filled="f" strokeweight="1pt"/>
                <v:shape id="AutoShape 102" o:spid="_x0000_s1039" style="position:absolute;left:6920;top:11590;width:225;height:61;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" path="m,l5400,21600r10800,l21600,,,xe" filled="f" strokeweight="1pt">
                  <v:stroke joinstyle="miter"/>
                  <v:path o:connecttype="custom" o:connectlocs="197,30;113,61;28,30;113,0" o:connectangles="0,0,0,0" textboxrect="4512,4603,17088,16997"/>
                </v:shape>
                <v:shape id="Freeform 103" o:spid="_x0000_s1040" style="position:absolute;left:4198;top:9621;width:147;height:257;visibility:visible;mso-wrap-style:square;v-text-anchor:top" coordsize="30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" path="m172,r,225l307,285,,285r187,52l187,540e" filled="f" strokeweight="1pt">
                  <v:path arrowok="t" o:connecttype="custom" o:connectlocs="82,0;82,107;147,136;0,136;90,160;90,257" o:connectangles="0,0,0,0,0,0"/>
                </v:shape>
                <v:shape id="Freeform 104" o:spid="_x0000_s1041" style="position:absolute;left:7315;top:11587;width:147;height:257;visibility:visible;mso-wrap-style:square;v-text-anchor:top" coordsize="30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" path="m172,r,225l307,285,,285r187,52l187,540e" filled="f" strokeweight="1pt">
                  <v:path arrowok="t" o:connecttype="custom" o:connectlocs="82,0;82,107;147,136;0,136;90,160;90,257" o:connectangles="0,0,0,0,0,0"/>
                </v:shape>
                <v:shape id="Freeform 105" o:spid="_x0000_s1042" style="position:absolute;left:7050;top:12527;width:146;height:257;visibility:visible;mso-wrap-style:square;v-text-anchor:top" coordsize="30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" path="m172,r,225l307,285,,285r187,52l187,540e" filled="f" strokeweight="1pt">
                  <v:path arrowok="t" o:connecttype="custom" o:connectlocs="82,0;82,107;146,136;0,136;89,160;89,257" o:connectangles="0,0,0,0,0,0"/>
                </v:shape>
                <v:shape id="Freeform 106" o:spid="_x0000_s1043" style="position:absolute;left:6350;top:13880;width:147;height:258;visibility:visible;mso-wrap-style:square;v-text-anchor:top" coordsize="30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" path="m172,r,225l307,285,,285r187,52l187,540e" filled="f" strokeweight="1pt">
                  <v:path arrowok="t" o:connecttype="custom" o:connectlocs="82,0;82,108;147,136;0,136;90,161;90,258" o:connectangles="0,0,0,0,0,0"/>
                </v:shape>
                <v:shape id="Freeform 107" o:spid="_x0000_s1044" style="position:absolute;left:4808;top:13880;width:147;height:258;visibility:visible;mso-wrap-style:square;v-text-anchor:top" coordsize="30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" path="m172,r,225l307,285,,285r187,52l187,540e" filled="f" strokeweight="1pt">
                  <v:path arrowok="t" o:connecttype="custom" o:connectlocs="82,0;82,108;147,136;0,136;90,161;90,258" o:connectangles="0,0,0,0,0,0"/>
                </v:shape>
                <v:line id="Line 108" o:spid="_x0000_s1045" style="position:absolute;visibility:visible;mso-wrap-style:square" from="4884,13957" to="6426,13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" strokeweight="1pt"/>
                <v:line id="Line 109" o:spid="_x0000_s1046" style="position:absolute;visibility:visible;mso-wrap-style:square" from="4884,14074" to="6426,1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RwwgAAANwAAAAPAAAAZHJzL2Rvd25yZXYueG1sRE/bagIx&#10;EH0X+g9hCn2rWS2I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Bbp2RwwgAAANwAAAAPAAAA&#10;AAAAAAAAAAAAAAcCAABkcnMvZG93bnJldi54bWxQSwUGAAAAAAMAAwC3AAAA9gIAAAAA&#10;" strokeweight="1pt"/>
                <v:line id="Line 110" o:spid="_x0000_s1047" style="position:absolute;visibility:visible;mso-wrap-style:square" from="5965,14093" to="5965,1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wEwgAAANwAAAAPAAAAZHJzL2Rvd25yZXYueG1sRE/bagIx&#10;EH0X+g9hCn2rWaWI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DUTvwEwgAAANwAAAAPAAAA&#10;AAAAAAAAAAAAAAcCAABkcnMvZG93bnJldi54bWxQSwUGAAAAAAMAAwC3AAAA9gIAAAAA&#10;" strokeweight="1pt"/>
                <v:line id="Line 111" o:spid="_x0000_s1048" style="position:absolute;visibility:visible;mso-wrap-style:square" from="6127,14093" to="6127,1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mfwgAAANwAAAAPAAAAZHJzL2Rvd25yZXYueG1sRE/bagIx&#10;EH0X+g9hCn2rWYWK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C7AlmfwgAAANwAAAAPAAAA&#10;AAAAAAAAAAAAAAcCAABkcnMvZG93bnJldi54bWxQSwUGAAAAAAMAAwC3AAAA9gIAAAAA&#10;" strokeweight="1pt"/>
                <v:line id="Line 112" o:spid="_x0000_s1049" style="position:absolute;visibility:visible;mso-wrap-style:square" from="5965,14093" to="5965,1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" strokeweight="1pt"/>
                <v:line id="Line 113" o:spid="_x0000_s1050" style="position:absolute;visibility:visible;mso-wrap-style:square" from="6134,14100" to="6134,14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" strokeweight="1pt"/>
                <v:rect id="Rectangle 114" o:spid="_x0000_s1051" style="position:absolute;left:5972;top:12596;width:1167;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" filled="f" strokeweight="1pt"/>
                <v:rect id="Rectangle 115" o:spid="_x0000_s1052" style="position:absolute;left:6011;top:12201;width:4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" filled="f" strokeweight="1pt"/>
                <v:line id="Line 116" o:spid="_x0000_s1053" style="position:absolute;visibility:visible;mso-wrap-style:square" from="6011,12467" to="6426,1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zaxgAAANwAAAAPAAAAZHJzL2Rvd25yZXYueG1sRI/NagMx&#10;DITvhbyDUaC3xpsUSr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Lqxs2sYAAADcAAAA&#10;DwAAAAAAAAAAAAAAAAAHAgAAZHJzL2Rvd25yZXYueG1sUEsFBgAAAAADAAMAtwAAAPoCAAAAAA==&#10;" strokeweight="1pt"/>
                <v:line id="Line 117" o:spid="_x0000_s1054" style="position:absolute;flip:x;visibility:visible;mso-wrap-style:square" from="6426,12315" to="6821,1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" strokeweight="1pt">
                  <v:stroke endarrow="classic"/>
                </v:line>
                <v:line id="Line 118" o:spid="_x0000_s1055" style="position:absolute;visibility:visible;mso-wrap-style:square" from="5693,13847" to="5752,13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" strokeweight="3pt">
                  <v:stroke linestyle="thinThin"/>
                </v:line>
                <v:shape id="Freeform 119" o:spid="_x0000_s1056" style="position:absolute;left:5836;top:10542;width:770;height:3308;visibility:visible;mso-wrap-style:square;v-text-anchor:top" coordsize="891,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" path="m,3825v59,2,118,4,195,-15c272,3791,371,3771,465,3712v94,-59,226,-148,293,-255c825,3350,849,3194,870,3067v21,-127,13,136,15,-375c887,2181,885,561,885,e" filled="f" strokeweight="1.5pt">
                  <v:path arrowok="t" o:connecttype="custom" o:connectlocs="0,3305;169,3292;402,3207;655,2987;752,2650;765,2326;765,0" o:connectangles="0,0,0,0,0,0,0"/>
                </v:shape>
                <v:shape id="Freeform 120" o:spid="_x0000_s1057" style="position:absolute;left:6686;top:10542;width:336;height:719;visibility:visible;mso-wrap-style:square;v-text-anchor:top" coordsize="38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" path="m6,c3,217,,434,6,540v6,106,22,75,38,97c60,659,60,661,104,675v44,14,155,19,202,45c353,746,371,812,389,832e" filled="f" strokeweight="1.5pt">
                  <v:path arrowok="t" o:connecttype="custom" o:connectlocs="5,0;5,467;38,550;90,583;264,622;336,719" o:connectangles="0,0,0,0,0,0"/>
                </v:shape>
                <v:line id="Line 121" o:spid="_x0000_s1058" style="position:absolute;flip:y;visibility:visible;mso-wrap-style:square" from="6329,9920" to="6329,1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" strokeweight="1.5pt"/>
                <v:rect id="Rectangle 122" o:spid="_x0000_s1059" style="position:absolute;left:6011;top:11604;width:654;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" filled="f" strokeweight="1pt"/>
                <v:line id="Line 123" o:spid="_x0000_s1060" style="position:absolute;flip:y;visibility:visible;mso-wrap-style:square" from="6122,10429" to="6122,1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" strokeweight="1.5pt"/>
                <v:group id="Group 124" o:spid="_x0000_s1061" style="position:absolute;left:5744;top:13767;width:100;height:119" coordorigin="5909,6546" coordsize="11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oundrect id="AutoShape 125" o:spid="_x0000_s1062" style="position:absolute;left:5909;top:6593;width:116;height: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" filled="f" strokeweight="1pt"/>
                  <v:line id="Line 126" o:spid="_x0000_s1063" style="position:absolute;flip:y;visibility:visible;mso-wrap-style:square" from="5970,6549" to="5970,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" strokeweight="1pt"/>
                  <v:line id="Line 127" o:spid="_x0000_s1064" style="position:absolute;visibility:visible;mso-wrap-style:square" from="5925,6546" to="6015,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o8wgAAANwAAAAPAAAAZHJzL2Rvd25yZXYueG1sRE/NagIx&#10;EL4LfYcwhd5qdosU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AZ5ro8wgAAANwAAAAPAAAA&#10;AAAAAAAAAAAAAAcCAABkcnMvZG93bnJldi54bWxQSwUGAAAAAAMAAwC3AAAA9gIAAAAA&#10;" strokeweight="1pt"/>
                </v:group>
                <v:group id="Group 128" o:spid="_x0000_s1065" style="position:absolute;left:5762;top:10559;width:101;height:118" coordorigin="5909,6546" coordsize="11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roundrect id="AutoShape 129" o:spid="_x0000_s1066" style="position:absolute;left:5909;top:6593;width:116;height: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" filled="f" strokeweight="1pt"/>
                  <v:line id="Line 130" o:spid="_x0000_s1067" style="position:absolute;flip:y;visibility:visible;mso-wrap-style:square" from="5970,6549" to="5970,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" strokeweight="1pt"/>
                  <v:line id="Line 131" o:spid="_x0000_s1068" style="position:absolute;visibility:visible;mso-wrap-style:square" from="5925,6546" to="6015,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" strokeweight="1pt"/>
                </v:group>
                <v:line id="Line 132" o:spid="_x0000_s1069" style="position:absolute;visibility:visible;mso-wrap-style:square" from="5688,10636" to="5763,10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" strokeweight="1.75pt"/>
                <v:shape id="Freeform 133" o:spid="_x0000_s1070" style="position:absolute;left:5867;top:10432;width:213;height:332;visibility:visible;mso-wrap-style:square;v-text-anchor:top" coordsize="24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" path="m,231v19,-1,39,-2,54,c69,233,84,236,93,246v9,10,12,30,15,45c111,306,109,326,114,339v5,13,9,23,21,30c147,376,169,385,186,381v17,-4,41,-17,51,-36c247,326,242,324,243,267,244,210,240,43,243,e" filled="f" strokeweight="1pt">
                  <v:path arrowok="t" o:connecttype="custom" o:connectlocs="0,199;47,199;80,212;93,251;98,292;116,318;160,329;204,298;210,230;210,0" o:connectangles="0,0,0,0,0,0,0,0,0,0"/>
                </v:shape>
                <v:line id="Line 134" o:spid="_x0000_s1071" style="position:absolute;visibility:visible;mso-wrap-style:square" from="5866,10652" to="5866,1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" strokeweight="1pt">
                  <v:stroke startarrow="open" startarrowwidth="narrow" startarrowlength="short" endarrow="open" endarrowwidth="narrow" endarrowlength="short"/>
                </v:line>
                <v:shape id="Freeform 135" o:spid="_x0000_s1072" style="position:absolute;left:3657;top:11386;width:1408;height:1324;visibility:visible;mso-wrap-style:square;v-text-anchor:top" coordsize="1630,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" path="m,1530v71,1,142,2,190,-20c238,1488,250,1457,290,1400v40,-57,62,-177,140,-230c508,1117,622,1117,760,1080v138,-37,393,-72,500,-130c1367,892,1393,798,1400,730v7,-68,-50,-158,-100,-190c1250,508,1132,517,1100,540v-32,23,-17,108,10,140c1137,712,1207,742,1260,730v53,-12,147,-48,170,-120c1453,538,1393,388,1400,300v7,-88,32,-170,70,-220c1508,30,1597,17,1630,e" filled="f" strokeweight="1.5pt">
                  <v:path arrowok="t" o:connecttype="custom" o:connectlocs="0,1322;164,1305;251,1210;371,1011;656,933;1088,821;1209,631;1123,467;950,467;959,588;1088,631;1235,527;1209,259;1270,69;1408,0" o:connectangles="0,0,0,0,0,0,0,0,0,0,0,0,0,0,0"/>
                </v:shape>
                <v:line id="Line 136" o:spid="_x0000_s1073" style="position:absolute;visibility:visible;mso-wrap-style:square" from="5063,11378" to="5279,1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" strokeweight="3pt"/>
                <v:line id="Line 137" o:spid="_x0000_s1074" style="position:absolute;visibility:visible;mso-wrap-style:square" from="5063,12181" to="5279,1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" strokeweight="3pt"/>
                <v:shape id="Freeform 138" o:spid="_x0000_s1075" style="position:absolute;left:4803;top:12190;width:419;height:616;visibility:visible;mso-wrap-style:square;v-text-anchor:top" coordsize="48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" path="m,640v30,-8,122,-43,180,-50c238,583,317,582,350,600v33,18,40,77,30,100c370,723,320,743,290,740v-30,-3,-70,-13,-90,-60c180,633,155,532,170,460,185,388,242,282,290,250v48,-32,145,-7,170,20c485,297,462,385,440,410v-22,25,-67,23,-110,10c287,407,212,375,180,330,148,285,118,205,140,150,162,95,238,5,310,e" filled="f" strokeweight="1.5pt">
                  <v:path arrowok="t" o:connecttype="custom" o:connectlocs="0,531;156,489;302,497;328,580;251,614;173,564;147,381;251,207;397,224;380,340;285,348;156,274;121,124;268,0" o:connectangles="0,0,0,0,0,0,0,0,0,0,0,0,0,0"/>
                </v:shape>
                <v:group id="Group 139" o:spid="_x0000_s1076" style="position:absolute;left:6024;top:10017;width:156;height:415" coordorigin="6233,2205" coordsize="1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rect id="Rectangle 140" o:spid="_x0000_s1077" style="position:absolute;left:6233;top:2205;width:1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" filled="f" strokeweight="1.5pt"/>
                  <v:line id="Line 141" o:spid="_x0000_s1078" style="position:absolute;visibility:visible;mso-wrap-style:square" from="6240,2625" to="6405,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" strokeweight="1.5pt"/>
                  <v:line id="Line 142" o:spid="_x0000_s1079" style="position:absolute;visibility:visible;mso-wrap-style:square" from="6240,2355" to="6405,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" strokeweight="1.5pt"/>
                  <v:line id="Line 143" o:spid="_x0000_s1080" style="position:absolute;visibility:visible;mso-wrap-style:square" from="6345,2355" to="6345,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" strokeweight="1.5pt"/>
                </v:group>
                <v:group id="Group 144" o:spid="_x0000_s1081" style="position:absolute;left:6568;top:10179;width:163;height:356" coordorigin="6233,2205" coordsize="1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rect id="Rectangle 145" o:spid="_x0000_s1082" style="position:absolute;left:6233;top:2205;width:1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" filled="f" strokeweight="1.5pt"/>
                  <v:line id="Line 146" o:spid="_x0000_s1083" style="position:absolute;visibility:visible;mso-wrap-style:square" from="6240,2625" to="6405,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" strokeweight="1.5pt"/>
                  <v:line id="Line 147" o:spid="_x0000_s1084" style="position:absolute;visibility:visible;mso-wrap-style:square" from="6240,2355" to="6405,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" strokeweight="1.5pt"/>
                  <v:line id="Line 148" o:spid="_x0000_s1085" style="position:absolute;visibility:visible;mso-wrap-style:square" from="6345,2355" to="6345,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" strokeweight="1.5pt"/>
                </v:group>
                <v:rect id="Rectangle 149" o:spid="_x0000_s1086" style="position:absolute;left:5162;top:9593;width:78;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" filled="f" strokeweight="1pt"/>
                <v:shape id="Freeform 150" o:spid="_x0000_s1087" style="position:absolute;left:4043;top:9920;width:2050;height:270;visibility:visible;mso-wrap-style:square;v-text-anchor:top" coordsize="99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" path="m,c339,24,666,46,825,60v159,14,99,7,127,22c980,97,985,130,990,150v5,20,-29,38,-8,52e" filled="f" strokeweight="1.5pt">
                  <v:path arrowok="t" o:connecttype="custom" o:connectlocs="0,0;1700,80;1961,110;2040,200;2023,270" o:connectangles="0,0,0,0,0"/>
                </v:shape>
                <v:oval id="Oval 151" o:spid="_x0000_s1088" style="position:absolute;left:6277;top:10173;width:102;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" strokeweight="1pt"/>
                <v:oval id="Oval 152" o:spid="_x0000_s1089" style="position:absolute;left:6277;top:10342;width:102;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" strokeweight="1pt"/>
                <v:line id="Line 153" o:spid="_x0000_s1090" style="position:absolute;visibility:visible;mso-wrap-style:square" from="6957,11462" to="7093,1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" strokeweight="1pt"/>
                <v:shapetype id="_x0000_t202" coordsize="21600,21600" o:spt="202" path="m,l,21600r21600,l21600,xe">
                  <v:stroke joinstyle="miter"/>
                  <v:path gradientshapeok="t" o:connecttype="rect"/>
                </v:shapetype>
                <v:shape id="Text Box 154" o:spid="_x0000_s1091" type="#_x0000_t202" style="position:absolute;left:6976;top:12103;width:2527;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" stroked="f" strokeweight="1.5pt">
                  <v:textbox>
                    <w:txbxContent>
                      <w:p w14:paraId="68547780" w14:textId="77777777" w:rsidR="001F78AE" w:rsidRPr="00856695" w:rsidRDefault="001F78AE" w:rsidP="001F78AE">
                        <w:r w:rsidRPr="00856695">
                          <w:t>(4) Bình hứng nước tràn</w:t>
                        </w:r>
                      </w:p>
                    </w:txbxContent>
                  </v:textbox>
                </v:shape>
                <v:shape id="Text Box 155" o:spid="_x0000_s1092" type="#_x0000_t202" style="position:absolute;left:7176;top:10561;width:2917;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" stroked="f" strokeweight="1.5pt">
                  <v:textbox>
                    <w:txbxContent>
                      <w:p w14:paraId="0B794511" w14:textId="77777777" w:rsidR="001F78AE" w:rsidRPr="001A3A17" w:rsidRDefault="001F78AE" w:rsidP="001F78AE">
                        <w:r w:rsidRPr="001A3A17">
                          <w:t>(3) Bình đo thể tích nước</w:t>
                        </w:r>
                      </w:p>
                    </w:txbxContent>
                  </v:textbox>
                </v:shape>
                <v:shape id="Text Box 156" o:spid="_x0000_s1093" type="#_x0000_t202" style="position:absolute;left:6069;top:9369;width:2890;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" stroked="f" strokeweight="1.5pt">
                  <v:textbox>
                    <w:txbxContent>
                      <w:p w14:paraId="37FE2AAB" w14:textId="77777777" w:rsidR="001F78AE" w:rsidRPr="007221B2" w:rsidRDefault="001F78AE" w:rsidP="001F78AE">
                        <w:r w:rsidRPr="007221B2">
                          <w:t>(5) Bình có mực nước ổn định</w:t>
                        </w:r>
                      </w:p>
                    </w:txbxContent>
                  </v:textbox>
                </v:shape>
                <v:shape id="Text Box 157" o:spid="_x0000_s1094" type="#_x0000_t202" style="position:absolute;left:2241;top:8495;width:2263;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" stroked="f" strokeweight="1.5pt">
                  <v:textbox>
                    <w:txbxContent>
                      <w:p w14:paraId="1F3FA337" w14:textId="77777777" w:rsidR="001F78AE" w:rsidRPr="007221B2" w:rsidRDefault="001F78AE" w:rsidP="001F78AE">
                        <w:r w:rsidRPr="007221B2">
                          <w:t>(2a) Bình cấp</w:t>
                        </w:r>
                      </w:p>
                      <w:p w14:paraId="67653365" w14:textId="77777777" w:rsidR="001F78AE" w:rsidRPr="007221B2" w:rsidRDefault="001F78AE" w:rsidP="001F78AE">
                        <w:r w:rsidRPr="007221B2">
                          <w:t>nước sạch</w:t>
                        </w:r>
                      </w:p>
                    </w:txbxContent>
                  </v:textbox>
                </v:shape>
                <v:shape id="Text Box 158" o:spid="_x0000_s1095" type="#_x0000_t202" style="position:absolute;left:2000;top:11207;width:2392;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" stroked="f" strokeweight="1.5pt">
                  <v:textbox>
                    <w:txbxContent>
                      <w:p w14:paraId="0F9315C7" w14:textId="77777777" w:rsidR="001F78AE" w:rsidRPr="00856695" w:rsidRDefault="001F78AE" w:rsidP="001F78AE">
                        <w:r w:rsidRPr="00856695">
                          <w:t>(6) Máy đo độ dẫn</w:t>
                        </w:r>
                        <w:r>
                          <w:t xml:space="preserve"> </w:t>
                        </w:r>
                        <w:r w:rsidRPr="00856695">
                          <w:t>điện</w:t>
                        </w:r>
                      </w:p>
                    </w:txbxContent>
                  </v:textbox>
                </v:shape>
                <v:line id="Line 159" o:spid="_x0000_s1096" style="position:absolute;flip:x;visibility:visible;mso-wrap-style:square" from="3309,11961" to="3633,1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" strokeweight="1pt">
                  <v:stroke endarrow="classic"/>
                </v:line>
                <v:line id="Line 160" o:spid="_x0000_s1097" style="position:absolute;visibility:visible;mso-wrap-style:square" from="3866,11948" to="4333,12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" strokeweight="1pt">
                  <v:stroke endarrow="classic"/>
                </v:line>
                <v:line id="Line 161" o:spid="_x0000_s1098" style="position:absolute;flip:x;visibility:visible;mso-wrap-style:square" from="6147,9758" to="6302,9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" strokeweight="1pt">
                  <v:stroke endarrow="classic"/>
                </v:line>
                <v:line id="Line 162" o:spid="_x0000_s1099" style="position:absolute;visibility:visible;mso-wrap-style:square" from="6458,9732" to="6626,10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" strokeweight="1pt">
                  <v:stroke endarrow="classic"/>
                </v:line>
                <v:rect id="Rectangle 163" o:spid="_x0000_s1100" style="position:absolute;left:5719;top:11987;width:12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" stroked="f" strokeweight="1.5pt"/>
                <v:shape id="Text Box 164" o:spid="_x0000_s1101" type="#_x0000_t202" style="position:absolute;left:5590;top:11520;width:583;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" filled="f" stroked="f" strokeweight="1.5pt">
                  <v:textbox style="layout-flow:vertical;mso-layout-flow-alt:bottom-to-top">
                    <w:txbxContent>
                      <w:p w14:paraId="460C3D17" w14:textId="77777777" w:rsidR="001F78AE" w:rsidRPr="005F65EB" w:rsidRDefault="001F78AE" w:rsidP="001F78AE">
                        <w:r w:rsidRPr="005F65EB">
                          <w:t>100cm</w:t>
                        </w:r>
                      </w:p>
                    </w:txbxContent>
                  </v:textbox>
                </v:shape>
                <v:shape id="Text Box 165" o:spid="_x0000_s1102" type="#_x0000_t202" style="position:absolute;left:2593;top:13334;width:2452;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" stroked="f" strokeweight="1.5pt">
                  <v:textbox>
                    <w:txbxContent>
                      <w:p w14:paraId="6831A238" w14:textId="77777777" w:rsidR="001F78AE" w:rsidRPr="00856695" w:rsidRDefault="001F78AE" w:rsidP="001F78AE">
                        <w:r w:rsidRPr="00856695">
                          <w:t>(1) Cột mẫu thí nghiệm</w:t>
                        </w:r>
                      </w:p>
                    </w:txbxContent>
                  </v:textbox>
                </v:shape>
                <v:line id="Line 166" o:spid="_x0000_s1103" style="position:absolute;flip:y;visibility:visible;mso-wrap-style:square" from="4955,13049" to="5279,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" strokeweight="1pt">
                  <v:stroke endarrow="classic"/>
                </v:line>
                <v:rect id="Rectangle 167" o:spid="_x0000_s1104" style="position:absolute;left:3305;top:9266;width:561;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" strokeweight="1.5pt"/>
                <v:shape id="Freeform 168" o:spid="_x0000_s1105" style="position:absolute;left:2985;top:9681;width:968;height:129;visibility:visible;mso-wrap-style:square;v-text-anchor:top" coordsize="11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" path="m,l1120,r,150l,150e" filled="f" strokeweight="1pt">
                  <v:path arrowok="t" o:connecttype="custom" o:connectlocs="0,0;968,0;968,129;0,129" o:connectangles="0,0,0,0"/>
                </v:shape>
                <v:shape id="Freeform 169" o:spid="_x0000_s1106" style="position:absolute;left:2898;top:9609;width:147;height:257;visibility:visible;mso-wrap-style:square;v-text-anchor:top" coordsize="30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" path="m172,r,225l307,285,,285r187,52l187,540e" filled="f" strokeweight="1pt">
                  <v:path arrowok="t" o:connecttype="custom" o:connectlocs="82,0;82,107;147,136;0,136;90,160;90,257" o:connectangles="0,0,0,0,0,0"/>
                </v:shape>
                <v:rect id="Rectangle 170" o:spid="_x0000_s1107" style="position:absolute;left:3862;top:9581;width:78;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" filled="f" strokeweight="1pt"/>
                <v:shape id="Freeform 171" o:spid="_x0000_s1108" style="position:absolute;left:3923;top:9583;width:150;height:352;visibility:visible;mso-wrap-style:square;v-text-anchor:top" coordsize="18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" path="m182,352c157,335,133,318,128,266,123,214,157,82,150,41,143,,110,23,85,19,60,15,30,17,,19e" filled="f" strokeweight="1.25pt">
                  <v:path arrowok="t" o:connecttype="custom" o:connectlocs="150,352;105,266;124,41;70,19;0,19" o:connectangles="0,0,0,0,0"/>
                </v:shape>
                <v:shape id="Freeform 172" o:spid="_x0000_s1109" style="position:absolute;left:5241;top:9613;width:934;height:494;visibility:visible;mso-wrap-style:square;v-text-anchor:top" coordsize="967,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" path="m,c72,2,145,5,204,53v59,48,37,190,150,237c467,337,795,299,881,333v86,34,37,97,-11,161e" filled="f" strokeweight="1.25pt">
                  <v:path arrowok="t" o:connecttype="custom" o:connectlocs="0,0;197,53;342,290;851,333;840,494" o:connectangles="0,0,0,0,0"/>
                </v:shape>
                <v:shape id="Text Box 173" o:spid="_x0000_s1110" type="#_x0000_t202" style="position:absolute;left:4344;top:8495;width:2626;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" stroked="f" strokeweight="1.5pt">
                  <v:textbox>
                    <w:txbxContent>
                      <w:p w14:paraId="6F73FC7D" w14:textId="77777777" w:rsidR="001F78AE" w:rsidRPr="007221B2" w:rsidRDefault="001F78AE" w:rsidP="001F78AE">
                        <w:r w:rsidRPr="007221B2">
                          <w:t xml:space="preserve">(2b)Bình cấp </w:t>
                        </w:r>
                      </w:p>
                      <w:p w14:paraId="4FAA2B37" w14:textId="77777777" w:rsidR="001F78AE" w:rsidRPr="007221B2" w:rsidRDefault="001F78AE" w:rsidP="001F78AE">
                        <w:r w:rsidRPr="007221B2">
                          <w:t>nước muối</w:t>
                        </w:r>
                      </w:p>
                    </w:txbxContent>
                  </v:textbox>
                </v:shape>
                <v:line id="Line 174" o:spid="_x0000_s1111" style="position:absolute;flip:x y;visibility:visible;mso-wrap-style:square" from="3463,9056" to="3538,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"/>
                <v:line id="Line 175" o:spid="_x0000_s1112" style="position:absolute;flip:y;visibility:visible;mso-wrap-style:square" from="4890,9081" to="5366,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"/>
              </v:group>
            </w:pict>
          </mc:Fallback>
        </mc:AlternateContent>
      </w:r>
    </w:p>
    <w:p w14:paraId="31518E95" w14:textId="77777777" w:rsidR="001F78AE" w:rsidRDefault="001F78AE" w:rsidP="001F78AE">
      <w:pPr>
        <w:pStyle w:val="ListParagraph"/>
        <w:spacing w:before="0" w:after="0"/>
        <w:ind w:left="2160"/>
      </w:pPr>
    </w:p>
    <w:p w14:paraId="20D7BDFA" w14:textId="77777777" w:rsidR="001F78AE" w:rsidRPr="007221B2" w:rsidRDefault="001F78AE" w:rsidP="001F78AE">
      <w:pPr>
        <w:pStyle w:val="ListParagraph"/>
        <w:spacing w:before="0" w:after="0"/>
        <w:ind w:left="2160"/>
      </w:pPr>
    </w:p>
    <w:p w14:paraId="0F9FDD1D" w14:textId="77777777" w:rsidR="001F78AE" w:rsidRDefault="001F78AE" w:rsidP="001F78AE">
      <w:pPr>
        <w:spacing w:before="0" w:after="0"/>
      </w:pPr>
    </w:p>
    <w:p w14:paraId="02F26B58" w14:textId="77777777" w:rsidR="001F78AE" w:rsidRDefault="001F78AE" w:rsidP="001F78AE">
      <w:pPr>
        <w:spacing w:before="0" w:after="0"/>
      </w:pPr>
    </w:p>
    <w:p w14:paraId="290CBF39" w14:textId="77777777" w:rsidR="001F78AE" w:rsidRDefault="001F78AE" w:rsidP="001F78AE">
      <w:pPr>
        <w:spacing w:before="0" w:after="0"/>
      </w:pPr>
    </w:p>
    <w:p w14:paraId="6910C6A6" w14:textId="77777777" w:rsidR="001F78AE" w:rsidRDefault="001F78AE" w:rsidP="001F78AE">
      <w:pPr>
        <w:spacing w:before="0" w:after="0"/>
      </w:pPr>
    </w:p>
    <w:p w14:paraId="43A1B016" w14:textId="77777777" w:rsidR="001F78AE" w:rsidRDefault="001F78AE" w:rsidP="001F78AE">
      <w:pPr>
        <w:spacing w:before="0" w:after="0"/>
      </w:pPr>
    </w:p>
    <w:p w14:paraId="2CED1768" w14:textId="77777777" w:rsidR="001F78AE" w:rsidRDefault="001F78AE" w:rsidP="001F78AE">
      <w:pPr>
        <w:spacing w:before="0" w:after="0"/>
        <w:ind w:right="30"/>
        <w:rPr>
          <w:bCs/>
          <w:i/>
          <w:iCs/>
        </w:rPr>
      </w:pPr>
    </w:p>
    <w:p w14:paraId="1EA7BB56" w14:textId="77777777" w:rsidR="001F78AE" w:rsidRDefault="001F78AE" w:rsidP="001F78AE">
      <w:pPr>
        <w:spacing w:before="0" w:after="0"/>
        <w:ind w:right="30"/>
        <w:rPr>
          <w:bCs/>
          <w:i/>
          <w:iCs/>
        </w:rPr>
      </w:pPr>
    </w:p>
    <w:p w14:paraId="23CAA1D1" w14:textId="77777777" w:rsidR="001F78AE" w:rsidRDefault="001F78AE" w:rsidP="001F78AE">
      <w:pPr>
        <w:spacing w:before="0" w:after="0"/>
        <w:ind w:right="30"/>
        <w:rPr>
          <w:bCs/>
          <w:i/>
          <w:iCs/>
        </w:rPr>
      </w:pPr>
    </w:p>
    <w:p w14:paraId="3093FA77" w14:textId="77777777" w:rsidR="00B81141" w:rsidRDefault="00B81141" w:rsidP="001F78AE">
      <w:pPr>
        <w:spacing w:before="0" w:after="0"/>
        <w:ind w:right="30"/>
        <w:rPr>
          <w:bCs/>
          <w:i/>
          <w:iCs/>
        </w:rPr>
      </w:pPr>
    </w:p>
    <w:p w14:paraId="6D15BF87" w14:textId="77777777" w:rsidR="00B81141" w:rsidRDefault="00B81141" w:rsidP="001F78AE">
      <w:pPr>
        <w:spacing w:before="0" w:after="0"/>
        <w:ind w:right="30"/>
        <w:rPr>
          <w:bCs/>
          <w:i/>
          <w:iCs/>
        </w:rPr>
      </w:pPr>
    </w:p>
    <w:p w14:paraId="17A7E3BE" w14:textId="77777777" w:rsidR="00B81141" w:rsidRDefault="00B81141" w:rsidP="001F78AE">
      <w:pPr>
        <w:spacing w:before="0" w:after="0"/>
        <w:ind w:right="30"/>
        <w:rPr>
          <w:bCs/>
          <w:i/>
          <w:iCs/>
        </w:rPr>
      </w:pPr>
    </w:p>
    <w:p w14:paraId="67A10F4E" w14:textId="77777777" w:rsidR="00B81141" w:rsidRPr="00960357" w:rsidRDefault="00B81141" w:rsidP="00B81141">
      <w:pPr>
        <w:spacing w:before="0" w:after="0"/>
        <w:ind w:right="30"/>
        <w:jc w:val="right"/>
        <w:rPr>
          <w:i/>
          <w:iCs/>
          <w:color w:val="000000" w:themeColor="text1"/>
          <w:sz w:val="22"/>
          <w:szCs w:val="22"/>
          <w:lang w:val="it-IT"/>
        </w:rPr>
      </w:pPr>
      <w:r w:rsidRPr="00960357">
        <w:rPr>
          <w:i/>
          <w:iCs/>
          <w:color w:val="000000" w:themeColor="text1"/>
          <w:sz w:val="22"/>
          <w:szCs w:val="22"/>
          <w:lang w:val="it-IT"/>
        </w:rPr>
        <w:t>Nguồn [16]</w:t>
      </w:r>
    </w:p>
    <w:p w14:paraId="2FAEA505" w14:textId="4B5199C0" w:rsidR="001F78AE" w:rsidRDefault="001F78AE" w:rsidP="00B81141">
      <w:pPr>
        <w:spacing w:before="0" w:after="0"/>
        <w:ind w:right="30"/>
        <w:jc w:val="center"/>
        <w:rPr>
          <w:bCs/>
          <w:i/>
          <w:iCs/>
        </w:rPr>
      </w:pPr>
      <w:r w:rsidRPr="0037271A">
        <w:rPr>
          <w:bCs/>
          <w:i/>
          <w:iCs/>
        </w:rPr>
        <w:t xml:space="preserve">Hình </w:t>
      </w:r>
      <w:r>
        <w:rPr>
          <w:bCs/>
          <w:i/>
          <w:iCs/>
        </w:rPr>
        <w:t>1.10</w:t>
      </w:r>
      <w:r w:rsidRPr="0037271A">
        <w:rPr>
          <w:bCs/>
          <w:i/>
          <w:iCs/>
        </w:rPr>
        <w:t xml:space="preserve"> – Sơ đồ thí nghiệm cột thấm xác định các thông số di chuyển vật chất</w:t>
      </w:r>
    </w:p>
    <w:p w14:paraId="6D0B143B" w14:textId="507CDCBB" w:rsidR="001F78AE" w:rsidRPr="003559AB" w:rsidRDefault="001F78AE" w:rsidP="001F78AE">
      <w:pPr>
        <w:spacing w:before="0" w:after="0"/>
        <w:ind w:right="30" w:firstLine="720"/>
        <w:rPr>
          <w:b/>
          <w:bCs/>
          <w:lang w:val="it-IT"/>
        </w:rPr>
      </w:pPr>
      <w:r w:rsidRPr="003559AB">
        <w:rPr>
          <w:b/>
        </w:rPr>
        <w:t xml:space="preserve">12.2. </w:t>
      </w:r>
      <w:r w:rsidRPr="003559AB">
        <w:rPr>
          <w:b/>
          <w:bCs/>
          <w:color w:val="000000" w:themeColor="text1"/>
          <w:lang w:val="it-IT"/>
        </w:rPr>
        <w:t xml:space="preserve">Đánh giá và phân tích kết quả công trình nghiên cứu </w:t>
      </w:r>
    </w:p>
    <w:p w14:paraId="5D13FD4A" w14:textId="77777777" w:rsidR="001F78AE" w:rsidRPr="00CD6568" w:rsidRDefault="001F78AE" w:rsidP="001F78AE">
      <w:pPr>
        <w:spacing w:before="0" w:after="0"/>
        <w:ind w:left="720" w:firstLine="414"/>
        <w:rPr>
          <w:b/>
          <w:bCs/>
          <w:i/>
          <w:iCs/>
          <w:color w:val="000000" w:themeColor="text1"/>
          <w:lang w:val="it-IT"/>
        </w:rPr>
      </w:pPr>
      <w:r>
        <w:rPr>
          <w:b/>
          <w:bCs/>
          <w:i/>
          <w:iCs/>
          <w:color w:val="000000" w:themeColor="text1"/>
          <w:lang w:val="it-IT"/>
        </w:rPr>
        <w:t>12.2.1.</w:t>
      </w:r>
      <w:r w:rsidRPr="00CD6568">
        <w:rPr>
          <w:b/>
          <w:bCs/>
          <w:i/>
          <w:iCs/>
          <w:color w:val="000000" w:themeColor="text1"/>
          <w:lang w:val="it-IT"/>
        </w:rPr>
        <w:t>Kết quả đạt được và ý nghĩa của nghiên cứu</w:t>
      </w:r>
    </w:p>
    <w:p w14:paraId="62E8E269" w14:textId="77777777" w:rsidR="001F78AE" w:rsidRDefault="001F78AE" w:rsidP="001F78AE">
      <w:pPr>
        <w:spacing w:before="0" w:after="0"/>
        <w:ind w:firstLine="720"/>
        <w:rPr>
          <w:lang w:val="da-DK"/>
        </w:rPr>
      </w:pPr>
      <w:r>
        <w:rPr>
          <w:lang w:val="da-DK"/>
        </w:rPr>
        <w:t>+ C</w:t>
      </w:r>
      <w:r w:rsidRPr="009503E3">
        <w:rPr>
          <w:lang w:val="da-DK"/>
        </w:rPr>
        <w:t xml:space="preserve">ác thông số </w:t>
      </w:r>
      <w:r>
        <w:rPr>
          <w:lang w:val="da-DK"/>
        </w:rPr>
        <w:t xml:space="preserve">đặc trưng cho quá trình </w:t>
      </w:r>
      <w:r w:rsidRPr="009503E3">
        <w:rPr>
          <w:lang w:val="da-DK"/>
        </w:rPr>
        <w:t xml:space="preserve">di chuyển vật chất </w:t>
      </w:r>
      <w:r>
        <w:rPr>
          <w:lang w:val="da-DK"/>
        </w:rPr>
        <w:t>như độ lỗ hổng hữu hiệu n</w:t>
      </w:r>
      <w:r>
        <w:rPr>
          <w:vertAlign w:val="subscript"/>
          <w:lang w:val="da-DK"/>
        </w:rPr>
        <w:t>hh</w:t>
      </w:r>
      <w:r>
        <w:rPr>
          <w:lang w:val="da-DK"/>
        </w:rPr>
        <w:t xml:space="preserve">, hệ số khuếch tán phân tử D*, hệ số phân tán dọc </w:t>
      </w:r>
      <w:r w:rsidRPr="00A304BB">
        <w:rPr>
          <w:rFonts w:ascii="Symbol" w:hAnsi="Symbol"/>
          <w:lang w:val="da-DK"/>
        </w:rPr>
        <w:t></w:t>
      </w:r>
      <w:r w:rsidRPr="00A304BB">
        <w:rPr>
          <w:vertAlign w:val="subscript"/>
          <w:lang w:val="da-DK"/>
        </w:rPr>
        <w:t>L</w:t>
      </w:r>
      <w:r>
        <w:rPr>
          <w:lang w:val="da-DK"/>
        </w:rPr>
        <w:t xml:space="preserve"> và hệ số trễ R đến nay vẫn </w:t>
      </w:r>
      <w:r>
        <w:rPr>
          <w:lang w:val="da-DK"/>
        </w:rPr>
        <w:lastRenderedPageBreak/>
        <w:t>đang được rất ít được quan tâm và nghiên cứu trong nước. Do vậy công trình nghiên cứu của các tác giả dựa trên phương pháp thực nghiệm từ thấm qua cột thấm và kết hợp với cơ sở lý thuyết của phương trình lan truyền vật chất, để từ đó đưa ra giá trị các thông số đặc trưng cho quá trình di chuyển là một thành công rất có ý nghĩa khoa học và thực tiễn hiện nay.</w:t>
      </w:r>
    </w:p>
    <w:p w14:paraId="1B42D0E1" w14:textId="77777777" w:rsidR="001F78AE" w:rsidRDefault="001F78AE" w:rsidP="001F78AE">
      <w:pPr>
        <w:spacing w:before="0" w:after="0"/>
        <w:ind w:firstLine="720"/>
        <w:rPr>
          <w:lang w:val="da-DK"/>
        </w:rPr>
      </w:pPr>
      <w:r>
        <w:rPr>
          <w:lang w:val="da-DK"/>
        </w:rPr>
        <w:t>+ Mô hình thí nghiệm cũng như phương pháp tính toán thông số dịch chuyển trong nghiên cứu này có thể ứng dụng để làm cho nhiều loại đất đá khác nhau.</w:t>
      </w:r>
    </w:p>
    <w:p w14:paraId="6D540F71" w14:textId="77777777" w:rsidR="001F78AE" w:rsidRPr="00320828" w:rsidRDefault="001F78AE" w:rsidP="001F78AE">
      <w:pPr>
        <w:pStyle w:val="ListParagraph"/>
        <w:spacing w:before="0" w:after="0"/>
        <w:ind w:left="1440" w:right="28"/>
        <w:rPr>
          <w:b/>
          <w:bCs/>
          <w:i/>
          <w:iCs/>
          <w:lang w:val="sv-SE"/>
        </w:rPr>
      </w:pPr>
      <w:r>
        <w:rPr>
          <w:b/>
          <w:bCs/>
          <w:i/>
          <w:iCs/>
          <w:lang w:val="sv-SE"/>
        </w:rPr>
        <w:t>12.2.2.</w:t>
      </w:r>
      <w:r w:rsidRPr="00320828">
        <w:rPr>
          <w:b/>
          <w:bCs/>
          <w:i/>
          <w:iCs/>
          <w:lang w:val="sv-SE"/>
        </w:rPr>
        <w:t>Những hạn chế của nghiên cứu</w:t>
      </w:r>
    </w:p>
    <w:p w14:paraId="4CE15BBC" w14:textId="77777777" w:rsidR="001F78AE" w:rsidRDefault="001F78AE" w:rsidP="001F78AE">
      <w:pPr>
        <w:spacing w:before="0" w:after="0"/>
        <w:ind w:right="28" w:firstLine="525"/>
        <w:rPr>
          <w:lang w:val="sv-SE"/>
        </w:rPr>
      </w:pPr>
      <w:r>
        <w:rPr>
          <w:lang w:val="sv-SE"/>
        </w:rPr>
        <w:t>+ Thí nghiệm cũng có những mặt hạn chế giống với một số thí nghiệm khác đó là thí nghiệm cần tiến hành lập lại trên các mẫu ít nhất 3 lần, từ đó kết quả mới đáng tin cậy và loại trừ được sai số của thí nghiệm và tính toán</w:t>
      </w:r>
    </w:p>
    <w:p w14:paraId="7C891488" w14:textId="77777777" w:rsidR="001F78AE" w:rsidRDefault="001F78AE" w:rsidP="001F78AE">
      <w:pPr>
        <w:spacing w:before="0" w:after="0"/>
        <w:ind w:right="28" w:firstLine="525"/>
        <w:rPr>
          <w:lang w:val="sv-SE"/>
        </w:rPr>
      </w:pPr>
      <w:r>
        <w:rPr>
          <w:lang w:val="sv-SE"/>
        </w:rPr>
        <w:t>+ Thiết bị thí nghiệm cột thấm được các tác giả lắp đặt và cải tiến một số bộ phận, vậy thiết bị này có thể chưa hoàn toàn tách được thể tích nước trọng lực hay nói cách khác là nước đặc trưng cho phần lỗ hổng hữu hiệu của đất đá hay không?</w:t>
      </w:r>
    </w:p>
    <w:p w14:paraId="31E5B26C" w14:textId="77777777" w:rsidR="001F78AE" w:rsidRDefault="001F78AE" w:rsidP="001F78AE">
      <w:pPr>
        <w:spacing w:before="0" w:after="0"/>
        <w:ind w:right="28" w:firstLine="525"/>
        <w:rPr>
          <w:lang w:val="sv-SE"/>
        </w:rPr>
      </w:pPr>
      <w:r>
        <w:rPr>
          <w:lang w:val="sv-SE"/>
        </w:rPr>
        <w:t>+ Kết quả tính toán chưa thấy nêu cụ thể và tính toán sai số của phương pháp thí nghiệm cũng như của cơ sở lý thuyết của việc giải phương trình lan truyền vật chất một chiều. Mặt khác kết quả thí nghiệm chưa được so sánh và kiểm chứng với các kết quả đã thực hiện trước đây và đã công bố.</w:t>
      </w:r>
    </w:p>
    <w:p w14:paraId="53FAAD61" w14:textId="77777777" w:rsidR="001F78AE" w:rsidRDefault="001F78AE" w:rsidP="001F78AE">
      <w:pPr>
        <w:spacing w:before="0" w:after="0"/>
        <w:ind w:right="28" w:firstLine="525"/>
        <w:rPr>
          <w:lang w:val="sv-SE"/>
        </w:rPr>
      </w:pPr>
      <w:r>
        <w:rPr>
          <w:lang w:val="sv-SE"/>
        </w:rPr>
        <w:t>+ Thí nghiệm hoàn toàn được tiến hành trong phòng nên cũng ít nhiều làm ảnh hưởng đến trạng thái tự nhiên của tầng chứa nước, nên giá trị tham khảo bị hạn chế.</w:t>
      </w:r>
    </w:p>
    <w:p w14:paraId="52DA3B67" w14:textId="77777777" w:rsidR="001F78AE" w:rsidRPr="000D5BF8" w:rsidRDefault="001F78AE" w:rsidP="001F78AE">
      <w:pPr>
        <w:spacing w:before="0" w:after="0"/>
        <w:ind w:left="720" w:right="28" w:hanging="153"/>
        <w:rPr>
          <w:b/>
          <w:bCs/>
          <w:lang w:val="sv-SE"/>
        </w:rPr>
      </w:pPr>
      <w:r>
        <w:rPr>
          <w:b/>
          <w:bCs/>
          <w:lang w:val="sv-SE"/>
        </w:rPr>
        <w:t>12.3.</w:t>
      </w:r>
      <w:r w:rsidRPr="000D5BF8">
        <w:rPr>
          <w:b/>
          <w:bCs/>
          <w:lang w:val="sv-SE"/>
        </w:rPr>
        <w:t>Kết Luận</w:t>
      </w:r>
    </w:p>
    <w:p w14:paraId="1925BE1B" w14:textId="77777777" w:rsidR="001F78AE" w:rsidRPr="00D64A00" w:rsidRDefault="001F78AE" w:rsidP="001F78AE">
      <w:pPr>
        <w:spacing w:before="0" w:after="0"/>
        <w:ind w:left="851" w:firstLine="142"/>
        <w:rPr>
          <w:i/>
          <w:iCs/>
          <w:lang w:val="da-DK"/>
        </w:rPr>
      </w:pPr>
      <w:r w:rsidRPr="00D64A00">
        <w:rPr>
          <w:i/>
          <w:iCs/>
          <w:lang w:val="sv-SE"/>
        </w:rPr>
        <w:t>+</w:t>
      </w:r>
      <w:r w:rsidRPr="00D64A00">
        <w:rPr>
          <w:i/>
          <w:iCs/>
          <w:lang w:val="da-DK"/>
        </w:rPr>
        <w:t xml:space="preserve"> Thí nghiệm cột thấm có sử dụng chất chỉ thị muối NaCl, kết hợp với các chương trình lập sẵn trên máy tính để giải các phương trình sai phân hữu hạn, từ đó xác định các thông số đặc trưng cho quá trình di chuyển vật chất như độ lỗ hổng hữu hiệu n</w:t>
      </w:r>
      <w:r w:rsidRPr="00D64A00">
        <w:rPr>
          <w:i/>
          <w:iCs/>
          <w:vertAlign w:val="subscript"/>
          <w:lang w:val="da-DK"/>
        </w:rPr>
        <w:t xml:space="preserve">hh </w:t>
      </w:r>
      <w:r w:rsidRPr="00D64A00">
        <w:rPr>
          <w:i/>
          <w:iCs/>
          <w:lang w:val="da-DK"/>
        </w:rPr>
        <w:t xml:space="preserve">hệ số khuếch tán phân tử D*, hệ số phân tán dọc </w:t>
      </w:r>
      <w:r w:rsidRPr="00D64A00">
        <w:rPr>
          <w:rFonts w:ascii="Symbol" w:hAnsi="Symbol"/>
          <w:i/>
          <w:iCs/>
          <w:lang w:val="da-DK"/>
        </w:rPr>
        <w:t></w:t>
      </w:r>
      <w:r w:rsidRPr="00D64A00">
        <w:rPr>
          <w:i/>
          <w:iCs/>
          <w:vertAlign w:val="subscript"/>
          <w:lang w:val="da-DK"/>
        </w:rPr>
        <w:t>L</w:t>
      </w:r>
      <w:r w:rsidRPr="00D64A00">
        <w:rPr>
          <w:i/>
          <w:iCs/>
          <w:lang w:val="da-DK"/>
        </w:rPr>
        <w:t xml:space="preserve"> và hệ số trễ R. Kết quả thí nghiệm và tính toán cho 2 mẫu đất đá: </w:t>
      </w:r>
    </w:p>
    <w:p w14:paraId="57FAC38F" w14:textId="77777777" w:rsidR="001F78AE" w:rsidRPr="00D64A00" w:rsidRDefault="001F78AE" w:rsidP="00A900AD">
      <w:pPr>
        <w:pStyle w:val="ListParagraph"/>
        <w:numPr>
          <w:ilvl w:val="0"/>
          <w:numId w:val="34"/>
        </w:numPr>
        <w:spacing w:before="0" w:after="0"/>
        <w:ind w:left="851" w:firstLine="142"/>
        <w:rPr>
          <w:i/>
          <w:iCs/>
          <w:lang w:val="da-DK"/>
        </w:rPr>
      </w:pPr>
      <w:r w:rsidRPr="00D64A00">
        <w:rPr>
          <w:i/>
          <w:iCs/>
          <w:lang w:val="da-DK"/>
        </w:rPr>
        <w:t>Đất đá cát, cuội, sỏi: C</w:t>
      </w:r>
      <w:r w:rsidRPr="00D64A00">
        <w:rPr>
          <w:i/>
          <w:iCs/>
        </w:rPr>
        <w:t xml:space="preserve">ác thông số dịch chuyển của mẫu là n = D* = 0,001; </w:t>
      </w:r>
      <w:r w:rsidRPr="00D64A00">
        <w:rPr>
          <w:i/>
          <w:iCs/>
        </w:rPr>
        <w:sym w:font="Symbol" w:char="F061"/>
      </w:r>
      <w:r w:rsidRPr="00D64A00">
        <w:rPr>
          <w:i/>
          <w:iCs/>
          <w:vertAlign w:val="subscript"/>
        </w:rPr>
        <w:t>L</w:t>
      </w:r>
      <w:r w:rsidRPr="00D64A00">
        <w:rPr>
          <w:i/>
          <w:iCs/>
        </w:rPr>
        <w:t xml:space="preserve"> = 0,0050; R = 2.</w:t>
      </w:r>
    </w:p>
    <w:p w14:paraId="4A2D362A" w14:textId="77777777" w:rsidR="001F78AE" w:rsidRPr="00D64A00" w:rsidRDefault="001F78AE" w:rsidP="00A900AD">
      <w:pPr>
        <w:pStyle w:val="ListParagraph"/>
        <w:numPr>
          <w:ilvl w:val="0"/>
          <w:numId w:val="30"/>
        </w:numPr>
        <w:spacing w:before="0" w:after="0"/>
        <w:ind w:left="851" w:firstLine="142"/>
        <w:rPr>
          <w:i/>
          <w:iCs/>
        </w:rPr>
      </w:pPr>
      <w:r w:rsidRPr="00D64A00">
        <w:rPr>
          <w:i/>
          <w:iCs/>
        </w:rPr>
        <w:t>Đất cát: Các thông số dịch chuyển: hệ số phân tán dọc là 0,0028; hệ số trễ bằng 1,5; hệ số khuếch tán phân tử bằng 0,001.</w:t>
      </w:r>
    </w:p>
    <w:p w14:paraId="4383D4B5" w14:textId="77777777" w:rsidR="001F78AE" w:rsidRPr="00D64A00" w:rsidRDefault="001F78AE" w:rsidP="001F78AE">
      <w:pPr>
        <w:spacing w:before="0" w:after="0"/>
        <w:ind w:left="851" w:right="28" w:firstLine="142"/>
        <w:rPr>
          <w:i/>
          <w:iCs/>
          <w:lang w:val="sv-SE"/>
        </w:rPr>
      </w:pPr>
      <w:r w:rsidRPr="00D64A00">
        <w:rPr>
          <w:i/>
          <w:iCs/>
          <w:lang w:val="sv-SE"/>
        </w:rPr>
        <w:t xml:space="preserve">+ Các giá trị của thông số tính </w:t>
      </w:r>
      <w:r>
        <w:rPr>
          <w:i/>
          <w:iCs/>
          <w:lang w:val="sv-SE"/>
        </w:rPr>
        <w:t>toán</w:t>
      </w:r>
      <w:r w:rsidRPr="00D64A00">
        <w:rPr>
          <w:i/>
          <w:iCs/>
          <w:lang w:val="sv-SE"/>
        </w:rPr>
        <w:t xml:space="preserve"> so với các kết quả đã công bố có thể tin tưởng được và thể làm tài liệu tham khảo cho các nghiên cứu khác.</w:t>
      </w:r>
    </w:p>
    <w:p w14:paraId="3383E95D" w14:textId="77777777" w:rsidR="001F78AE" w:rsidRPr="0042306F" w:rsidRDefault="001F78AE" w:rsidP="001F78AE">
      <w:pPr>
        <w:spacing w:before="0" w:after="0"/>
        <w:ind w:left="851" w:firstLine="142"/>
        <w:rPr>
          <w:i/>
          <w:iCs/>
          <w:lang w:val="da-DK"/>
        </w:rPr>
      </w:pPr>
      <w:r w:rsidRPr="0042306F">
        <w:rPr>
          <w:i/>
          <w:iCs/>
          <w:lang w:val="da-DK"/>
        </w:rPr>
        <w:t xml:space="preserve">+ Như vậy, với kết quả thu được trong nghiên cứu này có thể hoàn toàn xác định được các thông số dịch chuyển qua các thí nghiệm </w:t>
      </w:r>
      <w:r>
        <w:rPr>
          <w:i/>
          <w:iCs/>
          <w:lang w:val="da-DK"/>
        </w:rPr>
        <w:t xml:space="preserve">thả chất chỉ thị là </w:t>
      </w:r>
      <w:r w:rsidRPr="0042306F">
        <w:rPr>
          <w:i/>
          <w:iCs/>
          <w:lang w:val="da-DK"/>
        </w:rPr>
        <w:t xml:space="preserve"> muối  trong phòng </w:t>
      </w:r>
      <w:r>
        <w:rPr>
          <w:i/>
          <w:iCs/>
          <w:lang w:val="da-DK"/>
        </w:rPr>
        <w:t xml:space="preserve">khi sử dụng cột thấm, </w:t>
      </w:r>
      <w:r w:rsidRPr="0042306F">
        <w:rPr>
          <w:i/>
          <w:iCs/>
          <w:lang w:val="da-DK"/>
        </w:rPr>
        <w:t xml:space="preserve">khi đã biết nồng độ biên, nồng độ ban đầu cũng như biến thiên nồng độ tại các điểm đo theo thời gian. Các số liệu thí </w:t>
      </w:r>
      <w:r w:rsidRPr="0042306F">
        <w:rPr>
          <w:i/>
          <w:iCs/>
          <w:lang w:val="da-DK"/>
        </w:rPr>
        <w:lastRenderedPageBreak/>
        <w:t>nghiệm được nhập vào các chương trình máy tính đã lập sẵn để giải các phương trình sai phân hữu hạn tính toán sự biến thiên nồng độ của các chất ô nhiễm cũng như sự xâm nhập mặn trong các dòng chảy một chiều, đồng thời chương trình tính toán cho phép giải bài toán ngược để xác định các thông số của bài toán lan truyền vật chất của trường thấm. Quá trình giải bài toán ngược là quá trình làm khớp giữa đồ thị tính toán và đồ thị thực đo sự biến thiên nồng độ theo khoảng cách và theo thời gian.</w:t>
      </w:r>
    </w:p>
    <w:p w14:paraId="669C64CE" w14:textId="77777777" w:rsidR="001F78AE" w:rsidRDefault="001F78AE" w:rsidP="001F78AE">
      <w:pPr>
        <w:spacing w:before="0" w:after="0"/>
        <w:ind w:left="851" w:right="28" w:firstLine="142"/>
        <w:rPr>
          <w:i/>
          <w:iCs/>
          <w:lang w:val="da-DK"/>
        </w:rPr>
      </w:pPr>
      <w:r w:rsidRPr="00D64A00">
        <w:rPr>
          <w:i/>
          <w:iCs/>
          <w:lang w:val="sv-SE"/>
        </w:rPr>
        <w:tab/>
        <w:t>+ Trên cơ sở của phương pháp thí nghiệm cột thấm trong phòng bằng chất chỉ thị muối để xác định thông số dịch chuyển, có thể áp dụng để nghiên cứu sự dịch chuyển của một số kim loại nặng từ nguồn gây ô nhiễm đến đới thông khí, đới bão hòa và ảnh hưởng đến nước dưới đất</w:t>
      </w:r>
      <w:r w:rsidRPr="00D63DEC">
        <w:rPr>
          <w:i/>
          <w:iCs/>
          <w:lang w:val="sv-SE"/>
        </w:rPr>
        <w:t xml:space="preserve">. </w:t>
      </w:r>
      <w:r w:rsidRPr="00D63DEC">
        <w:rPr>
          <w:i/>
          <w:iCs/>
          <w:lang w:val="da-DK"/>
        </w:rPr>
        <w:t>Mô hình thí nghiệm cột thấm trong phòng có thể được ứng dụng rộng rãi trong việc nghiên cứu cơ sở lý thuyết lan truyền vật chất trong các tầng chứa nước cũng như áp dụng trong các nghiên cứu thực nghiệm làm cơ sở cho việc dự báo ô nhiễm và bảo vệ tài nguyên nước dưới đất.</w:t>
      </w:r>
    </w:p>
    <w:p w14:paraId="18D432BE" w14:textId="77777777" w:rsidR="001F78AE" w:rsidRPr="00D63DEC" w:rsidRDefault="001F78AE" w:rsidP="001F78AE">
      <w:pPr>
        <w:spacing w:before="0" w:after="0"/>
        <w:ind w:left="851" w:right="28" w:firstLine="142"/>
        <w:rPr>
          <w:i/>
          <w:iCs/>
          <w:lang w:val="da-DK"/>
        </w:rPr>
      </w:pPr>
    </w:p>
    <w:p w14:paraId="1FAB58D3" w14:textId="77777777" w:rsidR="001F78AE" w:rsidRPr="00065F97" w:rsidRDefault="001F78AE" w:rsidP="00A900AD">
      <w:pPr>
        <w:pStyle w:val="ListParagraph"/>
        <w:numPr>
          <w:ilvl w:val="0"/>
          <w:numId w:val="33"/>
        </w:numPr>
        <w:spacing w:before="0" w:after="0"/>
        <w:ind w:left="567" w:right="28" w:hanging="567"/>
        <w:rPr>
          <w:b/>
          <w:bCs/>
          <w:lang w:val="da-DK"/>
        </w:rPr>
      </w:pPr>
      <w:r>
        <w:rPr>
          <w:b/>
          <w:bCs/>
          <w:lang w:val="da-DK"/>
        </w:rPr>
        <w:t>Tài liệu</w:t>
      </w:r>
      <w:r w:rsidRPr="00065F97">
        <w:rPr>
          <w:b/>
          <w:bCs/>
          <w:lang w:val="da-DK"/>
        </w:rPr>
        <w:t xml:space="preserve"> 1</w:t>
      </w:r>
      <w:r>
        <w:rPr>
          <w:b/>
          <w:bCs/>
          <w:lang w:val="da-DK"/>
        </w:rPr>
        <w:t>3</w:t>
      </w:r>
    </w:p>
    <w:p w14:paraId="0B7B5A2B" w14:textId="77777777" w:rsidR="001F78AE" w:rsidRDefault="001F78AE" w:rsidP="001F78AE">
      <w:pPr>
        <w:spacing w:before="0" w:after="0"/>
        <w:ind w:right="28" w:firstLine="567"/>
        <w:rPr>
          <w:lang w:val="da-DK"/>
        </w:rPr>
      </w:pPr>
      <w:r>
        <w:rPr>
          <w:lang w:val="da-DK"/>
        </w:rPr>
        <w:t xml:space="preserve">Một trong những công trình nghiên cứu về di chuyển vật chất trong đới không bão hòa (đới thông khí) phải kể đến là công trình nghiên cứu của GS.TSKH Bùi Học năm 1997. Trong công trình nghiên cứu này, tác giả đã dựa trên số liệu Lượng mưa, lượng bốc hơi, Lượng bốc hơi thực tế, Tổng lượng nước ngấm, lưu lượng bề mặt, lưu lượng dòng ngầm, áp dụng chương trình BOWAM của Dunger, 1985 có thể dự báo được hàm lượng vào của Triti trong nước dưới đất. </w:t>
      </w:r>
    </w:p>
    <w:p w14:paraId="163EC9FD" w14:textId="77777777" w:rsidR="001F78AE" w:rsidRDefault="001F78AE" w:rsidP="001F78AE">
      <w:pPr>
        <w:spacing w:before="0" w:after="0"/>
        <w:ind w:right="28" w:firstLine="567"/>
        <w:rPr>
          <w:lang w:val="da-DK"/>
        </w:rPr>
      </w:pPr>
      <w:r>
        <w:rPr>
          <w:lang w:val="da-DK"/>
        </w:rPr>
        <w:t>+ Các tác giả đưa số liệu độ ẩm ban đầu của đất, phương án chọn lớp đất, hệ số thấm, độ ẩm, số lớp đất, chiều dày lớp đất, địa hình, địa mạo, lớp phủ thực vật...vào phần mềm BOWAM. Từ đó, xác định được :</w:t>
      </w:r>
    </w:p>
    <w:p w14:paraId="01D7A264" w14:textId="77777777" w:rsidR="001F78AE" w:rsidRDefault="001F78AE" w:rsidP="00A900AD">
      <w:pPr>
        <w:pStyle w:val="ListParagraph"/>
        <w:numPr>
          <w:ilvl w:val="0"/>
          <w:numId w:val="30"/>
        </w:numPr>
        <w:spacing w:before="0" w:after="0"/>
        <w:ind w:left="0" w:right="28" w:firstLine="1134"/>
        <w:rPr>
          <w:lang w:val="da-DK"/>
        </w:rPr>
      </w:pPr>
      <w:r>
        <w:rPr>
          <w:lang w:val="da-DK"/>
        </w:rPr>
        <w:t>Hàm lượng đầu vào của Triti trong đới thông khí ở Hà Nội dao động trong khoảng từ 4,7 đến 11,5T.E.</w:t>
      </w:r>
    </w:p>
    <w:p w14:paraId="487D81A3" w14:textId="77777777" w:rsidR="001F78AE" w:rsidRDefault="001F78AE" w:rsidP="00A900AD">
      <w:pPr>
        <w:pStyle w:val="ListParagraph"/>
        <w:numPr>
          <w:ilvl w:val="0"/>
          <w:numId w:val="30"/>
        </w:numPr>
        <w:spacing w:before="0" w:after="0"/>
        <w:ind w:left="0" w:right="28" w:firstLine="1134"/>
        <w:rPr>
          <w:lang w:val="da-DK"/>
        </w:rPr>
      </w:pPr>
      <w:r>
        <w:rPr>
          <w:lang w:val="da-DK"/>
        </w:rPr>
        <w:t>Từ việc xác định được hàm lượng đầu vào của Triti, có thể xác định được thời gian lưu trung bình của nước trong tầng chứa nước qh ở khu vực Bưởi là 47 năm, trong tầng chứa nước khu vực Yên Phụ là 10 năm, khu vực Cổ nhuế là 2200 năm, khu vực Cầu Diễn là 2275 năm, khu vực Ngọc Hà là 210 năm, khu vực Hà Đông từ 15 đến 725 năm.</w:t>
      </w:r>
    </w:p>
    <w:p w14:paraId="11E3239C" w14:textId="77777777" w:rsidR="001F78AE" w:rsidRPr="00BA32EF" w:rsidRDefault="001F78AE" w:rsidP="00A900AD">
      <w:pPr>
        <w:pStyle w:val="ListParagraph"/>
        <w:numPr>
          <w:ilvl w:val="0"/>
          <w:numId w:val="30"/>
        </w:numPr>
        <w:spacing w:before="0" w:after="0"/>
        <w:ind w:left="0" w:right="28" w:firstLine="1134"/>
        <w:rPr>
          <w:lang w:val="da-DK"/>
        </w:rPr>
      </w:pPr>
      <w:r>
        <w:rPr>
          <w:lang w:val="da-DK"/>
        </w:rPr>
        <w:t xml:space="preserve">Kết quả cũng xác định được hàm lượng bổ sung cho nước dưới đất tầng chứa nước qp1 tại khu vực trung tâm Tp Hà Nội với thời gian lưu trung bình là từ 15 đến 20 năm, dộ lỗ hổng hữu hiệu n = 0,15, bề dày tàng chứa nước H = 25m, thì lượng </w:t>
      </w:r>
      <w:r>
        <w:rPr>
          <w:lang w:val="da-DK"/>
        </w:rPr>
        <w:lastRenderedPageBreak/>
        <w:t>bổ sung cho nước dưới đất Q</w:t>
      </w:r>
      <w:r>
        <w:rPr>
          <w:vertAlign w:val="subscript"/>
          <w:lang w:val="da-DK"/>
        </w:rPr>
        <w:t>bs</w:t>
      </w:r>
      <w:r>
        <w:rPr>
          <w:lang w:val="da-DK"/>
        </w:rPr>
        <w:t xml:space="preserve"> = 50 – 450mm/ng tương đương lượng bổ cập từ 1,6 đến 14,4l/s.km</w:t>
      </w:r>
      <w:r>
        <w:rPr>
          <w:vertAlign w:val="superscript"/>
          <w:lang w:val="da-DK"/>
        </w:rPr>
        <w:t>2</w:t>
      </w:r>
      <w:r>
        <w:rPr>
          <w:lang w:val="da-DK"/>
        </w:rPr>
        <w:t>.</w:t>
      </w:r>
    </w:p>
    <w:p w14:paraId="51D9D689" w14:textId="77777777" w:rsidR="001F78AE" w:rsidRDefault="001F78AE" w:rsidP="001F78AE">
      <w:pPr>
        <w:spacing w:before="0" w:after="0"/>
        <w:ind w:right="28"/>
        <w:rPr>
          <w:lang w:val="da-DK"/>
        </w:rPr>
      </w:pPr>
    </w:p>
    <w:p w14:paraId="2D082ED2" w14:textId="77777777" w:rsidR="001F78AE" w:rsidRPr="006C4218" w:rsidRDefault="001F78AE" w:rsidP="001F78AE">
      <w:pPr>
        <w:spacing w:before="0" w:after="0"/>
        <w:ind w:right="28"/>
        <w:rPr>
          <w:b/>
          <w:bCs/>
          <w:lang w:val="da-DK"/>
        </w:rPr>
      </w:pPr>
      <w:r>
        <w:rPr>
          <w:b/>
          <w:bCs/>
          <w:lang w:val="da-DK"/>
        </w:rPr>
        <w:t>XIV.</w:t>
      </w:r>
      <w:r w:rsidRPr="006C4218">
        <w:rPr>
          <w:b/>
          <w:bCs/>
          <w:lang w:val="da-DK"/>
        </w:rPr>
        <w:t>Tài liệu 14</w:t>
      </w:r>
    </w:p>
    <w:p w14:paraId="2DF8FB18" w14:textId="77777777" w:rsidR="001F78AE" w:rsidRDefault="001F78AE" w:rsidP="001F78AE">
      <w:pPr>
        <w:spacing w:before="0" w:after="0"/>
        <w:ind w:right="28" w:firstLine="720"/>
        <w:rPr>
          <w:lang w:val="da-DK"/>
        </w:rPr>
      </w:pPr>
      <w:r w:rsidRPr="00F66F78">
        <w:rPr>
          <w:lang w:val="da-DK"/>
        </w:rPr>
        <w:t xml:space="preserve">Trần Vũ Long (2019) trong luận án tiến sĩ về “Nghiên cứu cơ chế dịch chuyển Arsenic từ tầng chứa nước Holocen vào tầng chứa nước Pleistocen. Lấy ví dụ vùng Thạch Thất – Đan Phượng, Hà Nội”, trên cơ sở phân tích các tài liệu thu thập được và các kết quả nghiên cứu thực tế tại hiện trường khu vực Đan Phượng, tác giả đã khẳng định đặc điểm địa chất thủy văn và đặc điểm thủy địa hóa ảnh hưởng lớn đến sự dịch chuyển Arsenic trong nước dưới đất. Tác giả đã ứng dụng mô hình MODFLOW kết hợp với mô hình toán học dịch chuyển vật chất hòa tan trong nước dưới đất MT3D – USGS để mô phỏng quá trình dịch chuyển As từ tầng chứa nước qh vào tầng chứa nước qp. Kết quả mô hình chỉ ra hệ số trễ của tầng chứa nước qp trên thực tế tại khu vực nghiên cứu có vận tốc dịch chuyển nhỏ tương đồng với kết quả phân tích trong phòng thí nghiệm.   </w:t>
      </w:r>
    </w:p>
    <w:p w14:paraId="43C5822A" w14:textId="77777777" w:rsidR="001F78AE" w:rsidRDefault="001F78AE" w:rsidP="001F78AE">
      <w:pPr>
        <w:spacing w:before="0" w:after="0"/>
        <w:ind w:right="28" w:firstLine="720"/>
        <w:rPr>
          <w:lang w:val="da-DK"/>
        </w:rPr>
      </w:pPr>
    </w:p>
    <w:p w14:paraId="0B1F52D0" w14:textId="77777777" w:rsidR="001F78AE" w:rsidRPr="00742A8A" w:rsidRDefault="001F78AE" w:rsidP="001F78AE">
      <w:pPr>
        <w:pStyle w:val="Heading1"/>
        <w:shd w:val="clear" w:color="auto" w:fill="FFFFFF"/>
        <w:spacing w:before="0" w:after="0" w:line="312" w:lineRule="auto"/>
        <w:textAlignment w:val="baseline"/>
        <w:rPr>
          <w:color w:val="000000" w:themeColor="text1"/>
          <w:spacing w:val="-15"/>
          <w:szCs w:val="26"/>
        </w:rPr>
      </w:pPr>
      <w:r>
        <w:rPr>
          <w:color w:val="000000" w:themeColor="text1"/>
          <w:spacing w:val="-15"/>
          <w:szCs w:val="26"/>
        </w:rPr>
        <w:t>XV.</w:t>
      </w:r>
      <w:r w:rsidRPr="00742A8A">
        <w:rPr>
          <w:color w:val="000000" w:themeColor="text1"/>
          <w:spacing w:val="-15"/>
          <w:szCs w:val="26"/>
        </w:rPr>
        <w:t>Tài liệu 15</w:t>
      </w:r>
    </w:p>
    <w:p w14:paraId="4BB8A8F7" w14:textId="77777777" w:rsidR="001F78AE" w:rsidRDefault="001F78AE" w:rsidP="001F78AE">
      <w:pPr>
        <w:shd w:val="clear" w:color="auto" w:fill="FFFFFF"/>
        <w:spacing w:before="0" w:after="0"/>
        <w:ind w:firstLine="568"/>
        <w:textAlignment w:val="baseline"/>
        <w:rPr>
          <w:color w:val="000000" w:themeColor="text1"/>
          <w:szCs w:val="26"/>
        </w:rPr>
      </w:pPr>
      <w:r>
        <w:rPr>
          <w:color w:val="000000" w:themeColor="text1"/>
          <w:szCs w:val="26"/>
        </w:rPr>
        <w:t xml:space="preserve">+ </w:t>
      </w:r>
      <w:r w:rsidRPr="00D15EB5">
        <w:rPr>
          <w:color w:val="000000" w:themeColor="text1"/>
          <w:szCs w:val="26"/>
        </w:rPr>
        <w:t>Năm 2017 trong hợp tác nghiên cứu Địa chất thủy văn của dự án “Tăng cường bảo vệ nước ngầm tại Việt Nam” Dự án IGPVN đã kết hợp Liên đoàn Quy hoạch và Điều tra tài nguyên nước miền Nam (DWRPIS) - Trung tâm Quy hoạch và Điều tra tài nguyên nước Quốc gia (NAWAPI) đã thực hiện thí nghiệm bơm nước và thả chất chỉ thị tại chùm lỗ khoan IGPVN1)</w:t>
      </w:r>
      <w:r>
        <w:rPr>
          <w:color w:val="000000" w:themeColor="text1"/>
          <w:szCs w:val="26"/>
        </w:rPr>
        <w:t xml:space="preserve"> trong tầng chứa nước </w:t>
      </w:r>
      <w:r w:rsidRPr="00D26F9E">
        <w:rPr>
          <w:color w:val="000000" w:themeColor="text1"/>
          <w:szCs w:val="26"/>
        </w:rPr>
        <w:t>n</w:t>
      </w:r>
      <w:r w:rsidRPr="00D26F9E">
        <w:rPr>
          <w:color w:val="000000" w:themeColor="text1"/>
          <w:szCs w:val="26"/>
          <w:bdr w:val="none" w:sz="0" w:space="0" w:color="auto" w:frame="1"/>
          <w:vertAlign w:val="subscript"/>
        </w:rPr>
        <w:t>2</w:t>
      </w:r>
      <w:r w:rsidRPr="00D26F9E">
        <w:rPr>
          <w:color w:val="000000" w:themeColor="text1"/>
          <w:szCs w:val="26"/>
          <w:bdr w:val="none" w:sz="0" w:space="0" w:color="auto" w:frame="1"/>
          <w:vertAlign w:val="superscript"/>
        </w:rPr>
        <w:t>2</w:t>
      </w:r>
      <w:r w:rsidRPr="00D15EB5">
        <w:rPr>
          <w:color w:val="000000" w:themeColor="text1"/>
          <w:szCs w:val="26"/>
        </w:rPr>
        <w:t xml:space="preserve"> tại trường Trung học cơ sở Thái Bình – TT. U Minh - Cà Mau. Dự án cũng tiến hành lấy mẫu nước cho hoạt động phân tích thành phần hóa cơ bản và đồng vị bền của tầng chứa nước nghiên cứu.</w:t>
      </w:r>
      <w:r>
        <w:rPr>
          <w:color w:val="000000" w:themeColor="text1"/>
          <w:szCs w:val="26"/>
        </w:rPr>
        <w:t xml:space="preserve"> Phương pháp thí nghiệm được trình bày cụ thể dưới đây:</w:t>
      </w:r>
    </w:p>
    <w:p w14:paraId="0636D670" w14:textId="77777777" w:rsidR="001F78AE" w:rsidRPr="002A2BF3" w:rsidRDefault="001F78AE" w:rsidP="001F78AE">
      <w:pPr>
        <w:shd w:val="clear" w:color="auto" w:fill="FFFFFF"/>
        <w:spacing w:before="0" w:after="0"/>
        <w:ind w:firstLine="568"/>
        <w:textAlignment w:val="baseline"/>
        <w:rPr>
          <w:b/>
          <w:bCs/>
          <w:i/>
          <w:iCs/>
          <w:color w:val="000000" w:themeColor="text1"/>
          <w:szCs w:val="26"/>
        </w:rPr>
      </w:pPr>
      <w:r w:rsidRPr="002A2BF3">
        <w:rPr>
          <w:b/>
          <w:bCs/>
          <w:i/>
          <w:iCs/>
          <w:color w:val="000000" w:themeColor="text1"/>
          <w:szCs w:val="26"/>
        </w:rPr>
        <w:t>15.1.Phương pháp thí nghiệm</w:t>
      </w:r>
    </w:p>
    <w:p w14:paraId="00CD3DD7" w14:textId="77777777" w:rsidR="001F78AE" w:rsidRDefault="001F78AE" w:rsidP="001F78AE">
      <w:pPr>
        <w:shd w:val="clear" w:color="auto" w:fill="FFFFFF"/>
        <w:spacing w:before="0" w:after="0"/>
        <w:ind w:firstLine="568"/>
        <w:textAlignment w:val="baseline"/>
        <w:rPr>
          <w:color w:val="000000" w:themeColor="text1"/>
          <w:szCs w:val="26"/>
        </w:rPr>
      </w:pPr>
      <w:r>
        <w:rPr>
          <w:color w:val="000000" w:themeColor="text1"/>
          <w:szCs w:val="26"/>
        </w:rPr>
        <w:t>Thí nghiệm</w:t>
      </w:r>
      <w:r w:rsidRPr="00D26F9E">
        <w:rPr>
          <w:color w:val="000000" w:themeColor="text1"/>
          <w:szCs w:val="26"/>
        </w:rPr>
        <w:t xml:space="preserve"> bơm thí nghiệm kết hợp thả chất chỉ thị diễn ra trong 18 ngày, bao gồm hoạt động hút nước liên tục với lưu lượng </w:t>
      </w:r>
      <w:r>
        <w:rPr>
          <w:color w:val="000000" w:themeColor="text1"/>
          <w:szCs w:val="26"/>
        </w:rPr>
        <w:t>ổn</w:t>
      </w:r>
      <w:r w:rsidRPr="00D26F9E">
        <w:rPr>
          <w:color w:val="000000" w:themeColor="text1"/>
          <w:szCs w:val="26"/>
        </w:rPr>
        <w:t xml:space="preserve"> định tại giếng bơm (IGPVN1), đồng thời quan sát mực nước tại 4 giếng quan sát</w:t>
      </w:r>
      <w:r>
        <w:rPr>
          <w:color w:val="000000" w:themeColor="text1"/>
          <w:szCs w:val="26"/>
        </w:rPr>
        <w:t xml:space="preserve">: </w:t>
      </w:r>
      <w:r w:rsidRPr="00D26F9E">
        <w:rPr>
          <w:color w:val="000000" w:themeColor="text1"/>
          <w:szCs w:val="26"/>
        </w:rPr>
        <w:t>IGPVN 1.1</w:t>
      </w:r>
      <w:r>
        <w:rPr>
          <w:color w:val="000000" w:themeColor="text1"/>
          <w:szCs w:val="26"/>
        </w:rPr>
        <w:t>, IGPVN 1.2, IGPVN 1.3, IGPN</w:t>
      </w:r>
      <w:r w:rsidRPr="00D26F9E">
        <w:rPr>
          <w:color w:val="000000" w:themeColor="text1"/>
          <w:szCs w:val="26"/>
        </w:rPr>
        <w:t xml:space="preserve"> 1.4. Khi mực nước trong giếng bơm </w:t>
      </w:r>
      <w:r>
        <w:rPr>
          <w:color w:val="000000" w:themeColor="text1"/>
          <w:szCs w:val="26"/>
        </w:rPr>
        <w:t xml:space="preserve">IGPVN 1 </w:t>
      </w:r>
      <w:r w:rsidRPr="00D26F9E">
        <w:rPr>
          <w:color w:val="000000" w:themeColor="text1"/>
          <w:szCs w:val="26"/>
        </w:rPr>
        <w:t>đạt trạng thái ổn định, tiến hành bơm chất chỉ thị Amino-G-acid vào giếng IGPVN 1.1 và chất chỉ thị Fluorescein vào giếng IGPVN 1.4 tại vị trí ống lọc của 2 giếng, độ sâu phân bố từ 161 đến 197 m thuộc tầng chứa nước n</w:t>
      </w:r>
      <w:r w:rsidRPr="00D26F9E">
        <w:rPr>
          <w:color w:val="000000" w:themeColor="text1"/>
          <w:szCs w:val="26"/>
          <w:bdr w:val="none" w:sz="0" w:space="0" w:color="auto" w:frame="1"/>
          <w:vertAlign w:val="subscript"/>
        </w:rPr>
        <w:t>2</w:t>
      </w:r>
      <w:r w:rsidRPr="00D26F9E">
        <w:rPr>
          <w:color w:val="000000" w:themeColor="text1"/>
          <w:szCs w:val="26"/>
          <w:bdr w:val="none" w:sz="0" w:space="0" w:color="auto" w:frame="1"/>
          <w:vertAlign w:val="superscript"/>
        </w:rPr>
        <w:t>2</w:t>
      </w:r>
      <w:r w:rsidRPr="00D26F9E">
        <w:rPr>
          <w:color w:val="000000" w:themeColor="text1"/>
          <w:szCs w:val="26"/>
        </w:rPr>
        <w:t>. Hai giếng quan sát này hợp với giếng bơm một góc xấp xỉ 90</w:t>
      </w:r>
      <w:r w:rsidRPr="00D26F9E">
        <w:rPr>
          <w:color w:val="000000" w:themeColor="text1"/>
          <w:szCs w:val="26"/>
          <w:bdr w:val="none" w:sz="0" w:space="0" w:color="auto" w:frame="1"/>
          <w:vertAlign w:val="superscript"/>
        </w:rPr>
        <w:t>o</w:t>
      </w:r>
      <w:r w:rsidRPr="00D26F9E">
        <w:rPr>
          <w:color w:val="000000" w:themeColor="text1"/>
          <w:szCs w:val="26"/>
        </w:rPr>
        <w:t>, có khoảng cách lần lượt đến giếng bơm là 10 và 23 m.</w:t>
      </w:r>
    </w:p>
    <w:p w14:paraId="5CCA0897" w14:textId="77777777" w:rsidR="001F78AE" w:rsidRPr="00D26F9E" w:rsidRDefault="001F78AE" w:rsidP="001F78AE">
      <w:pPr>
        <w:shd w:val="clear" w:color="auto" w:fill="FFFFFF"/>
        <w:spacing w:before="0" w:after="0"/>
        <w:ind w:firstLine="568"/>
        <w:textAlignment w:val="baseline"/>
        <w:rPr>
          <w:color w:val="000000" w:themeColor="text1"/>
          <w:szCs w:val="26"/>
        </w:rPr>
      </w:pPr>
    </w:p>
    <w:p w14:paraId="4DB87E7E" w14:textId="77777777" w:rsidR="001F78AE" w:rsidRPr="00D26F9E" w:rsidRDefault="001F78AE" w:rsidP="001F78AE">
      <w:pPr>
        <w:shd w:val="clear" w:color="auto" w:fill="F1F1F1"/>
        <w:spacing w:before="0" w:after="0"/>
        <w:jc w:val="center"/>
        <w:textAlignment w:val="baseline"/>
        <w:rPr>
          <w:color w:val="000000" w:themeColor="text1"/>
          <w:szCs w:val="26"/>
        </w:rPr>
      </w:pPr>
      <w:r w:rsidRPr="00D26F9E">
        <w:rPr>
          <w:noProof/>
        </w:rPr>
        <w:lastRenderedPageBreak/>
        <w:drawing>
          <wp:inline distT="0" distB="0" distL="0" distR="0" wp14:anchorId="2056AB9F" wp14:editId="3802A9FC">
            <wp:extent cx="5940425" cy="2771775"/>
            <wp:effectExtent l="0" t="0" r="3175" b="9525"/>
            <wp:docPr id="18" name="Picture 18" descr="20161212-Pumping&amp;Tracer test in U Minh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212-Pumping&amp;Tracer test in U Minh_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2771775"/>
                    </a:xfrm>
                    <a:prstGeom prst="rect">
                      <a:avLst/>
                    </a:prstGeom>
                    <a:noFill/>
                    <a:ln>
                      <a:noFill/>
                    </a:ln>
                  </pic:spPr>
                </pic:pic>
              </a:graphicData>
            </a:graphic>
          </wp:inline>
        </w:drawing>
      </w:r>
    </w:p>
    <w:p w14:paraId="30AB61F7" w14:textId="3B1248D3" w:rsidR="00B81141" w:rsidRPr="00960357" w:rsidRDefault="00B81141" w:rsidP="00B81141">
      <w:pPr>
        <w:spacing w:before="0" w:after="0"/>
        <w:ind w:right="30"/>
        <w:jc w:val="right"/>
        <w:rPr>
          <w:i/>
          <w:iCs/>
          <w:color w:val="000000" w:themeColor="text1"/>
          <w:sz w:val="22"/>
          <w:szCs w:val="22"/>
          <w:lang w:val="it-IT"/>
        </w:rPr>
      </w:pPr>
      <w:r w:rsidRPr="00960357">
        <w:rPr>
          <w:i/>
          <w:iCs/>
          <w:color w:val="000000" w:themeColor="text1"/>
          <w:sz w:val="22"/>
          <w:szCs w:val="22"/>
          <w:lang w:val="it-IT"/>
        </w:rPr>
        <w:t>Nguồn [</w:t>
      </w:r>
      <w:r w:rsidR="005D290E">
        <w:rPr>
          <w:i/>
          <w:iCs/>
          <w:color w:val="000000" w:themeColor="text1"/>
          <w:sz w:val="22"/>
          <w:szCs w:val="22"/>
          <w:lang w:val="it-IT"/>
        </w:rPr>
        <w:t>2</w:t>
      </w:r>
      <w:r w:rsidR="00452017">
        <w:rPr>
          <w:i/>
          <w:iCs/>
          <w:color w:val="000000" w:themeColor="text1"/>
          <w:sz w:val="22"/>
          <w:szCs w:val="22"/>
          <w:lang w:val="it-IT"/>
        </w:rPr>
        <w:t>1</w:t>
      </w:r>
      <w:r w:rsidRPr="00960357">
        <w:rPr>
          <w:i/>
          <w:iCs/>
          <w:color w:val="000000" w:themeColor="text1"/>
          <w:sz w:val="22"/>
          <w:szCs w:val="22"/>
          <w:lang w:val="it-IT"/>
        </w:rPr>
        <w:t>]</w:t>
      </w:r>
    </w:p>
    <w:p w14:paraId="6B08B647" w14:textId="77777777" w:rsidR="001F78AE" w:rsidRPr="00C33F8D" w:rsidRDefault="001F78AE" w:rsidP="001F78AE">
      <w:pPr>
        <w:pStyle w:val="ListParagraph"/>
        <w:shd w:val="clear" w:color="auto" w:fill="FFFFFF"/>
        <w:spacing w:before="0" w:after="0"/>
        <w:ind w:left="1004"/>
        <w:textAlignment w:val="baseline"/>
        <w:rPr>
          <w:i/>
          <w:iCs/>
          <w:color w:val="000000" w:themeColor="text1"/>
          <w:szCs w:val="26"/>
        </w:rPr>
      </w:pPr>
      <w:r w:rsidRPr="00C33F8D">
        <w:rPr>
          <w:i/>
          <w:iCs/>
          <w:color w:val="000000" w:themeColor="text1"/>
          <w:szCs w:val="26"/>
        </w:rPr>
        <w:t>Hình 1</w:t>
      </w:r>
      <w:r>
        <w:rPr>
          <w:i/>
          <w:iCs/>
          <w:color w:val="000000" w:themeColor="text1"/>
          <w:szCs w:val="26"/>
        </w:rPr>
        <w:t>.11</w:t>
      </w:r>
      <w:r w:rsidRPr="00C33F8D">
        <w:rPr>
          <w:i/>
          <w:iCs/>
          <w:color w:val="000000" w:themeColor="text1"/>
          <w:szCs w:val="26"/>
        </w:rPr>
        <w:t xml:space="preserve"> – T</w:t>
      </w:r>
      <w:r>
        <w:rPr>
          <w:i/>
          <w:iCs/>
          <w:color w:val="000000" w:themeColor="text1"/>
          <w:szCs w:val="26"/>
        </w:rPr>
        <w:t>h</w:t>
      </w:r>
      <w:r w:rsidRPr="00C33F8D">
        <w:rPr>
          <w:i/>
          <w:iCs/>
          <w:color w:val="000000" w:themeColor="text1"/>
          <w:szCs w:val="26"/>
        </w:rPr>
        <w:t>í nghiệm bơm chất chỉ thị vào giếng IGPVN 1.1</w:t>
      </w:r>
    </w:p>
    <w:p w14:paraId="36868CF1" w14:textId="77777777" w:rsidR="001F78AE" w:rsidRPr="00C33F8D" w:rsidRDefault="001F78AE" w:rsidP="001F78AE">
      <w:pPr>
        <w:shd w:val="clear" w:color="auto" w:fill="FFFFFF"/>
        <w:spacing w:before="0" w:after="0"/>
        <w:ind w:firstLine="567"/>
        <w:textAlignment w:val="baseline"/>
        <w:rPr>
          <w:color w:val="000000" w:themeColor="text1"/>
          <w:szCs w:val="26"/>
        </w:rPr>
      </w:pPr>
      <w:r w:rsidRPr="00C33F8D">
        <w:rPr>
          <w:color w:val="000000" w:themeColor="text1"/>
          <w:szCs w:val="26"/>
        </w:rPr>
        <w:t>Nước từ giếng bơm được kết nối chảy qua thiết bị Fluorometer, thiết bị này ghi nhận bước sóng sau đó gửi tín hiệu đến thiết bị phân giải tự động data-logger, kết quả được xuất ra và thể hiện trên màn hình máy tính là nồng độ (ppb) hai chất chỉ thị. Song song với quá trình ghi nhận chất chỉ thị tự động bằng thiết bị Fluorometer</w:t>
      </w:r>
      <w:r>
        <w:rPr>
          <w:color w:val="000000" w:themeColor="text1"/>
          <w:szCs w:val="26"/>
        </w:rPr>
        <w:t xml:space="preserve"> (Hình 15.2)</w:t>
      </w:r>
      <w:r w:rsidRPr="00C33F8D">
        <w:rPr>
          <w:color w:val="000000" w:themeColor="text1"/>
          <w:szCs w:val="26"/>
        </w:rPr>
        <w:t>, tiến hành lấy mẫu nước với quy trình là 1 giờ một mẫu, tổng số mẫu thu thập là 324 mẫu. Các mẫu nước này sẽ được gửi đến phòng thí nghiệm ở Đức để phân tích nồng độ chất chỉ thị. Dự án cũng tiến hành lấy mẫu nước cho hoạt động phân tích thành phần hóa cơ bản và đồng vị bền của tầng chứa nước nghiên cứu</w:t>
      </w:r>
      <w:r>
        <w:rPr>
          <w:color w:val="000000" w:themeColor="text1"/>
          <w:szCs w:val="26"/>
        </w:rPr>
        <w:t xml:space="preserve"> </w:t>
      </w:r>
    </w:p>
    <w:p w14:paraId="62D9B98A" w14:textId="77777777" w:rsidR="001F78AE" w:rsidRPr="00C33F8D" w:rsidRDefault="001F78AE" w:rsidP="001F78AE">
      <w:pPr>
        <w:shd w:val="clear" w:color="auto" w:fill="F1F1F1"/>
        <w:spacing w:before="0" w:after="0"/>
        <w:ind w:left="284"/>
        <w:jc w:val="center"/>
        <w:textAlignment w:val="baseline"/>
        <w:rPr>
          <w:color w:val="000000" w:themeColor="text1"/>
          <w:szCs w:val="26"/>
        </w:rPr>
      </w:pPr>
      <w:r w:rsidRPr="00D26F9E">
        <w:rPr>
          <w:noProof/>
        </w:rPr>
        <w:drawing>
          <wp:inline distT="0" distB="0" distL="0" distR="0" wp14:anchorId="593FFD5D" wp14:editId="06E7CA4E">
            <wp:extent cx="5724525" cy="3343910"/>
            <wp:effectExtent l="0" t="0" r="9525" b="8890"/>
            <wp:docPr id="17" name="Picture 17" descr="20161212-Pumping&amp;Tracer test in U Minh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1212-Pumping&amp;Tracer test in U Minh_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3343910"/>
                    </a:xfrm>
                    <a:prstGeom prst="rect">
                      <a:avLst/>
                    </a:prstGeom>
                    <a:noFill/>
                    <a:ln>
                      <a:noFill/>
                    </a:ln>
                  </pic:spPr>
                </pic:pic>
              </a:graphicData>
            </a:graphic>
          </wp:inline>
        </w:drawing>
      </w:r>
    </w:p>
    <w:p w14:paraId="34DCACA4" w14:textId="423D0C6B" w:rsidR="005D290E" w:rsidRPr="00960357" w:rsidRDefault="005D290E" w:rsidP="005D290E">
      <w:pPr>
        <w:spacing w:before="0" w:after="0"/>
        <w:ind w:right="30"/>
        <w:jc w:val="right"/>
        <w:rPr>
          <w:i/>
          <w:iCs/>
          <w:color w:val="000000" w:themeColor="text1"/>
          <w:sz w:val="22"/>
          <w:szCs w:val="22"/>
          <w:lang w:val="it-IT"/>
        </w:rPr>
      </w:pPr>
      <w:r w:rsidRPr="00960357">
        <w:rPr>
          <w:i/>
          <w:iCs/>
          <w:color w:val="000000" w:themeColor="text1"/>
          <w:sz w:val="22"/>
          <w:szCs w:val="22"/>
          <w:lang w:val="it-IT"/>
        </w:rPr>
        <w:t>Nguồn [</w:t>
      </w:r>
      <w:r>
        <w:rPr>
          <w:i/>
          <w:iCs/>
          <w:color w:val="000000" w:themeColor="text1"/>
          <w:sz w:val="22"/>
          <w:szCs w:val="22"/>
          <w:lang w:val="it-IT"/>
        </w:rPr>
        <w:t>2</w:t>
      </w:r>
      <w:r w:rsidRPr="00960357">
        <w:rPr>
          <w:i/>
          <w:iCs/>
          <w:color w:val="000000" w:themeColor="text1"/>
          <w:sz w:val="22"/>
          <w:szCs w:val="22"/>
          <w:lang w:val="it-IT"/>
        </w:rPr>
        <w:t>1]</w:t>
      </w:r>
    </w:p>
    <w:p w14:paraId="52A3A61C" w14:textId="77777777" w:rsidR="001F78AE" w:rsidRPr="00C33F8D" w:rsidRDefault="001F78AE" w:rsidP="001F78AE">
      <w:pPr>
        <w:shd w:val="clear" w:color="auto" w:fill="FFFFFF"/>
        <w:spacing w:before="0" w:after="0"/>
        <w:ind w:left="284"/>
        <w:jc w:val="center"/>
        <w:textAlignment w:val="baseline"/>
        <w:rPr>
          <w:i/>
          <w:iCs/>
          <w:color w:val="000000" w:themeColor="text1"/>
          <w:szCs w:val="26"/>
        </w:rPr>
      </w:pPr>
      <w:r w:rsidRPr="00C33F8D">
        <w:rPr>
          <w:i/>
          <w:iCs/>
          <w:color w:val="000000" w:themeColor="text1"/>
          <w:szCs w:val="26"/>
        </w:rPr>
        <w:lastRenderedPageBreak/>
        <w:t>Hình 1</w:t>
      </w:r>
      <w:r>
        <w:rPr>
          <w:i/>
          <w:iCs/>
          <w:color w:val="000000" w:themeColor="text1"/>
          <w:szCs w:val="26"/>
        </w:rPr>
        <w:t>.1</w:t>
      </w:r>
      <w:r w:rsidRPr="00C33F8D">
        <w:rPr>
          <w:i/>
          <w:iCs/>
          <w:color w:val="000000" w:themeColor="text1"/>
          <w:szCs w:val="26"/>
        </w:rPr>
        <w:t>2. Đo nồng độ chấ</w:t>
      </w:r>
      <w:r>
        <w:rPr>
          <w:i/>
          <w:iCs/>
          <w:color w:val="000000" w:themeColor="text1"/>
          <w:szCs w:val="26"/>
        </w:rPr>
        <w:t>t</w:t>
      </w:r>
      <w:r w:rsidRPr="00C33F8D">
        <w:rPr>
          <w:i/>
          <w:iCs/>
          <w:color w:val="000000" w:themeColor="text1"/>
          <w:szCs w:val="26"/>
        </w:rPr>
        <w:t xml:space="preserve"> chỉ thị bằng thiết bị Fluorometer</w:t>
      </w:r>
    </w:p>
    <w:p w14:paraId="6B286699" w14:textId="77777777" w:rsidR="001F78AE" w:rsidRDefault="001F78AE" w:rsidP="001F78AE">
      <w:pPr>
        <w:shd w:val="clear" w:color="auto" w:fill="FFFFFF"/>
        <w:spacing w:before="0" w:after="0"/>
        <w:ind w:left="284"/>
        <w:textAlignment w:val="baseline"/>
        <w:rPr>
          <w:color w:val="000000" w:themeColor="text1"/>
          <w:szCs w:val="26"/>
        </w:rPr>
      </w:pPr>
    </w:p>
    <w:p w14:paraId="07F4E10A" w14:textId="77777777" w:rsidR="001F78AE" w:rsidRPr="002A2BF3" w:rsidRDefault="001F78AE" w:rsidP="001F78AE">
      <w:pPr>
        <w:shd w:val="clear" w:color="auto" w:fill="FFFFFF"/>
        <w:spacing w:before="0" w:after="0"/>
        <w:ind w:firstLine="567"/>
        <w:textAlignment w:val="baseline"/>
        <w:rPr>
          <w:b/>
          <w:bCs/>
          <w:i/>
          <w:iCs/>
          <w:color w:val="000000" w:themeColor="text1"/>
          <w:szCs w:val="26"/>
        </w:rPr>
      </w:pPr>
      <w:r w:rsidRPr="002A2BF3">
        <w:rPr>
          <w:b/>
          <w:bCs/>
          <w:i/>
          <w:iCs/>
          <w:color w:val="000000" w:themeColor="text1"/>
          <w:szCs w:val="26"/>
        </w:rPr>
        <w:t>1</w:t>
      </w:r>
      <w:r>
        <w:rPr>
          <w:b/>
          <w:bCs/>
          <w:i/>
          <w:iCs/>
          <w:color w:val="000000" w:themeColor="text1"/>
          <w:szCs w:val="26"/>
        </w:rPr>
        <w:t>5</w:t>
      </w:r>
      <w:r w:rsidRPr="002A2BF3">
        <w:rPr>
          <w:b/>
          <w:bCs/>
          <w:i/>
          <w:iCs/>
          <w:color w:val="000000" w:themeColor="text1"/>
          <w:szCs w:val="26"/>
        </w:rPr>
        <w:t>.2. Kết quả và hạn chế của phương pháp thí nghiệm</w:t>
      </w:r>
    </w:p>
    <w:p w14:paraId="5869EE02" w14:textId="77777777" w:rsidR="001F78AE" w:rsidRDefault="001F78AE" w:rsidP="001F78AE">
      <w:pPr>
        <w:shd w:val="clear" w:color="auto" w:fill="FFFFFF"/>
        <w:spacing w:before="0" w:after="0"/>
        <w:ind w:firstLine="567"/>
        <w:textAlignment w:val="baseline"/>
        <w:rPr>
          <w:color w:val="000000" w:themeColor="text1"/>
          <w:szCs w:val="26"/>
        </w:rPr>
      </w:pPr>
      <w:r w:rsidRPr="00C33F8D">
        <w:rPr>
          <w:color w:val="000000" w:themeColor="text1"/>
          <w:szCs w:val="26"/>
        </w:rPr>
        <w:t xml:space="preserve">Thí nghiệm bơm kết hợp thả chất chỉ thị ghi nhận kết quả khảo sát tại hiện trường rất khả quan của chất chỉ thị Fluorescein. Tuy nhiên, kết quả phân tích nồng độ chất chỉ thị Amino-G-acid trong phòng thí nghiệm là cần thiết bởi vì thiết bị Fluorometer không thể phát hiện tốt chất chỉ thị này do giá trị nền khá cao và tương tác với tín hiệu của Fluorescein. </w:t>
      </w:r>
    </w:p>
    <w:p w14:paraId="72DCB776" w14:textId="77777777" w:rsidR="001F78AE" w:rsidRDefault="001F78AE" w:rsidP="001F78AE">
      <w:pPr>
        <w:shd w:val="clear" w:color="auto" w:fill="FFFFFF"/>
        <w:spacing w:before="0" w:after="0"/>
        <w:ind w:firstLine="567"/>
        <w:textAlignment w:val="baseline"/>
        <w:rPr>
          <w:color w:val="000000" w:themeColor="text1"/>
          <w:szCs w:val="26"/>
        </w:rPr>
      </w:pPr>
      <w:r w:rsidRPr="00C33F8D">
        <w:rPr>
          <w:color w:val="000000" w:themeColor="text1"/>
          <w:szCs w:val="26"/>
        </w:rPr>
        <w:t>Các kết quả từ thí nghiệm này sẽ giúp tính toán được các thông số thủy lực</w:t>
      </w:r>
      <w:r>
        <w:rPr>
          <w:color w:val="000000" w:themeColor="text1"/>
          <w:szCs w:val="26"/>
        </w:rPr>
        <w:t xml:space="preserve"> đặc trưng cho sự dịch chuyển vật chất đó là độ lỗ hổng hữu hiệu n</w:t>
      </w:r>
      <w:r>
        <w:rPr>
          <w:color w:val="000000" w:themeColor="text1"/>
          <w:szCs w:val="26"/>
          <w:vertAlign w:val="subscript"/>
        </w:rPr>
        <w:t>hh</w:t>
      </w:r>
      <w:r>
        <w:rPr>
          <w:color w:val="000000" w:themeColor="text1"/>
          <w:szCs w:val="26"/>
        </w:rPr>
        <w:t xml:space="preserve">, hệ số phân tán dọc </w:t>
      </w:r>
      <w:r>
        <w:rPr>
          <w:color w:val="000000" w:themeColor="text1"/>
          <w:szCs w:val="26"/>
        </w:rPr>
        <w:sym w:font="Symbol" w:char="F061"/>
      </w:r>
      <w:r>
        <w:rPr>
          <w:color w:val="000000" w:themeColor="text1"/>
          <w:szCs w:val="26"/>
          <w:vertAlign w:val="subscript"/>
        </w:rPr>
        <w:t>L</w:t>
      </w:r>
      <w:r w:rsidRPr="00C33F8D">
        <w:rPr>
          <w:color w:val="000000" w:themeColor="text1"/>
          <w:szCs w:val="26"/>
        </w:rPr>
        <w:t xml:space="preserve"> và cung cấp thông tin về</w:t>
      </w:r>
      <w:r>
        <w:rPr>
          <w:color w:val="000000" w:themeColor="text1"/>
          <w:szCs w:val="26"/>
        </w:rPr>
        <w:t xml:space="preserve"> chất lượng </w:t>
      </w:r>
      <w:r w:rsidRPr="00C33F8D">
        <w:rPr>
          <w:color w:val="000000" w:themeColor="text1"/>
          <w:szCs w:val="26"/>
        </w:rPr>
        <w:t xml:space="preserve">nước </w:t>
      </w:r>
      <w:r>
        <w:rPr>
          <w:color w:val="000000" w:themeColor="text1"/>
          <w:szCs w:val="26"/>
        </w:rPr>
        <w:t>dưới đất</w:t>
      </w:r>
      <w:r w:rsidRPr="00C33F8D">
        <w:rPr>
          <w:color w:val="000000" w:themeColor="text1"/>
          <w:szCs w:val="26"/>
        </w:rPr>
        <w:t xml:space="preserve"> của vùng nghiên cứu.</w:t>
      </w:r>
    </w:p>
    <w:p w14:paraId="187729EC" w14:textId="77777777" w:rsidR="001F78AE" w:rsidRPr="00293B9F" w:rsidRDefault="001F78AE" w:rsidP="001F78AE">
      <w:pPr>
        <w:shd w:val="clear" w:color="auto" w:fill="FFFFFF"/>
        <w:spacing w:before="0" w:after="0"/>
        <w:ind w:firstLine="567"/>
        <w:textAlignment w:val="baseline"/>
        <w:rPr>
          <w:color w:val="000000" w:themeColor="text1"/>
          <w:szCs w:val="26"/>
        </w:rPr>
      </w:pPr>
      <w:bookmarkStart w:id="10" w:name="_Toc86830133"/>
      <w:r w:rsidRPr="00293B9F">
        <w:rPr>
          <w:color w:val="000000" w:themeColor="text1"/>
          <w:szCs w:val="26"/>
        </w:rPr>
        <w:t>Nồng độ thu hồi của chất chỉ thị Fluorescein là 86%, kết quả này đảm bảo tính khách quan của số liệu, cũng như kỳ vọng ban đầu. Công tác đo phục hồi mực nước trong các giếng được tiến hành trong 3 ngày sau đó.</w:t>
      </w:r>
    </w:p>
    <w:p w14:paraId="2E90068C" w14:textId="77777777" w:rsidR="001F78AE" w:rsidRPr="00293B9F" w:rsidRDefault="001F78AE" w:rsidP="001F78AE">
      <w:pPr>
        <w:shd w:val="clear" w:color="auto" w:fill="FFFFFF"/>
        <w:spacing w:before="0" w:after="0"/>
        <w:ind w:firstLine="284"/>
        <w:textAlignment w:val="baseline"/>
        <w:rPr>
          <w:color w:val="000000" w:themeColor="text1"/>
          <w:szCs w:val="26"/>
        </w:rPr>
      </w:pPr>
      <w:r w:rsidRPr="00293B9F">
        <w:rPr>
          <w:color w:val="000000" w:themeColor="text1"/>
          <w:szCs w:val="26"/>
        </w:rPr>
        <w:t>Bên cạnh đó, trong quá trình bơm thí nghiệm, các giá trị pH, EC và nhiệt độ nước cũng được ghi nhận bằng thiết bị đo đa chỉ tiêu WTW. Đặc biệt là một thiết bị đo ghi tự động độ dẫn đã được sử dụng để quan trắc EC tại ống lọc của giếng IGPVN 1.2, ở độ sâu 130 m, trong tầng chứa nước qp</w:t>
      </w:r>
      <w:r w:rsidRPr="00293B9F">
        <w:rPr>
          <w:color w:val="000000" w:themeColor="text1"/>
          <w:szCs w:val="26"/>
          <w:bdr w:val="none" w:sz="0" w:space="0" w:color="auto" w:frame="1"/>
          <w:vertAlign w:val="subscript"/>
        </w:rPr>
        <w:t>1</w:t>
      </w:r>
      <w:r w:rsidRPr="00293B9F">
        <w:rPr>
          <w:color w:val="000000" w:themeColor="text1"/>
          <w:szCs w:val="26"/>
        </w:rPr>
        <w:t>.</w:t>
      </w:r>
    </w:p>
    <w:p w14:paraId="6657EB18" w14:textId="77777777" w:rsidR="001F78AE" w:rsidRPr="00766D5B" w:rsidRDefault="001F78AE" w:rsidP="001F78AE">
      <w:pPr>
        <w:pStyle w:val="ListParagraph"/>
        <w:shd w:val="clear" w:color="auto" w:fill="FFFFFF"/>
        <w:spacing w:before="0" w:after="0"/>
        <w:ind w:left="1004"/>
        <w:textAlignment w:val="baseline"/>
        <w:rPr>
          <w:color w:val="000000" w:themeColor="text1"/>
          <w:szCs w:val="26"/>
        </w:rPr>
      </w:pPr>
    </w:p>
    <w:p w14:paraId="55E2E770" w14:textId="77777777" w:rsidR="001F78AE" w:rsidRDefault="001F78AE" w:rsidP="001F78AE">
      <w:pPr>
        <w:spacing w:before="0" w:after="0"/>
        <w:jc w:val="left"/>
        <w:rPr>
          <w:b/>
          <w:bCs/>
          <w:color w:val="000000" w:themeColor="text1"/>
          <w:szCs w:val="26"/>
        </w:rPr>
      </w:pPr>
      <w:r>
        <w:rPr>
          <w:b/>
          <w:bCs/>
          <w:color w:val="000000" w:themeColor="text1"/>
          <w:szCs w:val="26"/>
        </w:rPr>
        <w:t>XVI.</w:t>
      </w:r>
      <w:r w:rsidRPr="00293B9F">
        <w:rPr>
          <w:b/>
          <w:bCs/>
          <w:color w:val="000000" w:themeColor="text1"/>
          <w:szCs w:val="26"/>
        </w:rPr>
        <w:t>Tài liệu 16</w:t>
      </w:r>
    </w:p>
    <w:p w14:paraId="7CD586DB" w14:textId="77777777" w:rsidR="001F78AE" w:rsidRPr="00293B9F" w:rsidRDefault="001F78AE" w:rsidP="001F78AE">
      <w:pPr>
        <w:spacing w:before="0" w:after="0"/>
        <w:ind w:firstLine="567"/>
        <w:rPr>
          <w:b/>
          <w:bCs/>
          <w:color w:val="000000" w:themeColor="text1"/>
          <w:szCs w:val="26"/>
        </w:rPr>
      </w:pPr>
      <w:r>
        <w:rPr>
          <w:color w:val="000000" w:themeColor="text1"/>
          <w:szCs w:val="26"/>
        </w:rPr>
        <w:t>Từ năm 2019 đến 2020, t</w:t>
      </w:r>
      <w:r w:rsidRPr="00734B0C">
        <w:rPr>
          <w:color w:val="000000" w:themeColor="text1"/>
          <w:szCs w:val="26"/>
        </w:rPr>
        <w:t xml:space="preserve">rong </w:t>
      </w:r>
      <w:r>
        <w:rPr>
          <w:color w:val="000000" w:themeColor="text1"/>
          <w:szCs w:val="26"/>
        </w:rPr>
        <w:t>đề</w:t>
      </w:r>
      <w:r w:rsidRPr="00734B0C">
        <w:rPr>
          <w:color w:val="000000" w:themeColor="text1"/>
          <w:szCs w:val="26"/>
        </w:rPr>
        <w:t xml:space="preserve"> án </w:t>
      </w:r>
      <w:r>
        <w:rPr>
          <w:color w:val="000000" w:themeColor="text1"/>
          <w:szCs w:val="26"/>
        </w:rPr>
        <w:t xml:space="preserve">“Bảo vệ nước dưới đất các đô thi lớn” Trung tâm quy hoạch và Điều tra tài nguyên nước đã thực hiện bơm nước thí nghiệm xác định thông số địa chất thủy văn và kết hợp thả chất chỉ thị muối NaCl, chất chỉ thị </w:t>
      </w:r>
      <w:r w:rsidRPr="00D26F9E">
        <w:rPr>
          <w:color w:val="000000" w:themeColor="text1"/>
          <w:szCs w:val="26"/>
        </w:rPr>
        <w:t>Fluorescein</w:t>
      </w:r>
      <w:r>
        <w:rPr>
          <w:color w:val="000000" w:themeColor="text1"/>
          <w:szCs w:val="26"/>
        </w:rPr>
        <w:t xml:space="preserve"> đã xác định thông số dịch chuyển là độ lỗ hổng hữu hiệu </w:t>
      </w:r>
      <w:r w:rsidRPr="00332F37">
        <w:rPr>
          <w:color w:val="000000" w:themeColor="text1"/>
          <w:szCs w:val="26"/>
        </w:rPr>
        <w:t>n</w:t>
      </w:r>
      <w:r>
        <w:rPr>
          <w:color w:val="000000" w:themeColor="text1"/>
          <w:szCs w:val="26"/>
          <w:vertAlign w:val="subscript"/>
        </w:rPr>
        <w:t xml:space="preserve">hh </w:t>
      </w:r>
      <w:r w:rsidRPr="00332F37">
        <w:rPr>
          <w:color w:val="000000" w:themeColor="text1"/>
          <w:szCs w:val="26"/>
        </w:rPr>
        <w:t>và</w:t>
      </w:r>
      <w:r>
        <w:rPr>
          <w:color w:val="000000" w:themeColor="text1"/>
          <w:szCs w:val="26"/>
        </w:rPr>
        <w:t xml:space="preserve"> hệ số phân tán dọc </w:t>
      </w:r>
      <w:r>
        <w:rPr>
          <w:color w:val="000000" w:themeColor="text1"/>
          <w:szCs w:val="26"/>
        </w:rPr>
        <w:sym w:font="Symbol" w:char="F061"/>
      </w:r>
      <w:r>
        <w:rPr>
          <w:color w:val="000000" w:themeColor="text1"/>
          <w:szCs w:val="26"/>
          <w:vertAlign w:val="subscript"/>
        </w:rPr>
        <w:t xml:space="preserve">L </w:t>
      </w:r>
      <w:r>
        <w:rPr>
          <w:color w:val="000000" w:themeColor="text1"/>
          <w:szCs w:val="26"/>
        </w:rPr>
        <w:t xml:space="preserve"> tại 8 đô thị lớn, Các Kết quả cụ thể như sau:</w:t>
      </w:r>
    </w:p>
    <w:p w14:paraId="26A3713A" w14:textId="77777777" w:rsidR="001F78AE" w:rsidRPr="00B560D1" w:rsidRDefault="001F78AE" w:rsidP="001F78AE">
      <w:pPr>
        <w:spacing w:before="0" w:after="0"/>
        <w:ind w:firstLine="567"/>
        <w:rPr>
          <w:b/>
          <w:bCs/>
          <w:i/>
          <w:iCs/>
          <w:color w:val="000000" w:themeColor="text1"/>
          <w:szCs w:val="26"/>
        </w:rPr>
      </w:pPr>
      <w:r w:rsidRPr="00B560D1">
        <w:rPr>
          <w:b/>
          <w:bCs/>
          <w:i/>
          <w:iCs/>
          <w:color w:val="000000" w:themeColor="text1"/>
          <w:szCs w:val="26"/>
        </w:rPr>
        <w:t>16.1) Tại đô thị Bắc Ninh</w:t>
      </w:r>
    </w:p>
    <w:p w14:paraId="673B86AC" w14:textId="77777777" w:rsidR="001F78AE" w:rsidRDefault="001F78AE" w:rsidP="001F78AE">
      <w:pPr>
        <w:spacing w:before="0" w:after="0"/>
        <w:ind w:firstLine="567"/>
        <w:rPr>
          <w:color w:val="000000" w:themeColor="text1"/>
          <w:szCs w:val="26"/>
        </w:rPr>
      </w:pPr>
      <w:r w:rsidRPr="00BE2789">
        <w:rPr>
          <w:color w:val="000000" w:themeColor="text1"/>
          <w:szCs w:val="26"/>
        </w:rPr>
        <w:t xml:space="preserve">+ </w:t>
      </w:r>
      <w:r>
        <w:rPr>
          <w:color w:val="000000" w:themeColor="text1"/>
          <w:szCs w:val="26"/>
        </w:rPr>
        <w:t>Tại Bắc Ninh bố trí bơm chùm tại chùm</w:t>
      </w:r>
      <w:r w:rsidRPr="00BE2789">
        <w:rPr>
          <w:color w:val="000000" w:themeColor="text1"/>
          <w:szCs w:val="26"/>
        </w:rPr>
        <w:t xml:space="preserve"> ĐTBN4 gồm 01 lỗ khoan trung tâm và 3 lỗ khoan quan sát bố trí thành 2 tia vuông góc và song song với sông Ngũ Huyện Khê</w:t>
      </w:r>
      <w:r>
        <w:rPr>
          <w:color w:val="000000" w:themeColor="text1"/>
          <w:szCs w:val="26"/>
        </w:rPr>
        <w:t>. (khi hút</w:t>
      </w:r>
      <w:r w:rsidRPr="00BE2789">
        <w:rPr>
          <w:color w:val="000000" w:themeColor="text1"/>
          <w:szCs w:val="26"/>
        </w:rPr>
        <w:t xml:space="preserve">  nước thí nghiệm chùm có kết hợp đo mực nước khi bơm thí nghiệm với lỗ khoan Unicef trong tầng qp, chiều sâu 18,0 m của gia đình Ông Nguyễn Trọng Long), </w:t>
      </w:r>
      <w:r>
        <w:rPr>
          <w:color w:val="000000" w:themeColor="text1"/>
          <w:szCs w:val="26"/>
        </w:rPr>
        <w:t xml:space="preserve"> </w:t>
      </w:r>
      <w:r w:rsidRPr="00BE2789">
        <w:rPr>
          <w:color w:val="000000" w:themeColor="text1"/>
          <w:szCs w:val="26"/>
        </w:rPr>
        <w:t>tiến hành hút nước chùm thời gian 30 ca máy kết hợp</w:t>
      </w:r>
      <w:r>
        <w:rPr>
          <w:color w:val="000000" w:themeColor="text1"/>
          <w:szCs w:val="26"/>
        </w:rPr>
        <w:t xml:space="preserve"> thả chất chỉ thị</w:t>
      </w:r>
      <w:r w:rsidRPr="00BE2789">
        <w:rPr>
          <w:color w:val="000000" w:themeColor="text1"/>
          <w:szCs w:val="26"/>
        </w:rPr>
        <w:t xml:space="preserve"> muối</w:t>
      </w:r>
      <w:r>
        <w:rPr>
          <w:color w:val="000000" w:themeColor="text1"/>
          <w:szCs w:val="26"/>
        </w:rPr>
        <w:t xml:space="preserve"> NaCl</w:t>
      </w:r>
      <w:r w:rsidRPr="00BE2789">
        <w:rPr>
          <w:color w:val="000000" w:themeColor="text1"/>
          <w:szCs w:val="26"/>
        </w:rPr>
        <w:t>, đo hồi phục 3 ca</w:t>
      </w:r>
      <w:r>
        <w:rPr>
          <w:color w:val="000000" w:themeColor="text1"/>
          <w:szCs w:val="26"/>
        </w:rPr>
        <w:t>. Kết quả trình bày trong bảng 16.1.</w:t>
      </w:r>
    </w:p>
    <w:p w14:paraId="71AA750F" w14:textId="77777777" w:rsidR="001F78AE" w:rsidRPr="00B560D1" w:rsidRDefault="001F78AE" w:rsidP="001F78AE">
      <w:pPr>
        <w:spacing w:before="0" w:after="0"/>
        <w:rPr>
          <w:b/>
          <w:bCs/>
          <w:i/>
          <w:iCs/>
          <w:color w:val="000000" w:themeColor="text1"/>
          <w:szCs w:val="26"/>
        </w:rPr>
      </w:pPr>
      <w:r w:rsidRPr="00B560D1">
        <w:rPr>
          <w:b/>
          <w:bCs/>
          <w:i/>
          <w:iCs/>
          <w:color w:val="000000" w:themeColor="text1"/>
          <w:szCs w:val="26"/>
        </w:rPr>
        <w:tab/>
        <w:t>16.2) Tại đô thị Vĩnh Yên</w:t>
      </w:r>
    </w:p>
    <w:p w14:paraId="3359B4F7" w14:textId="77777777" w:rsidR="001F78AE" w:rsidRDefault="001F78AE" w:rsidP="001F78AE">
      <w:pPr>
        <w:spacing w:before="0" w:after="0"/>
        <w:ind w:firstLine="720"/>
        <w:rPr>
          <w:color w:val="000000" w:themeColor="text1"/>
          <w:szCs w:val="26"/>
        </w:rPr>
      </w:pPr>
      <w:r>
        <w:rPr>
          <w:color w:val="000000" w:themeColor="text1"/>
          <w:szCs w:val="26"/>
        </w:rPr>
        <w:t xml:space="preserve">Tiến </w:t>
      </w:r>
      <w:r w:rsidRPr="00AD6C6C">
        <w:rPr>
          <w:color w:val="000000" w:themeColor="text1"/>
          <w:szCs w:val="26"/>
        </w:rPr>
        <w:t>hành các bơm nước thí nghiệm</w:t>
      </w:r>
      <w:r>
        <w:rPr>
          <w:color w:val="000000" w:themeColor="text1"/>
          <w:szCs w:val="26"/>
        </w:rPr>
        <w:t xml:space="preserve"> chùm tại</w:t>
      </w:r>
      <w:r w:rsidRPr="00AD6C6C">
        <w:rPr>
          <w:color w:val="000000" w:themeColor="text1"/>
          <w:szCs w:val="26"/>
        </w:rPr>
        <w:t xml:space="preserve"> chùm lỗ khoan ONVY1</w:t>
      </w:r>
      <w:r>
        <w:rPr>
          <w:color w:val="000000" w:themeColor="text1"/>
          <w:szCs w:val="26"/>
        </w:rPr>
        <w:t xml:space="preserve"> </w:t>
      </w:r>
      <w:r w:rsidRPr="00AD6C6C">
        <w:rPr>
          <w:color w:val="000000" w:themeColor="text1"/>
          <w:szCs w:val="26"/>
        </w:rPr>
        <w:t xml:space="preserve">kết  hợp thả  chất  chỉ  thị </w:t>
      </w:r>
      <w:r>
        <w:rPr>
          <w:color w:val="000000" w:themeColor="text1"/>
          <w:szCs w:val="26"/>
        </w:rPr>
        <w:t>muối NaCL, chùm thí nghiêm gồm 4 lỗ khoan quan sát đặt trong 2 tầng chứa nước qh và qp, kết quả tính độ lỗ hổng trong bảng 16.1.</w:t>
      </w:r>
    </w:p>
    <w:p w14:paraId="13802C98" w14:textId="77777777" w:rsidR="001F78AE" w:rsidRPr="00B560D1" w:rsidRDefault="001F78AE" w:rsidP="001F78AE">
      <w:pPr>
        <w:spacing w:before="0" w:after="0"/>
        <w:ind w:firstLine="567"/>
        <w:rPr>
          <w:b/>
          <w:bCs/>
          <w:i/>
          <w:iCs/>
          <w:color w:val="000000" w:themeColor="text1"/>
          <w:szCs w:val="26"/>
        </w:rPr>
      </w:pPr>
      <w:r w:rsidRPr="00B560D1">
        <w:rPr>
          <w:b/>
          <w:bCs/>
          <w:i/>
          <w:iCs/>
          <w:color w:val="000000" w:themeColor="text1"/>
          <w:szCs w:val="26"/>
        </w:rPr>
        <w:lastRenderedPageBreak/>
        <w:tab/>
        <w:t>16.3) Tại đô thị Quảng Ngãi</w:t>
      </w:r>
    </w:p>
    <w:p w14:paraId="373B73EC" w14:textId="77777777" w:rsidR="001F78AE" w:rsidRDefault="001F78AE" w:rsidP="001F78AE">
      <w:pPr>
        <w:spacing w:before="0" w:after="0"/>
        <w:ind w:firstLine="720"/>
        <w:rPr>
          <w:color w:val="000000" w:themeColor="text1"/>
          <w:szCs w:val="26"/>
        </w:rPr>
      </w:pPr>
      <w:r>
        <w:rPr>
          <w:color w:val="000000" w:themeColor="text1"/>
          <w:szCs w:val="26"/>
        </w:rPr>
        <w:t xml:space="preserve">Đề tài tiến hành </w:t>
      </w:r>
      <w:r w:rsidRPr="008F71CB">
        <w:rPr>
          <w:color w:val="000000" w:themeColor="text1"/>
          <w:szCs w:val="26"/>
        </w:rPr>
        <w:t>bơm hút nước thí nghiệm chùm</w:t>
      </w:r>
      <w:r>
        <w:rPr>
          <w:color w:val="000000" w:themeColor="text1"/>
          <w:szCs w:val="26"/>
        </w:rPr>
        <w:t xml:space="preserve"> tại chùm QN2 gồm 8 lỗ khoan quan sát bố trí 2 tia</w:t>
      </w:r>
      <w:r w:rsidRPr="008F71CB">
        <w:rPr>
          <w:color w:val="000000" w:themeColor="text1"/>
          <w:szCs w:val="26"/>
        </w:rPr>
        <w:t xml:space="preserve">: để tính toán thông số ĐCTV, thời gian bơm thí nghiệm dự kiến là 15 ca </w:t>
      </w:r>
      <w:r>
        <w:rPr>
          <w:color w:val="000000" w:themeColor="text1"/>
          <w:szCs w:val="26"/>
        </w:rPr>
        <w:t>m</w:t>
      </w:r>
      <w:r w:rsidRPr="008F71CB">
        <w:rPr>
          <w:color w:val="000000" w:themeColor="text1"/>
          <w:szCs w:val="26"/>
        </w:rPr>
        <w:t>áy/lỗ khoan; để tính toán độ lỗ rỗng hữu hiệu và độ nhiễm mặn phục vụ nghiên cứu đặc tính thủy địa hóa, dự báo khả năng lan truyền chất gây ô nhiễm, dự báo xâm nhập mặn nước dưới đất, thời gian bơm thí nghiệm 60 ca máy/lỗ khoan</w:t>
      </w:r>
      <w:r>
        <w:rPr>
          <w:color w:val="000000" w:themeColor="text1"/>
          <w:szCs w:val="26"/>
        </w:rPr>
        <w:t>, kết quả tính độ lỗ hổng trong bảng 16.1.</w:t>
      </w:r>
    </w:p>
    <w:p w14:paraId="7EDB011E" w14:textId="77777777" w:rsidR="001F78AE" w:rsidRPr="00B560D1" w:rsidRDefault="001F78AE" w:rsidP="001F78AE">
      <w:pPr>
        <w:spacing w:before="0" w:after="0"/>
        <w:rPr>
          <w:b/>
          <w:bCs/>
          <w:i/>
          <w:iCs/>
          <w:color w:val="000000" w:themeColor="text1"/>
          <w:szCs w:val="26"/>
        </w:rPr>
      </w:pPr>
      <w:r w:rsidRPr="00B560D1">
        <w:rPr>
          <w:b/>
          <w:bCs/>
          <w:i/>
          <w:iCs/>
          <w:color w:val="000000" w:themeColor="text1"/>
          <w:szCs w:val="26"/>
        </w:rPr>
        <w:tab/>
        <w:t>16.4. Đô thị Tuy Hòa</w:t>
      </w:r>
    </w:p>
    <w:p w14:paraId="32C6DAAE" w14:textId="77777777" w:rsidR="001F78AE" w:rsidRPr="002C1F05" w:rsidRDefault="001F78AE" w:rsidP="001F78AE">
      <w:pPr>
        <w:spacing w:before="0" w:after="0"/>
        <w:rPr>
          <w:color w:val="000000" w:themeColor="text1"/>
          <w:szCs w:val="26"/>
        </w:rPr>
      </w:pPr>
      <w:r>
        <w:rPr>
          <w:color w:val="000000" w:themeColor="text1"/>
          <w:szCs w:val="26"/>
        </w:rPr>
        <w:tab/>
      </w:r>
      <w:r w:rsidRPr="002C1F05">
        <w:rPr>
          <w:color w:val="000000" w:themeColor="text1"/>
          <w:szCs w:val="26"/>
        </w:rPr>
        <w:t>+ Thí nghiệm thả  chất chỉ  thị  (muối ăn NaCl) được  tiến hành đồng thời với bơm nước thí nghiệm chùm</w:t>
      </w:r>
      <w:r>
        <w:rPr>
          <w:color w:val="000000" w:themeColor="text1"/>
          <w:szCs w:val="26"/>
        </w:rPr>
        <w:t xml:space="preserve"> tại chùm lỗ khoan TH1 gồm 2 lỗ khoan quan sát</w:t>
      </w:r>
      <w:r w:rsidRPr="002C1F05">
        <w:rPr>
          <w:color w:val="000000" w:themeColor="text1"/>
          <w:szCs w:val="26"/>
        </w:rPr>
        <w:t>. Thời gian thả  chất chỉ thị  là khi  mức nước tại các lỗ</w:t>
      </w:r>
      <w:r>
        <w:rPr>
          <w:color w:val="000000" w:themeColor="text1"/>
          <w:szCs w:val="26"/>
        </w:rPr>
        <w:t xml:space="preserve"> </w:t>
      </w:r>
      <w:r w:rsidRPr="002C1F05">
        <w:rPr>
          <w:color w:val="000000" w:themeColor="text1"/>
          <w:szCs w:val="26"/>
        </w:rPr>
        <w:t>khoan cơ bản đạt đến trạng thái ổn định (sau khoảng 8 ca bơm). Trình tự tiến hành thí nghiệm như sau:</w:t>
      </w:r>
    </w:p>
    <w:p w14:paraId="11C00594" w14:textId="77777777" w:rsidR="001F78AE" w:rsidRPr="002C1F05" w:rsidRDefault="001F78AE" w:rsidP="001F78AE">
      <w:pPr>
        <w:spacing w:before="0" w:after="0"/>
        <w:ind w:firstLine="720"/>
        <w:rPr>
          <w:color w:val="000000" w:themeColor="text1"/>
          <w:szCs w:val="26"/>
        </w:rPr>
      </w:pPr>
      <w:r w:rsidRPr="002C1F05">
        <w:rPr>
          <w:color w:val="000000" w:themeColor="text1"/>
          <w:szCs w:val="26"/>
        </w:rPr>
        <w:t xml:space="preserve">Bước 1:  Trước khi tiến hành  thả  chất chỉ  thị, tiến hành hòa tan 150 kg NaCl với nước trước 8 tiếng nhằm đảm bảo muối ăn tan hoàn tan hoàn trong nước. Độ tổng khoáng  hóa  của  NDĐ  tự  nhiên  là  0,54  g/l,  sau  khi  hòa  150  kg  NaCl  vào  3.000  lít nước tạo nên dung dịch có nồng độ 50,54 g/l. </w:t>
      </w:r>
    </w:p>
    <w:p w14:paraId="0EA2B35E" w14:textId="4780AC54" w:rsidR="001F78AE" w:rsidRPr="002C1F05" w:rsidRDefault="001F78AE" w:rsidP="001F78AE">
      <w:pPr>
        <w:spacing w:before="0" w:after="0"/>
        <w:ind w:firstLine="720"/>
        <w:rPr>
          <w:color w:val="000000" w:themeColor="text1"/>
          <w:szCs w:val="26"/>
        </w:rPr>
      </w:pPr>
      <w:r w:rsidRPr="002C1F05">
        <w:rPr>
          <w:color w:val="000000" w:themeColor="text1"/>
          <w:szCs w:val="26"/>
        </w:rPr>
        <w:t>Bước 2 :  Bắt đầu thí nghiệm bằng cách dùng  ống dẫn để  bơm (ép) dung dịch muối ăn xuống đoạn giữa ống lọc của lỗ khoan thả chất chỉ  thị. Sau khi kết thúc bơm dung dịch muối ăn, tiến hành bơm thêm một lượng nước 1.500 lít nhằm ép hoàn toàn chất chỉ  thị  vào tầng chứa nước. Ghi lại thời gian bắt đầu và thời gian kết thúc quá trình ép dung dịch muối ăn vào tầng chứa nước.</w:t>
      </w:r>
    </w:p>
    <w:p w14:paraId="12C7E442" w14:textId="77777777" w:rsidR="001F78AE" w:rsidRDefault="001F78AE" w:rsidP="001F78AE">
      <w:pPr>
        <w:spacing w:before="0" w:after="0"/>
        <w:ind w:firstLine="720"/>
        <w:rPr>
          <w:color w:val="000000" w:themeColor="text1"/>
          <w:szCs w:val="26"/>
        </w:rPr>
      </w:pPr>
      <w:r w:rsidRPr="002C1F05">
        <w:rPr>
          <w:color w:val="000000" w:themeColor="text1"/>
          <w:szCs w:val="26"/>
        </w:rPr>
        <w:t>Tiến hành đo liên tục nồng nước bơm ra tại lỗ khoan trung tâm bằng thiết bị</w:t>
      </w:r>
      <w:r>
        <w:rPr>
          <w:color w:val="000000" w:themeColor="text1"/>
          <w:szCs w:val="26"/>
        </w:rPr>
        <w:t xml:space="preserve"> </w:t>
      </w:r>
      <w:r w:rsidRPr="002C1F05">
        <w:rPr>
          <w:color w:val="000000" w:themeColor="text1"/>
          <w:szCs w:val="26"/>
        </w:rPr>
        <w:t>HI 98192 kể từ khi ép dụng dịch muối ăn vào tầng chứa nước. Lập đồ thị theo dõi diễn biến nồng độ chất chỉ thị (giá trị TDS) theo thời gian</w:t>
      </w:r>
      <w:r>
        <w:rPr>
          <w:color w:val="000000" w:themeColor="text1"/>
          <w:szCs w:val="26"/>
        </w:rPr>
        <w:t xml:space="preserve">. Kết quả tính toán độ lỗ hổng hữu hiệu và hệ số phân tán dọc </w:t>
      </w:r>
      <w:r>
        <w:rPr>
          <w:color w:val="000000" w:themeColor="text1"/>
          <w:szCs w:val="26"/>
        </w:rPr>
        <w:sym w:font="Symbol" w:char="F061"/>
      </w:r>
      <w:r>
        <w:rPr>
          <w:color w:val="000000" w:themeColor="text1"/>
          <w:szCs w:val="26"/>
          <w:vertAlign w:val="subscript"/>
        </w:rPr>
        <w:t xml:space="preserve">L </w:t>
      </w:r>
      <w:r w:rsidRPr="003A5CBF">
        <w:rPr>
          <w:color w:val="000000" w:themeColor="text1"/>
          <w:szCs w:val="26"/>
        </w:rPr>
        <w:t>trong bảng</w:t>
      </w:r>
      <w:r>
        <w:rPr>
          <w:color w:val="000000" w:themeColor="text1"/>
          <w:szCs w:val="26"/>
          <w:vertAlign w:val="subscript"/>
        </w:rPr>
        <w:t xml:space="preserve"> </w:t>
      </w:r>
      <w:r>
        <w:rPr>
          <w:color w:val="000000" w:themeColor="text1"/>
          <w:szCs w:val="26"/>
        </w:rPr>
        <w:t>16.1</w:t>
      </w:r>
    </w:p>
    <w:p w14:paraId="198C79EB" w14:textId="77777777" w:rsidR="001F78AE" w:rsidRPr="00B560D1" w:rsidRDefault="001F78AE" w:rsidP="001F78AE">
      <w:pPr>
        <w:spacing w:before="0" w:after="0"/>
        <w:ind w:firstLine="720"/>
        <w:jc w:val="left"/>
        <w:rPr>
          <w:b/>
          <w:bCs/>
          <w:i/>
          <w:iCs/>
          <w:color w:val="000000" w:themeColor="text1"/>
          <w:szCs w:val="26"/>
        </w:rPr>
      </w:pPr>
      <w:r w:rsidRPr="00B560D1">
        <w:rPr>
          <w:b/>
          <w:bCs/>
          <w:i/>
          <w:iCs/>
          <w:color w:val="000000" w:themeColor="text1"/>
          <w:szCs w:val="26"/>
        </w:rPr>
        <w:t>16.5. Đô thị Long Xuyên</w:t>
      </w:r>
    </w:p>
    <w:p w14:paraId="3D2DD9DA" w14:textId="77777777" w:rsidR="001F78AE" w:rsidRPr="001869EB" w:rsidRDefault="001F78AE" w:rsidP="001F78AE">
      <w:pPr>
        <w:spacing w:before="0" w:after="0"/>
        <w:ind w:firstLine="720"/>
        <w:rPr>
          <w:color w:val="000000" w:themeColor="text1"/>
          <w:szCs w:val="26"/>
        </w:rPr>
      </w:pPr>
      <w:r w:rsidRPr="001869EB">
        <w:rPr>
          <w:color w:val="000000" w:themeColor="text1"/>
          <w:szCs w:val="26"/>
        </w:rPr>
        <w:t xml:space="preserve">+ </w:t>
      </w:r>
      <w:r>
        <w:rPr>
          <w:color w:val="000000" w:themeColor="text1"/>
          <w:szCs w:val="26"/>
        </w:rPr>
        <w:t>Đề tài t</w:t>
      </w:r>
      <w:r w:rsidRPr="001869EB">
        <w:rPr>
          <w:color w:val="000000" w:themeColor="text1"/>
          <w:szCs w:val="26"/>
        </w:rPr>
        <w:t xml:space="preserve">hí nghiệm thả chất chỉ thị </w:t>
      </w:r>
      <w:r w:rsidRPr="00D3540E">
        <w:rPr>
          <w:i/>
          <w:iCs/>
          <w:color w:val="000000" w:themeColor="text1"/>
          <w:szCs w:val="26"/>
        </w:rPr>
        <w:t>(chất chỉ thị mầu Fluorescein)</w:t>
      </w:r>
      <w:r>
        <w:rPr>
          <w:i/>
          <w:iCs/>
          <w:color w:val="000000" w:themeColor="text1"/>
          <w:szCs w:val="26"/>
        </w:rPr>
        <w:t xml:space="preserve">, </w:t>
      </w:r>
      <w:r w:rsidRPr="00B560D1">
        <w:rPr>
          <w:color w:val="000000" w:themeColor="text1"/>
          <w:szCs w:val="26"/>
        </w:rPr>
        <w:t>t</w:t>
      </w:r>
      <w:r w:rsidRPr="001869EB">
        <w:rPr>
          <w:color w:val="000000" w:themeColor="text1"/>
          <w:szCs w:val="26"/>
        </w:rPr>
        <w:t>hí nghiệm thả  chất chỉ thị được tiến hành đồng thời với bơm nước thí nghiệm chùm. Quá trình thả  chất chỉ thị được tiến hành khi mực nước hạ  thấp  tại các lỗ khoan cơ bản đạt đến trạng thái ổn định (sau khoảng 6 ca bơm). Trình tự tiến hành thí nghiệm</w:t>
      </w:r>
      <w:r>
        <w:rPr>
          <w:color w:val="000000" w:themeColor="text1"/>
          <w:szCs w:val="26"/>
        </w:rPr>
        <w:t xml:space="preserve"> </w:t>
      </w:r>
      <w:r w:rsidRPr="001869EB">
        <w:rPr>
          <w:color w:val="000000" w:themeColor="text1"/>
          <w:szCs w:val="26"/>
        </w:rPr>
        <w:t>như sau:</w:t>
      </w:r>
    </w:p>
    <w:p w14:paraId="230B63DA" w14:textId="77777777" w:rsidR="001F78AE" w:rsidRPr="00B560D1" w:rsidRDefault="001F78AE" w:rsidP="001F78AE">
      <w:pPr>
        <w:spacing w:before="0" w:after="0"/>
        <w:ind w:firstLine="720"/>
        <w:rPr>
          <w:color w:val="000000" w:themeColor="text1"/>
          <w:szCs w:val="26"/>
        </w:rPr>
      </w:pPr>
      <w:r>
        <w:rPr>
          <w:color w:val="000000" w:themeColor="text1"/>
          <w:szCs w:val="26"/>
        </w:rPr>
        <w:t xml:space="preserve">- </w:t>
      </w:r>
      <w:r w:rsidRPr="00B560D1">
        <w:rPr>
          <w:color w:val="000000" w:themeColor="text1"/>
          <w:szCs w:val="26"/>
        </w:rPr>
        <w:t>Bước 1: Hòa tan hoàn toàn khối lượng chất chỉ thị dùng để thí nghiệm (đã được tính toán) với nước;</w:t>
      </w:r>
    </w:p>
    <w:p w14:paraId="07026C01" w14:textId="77777777" w:rsidR="001F78AE" w:rsidRPr="00B560D1" w:rsidRDefault="001F78AE" w:rsidP="001F78AE">
      <w:pPr>
        <w:spacing w:before="0" w:after="0"/>
        <w:ind w:firstLine="720"/>
        <w:rPr>
          <w:color w:val="000000" w:themeColor="text1"/>
          <w:szCs w:val="26"/>
        </w:rPr>
      </w:pPr>
      <w:r>
        <w:rPr>
          <w:color w:val="000000" w:themeColor="text1"/>
          <w:szCs w:val="26"/>
        </w:rPr>
        <w:t xml:space="preserve">- </w:t>
      </w:r>
      <w:r w:rsidRPr="00B560D1">
        <w:rPr>
          <w:color w:val="000000" w:themeColor="text1"/>
          <w:szCs w:val="26"/>
        </w:rPr>
        <w:t xml:space="preserve">Bước  2:  bắt  đầu thí nghiệm  bằng  cách  dùng ống dẫn  để  bơm (ép) dung dịch chất chỉ  thị  xuống đoạn giữa  ống lọc của lỗ  khoan  quan sát gần lỗ  khoan trung tâm 18 trong khoảng thời gian ngắn. Sau khi kết thúc bơm chất chỉ  thị, tiến hành bơm </w:t>
      </w:r>
      <w:r w:rsidRPr="00B560D1">
        <w:rPr>
          <w:color w:val="000000" w:themeColor="text1"/>
          <w:szCs w:val="26"/>
        </w:rPr>
        <w:lastRenderedPageBreak/>
        <w:t>thêm một lượng nước khoảng gần bằng lượng chất chỉ  thị  đã bơm nhằm ép chất chỉ thị vào tầng chứa nước.</w:t>
      </w:r>
    </w:p>
    <w:p w14:paraId="02F6129F" w14:textId="77777777" w:rsidR="001F78AE" w:rsidRPr="00B560D1" w:rsidRDefault="001F78AE" w:rsidP="001F78AE">
      <w:pPr>
        <w:spacing w:before="0" w:after="0"/>
        <w:ind w:firstLine="720"/>
        <w:rPr>
          <w:color w:val="000000" w:themeColor="text1"/>
          <w:szCs w:val="26"/>
        </w:rPr>
      </w:pPr>
      <w:r>
        <w:rPr>
          <w:color w:val="000000" w:themeColor="text1"/>
          <w:szCs w:val="26"/>
        </w:rPr>
        <w:t xml:space="preserve">- </w:t>
      </w:r>
      <w:r w:rsidRPr="00B560D1">
        <w:rPr>
          <w:color w:val="000000" w:themeColor="text1"/>
          <w:szCs w:val="26"/>
        </w:rPr>
        <w:t xml:space="preserve">Đánh dấu thời gian bắt đầu và thời gian kết thúc đổ/bơm dung dịch chất chỉ thị, đồng thời tiến hành đo liên tục nồng độ của chất chỉ thị trong nước được bơm ra (bằng thiết  bị  huỳnh  quang  kế)  từ  thời  điểm  bắt  đầu  bơm  dung  dịch  chất  chỉ  thị  vào  tầng chứa  nước.  Tiến  hành  lập  đồ  thị  diễn  biến  nồng  độ  chất  chỉ  thị  theo  thời  gian.  </w:t>
      </w:r>
    </w:p>
    <w:p w14:paraId="35351057" w14:textId="77777777" w:rsidR="001F78AE" w:rsidRPr="00B560D1" w:rsidRDefault="001F78AE" w:rsidP="001F78AE">
      <w:pPr>
        <w:spacing w:before="0" w:after="0"/>
        <w:ind w:firstLine="567"/>
        <w:rPr>
          <w:color w:val="000000" w:themeColor="text1"/>
          <w:szCs w:val="26"/>
        </w:rPr>
      </w:pPr>
      <w:r>
        <w:rPr>
          <w:color w:val="000000" w:themeColor="text1"/>
          <w:szCs w:val="26"/>
        </w:rPr>
        <w:t xml:space="preserve">- </w:t>
      </w:r>
      <w:r w:rsidRPr="00B560D1">
        <w:rPr>
          <w:color w:val="000000" w:themeColor="text1"/>
          <w:szCs w:val="26"/>
        </w:rPr>
        <w:t>Thí nghiệm  được  tiến  hành  đến  thời  điểm  ghi  nhận  nồng  độ  chất  chỉ  thị  đạt  cực  đại  và chuyển về giai đoạn giảm nồng độ chất chỉ thị trong nước</w:t>
      </w:r>
      <w:r>
        <w:rPr>
          <w:color w:val="000000" w:themeColor="text1"/>
          <w:szCs w:val="26"/>
        </w:rPr>
        <w:t xml:space="preserve">. </w:t>
      </w:r>
      <w:r w:rsidRPr="00B560D1">
        <w:rPr>
          <w:color w:val="000000" w:themeColor="text1"/>
          <w:szCs w:val="26"/>
        </w:rPr>
        <w:t>.Kết quả  bơm nước  thí nghiệm tại chùm lỗ khoan LX2E đã giúp xác định các thông số địa chất thủy văn của tầng chứa nước nghiên cứu, gồm thông số địa chất thủy văn cơ bản (K, μ) và thông số chuyên môn (α</w:t>
      </w:r>
      <w:r w:rsidRPr="00F26A42">
        <w:rPr>
          <w:color w:val="000000" w:themeColor="text1"/>
          <w:szCs w:val="26"/>
          <w:vertAlign w:val="subscript"/>
        </w:rPr>
        <w:t>L</w:t>
      </w:r>
      <w:r w:rsidRPr="00B560D1">
        <w:rPr>
          <w:color w:val="000000" w:themeColor="text1"/>
          <w:szCs w:val="26"/>
        </w:rPr>
        <w:t>, n</w:t>
      </w:r>
      <w:r>
        <w:rPr>
          <w:color w:val="000000" w:themeColor="text1"/>
          <w:szCs w:val="26"/>
          <w:vertAlign w:val="subscript"/>
        </w:rPr>
        <w:t>hh</w:t>
      </w:r>
      <w:r w:rsidRPr="00B560D1">
        <w:rPr>
          <w:color w:val="000000" w:themeColor="text1"/>
          <w:szCs w:val="26"/>
        </w:rPr>
        <w:t>).</w:t>
      </w:r>
    </w:p>
    <w:p w14:paraId="4FC0A463" w14:textId="77777777" w:rsidR="001F78AE" w:rsidRPr="00F26A42" w:rsidRDefault="001F78AE" w:rsidP="001F78AE">
      <w:pPr>
        <w:spacing w:before="0" w:after="0"/>
        <w:ind w:firstLine="567"/>
        <w:jc w:val="left"/>
        <w:rPr>
          <w:b/>
          <w:bCs/>
          <w:i/>
          <w:iCs/>
          <w:color w:val="000000" w:themeColor="text1"/>
          <w:szCs w:val="26"/>
        </w:rPr>
      </w:pPr>
      <w:r w:rsidRPr="00F26A42">
        <w:rPr>
          <w:b/>
          <w:bCs/>
          <w:i/>
          <w:iCs/>
          <w:color w:val="000000" w:themeColor="text1"/>
          <w:szCs w:val="26"/>
        </w:rPr>
        <w:t>16.6. Đô thị Rạch Giá</w:t>
      </w:r>
    </w:p>
    <w:p w14:paraId="2C6F3F16" w14:textId="77777777" w:rsidR="001F78AE" w:rsidRDefault="001F78AE" w:rsidP="001F78AE">
      <w:pPr>
        <w:spacing w:before="0" w:after="0"/>
        <w:ind w:firstLine="720"/>
        <w:rPr>
          <w:color w:val="000000" w:themeColor="text1"/>
          <w:szCs w:val="26"/>
        </w:rPr>
      </w:pPr>
      <w:r>
        <w:rPr>
          <w:color w:val="000000" w:themeColor="text1"/>
          <w:szCs w:val="26"/>
        </w:rPr>
        <w:t>Đề án tiến hành thí nghiệm chùm tại lỗ khoan LKRG1 với 2 lỗ khoan quan sát. T</w:t>
      </w:r>
      <w:r w:rsidRPr="00B77BF2">
        <w:rPr>
          <w:color w:val="000000" w:themeColor="text1"/>
          <w:szCs w:val="26"/>
        </w:rPr>
        <w:t>hí nghiệm chùm kết hợp đổ muối: để tính toán thông số ĐCTV, độ lỗ rỗng hữu hiệu và các hệ số phân tán phục vụ nghiên cứu, dự báo xâm nhập mặn nước dưới đất</w:t>
      </w:r>
      <w:r>
        <w:rPr>
          <w:color w:val="000000" w:themeColor="text1"/>
          <w:szCs w:val="26"/>
        </w:rPr>
        <w:t>, kết qủa trong bảng 16.1.</w:t>
      </w:r>
    </w:p>
    <w:p w14:paraId="579DD081" w14:textId="77777777" w:rsidR="001F78AE" w:rsidRPr="00F26A42" w:rsidRDefault="001F78AE" w:rsidP="001F78AE">
      <w:pPr>
        <w:spacing w:before="0" w:after="0"/>
        <w:ind w:firstLine="720"/>
        <w:rPr>
          <w:b/>
          <w:bCs/>
          <w:i/>
          <w:iCs/>
          <w:color w:val="000000" w:themeColor="text1"/>
          <w:szCs w:val="26"/>
        </w:rPr>
      </w:pPr>
      <w:r w:rsidRPr="00F26A42">
        <w:rPr>
          <w:b/>
          <w:bCs/>
          <w:i/>
          <w:iCs/>
          <w:color w:val="000000" w:themeColor="text1"/>
          <w:szCs w:val="26"/>
        </w:rPr>
        <w:t>16.7. Đô Thị Bạc Liêu</w:t>
      </w:r>
    </w:p>
    <w:p w14:paraId="5C54C1D9" w14:textId="77777777" w:rsidR="001F78AE" w:rsidRPr="00461602" w:rsidRDefault="001F78AE" w:rsidP="001F78AE">
      <w:pPr>
        <w:spacing w:before="0" w:after="0"/>
        <w:ind w:firstLine="720"/>
        <w:rPr>
          <w:color w:val="000000" w:themeColor="text1"/>
          <w:szCs w:val="26"/>
        </w:rPr>
      </w:pPr>
      <w:r>
        <w:rPr>
          <w:color w:val="000000" w:themeColor="text1"/>
          <w:szCs w:val="26"/>
        </w:rPr>
        <w:t>Đề án đã tiến hành thí nghiệm chùm kết hợp thả chất chỉ thị muối NaCl, từ đó xác định được độ lỗ hổng hữu hiệu trong bảng 16.1</w:t>
      </w:r>
    </w:p>
    <w:p w14:paraId="3A9D8BA2" w14:textId="77777777" w:rsidR="001F78AE" w:rsidRPr="00F26A42" w:rsidRDefault="001F78AE" w:rsidP="001F78AE">
      <w:pPr>
        <w:spacing w:before="0" w:after="0"/>
        <w:ind w:firstLine="720"/>
        <w:jc w:val="left"/>
        <w:rPr>
          <w:b/>
          <w:bCs/>
          <w:i/>
          <w:iCs/>
          <w:color w:val="000000" w:themeColor="text1"/>
          <w:szCs w:val="26"/>
        </w:rPr>
      </w:pPr>
      <w:r w:rsidRPr="00F26A42">
        <w:rPr>
          <w:b/>
          <w:bCs/>
          <w:i/>
          <w:iCs/>
          <w:color w:val="000000" w:themeColor="text1"/>
          <w:szCs w:val="26"/>
        </w:rPr>
        <w:t>16.8. Đô thị Cà Mau</w:t>
      </w:r>
    </w:p>
    <w:p w14:paraId="49028B9C" w14:textId="77777777" w:rsidR="001F78AE" w:rsidRPr="005E1D39" w:rsidRDefault="001F78AE" w:rsidP="001F78AE">
      <w:pPr>
        <w:spacing w:before="0" w:after="0"/>
        <w:ind w:firstLine="720"/>
        <w:rPr>
          <w:color w:val="000000" w:themeColor="text1"/>
          <w:szCs w:val="26"/>
        </w:rPr>
      </w:pPr>
      <w:r>
        <w:rPr>
          <w:color w:val="000000" w:themeColor="text1"/>
          <w:szCs w:val="26"/>
        </w:rPr>
        <w:t xml:space="preserve">+ Đề án tiến hành </w:t>
      </w:r>
      <w:r w:rsidRPr="005E1D39">
        <w:rPr>
          <w:color w:val="000000" w:themeColor="text1"/>
          <w:szCs w:val="26"/>
        </w:rPr>
        <w:t>bơm nước thí nghiệm chùm kết hợp đổ muối: để tính toán thông số ĐCTV, độ lỗ rỗng hữu hiệu và các hệ số phân tán phục vụ nghiên cứu, dự báo xâm nhập mặn nước dưới đất,</w:t>
      </w:r>
      <w:r>
        <w:rPr>
          <w:color w:val="000000" w:themeColor="text1"/>
          <w:szCs w:val="26"/>
        </w:rPr>
        <w:t xml:space="preserve"> gía trị độ lỗ hổng hữu hiệu trong bảng 16.1.</w:t>
      </w:r>
    </w:p>
    <w:p w14:paraId="01B2BDA3" w14:textId="77777777" w:rsidR="001F78AE" w:rsidRPr="00111F8C" w:rsidRDefault="001F78AE" w:rsidP="001F78AE">
      <w:pPr>
        <w:spacing w:before="0"/>
        <w:jc w:val="center"/>
        <w:rPr>
          <w:i/>
          <w:iCs/>
          <w:color w:val="000000" w:themeColor="text1"/>
          <w:szCs w:val="26"/>
        </w:rPr>
      </w:pPr>
      <w:r w:rsidRPr="00111F8C">
        <w:rPr>
          <w:i/>
          <w:iCs/>
          <w:color w:val="000000" w:themeColor="text1"/>
          <w:szCs w:val="26"/>
        </w:rPr>
        <w:t>Bảng 16.1. Kết quả xác định độ lỗ hổng hữu hiệu tại 8 đô thị</w:t>
      </w:r>
    </w:p>
    <w:tbl>
      <w:tblPr>
        <w:tblStyle w:val="TableGrid"/>
        <w:tblW w:w="8784" w:type="dxa"/>
        <w:tblLook w:val="04A0" w:firstRow="1" w:lastRow="0" w:firstColumn="1" w:lastColumn="0" w:noHBand="0" w:noVBand="1"/>
      </w:tblPr>
      <w:tblGrid>
        <w:gridCol w:w="562"/>
        <w:gridCol w:w="3969"/>
        <w:gridCol w:w="1701"/>
        <w:gridCol w:w="1276"/>
        <w:gridCol w:w="1276"/>
      </w:tblGrid>
      <w:tr w:rsidR="001F78AE" w14:paraId="380A0CC9" w14:textId="77777777" w:rsidTr="0052162F">
        <w:tc>
          <w:tcPr>
            <w:tcW w:w="562" w:type="dxa"/>
          </w:tcPr>
          <w:p w14:paraId="4121C126" w14:textId="77777777" w:rsidR="001F78AE" w:rsidRDefault="001F78AE" w:rsidP="0052162F">
            <w:pPr>
              <w:spacing w:before="0" w:after="0"/>
              <w:jc w:val="center"/>
              <w:rPr>
                <w:color w:val="000000" w:themeColor="text1"/>
                <w:szCs w:val="26"/>
              </w:rPr>
            </w:pPr>
            <w:r>
              <w:rPr>
                <w:color w:val="000000" w:themeColor="text1"/>
                <w:szCs w:val="26"/>
              </w:rPr>
              <w:t>TT</w:t>
            </w:r>
          </w:p>
        </w:tc>
        <w:tc>
          <w:tcPr>
            <w:tcW w:w="3969" w:type="dxa"/>
          </w:tcPr>
          <w:p w14:paraId="46FBABB8" w14:textId="77777777" w:rsidR="001F78AE" w:rsidRDefault="001F78AE" w:rsidP="0052162F">
            <w:pPr>
              <w:spacing w:before="0" w:after="0"/>
              <w:jc w:val="center"/>
              <w:rPr>
                <w:color w:val="000000" w:themeColor="text1"/>
                <w:szCs w:val="26"/>
              </w:rPr>
            </w:pPr>
            <w:r>
              <w:rPr>
                <w:color w:val="000000" w:themeColor="text1"/>
                <w:szCs w:val="26"/>
              </w:rPr>
              <w:t>Vùng nghiên cứu</w:t>
            </w:r>
          </w:p>
        </w:tc>
        <w:tc>
          <w:tcPr>
            <w:tcW w:w="1701" w:type="dxa"/>
          </w:tcPr>
          <w:p w14:paraId="3FF78550" w14:textId="77777777" w:rsidR="001F78AE" w:rsidRDefault="001F78AE" w:rsidP="0052162F">
            <w:pPr>
              <w:spacing w:before="0" w:after="0"/>
              <w:jc w:val="center"/>
              <w:rPr>
                <w:color w:val="000000" w:themeColor="text1"/>
                <w:szCs w:val="26"/>
              </w:rPr>
            </w:pPr>
            <w:r>
              <w:rPr>
                <w:color w:val="000000" w:themeColor="text1"/>
                <w:szCs w:val="26"/>
              </w:rPr>
              <w:t>Tầng chứa nước nghiên cứu</w:t>
            </w:r>
          </w:p>
        </w:tc>
        <w:tc>
          <w:tcPr>
            <w:tcW w:w="1276" w:type="dxa"/>
          </w:tcPr>
          <w:p w14:paraId="15C2353E" w14:textId="77777777" w:rsidR="001F78AE" w:rsidRPr="00963AF1" w:rsidRDefault="001F78AE" w:rsidP="0052162F">
            <w:pPr>
              <w:spacing w:before="0" w:after="0"/>
              <w:jc w:val="center"/>
              <w:rPr>
                <w:color w:val="000000" w:themeColor="text1"/>
                <w:szCs w:val="26"/>
                <w:vertAlign w:val="subscript"/>
              </w:rPr>
            </w:pPr>
            <w:r>
              <w:rPr>
                <w:color w:val="000000" w:themeColor="text1"/>
                <w:szCs w:val="26"/>
              </w:rPr>
              <w:t>Độ lỗ hổng hữu hiệu (n</w:t>
            </w:r>
            <w:r>
              <w:rPr>
                <w:color w:val="000000" w:themeColor="text1"/>
                <w:szCs w:val="26"/>
                <w:vertAlign w:val="subscript"/>
              </w:rPr>
              <w:t>hh)</w:t>
            </w:r>
          </w:p>
        </w:tc>
        <w:tc>
          <w:tcPr>
            <w:tcW w:w="1276" w:type="dxa"/>
          </w:tcPr>
          <w:p w14:paraId="56814392" w14:textId="77777777" w:rsidR="001F78AE" w:rsidRDefault="001F78AE" w:rsidP="0052162F">
            <w:pPr>
              <w:spacing w:before="0" w:after="0"/>
              <w:jc w:val="center"/>
              <w:rPr>
                <w:color w:val="000000" w:themeColor="text1"/>
                <w:szCs w:val="26"/>
              </w:rPr>
            </w:pPr>
            <w:r>
              <w:rPr>
                <w:color w:val="000000" w:themeColor="text1"/>
                <w:szCs w:val="26"/>
              </w:rPr>
              <w:t>hệ số phân tán dọc (</w:t>
            </w:r>
            <w:r>
              <w:rPr>
                <w:color w:val="000000" w:themeColor="text1"/>
                <w:szCs w:val="26"/>
              </w:rPr>
              <w:sym w:font="Symbol" w:char="F061"/>
            </w:r>
            <w:r>
              <w:rPr>
                <w:color w:val="000000" w:themeColor="text1"/>
                <w:szCs w:val="26"/>
                <w:vertAlign w:val="subscript"/>
              </w:rPr>
              <w:t>L</w:t>
            </w:r>
            <w:r w:rsidRPr="00963AF1">
              <w:rPr>
                <w:color w:val="000000" w:themeColor="text1"/>
                <w:szCs w:val="26"/>
              </w:rPr>
              <w:t>)</w:t>
            </w:r>
            <w:r>
              <w:rPr>
                <w:color w:val="000000" w:themeColor="text1"/>
                <w:szCs w:val="26"/>
                <w:vertAlign w:val="subscript"/>
              </w:rPr>
              <w:t xml:space="preserve"> </w:t>
            </w:r>
          </w:p>
        </w:tc>
      </w:tr>
      <w:tr w:rsidR="001F78AE" w14:paraId="3B03DCFE" w14:textId="77777777" w:rsidTr="0052162F">
        <w:tc>
          <w:tcPr>
            <w:tcW w:w="562" w:type="dxa"/>
          </w:tcPr>
          <w:p w14:paraId="74993F34" w14:textId="77777777" w:rsidR="001F78AE" w:rsidRDefault="001F78AE" w:rsidP="0052162F">
            <w:pPr>
              <w:spacing w:before="0" w:after="0"/>
              <w:jc w:val="center"/>
              <w:rPr>
                <w:color w:val="000000" w:themeColor="text1"/>
                <w:szCs w:val="26"/>
              </w:rPr>
            </w:pPr>
            <w:r>
              <w:rPr>
                <w:color w:val="000000" w:themeColor="text1"/>
                <w:szCs w:val="26"/>
              </w:rPr>
              <w:t>1</w:t>
            </w:r>
          </w:p>
        </w:tc>
        <w:tc>
          <w:tcPr>
            <w:tcW w:w="3969" w:type="dxa"/>
          </w:tcPr>
          <w:p w14:paraId="361A92F8" w14:textId="77777777" w:rsidR="001F78AE" w:rsidRDefault="001F78AE" w:rsidP="0052162F">
            <w:pPr>
              <w:spacing w:before="0" w:after="0"/>
              <w:jc w:val="center"/>
              <w:rPr>
                <w:color w:val="000000" w:themeColor="text1"/>
                <w:szCs w:val="26"/>
              </w:rPr>
            </w:pPr>
            <w:r>
              <w:rPr>
                <w:color w:val="000000" w:themeColor="text1"/>
                <w:szCs w:val="26"/>
              </w:rPr>
              <w:t>Đô thi Bắc Ninh</w:t>
            </w:r>
          </w:p>
        </w:tc>
        <w:tc>
          <w:tcPr>
            <w:tcW w:w="1701" w:type="dxa"/>
          </w:tcPr>
          <w:p w14:paraId="34850F48" w14:textId="77777777" w:rsidR="001F78AE" w:rsidRDefault="001F78AE" w:rsidP="0052162F">
            <w:pPr>
              <w:spacing w:before="0" w:after="0"/>
              <w:jc w:val="center"/>
              <w:rPr>
                <w:color w:val="000000" w:themeColor="text1"/>
                <w:szCs w:val="26"/>
              </w:rPr>
            </w:pPr>
          </w:p>
        </w:tc>
        <w:tc>
          <w:tcPr>
            <w:tcW w:w="1276" w:type="dxa"/>
          </w:tcPr>
          <w:p w14:paraId="6FA8192A" w14:textId="77777777" w:rsidR="001F78AE" w:rsidRDefault="001F78AE" w:rsidP="0052162F">
            <w:pPr>
              <w:spacing w:before="0" w:after="0"/>
              <w:jc w:val="center"/>
              <w:rPr>
                <w:color w:val="000000" w:themeColor="text1"/>
                <w:szCs w:val="26"/>
              </w:rPr>
            </w:pPr>
            <w:r>
              <w:rPr>
                <w:color w:val="000000" w:themeColor="text1"/>
                <w:szCs w:val="26"/>
              </w:rPr>
              <w:t>0,22</w:t>
            </w:r>
          </w:p>
        </w:tc>
        <w:tc>
          <w:tcPr>
            <w:tcW w:w="1276" w:type="dxa"/>
          </w:tcPr>
          <w:p w14:paraId="1EDA628F" w14:textId="77777777" w:rsidR="001F78AE" w:rsidRDefault="001F78AE" w:rsidP="0052162F">
            <w:pPr>
              <w:spacing w:before="0" w:after="0"/>
              <w:jc w:val="center"/>
              <w:rPr>
                <w:color w:val="000000" w:themeColor="text1"/>
                <w:szCs w:val="26"/>
              </w:rPr>
            </w:pPr>
          </w:p>
        </w:tc>
      </w:tr>
      <w:tr w:rsidR="001F78AE" w14:paraId="176A2B17" w14:textId="77777777" w:rsidTr="0052162F">
        <w:tc>
          <w:tcPr>
            <w:tcW w:w="562" w:type="dxa"/>
            <w:vMerge w:val="restart"/>
          </w:tcPr>
          <w:p w14:paraId="1E41DC55" w14:textId="77777777" w:rsidR="001F78AE" w:rsidRDefault="001F78AE" w:rsidP="0052162F">
            <w:pPr>
              <w:spacing w:before="0" w:after="0"/>
              <w:jc w:val="center"/>
              <w:rPr>
                <w:color w:val="000000" w:themeColor="text1"/>
                <w:szCs w:val="26"/>
              </w:rPr>
            </w:pPr>
            <w:r>
              <w:rPr>
                <w:color w:val="000000" w:themeColor="text1"/>
                <w:szCs w:val="26"/>
              </w:rPr>
              <w:t>2</w:t>
            </w:r>
          </w:p>
        </w:tc>
        <w:tc>
          <w:tcPr>
            <w:tcW w:w="3969" w:type="dxa"/>
            <w:vMerge w:val="restart"/>
          </w:tcPr>
          <w:p w14:paraId="5FAE7D79" w14:textId="77777777" w:rsidR="001F78AE" w:rsidRDefault="001F78AE" w:rsidP="0052162F">
            <w:pPr>
              <w:spacing w:before="0" w:after="0"/>
              <w:jc w:val="center"/>
              <w:rPr>
                <w:color w:val="000000" w:themeColor="text1"/>
                <w:szCs w:val="26"/>
              </w:rPr>
            </w:pPr>
            <w:r>
              <w:rPr>
                <w:color w:val="000000" w:themeColor="text1"/>
                <w:szCs w:val="26"/>
              </w:rPr>
              <w:t>Đô thị Vĩnh Yên</w:t>
            </w:r>
          </w:p>
        </w:tc>
        <w:tc>
          <w:tcPr>
            <w:tcW w:w="1701" w:type="dxa"/>
          </w:tcPr>
          <w:p w14:paraId="44106792" w14:textId="77777777" w:rsidR="001F78AE" w:rsidRDefault="001F78AE" w:rsidP="0052162F">
            <w:pPr>
              <w:spacing w:before="0" w:after="0"/>
              <w:jc w:val="center"/>
              <w:rPr>
                <w:color w:val="000000" w:themeColor="text1"/>
                <w:szCs w:val="26"/>
              </w:rPr>
            </w:pPr>
            <w:r>
              <w:rPr>
                <w:color w:val="000000" w:themeColor="text1"/>
                <w:szCs w:val="26"/>
              </w:rPr>
              <w:t>qh</w:t>
            </w:r>
          </w:p>
        </w:tc>
        <w:tc>
          <w:tcPr>
            <w:tcW w:w="1276" w:type="dxa"/>
          </w:tcPr>
          <w:p w14:paraId="446212FF" w14:textId="77777777" w:rsidR="001F78AE" w:rsidRDefault="001F78AE" w:rsidP="0052162F">
            <w:pPr>
              <w:spacing w:before="0" w:after="0"/>
              <w:jc w:val="center"/>
              <w:rPr>
                <w:color w:val="000000" w:themeColor="text1"/>
                <w:szCs w:val="26"/>
              </w:rPr>
            </w:pPr>
            <w:r>
              <w:rPr>
                <w:color w:val="000000" w:themeColor="text1"/>
                <w:szCs w:val="26"/>
              </w:rPr>
              <w:t>0,2</w:t>
            </w:r>
          </w:p>
        </w:tc>
        <w:tc>
          <w:tcPr>
            <w:tcW w:w="1276" w:type="dxa"/>
          </w:tcPr>
          <w:p w14:paraId="017F9B01" w14:textId="77777777" w:rsidR="001F78AE" w:rsidRDefault="001F78AE" w:rsidP="0052162F">
            <w:pPr>
              <w:spacing w:before="0" w:after="0"/>
              <w:jc w:val="center"/>
              <w:rPr>
                <w:color w:val="000000" w:themeColor="text1"/>
                <w:szCs w:val="26"/>
              </w:rPr>
            </w:pPr>
          </w:p>
        </w:tc>
      </w:tr>
      <w:tr w:rsidR="001F78AE" w14:paraId="6998851E" w14:textId="77777777" w:rsidTr="0052162F">
        <w:tc>
          <w:tcPr>
            <w:tcW w:w="562" w:type="dxa"/>
            <w:vMerge/>
          </w:tcPr>
          <w:p w14:paraId="5F03CDE6" w14:textId="77777777" w:rsidR="001F78AE" w:rsidRDefault="001F78AE" w:rsidP="0052162F">
            <w:pPr>
              <w:spacing w:before="0" w:after="0"/>
              <w:jc w:val="center"/>
              <w:rPr>
                <w:color w:val="000000" w:themeColor="text1"/>
                <w:szCs w:val="26"/>
              </w:rPr>
            </w:pPr>
          </w:p>
        </w:tc>
        <w:tc>
          <w:tcPr>
            <w:tcW w:w="3969" w:type="dxa"/>
            <w:vMerge/>
          </w:tcPr>
          <w:p w14:paraId="2FFECCE8" w14:textId="77777777" w:rsidR="001F78AE" w:rsidRDefault="001F78AE" w:rsidP="0052162F">
            <w:pPr>
              <w:spacing w:before="0" w:after="0"/>
              <w:jc w:val="center"/>
              <w:rPr>
                <w:color w:val="000000" w:themeColor="text1"/>
                <w:szCs w:val="26"/>
              </w:rPr>
            </w:pPr>
          </w:p>
        </w:tc>
        <w:tc>
          <w:tcPr>
            <w:tcW w:w="1701" w:type="dxa"/>
          </w:tcPr>
          <w:p w14:paraId="5D07A211" w14:textId="77777777" w:rsidR="001F78AE" w:rsidRDefault="001F78AE" w:rsidP="0052162F">
            <w:pPr>
              <w:spacing w:before="0" w:after="0"/>
              <w:jc w:val="center"/>
              <w:rPr>
                <w:color w:val="000000" w:themeColor="text1"/>
                <w:szCs w:val="26"/>
              </w:rPr>
            </w:pPr>
            <w:r>
              <w:rPr>
                <w:color w:val="000000" w:themeColor="text1"/>
                <w:szCs w:val="26"/>
              </w:rPr>
              <w:t>qp</w:t>
            </w:r>
          </w:p>
        </w:tc>
        <w:tc>
          <w:tcPr>
            <w:tcW w:w="1276" w:type="dxa"/>
          </w:tcPr>
          <w:p w14:paraId="08E15273" w14:textId="77777777" w:rsidR="001F78AE" w:rsidRDefault="001F78AE" w:rsidP="0052162F">
            <w:pPr>
              <w:spacing w:before="0" w:after="0"/>
              <w:jc w:val="center"/>
              <w:rPr>
                <w:color w:val="000000" w:themeColor="text1"/>
                <w:szCs w:val="26"/>
              </w:rPr>
            </w:pPr>
            <w:r>
              <w:rPr>
                <w:color w:val="000000" w:themeColor="text1"/>
                <w:szCs w:val="26"/>
              </w:rPr>
              <w:t>0,23</w:t>
            </w:r>
          </w:p>
        </w:tc>
        <w:tc>
          <w:tcPr>
            <w:tcW w:w="1276" w:type="dxa"/>
          </w:tcPr>
          <w:p w14:paraId="4724CB50" w14:textId="77777777" w:rsidR="001F78AE" w:rsidRDefault="001F78AE" w:rsidP="0052162F">
            <w:pPr>
              <w:spacing w:before="0" w:after="0"/>
              <w:jc w:val="center"/>
              <w:rPr>
                <w:color w:val="000000" w:themeColor="text1"/>
                <w:szCs w:val="26"/>
              </w:rPr>
            </w:pPr>
          </w:p>
        </w:tc>
      </w:tr>
      <w:tr w:rsidR="001F78AE" w14:paraId="38603935" w14:textId="77777777" w:rsidTr="0052162F">
        <w:tc>
          <w:tcPr>
            <w:tcW w:w="562" w:type="dxa"/>
          </w:tcPr>
          <w:p w14:paraId="1B37AD90" w14:textId="77777777" w:rsidR="001F78AE" w:rsidRDefault="001F78AE" w:rsidP="0052162F">
            <w:pPr>
              <w:spacing w:before="0" w:after="0"/>
              <w:jc w:val="center"/>
              <w:rPr>
                <w:color w:val="000000" w:themeColor="text1"/>
                <w:szCs w:val="26"/>
              </w:rPr>
            </w:pPr>
            <w:r>
              <w:rPr>
                <w:color w:val="000000" w:themeColor="text1"/>
                <w:szCs w:val="26"/>
              </w:rPr>
              <w:t>3</w:t>
            </w:r>
          </w:p>
        </w:tc>
        <w:tc>
          <w:tcPr>
            <w:tcW w:w="3969" w:type="dxa"/>
          </w:tcPr>
          <w:p w14:paraId="420A22BD" w14:textId="77777777" w:rsidR="001F78AE" w:rsidRDefault="001F78AE" w:rsidP="0052162F">
            <w:pPr>
              <w:spacing w:before="0" w:after="0"/>
              <w:jc w:val="center"/>
              <w:rPr>
                <w:color w:val="000000" w:themeColor="text1"/>
                <w:szCs w:val="26"/>
              </w:rPr>
            </w:pPr>
            <w:r>
              <w:rPr>
                <w:color w:val="000000" w:themeColor="text1"/>
                <w:szCs w:val="26"/>
              </w:rPr>
              <w:t>Đô thị Quảng Ngãi</w:t>
            </w:r>
          </w:p>
        </w:tc>
        <w:tc>
          <w:tcPr>
            <w:tcW w:w="1701" w:type="dxa"/>
          </w:tcPr>
          <w:p w14:paraId="19E373B2" w14:textId="77777777" w:rsidR="001F78AE" w:rsidRDefault="001F78AE" w:rsidP="0052162F">
            <w:pPr>
              <w:spacing w:before="0" w:after="0"/>
              <w:jc w:val="center"/>
              <w:rPr>
                <w:color w:val="000000" w:themeColor="text1"/>
                <w:szCs w:val="26"/>
              </w:rPr>
            </w:pPr>
          </w:p>
        </w:tc>
        <w:tc>
          <w:tcPr>
            <w:tcW w:w="1276" w:type="dxa"/>
          </w:tcPr>
          <w:p w14:paraId="45DA2EA2" w14:textId="77777777" w:rsidR="001F78AE" w:rsidRDefault="001F78AE" w:rsidP="0052162F">
            <w:pPr>
              <w:spacing w:before="0" w:after="0"/>
              <w:jc w:val="center"/>
              <w:rPr>
                <w:color w:val="000000" w:themeColor="text1"/>
                <w:szCs w:val="26"/>
              </w:rPr>
            </w:pPr>
            <w:r>
              <w:rPr>
                <w:color w:val="000000" w:themeColor="text1"/>
                <w:szCs w:val="26"/>
              </w:rPr>
              <w:t>0,21</w:t>
            </w:r>
          </w:p>
        </w:tc>
        <w:tc>
          <w:tcPr>
            <w:tcW w:w="1276" w:type="dxa"/>
          </w:tcPr>
          <w:p w14:paraId="5E3BD4D1" w14:textId="77777777" w:rsidR="001F78AE" w:rsidRDefault="001F78AE" w:rsidP="0052162F">
            <w:pPr>
              <w:spacing w:before="0" w:after="0"/>
              <w:jc w:val="center"/>
              <w:rPr>
                <w:color w:val="000000" w:themeColor="text1"/>
                <w:szCs w:val="26"/>
              </w:rPr>
            </w:pPr>
          </w:p>
        </w:tc>
      </w:tr>
      <w:tr w:rsidR="001F78AE" w14:paraId="691185D8" w14:textId="77777777" w:rsidTr="0052162F">
        <w:tc>
          <w:tcPr>
            <w:tcW w:w="562" w:type="dxa"/>
            <w:vMerge w:val="restart"/>
          </w:tcPr>
          <w:p w14:paraId="5E7F7394" w14:textId="77777777" w:rsidR="001F78AE" w:rsidRDefault="001F78AE" w:rsidP="0052162F">
            <w:pPr>
              <w:spacing w:before="0" w:after="0"/>
              <w:jc w:val="center"/>
              <w:rPr>
                <w:color w:val="000000" w:themeColor="text1"/>
                <w:szCs w:val="26"/>
              </w:rPr>
            </w:pPr>
            <w:r>
              <w:rPr>
                <w:color w:val="000000" w:themeColor="text1"/>
                <w:szCs w:val="26"/>
              </w:rPr>
              <w:t>4</w:t>
            </w:r>
          </w:p>
        </w:tc>
        <w:tc>
          <w:tcPr>
            <w:tcW w:w="3969" w:type="dxa"/>
            <w:vMerge w:val="restart"/>
          </w:tcPr>
          <w:p w14:paraId="5A81DFFD" w14:textId="77777777" w:rsidR="001F78AE" w:rsidRDefault="001F78AE" w:rsidP="0052162F">
            <w:pPr>
              <w:spacing w:before="0" w:after="0"/>
              <w:jc w:val="center"/>
              <w:rPr>
                <w:color w:val="000000" w:themeColor="text1"/>
                <w:szCs w:val="26"/>
              </w:rPr>
            </w:pPr>
            <w:r>
              <w:rPr>
                <w:color w:val="000000" w:themeColor="text1"/>
                <w:szCs w:val="26"/>
              </w:rPr>
              <w:t>Đô thị Tuy Hòa</w:t>
            </w:r>
          </w:p>
        </w:tc>
        <w:tc>
          <w:tcPr>
            <w:tcW w:w="1701" w:type="dxa"/>
          </w:tcPr>
          <w:p w14:paraId="437AC3FA" w14:textId="77777777" w:rsidR="001F78AE" w:rsidRDefault="001F78AE" w:rsidP="0052162F">
            <w:pPr>
              <w:spacing w:before="0" w:after="0"/>
              <w:jc w:val="center"/>
              <w:rPr>
                <w:color w:val="000000" w:themeColor="text1"/>
                <w:szCs w:val="26"/>
              </w:rPr>
            </w:pPr>
            <w:r>
              <w:rPr>
                <w:color w:val="000000" w:themeColor="text1"/>
                <w:szCs w:val="26"/>
              </w:rPr>
              <w:t>qh</w:t>
            </w:r>
          </w:p>
        </w:tc>
        <w:tc>
          <w:tcPr>
            <w:tcW w:w="1276" w:type="dxa"/>
          </w:tcPr>
          <w:p w14:paraId="57BD2A35" w14:textId="77777777" w:rsidR="001F78AE" w:rsidRDefault="001F78AE" w:rsidP="0052162F">
            <w:pPr>
              <w:spacing w:before="0" w:after="0"/>
              <w:jc w:val="center"/>
              <w:rPr>
                <w:color w:val="000000" w:themeColor="text1"/>
                <w:szCs w:val="26"/>
              </w:rPr>
            </w:pPr>
            <w:r>
              <w:rPr>
                <w:color w:val="000000" w:themeColor="text1"/>
                <w:szCs w:val="26"/>
              </w:rPr>
              <w:t>0,24</w:t>
            </w:r>
          </w:p>
        </w:tc>
        <w:tc>
          <w:tcPr>
            <w:tcW w:w="1276" w:type="dxa"/>
          </w:tcPr>
          <w:p w14:paraId="0F090BAC" w14:textId="77777777" w:rsidR="001F78AE" w:rsidRDefault="001F78AE" w:rsidP="0052162F">
            <w:pPr>
              <w:spacing w:before="0" w:after="0"/>
              <w:jc w:val="center"/>
              <w:rPr>
                <w:color w:val="000000" w:themeColor="text1"/>
                <w:szCs w:val="26"/>
              </w:rPr>
            </w:pPr>
            <w:r>
              <w:rPr>
                <w:color w:val="000000" w:themeColor="text1"/>
                <w:szCs w:val="26"/>
              </w:rPr>
              <w:t>1,6</w:t>
            </w:r>
          </w:p>
        </w:tc>
      </w:tr>
      <w:tr w:rsidR="001F78AE" w14:paraId="3291B2B5" w14:textId="77777777" w:rsidTr="0052162F">
        <w:tc>
          <w:tcPr>
            <w:tcW w:w="562" w:type="dxa"/>
            <w:vMerge/>
          </w:tcPr>
          <w:p w14:paraId="6048B0CB" w14:textId="77777777" w:rsidR="001F78AE" w:rsidRDefault="001F78AE" w:rsidP="0052162F">
            <w:pPr>
              <w:spacing w:before="0" w:after="0"/>
              <w:jc w:val="center"/>
              <w:rPr>
                <w:color w:val="000000" w:themeColor="text1"/>
                <w:szCs w:val="26"/>
              </w:rPr>
            </w:pPr>
          </w:p>
        </w:tc>
        <w:tc>
          <w:tcPr>
            <w:tcW w:w="3969" w:type="dxa"/>
            <w:vMerge/>
          </w:tcPr>
          <w:p w14:paraId="5FB34937" w14:textId="77777777" w:rsidR="001F78AE" w:rsidRDefault="001F78AE" w:rsidP="0052162F">
            <w:pPr>
              <w:spacing w:before="0" w:after="0"/>
              <w:jc w:val="center"/>
              <w:rPr>
                <w:color w:val="000000" w:themeColor="text1"/>
                <w:szCs w:val="26"/>
              </w:rPr>
            </w:pPr>
          </w:p>
        </w:tc>
        <w:tc>
          <w:tcPr>
            <w:tcW w:w="1701" w:type="dxa"/>
          </w:tcPr>
          <w:p w14:paraId="7C0CAB47" w14:textId="77777777" w:rsidR="001F78AE" w:rsidRDefault="001F78AE" w:rsidP="0052162F">
            <w:pPr>
              <w:spacing w:before="0" w:after="0"/>
              <w:jc w:val="center"/>
              <w:rPr>
                <w:color w:val="000000" w:themeColor="text1"/>
                <w:szCs w:val="26"/>
              </w:rPr>
            </w:pPr>
            <w:r>
              <w:rPr>
                <w:color w:val="000000" w:themeColor="text1"/>
                <w:szCs w:val="26"/>
              </w:rPr>
              <w:t>qp</w:t>
            </w:r>
          </w:p>
        </w:tc>
        <w:tc>
          <w:tcPr>
            <w:tcW w:w="1276" w:type="dxa"/>
          </w:tcPr>
          <w:p w14:paraId="0D13BD01" w14:textId="77777777" w:rsidR="001F78AE" w:rsidRDefault="001F78AE" w:rsidP="0052162F">
            <w:pPr>
              <w:spacing w:before="0" w:after="0"/>
              <w:jc w:val="center"/>
              <w:rPr>
                <w:color w:val="000000" w:themeColor="text1"/>
                <w:szCs w:val="26"/>
              </w:rPr>
            </w:pPr>
            <w:r>
              <w:rPr>
                <w:color w:val="000000" w:themeColor="text1"/>
                <w:szCs w:val="26"/>
              </w:rPr>
              <w:t>0,2</w:t>
            </w:r>
          </w:p>
        </w:tc>
        <w:tc>
          <w:tcPr>
            <w:tcW w:w="1276" w:type="dxa"/>
          </w:tcPr>
          <w:p w14:paraId="49468CBB" w14:textId="77777777" w:rsidR="001F78AE" w:rsidRDefault="001F78AE" w:rsidP="0052162F">
            <w:pPr>
              <w:spacing w:before="0" w:after="0"/>
              <w:jc w:val="center"/>
              <w:rPr>
                <w:color w:val="000000" w:themeColor="text1"/>
                <w:szCs w:val="26"/>
              </w:rPr>
            </w:pPr>
            <w:r>
              <w:rPr>
                <w:color w:val="000000" w:themeColor="text1"/>
                <w:szCs w:val="26"/>
              </w:rPr>
              <w:t>1,05</w:t>
            </w:r>
          </w:p>
        </w:tc>
      </w:tr>
      <w:tr w:rsidR="001F78AE" w14:paraId="1BF4D5C9" w14:textId="77777777" w:rsidTr="0052162F">
        <w:tc>
          <w:tcPr>
            <w:tcW w:w="562" w:type="dxa"/>
          </w:tcPr>
          <w:p w14:paraId="1A819C41" w14:textId="77777777" w:rsidR="001F78AE" w:rsidRDefault="001F78AE" w:rsidP="0052162F">
            <w:pPr>
              <w:spacing w:before="0" w:after="0"/>
              <w:jc w:val="center"/>
              <w:rPr>
                <w:color w:val="000000" w:themeColor="text1"/>
                <w:szCs w:val="26"/>
              </w:rPr>
            </w:pPr>
            <w:r>
              <w:rPr>
                <w:color w:val="000000" w:themeColor="text1"/>
                <w:szCs w:val="26"/>
              </w:rPr>
              <w:t>5</w:t>
            </w:r>
          </w:p>
        </w:tc>
        <w:tc>
          <w:tcPr>
            <w:tcW w:w="3969" w:type="dxa"/>
          </w:tcPr>
          <w:p w14:paraId="79541C90" w14:textId="77777777" w:rsidR="001F78AE" w:rsidRDefault="001F78AE" w:rsidP="0052162F">
            <w:pPr>
              <w:spacing w:before="0" w:after="0"/>
              <w:jc w:val="center"/>
              <w:rPr>
                <w:color w:val="000000" w:themeColor="text1"/>
                <w:szCs w:val="26"/>
              </w:rPr>
            </w:pPr>
            <w:r>
              <w:rPr>
                <w:color w:val="000000" w:themeColor="text1"/>
                <w:szCs w:val="26"/>
              </w:rPr>
              <w:t>Đô thị Long Xuyên</w:t>
            </w:r>
          </w:p>
        </w:tc>
        <w:tc>
          <w:tcPr>
            <w:tcW w:w="1701" w:type="dxa"/>
          </w:tcPr>
          <w:p w14:paraId="2AD8ADEF" w14:textId="77777777" w:rsidR="001F78AE" w:rsidRPr="001869EB" w:rsidRDefault="001F78AE" w:rsidP="0052162F">
            <w:pPr>
              <w:spacing w:before="0" w:after="0"/>
              <w:jc w:val="center"/>
              <w:rPr>
                <w:color w:val="000000" w:themeColor="text1"/>
                <w:szCs w:val="26"/>
              </w:rPr>
            </w:pPr>
            <w:r w:rsidRPr="001869EB">
              <w:rPr>
                <w:color w:val="000000" w:themeColor="text1"/>
                <w:szCs w:val="26"/>
                <w:vertAlign w:val="subscript"/>
              </w:rPr>
              <w:t>N</w:t>
            </w:r>
            <w:r>
              <w:rPr>
                <w:color w:val="000000" w:themeColor="text1"/>
                <w:szCs w:val="26"/>
                <w:vertAlign w:val="subscript"/>
              </w:rPr>
              <w:t>2</w:t>
            </w:r>
            <w:r w:rsidRPr="001869EB">
              <w:rPr>
                <w:color w:val="000000" w:themeColor="text1"/>
                <w:szCs w:val="26"/>
                <w:vertAlign w:val="superscript"/>
              </w:rPr>
              <w:t>2</w:t>
            </w:r>
          </w:p>
        </w:tc>
        <w:tc>
          <w:tcPr>
            <w:tcW w:w="1276" w:type="dxa"/>
          </w:tcPr>
          <w:p w14:paraId="559579C6" w14:textId="77777777" w:rsidR="001F78AE" w:rsidRDefault="001F78AE" w:rsidP="0052162F">
            <w:pPr>
              <w:spacing w:before="0" w:after="0"/>
              <w:jc w:val="center"/>
              <w:rPr>
                <w:color w:val="000000" w:themeColor="text1"/>
                <w:szCs w:val="26"/>
              </w:rPr>
            </w:pPr>
            <w:r>
              <w:rPr>
                <w:color w:val="000000" w:themeColor="text1"/>
                <w:szCs w:val="26"/>
              </w:rPr>
              <w:t>0,12</w:t>
            </w:r>
          </w:p>
        </w:tc>
        <w:tc>
          <w:tcPr>
            <w:tcW w:w="1276" w:type="dxa"/>
          </w:tcPr>
          <w:p w14:paraId="626D7380" w14:textId="77777777" w:rsidR="001F78AE" w:rsidRDefault="001F78AE" w:rsidP="0052162F">
            <w:pPr>
              <w:spacing w:before="0" w:after="0"/>
              <w:jc w:val="center"/>
              <w:rPr>
                <w:color w:val="000000" w:themeColor="text1"/>
                <w:szCs w:val="26"/>
              </w:rPr>
            </w:pPr>
            <w:r>
              <w:rPr>
                <w:color w:val="000000" w:themeColor="text1"/>
                <w:szCs w:val="26"/>
              </w:rPr>
              <w:t>1,01</w:t>
            </w:r>
          </w:p>
        </w:tc>
      </w:tr>
      <w:tr w:rsidR="001F78AE" w14:paraId="10EA58F6" w14:textId="77777777" w:rsidTr="0052162F">
        <w:tc>
          <w:tcPr>
            <w:tcW w:w="562" w:type="dxa"/>
          </w:tcPr>
          <w:p w14:paraId="1ABA4328" w14:textId="77777777" w:rsidR="001F78AE" w:rsidRDefault="001F78AE" w:rsidP="0052162F">
            <w:pPr>
              <w:spacing w:before="0" w:after="0"/>
              <w:jc w:val="center"/>
              <w:rPr>
                <w:color w:val="000000" w:themeColor="text1"/>
                <w:szCs w:val="26"/>
              </w:rPr>
            </w:pPr>
            <w:r>
              <w:rPr>
                <w:color w:val="000000" w:themeColor="text1"/>
                <w:szCs w:val="26"/>
              </w:rPr>
              <w:lastRenderedPageBreak/>
              <w:t>6</w:t>
            </w:r>
          </w:p>
        </w:tc>
        <w:tc>
          <w:tcPr>
            <w:tcW w:w="3969" w:type="dxa"/>
          </w:tcPr>
          <w:p w14:paraId="76AF25C7" w14:textId="77777777" w:rsidR="001F78AE" w:rsidRDefault="001F78AE" w:rsidP="0052162F">
            <w:pPr>
              <w:spacing w:before="0" w:after="0"/>
              <w:jc w:val="center"/>
              <w:rPr>
                <w:color w:val="000000" w:themeColor="text1"/>
                <w:szCs w:val="26"/>
              </w:rPr>
            </w:pPr>
            <w:r>
              <w:rPr>
                <w:color w:val="000000" w:themeColor="text1"/>
                <w:szCs w:val="26"/>
              </w:rPr>
              <w:t>Đô thị Rạch Giá</w:t>
            </w:r>
          </w:p>
        </w:tc>
        <w:tc>
          <w:tcPr>
            <w:tcW w:w="1701" w:type="dxa"/>
          </w:tcPr>
          <w:p w14:paraId="384931BD" w14:textId="77777777" w:rsidR="001F78AE" w:rsidRPr="001869EB" w:rsidRDefault="001F78AE" w:rsidP="0052162F">
            <w:pPr>
              <w:spacing w:before="0" w:after="0"/>
              <w:jc w:val="center"/>
              <w:rPr>
                <w:color w:val="000000" w:themeColor="text1"/>
                <w:szCs w:val="26"/>
                <w:vertAlign w:val="subscript"/>
              </w:rPr>
            </w:pPr>
          </w:p>
        </w:tc>
        <w:tc>
          <w:tcPr>
            <w:tcW w:w="1276" w:type="dxa"/>
          </w:tcPr>
          <w:p w14:paraId="6B05EF9B" w14:textId="77777777" w:rsidR="001F78AE" w:rsidRDefault="001F78AE" w:rsidP="0052162F">
            <w:pPr>
              <w:spacing w:before="0" w:after="0"/>
              <w:jc w:val="center"/>
              <w:rPr>
                <w:color w:val="000000" w:themeColor="text1"/>
                <w:szCs w:val="26"/>
              </w:rPr>
            </w:pPr>
            <w:r>
              <w:rPr>
                <w:color w:val="000000" w:themeColor="text1"/>
                <w:szCs w:val="26"/>
              </w:rPr>
              <w:t>0,17</w:t>
            </w:r>
          </w:p>
        </w:tc>
        <w:tc>
          <w:tcPr>
            <w:tcW w:w="1276" w:type="dxa"/>
          </w:tcPr>
          <w:p w14:paraId="5DC6063E" w14:textId="77777777" w:rsidR="001F78AE" w:rsidRDefault="001F78AE" w:rsidP="0052162F">
            <w:pPr>
              <w:spacing w:before="0" w:after="0"/>
              <w:jc w:val="center"/>
              <w:rPr>
                <w:color w:val="000000" w:themeColor="text1"/>
                <w:szCs w:val="26"/>
              </w:rPr>
            </w:pPr>
          </w:p>
        </w:tc>
      </w:tr>
      <w:tr w:rsidR="001F78AE" w14:paraId="6B13B0EB" w14:textId="77777777" w:rsidTr="0052162F">
        <w:tc>
          <w:tcPr>
            <w:tcW w:w="562" w:type="dxa"/>
          </w:tcPr>
          <w:p w14:paraId="09638014" w14:textId="77777777" w:rsidR="001F78AE" w:rsidRDefault="001F78AE" w:rsidP="0052162F">
            <w:pPr>
              <w:spacing w:before="0" w:after="0"/>
              <w:jc w:val="center"/>
              <w:rPr>
                <w:color w:val="000000" w:themeColor="text1"/>
                <w:szCs w:val="26"/>
              </w:rPr>
            </w:pPr>
            <w:r>
              <w:rPr>
                <w:color w:val="000000" w:themeColor="text1"/>
                <w:szCs w:val="26"/>
              </w:rPr>
              <w:t>7</w:t>
            </w:r>
          </w:p>
        </w:tc>
        <w:tc>
          <w:tcPr>
            <w:tcW w:w="3969" w:type="dxa"/>
          </w:tcPr>
          <w:p w14:paraId="49354745" w14:textId="77777777" w:rsidR="001F78AE" w:rsidRDefault="001F78AE" w:rsidP="0052162F">
            <w:pPr>
              <w:spacing w:before="0" w:after="0"/>
              <w:jc w:val="center"/>
              <w:rPr>
                <w:color w:val="000000" w:themeColor="text1"/>
                <w:szCs w:val="26"/>
              </w:rPr>
            </w:pPr>
            <w:r>
              <w:rPr>
                <w:color w:val="000000" w:themeColor="text1"/>
                <w:szCs w:val="26"/>
              </w:rPr>
              <w:t>Đô thị Bạc Liêu</w:t>
            </w:r>
          </w:p>
        </w:tc>
        <w:tc>
          <w:tcPr>
            <w:tcW w:w="1701" w:type="dxa"/>
          </w:tcPr>
          <w:p w14:paraId="1BFC1143" w14:textId="77777777" w:rsidR="001F78AE" w:rsidRPr="001869EB" w:rsidRDefault="001F78AE" w:rsidP="0052162F">
            <w:pPr>
              <w:spacing w:before="0" w:after="0"/>
              <w:jc w:val="center"/>
              <w:rPr>
                <w:color w:val="000000" w:themeColor="text1"/>
                <w:szCs w:val="26"/>
                <w:vertAlign w:val="subscript"/>
              </w:rPr>
            </w:pPr>
          </w:p>
        </w:tc>
        <w:tc>
          <w:tcPr>
            <w:tcW w:w="1276" w:type="dxa"/>
          </w:tcPr>
          <w:p w14:paraId="302F0019" w14:textId="77777777" w:rsidR="001F78AE" w:rsidRDefault="001F78AE" w:rsidP="0052162F">
            <w:pPr>
              <w:spacing w:before="0" w:after="0"/>
              <w:jc w:val="center"/>
              <w:rPr>
                <w:color w:val="000000" w:themeColor="text1"/>
                <w:szCs w:val="26"/>
              </w:rPr>
            </w:pPr>
            <w:r>
              <w:rPr>
                <w:color w:val="000000" w:themeColor="text1"/>
                <w:szCs w:val="26"/>
              </w:rPr>
              <w:t>0,17</w:t>
            </w:r>
          </w:p>
        </w:tc>
        <w:tc>
          <w:tcPr>
            <w:tcW w:w="1276" w:type="dxa"/>
          </w:tcPr>
          <w:p w14:paraId="162380DF" w14:textId="77777777" w:rsidR="001F78AE" w:rsidRDefault="001F78AE" w:rsidP="0052162F">
            <w:pPr>
              <w:spacing w:before="0" w:after="0"/>
              <w:jc w:val="center"/>
              <w:rPr>
                <w:color w:val="000000" w:themeColor="text1"/>
                <w:szCs w:val="26"/>
              </w:rPr>
            </w:pPr>
          </w:p>
        </w:tc>
      </w:tr>
      <w:tr w:rsidR="001F78AE" w14:paraId="4DB108A7" w14:textId="77777777" w:rsidTr="0052162F">
        <w:tc>
          <w:tcPr>
            <w:tcW w:w="562" w:type="dxa"/>
            <w:vMerge w:val="restart"/>
          </w:tcPr>
          <w:p w14:paraId="6D771344" w14:textId="77777777" w:rsidR="001F78AE" w:rsidRDefault="001F78AE" w:rsidP="0052162F">
            <w:pPr>
              <w:spacing w:before="0" w:after="0"/>
              <w:jc w:val="center"/>
              <w:rPr>
                <w:color w:val="000000" w:themeColor="text1"/>
                <w:szCs w:val="26"/>
              </w:rPr>
            </w:pPr>
            <w:r>
              <w:rPr>
                <w:color w:val="000000" w:themeColor="text1"/>
                <w:szCs w:val="26"/>
              </w:rPr>
              <w:t>8</w:t>
            </w:r>
          </w:p>
        </w:tc>
        <w:tc>
          <w:tcPr>
            <w:tcW w:w="3969" w:type="dxa"/>
            <w:vMerge w:val="restart"/>
          </w:tcPr>
          <w:p w14:paraId="0C2B0720" w14:textId="77777777" w:rsidR="001F78AE" w:rsidRDefault="001F78AE" w:rsidP="0052162F">
            <w:pPr>
              <w:spacing w:before="0" w:after="0"/>
              <w:jc w:val="center"/>
              <w:rPr>
                <w:color w:val="000000" w:themeColor="text1"/>
                <w:szCs w:val="26"/>
              </w:rPr>
            </w:pPr>
            <w:r>
              <w:rPr>
                <w:color w:val="000000" w:themeColor="text1"/>
                <w:szCs w:val="26"/>
              </w:rPr>
              <w:t>Đô thị Cà Mau</w:t>
            </w:r>
          </w:p>
        </w:tc>
        <w:tc>
          <w:tcPr>
            <w:tcW w:w="1701" w:type="dxa"/>
          </w:tcPr>
          <w:p w14:paraId="69BD0DFF" w14:textId="77777777" w:rsidR="001F78AE" w:rsidRPr="005E1D39" w:rsidRDefault="001F78AE" w:rsidP="0052162F">
            <w:pPr>
              <w:spacing w:before="0" w:after="0"/>
              <w:jc w:val="center"/>
              <w:rPr>
                <w:color w:val="000000" w:themeColor="text1"/>
                <w:szCs w:val="26"/>
                <w:vertAlign w:val="superscript"/>
              </w:rPr>
            </w:pPr>
            <w:r w:rsidRPr="005E1D39">
              <w:rPr>
                <w:color w:val="000000" w:themeColor="text1"/>
                <w:szCs w:val="26"/>
              </w:rPr>
              <w:t>Qp</w:t>
            </w:r>
            <w:r>
              <w:rPr>
                <w:color w:val="000000" w:themeColor="text1"/>
                <w:szCs w:val="26"/>
                <w:vertAlign w:val="subscript"/>
              </w:rPr>
              <w:t>2</w:t>
            </w:r>
            <w:r>
              <w:rPr>
                <w:color w:val="000000" w:themeColor="text1"/>
                <w:szCs w:val="26"/>
                <w:vertAlign w:val="superscript"/>
              </w:rPr>
              <w:t>3</w:t>
            </w:r>
          </w:p>
        </w:tc>
        <w:tc>
          <w:tcPr>
            <w:tcW w:w="1276" w:type="dxa"/>
          </w:tcPr>
          <w:p w14:paraId="14CED265" w14:textId="77777777" w:rsidR="001F78AE" w:rsidRDefault="001F78AE" w:rsidP="0052162F">
            <w:pPr>
              <w:spacing w:before="0" w:after="0"/>
              <w:jc w:val="center"/>
              <w:rPr>
                <w:color w:val="000000" w:themeColor="text1"/>
                <w:szCs w:val="26"/>
              </w:rPr>
            </w:pPr>
            <w:r>
              <w:rPr>
                <w:color w:val="000000" w:themeColor="text1"/>
                <w:szCs w:val="26"/>
              </w:rPr>
              <w:t>0,136</w:t>
            </w:r>
          </w:p>
        </w:tc>
        <w:tc>
          <w:tcPr>
            <w:tcW w:w="1276" w:type="dxa"/>
          </w:tcPr>
          <w:p w14:paraId="5D6A2F9A" w14:textId="77777777" w:rsidR="001F78AE" w:rsidRDefault="001F78AE" w:rsidP="0052162F">
            <w:pPr>
              <w:spacing w:before="0" w:after="0"/>
              <w:jc w:val="center"/>
              <w:rPr>
                <w:color w:val="000000" w:themeColor="text1"/>
                <w:szCs w:val="26"/>
              </w:rPr>
            </w:pPr>
          </w:p>
        </w:tc>
      </w:tr>
      <w:tr w:rsidR="001F78AE" w14:paraId="22AF3C18" w14:textId="77777777" w:rsidTr="0052162F">
        <w:tc>
          <w:tcPr>
            <w:tcW w:w="562" w:type="dxa"/>
            <w:vMerge/>
          </w:tcPr>
          <w:p w14:paraId="1BA5C31D" w14:textId="77777777" w:rsidR="001F78AE" w:rsidRDefault="001F78AE" w:rsidP="0052162F">
            <w:pPr>
              <w:spacing w:before="0" w:after="0"/>
              <w:jc w:val="center"/>
              <w:rPr>
                <w:color w:val="000000" w:themeColor="text1"/>
                <w:szCs w:val="26"/>
              </w:rPr>
            </w:pPr>
          </w:p>
        </w:tc>
        <w:tc>
          <w:tcPr>
            <w:tcW w:w="3969" w:type="dxa"/>
            <w:vMerge/>
          </w:tcPr>
          <w:p w14:paraId="413AFE36" w14:textId="77777777" w:rsidR="001F78AE" w:rsidRDefault="001F78AE" w:rsidP="0052162F">
            <w:pPr>
              <w:spacing w:before="0" w:after="0"/>
              <w:jc w:val="center"/>
              <w:rPr>
                <w:color w:val="000000" w:themeColor="text1"/>
                <w:szCs w:val="26"/>
              </w:rPr>
            </w:pPr>
          </w:p>
        </w:tc>
        <w:tc>
          <w:tcPr>
            <w:tcW w:w="1701" w:type="dxa"/>
          </w:tcPr>
          <w:p w14:paraId="0F372CD2" w14:textId="77777777" w:rsidR="001F78AE" w:rsidRPr="005E1D39" w:rsidRDefault="001F78AE" w:rsidP="0052162F">
            <w:pPr>
              <w:spacing w:before="0" w:after="0"/>
              <w:jc w:val="center"/>
              <w:rPr>
                <w:color w:val="000000" w:themeColor="text1"/>
                <w:szCs w:val="26"/>
                <w:vertAlign w:val="superscript"/>
              </w:rPr>
            </w:pPr>
            <w:r w:rsidRPr="005E1D39">
              <w:rPr>
                <w:color w:val="000000" w:themeColor="text1"/>
                <w:szCs w:val="26"/>
              </w:rPr>
              <w:t>N</w:t>
            </w:r>
            <w:r>
              <w:rPr>
                <w:color w:val="000000" w:themeColor="text1"/>
                <w:szCs w:val="26"/>
                <w:vertAlign w:val="subscript"/>
              </w:rPr>
              <w:t>2</w:t>
            </w:r>
            <w:r>
              <w:rPr>
                <w:color w:val="000000" w:themeColor="text1"/>
                <w:szCs w:val="26"/>
                <w:vertAlign w:val="superscript"/>
              </w:rPr>
              <w:t>2</w:t>
            </w:r>
          </w:p>
        </w:tc>
        <w:tc>
          <w:tcPr>
            <w:tcW w:w="1276" w:type="dxa"/>
          </w:tcPr>
          <w:p w14:paraId="52BF278A" w14:textId="77777777" w:rsidR="001F78AE" w:rsidRDefault="001F78AE" w:rsidP="0052162F">
            <w:pPr>
              <w:spacing w:before="0" w:after="0"/>
              <w:jc w:val="center"/>
              <w:rPr>
                <w:color w:val="000000" w:themeColor="text1"/>
                <w:szCs w:val="26"/>
              </w:rPr>
            </w:pPr>
            <w:r>
              <w:rPr>
                <w:color w:val="000000" w:themeColor="text1"/>
                <w:szCs w:val="26"/>
              </w:rPr>
              <w:t>0,139</w:t>
            </w:r>
          </w:p>
        </w:tc>
        <w:tc>
          <w:tcPr>
            <w:tcW w:w="1276" w:type="dxa"/>
          </w:tcPr>
          <w:p w14:paraId="0A5CBC44" w14:textId="77777777" w:rsidR="001F78AE" w:rsidRDefault="001F78AE" w:rsidP="0052162F">
            <w:pPr>
              <w:spacing w:before="0" w:after="0"/>
              <w:jc w:val="center"/>
              <w:rPr>
                <w:color w:val="000000" w:themeColor="text1"/>
                <w:szCs w:val="26"/>
              </w:rPr>
            </w:pPr>
          </w:p>
        </w:tc>
      </w:tr>
    </w:tbl>
    <w:p w14:paraId="37A131D2" w14:textId="77777777" w:rsidR="001F78AE" w:rsidRDefault="001F78AE" w:rsidP="001F78AE">
      <w:pPr>
        <w:spacing w:before="0" w:after="0"/>
        <w:jc w:val="left"/>
        <w:rPr>
          <w:color w:val="000000" w:themeColor="text1"/>
          <w:szCs w:val="26"/>
        </w:rPr>
      </w:pPr>
    </w:p>
    <w:p w14:paraId="3E011B9B" w14:textId="77777777" w:rsidR="001F78AE" w:rsidRPr="000D104D" w:rsidRDefault="001F78AE" w:rsidP="001F78AE">
      <w:pPr>
        <w:spacing w:before="0" w:after="0"/>
        <w:ind w:right="28"/>
        <w:rPr>
          <w:b/>
          <w:bCs/>
          <w:i/>
          <w:iCs/>
          <w:lang w:val="da-DK"/>
        </w:rPr>
      </w:pPr>
      <w:r w:rsidRPr="000D104D">
        <w:rPr>
          <w:b/>
          <w:bCs/>
          <w:i/>
          <w:iCs/>
          <w:lang w:val="da-DK"/>
        </w:rPr>
        <w:t>Kết luận chung:</w:t>
      </w:r>
    </w:p>
    <w:p w14:paraId="4B8CECBD" w14:textId="77777777" w:rsidR="001F78AE" w:rsidRDefault="001F78AE" w:rsidP="001F78AE">
      <w:pPr>
        <w:spacing w:before="0" w:after="0"/>
        <w:ind w:right="28"/>
        <w:rPr>
          <w:szCs w:val="26"/>
          <w:lang w:val="da-DK"/>
        </w:rPr>
      </w:pPr>
      <w:r w:rsidRPr="001D51B3">
        <w:rPr>
          <w:szCs w:val="26"/>
          <w:lang w:val="da-DK"/>
        </w:rPr>
        <w:t xml:space="preserve">           </w:t>
      </w:r>
      <w:r>
        <w:rPr>
          <w:szCs w:val="26"/>
          <w:lang w:val="da-DK"/>
        </w:rPr>
        <w:t>Từ những kết quả thu thập, tổng hợp, phân tích các kết quả nghiên cứu và xác định các thông số dịch chuyển vật chất</w:t>
      </w:r>
      <w:r w:rsidRPr="001D51B3">
        <w:rPr>
          <w:szCs w:val="26"/>
          <w:lang w:val="da-DK"/>
        </w:rPr>
        <w:t>, có thể thấy</w:t>
      </w:r>
      <w:r>
        <w:rPr>
          <w:szCs w:val="26"/>
          <w:lang w:val="da-DK"/>
        </w:rPr>
        <w:t xml:space="preserve">: </w:t>
      </w:r>
    </w:p>
    <w:p w14:paraId="7862E9EB" w14:textId="77777777" w:rsidR="001F78AE" w:rsidRDefault="001F78AE" w:rsidP="001F78AE">
      <w:pPr>
        <w:spacing w:before="0" w:after="0"/>
        <w:ind w:right="28" w:firstLine="720"/>
        <w:rPr>
          <w:szCs w:val="26"/>
          <w:lang w:val="da-DK"/>
        </w:rPr>
      </w:pPr>
      <w:r>
        <w:rPr>
          <w:szCs w:val="26"/>
          <w:lang w:val="da-DK"/>
        </w:rPr>
        <w:t>+ N</w:t>
      </w:r>
      <w:r w:rsidRPr="001D51B3">
        <w:rPr>
          <w:szCs w:val="26"/>
          <w:lang w:val="da-DK"/>
        </w:rPr>
        <w:t xml:space="preserve">ghiên cứu sự dịch chuyển vật chất trong đới bão hòa và không bão hòa nước phục vụ cho công tác dự báo xâm nhập các chất gây bẩn nguồn nước dưới đất luôn là vấn đề được nhiều nhà khoa học và thực tế sản xuất quan tâm nghiên cứu. </w:t>
      </w:r>
    </w:p>
    <w:p w14:paraId="05B4E5B8" w14:textId="77777777" w:rsidR="001F78AE" w:rsidRDefault="001F78AE" w:rsidP="001F78AE">
      <w:pPr>
        <w:spacing w:before="0" w:after="0"/>
        <w:ind w:right="28" w:firstLine="720"/>
        <w:rPr>
          <w:szCs w:val="26"/>
          <w:lang w:val="da-DK"/>
        </w:rPr>
      </w:pPr>
      <w:r>
        <w:rPr>
          <w:szCs w:val="26"/>
          <w:lang w:val="da-DK"/>
        </w:rPr>
        <w:t xml:space="preserve">Các công trình nghiên cứu đầu tiên về vấn đề dịch chuyển vật chất được nghiên cứu từ những năm đầu của thế kỷ 20. </w:t>
      </w:r>
      <w:r w:rsidRPr="001D51B3">
        <w:rPr>
          <w:szCs w:val="26"/>
          <w:lang w:val="da-DK"/>
        </w:rPr>
        <w:t xml:space="preserve">Tuy nhiên, </w:t>
      </w:r>
      <w:r>
        <w:rPr>
          <w:szCs w:val="26"/>
          <w:lang w:val="da-DK"/>
        </w:rPr>
        <w:t xml:space="preserve">đến nay </w:t>
      </w:r>
      <w:r w:rsidRPr="001D51B3">
        <w:rPr>
          <w:szCs w:val="26"/>
          <w:lang w:val="da-DK"/>
        </w:rPr>
        <w:t>vấn đề này áp dụng ở Việt Nam còn hạn chế và vẫn là một vấn đề phức tạp, cần được quan tâm, đầu tư nghiên cứu nhiều hơn, nhất là trong tình hình phát triển kinh tế hiện nay đã và đang xuất hiện nhiều nguồn ô nhiễm phân bố ở nhiều nơi trên phạm vi cả nước.</w:t>
      </w:r>
    </w:p>
    <w:p w14:paraId="07DD7560" w14:textId="77777777" w:rsidR="001F78AE" w:rsidRDefault="001F78AE" w:rsidP="001F78AE">
      <w:pPr>
        <w:spacing w:before="0" w:after="0"/>
        <w:jc w:val="left"/>
        <w:rPr>
          <w:color w:val="000000" w:themeColor="text1"/>
          <w:szCs w:val="26"/>
        </w:rPr>
      </w:pPr>
    </w:p>
    <w:p w14:paraId="55EC99D3" w14:textId="77777777" w:rsidR="001F78AE" w:rsidRPr="003544F1" w:rsidRDefault="001F78AE" w:rsidP="001F78AE">
      <w:pPr>
        <w:spacing w:before="0" w:after="0"/>
        <w:jc w:val="center"/>
        <w:rPr>
          <w:color w:val="000000" w:themeColor="text1"/>
          <w:szCs w:val="26"/>
        </w:rPr>
      </w:pPr>
      <w:r>
        <w:rPr>
          <w:color w:val="000000" w:themeColor="text1"/>
          <w:szCs w:val="26"/>
        </w:rPr>
        <w:br w:type="page"/>
      </w:r>
      <w:r>
        <w:rPr>
          <w:color w:val="000000" w:themeColor="text1"/>
          <w:szCs w:val="26"/>
        </w:rPr>
        <w:lastRenderedPageBreak/>
        <w:t>CHƯƠNG 2</w:t>
      </w:r>
    </w:p>
    <w:p w14:paraId="70D60519" w14:textId="77777777" w:rsidR="001F78AE" w:rsidRDefault="001F78AE" w:rsidP="001F78AE">
      <w:pPr>
        <w:pStyle w:val="1CHUONG"/>
        <w:spacing w:before="0" w:after="0" w:line="312" w:lineRule="auto"/>
      </w:pPr>
      <w:r>
        <w:t>TỔNG HỢP CÁC PHƯƠNG PHÁP NGHIÊN CỨU XÁC ĐỊNH THÔNG SỐ ĐẶC TRƯNG CHO QUÁ TRÌNH DỊCH CHUYỂN VẬT CHẤT Ở VIỆT NAM</w:t>
      </w:r>
    </w:p>
    <w:p w14:paraId="5D8E7AEE" w14:textId="77777777" w:rsidR="001F78AE" w:rsidRDefault="001F78AE" w:rsidP="001F78AE">
      <w:pPr>
        <w:spacing w:before="0" w:after="0"/>
        <w:ind w:right="28"/>
        <w:rPr>
          <w:b/>
          <w:bCs/>
          <w:color w:val="FF0000"/>
          <w:szCs w:val="26"/>
          <w:lang w:val="da-DK"/>
        </w:rPr>
      </w:pPr>
    </w:p>
    <w:p w14:paraId="3E0ED733" w14:textId="77777777" w:rsidR="001F78AE" w:rsidRPr="00116A8F" w:rsidRDefault="001F78AE" w:rsidP="001F78AE">
      <w:pPr>
        <w:spacing w:before="0" w:after="0"/>
        <w:ind w:right="28" w:firstLine="720"/>
        <w:rPr>
          <w:szCs w:val="26"/>
          <w:lang w:val="da-DK"/>
        </w:rPr>
      </w:pPr>
      <w:r w:rsidRPr="00116A8F">
        <w:rPr>
          <w:szCs w:val="26"/>
          <w:lang w:val="da-DK"/>
        </w:rPr>
        <w:t xml:space="preserve">Từ kết quả thu thập, </w:t>
      </w:r>
      <w:r>
        <w:rPr>
          <w:szCs w:val="26"/>
          <w:lang w:val="da-DK"/>
        </w:rPr>
        <w:t>tổng hợp, phân tích các công trình nghiên cứu sự dịch chuyển vật chất trong cả đới bão hòa và không bão hòa, có thể thấy: Đến nay ở Việt Nam còn chưa có nhiều các công trình nghiên cứu đến sự dịch chuyển vật chất trong nước dưới đất cũng như xác định các thông số đặc trưng cho quá dịch chuyển vật chất. Trên cơ sở các kết quả thu thập, tổng hợp, phân tích tài liệu nghiên cứu ở Việt Nam có thể tổng kết lại các phương pháp nghiên cứu sự dịch chuyển vật chất hiện đang được áp dụng rộng rãi và hiệu quả để nghiên cứu sự di chuyển vật chất và các thông số đặc trưng cho quá trình dịch chuyển trong đới thông khí và đới bão hòa sau đây:</w:t>
      </w:r>
    </w:p>
    <w:p w14:paraId="5A629817" w14:textId="77777777" w:rsidR="001F78AE" w:rsidRDefault="001F78AE" w:rsidP="001F78AE">
      <w:pPr>
        <w:spacing w:before="0" w:after="0"/>
        <w:ind w:right="28"/>
        <w:rPr>
          <w:b/>
          <w:bCs/>
          <w:szCs w:val="26"/>
          <w:lang w:val="da-DK"/>
        </w:rPr>
      </w:pPr>
      <w:r w:rsidRPr="00BD246B">
        <w:rPr>
          <w:b/>
          <w:bCs/>
          <w:szCs w:val="26"/>
          <w:lang w:val="da-DK"/>
        </w:rPr>
        <w:t xml:space="preserve">2.1. Các phương pháp nghiên cứu xác định </w:t>
      </w:r>
      <w:r>
        <w:rPr>
          <w:b/>
          <w:bCs/>
          <w:szCs w:val="26"/>
          <w:lang w:val="da-DK"/>
        </w:rPr>
        <w:t>thông số đặc trưng cho quá trình di chuyển vật chất tại Việt Nam</w:t>
      </w:r>
    </w:p>
    <w:p w14:paraId="13719F06" w14:textId="77777777" w:rsidR="001F78AE" w:rsidRDefault="001F78AE" w:rsidP="001F78AE">
      <w:pPr>
        <w:spacing w:before="0" w:after="0"/>
        <w:ind w:right="28" w:firstLine="720"/>
        <w:rPr>
          <w:b/>
          <w:bCs/>
          <w:i/>
          <w:iCs/>
          <w:szCs w:val="26"/>
          <w:lang w:val="da-DK"/>
        </w:rPr>
      </w:pPr>
      <w:r w:rsidRPr="00116A8F">
        <w:rPr>
          <w:b/>
          <w:bCs/>
          <w:i/>
          <w:iCs/>
          <w:szCs w:val="26"/>
          <w:lang w:val="da-DK"/>
        </w:rPr>
        <w:t>2.1.1. Phương pháp thí nghiệm ngoài trời</w:t>
      </w:r>
    </w:p>
    <w:p w14:paraId="08EE558A" w14:textId="77777777" w:rsidR="001F78AE" w:rsidRPr="00813FB4" w:rsidRDefault="001F78AE" w:rsidP="001F78AE">
      <w:pPr>
        <w:spacing w:before="0" w:after="0"/>
        <w:ind w:right="28" w:firstLine="720"/>
        <w:rPr>
          <w:szCs w:val="26"/>
          <w:lang w:val="da-DK"/>
        </w:rPr>
      </w:pPr>
      <w:r>
        <w:rPr>
          <w:szCs w:val="26"/>
          <w:lang w:val="da-DK"/>
        </w:rPr>
        <w:t xml:space="preserve">Tại Việt Nam nghiên cứu thông số dịch chuyển như độ lỗ hổng hữu hiệu đã được các tác giả nghiên cứu bằng thí nghiệm ngoài trời từ những năm 1990 như công trình của GS. Đặng Hữu Ơn, TS. Hoàng Kim Phụng, PGS. Đoàng Văn Cánh...đến hiện nay là các công trình nghiên cứu của các cán bộ Trung tâm quy hoạch tài nguyên nước (2019 – 2020) tại 8 đô thị lớn của Việt Nam. Nhìn chung các công trình nghiên cứu thí nghiệm ngoài trời về sự dịch chuyển vật chất trong nước đều sử dụng phương pháp hút nước thí nghiệm chùm xác định thông số ĐCTv cơ bản (K, T, a, </w:t>
      </w:r>
      <w:r>
        <w:rPr>
          <w:szCs w:val="26"/>
          <w:lang w:val="da-DK"/>
        </w:rPr>
        <w:sym w:font="Symbol" w:char="F06D"/>
      </w:r>
      <w:r>
        <w:rPr>
          <w:szCs w:val="26"/>
          <w:lang w:val="da-DK"/>
        </w:rPr>
        <w:t xml:space="preserve">, </w:t>
      </w:r>
      <w:r>
        <w:rPr>
          <w:szCs w:val="26"/>
          <w:lang w:val="da-DK"/>
        </w:rPr>
        <w:sym w:font="Symbol" w:char="F06D"/>
      </w:r>
      <w:r>
        <w:rPr>
          <w:szCs w:val="26"/>
          <w:vertAlign w:val="superscript"/>
          <w:lang w:val="da-DK"/>
        </w:rPr>
        <w:t>*</w:t>
      </w:r>
      <w:r>
        <w:rPr>
          <w:szCs w:val="26"/>
          <w:lang w:val="da-DK"/>
        </w:rPr>
        <w:t xml:space="preserve">), đồng thời sử dụng chùm lỗ khoan thí nghiệm này tiến hành thí nghiệm thả chất chỉ thị. Một số thí nghiệm thả chất chỉ thị bằng </w:t>
      </w:r>
      <w:r w:rsidRPr="000036A1">
        <w:rPr>
          <w:i/>
          <w:iCs/>
          <w:szCs w:val="26"/>
          <w:lang w:val="da-DK"/>
        </w:rPr>
        <w:t>dung dịch muối NaC</w:t>
      </w:r>
      <w:r>
        <w:rPr>
          <w:i/>
          <w:iCs/>
          <w:szCs w:val="26"/>
          <w:lang w:val="da-DK"/>
        </w:rPr>
        <w:t>l</w:t>
      </w:r>
      <w:r>
        <w:rPr>
          <w:szCs w:val="26"/>
          <w:lang w:val="da-DK"/>
        </w:rPr>
        <w:t xml:space="preserve">, một số thí nghiệm thả chất chỉ thị dung dịch </w:t>
      </w:r>
      <w:r w:rsidRPr="00D3540E">
        <w:rPr>
          <w:i/>
          <w:iCs/>
          <w:color w:val="000000" w:themeColor="text1"/>
          <w:szCs w:val="26"/>
        </w:rPr>
        <w:t>chất chỉ thị mầu Fluorescein</w:t>
      </w:r>
      <w:r>
        <w:rPr>
          <w:i/>
          <w:iCs/>
          <w:color w:val="000000" w:themeColor="text1"/>
          <w:szCs w:val="26"/>
        </w:rPr>
        <w:t xml:space="preserve">…. </w:t>
      </w:r>
      <w:r>
        <w:rPr>
          <w:color w:val="000000" w:themeColor="text1"/>
          <w:szCs w:val="26"/>
        </w:rPr>
        <w:t xml:space="preserve">Nhìn chung các thí nghiệm này đều nghiên cứu sự dịch chuyển vật chất trong nước và xác định được các thông số: </w:t>
      </w:r>
      <w:r w:rsidRPr="007B6870">
        <w:rPr>
          <w:i/>
          <w:iCs/>
          <w:color w:val="000000" w:themeColor="text1"/>
          <w:szCs w:val="26"/>
        </w:rPr>
        <w:t>Độ lỗ hổng hữu hiệu n</w:t>
      </w:r>
      <w:r w:rsidRPr="007B6870">
        <w:rPr>
          <w:i/>
          <w:iCs/>
          <w:color w:val="000000" w:themeColor="text1"/>
          <w:szCs w:val="26"/>
          <w:vertAlign w:val="subscript"/>
        </w:rPr>
        <w:t>hh</w:t>
      </w:r>
      <w:r w:rsidRPr="007B6870">
        <w:rPr>
          <w:i/>
          <w:iCs/>
          <w:color w:val="000000" w:themeColor="text1"/>
          <w:szCs w:val="26"/>
        </w:rPr>
        <w:t xml:space="preserve"> và hệ số phân tán dọc (</w:t>
      </w:r>
      <w:r w:rsidRPr="007B6870">
        <w:rPr>
          <w:i/>
          <w:iCs/>
          <w:color w:val="000000" w:themeColor="text1"/>
          <w:szCs w:val="26"/>
        </w:rPr>
        <w:sym w:font="Symbol" w:char="F061"/>
      </w:r>
      <w:r w:rsidRPr="007B6870">
        <w:rPr>
          <w:i/>
          <w:iCs/>
          <w:color w:val="000000" w:themeColor="text1"/>
          <w:szCs w:val="26"/>
          <w:vertAlign w:val="subscript"/>
        </w:rPr>
        <w:t>L</w:t>
      </w:r>
      <w:r w:rsidRPr="007B6870">
        <w:rPr>
          <w:i/>
          <w:iCs/>
          <w:color w:val="000000" w:themeColor="text1"/>
          <w:szCs w:val="26"/>
        </w:rPr>
        <w:t>)</w:t>
      </w:r>
      <w:r>
        <w:rPr>
          <w:i/>
          <w:iCs/>
          <w:color w:val="000000" w:themeColor="text1"/>
          <w:szCs w:val="26"/>
        </w:rPr>
        <w:t>, hệ số trễ…</w:t>
      </w:r>
      <w:r>
        <w:rPr>
          <w:color w:val="000000" w:themeColor="text1"/>
          <w:szCs w:val="26"/>
        </w:rPr>
        <w:t xml:space="preserve"> nhằm phục vụ nghiên cứu dịch chuyển ranh giới mặn nhạt của các tầng chứa nước. Cụ thể các phương pháp thí nghiệm hiện trường được sử dụng ở Việt Nam để nghiên cứu dịch chuyển vật chất trong nước dưới đất đến nay như sau: </w:t>
      </w:r>
    </w:p>
    <w:p w14:paraId="3A5456FD" w14:textId="77777777" w:rsidR="001F78AE" w:rsidRPr="0075776E" w:rsidRDefault="001F78AE" w:rsidP="001F78AE">
      <w:pPr>
        <w:spacing w:before="0" w:after="0"/>
        <w:ind w:left="720" w:right="28" w:firstLine="720"/>
        <w:rPr>
          <w:b/>
          <w:bCs/>
          <w:i/>
          <w:iCs/>
          <w:szCs w:val="26"/>
          <w:lang w:val="da-DK"/>
        </w:rPr>
      </w:pPr>
      <w:r>
        <w:rPr>
          <w:b/>
          <w:bCs/>
          <w:i/>
          <w:iCs/>
          <w:szCs w:val="26"/>
          <w:lang w:val="da-DK"/>
        </w:rPr>
        <w:t>1)</w:t>
      </w:r>
      <w:r w:rsidRPr="0075776E">
        <w:rPr>
          <w:b/>
          <w:bCs/>
          <w:i/>
          <w:iCs/>
          <w:szCs w:val="26"/>
          <w:lang w:val="da-DK"/>
        </w:rPr>
        <w:t>Nguyên lý của phương pháp</w:t>
      </w:r>
    </w:p>
    <w:p w14:paraId="509A092B" w14:textId="77777777" w:rsidR="001F78AE" w:rsidRPr="00B4232D" w:rsidRDefault="001F78AE" w:rsidP="001F78AE">
      <w:pPr>
        <w:spacing w:before="0" w:after="0"/>
        <w:ind w:firstLine="720"/>
      </w:pPr>
      <w:r w:rsidRPr="00B4232D">
        <w:rPr>
          <w:rFonts w:eastAsia="Arial"/>
        </w:rPr>
        <w:t>Thí nghiệm thả chất chỉ thị trong nước dưới đất nhằm mục đích điều tra các đặc điểm của tầng chứa nước. Các chất chỉ thị, chẳng hạn như thuốc nhuộm huỳnh quang Uranine</w:t>
      </w:r>
      <w:r>
        <w:rPr>
          <w:rFonts w:eastAsia="Arial"/>
        </w:rPr>
        <w:t>,</w:t>
      </w:r>
      <w:r w:rsidRPr="00B4232D">
        <w:rPr>
          <w:rFonts w:eastAsia="Arial"/>
        </w:rPr>
        <w:t xml:space="preserve"> Naphtionate, </w:t>
      </w:r>
      <w:r w:rsidRPr="00A93FB5">
        <w:rPr>
          <w:color w:val="000000" w:themeColor="text1"/>
          <w:szCs w:val="26"/>
        </w:rPr>
        <w:t>Fluorescein</w:t>
      </w:r>
      <w:r>
        <w:rPr>
          <w:color w:val="000000" w:themeColor="text1"/>
          <w:szCs w:val="26"/>
        </w:rPr>
        <w:t xml:space="preserve"> hoặc muối </w:t>
      </w:r>
      <w:r w:rsidRPr="00B4232D">
        <w:rPr>
          <w:rFonts w:eastAsia="Arial"/>
        </w:rPr>
        <w:t xml:space="preserve">được bơm vào nước </w:t>
      </w:r>
      <w:r>
        <w:rPr>
          <w:rFonts w:eastAsia="Arial"/>
        </w:rPr>
        <w:t xml:space="preserve">dưới đất </w:t>
      </w:r>
      <w:r w:rsidRPr="00B4232D">
        <w:rPr>
          <w:rFonts w:eastAsia="Arial"/>
        </w:rPr>
        <w:t>và được quan sát phát hiện ở các vị trí khác với sự trợ giúp của thiết bị đo nồng độ huỳnh quang</w:t>
      </w:r>
      <w:r>
        <w:rPr>
          <w:rFonts w:eastAsia="Arial"/>
        </w:rPr>
        <w:t xml:space="preserve"> hoặc độ dẫn điện</w:t>
      </w:r>
      <w:r w:rsidRPr="00B4232D">
        <w:rPr>
          <w:rFonts w:eastAsia="Arial"/>
        </w:rPr>
        <w:t xml:space="preserve">. Các thông số của tầng chứa nước như vận tốc dòng chảy, độ lỗ </w:t>
      </w:r>
      <w:r>
        <w:rPr>
          <w:rFonts w:eastAsia="Arial"/>
        </w:rPr>
        <w:t>h</w:t>
      </w:r>
      <w:r w:rsidRPr="00B4232D">
        <w:rPr>
          <w:rFonts w:eastAsia="Arial"/>
        </w:rPr>
        <w:t xml:space="preserve">ỗng </w:t>
      </w:r>
      <w:r w:rsidRPr="00B4232D">
        <w:rPr>
          <w:rFonts w:eastAsia="Arial"/>
        </w:rPr>
        <w:lastRenderedPageBreak/>
        <w:t xml:space="preserve">và độ phân tán có thể được xác định tùy thuộc vào hình dạng của đường cong của chất chỉ thị. </w:t>
      </w:r>
    </w:p>
    <w:p w14:paraId="405E879E" w14:textId="77777777" w:rsidR="001F78AE" w:rsidRPr="0075776E" w:rsidRDefault="001F78AE" w:rsidP="001F78AE">
      <w:pPr>
        <w:spacing w:before="0" w:after="0"/>
        <w:ind w:left="1080" w:right="28"/>
        <w:rPr>
          <w:b/>
          <w:bCs/>
          <w:i/>
          <w:iCs/>
          <w:szCs w:val="26"/>
          <w:lang w:val="da-DK"/>
        </w:rPr>
      </w:pPr>
      <w:r>
        <w:rPr>
          <w:b/>
          <w:bCs/>
          <w:i/>
          <w:iCs/>
          <w:szCs w:val="26"/>
          <w:lang w:val="da-DK"/>
        </w:rPr>
        <w:t>2)</w:t>
      </w:r>
      <w:r w:rsidRPr="0075776E">
        <w:rPr>
          <w:b/>
          <w:bCs/>
          <w:i/>
          <w:iCs/>
          <w:szCs w:val="26"/>
          <w:lang w:val="da-DK"/>
        </w:rPr>
        <w:t>Thiết bị thí nghiệm</w:t>
      </w:r>
    </w:p>
    <w:p w14:paraId="05859FCE" w14:textId="77777777" w:rsidR="001F78AE" w:rsidRDefault="001F78AE" w:rsidP="001F78AE">
      <w:pPr>
        <w:pStyle w:val="ListParagraph"/>
        <w:spacing w:before="0" w:after="0"/>
        <w:ind w:left="1440" w:right="28"/>
        <w:rPr>
          <w:szCs w:val="26"/>
          <w:lang w:val="da-DK"/>
        </w:rPr>
      </w:pPr>
      <w:r w:rsidRPr="00E61B84">
        <w:rPr>
          <w:szCs w:val="26"/>
          <w:lang w:val="da-DK"/>
        </w:rPr>
        <w:t>+ Chùm lỗ khoan</w:t>
      </w:r>
      <w:r>
        <w:rPr>
          <w:szCs w:val="26"/>
          <w:lang w:val="da-DK"/>
        </w:rPr>
        <w:t>: Lỗ khoan trung tâm và một số lỗ khoan quan sát</w:t>
      </w:r>
    </w:p>
    <w:p w14:paraId="7250486C" w14:textId="77777777" w:rsidR="001F78AE" w:rsidRPr="00B53120" w:rsidRDefault="001F78AE" w:rsidP="001F78AE">
      <w:pPr>
        <w:spacing w:before="0" w:after="0"/>
        <w:ind w:left="720" w:firstLine="720"/>
        <w:rPr>
          <w:szCs w:val="26"/>
          <w:lang w:val="da-DK"/>
        </w:rPr>
      </w:pPr>
      <w:r w:rsidRPr="00E61B84">
        <w:rPr>
          <w:szCs w:val="26"/>
          <w:lang w:val="da-DK"/>
        </w:rPr>
        <w:t>+</w:t>
      </w:r>
      <w:r>
        <w:rPr>
          <w:szCs w:val="26"/>
          <w:lang w:val="da-DK"/>
        </w:rPr>
        <w:t xml:space="preserve"> </w:t>
      </w:r>
      <w:r w:rsidRPr="00E61B84">
        <w:rPr>
          <w:szCs w:val="26"/>
          <w:lang w:val="da-DK"/>
        </w:rPr>
        <w:t xml:space="preserve">Chất chỉ thị như </w:t>
      </w:r>
      <w:r w:rsidRPr="00E61B84">
        <w:rPr>
          <w:rFonts w:eastAsia="Arial"/>
        </w:rPr>
        <w:t xml:space="preserve">như Uranine (Florescein), Na-Naphthionate, Amidorhodamine G, hoặc Amino-G-Acid. </w:t>
      </w:r>
    </w:p>
    <w:p w14:paraId="0CF745FB" w14:textId="77777777" w:rsidR="001F78AE" w:rsidRDefault="001F78AE" w:rsidP="001F78AE">
      <w:pPr>
        <w:spacing w:before="0" w:after="0"/>
        <w:ind w:left="720" w:firstLine="720"/>
        <w:rPr>
          <w:rFonts w:eastAsia="Arial"/>
        </w:rPr>
      </w:pPr>
      <w:r>
        <w:rPr>
          <w:rFonts w:eastAsia="Arial"/>
        </w:rPr>
        <w:t>+ Thiết bị đo Huỳnh quang kế hoặc độ dẫn điện</w:t>
      </w:r>
    </w:p>
    <w:p w14:paraId="054473A5" w14:textId="77777777" w:rsidR="001F78AE" w:rsidRDefault="001F78AE" w:rsidP="001F78AE">
      <w:pPr>
        <w:spacing w:before="0" w:after="0"/>
        <w:ind w:left="720" w:firstLine="720"/>
        <w:rPr>
          <w:rFonts w:eastAsia="Arial"/>
        </w:rPr>
      </w:pPr>
      <w:r>
        <w:rPr>
          <w:rFonts w:eastAsia="Arial"/>
        </w:rPr>
        <w:t xml:space="preserve">+ Một spps phần mềm chuyên dụng để tính toán khối lượng chất chỉ thị, </w:t>
      </w:r>
    </w:p>
    <w:p w14:paraId="2E154308" w14:textId="77777777" w:rsidR="001F78AE" w:rsidRDefault="001F78AE" w:rsidP="001F78AE">
      <w:pPr>
        <w:spacing w:before="0" w:after="0"/>
        <w:ind w:left="720" w:firstLine="720"/>
        <w:rPr>
          <w:rFonts w:eastAsia="Arial"/>
        </w:rPr>
      </w:pPr>
      <w:r>
        <w:rPr>
          <w:rFonts w:eastAsia="Arial"/>
        </w:rPr>
        <w:t>+ Các thiết bị khác: Đo mực nước, lấy mẫu, bơm…</w:t>
      </w:r>
    </w:p>
    <w:p w14:paraId="00B94554" w14:textId="77777777" w:rsidR="001F78AE" w:rsidRPr="009366A0" w:rsidRDefault="001F78AE" w:rsidP="001F78AE">
      <w:pPr>
        <w:spacing w:before="0" w:after="0"/>
        <w:ind w:left="1434" w:firstLine="6"/>
        <w:jc w:val="left"/>
      </w:pPr>
      <w:r>
        <w:rPr>
          <w:rFonts w:eastAsia="Arial"/>
        </w:rPr>
        <w:t>+ C</w:t>
      </w:r>
      <w:r w:rsidRPr="009366A0">
        <w:rPr>
          <w:rFonts w:eastAsia="Arial"/>
        </w:rPr>
        <w:t>ân có độ chính xác cao (cực đại ~200 g; chẳng hạn Mettler-Toledo ML 203)</w:t>
      </w:r>
    </w:p>
    <w:p w14:paraId="5EA55C90" w14:textId="216DDC08" w:rsidR="001F78AE" w:rsidRPr="009366A0" w:rsidRDefault="001F78AE" w:rsidP="001F78AE">
      <w:pPr>
        <w:spacing w:before="0" w:after="0"/>
        <w:ind w:left="720" w:firstLine="714"/>
        <w:jc w:val="left"/>
      </w:pPr>
      <w:r>
        <w:rPr>
          <w:rFonts w:eastAsia="Arial"/>
        </w:rPr>
        <w:t>+ M</w:t>
      </w:r>
      <w:r w:rsidRPr="009366A0">
        <w:rPr>
          <w:rFonts w:eastAsia="Arial"/>
        </w:rPr>
        <w:t xml:space="preserve">ột bình định mức 500 ml mỗi chất chỉ thị, mỗi bình cho một trạm </w:t>
      </w:r>
    </w:p>
    <w:p w14:paraId="08DCF13C" w14:textId="77777777" w:rsidR="001F78AE" w:rsidRPr="0075776E" w:rsidRDefault="001F78AE" w:rsidP="001F78AE">
      <w:pPr>
        <w:spacing w:before="0" w:after="0"/>
        <w:ind w:left="1080"/>
        <w:rPr>
          <w:b/>
          <w:bCs/>
          <w:i/>
          <w:iCs/>
        </w:rPr>
      </w:pPr>
      <w:r>
        <w:rPr>
          <w:b/>
          <w:bCs/>
          <w:i/>
          <w:iCs/>
        </w:rPr>
        <w:t>3)</w:t>
      </w:r>
      <w:r w:rsidRPr="0075776E">
        <w:rPr>
          <w:b/>
          <w:bCs/>
          <w:i/>
          <w:iCs/>
        </w:rPr>
        <w:t>Tiến hành thí nghiệm</w:t>
      </w:r>
    </w:p>
    <w:p w14:paraId="1F1F3F79" w14:textId="77777777" w:rsidR="001F78AE" w:rsidRPr="003C535D" w:rsidRDefault="001F78AE" w:rsidP="001F78AE">
      <w:pPr>
        <w:pStyle w:val="ListParagraph"/>
        <w:spacing w:before="0" w:after="0"/>
        <w:ind w:left="0" w:firstLine="720"/>
        <w:rPr>
          <w:rFonts w:eastAsia="Arial"/>
          <w:szCs w:val="26"/>
        </w:rPr>
      </w:pPr>
      <w:r>
        <w:t xml:space="preserve">+ Tiến hành hút nước tại lỗ khoan trung tâm (giếng bơm trung tâm). </w:t>
      </w:r>
      <w:r>
        <w:rPr>
          <w:rFonts w:eastAsia="Arial"/>
          <w:szCs w:val="26"/>
        </w:rPr>
        <w:t>C</w:t>
      </w:r>
      <w:r w:rsidRPr="00521D11">
        <w:rPr>
          <w:rFonts w:eastAsia="Arial"/>
          <w:szCs w:val="26"/>
        </w:rPr>
        <w:t xml:space="preserve">hất chỉ thị được bơm vào một giếng quan trắc ở khoảng cách </w:t>
      </w:r>
      <w:r w:rsidRPr="00521D11">
        <w:rPr>
          <w:rFonts w:eastAsia="Arial"/>
          <w:i/>
          <w:szCs w:val="26"/>
        </w:rPr>
        <w:t>x</w:t>
      </w:r>
      <w:r w:rsidRPr="00521D11">
        <w:rPr>
          <w:rFonts w:eastAsia="Arial"/>
          <w:szCs w:val="26"/>
        </w:rPr>
        <w:t xml:space="preserve"> [m] từ giếng bơm. Cả hai giếng, giếng bơm và giếng quan trắc đều được đặt ống lọc trong tâng chứa nước nghiên cứu có chiều dày </w:t>
      </w:r>
      <w:r w:rsidRPr="00521D11">
        <w:rPr>
          <w:rFonts w:eastAsia="Arial"/>
          <w:i/>
          <w:szCs w:val="26"/>
        </w:rPr>
        <w:t xml:space="preserve">b </w:t>
      </w:r>
      <w:r w:rsidRPr="00521D11">
        <w:rPr>
          <w:rFonts w:eastAsia="Arial"/>
          <w:szCs w:val="26"/>
        </w:rPr>
        <w:t xml:space="preserve">[m]. Tầng chứa nước được giả sử là vô hạn (nghĩa là không có biên giới). Giếng bơm sẽ hút nước với tốc độ không đổi </w:t>
      </w:r>
      <w:r w:rsidRPr="00521D11">
        <w:rPr>
          <w:rFonts w:eastAsia="Arial"/>
          <w:i/>
          <w:szCs w:val="26"/>
        </w:rPr>
        <w:t>Q</w:t>
      </w:r>
      <w:r w:rsidRPr="00521D11">
        <w:rPr>
          <w:rFonts w:eastAsia="Arial"/>
          <w:szCs w:val="26"/>
        </w:rPr>
        <w:t xml:space="preserve"> [m³/h] trong toàn bộ thời gian thực hiện thí nghiệm. Chất chỉ thị được bơm nhanh (Dirac) vào giếng quan trắc. Điểm quan trắc để phát hiện chất chỉ thị là giếng bơm, tại đó một huỳnh quang kế được lắp đặt để phân tích và ghi lại nồng độ chất chỉ thị trong nước được bơm lên theo thời gian</w:t>
      </w:r>
      <w:r>
        <w:rPr>
          <w:rFonts w:eastAsia="Arial"/>
          <w:szCs w:val="26"/>
        </w:rPr>
        <w:t xml:space="preserve">. </w:t>
      </w:r>
      <w:r w:rsidRPr="00521D11">
        <w:rPr>
          <w:rFonts w:eastAsia="Arial"/>
          <w:szCs w:val="26"/>
        </w:rPr>
        <w:t>Hình</w:t>
      </w:r>
      <w:r>
        <w:rPr>
          <w:rFonts w:eastAsia="Arial"/>
          <w:szCs w:val="26"/>
        </w:rPr>
        <w:t xml:space="preserve"> 2.</w:t>
      </w:r>
      <w:r w:rsidRPr="00521D11">
        <w:rPr>
          <w:rFonts w:eastAsia="Arial"/>
          <w:szCs w:val="26"/>
        </w:rPr>
        <w:t xml:space="preserve">1 mô tả thí nghiệm kết hợp bơm hút nước và thả chất chỉ thị. </w:t>
      </w:r>
    </w:p>
    <w:p w14:paraId="0EF6BE17" w14:textId="77777777" w:rsidR="001F78AE" w:rsidRPr="00521D11" w:rsidRDefault="001F78AE" w:rsidP="001F78AE">
      <w:pPr>
        <w:spacing w:before="0" w:after="0"/>
        <w:rPr>
          <w:szCs w:val="26"/>
        </w:rPr>
      </w:pPr>
      <w:r w:rsidRPr="00521D11">
        <w:rPr>
          <w:noProof/>
          <w:szCs w:val="26"/>
        </w:rPr>
        <w:drawing>
          <wp:inline distT="0" distB="0" distL="0" distR="0" wp14:anchorId="0548CCEF" wp14:editId="54EAA1F3">
            <wp:extent cx="5695950" cy="2944595"/>
            <wp:effectExtent l="0" t="0" r="0" b="8255"/>
            <wp:docPr id="11" name="Grafik 3" descr="D:\Pechstein.A\Dokumente\IGPVNProject\1704_TracerManual\text82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Pechstein.A\Dokumente\IGPVNProject\1704_TracerManual\text8244-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1640" cy="2952706"/>
                    </a:xfrm>
                    <a:prstGeom prst="rect">
                      <a:avLst/>
                    </a:prstGeom>
                    <a:noFill/>
                    <a:ln>
                      <a:noFill/>
                    </a:ln>
                  </pic:spPr>
                </pic:pic>
              </a:graphicData>
            </a:graphic>
          </wp:inline>
        </w:drawing>
      </w:r>
    </w:p>
    <w:p w14:paraId="63435BB4" w14:textId="1ADFB29C" w:rsidR="00667628" w:rsidRPr="00960357" w:rsidRDefault="00667628" w:rsidP="00667628">
      <w:pPr>
        <w:spacing w:before="0" w:after="0"/>
        <w:ind w:right="30"/>
        <w:jc w:val="right"/>
        <w:rPr>
          <w:i/>
          <w:iCs/>
          <w:color w:val="000000" w:themeColor="text1"/>
          <w:sz w:val="22"/>
          <w:szCs w:val="22"/>
          <w:lang w:val="it-IT"/>
        </w:rPr>
      </w:pPr>
      <w:r w:rsidRPr="00960357">
        <w:rPr>
          <w:i/>
          <w:iCs/>
          <w:color w:val="000000" w:themeColor="text1"/>
          <w:sz w:val="22"/>
          <w:szCs w:val="22"/>
          <w:lang w:val="it-IT"/>
        </w:rPr>
        <w:t>Nguồn [</w:t>
      </w:r>
      <w:r>
        <w:rPr>
          <w:i/>
          <w:iCs/>
          <w:color w:val="000000" w:themeColor="text1"/>
          <w:sz w:val="22"/>
          <w:szCs w:val="22"/>
          <w:lang w:val="it-IT"/>
        </w:rPr>
        <w:t>20</w:t>
      </w:r>
      <w:r w:rsidRPr="00960357">
        <w:rPr>
          <w:i/>
          <w:iCs/>
          <w:color w:val="000000" w:themeColor="text1"/>
          <w:sz w:val="22"/>
          <w:szCs w:val="22"/>
          <w:lang w:val="it-IT"/>
        </w:rPr>
        <w:t>]</w:t>
      </w:r>
    </w:p>
    <w:p w14:paraId="2AE72637" w14:textId="0E9EE03F" w:rsidR="001F78AE" w:rsidRPr="00B53120" w:rsidRDefault="001F78AE" w:rsidP="001F78AE">
      <w:pPr>
        <w:pStyle w:val="parts"/>
        <w:spacing w:after="0" w:line="312" w:lineRule="auto"/>
        <w:jc w:val="center"/>
        <w:rPr>
          <w:rFonts w:ascii="Times New Roman" w:hAnsi="Times New Roman"/>
          <w:i/>
          <w:iCs/>
          <w:sz w:val="26"/>
          <w:szCs w:val="26"/>
        </w:rPr>
      </w:pPr>
      <w:r w:rsidRPr="00B53120">
        <w:rPr>
          <w:rFonts w:ascii="Times New Roman" w:eastAsia="Arial" w:hAnsi="Times New Roman"/>
          <w:i/>
          <w:iCs/>
          <w:sz w:val="26"/>
          <w:szCs w:val="26"/>
        </w:rPr>
        <w:t xml:space="preserve">Hình 2.1: </w:t>
      </w:r>
      <w:r>
        <w:rPr>
          <w:rFonts w:ascii="Times New Roman" w:eastAsia="Arial" w:hAnsi="Times New Roman"/>
          <w:i/>
          <w:iCs/>
          <w:sz w:val="26"/>
          <w:szCs w:val="26"/>
        </w:rPr>
        <w:t xml:space="preserve">Sơ đồ </w:t>
      </w:r>
      <w:r w:rsidRPr="00B53120">
        <w:rPr>
          <w:rFonts w:ascii="Times New Roman" w:eastAsia="Arial" w:hAnsi="Times New Roman"/>
          <w:i/>
          <w:iCs/>
          <w:sz w:val="26"/>
          <w:szCs w:val="26"/>
        </w:rPr>
        <w:t>thí nghiệm thả chất chỉ thị kết hợp với thí nghiệm bơm hút nước.</w:t>
      </w:r>
    </w:p>
    <w:p w14:paraId="00B1C5C1" w14:textId="77777777" w:rsidR="001F78AE" w:rsidRPr="00521D11" w:rsidRDefault="001F78AE" w:rsidP="001F78AE">
      <w:pPr>
        <w:spacing w:before="0" w:after="0"/>
        <w:rPr>
          <w:szCs w:val="26"/>
        </w:rPr>
      </w:pPr>
    </w:p>
    <w:p w14:paraId="3EFC3250" w14:textId="77777777" w:rsidR="001F78AE" w:rsidRPr="00521D11" w:rsidRDefault="001F78AE" w:rsidP="001F78AE">
      <w:pPr>
        <w:spacing w:before="0" w:after="0"/>
        <w:ind w:firstLine="720"/>
        <w:rPr>
          <w:szCs w:val="26"/>
        </w:rPr>
      </w:pPr>
      <w:r>
        <w:rPr>
          <w:rFonts w:eastAsia="Arial"/>
          <w:szCs w:val="26"/>
        </w:rPr>
        <w:t xml:space="preserve">+ </w:t>
      </w:r>
      <w:r w:rsidRPr="00521D11">
        <w:rPr>
          <w:rFonts w:eastAsia="Arial"/>
          <w:szCs w:val="26"/>
        </w:rPr>
        <w:t>Để ước tính khối lượng chất chỉ thị ban đầu bằng phần mềm TRAC, cần phải có thông tin về hình học và hiệu suất của thí nghiệm làm dữ liệu đầu vào phục vụ tính toán. Vì thí nghiệm thả chất chỉ thị được kết hợp với thí nghiệm bơm hút nước nên sẽ hình thành một phiễu hạ thấp và dòng chảy nước dưới đất sẽ hội tụ dạng tia tại giếng bơm</w:t>
      </w:r>
      <w:r>
        <w:rPr>
          <w:rFonts w:eastAsia="Arial"/>
          <w:szCs w:val="26"/>
        </w:rPr>
        <w:t xml:space="preserve"> trung tâm</w:t>
      </w:r>
      <w:r w:rsidRPr="00521D11">
        <w:rPr>
          <w:rFonts w:eastAsia="Arial"/>
          <w:szCs w:val="26"/>
        </w:rPr>
        <w:t xml:space="preserve">. </w:t>
      </w:r>
    </w:p>
    <w:p w14:paraId="6C22FF8D" w14:textId="77777777" w:rsidR="001F78AE" w:rsidRPr="00521D11" w:rsidRDefault="001F78AE" w:rsidP="001F78AE">
      <w:pPr>
        <w:spacing w:before="0" w:after="0"/>
        <w:ind w:firstLine="720"/>
        <w:rPr>
          <w:szCs w:val="26"/>
        </w:rPr>
      </w:pPr>
      <w:r>
        <w:rPr>
          <w:rFonts w:eastAsia="Arial"/>
          <w:szCs w:val="26"/>
        </w:rPr>
        <w:t xml:space="preserve">+ </w:t>
      </w:r>
      <w:r w:rsidRPr="00521D11">
        <w:rPr>
          <w:rFonts w:eastAsia="Arial"/>
          <w:szCs w:val="26"/>
        </w:rPr>
        <w:t>Hình 2</w:t>
      </w:r>
      <w:r>
        <w:rPr>
          <w:rFonts w:eastAsia="Arial"/>
          <w:szCs w:val="26"/>
        </w:rPr>
        <w:t>.2</w:t>
      </w:r>
      <w:r w:rsidRPr="00521D11">
        <w:rPr>
          <w:rFonts w:eastAsia="Arial"/>
          <w:szCs w:val="26"/>
        </w:rPr>
        <w:t xml:space="preserve"> thể hiện nồng độ chất chỉ thị được mô phỏng tại giếng bơm</w:t>
      </w:r>
      <w:r>
        <w:rPr>
          <w:rFonts w:eastAsia="Arial"/>
          <w:szCs w:val="26"/>
        </w:rPr>
        <w:t xml:space="preserve"> trung tâm</w:t>
      </w:r>
      <w:r w:rsidRPr="00521D11">
        <w:rPr>
          <w:rFonts w:eastAsia="Arial"/>
          <w:szCs w:val="26"/>
        </w:rPr>
        <w:t xml:space="preserve"> với 6 kịch bản khác nhau (các đường tô màu), đối chiếu các kịch bản mô phỏng với nồng độ chất chỉ thị đạt được thực tế tại chỗ (đường màu đen). Về tỉ lệ khôi phục của chất chỉ thị (</w:t>
      </w:r>
      <w:r w:rsidRPr="00521D11">
        <w:rPr>
          <w:rFonts w:eastAsia="Arial"/>
          <w:i/>
          <w:szCs w:val="26"/>
        </w:rPr>
        <w:t>R</w:t>
      </w:r>
      <w:r w:rsidRPr="00521D11">
        <w:rPr>
          <w:rFonts w:eastAsia="Arial"/>
          <w:szCs w:val="26"/>
        </w:rPr>
        <w:t>), các kịch bản được đề cập ở trên đã được sử dụng (nghĩa là 10% và 80% mức khôi phục chất chỉ thị). Trong mỗi kịch bản, các đặc tính tầng chứa nước thủy lực khác nhau: độ rỗng hiệu lực (</w:t>
      </w:r>
      <w:r w:rsidRPr="00521D11">
        <w:rPr>
          <w:rFonts w:eastAsia="Arial"/>
          <w:i/>
          <w:szCs w:val="26"/>
        </w:rPr>
        <w:t>n</w:t>
      </w:r>
      <w:r w:rsidRPr="00521D11">
        <w:rPr>
          <w:rFonts w:eastAsia="Arial"/>
          <w:i/>
          <w:szCs w:val="26"/>
          <w:vertAlign w:val="subscript"/>
        </w:rPr>
        <w:t>e</w:t>
      </w:r>
      <w:r w:rsidRPr="00521D11">
        <w:rPr>
          <w:rFonts w:eastAsia="Arial"/>
          <w:szCs w:val="26"/>
        </w:rPr>
        <w:t>) là 5% và 15%, và độ phân tán theo chiều dọc (</w:t>
      </w:r>
      <w:r w:rsidRPr="00521D11">
        <w:rPr>
          <w:rFonts w:eastAsia="Arial"/>
          <w:i/>
          <w:szCs w:val="26"/>
        </w:rPr>
        <w:t>α</w:t>
      </w:r>
      <w:r w:rsidRPr="00521D11">
        <w:rPr>
          <w:rFonts w:eastAsia="Arial"/>
          <w:i/>
          <w:szCs w:val="26"/>
          <w:vertAlign w:val="subscript"/>
        </w:rPr>
        <w:t>L</w:t>
      </w:r>
      <w:r w:rsidRPr="00521D11">
        <w:rPr>
          <w:rFonts w:eastAsia="Arial"/>
          <w:szCs w:val="26"/>
        </w:rPr>
        <w:t xml:space="preserve">) là 1 m và 10 m. Các ước tính về thông số thủy lực cũng có thể được rút ra từ các điều tra thực địa trước đây, hoặc có thể tham khảo từ tài liệu nếu không có dữ liệu hiện trường nào.  </w:t>
      </w:r>
    </w:p>
    <w:p w14:paraId="15B2BD62" w14:textId="77777777" w:rsidR="001F78AE" w:rsidRPr="00521D11" w:rsidRDefault="001F78AE" w:rsidP="001F78AE">
      <w:pPr>
        <w:spacing w:before="0" w:after="0"/>
        <w:rPr>
          <w:szCs w:val="26"/>
        </w:rPr>
      </w:pPr>
    </w:p>
    <w:p w14:paraId="05182781" w14:textId="77777777" w:rsidR="001F78AE" w:rsidRPr="00521D11" w:rsidRDefault="001F78AE" w:rsidP="001F78AE">
      <w:pPr>
        <w:spacing w:before="0" w:after="0"/>
        <w:rPr>
          <w:szCs w:val="26"/>
        </w:rPr>
      </w:pPr>
      <w:r w:rsidRPr="00521D11">
        <w:rPr>
          <w:noProof/>
          <w:szCs w:val="26"/>
        </w:rPr>
        <w:drawing>
          <wp:inline distT="0" distB="0" distL="0" distR="0" wp14:anchorId="4853B8CD" wp14:editId="4EE55BED">
            <wp:extent cx="5591175" cy="2476500"/>
            <wp:effectExtent l="0" t="0" r="9525" b="0"/>
            <wp:docPr id="13" name="Diagram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1DD9234" w14:textId="6A069E8B" w:rsidR="00DD7DAD" w:rsidRPr="00960357" w:rsidRDefault="00DD7DAD" w:rsidP="00DD7DAD">
      <w:pPr>
        <w:spacing w:before="0" w:after="0"/>
        <w:ind w:right="30"/>
        <w:jc w:val="right"/>
        <w:rPr>
          <w:i/>
          <w:iCs/>
          <w:color w:val="000000" w:themeColor="text1"/>
          <w:sz w:val="22"/>
          <w:szCs w:val="22"/>
          <w:lang w:val="it-IT"/>
        </w:rPr>
      </w:pPr>
      <w:r w:rsidRPr="00960357">
        <w:rPr>
          <w:i/>
          <w:iCs/>
          <w:color w:val="000000" w:themeColor="text1"/>
          <w:sz w:val="22"/>
          <w:szCs w:val="22"/>
          <w:lang w:val="it-IT"/>
        </w:rPr>
        <w:t>Nguồn [</w:t>
      </w:r>
      <w:r>
        <w:rPr>
          <w:i/>
          <w:iCs/>
          <w:color w:val="000000" w:themeColor="text1"/>
          <w:sz w:val="22"/>
          <w:szCs w:val="22"/>
          <w:lang w:val="it-IT"/>
        </w:rPr>
        <w:t>19</w:t>
      </w:r>
      <w:r w:rsidRPr="00960357">
        <w:rPr>
          <w:i/>
          <w:iCs/>
          <w:color w:val="000000" w:themeColor="text1"/>
          <w:sz w:val="22"/>
          <w:szCs w:val="22"/>
          <w:lang w:val="it-IT"/>
        </w:rPr>
        <w:t>]</w:t>
      </w:r>
    </w:p>
    <w:p w14:paraId="0AB03D9C" w14:textId="39338A03" w:rsidR="001F78AE" w:rsidRPr="00187F6A" w:rsidRDefault="001F78AE" w:rsidP="001F78AE">
      <w:pPr>
        <w:pStyle w:val="parts"/>
        <w:spacing w:after="0" w:line="312" w:lineRule="auto"/>
        <w:jc w:val="both"/>
        <w:rPr>
          <w:rFonts w:ascii="Times New Roman" w:hAnsi="Times New Roman"/>
          <w:i/>
          <w:iCs/>
          <w:sz w:val="26"/>
          <w:szCs w:val="26"/>
        </w:rPr>
      </w:pPr>
      <w:r w:rsidRPr="00187F6A">
        <w:rPr>
          <w:rFonts w:ascii="Times New Roman" w:eastAsia="Arial" w:hAnsi="Times New Roman"/>
          <w:i/>
          <w:iCs/>
          <w:sz w:val="26"/>
          <w:szCs w:val="26"/>
        </w:rPr>
        <w:t>Hình 2</w:t>
      </w:r>
      <w:r>
        <w:rPr>
          <w:rFonts w:ascii="Times New Roman" w:eastAsia="Arial" w:hAnsi="Times New Roman"/>
          <w:i/>
          <w:iCs/>
          <w:sz w:val="26"/>
          <w:szCs w:val="26"/>
        </w:rPr>
        <w:t>.2</w:t>
      </w:r>
      <w:r w:rsidRPr="00187F6A">
        <w:rPr>
          <w:rFonts w:ascii="Times New Roman" w:eastAsia="Arial" w:hAnsi="Times New Roman"/>
          <w:i/>
          <w:iCs/>
          <w:sz w:val="26"/>
          <w:szCs w:val="26"/>
        </w:rPr>
        <w:t>: Nồng độ chất chỉ thị mô phỏng tại các điểm quan trắc (giếng bơm</w:t>
      </w:r>
      <w:r>
        <w:rPr>
          <w:rFonts w:ascii="Times New Roman" w:eastAsia="Arial" w:hAnsi="Times New Roman"/>
          <w:i/>
          <w:iCs/>
          <w:sz w:val="26"/>
          <w:szCs w:val="26"/>
        </w:rPr>
        <w:t xml:space="preserve"> trung tâm</w:t>
      </w:r>
      <w:r w:rsidRPr="00187F6A">
        <w:rPr>
          <w:rFonts w:ascii="Times New Roman" w:eastAsia="Arial" w:hAnsi="Times New Roman"/>
          <w:i/>
          <w:iCs/>
          <w:sz w:val="26"/>
          <w:szCs w:val="26"/>
        </w:rPr>
        <w:t>) với các kịch bản khác nhau với các tỉ lệ khôi phục chất chỉ thị R là 10% và 80%, độ lỗ rỗng hữu hiệu n</w:t>
      </w:r>
      <w:r w:rsidRPr="00187F6A">
        <w:rPr>
          <w:rFonts w:ascii="Times New Roman" w:eastAsia="Arial" w:hAnsi="Times New Roman"/>
          <w:i/>
          <w:iCs/>
          <w:sz w:val="26"/>
          <w:szCs w:val="26"/>
          <w:vertAlign w:val="subscript"/>
        </w:rPr>
        <w:t>e</w:t>
      </w:r>
      <w:r w:rsidRPr="00187F6A">
        <w:rPr>
          <w:rFonts w:ascii="Times New Roman" w:eastAsia="Arial" w:hAnsi="Times New Roman"/>
          <w:i/>
          <w:iCs/>
          <w:sz w:val="26"/>
          <w:szCs w:val="26"/>
        </w:rPr>
        <w:t xml:space="preserve"> là 5% và 15%, và độ phât tán theo chiều dọc </w:t>
      </w:r>
      <w:r w:rsidRPr="00187F6A">
        <w:rPr>
          <w:rFonts w:ascii="Times New Roman" w:eastAsia="Arial" w:hAnsi="Times New Roman"/>
          <w:i/>
          <w:iCs/>
          <w:sz w:val="26"/>
          <w:szCs w:val="26"/>
        </w:rPr>
        <w:sym w:font="Symbol" w:char="F061"/>
      </w:r>
      <w:r w:rsidRPr="00187F6A">
        <w:rPr>
          <w:rFonts w:ascii="Times New Roman" w:eastAsia="Arial" w:hAnsi="Times New Roman"/>
          <w:i/>
          <w:iCs/>
          <w:sz w:val="26"/>
          <w:szCs w:val="26"/>
          <w:vertAlign w:val="subscript"/>
        </w:rPr>
        <w:t xml:space="preserve">L </w:t>
      </w:r>
      <w:r w:rsidRPr="00187F6A">
        <w:rPr>
          <w:rFonts w:ascii="Times New Roman" w:eastAsia="Arial" w:hAnsi="Times New Roman"/>
          <w:i/>
          <w:iCs/>
          <w:sz w:val="26"/>
          <w:szCs w:val="26"/>
        </w:rPr>
        <w:t>là 1m và 10m. Nồng độ mô ph</w:t>
      </w:r>
      <w:r>
        <w:rPr>
          <w:rFonts w:ascii="Times New Roman" w:eastAsia="Arial" w:hAnsi="Times New Roman"/>
          <w:i/>
          <w:iCs/>
          <w:sz w:val="26"/>
          <w:szCs w:val="26"/>
        </w:rPr>
        <w:t>ỏ</w:t>
      </w:r>
      <w:r w:rsidRPr="00187F6A">
        <w:rPr>
          <w:rFonts w:ascii="Times New Roman" w:eastAsia="Arial" w:hAnsi="Times New Roman"/>
          <w:i/>
          <w:iCs/>
          <w:sz w:val="26"/>
          <w:szCs w:val="26"/>
        </w:rPr>
        <w:t>ng (các đường tô màu) được so sánh với nồng độ thu được thực tế (đường màu đen).</w:t>
      </w:r>
    </w:p>
    <w:p w14:paraId="54ABC234" w14:textId="77777777" w:rsidR="001F78AE" w:rsidRDefault="001F78AE" w:rsidP="001F78AE">
      <w:pPr>
        <w:pStyle w:val="Heading2"/>
        <w:spacing w:before="0" w:after="0"/>
        <w:ind w:firstLine="720"/>
        <w:rPr>
          <w:rFonts w:eastAsia="Arial"/>
          <w:b w:val="0"/>
          <w:bCs w:val="0"/>
          <w:i w:val="0"/>
          <w:iCs/>
          <w:szCs w:val="26"/>
        </w:rPr>
      </w:pPr>
      <w:bookmarkStart w:id="11" w:name="_Toc490061995"/>
      <w:r w:rsidRPr="00A2021B">
        <w:rPr>
          <w:rFonts w:eastAsia="Arial"/>
          <w:b w:val="0"/>
          <w:bCs w:val="0"/>
          <w:i w:val="0"/>
          <w:iCs/>
          <w:szCs w:val="26"/>
        </w:rPr>
        <w:t>+ Bơm chất chỉ thị</w:t>
      </w:r>
      <w:bookmarkEnd w:id="11"/>
      <w:r>
        <w:rPr>
          <w:rFonts w:eastAsia="Arial"/>
          <w:b w:val="0"/>
          <w:bCs w:val="0"/>
          <w:i w:val="0"/>
          <w:iCs/>
          <w:szCs w:val="26"/>
        </w:rPr>
        <w:t xml:space="preserve"> vào lỗ khoan khi thí nghiệm:</w:t>
      </w:r>
    </w:p>
    <w:p w14:paraId="5C462014" w14:textId="77777777" w:rsidR="001F78AE" w:rsidRPr="00A2021B" w:rsidRDefault="001F78AE" w:rsidP="00A900AD">
      <w:pPr>
        <w:pStyle w:val="Heading2"/>
        <w:numPr>
          <w:ilvl w:val="0"/>
          <w:numId w:val="36"/>
        </w:numPr>
        <w:spacing w:before="0" w:after="0"/>
        <w:ind w:left="2138" w:hanging="306"/>
        <w:rPr>
          <w:rFonts w:eastAsia="Arial"/>
          <w:b w:val="0"/>
          <w:bCs w:val="0"/>
          <w:i w:val="0"/>
          <w:iCs/>
          <w:szCs w:val="26"/>
        </w:rPr>
      </w:pPr>
      <w:r w:rsidRPr="00A2021B">
        <w:rPr>
          <w:rFonts w:eastAsia="Arial"/>
          <w:b w:val="0"/>
          <w:bCs w:val="0"/>
          <w:i w:val="0"/>
          <w:iCs/>
          <w:szCs w:val="26"/>
        </w:rPr>
        <w:t xml:space="preserve">Chất chỉ thị cần phải được bơm vào dòng chảy. Điều đó có nghĩa là trong thí nghiệm chất chỉ thị cần được bơm vào toàn bộ chiều dày của tầng chứa nước. </w:t>
      </w:r>
    </w:p>
    <w:p w14:paraId="09497B48" w14:textId="77777777" w:rsidR="001F78AE" w:rsidRPr="00A2021B" w:rsidRDefault="001F78AE" w:rsidP="00A900AD">
      <w:pPr>
        <w:pStyle w:val="ListParagraph"/>
        <w:numPr>
          <w:ilvl w:val="0"/>
          <w:numId w:val="35"/>
        </w:numPr>
        <w:spacing w:before="0" w:after="0"/>
        <w:ind w:left="0" w:firstLine="1134"/>
        <w:rPr>
          <w:szCs w:val="26"/>
        </w:rPr>
      </w:pPr>
      <w:r w:rsidRPr="00A2021B">
        <w:rPr>
          <w:rFonts w:eastAsia="Arial"/>
          <w:szCs w:val="26"/>
        </w:rPr>
        <w:t xml:space="preserve">Chất chỉ thị cần được bơm vào tại vị trí ống lọc. </w:t>
      </w:r>
    </w:p>
    <w:p w14:paraId="630B2EBA" w14:textId="77777777" w:rsidR="001F78AE" w:rsidRPr="00A2021B" w:rsidRDefault="001F78AE" w:rsidP="00A900AD">
      <w:pPr>
        <w:pStyle w:val="ListParagraph"/>
        <w:numPr>
          <w:ilvl w:val="0"/>
          <w:numId w:val="35"/>
        </w:numPr>
        <w:spacing w:before="0" w:after="0"/>
        <w:ind w:left="1560" w:hanging="426"/>
        <w:rPr>
          <w:szCs w:val="26"/>
        </w:rPr>
      </w:pPr>
      <w:r w:rsidRPr="00A2021B">
        <w:rPr>
          <w:rFonts w:eastAsia="Arial"/>
          <w:szCs w:val="26"/>
        </w:rPr>
        <w:lastRenderedPageBreak/>
        <w:t>Việc bơm chất chỉ thị được thực hiện trong 3 pha</w:t>
      </w:r>
      <w:r>
        <w:rPr>
          <w:rFonts w:eastAsia="Arial"/>
          <w:szCs w:val="26"/>
        </w:rPr>
        <w:t>:</w:t>
      </w:r>
    </w:p>
    <w:p w14:paraId="3F0C90E7" w14:textId="77777777" w:rsidR="001F78AE" w:rsidRPr="00A2021B" w:rsidRDefault="001F78AE" w:rsidP="00A900AD">
      <w:pPr>
        <w:pStyle w:val="ListParagraph"/>
        <w:numPr>
          <w:ilvl w:val="0"/>
          <w:numId w:val="29"/>
        </w:numPr>
        <w:spacing w:before="0" w:after="0"/>
        <w:rPr>
          <w:szCs w:val="26"/>
        </w:rPr>
      </w:pPr>
      <w:r w:rsidRPr="00A2021B">
        <w:rPr>
          <w:rFonts w:eastAsia="Arial"/>
          <w:szCs w:val="26"/>
        </w:rPr>
        <w:t xml:space="preserve">Đầu tiên, giếng bơm cần được thổi rửa để </w:t>
      </w:r>
      <w:r>
        <w:rPr>
          <w:rFonts w:eastAsia="Arial"/>
          <w:szCs w:val="26"/>
        </w:rPr>
        <w:t>tạo</w:t>
      </w:r>
      <w:r w:rsidRPr="00A2021B">
        <w:rPr>
          <w:rFonts w:eastAsia="Arial"/>
          <w:szCs w:val="26"/>
        </w:rPr>
        <w:t xml:space="preserve"> dòng chảy </w:t>
      </w:r>
      <w:r>
        <w:rPr>
          <w:rFonts w:eastAsia="Arial"/>
          <w:szCs w:val="26"/>
        </w:rPr>
        <w:t xml:space="preserve">tự nhiên </w:t>
      </w:r>
      <w:r w:rsidRPr="00A2021B">
        <w:rPr>
          <w:rFonts w:eastAsia="Arial"/>
          <w:szCs w:val="26"/>
        </w:rPr>
        <w:t xml:space="preserve">nước dưới đất trong tầng chứa nước. </w:t>
      </w:r>
    </w:p>
    <w:p w14:paraId="601FC702" w14:textId="77777777" w:rsidR="001F78AE" w:rsidRPr="00A2021B" w:rsidRDefault="001F78AE" w:rsidP="00A900AD">
      <w:pPr>
        <w:pStyle w:val="ListParagraph"/>
        <w:numPr>
          <w:ilvl w:val="0"/>
          <w:numId w:val="29"/>
        </w:numPr>
        <w:spacing w:before="0" w:after="0"/>
        <w:rPr>
          <w:szCs w:val="26"/>
        </w:rPr>
      </w:pPr>
      <w:r w:rsidRPr="00A2021B">
        <w:rPr>
          <w:rFonts w:eastAsia="Arial"/>
          <w:szCs w:val="26"/>
        </w:rPr>
        <w:t xml:space="preserve">Thứ hai, bơm chất chỉ thị đã được hòa tan. </w:t>
      </w:r>
    </w:p>
    <w:p w14:paraId="3E227071" w14:textId="77777777" w:rsidR="001F78AE" w:rsidRPr="00A2021B" w:rsidRDefault="001F78AE" w:rsidP="00A900AD">
      <w:pPr>
        <w:pStyle w:val="ListParagraph"/>
        <w:numPr>
          <w:ilvl w:val="0"/>
          <w:numId w:val="29"/>
        </w:numPr>
        <w:spacing w:before="0" w:after="0"/>
        <w:rPr>
          <w:szCs w:val="26"/>
        </w:rPr>
      </w:pPr>
      <w:r w:rsidRPr="00A2021B">
        <w:rPr>
          <w:rFonts w:eastAsia="Arial"/>
          <w:szCs w:val="26"/>
        </w:rPr>
        <w:t>Thứ ba, thổi rửa giếng một lần nữa để đảm bảo toàn bộ chất chỉ thị đến được tầng chứa nước.</w:t>
      </w:r>
    </w:p>
    <w:p w14:paraId="4A407B4A" w14:textId="77777777" w:rsidR="001F78AE" w:rsidRPr="00521D11" w:rsidRDefault="001F78AE" w:rsidP="001F78AE">
      <w:pPr>
        <w:spacing w:before="0" w:after="0"/>
        <w:ind w:firstLine="720"/>
        <w:rPr>
          <w:szCs w:val="26"/>
        </w:rPr>
      </w:pPr>
      <w:r>
        <w:rPr>
          <w:rFonts w:eastAsia="Arial"/>
          <w:szCs w:val="26"/>
        </w:rPr>
        <w:t xml:space="preserve">Thực tế việc bơm chất chỉ thị để nhanh chóng và hiệu quả </w:t>
      </w:r>
      <w:r w:rsidRPr="00521D11">
        <w:rPr>
          <w:rFonts w:eastAsia="Arial"/>
          <w:szCs w:val="26"/>
        </w:rPr>
        <w:t xml:space="preserve">nên tiến hành lắp đặt các đường ống bơm trong giếng bơm, các đường ống này được đục lỗ với chiều sâu xấp xỉ chiều sâu của giếng. Các đường ống bơm sau đó được nối với một máy bơm, và được sử dụng để bơm chất chỉ thị cũng như để thổi rửa giếng (Hình </w:t>
      </w:r>
      <w:r>
        <w:rPr>
          <w:rFonts w:eastAsia="Arial"/>
          <w:szCs w:val="26"/>
        </w:rPr>
        <w:t>2.</w:t>
      </w:r>
      <w:r w:rsidRPr="00521D11">
        <w:rPr>
          <w:rFonts w:eastAsia="Arial"/>
          <w:szCs w:val="26"/>
        </w:rPr>
        <w:t xml:space="preserve">3). Lượng nước bơm để thổi rửa giếng trước và sau khi bơm chất chỉ thị cần được ước tính trước. </w:t>
      </w:r>
    </w:p>
    <w:p w14:paraId="26C6905D" w14:textId="77777777" w:rsidR="001F78AE" w:rsidRPr="00521D11" w:rsidRDefault="001F78AE" w:rsidP="001F78AE">
      <w:pPr>
        <w:spacing w:before="0" w:after="0"/>
        <w:jc w:val="center"/>
        <w:rPr>
          <w:szCs w:val="26"/>
        </w:rPr>
      </w:pPr>
    </w:p>
    <w:p w14:paraId="2A9D0864" w14:textId="77777777" w:rsidR="001F78AE" w:rsidRPr="00521D11" w:rsidRDefault="001F78AE" w:rsidP="001F78AE">
      <w:pPr>
        <w:pStyle w:val="parts"/>
        <w:spacing w:after="0" w:line="312" w:lineRule="auto"/>
        <w:ind w:hanging="964"/>
        <w:jc w:val="both"/>
        <w:rPr>
          <w:rFonts w:ascii="Times New Roman" w:hAnsi="Times New Roman"/>
          <w:sz w:val="26"/>
          <w:szCs w:val="26"/>
        </w:rPr>
      </w:pPr>
      <w:r w:rsidRPr="008966F1">
        <w:rPr>
          <w:rFonts w:cs="Arial"/>
          <w:noProof/>
        </w:rPr>
        <w:drawing>
          <wp:anchor distT="0" distB="0" distL="114300" distR="114300" simplePos="0" relativeHeight="251666432" behindDoc="1" locked="0" layoutInCell="1" allowOverlap="1" wp14:anchorId="50046990" wp14:editId="5452AAAE">
            <wp:simplePos x="0" y="0"/>
            <wp:positionH relativeFrom="margin">
              <wp:posOffset>504825</wp:posOffset>
            </wp:positionH>
            <wp:positionV relativeFrom="paragraph">
              <wp:posOffset>10795</wp:posOffset>
            </wp:positionV>
            <wp:extent cx="4886325" cy="3838575"/>
            <wp:effectExtent l="0" t="0" r="9525" b="9525"/>
            <wp:wrapThrough wrapText="bothSides">
              <wp:wrapPolygon edited="0">
                <wp:start x="0" y="0"/>
                <wp:lineTo x="0" y="21546"/>
                <wp:lineTo x="21558" y="21546"/>
                <wp:lineTo x="21558" y="0"/>
                <wp:lineTo x="0" y="0"/>
              </wp:wrapPolygon>
            </wp:wrapThrough>
            <wp:docPr id="14" name="Grafik 1" descr="A picture containing outdoor, ground, grass, barr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 descr="A picture containing outdoor, ground, grass, barrel&#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6325" cy="3838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57BE8A" w14:textId="77777777" w:rsidR="001F78AE" w:rsidRPr="008966F1" w:rsidRDefault="001F78AE" w:rsidP="001F78AE">
      <w:pPr>
        <w:pStyle w:val="parts"/>
        <w:spacing w:after="0" w:line="312" w:lineRule="auto"/>
        <w:ind w:left="964" w:hanging="964"/>
        <w:jc w:val="both"/>
        <w:rPr>
          <w:rFonts w:cs="Arial"/>
        </w:rPr>
      </w:pPr>
    </w:p>
    <w:p w14:paraId="7235A8A5" w14:textId="77777777" w:rsidR="001F78AE" w:rsidRPr="008966F1" w:rsidRDefault="001F78AE" w:rsidP="001F78AE">
      <w:pPr>
        <w:spacing w:before="0" w:after="0"/>
        <w:rPr>
          <w:rFonts w:ascii="Arial" w:hAnsi="Arial" w:cs="Arial"/>
        </w:rPr>
      </w:pPr>
    </w:p>
    <w:p w14:paraId="0F93AD18" w14:textId="77777777" w:rsidR="001F78AE" w:rsidRPr="008966F1" w:rsidRDefault="001F78AE" w:rsidP="001F78AE">
      <w:pPr>
        <w:spacing w:before="0" w:after="0"/>
        <w:rPr>
          <w:rFonts w:ascii="Arial" w:hAnsi="Arial" w:cs="Arial"/>
        </w:rPr>
      </w:pPr>
    </w:p>
    <w:p w14:paraId="2F641B9B" w14:textId="77777777" w:rsidR="001F78AE" w:rsidRPr="008966F1" w:rsidRDefault="001F78AE" w:rsidP="001F78AE">
      <w:pPr>
        <w:spacing w:before="0" w:after="0"/>
        <w:rPr>
          <w:rFonts w:ascii="Arial" w:hAnsi="Arial" w:cs="Arial"/>
        </w:rPr>
      </w:pPr>
    </w:p>
    <w:p w14:paraId="2E83D164" w14:textId="77777777" w:rsidR="001F78AE" w:rsidRDefault="001F78AE" w:rsidP="001F78AE">
      <w:pPr>
        <w:spacing w:before="0" w:after="0"/>
        <w:jc w:val="center"/>
        <w:rPr>
          <w:rFonts w:eastAsia="Arial"/>
          <w:i/>
          <w:iCs/>
        </w:rPr>
      </w:pPr>
    </w:p>
    <w:p w14:paraId="1204B921" w14:textId="77777777" w:rsidR="001F78AE" w:rsidRDefault="001F78AE" w:rsidP="001F78AE">
      <w:pPr>
        <w:spacing w:before="0" w:after="0"/>
        <w:jc w:val="center"/>
        <w:rPr>
          <w:rFonts w:eastAsia="Arial"/>
          <w:i/>
          <w:iCs/>
        </w:rPr>
      </w:pPr>
    </w:p>
    <w:p w14:paraId="5A3EEB9F" w14:textId="77777777" w:rsidR="001F78AE" w:rsidRDefault="001F78AE" w:rsidP="001F78AE">
      <w:pPr>
        <w:spacing w:before="0" w:after="0"/>
        <w:jc w:val="center"/>
        <w:rPr>
          <w:rFonts w:eastAsia="Arial"/>
          <w:i/>
          <w:iCs/>
        </w:rPr>
      </w:pPr>
    </w:p>
    <w:p w14:paraId="3AE21B4A" w14:textId="77777777" w:rsidR="001F78AE" w:rsidRDefault="001F78AE" w:rsidP="001F78AE">
      <w:pPr>
        <w:spacing w:before="0" w:after="0"/>
        <w:jc w:val="center"/>
        <w:rPr>
          <w:rFonts w:eastAsia="Arial"/>
          <w:i/>
          <w:iCs/>
        </w:rPr>
      </w:pPr>
    </w:p>
    <w:p w14:paraId="0F3DA846" w14:textId="77777777" w:rsidR="001F78AE" w:rsidRDefault="001F78AE" w:rsidP="001F78AE">
      <w:pPr>
        <w:spacing w:before="0" w:after="0"/>
        <w:jc w:val="center"/>
        <w:rPr>
          <w:rFonts w:eastAsia="Arial"/>
          <w:i/>
          <w:iCs/>
        </w:rPr>
      </w:pPr>
    </w:p>
    <w:p w14:paraId="4B6D365C" w14:textId="77777777" w:rsidR="001F78AE" w:rsidRDefault="001F78AE" w:rsidP="001F78AE">
      <w:pPr>
        <w:spacing w:before="0" w:after="0"/>
        <w:jc w:val="center"/>
        <w:rPr>
          <w:rFonts w:eastAsia="Arial"/>
          <w:i/>
          <w:iCs/>
        </w:rPr>
      </w:pPr>
    </w:p>
    <w:p w14:paraId="37CB325A" w14:textId="77777777" w:rsidR="001F78AE" w:rsidRDefault="001F78AE" w:rsidP="001F78AE">
      <w:pPr>
        <w:spacing w:before="0" w:after="0"/>
        <w:jc w:val="center"/>
        <w:rPr>
          <w:rFonts w:eastAsia="Arial"/>
          <w:i/>
          <w:iCs/>
        </w:rPr>
      </w:pPr>
    </w:p>
    <w:p w14:paraId="095772C0" w14:textId="77777777" w:rsidR="001F78AE" w:rsidRDefault="001F78AE" w:rsidP="001F78AE">
      <w:pPr>
        <w:spacing w:before="0" w:after="0"/>
        <w:jc w:val="center"/>
        <w:rPr>
          <w:rFonts w:eastAsia="Arial"/>
          <w:i/>
          <w:iCs/>
        </w:rPr>
      </w:pPr>
    </w:p>
    <w:p w14:paraId="7AD9F13C" w14:textId="77777777" w:rsidR="001F78AE" w:rsidRDefault="001F78AE" w:rsidP="001F78AE">
      <w:pPr>
        <w:spacing w:before="0" w:after="0"/>
        <w:jc w:val="center"/>
        <w:rPr>
          <w:rFonts w:eastAsia="Arial"/>
          <w:i/>
          <w:iCs/>
        </w:rPr>
      </w:pPr>
    </w:p>
    <w:p w14:paraId="16088190" w14:textId="77777777" w:rsidR="001F78AE" w:rsidRDefault="001F78AE" w:rsidP="001F78AE">
      <w:pPr>
        <w:spacing w:before="0" w:after="0"/>
        <w:jc w:val="center"/>
        <w:rPr>
          <w:rFonts w:eastAsia="Arial"/>
          <w:i/>
          <w:iCs/>
        </w:rPr>
      </w:pPr>
    </w:p>
    <w:p w14:paraId="5F5F210A" w14:textId="77777777" w:rsidR="001F78AE" w:rsidRDefault="001F78AE" w:rsidP="001F78AE">
      <w:pPr>
        <w:spacing w:before="0" w:after="0"/>
        <w:jc w:val="center"/>
        <w:rPr>
          <w:rFonts w:eastAsia="Arial"/>
          <w:i/>
          <w:iCs/>
        </w:rPr>
      </w:pPr>
    </w:p>
    <w:p w14:paraId="1AFD172F" w14:textId="3DC35ACD" w:rsidR="00DD7DAD" w:rsidRPr="00960357" w:rsidRDefault="00DD7DAD" w:rsidP="00DD7DAD">
      <w:pPr>
        <w:spacing w:before="0" w:after="0"/>
        <w:ind w:right="30"/>
        <w:jc w:val="right"/>
        <w:rPr>
          <w:i/>
          <w:iCs/>
          <w:color w:val="000000" w:themeColor="text1"/>
          <w:sz w:val="22"/>
          <w:szCs w:val="22"/>
          <w:lang w:val="it-IT"/>
        </w:rPr>
      </w:pPr>
      <w:r w:rsidRPr="00960357">
        <w:rPr>
          <w:i/>
          <w:iCs/>
          <w:color w:val="000000" w:themeColor="text1"/>
          <w:sz w:val="22"/>
          <w:szCs w:val="22"/>
          <w:lang w:val="it-IT"/>
        </w:rPr>
        <w:t>Nguồn [</w:t>
      </w:r>
      <w:r>
        <w:rPr>
          <w:i/>
          <w:iCs/>
          <w:color w:val="000000" w:themeColor="text1"/>
          <w:sz w:val="22"/>
          <w:szCs w:val="22"/>
          <w:lang w:val="it-IT"/>
        </w:rPr>
        <w:t>19</w:t>
      </w:r>
      <w:r w:rsidRPr="00960357">
        <w:rPr>
          <w:i/>
          <w:iCs/>
          <w:color w:val="000000" w:themeColor="text1"/>
          <w:sz w:val="22"/>
          <w:szCs w:val="22"/>
          <w:lang w:val="it-IT"/>
        </w:rPr>
        <w:t>]</w:t>
      </w:r>
    </w:p>
    <w:p w14:paraId="50A6E2F1" w14:textId="77777777" w:rsidR="001F78AE" w:rsidRPr="005238C9" w:rsidRDefault="001F78AE" w:rsidP="001F78AE">
      <w:pPr>
        <w:spacing w:before="0" w:after="0"/>
        <w:jc w:val="center"/>
        <w:rPr>
          <w:i/>
          <w:iCs/>
        </w:rPr>
      </w:pPr>
      <w:r w:rsidRPr="005238C9">
        <w:rPr>
          <w:rFonts w:eastAsia="Arial"/>
          <w:i/>
          <w:iCs/>
        </w:rPr>
        <w:t xml:space="preserve">Hình </w:t>
      </w:r>
      <w:r>
        <w:rPr>
          <w:rFonts w:eastAsia="Arial"/>
          <w:i/>
          <w:iCs/>
        </w:rPr>
        <w:t>2.</w:t>
      </w:r>
      <w:r w:rsidRPr="005238C9">
        <w:rPr>
          <w:rFonts w:eastAsia="Arial"/>
          <w:i/>
          <w:iCs/>
        </w:rPr>
        <w:t>3: Bơm dung dịch chất chỉ thị từ một thùng chứa vào giếng bằng cách nối máy bơm tới đường ống (đã đục lỗ) bên trong giếng bơm</w:t>
      </w:r>
    </w:p>
    <w:p w14:paraId="2D5D1969" w14:textId="77777777" w:rsidR="001F78AE" w:rsidRPr="00E61B84" w:rsidRDefault="001F78AE" w:rsidP="001F78AE">
      <w:pPr>
        <w:spacing w:before="0" w:after="0"/>
        <w:ind w:left="720" w:firstLine="720"/>
      </w:pPr>
    </w:p>
    <w:p w14:paraId="67A48D29" w14:textId="77777777" w:rsidR="001F78AE" w:rsidRPr="00116A8F" w:rsidRDefault="001F78AE" w:rsidP="001F78AE">
      <w:pPr>
        <w:spacing w:before="0" w:after="0"/>
        <w:ind w:right="28"/>
        <w:rPr>
          <w:b/>
          <w:bCs/>
          <w:i/>
          <w:iCs/>
          <w:szCs w:val="26"/>
          <w:lang w:val="da-DK"/>
        </w:rPr>
      </w:pPr>
      <w:r w:rsidRPr="00116A8F">
        <w:rPr>
          <w:b/>
          <w:bCs/>
          <w:i/>
          <w:iCs/>
          <w:szCs w:val="26"/>
          <w:lang w:val="da-DK"/>
        </w:rPr>
        <w:t>2.1.2. Phương pháp thí nghiệm trong phòng</w:t>
      </w:r>
    </w:p>
    <w:p w14:paraId="2EC84AB1" w14:textId="77777777" w:rsidR="001F78AE" w:rsidRPr="004B5396" w:rsidRDefault="001F78AE" w:rsidP="001F78AE">
      <w:pPr>
        <w:spacing w:before="0" w:after="0"/>
        <w:ind w:right="28"/>
        <w:rPr>
          <w:b/>
          <w:bCs/>
          <w:i/>
          <w:iCs/>
          <w:szCs w:val="26"/>
          <w:lang w:val="da-DK"/>
        </w:rPr>
      </w:pPr>
      <w:r w:rsidRPr="004B5396">
        <w:rPr>
          <w:b/>
          <w:bCs/>
          <w:i/>
          <w:iCs/>
          <w:szCs w:val="26"/>
          <w:lang w:val="da-DK"/>
        </w:rPr>
        <w:tab/>
      </w:r>
      <w:r>
        <w:rPr>
          <w:b/>
          <w:bCs/>
          <w:i/>
          <w:iCs/>
          <w:szCs w:val="26"/>
          <w:lang w:val="da-DK"/>
        </w:rPr>
        <w:t>1</w:t>
      </w:r>
      <w:r w:rsidRPr="004B5396">
        <w:rPr>
          <w:b/>
          <w:bCs/>
          <w:i/>
          <w:iCs/>
          <w:szCs w:val="26"/>
          <w:lang w:val="da-DK"/>
        </w:rPr>
        <w:t>) Nguyên lý của phương pháp</w:t>
      </w:r>
    </w:p>
    <w:p w14:paraId="54E63840" w14:textId="77777777" w:rsidR="001F78AE" w:rsidRDefault="001F78AE" w:rsidP="001F78AE">
      <w:pPr>
        <w:spacing w:before="0" w:after="0"/>
        <w:ind w:right="28" w:firstLine="720"/>
        <w:rPr>
          <w:lang w:val="da-DK"/>
        </w:rPr>
      </w:pPr>
      <w:r>
        <w:rPr>
          <w:szCs w:val="26"/>
          <w:lang w:val="da-DK"/>
        </w:rPr>
        <w:t xml:space="preserve">+ Trên cơ sở phân tích tài liệu thu thập được ở chương 1 cho thấy: tại Việt Nam những năm 1990 đã có nhưng công trình nghiên cứu dịch chuyển vật chất và xác định </w:t>
      </w:r>
      <w:r>
        <w:rPr>
          <w:szCs w:val="26"/>
          <w:lang w:val="da-DK"/>
        </w:rPr>
        <w:lastRenderedPageBreak/>
        <w:t>được tốc độ thấm thực (u), độ lỗ hổng hữu hiệu (</w:t>
      </w:r>
      <w:r w:rsidRPr="00FC541B">
        <w:rPr>
          <w:szCs w:val="26"/>
          <w:lang w:val="da-DK"/>
        </w:rPr>
        <w:t>n</w:t>
      </w:r>
      <w:r w:rsidRPr="00FC541B">
        <w:rPr>
          <w:szCs w:val="26"/>
          <w:vertAlign w:val="subscript"/>
          <w:lang w:val="da-DK"/>
        </w:rPr>
        <w:t>hh</w:t>
      </w:r>
      <w:r>
        <w:rPr>
          <w:szCs w:val="26"/>
          <w:lang w:val="da-DK"/>
        </w:rPr>
        <w:t xml:space="preserve">) </w:t>
      </w:r>
      <w:r w:rsidRPr="00FC541B">
        <w:rPr>
          <w:szCs w:val="26"/>
          <w:lang w:val="da-DK"/>
        </w:rPr>
        <w:t>bằng</w:t>
      </w:r>
      <w:r>
        <w:rPr>
          <w:szCs w:val="26"/>
          <w:lang w:val="da-DK"/>
        </w:rPr>
        <w:t xml:space="preserve"> thí nghiệm máng thấm và cột thấm trong phòng thí nghiệm như của GS.TS Đặng Hữu Ơn, TS. Hoàng Kim Phụng....Những thí nghiệm máng thấm và cột thấm cũng được tác giả TS. Đặng Đình Phúc, PGS.TS Phạm Quý Nhân, TS Nguyễn Bách Thảo, TS. Nguyễn Thị Thanh Thủy... sử dụng để tiến hành tính toán độ lỗ hổng hữu</w:t>
      </w:r>
      <w:r w:rsidRPr="000477DB">
        <w:rPr>
          <w:lang w:val="da-DK"/>
        </w:rPr>
        <w:t xml:space="preserve"> n</w:t>
      </w:r>
      <w:r w:rsidRPr="000477DB">
        <w:rPr>
          <w:vertAlign w:val="subscript"/>
          <w:lang w:val="da-DK"/>
        </w:rPr>
        <w:t xml:space="preserve">hh </w:t>
      </w:r>
      <w:r w:rsidRPr="000477DB">
        <w:rPr>
          <w:lang w:val="da-DK"/>
        </w:rPr>
        <w:t xml:space="preserve">hệ số khuếch tán phân tử D*, hệ số phân tán dọc </w:t>
      </w:r>
      <w:r w:rsidRPr="000477DB">
        <w:rPr>
          <w:rFonts w:ascii="Symbol" w:hAnsi="Symbol"/>
          <w:lang w:val="da-DK"/>
        </w:rPr>
        <w:t></w:t>
      </w:r>
      <w:r w:rsidRPr="000477DB">
        <w:rPr>
          <w:vertAlign w:val="subscript"/>
          <w:lang w:val="da-DK"/>
        </w:rPr>
        <w:t>L</w:t>
      </w:r>
      <w:r w:rsidRPr="000477DB">
        <w:rPr>
          <w:lang w:val="da-DK"/>
        </w:rPr>
        <w:t xml:space="preserve"> và hệ số trễ R</w:t>
      </w:r>
      <w:r>
        <w:rPr>
          <w:lang w:val="da-DK"/>
        </w:rPr>
        <w:t xml:space="preserve"> những năm 2010</w:t>
      </w:r>
    </w:p>
    <w:p w14:paraId="1F08C1D3" w14:textId="77777777" w:rsidR="001F78AE" w:rsidRDefault="001F78AE" w:rsidP="001F78AE">
      <w:pPr>
        <w:spacing w:before="0" w:after="0"/>
        <w:ind w:right="28"/>
        <w:rPr>
          <w:lang w:val="da-DK"/>
        </w:rPr>
      </w:pPr>
      <w:r>
        <w:rPr>
          <w:lang w:val="da-DK"/>
        </w:rPr>
        <w:tab/>
        <w:t>+ Dụng cụ máng thấm và cột thấm như hình 2.4, 2.5 dưới đây, phương pháp thí nghiệm được trình bày khá chi tiết trong các tài liệu nghiên cứu 1 và 12, 13.</w:t>
      </w:r>
    </w:p>
    <w:p w14:paraId="62AB4B89" w14:textId="77777777" w:rsidR="001F78AE" w:rsidRDefault="001F78AE" w:rsidP="001F78AE">
      <w:pPr>
        <w:spacing w:before="0" w:after="0"/>
        <w:ind w:right="28"/>
        <w:rPr>
          <w:lang w:val="da-DK"/>
        </w:rPr>
      </w:pPr>
      <w:r>
        <w:rPr>
          <w:noProof/>
          <w:szCs w:val="26"/>
        </w:rPr>
        <w:t xml:space="preserve">            </w:t>
      </w:r>
      <w:r>
        <w:rPr>
          <w:noProof/>
          <w:szCs w:val="26"/>
        </w:rPr>
        <w:drawing>
          <wp:inline distT="0" distB="0" distL="0" distR="0" wp14:anchorId="026AA83C" wp14:editId="78158B53">
            <wp:extent cx="4996180" cy="2714625"/>
            <wp:effectExtent l="0" t="0" r="0" b="9525"/>
            <wp:docPr id="15" name="Picture 15" descr="A picture containing text, indoor, counte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containing text, indoor, counter, cluttere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6501" cy="2747400"/>
                    </a:xfrm>
                    <a:prstGeom prst="rect">
                      <a:avLst/>
                    </a:prstGeom>
                    <a:noFill/>
                    <a:ln>
                      <a:noFill/>
                    </a:ln>
                  </pic:spPr>
                </pic:pic>
              </a:graphicData>
            </a:graphic>
          </wp:inline>
        </w:drawing>
      </w:r>
    </w:p>
    <w:p w14:paraId="58BFAC4D" w14:textId="16595E8E" w:rsidR="006E6693" w:rsidRPr="00960357" w:rsidRDefault="006E6693" w:rsidP="006E6693">
      <w:pPr>
        <w:spacing w:before="0" w:after="0"/>
        <w:ind w:right="30"/>
        <w:jc w:val="right"/>
        <w:rPr>
          <w:i/>
          <w:iCs/>
          <w:color w:val="000000" w:themeColor="text1"/>
          <w:sz w:val="22"/>
          <w:szCs w:val="22"/>
          <w:lang w:val="it-IT"/>
        </w:rPr>
      </w:pPr>
      <w:r w:rsidRPr="00960357">
        <w:rPr>
          <w:i/>
          <w:iCs/>
          <w:color w:val="000000" w:themeColor="text1"/>
          <w:sz w:val="22"/>
          <w:szCs w:val="22"/>
          <w:lang w:val="it-IT"/>
        </w:rPr>
        <w:t>Nguồn [1</w:t>
      </w:r>
      <w:r>
        <w:rPr>
          <w:i/>
          <w:iCs/>
          <w:color w:val="000000" w:themeColor="text1"/>
          <w:sz w:val="22"/>
          <w:szCs w:val="22"/>
          <w:lang w:val="it-IT"/>
        </w:rPr>
        <w:t>5</w:t>
      </w:r>
      <w:r w:rsidRPr="00960357">
        <w:rPr>
          <w:i/>
          <w:iCs/>
          <w:color w:val="000000" w:themeColor="text1"/>
          <w:sz w:val="22"/>
          <w:szCs w:val="22"/>
          <w:lang w:val="it-IT"/>
        </w:rPr>
        <w:t>]</w:t>
      </w:r>
    </w:p>
    <w:p w14:paraId="607DBD61" w14:textId="6C573B2D" w:rsidR="001F78AE" w:rsidRDefault="001F78AE" w:rsidP="001F78AE">
      <w:pPr>
        <w:spacing w:before="0" w:after="0"/>
        <w:jc w:val="center"/>
        <w:rPr>
          <w:i/>
          <w:iCs/>
          <w:lang w:val="da-DK"/>
        </w:rPr>
      </w:pPr>
      <w:r w:rsidRPr="009A7B87">
        <w:rPr>
          <w:i/>
          <w:iCs/>
          <w:lang w:val="da-DK"/>
        </w:rPr>
        <w:t>Hình 2.4. Mô hình thí nghiệm máng thấm nghiên cứu sự dịch chuyển vật chất</w:t>
      </w:r>
    </w:p>
    <w:p w14:paraId="52D720AF" w14:textId="77777777" w:rsidR="001F78AE" w:rsidRPr="009A7B87" w:rsidRDefault="001F78AE" w:rsidP="001F78AE">
      <w:pPr>
        <w:spacing w:before="0" w:after="0"/>
        <w:jc w:val="center"/>
        <w:rPr>
          <w:i/>
          <w:iCs/>
          <w:lang w:val="da-DK"/>
        </w:rPr>
      </w:pPr>
    </w:p>
    <w:p w14:paraId="220DA960" w14:textId="77777777" w:rsidR="001F78AE" w:rsidRDefault="001F78AE" w:rsidP="001F78AE">
      <w:pPr>
        <w:spacing w:before="0" w:after="0"/>
        <w:ind w:right="28" w:firstLine="851"/>
        <w:rPr>
          <w:lang w:val="da-DK"/>
        </w:rPr>
      </w:pPr>
      <w:r>
        <w:rPr>
          <w:noProof/>
        </w:rPr>
        <w:drawing>
          <wp:inline distT="0" distB="0" distL="0" distR="0" wp14:anchorId="277FF309" wp14:editId="2C9082C4">
            <wp:extent cx="2858427" cy="4946015"/>
            <wp:effectExtent l="3810" t="0" r="3175" b="3175"/>
            <wp:docPr id="19" name="Picture 19" descr="A picture containing sof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ofa&#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13" t="27340" r="6928" b="32964"/>
                    <a:stretch/>
                  </pic:blipFill>
                  <pic:spPr bwMode="auto">
                    <a:xfrm rot="5400000">
                      <a:off x="0" y="0"/>
                      <a:ext cx="2887303" cy="4995980"/>
                    </a:xfrm>
                    <a:prstGeom prst="rect">
                      <a:avLst/>
                    </a:prstGeom>
                    <a:noFill/>
                    <a:ln>
                      <a:noFill/>
                    </a:ln>
                    <a:extLst>
                      <a:ext uri="{53640926-AAD7-44D8-BBD7-CCE9431645EC}">
                        <a14:shadowObscured xmlns:a14="http://schemas.microsoft.com/office/drawing/2010/main"/>
                      </a:ext>
                    </a:extLst>
                  </pic:spPr>
                </pic:pic>
              </a:graphicData>
            </a:graphic>
          </wp:inline>
        </w:drawing>
      </w:r>
    </w:p>
    <w:p w14:paraId="64FDC135" w14:textId="77777777" w:rsidR="006E6693" w:rsidRPr="00960357" w:rsidRDefault="006E6693" w:rsidP="006E6693">
      <w:pPr>
        <w:spacing w:before="0" w:after="0"/>
        <w:ind w:right="30"/>
        <w:jc w:val="right"/>
        <w:rPr>
          <w:i/>
          <w:iCs/>
          <w:color w:val="000000" w:themeColor="text1"/>
          <w:sz w:val="22"/>
          <w:szCs w:val="22"/>
          <w:lang w:val="it-IT"/>
        </w:rPr>
      </w:pPr>
      <w:r w:rsidRPr="00960357">
        <w:rPr>
          <w:i/>
          <w:iCs/>
          <w:color w:val="000000" w:themeColor="text1"/>
          <w:sz w:val="22"/>
          <w:szCs w:val="22"/>
          <w:lang w:val="it-IT"/>
        </w:rPr>
        <w:t>Nguồn [16]</w:t>
      </w:r>
    </w:p>
    <w:p w14:paraId="01278C83" w14:textId="013C7F62" w:rsidR="001F78AE" w:rsidRPr="009A7B87" w:rsidRDefault="001F78AE" w:rsidP="001F78AE">
      <w:pPr>
        <w:spacing w:before="0" w:after="0"/>
        <w:jc w:val="center"/>
        <w:rPr>
          <w:i/>
          <w:iCs/>
          <w:szCs w:val="26"/>
          <w:lang w:val="da-DK"/>
        </w:rPr>
      </w:pPr>
      <w:r w:rsidRPr="009A7B87">
        <w:rPr>
          <w:i/>
          <w:iCs/>
          <w:szCs w:val="26"/>
          <w:lang w:val="da-DK"/>
        </w:rPr>
        <w:t>Hình 2.</w:t>
      </w:r>
      <w:r>
        <w:rPr>
          <w:i/>
          <w:iCs/>
          <w:szCs w:val="26"/>
          <w:lang w:val="da-DK"/>
        </w:rPr>
        <w:t>5</w:t>
      </w:r>
      <w:r w:rsidRPr="009A7B87">
        <w:rPr>
          <w:i/>
          <w:iCs/>
          <w:szCs w:val="26"/>
          <w:lang w:val="da-DK"/>
        </w:rPr>
        <w:t xml:space="preserve">. </w:t>
      </w:r>
      <w:r>
        <w:rPr>
          <w:i/>
          <w:iCs/>
          <w:szCs w:val="26"/>
          <w:lang w:val="da-DK"/>
        </w:rPr>
        <w:t>Mô hình cột thấm xác định sự dịch chuyển vật chất</w:t>
      </w:r>
    </w:p>
    <w:p w14:paraId="0AC2BE42" w14:textId="77777777" w:rsidR="001F78AE" w:rsidRPr="00116A8F" w:rsidRDefault="001F78AE" w:rsidP="001F78AE">
      <w:pPr>
        <w:spacing w:before="0" w:after="0"/>
        <w:ind w:right="28" w:firstLine="720"/>
        <w:rPr>
          <w:b/>
          <w:bCs/>
          <w:i/>
          <w:iCs/>
          <w:szCs w:val="26"/>
          <w:lang w:val="da-DK"/>
        </w:rPr>
      </w:pPr>
      <w:r w:rsidRPr="00116A8F">
        <w:rPr>
          <w:b/>
          <w:bCs/>
          <w:i/>
          <w:iCs/>
          <w:szCs w:val="26"/>
          <w:lang w:val="da-DK"/>
        </w:rPr>
        <w:lastRenderedPageBreak/>
        <w:t>2.1.3. Phương pháp khác</w:t>
      </w:r>
    </w:p>
    <w:p w14:paraId="6C09ACE3" w14:textId="77777777" w:rsidR="001F78AE" w:rsidRDefault="001F78AE" w:rsidP="001F78AE">
      <w:pPr>
        <w:spacing w:before="0" w:after="0"/>
        <w:ind w:right="28"/>
        <w:rPr>
          <w:szCs w:val="26"/>
          <w:lang w:val="da-DK"/>
        </w:rPr>
      </w:pPr>
      <w:r w:rsidRPr="00300784">
        <w:rPr>
          <w:szCs w:val="26"/>
          <w:lang w:val="da-DK"/>
        </w:rPr>
        <w:tab/>
        <w:t xml:space="preserve">+ Ngoài 2 phương pháp thí nghiệm </w:t>
      </w:r>
      <w:r>
        <w:rPr>
          <w:szCs w:val="26"/>
          <w:lang w:val="da-DK"/>
        </w:rPr>
        <w:t>ngoài trời hút chùm kết hợp thả chất chỉ thị và thí nghiệm cột thấm và máng thấm trong phòng một số tác giả đã sử dụng một số phương pháp nghiên cứu sự dịch chuyển vật chất và xác định các thông số dịch chuyển như:</w:t>
      </w:r>
    </w:p>
    <w:p w14:paraId="4A3A622C" w14:textId="77777777" w:rsidR="001F78AE" w:rsidRDefault="001F78AE" w:rsidP="00A900AD">
      <w:pPr>
        <w:pStyle w:val="ListParagraph"/>
        <w:numPr>
          <w:ilvl w:val="0"/>
          <w:numId w:val="37"/>
        </w:numPr>
        <w:spacing w:before="0" w:after="0"/>
        <w:ind w:right="28"/>
        <w:rPr>
          <w:szCs w:val="26"/>
          <w:lang w:val="da-DK"/>
        </w:rPr>
      </w:pPr>
      <w:r>
        <w:rPr>
          <w:szCs w:val="26"/>
          <w:lang w:val="da-DK"/>
        </w:rPr>
        <w:t>PGS.TS Nguyễn Văn Lâm đã nghiên cứu sự dịch chuyển của phân bón đến đất và nước trong đới thông khí cũng như đến nước ngầm trong đới bão hòa bằng thí nghiệm thấm Lizimet.</w:t>
      </w:r>
    </w:p>
    <w:p w14:paraId="3CD5066E" w14:textId="77777777" w:rsidR="001F78AE" w:rsidRPr="00300784" w:rsidRDefault="001F78AE" w:rsidP="00A900AD">
      <w:pPr>
        <w:pStyle w:val="ListParagraph"/>
        <w:numPr>
          <w:ilvl w:val="0"/>
          <w:numId w:val="37"/>
        </w:numPr>
        <w:spacing w:before="0" w:after="0"/>
        <w:ind w:right="28"/>
        <w:rPr>
          <w:szCs w:val="26"/>
          <w:lang w:val="da-DK"/>
        </w:rPr>
      </w:pPr>
      <w:r>
        <w:rPr>
          <w:szCs w:val="26"/>
          <w:lang w:val="da-DK"/>
        </w:rPr>
        <w:t>TS. Nguyễn Thị Thanh Thủy đã dùng phương pháp sắc xuất thống kê lập phương trình tương quan giữa hệ số phân tán thấm với hệ số đều hạt C</w:t>
      </w:r>
      <w:r>
        <w:rPr>
          <w:szCs w:val="26"/>
          <w:vertAlign w:val="subscript"/>
          <w:lang w:val="da-DK"/>
        </w:rPr>
        <w:t xml:space="preserve">u </w:t>
      </w:r>
      <w:r w:rsidRPr="004B5396">
        <w:rPr>
          <w:szCs w:val="26"/>
          <w:lang w:val="da-DK"/>
        </w:rPr>
        <w:t xml:space="preserve">và </w:t>
      </w:r>
      <w:r>
        <w:rPr>
          <w:szCs w:val="26"/>
          <w:lang w:val="da-DK"/>
        </w:rPr>
        <w:t>đường kính hữu hiệu của đất đá d</w:t>
      </w:r>
      <w:r>
        <w:rPr>
          <w:szCs w:val="26"/>
          <w:vertAlign w:val="subscript"/>
          <w:lang w:val="da-DK"/>
        </w:rPr>
        <w:t>10</w:t>
      </w:r>
      <w:r>
        <w:rPr>
          <w:szCs w:val="26"/>
          <w:lang w:val="da-DK"/>
        </w:rPr>
        <w:t>, từ đó xác định được khoảng xác định của hệ số phân tán thấm cho 2 tầng Holocen và tầng Vĩnh phúc.</w:t>
      </w:r>
    </w:p>
    <w:p w14:paraId="536478A3" w14:textId="77777777" w:rsidR="001F78AE" w:rsidRDefault="001F78AE" w:rsidP="001F78AE">
      <w:pPr>
        <w:spacing w:before="0" w:after="0"/>
        <w:ind w:right="28"/>
        <w:rPr>
          <w:b/>
          <w:bCs/>
          <w:szCs w:val="26"/>
          <w:lang w:val="da-DK"/>
        </w:rPr>
      </w:pPr>
      <w:r>
        <w:rPr>
          <w:b/>
          <w:bCs/>
          <w:szCs w:val="26"/>
          <w:lang w:val="da-DK"/>
        </w:rPr>
        <w:t>2.2.Ưu điểm và hạn chế của phương pháp đã thực hiện tại Việt Nam</w:t>
      </w:r>
    </w:p>
    <w:p w14:paraId="5074D46A" w14:textId="77777777" w:rsidR="001F78AE" w:rsidRPr="00852E10" w:rsidRDefault="001F78AE" w:rsidP="001F78AE">
      <w:pPr>
        <w:spacing w:before="0" w:after="0"/>
        <w:ind w:right="28"/>
        <w:rPr>
          <w:b/>
          <w:bCs/>
          <w:i/>
          <w:iCs/>
          <w:szCs w:val="26"/>
          <w:lang w:val="da-DK"/>
        </w:rPr>
      </w:pPr>
      <w:r w:rsidRPr="00852E10">
        <w:rPr>
          <w:b/>
          <w:bCs/>
          <w:i/>
          <w:iCs/>
          <w:szCs w:val="26"/>
          <w:lang w:val="da-DK"/>
        </w:rPr>
        <w:tab/>
        <w:t>2.2.1. Ưu điểm</w:t>
      </w:r>
      <w:r>
        <w:rPr>
          <w:b/>
          <w:bCs/>
          <w:i/>
          <w:iCs/>
          <w:szCs w:val="26"/>
          <w:lang w:val="da-DK"/>
        </w:rPr>
        <w:t xml:space="preserve"> của phương pháp</w:t>
      </w:r>
    </w:p>
    <w:p w14:paraId="2D05C020" w14:textId="77777777" w:rsidR="001F78AE" w:rsidRPr="00772BEB" w:rsidRDefault="001F78AE" w:rsidP="001F78AE">
      <w:pPr>
        <w:spacing w:before="0" w:after="0"/>
        <w:ind w:right="28" w:firstLine="426"/>
        <w:rPr>
          <w:szCs w:val="26"/>
          <w:lang w:val="da-DK"/>
        </w:rPr>
      </w:pPr>
      <w:r w:rsidRPr="0002663D">
        <w:rPr>
          <w:szCs w:val="26"/>
          <w:lang w:val="da-DK"/>
        </w:rPr>
        <w:t>+ Đến</w:t>
      </w:r>
      <w:r>
        <w:rPr>
          <w:szCs w:val="26"/>
          <w:lang w:val="da-DK"/>
        </w:rPr>
        <w:t xml:space="preserve"> nay ở Việt Nam chưa có nhiều các công trình nghiên cứu về sự dịch chuyển cũng như xác định các thông số dịch chuyển vật chất trong nước dưới đất. Tuy nhiên các công trình nghiên cứu đã đạt được những thành công nhất định:</w:t>
      </w:r>
    </w:p>
    <w:p w14:paraId="50A84864" w14:textId="77777777" w:rsidR="001F78AE" w:rsidRDefault="001F78AE" w:rsidP="00A900AD">
      <w:pPr>
        <w:pStyle w:val="ListParagraph"/>
        <w:numPr>
          <w:ilvl w:val="0"/>
          <w:numId w:val="38"/>
        </w:numPr>
        <w:spacing w:before="0" w:after="0"/>
        <w:ind w:left="1134" w:right="28" w:hanging="567"/>
        <w:rPr>
          <w:szCs w:val="26"/>
          <w:lang w:val="da-DK"/>
        </w:rPr>
      </w:pPr>
      <w:r w:rsidRPr="00D708FF">
        <w:rPr>
          <w:i/>
          <w:iCs/>
          <w:szCs w:val="26"/>
          <w:lang w:val="da-DK"/>
        </w:rPr>
        <w:t>Sự dịch chuyển vật chất trong đới thông khí</w:t>
      </w:r>
      <w:r w:rsidRPr="00D708FF">
        <w:rPr>
          <w:szCs w:val="26"/>
          <w:lang w:val="da-DK"/>
        </w:rPr>
        <w:t xml:space="preserve">: Trong các công trình nghiên cứu đã thực hiện, </w:t>
      </w:r>
      <w:r>
        <w:rPr>
          <w:szCs w:val="26"/>
          <w:lang w:val="da-DK"/>
        </w:rPr>
        <w:t>đến này chỉ</w:t>
      </w:r>
      <w:r w:rsidRPr="00D708FF">
        <w:rPr>
          <w:szCs w:val="26"/>
          <w:lang w:val="da-DK"/>
        </w:rPr>
        <w:t xml:space="preserve"> </w:t>
      </w:r>
      <w:r>
        <w:rPr>
          <w:szCs w:val="26"/>
          <w:lang w:val="da-DK"/>
        </w:rPr>
        <w:t>có</w:t>
      </w:r>
      <w:r w:rsidRPr="00D708FF">
        <w:rPr>
          <w:szCs w:val="26"/>
          <w:lang w:val="da-DK"/>
        </w:rPr>
        <w:t xml:space="preserve"> thí nghiệm ngoài trời  là </w:t>
      </w:r>
      <w:r>
        <w:rPr>
          <w:szCs w:val="26"/>
          <w:lang w:val="da-DK"/>
        </w:rPr>
        <w:t xml:space="preserve">thí nghiệm </w:t>
      </w:r>
      <w:r w:rsidRPr="00D708FF">
        <w:rPr>
          <w:szCs w:val="26"/>
          <w:lang w:val="da-DK"/>
        </w:rPr>
        <w:t>lizimet.</w:t>
      </w:r>
    </w:p>
    <w:p w14:paraId="62EE0A14" w14:textId="77777777" w:rsidR="001F78AE" w:rsidRPr="00D708FF" w:rsidRDefault="001F78AE" w:rsidP="00A900AD">
      <w:pPr>
        <w:pStyle w:val="ListParagraph"/>
        <w:numPr>
          <w:ilvl w:val="0"/>
          <w:numId w:val="38"/>
        </w:numPr>
        <w:spacing w:before="0" w:after="0"/>
        <w:ind w:left="1134" w:right="28" w:hanging="567"/>
        <w:rPr>
          <w:szCs w:val="26"/>
          <w:lang w:val="da-DK"/>
        </w:rPr>
      </w:pPr>
      <w:r w:rsidRPr="00D708FF">
        <w:rPr>
          <w:i/>
          <w:iCs/>
          <w:szCs w:val="26"/>
          <w:lang w:val="da-DK"/>
        </w:rPr>
        <w:t>Sự dịch chuyển vật chất trong đới bão hòa</w:t>
      </w:r>
      <w:r>
        <w:rPr>
          <w:szCs w:val="26"/>
          <w:lang w:val="da-DK"/>
        </w:rPr>
        <w:t xml:space="preserve">: </w:t>
      </w:r>
    </w:p>
    <w:p w14:paraId="610594BA" w14:textId="77777777" w:rsidR="001F78AE" w:rsidRDefault="001F78AE" w:rsidP="00A900AD">
      <w:pPr>
        <w:pStyle w:val="ListParagraph"/>
        <w:numPr>
          <w:ilvl w:val="1"/>
          <w:numId w:val="34"/>
        </w:numPr>
        <w:spacing w:before="0" w:after="0"/>
        <w:ind w:right="28"/>
        <w:rPr>
          <w:szCs w:val="26"/>
          <w:lang w:val="da-DK"/>
        </w:rPr>
      </w:pPr>
      <w:r w:rsidRPr="00FA47DA">
        <w:rPr>
          <w:i/>
          <w:iCs/>
          <w:szCs w:val="26"/>
          <w:lang w:val="da-DK"/>
        </w:rPr>
        <w:t>Thí nghiệm trong phòng</w:t>
      </w:r>
      <w:r w:rsidRPr="00DE3616">
        <w:rPr>
          <w:szCs w:val="26"/>
          <w:lang w:val="da-DK"/>
        </w:rPr>
        <w:t xml:space="preserve">: </w:t>
      </w:r>
    </w:p>
    <w:p w14:paraId="2E27A041" w14:textId="77777777" w:rsidR="001F78AE" w:rsidRPr="00FA47DA" w:rsidRDefault="001F78AE" w:rsidP="00A900AD">
      <w:pPr>
        <w:pStyle w:val="ListParagraph"/>
        <w:numPr>
          <w:ilvl w:val="0"/>
          <w:numId w:val="39"/>
        </w:numPr>
        <w:spacing w:before="0" w:after="0"/>
        <w:ind w:right="28"/>
        <w:rPr>
          <w:szCs w:val="26"/>
          <w:lang w:val="da-DK"/>
        </w:rPr>
      </w:pPr>
      <w:r w:rsidRPr="00DE3616">
        <w:rPr>
          <w:szCs w:val="26"/>
          <w:lang w:val="da-DK"/>
        </w:rPr>
        <w:t>Thí nghiệm cột thấm và máng thấm</w:t>
      </w:r>
      <w:r>
        <w:rPr>
          <w:szCs w:val="26"/>
          <w:lang w:val="da-DK"/>
        </w:rPr>
        <w:t xml:space="preserve"> để xác định khá hiệu quả độ lỗ hổng hữu hiệu n</w:t>
      </w:r>
      <w:r>
        <w:rPr>
          <w:szCs w:val="26"/>
          <w:vertAlign w:val="subscript"/>
          <w:lang w:val="da-DK"/>
        </w:rPr>
        <w:t>hh</w:t>
      </w:r>
      <w:r w:rsidRPr="003F767D">
        <w:rPr>
          <w:szCs w:val="26"/>
          <w:lang w:val="da-DK"/>
        </w:rPr>
        <w:t>,</w:t>
      </w:r>
      <w:r>
        <w:rPr>
          <w:szCs w:val="26"/>
          <w:lang w:val="da-DK"/>
        </w:rPr>
        <w:t xml:space="preserve">  </w:t>
      </w:r>
      <w:r w:rsidRPr="00A4616D">
        <w:rPr>
          <w:szCs w:val="26"/>
          <w:lang w:val="da-DK"/>
        </w:rPr>
        <w:t xml:space="preserve">hệ số </w:t>
      </w:r>
      <w:r>
        <w:t>h</w:t>
      </w:r>
      <w:r w:rsidRPr="00AC0691">
        <w:t xml:space="preserve">ệ số phân tán dọc </w:t>
      </w:r>
      <w:r>
        <w:sym w:font="Symbol" w:char="F061"/>
      </w:r>
      <w:r w:rsidRPr="00A4616D">
        <w:rPr>
          <w:vertAlign w:val="subscript"/>
        </w:rPr>
        <w:t>L</w:t>
      </w:r>
      <w:r>
        <w:t>;</w:t>
      </w:r>
      <w:r w:rsidRPr="00AC0691">
        <w:t xml:space="preserve"> hệ số trễ bằng </w:t>
      </w:r>
      <w:r>
        <w:t>R;</w:t>
      </w:r>
      <w:r w:rsidRPr="00AC0691">
        <w:t xml:space="preserve"> hệ số khuếch tán phân tử bằng </w:t>
      </w:r>
      <w:r>
        <w:t>D</w:t>
      </w:r>
      <w:r>
        <w:rPr>
          <w:vertAlign w:val="superscript"/>
        </w:rPr>
        <w:t>*</w:t>
      </w:r>
    </w:p>
    <w:p w14:paraId="413B9AAE" w14:textId="77777777" w:rsidR="001F78AE" w:rsidRDefault="001F78AE" w:rsidP="00A900AD">
      <w:pPr>
        <w:pStyle w:val="ListParagraph"/>
        <w:numPr>
          <w:ilvl w:val="3"/>
          <w:numId w:val="34"/>
        </w:numPr>
        <w:spacing w:before="0" w:after="0"/>
        <w:ind w:right="28"/>
        <w:rPr>
          <w:szCs w:val="26"/>
          <w:lang w:val="da-DK"/>
        </w:rPr>
      </w:pPr>
      <w:r>
        <w:rPr>
          <w:szCs w:val="26"/>
          <w:lang w:val="da-DK"/>
        </w:rPr>
        <w:t>Các thiết bị thí nghiệm có sẵn trong các phòng thí nghiệm ĐCTV và cũng dễ chế tạo không quá tốn kém</w:t>
      </w:r>
    </w:p>
    <w:p w14:paraId="26A9E07A" w14:textId="77777777" w:rsidR="001F78AE" w:rsidRPr="00FA47DA" w:rsidRDefault="001F78AE" w:rsidP="00A900AD">
      <w:pPr>
        <w:pStyle w:val="ListParagraph"/>
        <w:numPr>
          <w:ilvl w:val="3"/>
          <w:numId w:val="34"/>
        </w:numPr>
        <w:spacing w:before="0" w:after="0"/>
        <w:ind w:right="28"/>
        <w:rPr>
          <w:szCs w:val="26"/>
          <w:lang w:val="da-DK"/>
        </w:rPr>
      </w:pPr>
      <w:r w:rsidRPr="00FA47DA">
        <w:rPr>
          <w:szCs w:val="26"/>
          <w:lang w:val="da-DK"/>
        </w:rPr>
        <w:t>Thí nghiệm đơn giản, rẻ tiền nhưng rất hiệu quả để ng</w:t>
      </w:r>
      <w:r>
        <w:rPr>
          <w:szCs w:val="26"/>
          <w:lang w:val="da-DK"/>
        </w:rPr>
        <w:t>hiên</w:t>
      </w:r>
      <w:r w:rsidRPr="00FA47DA">
        <w:rPr>
          <w:szCs w:val="26"/>
          <w:lang w:val="da-DK"/>
        </w:rPr>
        <w:t xml:space="preserve"> cứu sự dịch chuyển vật chất cùng như thông số dịch chuyển.</w:t>
      </w:r>
    </w:p>
    <w:p w14:paraId="5E1564F0" w14:textId="77777777" w:rsidR="001F78AE" w:rsidRPr="001573C3" w:rsidRDefault="001F78AE" w:rsidP="00A900AD">
      <w:pPr>
        <w:pStyle w:val="ListParagraph"/>
        <w:numPr>
          <w:ilvl w:val="1"/>
          <w:numId w:val="34"/>
        </w:numPr>
        <w:spacing w:before="0" w:after="0"/>
        <w:ind w:right="28"/>
        <w:rPr>
          <w:i/>
          <w:iCs/>
          <w:szCs w:val="26"/>
          <w:lang w:val="da-DK"/>
        </w:rPr>
      </w:pPr>
      <w:r w:rsidRPr="001573C3">
        <w:rPr>
          <w:i/>
          <w:iCs/>
          <w:szCs w:val="26"/>
          <w:lang w:val="da-DK"/>
        </w:rPr>
        <w:t xml:space="preserve">Thí nghiệm ngoài trời: </w:t>
      </w:r>
    </w:p>
    <w:p w14:paraId="75CE2300" w14:textId="77777777" w:rsidR="001F78AE" w:rsidRPr="001F04FB" w:rsidRDefault="001F78AE" w:rsidP="00A900AD">
      <w:pPr>
        <w:pStyle w:val="ListParagraph"/>
        <w:numPr>
          <w:ilvl w:val="2"/>
          <w:numId w:val="34"/>
        </w:numPr>
        <w:spacing w:before="0" w:after="0"/>
        <w:ind w:right="28"/>
        <w:rPr>
          <w:szCs w:val="26"/>
          <w:lang w:val="da-DK"/>
        </w:rPr>
      </w:pPr>
      <w:r w:rsidRPr="003F767D">
        <w:rPr>
          <w:szCs w:val="26"/>
          <w:lang w:val="da-DK"/>
        </w:rPr>
        <w:t>Hút nước chùm kết hợp thả chất chỉ thị các công trình nghiên cứu đều thành công trong việc xác định được độ lỗ hổng hữu hiệu n</w:t>
      </w:r>
      <w:r w:rsidRPr="003F767D">
        <w:rPr>
          <w:szCs w:val="26"/>
          <w:vertAlign w:val="subscript"/>
          <w:lang w:val="da-DK"/>
        </w:rPr>
        <w:t>hh</w:t>
      </w:r>
      <w:r w:rsidRPr="003F767D">
        <w:rPr>
          <w:szCs w:val="26"/>
          <w:lang w:val="da-DK"/>
        </w:rPr>
        <w:t xml:space="preserve"> và </w:t>
      </w:r>
      <w:r w:rsidRPr="00A4616D">
        <w:rPr>
          <w:szCs w:val="26"/>
          <w:lang w:val="da-DK"/>
        </w:rPr>
        <w:t xml:space="preserve">hệ số </w:t>
      </w:r>
      <w:r>
        <w:t>h</w:t>
      </w:r>
      <w:r w:rsidRPr="00AC0691">
        <w:t xml:space="preserve">ệ số phân tán dọc </w:t>
      </w:r>
      <w:r>
        <w:sym w:font="Symbol" w:char="F061"/>
      </w:r>
      <w:r w:rsidRPr="00A4616D">
        <w:rPr>
          <w:vertAlign w:val="subscript"/>
        </w:rPr>
        <w:t>L</w:t>
      </w:r>
      <w:r>
        <w:t xml:space="preserve">. Đến năm 2020 – 2021 phương pháp thí nghiệm này được ứng dụng </w:t>
      </w:r>
      <w:r>
        <w:lastRenderedPageBreak/>
        <w:t>nghiên cứu khá rộng rãi ở các công trình nghiên cứu ở các cơ sở sản xuất hiện nay.</w:t>
      </w:r>
    </w:p>
    <w:p w14:paraId="0021B2B6" w14:textId="77777777" w:rsidR="001F78AE" w:rsidRPr="00CB71BA" w:rsidRDefault="001F78AE" w:rsidP="00A900AD">
      <w:pPr>
        <w:pStyle w:val="ListParagraph"/>
        <w:numPr>
          <w:ilvl w:val="2"/>
          <w:numId w:val="34"/>
        </w:numPr>
        <w:spacing w:before="0" w:after="0"/>
        <w:ind w:right="28"/>
        <w:rPr>
          <w:szCs w:val="26"/>
          <w:lang w:val="da-DK"/>
        </w:rPr>
      </w:pPr>
      <w:r>
        <w:t>Các thí nghiệm hút nước chùm thả chất chỉ thí thực hiện trước đây (1990) chỉ sử dụng thả chất chỉ thị muối NaCL, nhưng đến nay nhiều công trình nghiên cứu đã sử dụng nhiều chất chỉ thị huỳnh quang để thay thế, và nhiều thiết bị đo với độ tin cậy cao.</w:t>
      </w:r>
    </w:p>
    <w:p w14:paraId="27D19F66" w14:textId="77777777" w:rsidR="001F78AE" w:rsidRDefault="001F78AE" w:rsidP="00A900AD">
      <w:pPr>
        <w:pStyle w:val="ListParagraph"/>
        <w:numPr>
          <w:ilvl w:val="2"/>
          <w:numId w:val="34"/>
        </w:numPr>
        <w:spacing w:before="0" w:after="0"/>
        <w:ind w:right="28"/>
        <w:rPr>
          <w:szCs w:val="26"/>
          <w:lang w:val="da-DK"/>
        </w:rPr>
      </w:pPr>
      <w:r>
        <w:rPr>
          <w:szCs w:val="26"/>
          <w:lang w:val="da-DK"/>
        </w:rPr>
        <w:t>Thí nghiệm ngoài hiện trường đúng với trạng thái tự nhiên của tầng chứa nước, của môi trường chứa nước nên ít sai số</w:t>
      </w:r>
    </w:p>
    <w:p w14:paraId="2FDCD723" w14:textId="77777777" w:rsidR="001F78AE" w:rsidRPr="001573C3" w:rsidRDefault="001F78AE" w:rsidP="00A900AD">
      <w:pPr>
        <w:pStyle w:val="ListParagraph"/>
        <w:numPr>
          <w:ilvl w:val="0"/>
          <w:numId w:val="40"/>
        </w:numPr>
        <w:spacing w:before="0" w:after="0"/>
        <w:ind w:right="28"/>
        <w:rPr>
          <w:szCs w:val="26"/>
          <w:lang w:val="da-DK"/>
        </w:rPr>
      </w:pPr>
      <w:r w:rsidRPr="00423F14">
        <w:rPr>
          <w:i/>
          <w:iCs/>
          <w:szCs w:val="26"/>
          <w:lang w:val="da-DK"/>
        </w:rPr>
        <w:t>Các phương pháp khác</w:t>
      </w:r>
      <w:r>
        <w:rPr>
          <w:szCs w:val="26"/>
          <w:lang w:val="da-DK"/>
        </w:rPr>
        <w:t>:</w:t>
      </w:r>
      <w:r w:rsidRPr="001573C3">
        <w:rPr>
          <w:szCs w:val="26"/>
          <w:lang w:val="da-DK"/>
        </w:rPr>
        <w:t xml:space="preserve"> </w:t>
      </w:r>
      <w:r>
        <w:rPr>
          <w:szCs w:val="26"/>
          <w:lang w:val="da-DK"/>
        </w:rPr>
        <w:t>Xác định hệ số phân tán thấm sử dụng</w:t>
      </w:r>
      <w:r w:rsidRPr="001573C3">
        <w:rPr>
          <w:szCs w:val="26"/>
          <w:lang w:val="da-DK"/>
        </w:rPr>
        <w:t xml:space="preserve"> phương pháp </w:t>
      </w:r>
      <w:r>
        <w:rPr>
          <w:szCs w:val="26"/>
          <w:lang w:val="da-DK"/>
        </w:rPr>
        <w:t>sắc xuất thống kê;</w:t>
      </w:r>
      <w:r w:rsidRPr="001573C3">
        <w:rPr>
          <w:szCs w:val="26"/>
          <w:lang w:val="da-DK"/>
        </w:rPr>
        <w:t xml:space="preserve"> </w:t>
      </w:r>
      <w:r>
        <w:rPr>
          <w:szCs w:val="26"/>
          <w:lang w:val="da-DK"/>
        </w:rPr>
        <w:t>xây dựng phương trình tương quan giữa hệ số đều hạt Cu và độ lỗ hổng hữu hiệu d</w:t>
      </w:r>
      <w:r>
        <w:rPr>
          <w:szCs w:val="26"/>
          <w:vertAlign w:val="subscript"/>
          <w:lang w:val="da-DK"/>
        </w:rPr>
        <w:t xml:space="preserve">10 . </w:t>
      </w:r>
      <w:r w:rsidRPr="002D0764">
        <w:rPr>
          <w:szCs w:val="26"/>
          <w:lang w:val="da-DK"/>
        </w:rPr>
        <w:t xml:space="preserve">Với </w:t>
      </w:r>
      <w:r>
        <w:rPr>
          <w:szCs w:val="26"/>
          <w:lang w:val="da-DK"/>
        </w:rPr>
        <w:t>phương pháp này rất thuận lợi về nhiều số liệu phân tích thành phần hạt, do vậy phương pháp này đơn giản chỉ sử dụng phương pháp thống kê, phân tích nhân tố ảnh hưởng, xây dựng phương trình tương quan nên không cần phương tiện và thiết bị thí nghiệm. Do vậy, giá thành rẻ và đơn giản khi thực hiện.</w:t>
      </w:r>
    </w:p>
    <w:p w14:paraId="46361BBA" w14:textId="77777777" w:rsidR="001F78AE" w:rsidRPr="00852E10" w:rsidRDefault="001F78AE" w:rsidP="001F78AE">
      <w:pPr>
        <w:spacing w:before="0" w:after="0"/>
        <w:ind w:left="426" w:right="28"/>
        <w:rPr>
          <w:b/>
          <w:bCs/>
          <w:i/>
          <w:iCs/>
          <w:szCs w:val="26"/>
          <w:lang w:val="da-DK"/>
        </w:rPr>
      </w:pPr>
      <w:r w:rsidRPr="00852E10">
        <w:rPr>
          <w:b/>
          <w:bCs/>
          <w:i/>
          <w:iCs/>
          <w:szCs w:val="26"/>
          <w:lang w:val="da-DK"/>
        </w:rPr>
        <w:t xml:space="preserve">2.2.2. </w:t>
      </w:r>
      <w:r>
        <w:rPr>
          <w:b/>
          <w:bCs/>
          <w:i/>
          <w:iCs/>
          <w:szCs w:val="26"/>
          <w:lang w:val="da-DK"/>
        </w:rPr>
        <w:t>Hạn chế của phương pháp</w:t>
      </w:r>
    </w:p>
    <w:p w14:paraId="24D28963" w14:textId="77777777" w:rsidR="001F78AE" w:rsidRDefault="001F78AE" w:rsidP="001F78AE">
      <w:pPr>
        <w:spacing w:before="0" w:after="0"/>
        <w:ind w:right="28"/>
        <w:rPr>
          <w:szCs w:val="26"/>
          <w:lang w:val="da-DK"/>
        </w:rPr>
      </w:pPr>
      <w:r w:rsidRPr="00852E10">
        <w:rPr>
          <w:szCs w:val="26"/>
          <w:lang w:val="da-DK"/>
        </w:rPr>
        <w:tab/>
        <w:t xml:space="preserve">+ Các thí nghiệm </w:t>
      </w:r>
      <w:r>
        <w:rPr>
          <w:szCs w:val="26"/>
          <w:lang w:val="da-DK"/>
        </w:rPr>
        <w:t>trong phòng và ngoài trời tuy có đạt được những kết quả như phân tích trên nhưng còn một số nhược điểm:</w:t>
      </w:r>
    </w:p>
    <w:p w14:paraId="3BED5423" w14:textId="77777777" w:rsidR="001F78AE" w:rsidRPr="000A0BDA" w:rsidRDefault="001F78AE" w:rsidP="00A900AD">
      <w:pPr>
        <w:pStyle w:val="ListParagraph"/>
        <w:numPr>
          <w:ilvl w:val="0"/>
          <w:numId w:val="40"/>
        </w:numPr>
        <w:spacing w:before="0" w:after="0"/>
        <w:ind w:right="28"/>
        <w:rPr>
          <w:i/>
          <w:iCs/>
          <w:szCs w:val="26"/>
          <w:lang w:val="da-DK"/>
        </w:rPr>
      </w:pPr>
      <w:r w:rsidRPr="000A0BDA">
        <w:rPr>
          <w:i/>
          <w:iCs/>
          <w:szCs w:val="26"/>
          <w:lang w:val="da-DK"/>
        </w:rPr>
        <w:t>Phương pháp thí nghiệm ngoài trời:</w:t>
      </w:r>
    </w:p>
    <w:p w14:paraId="1AC18CE5" w14:textId="77777777" w:rsidR="001F78AE" w:rsidRPr="002D0764" w:rsidRDefault="001F78AE" w:rsidP="00A900AD">
      <w:pPr>
        <w:pStyle w:val="ListParagraph"/>
        <w:numPr>
          <w:ilvl w:val="1"/>
          <w:numId w:val="40"/>
        </w:numPr>
        <w:spacing w:before="0" w:after="0"/>
        <w:ind w:right="28"/>
        <w:rPr>
          <w:szCs w:val="26"/>
          <w:lang w:val="da-DK"/>
        </w:rPr>
      </w:pPr>
      <w:r w:rsidRPr="002D0764">
        <w:rPr>
          <w:szCs w:val="26"/>
          <w:lang w:val="da-DK"/>
        </w:rPr>
        <w:t>Với trang thiết bị yêu cầu của thí nghiệm đã là tốn kém, đồng thời trong quá trình thí nghiệm cũng tốn kém</w:t>
      </w:r>
      <w:r>
        <w:rPr>
          <w:szCs w:val="26"/>
          <w:lang w:val="da-DK"/>
        </w:rPr>
        <w:t xml:space="preserve"> về thời gian, nhân lực...</w:t>
      </w:r>
      <w:r w:rsidRPr="002D0764">
        <w:rPr>
          <w:szCs w:val="26"/>
          <w:lang w:val="da-DK"/>
        </w:rPr>
        <w:t xml:space="preserve"> nên nếu nghiên cứu nào cần kết quả có độ chính xác cao thì sẽ dùng phương pháp này.</w:t>
      </w:r>
    </w:p>
    <w:p w14:paraId="0E47004A" w14:textId="77777777" w:rsidR="001F78AE" w:rsidRDefault="001F78AE" w:rsidP="00A900AD">
      <w:pPr>
        <w:pStyle w:val="ListParagraph"/>
        <w:numPr>
          <w:ilvl w:val="0"/>
          <w:numId w:val="40"/>
        </w:numPr>
        <w:spacing w:before="0" w:after="0"/>
        <w:ind w:right="28"/>
        <w:rPr>
          <w:i/>
          <w:iCs/>
          <w:szCs w:val="26"/>
          <w:lang w:val="da-DK"/>
        </w:rPr>
      </w:pPr>
      <w:r w:rsidRPr="000A0BDA">
        <w:rPr>
          <w:i/>
          <w:iCs/>
          <w:szCs w:val="26"/>
          <w:lang w:val="da-DK"/>
        </w:rPr>
        <w:t>Thí nghiệm trong phòng</w:t>
      </w:r>
      <w:r>
        <w:rPr>
          <w:i/>
          <w:iCs/>
          <w:szCs w:val="26"/>
          <w:lang w:val="da-DK"/>
        </w:rPr>
        <w:t>:</w:t>
      </w:r>
    </w:p>
    <w:p w14:paraId="54E2DB37" w14:textId="77777777" w:rsidR="001F78AE" w:rsidRPr="00D21936" w:rsidRDefault="001F78AE" w:rsidP="00A900AD">
      <w:pPr>
        <w:pStyle w:val="ListParagraph"/>
        <w:numPr>
          <w:ilvl w:val="1"/>
          <w:numId w:val="40"/>
        </w:numPr>
        <w:spacing w:before="0" w:after="0"/>
        <w:ind w:right="28"/>
        <w:rPr>
          <w:lang w:val="sv-SE"/>
        </w:rPr>
      </w:pPr>
      <w:r w:rsidRPr="00D21936">
        <w:rPr>
          <w:lang w:val="sv-SE"/>
        </w:rPr>
        <w:t xml:space="preserve">Thí nghiệm hoàn toàn được tiến hành trong phòng nên cũng ít nhiều làm ảnh hưởng đến trạng thái tự nhiên của tầng chứa nước, nên </w:t>
      </w:r>
      <w:r>
        <w:rPr>
          <w:lang w:val="sv-SE"/>
        </w:rPr>
        <w:t>kết quả tính toán</w:t>
      </w:r>
      <w:r w:rsidRPr="00D21936">
        <w:rPr>
          <w:lang w:val="sv-SE"/>
        </w:rPr>
        <w:t xml:space="preserve"> bị hạn chế.</w:t>
      </w:r>
    </w:p>
    <w:p w14:paraId="1E00BFFF" w14:textId="77777777" w:rsidR="001F78AE" w:rsidRPr="000A0BDA" w:rsidRDefault="001F78AE" w:rsidP="00A900AD">
      <w:pPr>
        <w:pStyle w:val="ListParagraph"/>
        <w:numPr>
          <w:ilvl w:val="1"/>
          <w:numId w:val="40"/>
        </w:numPr>
        <w:spacing w:before="0" w:after="0"/>
        <w:ind w:right="28"/>
        <w:rPr>
          <w:i/>
          <w:iCs/>
          <w:szCs w:val="26"/>
          <w:lang w:val="da-DK"/>
        </w:rPr>
      </w:pPr>
      <w:r>
        <w:rPr>
          <w:szCs w:val="26"/>
          <w:lang w:val="da-DK"/>
        </w:rPr>
        <w:t xml:space="preserve">Một số công trình thí nghiệm cột thấm và máng thấm trong phòng </w:t>
      </w:r>
      <w:r w:rsidRPr="000A0BDA">
        <w:rPr>
          <w:szCs w:val="26"/>
          <w:lang w:val="da-DK"/>
        </w:rPr>
        <w:t>kết hợp với các phần mềm toán học như phần mềm mô tả quá trình lan truyền vật chất</w:t>
      </w:r>
      <w:r>
        <w:rPr>
          <w:szCs w:val="26"/>
          <w:lang w:val="da-DK"/>
        </w:rPr>
        <w:t xml:space="preserve"> nên phương pháp thí nghiệm cũng tốn chi phí viết hoặc mua các phần mềm chuyên dụng.</w:t>
      </w:r>
    </w:p>
    <w:p w14:paraId="1DD26C83" w14:textId="77777777" w:rsidR="001F78AE" w:rsidRPr="00B42427" w:rsidRDefault="001F78AE" w:rsidP="00A900AD">
      <w:pPr>
        <w:pStyle w:val="ListParagraph"/>
        <w:numPr>
          <w:ilvl w:val="0"/>
          <w:numId w:val="41"/>
        </w:numPr>
        <w:spacing w:before="0" w:after="0"/>
        <w:ind w:right="28"/>
        <w:rPr>
          <w:i/>
          <w:iCs/>
          <w:szCs w:val="26"/>
          <w:lang w:val="da-DK"/>
        </w:rPr>
      </w:pPr>
      <w:r w:rsidRPr="00B42427">
        <w:rPr>
          <w:i/>
          <w:iCs/>
          <w:szCs w:val="26"/>
          <w:lang w:val="da-DK"/>
        </w:rPr>
        <w:t xml:space="preserve">Phương pháp khác: </w:t>
      </w:r>
    </w:p>
    <w:p w14:paraId="2C998D05" w14:textId="77777777" w:rsidR="001F78AE" w:rsidRPr="000A0BDA" w:rsidRDefault="001F78AE" w:rsidP="00A900AD">
      <w:pPr>
        <w:pStyle w:val="ListParagraph"/>
        <w:numPr>
          <w:ilvl w:val="0"/>
          <w:numId w:val="42"/>
        </w:numPr>
        <w:spacing w:before="0" w:after="0"/>
        <w:ind w:left="2410" w:right="28" w:hanging="283"/>
        <w:rPr>
          <w:szCs w:val="26"/>
          <w:lang w:val="da-DK"/>
        </w:rPr>
      </w:pPr>
      <w:r w:rsidRPr="000A0BDA">
        <w:rPr>
          <w:szCs w:val="26"/>
          <w:lang w:val="da-DK"/>
        </w:rPr>
        <w:t xml:space="preserve">Xác định hệ số phân tán </w:t>
      </w:r>
      <w:r>
        <w:rPr>
          <w:szCs w:val="26"/>
          <w:lang w:val="da-DK"/>
        </w:rPr>
        <w:t xml:space="preserve">dựa trên </w:t>
      </w:r>
      <w:r w:rsidRPr="000A0BDA">
        <w:rPr>
          <w:szCs w:val="26"/>
          <w:lang w:val="da-DK"/>
        </w:rPr>
        <w:t xml:space="preserve">xây dựng phương trình tương quan cũng đưa ra kết quả xác định thông số dịch chuyển nhưng với phương pháp này dựa vào việc phân tích nhân tố ảnh hưởng </w:t>
      </w:r>
      <w:r w:rsidRPr="000A0BDA">
        <w:rPr>
          <w:szCs w:val="26"/>
          <w:lang w:val="da-DK"/>
        </w:rPr>
        <w:lastRenderedPageBreak/>
        <w:t>đến các thông số dịch chuyển, xác định hệ số tương quan, xây dựng phương trình tương quan đơn và tương quan bội.. nên sẽ có nhiều sai s</w:t>
      </w:r>
      <w:r>
        <w:rPr>
          <w:szCs w:val="26"/>
          <w:lang w:val="da-DK"/>
        </w:rPr>
        <w:t>ố</w:t>
      </w:r>
      <w:r w:rsidRPr="000A0BDA">
        <w:rPr>
          <w:szCs w:val="26"/>
          <w:lang w:val="da-DK"/>
        </w:rPr>
        <w:t xml:space="preserve"> hơn so với các phương pháp thí nghiệm là do: sai số khi phân tích các nhân tố ảnh hưởng không bao quan hết được các nhan tố, cũng như xác định nhân tố nào là nhân tố chính; không xây dựng được phương trình tương quan bội để thể hiện hết nhân tố ảnh hưởng. Mặt khác sai số của phương pháp còn xuất hiện khi sử dụng kết quả phân tích khác nên đã có sai số từ kết quả phân tích trước.</w:t>
      </w:r>
    </w:p>
    <w:p w14:paraId="19C3D1D5" w14:textId="77777777" w:rsidR="001F78AE" w:rsidRPr="003B124A" w:rsidRDefault="001F78AE" w:rsidP="001F78AE">
      <w:pPr>
        <w:pStyle w:val="ListParagraph"/>
        <w:spacing w:before="0" w:after="0"/>
        <w:ind w:right="28"/>
        <w:rPr>
          <w:b/>
          <w:bCs/>
          <w:szCs w:val="26"/>
          <w:lang w:val="da-DK"/>
        </w:rPr>
      </w:pPr>
      <w:r>
        <w:rPr>
          <w:b/>
          <w:bCs/>
          <w:szCs w:val="26"/>
          <w:lang w:val="da-DK"/>
        </w:rPr>
        <w:t>2.3.</w:t>
      </w:r>
      <w:r w:rsidRPr="003B124A">
        <w:rPr>
          <w:b/>
          <w:bCs/>
          <w:szCs w:val="26"/>
          <w:lang w:val="da-DK"/>
        </w:rPr>
        <w:t xml:space="preserve">Lựa chọn phương </w:t>
      </w:r>
      <w:r>
        <w:rPr>
          <w:b/>
          <w:bCs/>
          <w:szCs w:val="26"/>
          <w:lang w:val="da-DK"/>
        </w:rPr>
        <w:t>pháp thí nghiệm xác định các thông số dịch chuyển áp dụng tại Việt Nam</w:t>
      </w:r>
    </w:p>
    <w:p w14:paraId="0855AA21" w14:textId="77777777" w:rsidR="001F78AE" w:rsidRPr="00B42427" w:rsidRDefault="001F78AE" w:rsidP="001F78AE">
      <w:pPr>
        <w:spacing w:before="0" w:after="0"/>
        <w:ind w:right="28" w:firstLine="426"/>
        <w:rPr>
          <w:szCs w:val="26"/>
          <w:lang w:val="da-DK"/>
        </w:rPr>
      </w:pPr>
      <w:r>
        <w:rPr>
          <w:szCs w:val="26"/>
          <w:lang w:val="da-DK"/>
        </w:rPr>
        <w:t xml:space="preserve">+ Trên cơ sở các tài liệu thu thập được, tác giả tiến hành tổng hợp, phân tích phương pháp thí nghiệm, kết quả đạt được cũng như ưu và nhược điểm của từng phương pháp thí nghiệm trong các công trình nghiên cứu. Tác giả tiến hành tổng hợp các phương pháp thí nghiệm được sử dụng nhiều nhất tại Việt Nam đến nay để nghiên cứu sự dịch chuyển vật chất và xác định các thông số dịch chuyển. Tác giả thấy rằng: Có thể sử dụng các phương pháp thí nghiệm sau để áp dụng nghiên cứu cứu đề </w:t>
      </w:r>
      <w:r w:rsidRPr="00B42427">
        <w:rPr>
          <w:szCs w:val="26"/>
          <w:lang w:val="da-DK"/>
        </w:rPr>
        <w:t>tài</w:t>
      </w:r>
      <w:r>
        <w:rPr>
          <w:szCs w:val="26"/>
          <w:lang w:val="da-DK"/>
        </w:rPr>
        <w:t xml:space="preserve"> cấp nhà nước</w:t>
      </w:r>
      <w:r w:rsidRPr="00B42427">
        <w:rPr>
          <w:szCs w:val="26"/>
          <w:lang w:val="da-DK"/>
        </w:rPr>
        <w:t xml:space="preserve"> ”</w:t>
      </w:r>
      <w:r w:rsidRPr="00B42427">
        <w:rPr>
          <w:szCs w:val="26"/>
          <w:lang w:val="pt-BR"/>
        </w:rPr>
        <w:t xml:space="preserve"> Nghiên cứu xác định một số thông số đặc trưng cho quá trình dịch chuyển vật chất trong đới bão hòa và không bão hòa nước để dự báo xâm nhập của một số kim loại nặng từ nguồn ô nhiễm vào các tầng chứa nước có thành tạo bở rời</w:t>
      </w:r>
      <w:r w:rsidRPr="00B42427">
        <w:rPr>
          <w:szCs w:val="26"/>
          <w:lang w:val="da-DK"/>
        </w:rPr>
        <w:t>”:</w:t>
      </w:r>
    </w:p>
    <w:p w14:paraId="596C6DFB" w14:textId="77777777" w:rsidR="001F78AE" w:rsidRPr="002F623D" w:rsidRDefault="001F78AE" w:rsidP="001F78AE">
      <w:pPr>
        <w:pStyle w:val="ListParagraph"/>
        <w:spacing w:before="0" w:after="0"/>
        <w:ind w:left="786" w:right="28"/>
        <w:rPr>
          <w:b/>
          <w:bCs/>
          <w:i/>
          <w:iCs/>
          <w:szCs w:val="26"/>
          <w:lang w:val="da-DK"/>
        </w:rPr>
      </w:pPr>
      <w:r w:rsidRPr="002F623D">
        <w:rPr>
          <w:b/>
          <w:bCs/>
          <w:i/>
          <w:iCs/>
          <w:szCs w:val="26"/>
          <w:lang w:val="da-DK"/>
        </w:rPr>
        <w:t xml:space="preserve">2.3.1.Trong đới thông khí: </w:t>
      </w:r>
    </w:p>
    <w:p w14:paraId="2FC426A7" w14:textId="77777777" w:rsidR="001F78AE" w:rsidRDefault="001F78AE" w:rsidP="001F78AE">
      <w:pPr>
        <w:pStyle w:val="ListParagraph"/>
        <w:spacing w:before="0" w:after="0"/>
        <w:ind w:left="786" w:right="28"/>
        <w:rPr>
          <w:szCs w:val="26"/>
          <w:lang w:val="da-DK"/>
        </w:rPr>
      </w:pPr>
      <w:r>
        <w:rPr>
          <w:szCs w:val="26"/>
          <w:lang w:val="da-DK"/>
        </w:rPr>
        <w:t xml:space="preserve">+ Sử dụng lizimet để xác định sự dịch chuyển các kim loại nặng từ các nguồn gây ô nhiễm và các thông số dịch chuyển. </w:t>
      </w:r>
    </w:p>
    <w:p w14:paraId="130BA0CC" w14:textId="77777777" w:rsidR="001F78AE" w:rsidRDefault="001F78AE" w:rsidP="001F78AE">
      <w:pPr>
        <w:pStyle w:val="ListParagraph"/>
        <w:spacing w:before="0" w:after="0"/>
        <w:ind w:left="786" w:right="28"/>
        <w:rPr>
          <w:szCs w:val="26"/>
          <w:lang w:val="da-DK"/>
        </w:rPr>
      </w:pPr>
      <w:r>
        <w:rPr>
          <w:szCs w:val="26"/>
          <w:lang w:val="da-DK"/>
        </w:rPr>
        <w:t>+ Sử dụng phương pháp thống kê toán học để xác định thông số dịch chuyển dựa vào thành phần hạt của đất đá trong đới thông khí và hệ số không đều hạt của đất đá trong đới thông khí.</w:t>
      </w:r>
    </w:p>
    <w:p w14:paraId="40247A91" w14:textId="77777777" w:rsidR="001F78AE" w:rsidRPr="009547C9" w:rsidRDefault="001F78AE" w:rsidP="001F78AE">
      <w:pPr>
        <w:pStyle w:val="ListParagraph"/>
        <w:spacing w:before="0" w:after="0"/>
        <w:ind w:left="786" w:right="28"/>
        <w:rPr>
          <w:b/>
          <w:bCs/>
          <w:i/>
          <w:iCs/>
          <w:szCs w:val="26"/>
          <w:lang w:val="da-DK"/>
        </w:rPr>
      </w:pPr>
      <w:r w:rsidRPr="009547C9">
        <w:rPr>
          <w:b/>
          <w:bCs/>
          <w:i/>
          <w:iCs/>
          <w:szCs w:val="26"/>
          <w:lang w:val="da-DK"/>
        </w:rPr>
        <w:t>2.3.2.Trong đới bão hòa:</w:t>
      </w:r>
    </w:p>
    <w:p w14:paraId="527ED8F4" w14:textId="77777777" w:rsidR="001F78AE" w:rsidRDefault="001F78AE" w:rsidP="001F78AE">
      <w:pPr>
        <w:pStyle w:val="ListParagraph"/>
        <w:spacing w:before="0" w:after="0"/>
        <w:ind w:left="786" w:right="28"/>
        <w:rPr>
          <w:szCs w:val="26"/>
          <w:lang w:val="da-DK"/>
        </w:rPr>
      </w:pPr>
      <w:r>
        <w:rPr>
          <w:szCs w:val="26"/>
          <w:lang w:val="da-DK"/>
        </w:rPr>
        <w:t xml:space="preserve">+ Sử dụng phương pháp thí nghiệm cột thấm và máng thấm </w:t>
      </w:r>
    </w:p>
    <w:p w14:paraId="6755DF08" w14:textId="77777777" w:rsidR="001F78AE" w:rsidRDefault="001F78AE" w:rsidP="001F78AE">
      <w:pPr>
        <w:pStyle w:val="ListParagraph"/>
        <w:spacing w:before="0" w:after="0"/>
        <w:ind w:left="786" w:right="28"/>
        <w:rPr>
          <w:szCs w:val="26"/>
          <w:lang w:val="da-DK"/>
        </w:rPr>
      </w:pPr>
      <w:r>
        <w:rPr>
          <w:szCs w:val="26"/>
          <w:lang w:val="da-DK"/>
        </w:rPr>
        <w:t>+ Sử dụng phương pháp thí nghiệm cột thấm hoặc máng thấm kết hợp với các phần mềm chuyên môn</w:t>
      </w:r>
    </w:p>
    <w:p w14:paraId="645A204D" w14:textId="77777777" w:rsidR="001F78AE" w:rsidRDefault="001F78AE" w:rsidP="001F78AE">
      <w:pPr>
        <w:pStyle w:val="ListParagraph"/>
        <w:spacing w:before="0" w:after="0"/>
        <w:ind w:left="786" w:right="28"/>
        <w:rPr>
          <w:szCs w:val="26"/>
          <w:lang w:val="da-DK"/>
        </w:rPr>
      </w:pPr>
      <w:r>
        <w:rPr>
          <w:szCs w:val="26"/>
          <w:lang w:val="da-DK"/>
        </w:rPr>
        <w:t>+ Sử dụng phương pháp thí nghiệm hút nước thí nghiệm chùm kết hợp thả chất chỉ thị</w:t>
      </w:r>
    </w:p>
    <w:p w14:paraId="7096277A" w14:textId="77777777" w:rsidR="001F78AE" w:rsidRPr="007B2C1C" w:rsidRDefault="001F78AE" w:rsidP="001F78AE">
      <w:pPr>
        <w:pStyle w:val="ListParagraph"/>
        <w:spacing w:before="0" w:after="0"/>
        <w:ind w:left="786" w:right="28"/>
        <w:rPr>
          <w:szCs w:val="26"/>
          <w:lang w:val="da-DK"/>
        </w:rPr>
      </w:pPr>
      <w:r>
        <w:rPr>
          <w:szCs w:val="26"/>
          <w:lang w:val="da-DK"/>
        </w:rPr>
        <w:t>+ Sử dụng phương pháp sắc xuất thống kê giữa hệ số không đều hạt và đường kính hữu hiệu nhóm hạt d</w:t>
      </w:r>
      <w:r>
        <w:rPr>
          <w:szCs w:val="26"/>
          <w:vertAlign w:val="subscript"/>
          <w:lang w:val="da-DK"/>
        </w:rPr>
        <w:t>10</w:t>
      </w:r>
    </w:p>
    <w:p w14:paraId="4B7556AD" w14:textId="77777777" w:rsidR="001F78AE" w:rsidRDefault="001F78AE" w:rsidP="001F78AE">
      <w:pPr>
        <w:spacing w:before="0" w:after="0"/>
        <w:jc w:val="center"/>
        <w:rPr>
          <w:b/>
          <w:bCs/>
          <w:lang w:val="da-DK"/>
        </w:rPr>
      </w:pPr>
    </w:p>
    <w:p w14:paraId="6F8AFF4A" w14:textId="77777777" w:rsidR="001F78AE" w:rsidRPr="00B07698" w:rsidRDefault="001F78AE" w:rsidP="001F78AE">
      <w:pPr>
        <w:spacing w:before="0" w:after="0"/>
        <w:jc w:val="center"/>
        <w:rPr>
          <w:b/>
          <w:bCs/>
          <w:lang w:val="da-DK"/>
        </w:rPr>
      </w:pPr>
      <w:r>
        <w:rPr>
          <w:b/>
          <w:bCs/>
          <w:lang w:val="da-DK"/>
        </w:rPr>
        <w:br w:type="page"/>
      </w:r>
      <w:r w:rsidRPr="00B07698">
        <w:rPr>
          <w:b/>
          <w:bCs/>
          <w:lang w:val="da-DK"/>
        </w:rPr>
        <w:lastRenderedPageBreak/>
        <w:t>KẾT LUẬN</w:t>
      </w:r>
      <w:bookmarkEnd w:id="10"/>
      <w:r w:rsidRPr="00B07698">
        <w:rPr>
          <w:b/>
          <w:bCs/>
          <w:lang w:val="da-DK"/>
        </w:rPr>
        <w:t xml:space="preserve"> VÀ KIẾN NGHỊ</w:t>
      </w:r>
    </w:p>
    <w:p w14:paraId="4270AEEC" w14:textId="77777777" w:rsidR="001F78AE" w:rsidRDefault="001F78AE" w:rsidP="001F78AE">
      <w:pPr>
        <w:spacing w:before="0" w:after="0"/>
        <w:rPr>
          <w:lang w:val="da-DK"/>
        </w:rPr>
      </w:pPr>
      <w:r>
        <w:rPr>
          <w:lang w:val="da-DK"/>
        </w:rPr>
        <w:tab/>
        <w:t>Trên cơ sở các tài liệu thu thập được về các phương pháp thí nghiệm và các công trình tổng hợp, phân tích, về phương pháp, về kết quả đạt được đưa ra được những ưu điểm và nhươc điểm của các công trình nghiên cứu về các thông số dịch chuyển vật chất có thể thấy:</w:t>
      </w:r>
    </w:p>
    <w:p w14:paraId="77F36315" w14:textId="77777777" w:rsidR="001F78AE" w:rsidRDefault="001F78AE" w:rsidP="001F78AE">
      <w:pPr>
        <w:spacing w:before="0" w:after="0"/>
        <w:ind w:firstLine="567"/>
        <w:rPr>
          <w:lang w:val="da-DK"/>
        </w:rPr>
      </w:pPr>
      <w:r>
        <w:rPr>
          <w:lang w:val="da-DK"/>
        </w:rPr>
        <w:tab/>
        <w:t xml:space="preserve">+ Quá trình di chuyển vật chất  trong môi trường lỗ hổng được thể hiện qua 2 đặc tính chủ yếu : Đặc tính phân tàn thủy động lực và đặc tính phân tán thủy lực. Các thông số </w:t>
      </w:r>
      <w:r w:rsidRPr="007A4EFA">
        <w:rPr>
          <w:lang w:val="da-DK"/>
        </w:rPr>
        <w:t>đặc trưng cho quá trình di chuyển này là các thông số dịch chuyển vật chất như độ lỗ hổng hữu hiệu n</w:t>
      </w:r>
      <w:r w:rsidRPr="007A4EFA">
        <w:rPr>
          <w:vertAlign w:val="subscript"/>
          <w:lang w:val="da-DK"/>
        </w:rPr>
        <w:t xml:space="preserve">hh , </w:t>
      </w:r>
      <w:r w:rsidRPr="007A4EFA">
        <w:rPr>
          <w:lang w:val="da-DK"/>
        </w:rPr>
        <w:t xml:space="preserve">hệ số khuếch tán phân tử D*, hệ số phân tán dọc </w:t>
      </w:r>
      <w:r w:rsidRPr="007A4EFA">
        <w:rPr>
          <w:rFonts w:ascii="Symbol" w:hAnsi="Symbol"/>
          <w:lang w:val="da-DK"/>
        </w:rPr>
        <w:t></w:t>
      </w:r>
      <w:r w:rsidRPr="007A4EFA">
        <w:rPr>
          <w:vertAlign w:val="subscript"/>
          <w:lang w:val="da-DK"/>
        </w:rPr>
        <w:t>L</w:t>
      </w:r>
      <w:r w:rsidRPr="007A4EFA">
        <w:rPr>
          <w:lang w:val="da-DK"/>
        </w:rPr>
        <w:t xml:space="preserve"> và hệ số trễ R, gradient thủy lực, hệ số thấm...là thông số đặc trưng cho quá trình di chuyển vật chất. Các thông số này rất quan trọng khi nghiên cứu ô nhiễm và bảo vệ tài nguyên nước dưới đất.</w:t>
      </w:r>
      <w:r>
        <w:rPr>
          <w:lang w:val="da-DK"/>
        </w:rPr>
        <w:t xml:space="preserve"> Tuy nhiên đến nay các công trình nghiên cứu cũng như phương pháp nghiên cứu xác định sự dịch chuyển và thông số dịch chuyển vật chất trong nước dưới đất ở Việt Nam vẫn còn rất khiêm tốn. </w:t>
      </w:r>
    </w:p>
    <w:p w14:paraId="4F2D042E" w14:textId="77777777" w:rsidR="001F78AE" w:rsidRPr="00F80081" w:rsidRDefault="001F78AE" w:rsidP="001F78AE">
      <w:pPr>
        <w:spacing w:before="0" w:after="0"/>
        <w:ind w:firstLine="567"/>
        <w:rPr>
          <w:vertAlign w:val="subscript"/>
          <w:lang w:val="da-DK"/>
        </w:rPr>
      </w:pPr>
      <w:r>
        <w:rPr>
          <w:lang w:val="da-DK"/>
        </w:rPr>
        <w:t>+ Tại Việt Nam đến nay có khoảng gần 20 công trình nghiên cứu về vấn đề nay. Các công trình nghiên cứu đến nay hầu hết mới dừng ở nghiên cứu bằng thí nghiệm trong phòng, trên cơ sở sử dụng 2 thiết bị là mô hình máng thấm và cột thấm. Trên cơ sở các thí nghiệm này các giả chỉ chủ yếu thả chất chỉ thị bằng dung dịch muối NaCL và xác định được độ lỗ hổng hữu hiệu n</w:t>
      </w:r>
      <w:r>
        <w:rPr>
          <w:vertAlign w:val="subscript"/>
          <w:lang w:val="da-DK"/>
        </w:rPr>
        <w:t>hh</w:t>
      </w:r>
      <w:r>
        <w:rPr>
          <w:lang w:val="da-DK"/>
        </w:rPr>
        <w:t xml:space="preserve">. Một số các công trình khác dựa trên thí nghiệm thả chất chỉ thị trong cột thấm xác định đỗ lỗ hổng hữu hiệu và kết hợp với phần mềm mô phỏng quá trình di chuyển vật chất đề xác định các thông di chuyển khác </w:t>
      </w:r>
      <w:r w:rsidRPr="007A4EFA">
        <w:rPr>
          <w:lang w:val="da-DK"/>
        </w:rPr>
        <w:t xml:space="preserve">hệ số khuếch tán phân tử D*, hệ số phân tán dọc </w:t>
      </w:r>
      <w:r w:rsidRPr="007A4EFA">
        <w:rPr>
          <w:rFonts w:ascii="Symbol" w:hAnsi="Symbol"/>
          <w:lang w:val="da-DK"/>
        </w:rPr>
        <w:t></w:t>
      </w:r>
      <w:r w:rsidRPr="007A4EFA">
        <w:rPr>
          <w:vertAlign w:val="subscript"/>
          <w:lang w:val="da-DK"/>
        </w:rPr>
        <w:t>L</w:t>
      </w:r>
      <w:r w:rsidRPr="007A4EFA">
        <w:rPr>
          <w:lang w:val="da-DK"/>
        </w:rPr>
        <w:t xml:space="preserve"> và hệ số trễ R</w:t>
      </w:r>
      <w:r>
        <w:rPr>
          <w:lang w:val="da-DK"/>
        </w:rPr>
        <w:t xml:space="preserve">. </w:t>
      </w:r>
    </w:p>
    <w:p w14:paraId="0D0633C1" w14:textId="77777777" w:rsidR="001F78AE" w:rsidRDefault="001F78AE" w:rsidP="001F78AE">
      <w:pPr>
        <w:spacing w:before="0" w:after="0"/>
        <w:ind w:firstLine="567"/>
        <w:rPr>
          <w:lang w:val="da-DK"/>
        </w:rPr>
      </w:pPr>
      <w:r>
        <w:rPr>
          <w:lang w:val="da-DK"/>
        </w:rPr>
        <w:t>+ Những vấn đề dịch chuyển vật chất này cũng được nghiên cứu từ năm 90 bằng phương pháp thí nghiệm ngoài trời - hút nước thí nghiệm chùm thả chất chỉ thị bằng muối NaCl, phương pháp này khá hiệu quả để xác định các thông số dịch chuyển như dộ lỗ hổng hữu hiệu hệ số phân tán. Phương pháp thí nghiệm ngoài trời vẫn còn được áp dụng cho đến ngày nay, tuy nhiên có được ải tiến hơn bằng việc sử dụng chất chỉ thị huỳnh quang và sử dụng các thiết bị phân tích, phương pháp chỉnh lý số liệu đảm bảo độ chính xác cao hơn.</w:t>
      </w:r>
    </w:p>
    <w:p w14:paraId="41FC1AD3" w14:textId="77777777" w:rsidR="001F78AE" w:rsidRDefault="001F78AE" w:rsidP="001F78AE">
      <w:pPr>
        <w:spacing w:before="0" w:after="0"/>
        <w:ind w:firstLine="567"/>
        <w:rPr>
          <w:lang w:val="da-DK"/>
        </w:rPr>
      </w:pPr>
      <w:r>
        <w:rPr>
          <w:lang w:val="da-DK"/>
        </w:rPr>
        <w:t>+ Các thông số hệ số khuếch tán, hệ số phân tán dọc, hệ số trễ... cũng có được đề cập nghiên cứu bằng một số phương pháp khác nhưng chủ yếu dựa trên các kết quả thí nghiệm có trước như thành phần hạt, hệ số không đều hạt, phương pháp sắc xuất thông kê để tính toán ra các thông số dịch chuyển  này.</w:t>
      </w:r>
    </w:p>
    <w:p w14:paraId="7F9DF4D4" w14:textId="77777777" w:rsidR="001F78AE" w:rsidRPr="00D5077B" w:rsidRDefault="001F78AE" w:rsidP="001F78AE">
      <w:pPr>
        <w:spacing w:before="0" w:after="0"/>
        <w:ind w:right="28" w:firstLine="426"/>
        <w:rPr>
          <w:lang w:val="da-DK"/>
        </w:rPr>
      </w:pPr>
      <w:r>
        <w:rPr>
          <w:lang w:val="da-DK"/>
        </w:rPr>
        <w:t>+ Trên cơ sở tổng hợp phân tích các phương pháp nêu trên, và mục đích cũng như nội dung của đề tài cấp nhà nước ,các phương pháp có thể áp dụng để thực hiện đề tài cấp nhà nước:  ”</w:t>
      </w:r>
      <w:r w:rsidRPr="00B42427">
        <w:rPr>
          <w:szCs w:val="26"/>
          <w:lang w:val="pt-BR"/>
        </w:rPr>
        <w:t xml:space="preserve">Nghiên cứu xác định một số thông số đặc trưng cho quá trình dịch </w:t>
      </w:r>
      <w:r w:rsidRPr="00B42427">
        <w:rPr>
          <w:szCs w:val="26"/>
          <w:lang w:val="pt-BR"/>
        </w:rPr>
        <w:lastRenderedPageBreak/>
        <w:t>chuyển vật chất trong đới bão hòa và không bão hòa nước để dự báo xâm nhập của một số kim loại nặng từ nguồn ô nhiễm vào các tầng chứa nước có thành tạo bở rờ</w:t>
      </w:r>
      <w:r>
        <w:rPr>
          <w:szCs w:val="26"/>
          <w:lang w:val="pt-BR"/>
        </w:rPr>
        <w:t>i” hoàn toàn có thể sử dụng phương pháp thí nghiệm trong phòng: cột thấm, máng thấm và ngoài trời là lizimet và hút nước thí nghiệm chùm thả chất chỉ thị như đã phân tích trên.</w:t>
      </w:r>
    </w:p>
    <w:p w14:paraId="69C66399" w14:textId="77777777" w:rsidR="001F78AE" w:rsidRPr="007A4EFA" w:rsidRDefault="001F78AE" w:rsidP="001F78AE">
      <w:pPr>
        <w:spacing w:before="0" w:after="0"/>
        <w:ind w:firstLine="567"/>
        <w:rPr>
          <w:lang w:val="da-DK"/>
        </w:rPr>
      </w:pPr>
      <w:r>
        <w:rPr>
          <w:lang w:val="da-DK"/>
        </w:rPr>
        <w:t>+ Với thành quả nghiên cứu về thông số đặc trưng cho quá trình di chuyển vật chất còn khiêm tốn. Mặt khác nước ta đang trên đà phát triển mạnh mẽ về kinh tế nên vẫn đề ô nhiễm môi trường nói chung và môi trường nước nói riêng là rất nghiêm trọng. Do vậy,  hiện nay rất cần có các công nghiên cứu chi tiết, chính các bằng các thực nghiệm một cách bài bản và khoa học để có thể đưa ra hệ phương pháp cũng như các kết quả về các thông số dịch chuyển vật chất nhằm nghiên cứu ô nhiễm cũng như bảo vệ môi trường một cách bền vững.</w:t>
      </w:r>
    </w:p>
    <w:p w14:paraId="7AE7C4B6" w14:textId="77777777" w:rsidR="001F78AE" w:rsidRPr="00A2367B" w:rsidRDefault="001F78AE" w:rsidP="001F78AE">
      <w:pPr>
        <w:spacing w:before="0" w:after="0"/>
        <w:rPr>
          <w:b/>
          <w:bCs/>
          <w:color w:val="FF0000"/>
          <w:shd w:val="clear" w:color="auto" w:fill="FFFFFF"/>
          <w:lang w:val="da-DK"/>
        </w:rPr>
      </w:pPr>
    </w:p>
    <w:p w14:paraId="774D2388" w14:textId="77777777" w:rsidR="001F78AE" w:rsidRPr="00D73579" w:rsidRDefault="001F78AE" w:rsidP="001F78AE">
      <w:pPr>
        <w:spacing w:before="0" w:after="0"/>
        <w:rPr>
          <w:lang w:val="da-D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4530"/>
      </w:tblGrid>
      <w:tr w:rsidR="001F78AE" w:rsidRPr="00D73579" w14:paraId="751EEF1B" w14:textId="77777777" w:rsidTr="0052162F">
        <w:tc>
          <w:tcPr>
            <w:tcW w:w="4644" w:type="dxa"/>
            <w:vAlign w:val="center"/>
          </w:tcPr>
          <w:p w14:paraId="65591C81" w14:textId="77777777" w:rsidR="001F78AE" w:rsidRPr="00D73579" w:rsidRDefault="001F78AE" w:rsidP="0052162F">
            <w:pPr>
              <w:spacing w:before="0" w:after="0"/>
              <w:jc w:val="center"/>
              <w:rPr>
                <w:b/>
                <w:bCs/>
                <w:lang w:val="da-DK"/>
              </w:rPr>
            </w:pPr>
            <w:r w:rsidRPr="00D73579">
              <w:rPr>
                <w:b/>
                <w:bCs/>
                <w:lang w:val="da-DK"/>
              </w:rPr>
              <w:t>Chủ nhiệm đề tài</w:t>
            </w:r>
          </w:p>
          <w:p w14:paraId="26A763B2" w14:textId="77777777" w:rsidR="001F78AE" w:rsidRPr="00D73579" w:rsidRDefault="001F78AE" w:rsidP="0052162F">
            <w:pPr>
              <w:spacing w:before="0" w:after="0"/>
              <w:jc w:val="center"/>
              <w:rPr>
                <w:b/>
                <w:bCs/>
                <w:lang w:val="da-DK"/>
              </w:rPr>
            </w:pPr>
          </w:p>
          <w:p w14:paraId="7EA86D8A" w14:textId="77777777" w:rsidR="001F78AE" w:rsidRPr="00D73579" w:rsidRDefault="001F78AE" w:rsidP="0052162F">
            <w:pPr>
              <w:spacing w:before="0" w:after="0"/>
              <w:jc w:val="center"/>
              <w:rPr>
                <w:b/>
                <w:bCs/>
                <w:lang w:val="da-DK"/>
              </w:rPr>
            </w:pPr>
          </w:p>
          <w:p w14:paraId="1E7F4B15" w14:textId="77777777" w:rsidR="001F78AE" w:rsidRPr="00D73579" w:rsidRDefault="001F78AE" w:rsidP="0052162F">
            <w:pPr>
              <w:spacing w:before="0" w:after="0"/>
              <w:jc w:val="center"/>
              <w:rPr>
                <w:b/>
                <w:bCs/>
                <w:lang w:val="da-DK"/>
              </w:rPr>
            </w:pPr>
          </w:p>
          <w:p w14:paraId="14703987" w14:textId="77777777" w:rsidR="001F78AE" w:rsidRPr="00D73579" w:rsidRDefault="001F78AE" w:rsidP="0052162F">
            <w:pPr>
              <w:spacing w:before="0" w:after="0"/>
              <w:jc w:val="center"/>
              <w:rPr>
                <w:b/>
                <w:bCs/>
                <w:lang w:val="da-DK"/>
              </w:rPr>
            </w:pPr>
          </w:p>
          <w:p w14:paraId="305B9BCD" w14:textId="77777777" w:rsidR="001F78AE" w:rsidRPr="00D73579" w:rsidRDefault="001F78AE" w:rsidP="0052162F">
            <w:pPr>
              <w:spacing w:before="0" w:after="0"/>
              <w:jc w:val="center"/>
              <w:rPr>
                <w:b/>
                <w:bCs/>
                <w:lang w:val="da-DK"/>
              </w:rPr>
            </w:pPr>
            <w:r w:rsidRPr="00D73579">
              <w:rPr>
                <w:b/>
                <w:bCs/>
                <w:lang w:val="da-DK"/>
              </w:rPr>
              <w:t>PGS.TS. Nguyễn Văn Lâm</w:t>
            </w:r>
          </w:p>
        </w:tc>
        <w:tc>
          <w:tcPr>
            <w:tcW w:w="4644" w:type="dxa"/>
            <w:vAlign w:val="center"/>
          </w:tcPr>
          <w:p w14:paraId="4574E44F" w14:textId="77777777" w:rsidR="001F78AE" w:rsidRPr="00D73579" w:rsidRDefault="001F78AE" w:rsidP="0052162F">
            <w:pPr>
              <w:spacing w:before="0" w:after="0"/>
              <w:jc w:val="center"/>
              <w:rPr>
                <w:b/>
                <w:bCs/>
                <w:lang w:val="da-DK"/>
              </w:rPr>
            </w:pPr>
            <w:r w:rsidRPr="00D73579">
              <w:rPr>
                <w:b/>
                <w:bCs/>
                <w:lang w:val="da-DK"/>
              </w:rPr>
              <w:t>Đại diện cơ quan chủ trì</w:t>
            </w:r>
          </w:p>
          <w:p w14:paraId="30678690" w14:textId="77777777" w:rsidR="001F78AE" w:rsidRPr="00D73579" w:rsidRDefault="001F78AE" w:rsidP="0052162F">
            <w:pPr>
              <w:spacing w:before="0" w:after="0"/>
              <w:jc w:val="center"/>
              <w:rPr>
                <w:lang w:val="da-DK"/>
              </w:rPr>
            </w:pPr>
          </w:p>
          <w:p w14:paraId="0EA21051" w14:textId="77777777" w:rsidR="001F78AE" w:rsidRPr="00D73579" w:rsidRDefault="001F78AE" w:rsidP="0052162F">
            <w:pPr>
              <w:spacing w:before="0" w:after="0"/>
              <w:jc w:val="center"/>
              <w:rPr>
                <w:lang w:val="da-DK"/>
              </w:rPr>
            </w:pPr>
          </w:p>
          <w:p w14:paraId="7A58AA45" w14:textId="77777777" w:rsidR="001F78AE" w:rsidRPr="00D73579" w:rsidRDefault="001F78AE" w:rsidP="0052162F">
            <w:pPr>
              <w:spacing w:before="0" w:after="0"/>
              <w:jc w:val="center"/>
              <w:rPr>
                <w:lang w:val="da-DK"/>
              </w:rPr>
            </w:pPr>
          </w:p>
          <w:p w14:paraId="368917C5" w14:textId="77777777" w:rsidR="001F78AE" w:rsidRPr="00D73579" w:rsidRDefault="001F78AE" w:rsidP="0052162F">
            <w:pPr>
              <w:spacing w:before="0" w:after="0"/>
              <w:jc w:val="center"/>
              <w:rPr>
                <w:lang w:val="da-DK"/>
              </w:rPr>
            </w:pPr>
          </w:p>
          <w:p w14:paraId="4461C066" w14:textId="77777777" w:rsidR="001F78AE" w:rsidRPr="00D73579" w:rsidRDefault="001F78AE" w:rsidP="0052162F">
            <w:pPr>
              <w:spacing w:before="0" w:after="0"/>
              <w:rPr>
                <w:lang w:val="da-DK"/>
              </w:rPr>
            </w:pPr>
          </w:p>
        </w:tc>
      </w:tr>
    </w:tbl>
    <w:p w14:paraId="3EC7C7C9" w14:textId="77777777" w:rsidR="001F78AE" w:rsidRPr="00D73579" w:rsidRDefault="001F78AE" w:rsidP="001F78AE">
      <w:pPr>
        <w:spacing w:before="0" w:after="0"/>
        <w:rPr>
          <w:lang w:val="da-DK"/>
        </w:rPr>
      </w:pPr>
    </w:p>
    <w:p w14:paraId="11482FEE" w14:textId="77777777" w:rsidR="001F78AE" w:rsidRPr="00D73579" w:rsidRDefault="001F78AE" w:rsidP="001F78AE">
      <w:pPr>
        <w:spacing w:before="0" w:after="0"/>
        <w:jc w:val="left"/>
        <w:rPr>
          <w:b/>
          <w:bCs/>
          <w:szCs w:val="26"/>
          <w:lang w:val="da-DK"/>
        </w:rPr>
      </w:pPr>
      <w:r w:rsidRPr="00D73579">
        <w:rPr>
          <w:lang w:val="da-DK"/>
        </w:rPr>
        <w:br w:type="page"/>
      </w:r>
    </w:p>
    <w:p w14:paraId="196382FF" w14:textId="77777777" w:rsidR="001F78AE" w:rsidRPr="00D73579" w:rsidRDefault="001F78AE" w:rsidP="001F78AE">
      <w:pPr>
        <w:pStyle w:val="1CHUONG"/>
        <w:spacing w:before="0" w:after="0" w:line="312" w:lineRule="auto"/>
        <w:rPr>
          <w:lang w:val="da-DK"/>
        </w:rPr>
      </w:pPr>
      <w:bookmarkStart w:id="12" w:name="_Toc86830134"/>
      <w:r w:rsidRPr="00D73579">
        <w:rPr>
          <w:lang w:val="da-DK"/>
        </w:rPr>
        <w:lastRenderedPageBreak/>
        <w:t xml:space="preserve">DANH MỤC </w:t>
      </w:r>
      <w:bookmarkEnd w:id="12"/>
      <w:r w:rsidRPr="00D73579">
        <w:rPr>
          <w:lang w:val="da-DK"/>
        </w:rPr>
        <w:t>TÀI LIỆU THAM KHẢO</w:t>
      </w:r>
    </w:p>
    <w:p w14:paraId="19A539B2" w14:textId="77777777" w:rsidR="001F78AE" w:rsidRPr="00D73579" w:rsidRDefault="001F78AE" w:rsidP="001F78AE">
      <w:pPr>
        <w:spacing w:before="0" w:after="0"/>
        <w:rPr>
          <w:lang w:val="da-DK"/>
        </w:rPr>
      </w:pPr>
    </w:p>
    <w:p w14:paraId="72A318F5" w14:textId="77777777" w:rsidR="001F78AE" w:rsidRPr="00273977" w:rsidRDefault="001F78AE" w:rsidP="001F78AE">
      <w:pPr>
        <w:spacing w:before="0" w:after="0"/>
        <w:ind w:left="447" w:right="30" w:hanging="287"/>
        <w:rPr>
          <w:szCs w:val="26"/>
        </w:rPr>
      </w:pPr>
      <w:r w:rsidRPr="00273977">
        <w:rPr>
          <w:szCs w:val="26"/>
        </w:rPr>
        <w:t xml:space="preserve">1. </w:t>
      </w:r>
      <w:r w:rsidRPr="00273977">
        <w:rPr>
          <w:b/>
          <w:i/>
          <w:szCs w:val="26"/>
        </w:rPr>
        <w:t>Đoàn Văn Cánh</w:t>
      </w:r>
      <w:r w:rsidRPr="00273977">
        <w:rPr>
          <w:szCs w:val="26"/>
        </w:rPr>
        <w:t xml:space="preserve"> (1997). Báo cáo kết quả xây dựng bãi thí nghiệm và thí nghiệm thấm xác định thông số dịch chuyển chất bẩn. </w:t>
      </w:r>
      <w:r w:rsidRPr="00273977">
        <w:rPr>
          <w:i/>
          <w:szCs w:val="26"/>
        </w:rPr>
        <w:t>Báo cáo đề tài nghiên cứu khoa học thành phố Hà Nội</w:t>
      </w:r>
      <w:r w:rsidRPr="00273977">
        <w:rPr>
          <w:szCs w:val="26"/>
        </w:rPr>
        <w:t xml:space="preserve">. </w:t>
      </w:r>
    </w:p>
    <w:p w14:paraId="76017127" w14:textId="77777777" w:rsidR="001F78AE" w:rsidRPr="00273977" w:rsidRDefault="001F78AE" w:rsidP="001F78AE">
      <w:pPr>
        <w:spacing w:before="0" w:after="0"/>
        <w:ind w:left="447" w:right="30" w:hanging="287"/>
        <w:rPr>
          <w:i/>
          <w:szCs w:val="26"/>
        </w:rPr>
      </w:pPr>
      <w:r w:rsidRPr="00273977">
        <w:rPr>
          <w:szCs w:val="26"/>
        </w:rPr>
        <w:t xml:space="preserve">2. </w:t>
      </w:r>
      <w:r w:rsidRPr="00273977">
        <w:rPr>
          <w:b/>
          <w:i/>
          <w:szCs w:val="26"/>
        </w:rPr>
        <w:t>Trần Văn Đức, Trần Vũ Long</w:t>
      </w:r>
      <w:r w:rsidRPr="00273977">
        <w:rPr>
          <w:szCs w:val="26"/>
        </w:rPr>
        <w:t xml:space="preserve"> (2019).</w:t>
      </w:r>
      <w:r w:rsidRPr="00273977">
        <w:rPr>
          <w:noProof/>
          <w:spacing w:val="-4"/>
          <w:szCs w:val="26"/>
          <w:lang w:val="pt-BR" w:bidi="en-US"/>
        </w:rPr>
        <w:t xml:space="preserve"> Ứng dụng phương pháp mô hình hóa trong công tác quản lý, đánh giá tác động môi trường và kế hoạch bảo vệ môi trường nước dưới đất, nước mặt tại các khu công nghiệp trên địa bàn tỉnh Ninh Bình. </w:t>
      </w:r>
      <w:r w:rsidRPr="00273977">
        <w:rPr>
          <w:i/>
          <w:noProof/>
          <w:spacing w:val="-4"/>
          <w:szCs w:val="26"/>
          <w:lang w:val="pt-BR" w:bidi="en-US"/>
        </w:rPr>
        <w:t>Báo cáo tổng kết đề tài NCKH cấp tỉnh Ninh Bình, trang 107 – 171.</w:t>
      </w:r>
    </w:p>
    <w:p w14:paraId="305ED2A4" w14:textId="77777777" w:rsidR="001F78AE" w:rsidRPr="00273977" w:rsidRDefault="001F78AE" w:rsidP="001F78AE">
      <w:pPr>
        <w:spacing w:before="0" w:after="0"/>
        <w:ind w:left="447" w:right="30" w:hanging="287"/>
        <w:rPr>
          <w:szCs w:val="26"/>
        </w:rPr>
      </w:pPr>
      <w:r w:rsidRPr="00273977">
        <w:rPr>
          <w:szCs w:val="26"/>
        </w:rPr>
        <w:t xml:space="preserve">3. </w:t>
      </w:r>
      <w:r w:rsidRPr="00273977">
        <w:rPr>
          <w:b/>
          <w:i/>
          <w:szCs w:val="26"/>
        </w:rPr>
        <w:t>Nguyễn Văn Hoàng, Vũ Đình Hùng và Đặng Tiến Dũng</w:t>
      </w:r>
      <w:r w:rsidRPr="00273977">
        <w:rPr>
          <w:szCs w:val="26"/>
        </w:rPr>
        <w:t xml:space="preserve"> (2002). Phương pháp luận xác định thông số phân tán phục vụ đánh giá lan truyền mặn và ô nhiễm nước dưới đất. </w:t>
      </w:r>
      <w:r w:rsidRPr="00273977">
        <w:rPr>
          <w:i/>
          <w:szCs w:val="26"/>
        </w:rPr>
        <w:t>Tạp chí Thông tin Khoa học – Công nghệ Thủy lợi</w:t>
      </w:r>
      <w:r w:rsidRPr="00273977">
        <w:rPr>
          <w:szCs w:val="26"/>
        </w:rPr>
        <w:t>. Trang 11-14, 18.</w:t>
      </w:r>
    </w:p>
    <w:p w14:paraId="40C39F97" w14:textId="77777777" w:rsidR="001F78AE" w:rsidRPr="00273977" w:rsidRDefault="001F78AE" w:rsidP="001F78AE">
      <w:pPr>
        <w:spacing w:before="0" w:after="0"/>
        <w:ind w:left="447" w:right="30" w:hanging="287"/>
        <w:rPr>
          <w:szCs w:val="26"/>
        </w:rPr>
      </w:pPr>
      <w:r w:rsidRPr="00273977">
        <w:rPr>
          <w:szCs w:val="26"/>
        </w:rPr>
        <w:t xml:space="preserve">4. </w:t>
      </w:r>
      <w:r w:rsidRPr="00273977">
        <w:rPr>
          <w:b/>
          <w:i/>
          <w:szCs w:val="26"/>
        </w:rPr>
        <w:t>Trịnh Trọng Hàm, Nguyễn Văn Hoàng và Đặng Tiến Dũng</w:t>
      </w:r>
      <w:r w:rsidRPr="00273977">
        <w:rPr>
          <w:szCs w:val="26"/>
        </w:rPr>
        <w:t xml:space="preserve"> (2003). Về thông số phân tán thủy động lực học thuộc cơ chế lan truyền mặn trong đất và nước dưới đất. </w:t>
      </w:r>
      <w:r w:rsidRPr="00273977">
        <w:rPr>
          <w:i/>
          <w:szCs w:val="26"/>
        </w:rPr>
        <w:t>Tạp chí Nông nghiệp và Phát triển Nông thôn</w:t>
      </w:r>
      <w:r w:rsidRPr="00273977">
        <w:rPr>
          <w:szCs w:val="26"/>
        </w:rPr>
        <w:t xml:space="preserve">. Trang 761 – 764. </w:t>
      </w:r>
    </w:p>
    <w:p w14:paraId="2BCE3EAC" w14:textId="77777777" w:rsidR="001F78AE" w:rsidRPr="00273977" w:rsidRDefault="001F78AE" w:rsidP="001F78AE">
      <w:pPr>
        <w:spacing w:before="0" w:after="0"/>
        <w:ind w:left="447" w:right="30" w:hanging="287"/>
        <w:rPr>
          <w:szCs w:val="26"/>
        </w:rPr>
      </w:pPr>
      <w:r w:rsidRPr="00273977">
        <w:rPr>
          <w:szCs w:val="26"/>
        </w:rPr>
        <w:t xml:space="preserve">5. </w:t>
      </w:r>
      <w:r w:rsidRPr="00273977">
        <w:rPr>
          <w:b/>
          <w:szCs w:val="26"/>
        </w:rPr>
        <w:t>Nguyễn Kim ngọc, Bùi Học, Nguyễn Văn Lâm</w:t>
      </w:r>
      <w:r w:rsidRPr="00273977">
        <w:rPr>
          <w:szCs w:val="26"/>
        </w:rPr>
        <w:t xml:space="preserve"> (1996). “Nghiên cứu sự ảnh hưởng của việc bón phân cho rau bắp cải đối với môi trường đất và nước” thuộc dự án “Điều tra đánh giá và xây dựng phương án bảo vệ nước dưới đất thành phố Hà Nội khỏi bị ô nhiễm và cạn kiệt”. </w:t>
      </w:r>
    </w:p>
    <w:p w14:paraId="224705A8" w14:textId="77777777" w:rsidR="001F78AE" w:rsidRPr="00273977" w:rsidRDefault="001F78AE" w:rsidP="001F78AE">
      <w:pPr>
        <w:spacing w:before="0" w:after="0"/>
        <w:ind w:left="447" w:right="30" w:hanging="287"/>
        <w:rPr>
          <w:szCs w:val="26"/>
        </w:rPr>
      </w:pPr>
      <w:r w:rsidRPr="00273977">
        <w:rPr>
          <w:szCs w:val="26"/>
        </w:rPr>
        <w:t xml:space="preserve">6. </w:t>
      </w:r>
      <w:r w:rsidRPr="00273977">
        <w:rPr>
          <w:b/>
          <w:i/>
          <w:szCs w:val="26"/>
        </w:rPr>
        <w:t>Nguyễn Văn Lâm</w:t>
      </w:r>
      <w:r w:rsidRPr="00273977">
        <w:rPr>
          <w:szCs w:val="26"/>
        </w:rPr>
        <w:t xml:space="preserve"> (1996). Sự nhiễm bẩn nước dưới đất tầng chứa nước Qa vùng đồng bằng Bắc Bộ khỏi bị nhiễm bẩn. </w:t>
      </w:r>
      <w:r w:rsidRPr="00273977">
        <w:rPr>
          <w:i/>
          <w:szCs w:val="26"/>
        </w:rPr>
        <w:t>Luận án tiến sĩ Khoa học Địa lý - Địa chất</w:t>
      </w:r>
      <w:r w:rsidRPr="00273977">
        <w:rPr>
          <w:szCs w:val="26"/>
        </w:rPr>
        <w:t>. Trang 74 – 81.</w:t>
      </w:r>
    </w:p>
    <w:p w14:paraId="19B0C837" w14:textId="77777777" w:rsidR="001F78AE" w:rsidRPr="00273977" w:rsidRDefault="001F78AE" w:rsidP="001F78AE">
      <w:pPr>
        <w:spacing w:before="0" w:after="0"/>
        <w:ind w:left="447" w:right="30" w:hanging="306"/>
        <w:rPr>
          <w:szCs w:val="26"/>
        </w:rPr>
      </w:pPr>
      <w:r w:rsidRPr="00273977">
        <w:rPr>
          <w:szCs w:val="26"/>
        </w:rPr>
        <w:t xml:space="preserve">7. </w:t>
      </w:r>
      <w:r w:rsidRPr="00273977">
        <w:rPr>
          <w:b/>
          <w:i/>
          <w:szCs w:val="26"/>
        </w:rPr>
        <w:t>Nguyễn Văn Lâm, Nguyễn Kim Ngọc, Bùi Học, Nguyễn Thị Hạ, Nguyễn Văn Hoàng và nnk</w:t>
      </w:r>
      <w:r w:rsidRPr="00273977">
        <w:rPr>
          <w:szCs w:val="26"/>
        </w:rPr>
        <w:t xml:space="preserve"> (1999). Mô hình vận chuyển vật chất tại bãi rác Mễ Trì thuộc dự án “Điều tra, đánh giá sự ảnh hưởng của các bãi chôn lấp chất thải Tam Hiệp và Mễ Trì – Hà Nội đến môi trường nước dưới đất, đề xuất các giải pháp phòng chống, khắc phục và hạn chế ô nhiễm”.</w:t>
      </w:r>
    </w:p>
    <w:p w14:paraId="2DFD92B7" w14:textId="77777777" w:rsidR="001F78AE" w:rsidRPr="00273977" w:rsidRDefault="001F78AE" w:rsidP="001F78AE">
      <w:pPr>
        <w:spacing w:before="0" w:after="0"/>
        <w:ind w:left="447" w:right="30" w:hanging="306"/>
        <w:rPr>
          <w:i/>
          <w:iCs/>
          <w:szCs w:val="26"/>
        </w:rPr>
      </w:pPr>
      <w:r w:rsidRPr="00273977">
        <w:rPr>
          <w:szCs w:val="26"/>
        </w:rPr>
        <w:t>8.</w:t>
      </w:r>
      <w:r w:rsidRPr="00273977">
        <w:rPr>
          <w:b/>
          <w:szCs w:val="26"/>
        </w:rPr>
        <w:t xml:space="preserve"> </w:t>
      </w:r>
      <w:r w:rsidRPr="00273977">
        <w:rPr>
          <w:b/>
          <w:i/>
          <w:szCs w:val="26"/>
        </w:rPr>
        <w:t>Nguyễn Văn Lâm và nnk</w:t>
      </w:r>
      <w:r w:rsidRPr="00273977">
        <w:rPr>
          <w:szCs w:val="26"/>
        </w:rPr>
        <w:t xml:space="preserve"> (2014). Xác định chỉ tiêu khoanh định vùng cấm, vùng hạn chế và vùng được phép khai thác nước dưới đất áp dụng cho tầng chứa nước Pleistocen ở thành phố Hà Nội</w:t>
      </w:r>
      <w:r w:rsidRPr="00273977">
        <w:rPr>
          <w:i/>
          <w:iCs/>
          <w:szCs w:val="26"/>
        </w:rPr>
        <w:t xml:space="preserve">. </w:t>
      </w:r>
      <w:r w:rsidRPr="00273977">
        <w:rPr>
          <w:i/>
          <w:szCs w:val="26"/>
        </w:rPr>
        <w:t>Tạp chí khoa học kỹ thuật Mỏ - Địa chất.</w:t>
      </w:r>
    </w:p>
    <w:p w14:paraId="73F23AD0" w14:textId="77777777" w:rsidR="001F78AE" w:rsidRPr="00273977" w:rsidRDefault="001F78AE" w:rsidP="001F78AE">
      <w:pPr>
        <w:spacing w:before="0" w:after="0"/>
        <w:ind w:left="447" w:right="30" w:hanging="306"/>
        <w:rPr>
          <w:i/>
          <w:iCs/>
          <w:szCs w:val="26"/>
        </w:rPr>
      </w:pPr>
      <w:r w:rsidRPr="00273977">
        <w:rPr>
          <w:iCs/>
          <w:szCs w:val="26"/>
        </w:rPr>
        <w:t xml:space="preserve">9. </w:t>
      </w:r>
      <w:r w:rsidRPr="00273977">
        <w:rPr>
          <w:b/>
          <w:i/>
          <w:szCs w:val="26"/>
        </w:rPr>
        <w:t>Nguyễn Văn Lâm, Đào Đức Bằng, Kiều Thị Vân Anh</w:t>
      </w:r>
      <w:r w:rsidRPr="00273977">
        <w:rPr>
          <w:szCs w:val="26"/>
        </w:rPr>
        <w:t xml:space="preserve"> (2018). </w:t>
      </w:r>
      <w:r w:rsidRPr="00273977">
        <w:rPr>
          <w:iCs/>
          <w:szCs w:val="26"/>
        </w:rPr>
        <w:t>Điều tra, khoanh định vùng cấm, vùng hạn chế khai thác nước dưới đất trên địa bàn tỉnh Lạng Sơn.</w:t>
      </w:r>
    </w:p>
    <w:p w14:paraId="2EC73094" w14:textId="77777777" w:rsidR="001F78AE" w:rsidRPr="00273977" w:rsidRDefault="001F78AE" w:rsidP="001F78AE">
      <w:pPr>
        <w:spacing w:before="0" w:after="0"/>
        <w:ind w:left="447" w:right="30" w:hanging="306"/>
        <w:rPr>
          <w:szCs w:val="26"/>
        </w:rPr>
      </w:pPr>
      <w:r w:rsidRPr="00273977">
        <w:rPr>
          <w:iCs/>
          <w:szCs w:val="26"/>
        </w:rPr>
        <w:t xml:space="preserve">10. </w:t>
      </w:r>
      <w:r w:rsidRPr="00273977">
        <w:rPr>
          <w:b/>
          <w:i/>
          <w:iCs/>
          <w:szCs w:val="26"/>
        </w:rPr>
        <w:t>Nguyễn Văn Lâm, Phạm Hoàng Anh, Phạm Ngọc Khuê</w:t>
      </w:r>
      <w:r w:rsidRPr="00273977">
        <w:rPr>
          <w:iCs/>
          <w:szCs w:val="26"/>
        </w:rPr>
        <w:t xml:space="preserve"> (2018). Điều tra khoanh định, công bố vùng phải đăng ký khai thác nước dưới đất, vùng cấm, vùng hạn chế khai thác nước dưới đất trên địa bàn tỉnh Tuyên Quang.</w:t>
      </w:r>
    </w:p>
    <w:p w14:paraId="2A9F70B6" w14:textId="77777777" w:rsidR="001F78AE" w:rsidRPr="00273977" w:rsidRDefault="001F78AE" w:rsidP="001F78AE">
      <w:pPr>
        <w:spacing w:before="0" w:after="0"/>
        <w:ind w:left="447" w:right="30" w:hanging="306"/>
        <w:rPr>
          <w:szCs w:val="26"/>
        </w:rPr>
      </w:pPr>
      <w:r w:rsidRPr="00273977">
        <w:rPr>
          <w:szCs w:val="26"/>
        </w:rPr>
        <w:lastRenderedPageBreak/>
        <w:t xml:space="preserve">11. </w:t>
      </w:r>
      <w:r w:rsidRPr="00273977">
        <w:rPr>
          <w:b/>
          <w:i/>
          <w:szCs w:val="26"/>
        </w:rPr>
        <w:t>Trần Vũ Long</w:t>
      </w:r>
      <w:r w:rsidRPr="00273977">
        <w:rPr>
          <w:szCs w:val="26"/>
        </w:rPr>
        <w:t xml:space="preserve"> (2019). Nghiên cứu cơ chế dịch chuyển Arsenic từ tầng chứa nước Holocene vào tầng chứa nước Pleistocene. Lấy ví dụ vùng Thạch Thất - Đan Phượng - Hà Nội. </w:t>
      </w:r>
      <w:r w:rsidRPr="00273977">
        <w:rPr>
          <w:i/>
          <w:szCs w:val="26"/>
        </w:rPr>
        <w:t>Luận án tiến sĩ Khoa học Địa lý – Địa chất</w:t>
      </w:r>
      <w:r w:rsidRPr="00273977">
        <w:rPr>
          <w:szCs w:val="26"/>
        </w:rPr>
        <w:t>, trang 81 – 113.</w:t>
      </w:r>
    </w:p>
    <w:p w14:paraId="41B3D2E1" w14:textId="77777777" w:rsidR="001F78AE" w:rsidRPr="00273977" w:rsidRDefault="001F78AE" w:rsidP="001F78AE">
      <w:pPr>
        <w:spacing w:before="0" w:after="0"/>
        <w:ind w:left="447" w:right="30" w:hanging="306"/>
        <w:rPr>
          <w:szCs w:val="26"/>
        </w:rPr>
      </w:pPr>
      <w:r w:rsidRPr="00273977">
        <w:rPr>
          <w:szCs w:val="26"/>
        </w:rPr>
        <w:t xml:space="preserve">12. </w:t>
      </w:r>
      <w:r w:rsidRPr="00273977">
        <w:rPr>
          <w:b/>
          <w:i/>
          <w:szCs w:val="26"/>
        </w:rPr>
        <w:t>Trần Vũ Long và nnk</w:t>
      </w:r>
      <w:r w:rsidRPr="00273977">
        <w:rPr>
          <w:szCs w:val="26"/>
        </w:rPr>
        <w:t xml:space="preserve"> (2019). </w:t>
      </w:r>
      <w:r w:rsidRPr="00273977">
        <w:rPr>
          <w:szCs w:val="26"/>
          <w:lang w:val="nl-NL"/>
        </w:rPr>
        <w:t xml:space="preserve">Arsenic solute transport from Holocene to Pleistocene aquifer in Nam Du well field, Hanoi. </w:t>
      </w:r>
      <w:r w:rsidRPr="00273977">
        <w:rPr>
          <w:i/>
          <w:szCs w:val="26"/>
          <w:lang w:val="nl-NL"/>
        </w:rPr>
        <w:t>Science on Natural Resources and Environment, Hanoi University of Natural resources and Environment</w:t>
      </w:r>
      <w:r w:rsidRPr="00273977">
        <w:rPr>
          <w:szCs w:val="26"/>
          <w:lang w:val="nl-NL"/>
        </w:rPr>
        <w:t>.</w:t>
      </w:r>
    </w:p>
    <w:p w14:paraId="2AADD6A2" w14:textId="77777777" w:rsidR="001F78AE" w:rsidRPr="00273977" w:rsidRDefault="001F78AE" w:rsidP="001F78AE">
      <w:pPr>
        <w:spacing w:before="0" w:after="0"/>
        <w:ind w:left="447" w:right="30" w:hanging="306"/>
        <w:rPr>
          <w:i/>
          <w:szCs w:val="26"/>
        </w:rPr>
      </w:pPr>
      <w:r w:rsidRPr="00273977">
        <w:rPr>
          <w:szCs w:val="26"/>
          <w:lang w:val="nl-NL"/>
        </w:rPr>
        <w:t xml:space="preserve">13. </w:t>
      </w:r>
      <w:r w:rsidRPr="00273977">
        <w:rPr>
          <w:b/>
          <w:i/>
          <w:szCs w:val="26"/>
          <w:lang w:val="nl-NL"/>
        </w:rPr>
        <w:t>Trần Vũ Long và nnk</w:t>
      </w:r>
      <w:r w:rsidRPr="00273977">
        <w:rPr>
          <w:szCs w:val="26"/>
          <w:lang w:val="nl-NL"/>
        </w:rPr>
        <w:t xml:space="preserve"> (2019). Arsenic solute transport from Holocene to Pleistocene aquifer in Dan Phuong -Thach That, Hanoi. </w:t>
      </w:r>
      <w:r w:rsidRPr="00273977">
        <w:rPr>
          <w:i/>
          <w:szCs w:val="26"/>
          <w:lang w:val="nl-NL"/>
        </w:rPr>
        <w:t>Vietnam wAter Cooperation Initiative (VACI) 2019.</w:t>
      </w:r>
    </w:p>
    <w:p w14:paraId="6A0FD6F9" w14:textId="77777777" w:rsidR="001F78AE" w:rsidRPr="00273977" w:rsidRDefault="001F78AE" w:rsidP="001F78AE">
      <w:pPr>
        <w:spacing w:before="0" w:after="0"/>
        <w:ind w:left="447" w:right="30" w:hanging="306"/>
        <w:rPr>
          <w:szCs w:val="26"/>
        </w:rPr>
      </w:pPr>
      <w:r w:rsidRPr="00273977">
        <w:rPr>
          <w:szCs w:val="26"/>
        </w:rPr>
        <w:t>14</w:t>
      </w:r>
      <w:r w:rsidRPr="00273977">
        <w:rPr>
          <w:b/>
          <w:i/>
          <w:szCs w:val="26"/>
        </w:rPr>
        <w:t xml:space="preserve">. Phạm Qúy Nhân, Nguyễn Bách Thảo, Nguyễn Thị Thanh Thủy, Nguyễn Thế Chuyên, Nguyễn Tuấn Long </w:t>
      </w:r>
      <w:r w:rsidRPr="00273977">
        <w:rPr>
          <w:szCs w:val="26"/>
        </w:rPr>
        <w:t xml:space="preserve">(2008). Xây dựng thí nghiệm cột thấm xác định các thông số dịch chuyển vật chất trong tầng chứa nước Pleistoxen và Holoxen vùng Hà Nội. </w:t>
      </w:r>
      <w:r w:rsidRPr="00273977">
        <w:rPr>
          <w:i/>
          <w:szCs w:val="26"/>
        </w:rPr>
        <w:t>Tạp chí Địa kỹ thuật</w:t>
      </w:r>
      <w:r w:rsidRPr="00273977">
        <w:rPr>
          <w:szCs w:val="26"/>
        </w:rPr>
        <w:t>, 9/2008.</w:t>
      </w:r>
    </w:p>
    <w:p w14:paraId="7CB6EB4A" w14:textId="77777777" w:rsidR="001F78AE" w:rsidRPr="00273977" w:rsidRDefault="001F78AE" w:rsidP="001F78AE">
      <w:pPr>
        <w:spacing w:before="0" w:after="0"/>
        <w:ind w:left="447" w:right="30" w:hanging="306"/>
        <w:rPr>
          <w:szCs w:val="26"/>
        </w:rPr>
      </w:pPr>
      <w:r w:rsidRPr="00273977">
        <w:rPr>
          <w:szCs w:val="26"/>
        </w:rPr>
        <w:t xml:space="preserve">15. </w:t>
      </w:r>
      <w:r w:rsidRPr="00273977">
        <w:rPr>
          <w:b/>
          <w:i/>
          <w:szCs w:val="26"/>
        </w:rPr>
        <w:t xml:space="preserve">Đặng Đình Phúc, Nguyễn Bách Thảo và nnk </w:t>
      </w:r>
      <w:r w:rsidRPr="00273977">
        <w:rPr>
          <w:szCs w:val="26"/>
        </w:rPr>
        <w:t>(2002 – 2004)</w:t>
      </w:r>
      <w:r w:rsidRPr="00273977">
        <w:rPr>
          <w:b/>
          <w:i/>
          <w:szCs w:val="26"/>
        </w:rPr>
        <w:t>.</w:t>
      </w:r>
      <w:r w:rsidRPr="00273977">
        <w:rPr>
          <w:szCs w:val="26"/>
        </w:rPr>
        <w:t xml:space="preserve"> Mô hình vận chuyển vật chất trong tầng chứa nước. Áp dụng cho phía Nam thành phố Hà Nội. Đề tài nghiên cứu khoa học cấp Bộ - Bộ Nông nghiệp và Phát triển nông thôn. </w:t>
      </w:r>
    </w:p>
    <w:p w14:paraId="106D781D" w14:textId="77777777" w:rsidR="001F78AE" w:rsidRPr="00273977" w:rsidRDefault="001F78AE" w:rsidP="001F78AE">
      <w:pPr>
        <w:spacing w:before="0" w:after="0"/>
        <w:ind w:left="447" w:right="30" w:hanging="306"/>
        <w:rPr>
          <w:szCs w:val="26"/>
        </w:rPr>
      </w:pPr>
      <w:r w:rsidRPr="00273977">
        <w:rPr>
          <w:szCs w:val="26"/>
        </w:rPr>
        <w:t xml:space="preserve">16. </w:t>
      </w:r>
      <w:r w:rsidRPr="00273977">
        <w:rPr>
          <w:b/>
          <w:i/>
          <w:szCs w:val="26"/>
        </w:rPr>
        <w:t>Đặng Hữu Ơn, Hoàng Kim Phụng, Nguyễn Văn Lâm và Phạm Quý Nhân</w:t>
      </w:r>
      <w:r w:rsidRPr="00273977">
        <w:rPr>
          <w:szCs w:val="26"/>
        </w:rPr>
        <w:t xml:space="preserve"> (1994). Kết quả xác định các thông số địa thấm và dịch chuyển của nước dưới đất. </w:t>
      </w:r>
      <w:r w:rsidRPr="00273977">
        <w:rPr>
          <w:i/>
          <w:szCs w:val="26"/>
        </w:rPr>
        <w:t>Đề tài KT01 -10</w:t>
      </w:r>
      <w:r w:rsidRPr="00273977">
        <w:rPr>
          <w:szCs w:val="26"/>
        </w:rPr>
        <w:t>.</w:t>
      </w:r>
    </w:p>
    <w:p w14:paraId="52A59852" w14:textId="77777777" w:rsidR="001F78AE" w:rsidRPr="00273977" w:rsidRDefault="001F78AE" w:rsidP="001F78AE">
      <w:pPr>
        <w:spacing w:before="0" w:after="0"/>
        <w:ind w:left="447" w:right="30" w:hanging="306"/>
        <w:rPr>
          <w:szCs w:val="26"/>
        </w:rPr>
      </w:pPr>
      <w:r w:rsidRPr="00273977">
        <w:rPr>
          <w:szCs w:val="26"/>
        </w:rPr>
        <w:t xml:space="preserve">17. </w:t>
      </w:r>
      <w:r w:rsidRPr="00273977">
        <w:rPr>
          <w:b/>
          <w:i/>
          <w:szCs w:val="26"/>
        </w:rPr>
        <w:t>Đặng Hữu Ơn và Hoàng Kim Phụng</w:t>
      </w:r>
      <w:r w:rsidRPr="00273977">
        <w:rPr>
          <w:szCs w:val="26"/>
        </w:rPr>
        <w:t xml:space="preserve"> (1995). Nghiên cứu sự thay đổi thành phần hóa học của nước khi thấm lọc qua cát, oxy hóa, hydrat hóa trong phòng thí nghiệm. </w:t>
      </w:r>
      <w:r w:rsidRPr="00273977">
        <w:rPr>
          <w:i/>
          <w:szCs w:val="26"/>
        </w:rPr>
        <w:t>Đề tài KT01-10</w:t>
      </w:r>
      <w:r w:rsidRPr="00273977">
        <w:rPr>
          <w:szCs w:val="26"/>
        </w:rPr>
        <w:t xml:space="preserve">. </w:t>
      </w:r>
    </w:p>
    <w:p w14:paraId="35D16CF0" w14:textId="77777777" w:rsidR="001F78AE" w:rsidRPr="00273977" w:rsidRDefault="001F78AE" w:rsidP="001F78AE">
      <w:pPr>
        <w:spacing w:before="0" w:after="0"/>
        <w:ind w:left="447" w:right="30" w:hanging="306"/>
        <w:rPr>
          <w:szCs w:val="26"/>
        </w:rPr>
      </w:pPr>
      <w:r w:rsidRPr="00273977">
        <w:rPr>
          <w:szCs w:val="26"/>
        </w:rPr>
        <w:t xml:space="preserve">18. </w:t>
      </w:r>
      <w:r w:rsidRPr="00273977">
        <w:rPr>
          <w:b/>
          <w:i/>
          <w:szCs w:val="26"/>
        </w:rPr>
        <w:t>Nguyễn Bách Thảo, Phạm Quý Nhân, Đặng Đình Phúc</w:t>
      </w:r>
      <w:r w:rsidRPr="00273977">
        <w:rPr>
          <w:szCs w:val="26"/>
        </w:rPr>
        <w:t xml:space="preserve"> (2005). Ứng dụng mô hình cột thấm xác định các thông số địa chất thủy văn. Tạp chí Khoa học kỹ thuật Mỏ - Địa chất.</w:t>
      </w:r>
    </w:p>
    <w:p w14:paraId="3E4D0349" w14:textId="77777777" w:rsidR="001F78AE" w:rsidRPr="00273977" w:rsidRDefault="001F78AE" w:rsidP="001F78AE">
      <w:pPr>
        <w:spacing w:before="0" w:after="0"/>
        <w:ind w:left="447" w:right="30" w:hanging="306"/>
        <w:rPr>
          <w:szCs w:val="26"/>
        </w:rPr>
      </w:pPr>
      <w:r w:rsidRPr="00273977">
        <w:rPr>
          <w:szCs w:val="26"/>
        </w:rPr>
        <w:t xml:space="preserve">19. </w:t>
      </w:r>
      <w:r w:rsidRPr="00273977">
        <w:rPr>
          <w:b/>
          <w:i/>
          <w:szCs w:val="26"/>
        </w:rPr>
        <w:t>Nguyễn Bách Thảo</w:t>
      </w:r>
      <w:r w:rsidRPr="00273977">
        <w:rPr>
          <w:szCs w:val="26"/>
        </w:rPr>
        <w:t xml:space="preserve">, </w:t>
      </w:r>
      <w:r w:rsidRPr="00273977">
        <w:rPr>
          <w:b/>
          <w:i/>
          <w:szCs w:val="26"/>
        </w:rPr>
        <w:t>Đặng Đình Phúc, Hoàng Thu Hằng, Đặng Đình Phú</w:t>
      </w:r>
      <w:r w:rsidRPr="00273977">
        <w:rPr>
          <w:szCs w:val="26"/>
        </w:rPr>
        <w:t xml:space="preserve"> (2010). </w:t>
      </w:r>
      <w:r w:rsidRPr="00273977">
        <w:rPr>
          <w:szCs w:val="26"/>
          <w:lang w:val="nl-NL"/>
        </w:rPr>
        <w:t>Tính toán các thông số lan truyền vật chất của trường thấm theo tài liệu thí nghiệm thấm trong cột thấm. Tạp chí Khoa học Kỹ thuật Mỏ - Địa chất.</w:t>
      </w:r>
    </w:p>
    <w:p w14:paraId="2B83E807" w14:textId="77777777" w:rsidR="001F78AE" w:rsidRPr="00273977" w:rsidRDefault="001F78AE" w:rsidP="001F78AE">
      <w:pPr>
        <w:spacing w:before="0" w:after="0"/>
        <w:ind w:left="447" w:right="30" w:hanging="306"/>
        <w:rPr>
          <w:szCs w:val="26"/>
        </w:rPr>
      </w:pPr>
      <w:r w:rsidRPr="00273977">
        <w:rPr>
          <w:szCs w:val="26"/>
        </w:rPr>
        <w:t>20.</w:t>
      </w:r>
      <w:r w:rsidRPr="00273977">
        <w:rPr>
          <w:b/>
          <w:szCs w:val="26"/>
        </w:rPr>
        <w:t xml:space="preserve"> </w:t>
      </w:r>
      <w:r w:rsidRPr="00273977">
        <w:rPr>
          <w:b/>
          <w:i/>
          <w:szCs w:val="26"/>
        </w:rPr>
        <w:t>Nguyễn Bách Thảo</w:t>
      </w:r>
      <w:r w:rsidRPr="00273977">
        <w:rPr>
          <w:szCs w:val="26"/>
        </w:rPr>
        <w:t xml:space="preserve"> (2011). </w:t>
      </w:r>
      <w:r w:rsidRPr="00273977">
        <w:rPr>
          <w:szCs w:val="26"/>
          <w:lang w:val="vi-VN"/>
        </w:rPr>
        <w:t>Xây dựng mô hình máng thấm phục vụ nghiên cứu vận động của nước dưới đất</w:t>
      </w:r>
      <w:r w:rsidRPr="00273977">
        <w:rPr>
          <w:szCs w:val="26"/>
        </w:rPr>
        <w:t xml:space="preserve">. </w:t>
      </w:r>
      <w:r w:rsidRPr="00273977">
        <w:rPr>
          <w:i/>
          <w:szCs w:val="26"/>
        </w:rPr>
        <w:t xml:space="preserve">Đề tài </w:t>
      </w:r>
      <w:r w:rsidRPr="00273977">
        <w:rPr>
          <w:i/>
          <w:szCs w:val="26"/>
          <w:lang w:val="vi-VN"/>
        </w:rPr>
        <w:t>B2010-02-84</w:t>
      </w:r>
      <w:r w:rsidRPr="00273977">
        <w:rPr>
          <w:szCs w:val="26"/>
        </w:rPr>
        <w:t>.</w:t>
      </w:r>
    </w:p>
    <w:p w14:paraId="7E692C95" w14:textId="77777777" w:rsidR="001F78AE" w:rsidRPr="00273977" w:rsidRDefault="001F78AE" w:rsidP="001F78AE">
      <w:pPr>
        <w:spacing w:before="0" w:after="0"/>
        <w:ind w:left="447" w:right="30" w:hanging="306"/>
        <w:rPr>
          <w:szCs w:val="26"/>
        </w:rPr>
      </w:pPr>
      <w:r w:rsidRPr="00273977">
        <w:rPr>
          <w:szCs w:val="26"/>
        </w:rPr>
        <w:t xml:space="preserve">21. </w:t>
      </w:r>
      <w:r w:rsidRPr="00273977">
        <w:rPr>
          <w:b/>
          <w:i/>
          <w:szCs w:val="26"/>
        </w:rPr>
        <w:t>Nguyễn Thị Thanh Thủy</w:t>
      </w:r>
      <w:r w:rsidRPr="00273977">
        <w:rPr>
          <w:szCs w:val="26"/>
        </w:rPr>
        <w:t xml:space="preserve"> (2002). Nghiên cứu ảnh hưởng của thành phần hạt đến sự phân hủy vật chất hữu cơ trong nghĩa trang và tiêu chí để xây dựng nghĩa trang. </w:t>
      </w:r>
      <w:r w:rsidRPr="00273977">
        <w:rPr>
          <w:i/>
          <w:szCs w:val="26"/>
        </w:rPr>
        <w:t>Đề tài nghiên cứu khoa học cấp B</w:t>
      </w:r>
      <w:r w:rsidRPr="00273977">
        <w:rPr>
          <w:szCs w:val="26"/>
        </w:rPr>
        <w:t>ộ.</w:t>
      </w:r>
    </w:p>
    <w:p w14:paraId="12F965D7" w14:textId="77777777" w:rsidR="00F81541" w:rsidRDefault="00F81541" w:rsidP="00F81541"/>
    <w:p w14:paraId="2F5718E8" w14:textId="581B0FAC" w:rsidR="00CE3E42" w:rsidRDefault="00C933F6" w:rsidP="006B55F4">
      <w:r w:rsidRPr="002D0553">
        <w:rPr>
          <w:i/>
          <w:iCs/>
        </w:rPr>
        <w:t xml:space="preserve"> </w:t>
      </w:r>
    </w:p>
    <w:p w14:paraId="048F18F1" w14:textId="77777777" w:rsidR="00F81541" w:rsidRPr="00FD4630" w:rsidRDefault="00F81541" w:rsidP="006B55F4"/>
    <w:p w14:paraId="1DB34ABF" w14:textId="77777777" w:rsidR="00DF5B45" w:rsidRDefault="00DF5B45" w:rsidP="00DF5B45"/>
    <w:p w14:paraId="0247547C" w14:textId="77777777" w:rsidR="00DF5B45" w:rsidRDefault="00DF5B45" w:rsidP="00DF5B45"/>
    <w:p w14:paraId="0580DD63" w14:textId="77777777" w:rsidR="00DF5B45" w:rsidRPr="00295018" w:rsidRDefault="00DF5B45" w:rsidP="00DF5B45"/>
    <w:sectPr w:rsidR="00DF5B45" w:rsidRPr="00295018" w:rsidSect="009C24F7">
      <w:headerReference w:type="default" r:id="rId24"/>
      <w:footerReference w:type="default" r:id="rId25"/>
      <w:pgSz w:w="11907" w:h="16840" w:code="9"/>
      <w:pgMar w:top="1134" w:right="1134" w:bottom="1134" w:left="1701" w:header="720" w:footer="98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22035" w14:textId="77777777" w:rsidR="009D1039" w:rsidRDefault="009D1039" w:rsidP="00034155">
      <w:pPr>
        <w:spacing w:before="0" w:after="0" w:line="240" w:lineRule="auto"/>
      </w:pPr>
      <w:r>
        <w:separator/>
      </w:r>
    </w:p>
  </w:endnote>
  <w:endnote w:type="continuationSeparator" w:id="0">
    <w:p w14:paraId="2DA02D3C" w14:textId="77777777" w:rsidR="009D1039" w:rsidRDefault="009D1039" w:rsidP="0003415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VnAvantH">
    <w:panose1 w:val="020B7200000000000000"/>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4763019"/>
      <w:docPartObj>
        <w:docPartGallery w:val="Page Numbers (Bottom of Page)"/>
        <w:docPartUnique/>
      </w:docPartObj>
    </w:sdtPr>
    <w:sdtEndPr>
      <w:rPr>
        <w:noProof/>
        <w:sz w:val="24"/>
      </w:rPr>
    </w:sdtEndPr>
    <w:sdtContent>
      <w:p w14:paraId="4E415D07" w14:textId="77777777" w:rsidR="001F78AE" w:rsidRPr="00514B39" w:rsidRDefault="001F78AE">
        <w:pPr>
          <w:pStyle w:val="Footer"/>
          <w:jc w:val="center"/>
          <w:rPr>
            <w:sz w:val="24"/>
          </w:rPr>
        </w:pPr>
        <w:r w:rsidRPr="00514B39">
          <w:rPr>
            <w:sz w:val="24"/>
          </w:rPr>
          <w:fldChar w:fldCharType="begin"/>
        </w:r>
        <w:r w:rsidRPr="00514B39">
          <w:rPr>
            <w:sz w:val="24"/>
          </w:rPr>
          <w:instrText xml:space="preserve"> PAGE   \* MERGEFORMAT </w:instrText>
        </w:r>
        <w:r w:rsidRPr="00514B39">
          <w:rPr>
            <w:sz w:val="24"/>
          </w:rPr>
          <w:fldChar w:fldCharType="separate"/>
        </w:r>
        <w:r>
          <w:rPr>
            <w:noProof/>
            <w:sz w:val="24"/>
          </w:rPr>
          <w:t>iv</w:t>
        </w:r>
        <w:r w:rsidRPr="00514B39">
          <w:rPr>
            <w:noProof/>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1186108"/>
      <w:docPartObj>
        <w:docPartGallery w:val="Page Numbers (Bottom of Page)"/>
        <w:docPartUnique/>
      </w:docPartObj>
    </w:sdtPr>
    <w:sdtEndPr>
      <w:rPr>
        <w:noProof/>
        <w:sz w:val="24"/>
      </w:rPr>
    </w:sdtEndPr>
    <w:sdtContent>
      <w:p w14:paraId="73E53818" w14:textId="2ECFC834" w:rsidR="00217CD2" w:rsidRPr="00CD195D" w:rsidRDefault="00217CD2" w:rsidP="00C02CD8">
        <w:pPr>
          <w:pStyle w:val="Footer"/>
          <w:jc w:val="center"/>
          <w:rPr>
            <w:sz w:val="24"/>
          </w:rPr>
        </w:pPr>
        <w:r w:rsidRPr="00CD195D">
          <w:rPr>
            <w:sz w:val="24"/>
          </w:rPr>
          <w:fldChar w:fldCharType="begin"/>
        </w:r>
        <w:r w:rsidRPr="00CD195D">
          <w:rPr>
            <w:sz w:val="24"/>
          </w:rPr>
          <w:instrText xml:space="preserve"> PAGE   \* MERGEFORMAT </w:instrText>
        </w:r>
        <w:r w:rsidRPr="00CD195D">
          <w:rPr>
            <w:sz w:val="24"/>
          </w:rPr>
          <w:fldChar w:fldCharType="separate"/>
        </w:r>
        <w:r w:rsidRPr="00CD195D">
          <w:rPr>
            <w:noProof/>
            <w:sz w:val="24"/>
          </w:rPr>
          <w:t>2</w:t>
        </w:r>
        <w:r w:rsidRPr="00CD195D">
          <w:rPr>
            <w:noProof/>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F2AE0" w14:textId="77777777" w:rsidR="009D1039" w:rsidRDefault="009D1039" w:rsidP="00034155">
      <w:pPr>
        <w:spacing w:before="0" w:after="0" w:line="240" w:lineRule="auto"/>
      </w:pPr>
      <w:r>
        <w:separator/>
      </w:r>
    </w:p>
  </w:footnote>
  <w:footnote w:type="continuationSeparator" w:id="0">
    <w:p w14:paraId="6D979DE0" w14:textId="77777777" w:rsidR="009D1039" w:rsidRDefault="009D1039" w:rsidP="0003415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5F85C" w14:textId="711989BF" w:rsidR="00514B39" w:rsidRPr="00B95F65" w:rsidRDefault="00514B39" w:rsidP="00B95F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C9853AC"/>
    <w:lvl w:ilvl="0">
      <w:numFmt w:val="bullet"/>
      <w:pStyle w:val="Char"/>
      <w:lvlText w:val="*"/>
      <w:lvlJc w:val="left"/>
    </w:lvl>
  </w:abstractNum>
  <w:abstractNum w:abstractNumId="1" w15:restartNumberingAfterBreak="0">
    <w:nsid w:val="04B2595E"/>
    <w:multiLevelType w:val="hybridMultilevel"/>
    <w:tmpl w:val="2376B91E"/>
    <w:lvl w:ilvl="0" w:tplc="0D3AEF48">
      <w:start w:val="1"/>
      <w:numFmt w:val="decimal"/>
      <w:lvlText w:val="%1)"/>
      <w:lvlJc w:val="left"/>
      <w:pPr>
        <w:ind w:left="885" w:hanging="360"/>
      </w:pPr>
      <w:rPr>
        <w:rFonts w:hint="default"/>
      </w:rPr>
    </w:lvl>
    <w:lvl w:ilvl="1" w:tplc="04090019">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 w15:restartNumberingAfterBreak="0">
    <w:nsid w:val="055E1E22"/>
    <w:multiLevelType w:val="multilevel"/>
    <w:tmpl w:val="7180A0A8"/>
    <w:lvl w:ilvl="0">
      <w:start w:val="1"/>
      <w:numFmt w:val="upperRoman"/>
      <w:lvlText w:val="%1."/>
      <w:lvlJc w:val="left"/>
      <w:pPr>
        <w:ind w:left="1440" w:hanging="72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AEC26B9"/>
    <w:multiLevelType w:val="hybridMultilevel"/>
    <w:tmpl w:val="BDD419E8"/>
    <w:lvl w:ilvl="0" w:tplc="04090001">
      <w:start w:val="1"/>
      <w:numFmt w:val="bullet"/>
      <w:lvlText w:val=""/>
      <w:lvlJc w:val="left"/>
      <w:pPr>
        <w:ind w:left="1245" w:hanging="360"/>
      </w:pPr>
      <w:rPr>
        <w:rFonts w:ascii="Symbol" w:hAnsi="Symbol" w:hint="default"/>
      </w:rPr>
    </w:lvl>
    <w:lvl w:ilvl="1" w:tplc="04090003">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4" w15:restartNumberingAfterBreak="0">
    <w:nsid w:val="0D691753"/>
    <w:multiLevelType w:val="hybridMultilevel"/>
    <w:tmpl w:val="181064C0"/>
    <w:lvl w:ilvl="0" w:tplc="FFFFFFFF">
      <w:start w:val="1"/>
      <w:numFmt w:val="bullet"/>
      <w:pStyle w:val="Style1"/>
      <w:lvlText w:val="-"/>
      <w:lvlJc w:val="left"/>
      <w:pPr>
        <w:tabs>
          <w:tab w:val="num" w:pos="700"/>
        </w:tabs>
        <w:ind w:left="680" w:hanging="340"/>
      </w:pPr>
      <w:rPr>
        <w:rFonts w:ascii=".VnTime" w:hAnsi=".VnTime" w:hint="default"/>
        <w:b w:val="0"/>
        <w:i w:val="0"/>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8E5A4C"/>
    <w:multiLevelType w:val="hybridMultilevel"/>
    <w:tmpl w:val="A3CC39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AF4C83"/>
    <w:multiLevelType w:val="hybridMultilevel"/>
    <w:tmpl w:val="281C2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01D4C0B"/>
    <w:multiLevelType w:val="hybridMultilevel"/>
    <w:tmpl w:val="2DD0F4E8"/>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12BA1161"/>
    <w:multiLevelType w:val="multilevel"/>
    <w:tmpl w:val="B6D4599C"/>
    <w:lvl w:ilvl="0">
      <w:start w:val="13"/>
      <w:numFmt w:val="upperRoman"/>
      <w:lvlText w:val="%1."/>
      <w:lvlJc w:val="left"/>
      <w:pPr>
        <w:ind w:left="1004" w:hanging="720"/>
      </w:pPr>
      <w:rPr>
        <w:rFonts w:hint="default"/>
        <w:color w:val="000000" w:themeColor="text1"/>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14553E1A"/>
    <w:multiLevelType w:val="hybridMultilevel"/>
    <w:tmpl w:val="61B0258C"/>
    <w:lvl w:ilvl="0" w:tplc="0409000D">
      <w:start w:val="1"/>
      <w:numFmt w:val="bullet"/>
      <w:lvlText w:val=""/>
      <w:lvlJc w:val="left"/>
      <w:pPr>
        <w:ind w:left="2221" w:hanging="360"/>
      </w:pPr>
      <w:rPr>
        <w:rFonts w:ascii="Wingdings" w:hAnsi="Wingdings" w:hint="default"/>
      </w:rPr>
    </w:lvl>
    <w:lvl w:ilvl="1" w:tplc="04090003" w:tentative="1">
      <w:start w:val="1"/>
      <w:numFmt w:val="bullet"/>
      <w:lvlText w:val="o"/>
      <w:lvlJc w:val="left"/>
      <w:pPr>
        <w:ind w:left="2941" w:hanging="360"/>
      </w:pPr>
      <w:rPr>
        <w:rFonts w:ascii="Courier New" w:hAnsi="Courier New" w:cs="Courier New" w:hint="default"/>
      </w:rPr>
    </w:lvl>
    <w:lvl w:ilvl="2" w:tplc="04090005" w:tentative="1">
      <w:start w:val="1"/>
      <w:numFmt w:val="bullet"/>
      <w:lvlText w:val=""/>
      <w:lvlJc w:val="left"/>
      <w:pPr>
        <w:ind w:left="3661" w:hanging="360"/>
      </w:pPr>
      <w:rPr>
        <w:rFonts w:ascii="Wingdings" w:hAnsi="Wingdings" w:hint="default"/>
      </w:rPr>
    </w:lvl>
    <w:lvl w:ilvl="3" w:tplc="04090001" w:tentative="1">
      <w:start w:val="1"/>
      <w:numFmt w:val="bullet"/>
      <w:lvlText w:val=""/>
      <w:lvlJc w:val="left"/>
      <w:pPr>
        <w:ind w:left="4381" w:hanging="360"/>
      </w:pPr>
      <w:rPr>
        <w:rFonts w:ascii="Symbol" w:hAnsi="Symbol" w:hint="default"/>
      </w:rPr>
    </w:lvl>
    <w:lvl w:ilvl="4" w:tplc="04090003" w:tentative="1">
      <w:start w:val="1"/>
      <w:numFmt w:val="bullet"/>
      <w:lvlText w:val="o"/>
      <w:lvlJc w:val="left"/>
      <w:pPr>
        <w:ind w:left="5101" w:hanging="360"/>
      </w:pPr>
      <w:rPr>
        <w:rFonts w:ascii="Courier New" w:hAnsi="Courier New" w:cs="Courier New" w:hint="default"/>
      </w:rPr>
    </w:lvl>
    <w:lvl w:ilvl="5" w:tplc="04090005" w:tentative="1">
      <w:start w:val="1"/>
      <w:numFmt w:val="bullet"/>
      <w:lvlText w:val=""/>
      <w:lvlJc w:val="left"/>
      <w:pPr>
        <w:ind w:left="5821" w:hanging="360"/>
      </w:pPr>
      <w:rPr>
        <w:rFonts w:ascii="Wingdings" w:hAnsi="Wingdings" w:hint="default"/>
      </w:rPr>
    </w:lvl>
    <w:lvl w:ilvl="6" w:tplc="04090001" w:tentative="1">
      <w:start w:val="1"/>
      <w:numFmt w:val="bullet"/>
      <w:lvlText w:val=""/>
      <w:lvlJc w:val="left"/>
      <w:pPr>
        <w:ind w:left="6541" w:hanging="360"/>
      </w:pPr>
      <w:rPr>
        <w:rFonts w:ascii="Symbol" w:hAnsi="Symbol" w:hint="default"/>
      </w:rPr>
    </w:lvl>
    <w:lvl w:ilvl="7" w:tplc="04090003" w:tentative="1">
      <w:start w:val="1"/>
      <w:numFmt w:val="bullet"/>
      <w:lvlText w:val="o"/>
      <w:lvlJc w:val="left"/>
      <w:pPr>
        <w:ind w:left="7261" w:hanging="360"/>
      </w:pPr>
      <w:rPr>
        <w:rFonts w:ascii="Courier New" w:hAnsi="Courier New" w:cs="Courier New" w:hint="default"/>
      </w:rPr>
    </w:lvl>
    <w:lvl w:ilvl="8" w:tplc="04090005" w:tentative="1">
      <w:start w:val="1"/>
      <w:numFmt w:val="bullet"/>
      <w:lvlText w:val=""/>
      <w:lvlJc w:val="left"/>
      <w:pPr>
        <w:ind w:left="7981" w:hanging="360"/>
      </w:pPr>
      <w:rPr>
        <w:rFonts w:ascii="Wingdings" w:hAnsi="Wingdings" w:hint="default"/>
      </w:rPr>
    </w:lvl>
  </w:abstractNum>
  <w:abstractNum w:abstractNumId="10" w15:restartNumberingAfterBreak="0">
    <w:nsid w:val="175006A8"/>
    <w:multiLevelType w:val="hybridMultilevel"/>
    <w:tmpl w:val="BDE81136"/>
    <w:lvl w:ilvl="0" w:tplc="1B6EA3C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15:restartNumberingAfterBreak="0">
    <w:nsid w:val="198A7FF2"/>
    <w:multiLevelType w:val="hybridMultilevel"/>
    <w:tmpl w:val="86143C2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B3B53B7"/>
    <w:multiLevelType w:val="hybridMultilevel"/>
    <w:tmpl w:val="D66EC93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1FBB7868"/>
    <w:multiLevelType w:val="hybridMultilevel"/>
    <w:tmpl w:val="53845496"/>
    <w:lvl w:ilvl="0" w:tplc="04090001">
      <w:start w:val="1"/>
      <w:numFmt w:val="bullet"/>
      <w:lvlText w:val=""/>
      <w:lvlJc w:val="left"/>
      <w:pPr>
        <w:ind w:left="2487"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1AA3D2E"/>
    <w:multiLevelType w:val="hybridMultilevel"/>
    <w:tmpl w:val="78FCE350"/>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2220627B"/>
    <w:multiLevelType w:val="multilevel"/>
    <w:tmpl w:val="866A0E3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38F5642"/>
    <w:multiLevelType w:val="hybridMultilevel"/>
    <w:tmpl w:val="A1BAEBB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7" w15:restartNumberingAfterBreak="0">
    <w:nsid w:val="23912100"/>
    <w:multiLevelType w:val="hybridMultilevel"/>
    <w:tmpl w:val="60DAFFC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B">
      <w:start w:val="1"/>
      <w:numFmt w:val="bullet"/>
      <w:lvlText w:val=""/>
      <w:lvlJc w:val="left"/>
      <w:pPr>
        <w:ind w:left="2880" w:hanging="360"/>
      </w:pPr>
      <w:rPr>
        <w:rFonts w:ascii="Wingdings" w:hAnsi="Wingdings" w:hint="default"/>
      </w:rPr>
    </w:lvl>
    <w:lvl w:ilvl="3" w:tplc="04090003">
      <w:start w:val="1"/>
      <w:numFmt w:val="bullet"/>
      <w:lvlText w:val="o"/>
      <w:lvlJc w:val="left"/>
      <w:pPr>
        <w:ind w:left="3600" w:hanging="360"/>
      </w:pPr>
      <w:rPr>
        <w:rFonts w:ascii="Courier New" w:hAnsi="Courier New" w:cs="Courier New"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4E93E12"/>
    <w:multiLevelType w:val="hybridMultilevel"/>
    <w:tmpl w:val="F622156C"/>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25805D25"/>
    <w:multiLevelType w:val="hybridMultilevel"/>
    <w:tmpl w:val="4DC2815C"/>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260C5ABC"/>
    <w:multiLevelType w:val="multilevel"/>
    <w:tmpl w:val="345C040E"/>
    <w:styleLink w:val="111111"/>
    <w:lvl w:ilvl="0">
      <w:start w:val="1"/>
      <w:numFmt w:val="decimal"/>
      <w:pStyle w:val="Daugach"/>
      <w:suff w:val="space"/>
      <w:lvlText w:val="CHƯƠNG %1."/>
      <w:lvlJc w:val="left"/>
      <w:pPr>
        <w:ind w:left="357" w:hanging="357"/>
      </w:pPr>
      <w:rPr>
        <w:rFonts w:ascii="Times New Roman" w:hAnsi="Times New Roman" w:hint="default"/>
        <w:b/>
        <w:i w:val="0"/>
        <w:sz w:val="28"/>
      </w:rPr>
    </w:lvl>
    <w:lvl w:ilvl="1">
      <w:start w:val="1"/>
      <w:numFmt w:val="decimal"/>
      <w:suff w:val="space"/>
      <w:lvlText w:val="%1.%2."/>
      <w:lvlJc w:val="left"/>
      <w:pPr>
        <w:ind w:left="0" w:firstLine="0"/>
      </w:pPr>
      <w:rPr>
        <w:rFonts w:ascii="Times New Roman" w:hAnsi="Times New Roman" w:hint="default"/>
        <w:b w:val="0"/>
        <w:i w:val="0"/>
        <w:sz w:val="26"/>
      </w:rPr>
    </w:lvl>
    <w:lvl w:ilvl="2">
      <w:start w:val="1"/>
      <w:numFmt w:val="decimal"/>
      <w:suff w:val="space"/>
      <w:lvlText w:val="%1.%2.%3."/>
      <w:lvlJc w:val="left"/>
      <w:pPr>
        <w:ind w:left="0" w:firstLine="0"/>
      </w:pPr>
      <w:rPr>
        <w:rFonts w:ascii="Times New Roman" w:hAnsi="Times New Roman" w:hint="default"/>
        <w:b/>
        <w:i w:val="0"/>
        <w:sz w:val="26"/>
      </w:rPr>
    </w:lvl>
    <w:lvl w:ilvl="3">
      <w:start w:val="1"/>
      <w:numFmt w:val="decimal"/>
      <w:suff w:val="space"/>
      <w:lvlText w:val="%1.%2.%3.%4."/>
      <w:lvlJc w:val="left"/>
      <w:pPr>
        <w:ind w:left="993" w:firstLine="0"/>
      </w:pPr>
      <w:rPr>
        <w:rFonts w:ascii="Times New Roman" w:hAnsi="Times New Roman" w:hint="default"/>
        <w:b/>
        <w:i/>
        <w:sz w:val="26"/>
      </w:rPr>
    </w:lvl>
    <w:lvl w:ilvl="4">
      <w:start w:val="1"/>
      <w:numFmt w:val="decimal"/>
      <w:lvlText w:val="%1.%2.%3.%4.%5."/>
      <w:lvlJc w:val="left"/>
      <w:pPr>
        <w:tabs>
          <w:tab w:val="num" w:pos="2297"/>
        </w:tabs>
        <w:ind w:left="929" w:hanging="792"/>
      </w:pPr>
      <w:rPr>
        <w:rFonts w:hint="default"/>
      </w:rPr>
    </w:lvl>
    <w:lvl w:ilvl="5">
      <w:start w:val="1"/>
      <w:numFmt w:val="decimal"/>
      <w:lvlText w:val="%1.%2.%3.%4.%5.%6."/>
      <w:lvlJc w:val="left"/>
      <w:pPr>
        <w:tabs>
          <w:tab w:val="num" w:pos="3017"/>
        </w:tabs>
        <w:ind w:left="1433" w:hanging="936"/>
      </w:pPr>
      <w:rPr>
        <w:rFonts w:hint="default"/>
      </w:rPr>
    </w:lvl>
    <w:lvl w:ilvl="6">
      <w:start w:val="1"/>
      <w:numFmt w:val="decimal"/>
      <w:lvlText w:val="%1.%2.%3.%4.%5.%6.%7."/>
      <w:lvlJc w:val="left"/>
      <w:pPr>
        <w:tabs>
          <w:tab w:val="num" w:pos="4097"/>
        </w:tabs>
        <w:ind w:left="1937" w:hanging="1080"/>
      </w:pPr>
      <w:rPr>
        <w:rFonts w:hint="default"/>
      </w:rPr>
    </w:lvl>
    <w:lvl w:ilvl="7">
      <w:start w:val="1"/>
      <w:numFmt w:val="decimal"/>
      <w:lvlText w:val="%1.%2.%3.%4.%5.%6.%7.%8."/>
      <w:lvlJc w:val="left"/>
      <w:pPr>
        <w:tabs>
          <w:tab w:val="num" w:pos="4817"/>
        </w:tabs>
        <w:ind w:left="2441" w:hanging="1224"/>
      </w:pPr>
      <w:rPr>
        <w:rFonts w:hint="default"/>
      </w:rPr>
    </w:lvl>
    <w:lvl w:ilvl="8">
      <w:start w:val="1"/>
      <w:numFmt w:val="decimal"/>
      <w:lvlText w:val="%1.%2.%3.%4.%5.%6.%7.%8.%9."/>
      <w:lvlJc w:val="left"/>
      <w:pPr>
        <w:tabs>
          <w:tab w:val="num" w:pos="5537"/>
        </w:tabs>
        <w:ind w:left="3017" w:hanging="1440"/>
      </w:pPr>
      <w:rPr>
        <w:rFonts w:hint="default"/>
      </w:rPr>
    </w:lvl>
  </w:abstractNum>
  <w:abstractNum w:abstractNumId="21" w15:restartNumberingAfterBreak="0">
    <w:nsid w:val="2B9F3B54"/>
    <w:multiLevelType w:val="hybridMultilevel"/>
    <w:tmpl w:val="D82ED6B2"/>
    <w:lvl w:ilvl="0" w:tplc="04090001">
      <w:start w:val="1"/>
      <w:numFmt w:val="bullet"/>
      <w:lvlText w:val=""/>
      <w:lvlJc w:val="left"/>
      <w:pPr>
        <w:ind w:left="2865" w:hanging="360"/>
      </w:pPr>
      <w:rPr>
        <w:rFonts w:ascii="Symbol" w:hAnsi="Symbol" w:hint="default"/>
      </w:rPr>
    </w:lvl>
    <w:lvl w:ilvl="1" w:tplc="04090003">
      <w:start w:val="1"/>
      <w:numFmt w:val="bullet"/>
      <w:lvlText w:val="o"/>
      <w:lvlJc w:val="left"/>
      <w:pPr>
        <w:ind w:left="3585" w:hanging="360"/>
      </w:pPr>
      <w:rPr>
        <w:rFonts w:ascii="Courier New" w:hAnsi="Courier New" w:cs="Courier New" w:hint="default"/>
      </w:rPr>
    </w:lvl>
    <w:lvl w:ilvl="2" w:tplc="04090005">
      <w:start w:val="1"/>
      <w:numFmt w:val="bullet"/>
      <w:lvlText w:val=""/>
      <w:lvlJc w:val="left"/>
      <w:pPr>
        <w:ind w:left="4305" w:hanging="360"/>
      </w:pPr>
      <w:rPr>
        <w:rFonts w:ascii="Wingdings" w:hAnsi="Wingdings" w:hint="default"/>
      </w:rPr>
    </w:lvl>
    <w:lvl w:ilvl="3" w:tplc="04090001" w:tentative="1">
      <w:start w:val="1"/>
      <w:numFmt w:val="bullet"/>
      <w:lvlText w:val=""/>
      <w:lvlJc w:val="left"/>
      <w:pPr>
        <w:ind w:left="5025" w:hanging="360"/>
      </w:pPr>
      <w:rPr>
        <w:rFonts w:ascii="Symbol" w:hAnsi="Symbol" w:hint="default"/>
      </w:rPr>
    </w:lvl>
    <w:lvl w:ilvl="4" w:tplc="04090003" w:tentative="1">
      <w:start w:val="1"/>
      <w:numFmt w:val="bullet"/>
      <w:lvlText w:val="o"/>
      <w:lvlJc w:val="left"/>
      <w:pPr>
        <w:ind w:left="5745" w:hanging="360"/>
      </w:pPr>
      <w:rPr>
        <w:rFonts w:ascii="Courier New" w:hAnsi="Courier New" w:cs="Courier New" w:hint="default"/>
      </w:rPr>
    </w:lvl>
    <w:lvl w:ilvl="5" w:tplc="04090005" w:tentative="1">
      <w:start w:val="1"/>
      <w:numFmt w:val="bullet"/>
      <w:lvlText w:val=""/>
      <w:lvlJc w:val="left"/>
      <w:pPr>
        <w:ind w:left="6465" w:hanging="360"/>
      </w:pPr>
      <w:rPr>
        <w:rFonts w:ascii="Wingdings" w:hAnsi="Wingdings" w:hint="default"/>
      </w:rPr>
    </w:lvl>
    <w:lvl w:ilvl="6" w:tplc="04090001" w:tentative="1">
      <w:start w:val="1"/>
      <w:numFmt w:val="bullet"/>
      <w:lvlText w:val=""/>
      <w:lvlJc w:val="left"/>
      <w:pPr>
        <w:ind w:left="7185" w:hanging="360"/>
      </w:pPr>
      <w:rPr>
        <w:rFonts w:ascii="Symbol" w:hAnsi="Symbol" w:hint="default"/>
      </w:rPr>
    </w:lvl>
    <w:lvl w:ilvl="7" w:tplc="04090003" w:tentative="1">
      <w:start w:val="1"/>
      <w:numFmt w:val="bullet"/>
      <w:lvlText w:val="o"/>
      <w:lvlJc w:val="left"/>
      <w:pPr>
        <w:ind w:left="7905" w:hanging="360"/>
      </w:pPr>
      <w:rPr>
        <w:rFonts w:ascii="Courier New" w:hAnsi="Courier New" w:cs="Courier New" w:hint="default"/>
      </w:rPr>
    </w:lvl>
    <w:lvl w:ilvl="8" w:tplc="04090005" w:tentative="1">
      <w:start w:val="1"/>
      <w:numFmt w:val="bullet"/>
      <w:lvlText w:val=""/>
      <w:lvlJc w:val="left"/>
      <w:pPr>
        <w:ind w:left="8625" w:hanging="360"/>
      </w:pPr>
      <w:rPr>
        <w:rFonts w:ascii="Wingdings" w:hAnsi="Wingdings" w:hint="default"/>
      </w:rPr>
    </w:lvl>
  </w:abstractNum>
  <w:abstractNum w:abstractNumId="22" w15:restartNumberingAfterBreak="0">
    <w:nsid w:val="2E28787F"/>
    <w:multiLevelType w:val="hybridMultilevel"/>
    <w:tmpl w:val="FA0A1D6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2E651AE3"/>
    <w:multiLevelType w:val="hybridMultilevel"/>
    <w:tmpl w:val="477603EA"/>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3757356E"/>
    <w:multiLevelType w:val="hybridMultilevel"/>
    <w:tmpl w:val="A7E80F9A"/>
    <w:lvl w:ilvl="0" w:tplc="C3728324">
      <w:start w:val="1"/>
      <w:numFmt w:val="lowerLetter"/>
      <w:pStyle w:val="Style2cap4"/>
      <w:lvlText w:val="%1."/>
      <w:lvlJc w:val="left"/>
      <w:pPr>
        <w:tabs>
          <w:tab w:val="num" w:pos="1069"/>
        </w:tabs>
        <w:ind w:left="1069" w:hanging="360"/>
      </w:pPr>
      <w:rPr>
        <w:rFonts w:hint="default"/>
      </w:rPr>
    </w:lvl>
    <w:lvl w:ilvl="1" w:tplc="F8D6DCEC" w:tentative="1">
      <w:start w:val="1"/>
      <w:numFmt w:val="lowerLetter"/>
      <w:lvlText w:val="%2."/>
      <w:lvlJc w:val="left"/>
      <w:pPr>
        <w:tabs>
          <w:tab w:val="num" w:pos="1789"/>
        </w:tabs>
        <w:ind w:left="1789" w:hanging="360"/>
      </w:pPr>
    </w:lvl>
    <w:lvl w:ilvl="2" w:tplc="04090005" w:tentative="1">
      <w:start w:val="1"/>
      <w:numFmt w:val="lowerRoman"/>
      <w:lvlText w:val="%3."/>
      <w:lvlJc w:val="right"/>
      <w:pPr>
        <w:tabs>
          <w:tab w:val="num" w:pos="2509"/>
        </w:tabs>
        <w:ind w:left="2509" w:hanging="180"/>
      </w:pPr>
    </w:lvl>
    <w:lvl w:ilvl="3" w:tplc="04090001" w:tentative="1">
      <w:start w:val="1"/>
      <w:numFmt w:val="decimal"/>
      <w:lvlText w:val="%4."/>
      <w:lvlJc w:val="left"/>
      <w:pPr>
        <w:tabs>
          <w:tab w:val="num" w:pos="3229"/>
        </w:tabs>
        <w:ind w:left="3229" w:hanging="360"/>
      </w:pPr>
    </w:lvl>
    <w:lvl w:ilvl="4" w:tplc="04090003" w:tentative="1">
      <w:start w:val="1"/>
      <w:numFmt w:val="lowerLetter"/>
      <w:lvlText w:val="%5."/>
      <w:lvlJc w:val="left"/>
      <w:pPr>
        <w:tabs>
          <w:tab w:val="num" w:pos="3949"/>
        </w:tabs>
        <w:ind w:left="3949" w:hanging="360"/>
      </w:pPr>
    </w:lvl>
    <w:lvl w:ilvl="5" w:tplc="04090005" w:tentative="1">
      <w:start w:val="1"/>
      <w:numFmt w:val="lowerRoman"/>
      <w:lvlText w:val="%6."/>
      <w:lvlJc w:val="right"/>
      <w:pPr>
        <w:tabs>
          <w:tab w:val="num" w:pos="4669"/>
        </w:tabs>
        <w:ind w:left="4669" w:hanging="180"/>
      </w:pPr>
    </w:lvl>
    <w:lvl w:ilvl="6" w:tplc="04090001" w:tentative="1">
      <w:start w:val="1"/>
      <w:numFmt w:val="decimal"/>
      <w:lvlText w:val="%7."/>
      <w:lvlJc w:val="left"/>
      <w:pPr>
        <w:tabs>
          <w:tab w:val="num" w:pos="5389"/>
        </w:tabs>
        <w:ind w:left="5389" w:hanging="360"/>
      </w:pPr>
    </w:lvl>
    <w:lvl w:ilvl="7" w:tplc="04090003" w:tentative="1">
      <w:start w:val="1"/>
      <w:numFmt w:val="lowerLetter"/>
      <w:lvlText w:val="%8."/>
      <w:lvlJc w:val="left"/>
      <w:pPr>
        <w:tabs>
          <w:tab w:val="num" w:pos="6109"/>
        </w:tabs>
        <w:ind w:left="6109" w:hanging="360"/>
      </w:pPr>
    </w:lvl>
    <w:lvl w:ilvl="8" w:tplc="04090005" w:tentative="1">
      <w:start w:val="1"/>
      <w:numFmt w:val="lowerRoman"/>
      <w:lvlText w:val="%9."/>
      <w:lvlJc w:val="right"/>
      <w:pPr>
        <w:tabs>
          <w:tab w:val="num" w:pos="6829"/>
        </w:tabs>
        <w:ind w:left="6829" w:hanging="180"/>
      </w:pPr>
    </w:lvl>
  </w:abstractNum>
  <w:abstractNum w:abstractNumId="25" w15:restartNumberingAfterBreak="0">
    <w:nsid w:val="38874BA1"/>
    <w:multiLevelType w:val="hybridMultilevel"/>
    <w:tmpl w:val="29D64D7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3A017A26"/>
    <w:multiLevelType w:val="hybridMultilevel"/>
    <w:tmpl w:val="5AAAA838"/>
    <w:lvl w:ilvl="0" w:tplc="FDDA5994">
      <w:start w:val="1"/>
      <w:numFmt w:val="bullet"/>
      <w:pStyle w:val="ParaGraph"/>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B5207EB"/>
    <w:multiLevelType w:val="hybridMultilevel"/>
    <w:tmpl w:val="F32C9D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7161BA4">
      <w:start w:val="2"/>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691B89"/>
    <w:multiLevelType w:val="hybridMultilevel"/>
    <w:tmpl w:val="6A522F7E"/>
    <w:lvl w:ilvl="0" w:tplc="F36620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E6E44A8"/>
    <w:multiLevelType w:val="hybridMultilevel"/>
    <w:tmpl w:val="BF6C3A9C"/>
    <w:lvl w:ilvl="0" w:tplc="04090001">
      <w:start w:val="1"/>
      <w:numFmt w:val="bullet"/>
      <w:lvlText w:val=""/>
      <w:lvlJc w:val="left"/>
      <w:pPr>
        <w:ind w:left="1734" w:hanging="360"/>
      </w:pPr>
      <w:rPr>
        <w:rFonts w:ascii="Symbol" w:hAnsi="Symbol" w:hint="default"/>
      </w:rPr>
    </w:lvl>
    <w:lvl w:ilvl="1" w:tplc="04090003">
      <w:start w:val="1"/>
      <w:numFmt w:val="bullet"/>
      <w:lvlText w:val="o"/>
      <w:lvlJc w:val="left"/>
      <w:pPr>
        <w:ind w:left="2454" w:hanging="360"/>
      </w:pPr>
      <w:rPr>
        <w:rFonts w:ascii="Courier New" w:hAnsi="Courier New" w:cs="Courier New" w:hint="default"/>
      </w:rPr>
    </w:lvl>
    <w:lvl w:ilvl="2" w:tplc="04090005" w:tentative="1">
      <w:start w:val="1"/>
      <w:numFmt w:val="bullet"/>
      <w:lvlText w:val=""/>
      <w:lvlJc w:val="left"/>
      <w:pPr>
        <w:ind w:left="3174" w:hanging="360"/>
      </w:pPr>
      <w:rPr>
        <w:rFonts w:ascii="Wingdings" w:hAnsi="Wingdings" w:hint="default"/>
      </w:rPr>
    </w:lvl>
    <w:lvl w:ilvl="3" w:tplc="04090001" w:tentative="1">
      <w:start w:val="1"/>
      <w:numFmt w:val="bullet"/>
      <w:lvlText w:val=""/>
      <w:lvlJc w:val="left"/>
      <w:pPr>
        <w:ind w:left="3894" w:hanging="360"/>
      </w:pPr>
      <w:rPr>
        <w:rFonts w:ascii="Symbol" w:hAnsi="Symbol" w:hint="default"/>
      </w:rPr>
    </w:lvl>
    <w:lvl w:ilvl="4" w:tplc="04090003" w:tentative="1">
      <w:start w:val="1"/>
      <w:numFmt w:val="bullet"/>
      <w:lvlText w:val="o"/>
      <w:lvlJc w:val="left"/>
      <w:pPr>
        <w:ind w:left="4614" w:hanging="360"/>
      </w:pPr>
      <w:rPr>
        <w:rFonts w:ascii="Courier New" w:hAnsi="Courier New" w:cs="Courier New" w:hint="default"/>
      </w:rPr>
    </w:lvl>
    <w:lvl w:ilvl="5" w:tplc="04090005" w:tentative="1">
      <w:start w:val="1"/>
      <w:numFmt w:val="bullet"/>
      <w:lvlText w:val=""/>
      <w:lvlJc w:val="left"/>
      <w:pPr>
        <w:ind w:left="5334" w:hanging="360"/>
      </w:pPr>
      <w:rPr>
        <w:rFonts w:ascii="Wingdings" w:hAnsi="Wingdings" w:hint="default"/>
      </w:rPr>
    </w:lvl>
    <w:lvl w:ilvl="6" w:tplc="04090001" w:tentative="1">
      <w:start w:val="1"/>
      <w:numFmt w:val="bullet"/>
      <w:lvlText w:val=""/>
      <w:lvlJc w:val="left"/>
      <w:pPr>
        <w:ind w:left="6054" w:hanging="360"/>
      </w:pPr>
      <w:rPr>
        <w:rFonts w:ascii="Symbol" w:hAnsi="Symbol" w:hint="default"/>
      </w:rPr>
    </w:lvl>
    <w:lvl w:ilvl="7" w:tplc="04090003" w:tentative="1">
      <w:start w:val="1"/>
      <w:numFmt w:val="bullet"/>
      <w:lvlText w:val="o"/>
      <w:lvlJc w:val="left"/>
      <w:pPr>
        <w:ind w:left="6774" w:hanging="360"/>
      </w:pPr>
      <w:rPr>
        <w:rFonts w:ascii="Courier New" w:hAnsi="Courier New" w:cs="Courier New" w:hint="default"/>
      </w:rPr>
    </w:lvl>
    <w:lvl w:ilvl="8" w:tplc="04090005" w:tentative="1">
      <w:start w:val="1"/>
      <w:numFmt w:val="bullet"/>
      <w:lvlText w:val=""/>
      <w:lvlJc w:val="left"/>
      <w:pPr>
        <w:ind w:left="7494" w:hanging="360"/>
      </w:pPr>
      <w:rPr>
        <w:rFonts w:ascii="Wingdings" w:hAnsi="Wingdings" w:hint="default"/>
      </w:rPr>
    </w:lvl>
  </w:abstractNum>
  <w:abstractNum w:abstractNumId="30" w15:restartNumberingAfterBreak="0">
    <w:nsid w:val="3FB13B36"/>
    <w:multiLevelType w:val="hybridMultilevel"/>
    <w:tmpl w:val="44C8193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4CF22642"/>
    <w:multiLevelType w:val="multilevel"/>
    <w:tmpl w:val="EBDACBA8"/>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DD94A3A"/>
    <w:multiLevelType w:val="hybridMultilevel"/>
    <w:tmpl w:val="1CF2D3B6"/>
    <w:lvl w:ilvl="0" w:tplc="6E7E5698">
      <w:start w:val="1"/>
      <w:numFmt w:val="decimal"/>
      <w:pStyle w:val="Modau"/>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EEA3744"/>
    <w:multiLevelType w:val="hybridMultilevel"/>
    <w:tmpl w:val="D0DAE96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52647B36"/>
    <w:multiLevelType w:val="hybridMultilevel"/>
    <w:tmpl w:val="F54E401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68148A9"/>
    <w:multiLevelType w:val="hybridMultilevel"/>
    <w:tmpl w:val="909E75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57C61DB1"/>
    <w:multiLevelType w:val="hybridMultilevel"/>
    <w:tmpl w:val="78B6600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5FCE19D0"/>
    <w:multiLevelType w:val="hybridMultilevel"/>
    <w:tmpl w:val="F15CF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2622264"/>
    <w:multiLevelType w:val="hybridMultilevel"/>
    <w:tmpl w:val="E242BE46"/>
    <w:lvl w:ilvl="0" w:tplc="6F44011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9" w15:restartNumberingAfterBreak="0">
    <w:nsid w:val="661C7D09"/>
    <w:multiLevelType w:val="hybridMultilevel"/>
    <w:tmpl w:val="6A443D82"/>
    <w:lvl w:ilvl="0" w:tplc="C66CC4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66869DC"/>
    <w:multiLevelType w:val="multilevel"/>
    <w:tmpl w:val="9654B200"/>
    <w:lvl w:ilvl="0">
      <w:start w:val="5"/>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5"/>
      <w:numFmt w:val="decimal"/>
      <w:pStyle w:val="TNN-Bullet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B1C6DEB"/>
    <w:multiLevelType w:val="hybridMultilevel"/>
    <w:tmpl w:val="3B9413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E6E473E"/>
    <w:multiLevelType w:val="hybridMultilevel"/>
    <w:tmpl w:val="3D3C9A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1E811A3"/>
    <w:multiLevelType w:val="hybridMultilevel"/>
    <w:tmpl w:val="9624909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4" w15:restartNumberingAfterBreak="0">
    <w:nsid w:val="731E1462"/>
    <w:multiLevelType w:val="hybridMultilevel"/>
    <w:tmpl w:val="32BA942A"/>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15:restartNumberingAfterBreak="0">
    <w:nsid w:val="7B166044"/>
    <w:multiLevelType w:val="hybridMultilevel"/>
    <w:tmpl w:val="9E4689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EFE2B84"/>
    <w:multiLevelType w:val="hybridMultilevel"/>
    <w:tmpl w:val="3046473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num w:numId="1" w16cid:durableId="426659272">
    <w:abstractNumId w:val="0"/>
    <w:lvlOverride w:ilvl="0">
      <w:lvl w:ilvl="0">
        <w:numFmt w:val="bullet"/>
        <w:pStyle w:val="Char"/>
        <w:lvlText w:val=""/>
        <w:legacy w:legacy="1" w:legacySpace="0" w:legacyIndent="360"/>
        <w:lvlJc w:val="left"/>
        <w:rPr>
          <w:rFonts w:ascii="Symbol" w:hAnsi="Symbol" w:hint="default"/>
        </w:rPr>
      </w:lvl>
    </w:lvlOverride>
  </w:num>
  <w:num w:numId="2" w16cid:durableId="56780520">
    <w:abstractNumId w:val="26"/>
  </w:num>
  <w:num w:numId="3" w16cid:durableId="2021004262">
    <w:abstractNumId w:val="24"/>
  </w:num>
  <w:num w:numId="4" w16cid:durableId="117842140">
    <w:abstractNumId w:val="20"/>
  </w:num>
  <w:num w:numId="5" w16cid:durableId="1458836191">
    <w:abstractNumId w:val="40"/>
  </w:num>
  <w:num w:numId="6" w16cid:durableId="508183453">
    <w:abstractNumId w:val="32"/>
  </w:num>
  <w:num w:numId="7" w16cid:durableId="778380422">
    <w:abstractNumId w:val="4"/>
  </w:num>
  <w:num w:numId="8" w16cid:durableId="626207663">
    <w:abstractNumId w:val="16"/>
  </w:num>
  <w:num w:numId="9" w16cid:durableId="2019842754">
    <w:abstractNumId w:val="34"/>
  </w:num>
  <w:num w:numId="10" w16cid:durableId="259721542">
    <w:abstractNumId w:val="36"/>
  </w:num>
  <w:num w:numId="11" w16cid:durableId="1227103541">
    <w:abstractNumId w:val="11"/>
  </w:num>
  <w:num w:numId="12" w16cid:durableId="803423380">
    <w:abstractNumId w:val="25"/>
  </w:num>
  <w:num w:numId="13" w16cid:durableId="2140343155">
    <w:abstractNumId w:val="43"/>
  </w:num>
  <w:num w:numId="14" w16cid:durableId="1423377300">
    <w:abstractNumId w:val="7"/>
  </w:num>
  <w:num w:numId="15" w16cid:durableId="1995833444">
    <w:abstractNumId w:val="27"/>
  </w:num>
  <w:num w:numId="16" w16cid:durableId="2077822223">
    <w:abstractNumId w:val="44"/>
  </w:num>
  <w:num w:numId="17" w16cid:durableId="238027281">
    <w:abstractNumId w:val="39"/>
  </w:num>
  <w:num w:numId="18" w16cid:durableId="786586962">
    <w:abstractNumId w:val="6"/>
  </w:num>
  <w:num w:numId="19" w16cid:durableId="1919364015">
    <w:abstractNumId w:val="12"/>
  </w:num>
  <w:num w:numId="20" w16cid:durableId="1677462254">
    <w:abstractNumId w:val="33"/>
  </w:num>
  <w:num w:numId="21" w16cid:durableId="333727831">
    <w:abstractNumId w:val="30"/>
  </w:num>
  <w:num w:numId="22" w16cid:durableId="314115022">
    <w:abstractNumId w:val="2"/>
  </w:num>
  <w:num w:numId="23" w16cid:durableId="1923756285">
    <w:abstractNumId w:val="22"/>
  </w:num>
  <w:num w:numId="24" w16cid:durableId="988946070">
    <w:abstractNumId w:val="42"/>
  </w:num>
  <w:num w:numId="25" w16cid:durableId="754781926">
    <w:abstractNumId w:val="23"/>
  </w:num>
  <w:num w:numId="26" w16cid:durableId="1109087613">
    <w:abstractNumId w:val="5"/>
  </w:num>
  <w:num w:numId="27" w16cid:durableId="2075153876">
    <w:abstractNumId w:val="1"/>
  </w:num>
  <w:num w:numId="28" w16cid:durableId="150563427">
    <w:abstractNumId w:val="3"/>
  </w:num>
  <w:num w:numId="29" w16cid:durableId="1911189653">
    <w:abstractNumId w:val="14"/>
  </w:num>
  <w:num w:numId="30" w16cid:durableId="126969552">
    <w:abstractNumId w:val="13"/>
  </w:num>
  <w:num w:numId="31" w16cid:durableId="657808639">
    <w:abstractNumId w:val="37"/>
  </w:num>
  <w:num w:numId="32" w16cid:durableId="1772583397">
    <w:abstractNumId w:val="46"/>
  </w:num>
  <w:num w:numId="33" w16cid:durableId="2122187592">
    <w:abstractNumId w:val="8"/>
  </w:num>
  <w:num w:numId="34" w16cid:durableId="596525116">
    <w:abstractNumId w:val="17"/>
  </w:num>
  <w:num w:numId="35" w16cid:durableId="1215462138">
    <w:abstractNumId w:val="21"/>
  </w:num>
  <w:num w:numId="36" w16cid:durableId="1891648125">
    <w:abstractNumId w:val="41"/>
  </w:num>
  <w:num w:numId="37" w16cid:durableId="2036730923">
    <w:abstractNumId w:val="45"/>
  </w:num>
  <w:num w:numId="38" w16cid:durableId="220096034">
    <w:abstractNumId w:val="9"/>
  </w:num>
  <w:num w:numId="39" w16cid:durableId="1518693776">
    <w:abstractNumId w:val="18"/>
  </w:num>
  <w:num w:numId="40" w16cid:durableId="282346192">
    <w:abstractNumId w:val="29"/>
  </w:num>
  <w:num w:numId="41" w16cid:durableId="99230109">
    <w:abstractNumId w:val="35"/>
  </w:num>
  <w:num w:numId="42" w16cid:durableId="378819749">
    <w:abstractNumId w:val="19"/>
  </w:num>
  <w:num w:numId="43" w16cid:durableId="1255701816">
    <w:abstractNumId w:val="10"/>
  </w:num>
  <w:num w:numId="44" w16cid:durableId="2004625274">
    <w:abstractNumId w:val="28"/>
  </w:num>
  <w:num w:numId="45" w16cid:durableId="1902909856">
    <w:abstractNumId w:val="15"/>
  </w:num>
  <w:num w:numId="46" w16cid:durableId="1203253521">
    <w:abstractNumId w:val="31"/>
  </w:num>
  <w:num w:numId="47" w16cid:durableId="406810720">
    <w:abstractNumId w:val="3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3D6"/>
    <w:rsid w:val="00003079"/>
    <w:rsid w:val="00006650"/>
    <w:rsid w:val="000101D5"/>
    <w:rsid w:val="00015D65"/>
    <w:rsid w:val="00020986"/>
    <w:rsid w:val="00022B5B"/>
    <w:rsid w:val="0002466F"/>
    <w:rsid w:val="000273DA"/>
    <w:rsid w:val="00032B8A"/>
    <w:rsid w:val="00033F1B"/>
    <w:rsid w:val="00034155"/>
    <w:rsid w:val="0003458E"/>
    <w:rsid w:val="00034F8D"/>
    <w:rsid w:val="00041AAF"/>
    <w:rsid w:val="000450EC"/>
    <w:rsid w:val="0005276F"/>
    <w:rsid w:val="00052B68"/>
    <w:rsid w:val="00055340"/>
    <w:rsid w:val="00057D72"/>
    <w:rsid w:val="00060B6B"/>
    <w:rsid w:val="00061243"/>
    <w:rsid w:val="000631BD"/>
    <w:rsid w:val="0006343B"/>
    <w:rsid w:val="000635ED"/>
    <w:rsid w:val="00065878"/>
    <w:rsid w:val="00071993"/>
    <w:rsid w:val="00072140"/>
    <w:rsid w:val="0007273F"/>
    <w:rsid w:val="000727E6"/>
    <w:rsid w:val="00074F65"/>
    <w:rsid w:val="00077F5E"/>
    <w:rsid w:val="000823FD"/>
    <w:rsid w:val="0008416D"/>
    <w:rsid w:val="000847A3"/>
    <w:rsid w:val="00086B43"/>
    <w:rsid w:val="00091572"/>
    <w:rsid w:val="00093465"/>
    <w:rsid w:val="000947F8"/>
    <w:rsid w:val="00094C94"/>
    <w:rsid w:val="000A249F"/>
    <w:rsid w:val="000A46B1"/>
    <w:rsid w:val="000A4EB5"/>
    <w:rsid w:val="000B1128"/>
    <w:rsid w:val="000B2570"/>
    <w:rsid w:val="000B3205"/>
    <w:rsid w:val="000B3B6E"/>
    <w:rsid w:val="000B58B4"/>
    <w:rsid w:val="000B6F0B"/>
    <w:rsid w:val="000C0B74"/>
    <w:rsid w:val="000C1721"/>
    <w:rsid w:val="000C3094"/>
    <w:rsid w:val="000C4447"/>
    <w:rsid w:val="000C6D09"/>
    <w:rsid w:val="000D11BE"/>
    <w:rsid w:val="000D4AE3"/>
    <w:rsid w:val="000D4D0A"/>
    <w:rsid w:val="000D5F27"/>
    <w:rsid w:val="000D724C"/>
    <w:rsid w:val="000E0A29"/>
    <w:rsid w:val="000E2F4A"/>
    <w:rsid w:val="000E3AD3"/>
    <w:rsid w:val="000E555A"/>
    <w:rsid w:val="000E5A33"/>
    <w:rsid w:val="000E5FEC"/>
    <w:rsid w:val="000F060A"/>
    <w:rsid w:val="000F2B92"/>
    <w:rsid w:val="000F6C1F"/>
    <w:rsid w:val="000F6CDD"/>
    <w:rsid w:val="00101037"/>
    <w:rsid w:val="0010121B"/>
    <w:rsid w:val="00102938"/>
    <w:rsid w:val="001037BF"/>
    <w:rsid w:val="00103B6A"/>
    <w:rsid w:val="0011240F"/>
    <w:rsid w:val="001133D2"/>
    <w:rsid w:val="00114700"/>
    <w:rsid w:val="0011502D"/>
    <w:rsid w:val="00116BD2"/>
    <w:rsid w:val="00116D63"/>
    <w:rsid w:val="001211D9"/>
    <w:rsid w:val="00130F51"/>
    <w:rsid w:val="00131404"/>
    <w:rsid w:val="00132329"/>
    <w:rsid w:val="00133ECD"/>
    <w:rsid w:val="00135225"/>
    <w:rsid w:val="00135C3F"/>
    <w:rsid w:val="00137405"/>
    <w:rsid w:val="00137A8F"/>
    <w:rsid w:val="00144BEA"/>
    <w:rsid w:val="00144EA2"/>
    <w:rsid w:val="001456D7"/>
    <w:rsid w:val="00145CA4"/>
    <w:rsid w:val="00146950"/>
    <w:rsid w:val="00147103"/>
    <w:rsid w:val="0015082D"/>
    <w:rsid w:val="001509BD"/>
    <w:rsid w:val="00157FE7"/>
    <w:rsid w:val="0016261A"/>
    <w:rsid w:val="00162CE4"/>
    <w:rsid w:val="00165345"/>
    <w:rsid w:val="00167368"/>
    <w:rsid w:val="00171EA9"/>
    <w:rsid w:val="00176A2A"/>
    <w:rsid w:val="00176BEF"/>
    <w:rsid w:val="001852FF"/>
    <w:rsid w:val="0019018E"/>
    <w:rsid w:val="00194049"/>
    <w:rsid w:val="00194AB9"/>
    <w:rsid w:val="001974BE"/>
    <w:rsid w:val="001A1303"/>
    <w:rsid w:val="001A40DE"/>
    <w:rsid w:val="001A411F"/>
    <w:rsid w:val="001A46CA"/>
    <w:rsid w:val="001A5CDE"/>
    <w:rsid w:val="001A6BDC"/>
    <w:rsid w:val="001B0371"/>
    <w:rsid w:val="001B13B5"/>
    <w:rsid w:val="001B16C7"/>
    <w:rsid w:val="001B2FCF"/>
    <w:rsid w:val="001B540D"/>
    <w:rsid w:val="001B720B"/>
    <w:rsid w:val="001C1799"/>
    <w:rsid w:val="001C3322"/>
    <w:rsid w:val="001C574E"/>
    <w:rsid w:val="001C7887"/>
    <w:rsid w:val="001D1417"/>
    <w:rsid w:val="001D50BF"/>
    <w:rsid w:val="001D6188"/>
    <w:rsid w:val="001D68BA"/>
    <w:rsid w:val="001D6B4B"/>
    <w:rsid w:val="001E2587"/>
    <w:rsid w:val="001E4178"/>
    <w:rsid w:val="001F1A68"/>
    <w:rsid w:val="001F1D5B"/>
    <w:rsid w:val="001F4B96"/>
    <w:rsid w:val="001F601D"/>
    <w:rsid w:val="001F78AE"/>
    <w:rsid w:val="00207BC6"/>
    <w:rsid w:val="002104DD"/>
    <w:rsid w:val="002170B9"/>
    <w:rsid w:val="00217CD2"/>
    <w:rsid w:val="00223C79"/>
    <w:rsid w:val="002241D9"/>
    <w:rsid w:val="00225830"/>
    <w:rsid w:val="00225839"/>
    <w:rsid w:val="00226AE8"/>
    <w:rsid w:val="00231BA9"/>
    <w:rsid w:val="00232B55"/>
    <w:rsid w:val="00233888"/>
    <w:rsid w:val="002413C5"/>
    <w:rsid w:val="00243230"/>
    <w:rsid w:val="002441F8"/>
    <w:rsid w:val="002456F4"/>
    <w:rsid w:val="00246EC3"/>
    <w:rsid w:val="002477D6"/>
    <w:rsid w:val="002479C9"/>
    <w:rsid w:val="00250CD6"/>
    <w:rsid w:val="002510CB"/>
    <w:rsid w:val="0025166C"/>
    <w:rsid w:val="00251E5C"/>
    <w:rsid w:val="00251F15"/>
    <w:rsid w:val="00254035"/>
    <w:rsid w:val="00254B93"/>
    <w:rsid w:val="002579F0"/>
    <w:rsid w:val="00257F01"/>
    <w:rsid w:val="00264390"/>
    <w:rsid w:val="00264B84"/>
    <w:rsid w:val="0026521F"/>
    <w:rsid w:val="00271FEF"/>
    <w:rsid w:val="0027465D"/>
    <w:rsid w:val="00275E09"/>
    <w:rsid w:val="0027641B"/>
    <w:rsid w:val="00276E2F"/>
    <w:rsid w:val="00280FC5"/>
    <w:rsid w:val="00283D94"/>
    <w:rsid w:val="00285114"/>
    <w:rsid w:val="00286FCA"/>
    <w:rsid w:val="00287159"/>
    <w:rsid w:val="00292AC6"/>
    <w:rsid w:val="00295018"/>
    <w:rsid w:val="0029501E"/>
    <w:rsid w:val="00296450"/>
    <w:rsid w:val="00297CD6"/>
    <w:rsid w:val="00297CFC"/>
    <w:rsid w:val="002A0852"/>
    <w:rsid w:val="002A41DB"/>
    <w:rsid w:val="002A5B20"/>
    <w:rsid w:val="002A6848"/>
    <w:rsid w:val="002A73B2"/>
    <w:rsid w:val="002B3ED1"/>
    <w:rsid w:val="002B5570"/>
    <w:rsid w:val="002B6368"/>
    <w:rsid w:val="002B6C68"/>
    <w:rsid w:val="002B7E31"/>
    <w:rsid w:val="002C3556"/>
    <w:rsid w:val="002C4139"/>
    <w:rsid w:val="002C5AFE"/>
    <w:rsid w:val="002C5F37"/>
    <w:rsid w:val="002C600D"/>
    <w:rsid w:val="002C7A24"/>
    <w:rsid w:val="002D0553"/>
    <w:rsid w:val="002D145C"/>
    <w:rsid w:val="002D257D"/>
    <w:rsid w:val="002D3A6B"/>
    <w:rsid w:val="002D3ABA"/>
    <w:rsid w:val="002D683A"/>
    <w:rsid w:val="002E1058"/>
    <w:rsid w:val="002E2728"/>
    <w:rsid w:val="002E2A16"/>
    <w:rsid w:val="002E42F4"/>
    <w:rsid w:val="002E44F9"/>
    <w:rsid w:val="002E5966"/>
    <w:rsid w:val="002F1FA7"/>
    <w:rsid w:val="002F3A4D"/>
    <w:rsid w:val="002F53B1"/>
    <w:rsid w:val="00300820"/>
    <w:rsid w:val="00305746"/>
    <w:rsid w:val="0030762B"/>
    <w:rsid w:val="00310266"/>
    <w:rsid w:val="00312AAD"/>
    <w:rsid w:val="00320F63"/>
    <w:rsid w:val="003215C2"/>
    <w:rsid w:val="00331C58"/>
    <w:rsid w:val="0033659B"/>
    <w:rsid w:val="00336836"/>
    <w:rsid w:val="00341FCF"/>
    <w:rsid w:val="00344876"/>
    <w:rsid w:val="00352D37"/>
    <w:rsid w:val="00353AED"/>
    <w:rsid w:val="0035667A"/>
    <w:rsid w:val="00362D41"/>
    <w:rsid w:val="0036615E"/>
    <w:rsid w:val="0037203D"/>
    <w:rsid w:val="003737DD"/>
    <w:rsid w:val="00373B04"/>
    <w:rsid w:val="0037554F"/>
    <w:rsid w:val="0037571C"/>
    <w:rsid w:val="00376A2E"/>
    <w:rsid w:val="00376A6A"/>
    <w:rsid w:val="00380301"/>
    <w:rsid w:val="00382100"/>
    <w:rsid w:val="00386718"/>
    <w:rsid w:val="003905A8"/>
    <w:rsid w:val="00393744"/>
    <w:rsid w:val="00396610"/>
    <w:rsid w:val="00397A55"/>
    <w:rsid w:val="003A0B28"/>
    <w:rsid w:val="003A66CA"/>
    <w:rsid w:val="003B49F0"/>
    <w:rsid w:val="003B71A4"/>
    <w:rsid w:val="003B7542"/>
    <w:rsid w:val="003C09D6"/>
    <w:rsid w:val="003C2042"/>
    <w:rsid w:val="003C51C3"/>
    <w:rsid w:val="003C7038"/>
    <w:rsid w:val="003D1722"/>
    <w:rsid w:val="003D252C"/>
    <w:rsid w:val="003D2AFB"/>
    <w:rsid w:val="003D3162"/>
    <w:rsid w:val="003D396D"/>
    <w:rsid w:val="003D6B80"/>
    <w:rsid w:val="003E52FD"/>
    <w:rsid w:val="003E5AE8"/>
    <w:rsid w:val="003E61A2"/>
    <w:rsid w:val="003F3050"/>
    <w:rsid w:val="003F42A6"/>
    <w:rsid w:val="003F502B"/>
    <w:rsid w:val="003F682B"/>
    <w:rsid w:val="00404477"/>
    <w:rsid w:val="004051B5"/>
    <w:rsid w:val="0040586D"/>
    <w:rsid w:val="00405A14"/>
    <w:rsid w:val="00407F8A"/>
    <w:rsid w:val="00412EFD"/>
    <w:rsid w:val="0041492E"/>
    <w:rsid w:val="00416BF1"/>
    <w:rsid w:val="00420019"/>
    <w:rsid w:val="00420A44"/>
    <w:rsid w:val="0042525F"/>
    <w:rsid w:val="0042567D"/>
    <w:rsid w:val="00430D0E"/>
    <w:rsid w:val="00431166"/>
    <w:rsid w:val="00431902"/>
    <w:rsid w:val="004417FE"/>
    <w:rsid w:val="00441FC2"/>
    <w:rsid w:val="00443329"/>
    <w:rsid w:val="00444DD8"/>
    <w:rsid w:val="004458D8"/>
    <w:rsid w:val="004508AB"/>
    <w:rsid w:val="00452017"/>
    <w:rsid w:val="004527AE"/>
    <w:rsid w:val="00452F34"/>
    <w:rsid w:val="0045338A"/>
    <w:rsid w:val="00453B80"/>
    <w:rsid w:val="0046028F"/>
    <w:rsid w:val="00460360"/>
    <w:rsid w:val="00465349"/>
    <w:rsid w:val="00467B99"/>
    <w:rsid w:val="00471CFA"/>
    <w:rsid w:val="004735B6"/>
    <w:rsid w:val="00473875"/>
    <w:rsid w:val="00475D0E"/>
    <w:rsid w:val="00475E21"/>
    <w:rsid w:val="00477047"/>
    <w:rsid w:val="0048004A"/>
    <w:rsid w:val="004804B5"/>
    <w:rsid w:val="00481FCE"/>
    <w:rsid w:val="00482D43"/>
    <w:rsid w:val="00482F87"/>
    <w:rsid w:val="004901C4"/>
    <w:rsid w:val="00492C60"/>
    <w:rsid w:val="0049655D"/>
    <w:rsid w:val="004A31E0"/>
    <w:rsid w:val="004A5059"/>
    <w:rsid w:val="004B0733"/>
    <w:rsid w:val="004B66C3"/>
    <w:rsid w:val="004B7734"/>
    <w:rsid w:val="004C4A9E"/>
    <w:rsid w:val="004C673E"/>
    <w:rsid w:val="004D1461"/>
    <w:rsid w:val="004D2D92"/>
    <w:rsid w:val="004D3CFF"/>
    <w:rsid w:val="004D6FAB"/>
    <w:rsid w:val="004E0923"/>
    <w:rsid w:val="004E461F"/>
    <w:rsid w:val="004E7FCF"/>
    <w:rsid w:val="004F2D2D"/>
    <w:rsid w:val="004F3CF4"/>
    <w:rsid w:val="004F3F19"/>
    <w:rsid w:val="004F45EC"/>
    <w:rsid w:val="004F6FE3"/>
    <w:rsid w:val="004F7067"/>
    <w:rsid w:val="0050143D"/>
    <w:rsid w:val="00504293"/>
    <w:rsid w:val="00504BD8"/>
    <w:rsid w:val="00507540"/>
    <w:rsid w:val="00514B39"/>
    <w:rsid w:val="00516B51"/>
    <w:rsid w:val="00521757"/>
    <w:rsid w:val="00521BEB"/>
    <w:rsid w:val="005222DE"/>
    <w:rsid w:val="005223E4"/>
    <w:rsid w:val="00522E9C"/>
    <w:rsid w:val="00523D96"/>
    <w:rsid w:val="00525A74"/>
    <w:rsid w:val="0053114E"/>
    <w:rsid w:val="00533192"/>
    <w:rsid w:val="005407BC"/>
    <w:rsid w:val="0054155E"/>
    <w:rsid w:val="00543EB5"/>
    <w:rsid w:val="00544AED"/>
    <w:rsid w:val="00546C51"/>
    <w:rsid w:val="00546FE0"/>
    <w:rsid w:val="00551367"/>
    <w:rsid w:val="00553514"/>
    <w:rsid w:val="005562AF"/>
    <w:rsid w:val="005578C4"/>
    <w:rsid w:val="005601B5"/>
    <w:rsid w:val="00564DEE"/>
    <w:rsid w:val="005676A4"/>
    <w:rsid w:val="00571878"/>
    <w:rsid w:val="005725A7"/>
    <w:rsid w:val="00576EA2"/>
    <w:rsid w:val="005805F6"/>
    <w:rsid w:val="00582185"/>
    <w:rsid w:val="00582490"/>
    <w:rsid w:val="00582A5F"/>
    <w:rsid w:val="00591448"/>
    <w:rsid w:val="00593CB0"/>
    <w:rsid w:val="005949EB"/>
    <w:rsid w:val="005A4675"/>
    <w:rsid w:val="005B1331"/>
    <w:rsid w:val="005B58AB"/>
    <w:rsid w:val="005C3D9C"/>
    <w:rsid w:val="005D290E"/>
    <w:rsid w:val="005D609C"/>
    <w:rsid w:val="005D6224"/>
    <w:rsid w:val="005D745A"/>
    <w:rsid w:val="005E0180"/>
    <w:rsid w:val="005E53FE"/>
    <w:rsid w:val="005E5E26"/>
    <w:rsid w:val="005E648E"/>
    <w:rsid w:val="005F1537"/>
    <w:rsid w:val="005F1A84"/>
    <w:rsid w:val="005F1AF2"/>
    <w:rsid w:val="005F1C6E"/>
    <w:rsid w:val="005F320F"/>
    <w:rsid w:val="005F3D09"/>
    <w:rsid w:val="005F5531"/>
    <w:rsid w:val="005F5ABC"/>
    <w:rsid w:val="005F5F82"/>
    <w:rsid w:val="00602BEE"/>
    <w:rsid w:val="00604F04"/>
    <w:rsid w:val="0061169C"/>
    <w:rsid w:val="0062036B"/>
    <w:rsid w:val="00622613"/>
    <w:rsid w:val="00623087"/>
    <w:rsid w:val="0062407B"/>
    <w:rsid w:val="0062554A"/>
    <w:rsid w:val="00625603"/>
    <w:rsid w:val="00625FD2"/>
    <w:rsid w:val="00630EDB"/>
    <w:rsid w:val="00633883"/>
    <w:rsid w:val="00633A95"/>
    <w:rsid w:val="00635A0B"/>
    <w:rsid w:val="0063641E"/>
    <w:rsid w:val="006418F3"/>
    <w:rsid w:val="00642907"/>
    <w:rsid w:val="00644D58"/>
    <w:rsid w:val="00646E90"/>
    <w:rsid w:val="00651431"/>
    <w:rsid w:val="00653218"/>
    <w:rsid w:val="0065410A"/>
    <w:rsid w:val="00655F25"/>
    <w:rsid w:val="00657876"/>
    <w:rsid w:val="00666FDA"/>
    <w:rsid w:val="00667628"/>
    <w:rsid w:val="00667782"/>
    <w:rsid w:val="00667885"/>
    <w:rsid w:val="00667F58"/>
    <w:rsid w:val="006702CA"/>
    <w:rsid w:val="00670E90"/>
    <w:rsid w:val="00675A4F"/>
    <w:rsid w:val="00681EB3"/>
    <w:rsid w:val="00684377"/>
    <w:rsid w:val="00684DFF"/>
    <w:rsid w:val="00685C5C"/>
    <w:rsid w:val="00686E80"/>
    <w:rsid w:val="00691E5B"/>
    <w:rsid w:val="00694256"/>
    <w:rsid w:val="0069465E"/>
    <w:rsid w:val="00697393"/>
    <w:rsid w:val="00697BFF"/>
    <w:rsid w:val="00697D72"/>
    <w:rsid w:val="006A0754"/>
    <w:rsid w:val="006A1DD3"/>
    <w:rsid w:val="006A2489"/>
    <w:rsid w:val="006A3260"/>
    <w:rsid w:val="006A4DFC"/>
    <w:rsid w:val="006A546B"/>
    <w:rsid w:val="006A5AC1"/>
    <w:rsid w:val="006B0F11"/>
    <w:rsid w:val="006B1453"/>
    <w:rsid w:val="006B252B"/>
    <w:rsid w:val="006B2B28"/>
    <w:rsid w:val="006B36AC"/>
    <w:rsid w:val="006B443F"/>
    <w:rsid w:val="006B55F4"/>
    <w:rsid w:val="006B6917"/>
    <w:rsid w:val="006C1F96"/>
    <w:rsid w:val="006C2B3A"/>
    <w:rsid w:val="006C31DB"/>
    <w:rsid w:val="006C3210"/>
    <w:rsid w:val="006C333D"/>
    <w:rsid w:val="006C39A5"/>
    <w:rsid w:val="006C3C27"/>
    <w:rsid w:val="006C4AB5"/>
    <w:rsid w:val="006C4E35"/>
    <w:rsid w:val="006C6BD3"/>
    <w:rsid w:val="006D02BB"/>
    <w:rsid w:val="006D057A"/>
    <w:rsid w:val="006D0673"/>
    <w:rsid w:val="006D1D0C"/>
    <w:rsid w:val="006D23BB"/>
    <w:rsid w:val="006D34BE"/>
    <w:rsid w:val="006D6DEA"/>
    <w:rsid w:val="006E0852"/>
    <w:rsid w:val="006E09CD"/>
    <w:rsid w:val="006E5926"/>
    <w:rsid w:val="006E6693"/>
    <w:rsid w:val="006E6B58"/>
    <w:rsid w:val="006F08CA"/>
    <w:rsid w:val="006F118F"/>
    <w:rsid w:val="006F11FD"/>
    <w:rsid w:val="006F21A8"/>
    <w:rsid w:val="006F400D"/>
    <w:rsid w:val="006F50C4"/>
    <w:rsid w:val="006F7BEE"/>
    <w:rsid w:val="00707007"/>
    <w:rsid w:val="00710A42"/>
    <w:rsid w:val="00715646"/>
    <w:rsid w:val="007171E6"/>
    <w:rsid w:val="0072363A"/>
    <w:rsid w:val="007239E6"/>
    <w:rsid w:val="00727B83"/>
    <w:rsid w:val="0073253E"/>
    <w:rsid w:val="007331C2"/>
    <w:rsid w:val="00733F69"/>
    <w:rsid w:val="00742E3F"/>
    <w:rsid w:val="00747718"/>
    <w:rsid w:val="00747FE6"/>
    <w:rsid w:val="0075163C"/>
    <w:rsid w:val="007522D5"/>
    <w:rsid w:val="00753360"/>
    <w:rsid w:val="00753408"/>
    <w:rsid w:val="00755CE8"/>
    <w:rsid w:val="00756318"/>
    <w:rsid w:val="007577EE"/>
    <w:rsid w:val="00760076"/>
    <w:rsid w:val="00760516"/>
    <w:rsid w:val="00761C7B"/>
    <w:rsid w:val="00761DF3"/>
    <w:rsid w:val="00763F47"/>
    <w:rsid w:val="0077102A"/>
    <w:rsid w:val="0077263B"/>
    <w:rsid w:val="00777DA8"/>
    <w:rsid w:val="00780951"/>
    <w:rsid w:val="00781249"/>
    <w:rsid w:val="007821C8"/>
    <w:rsid w:val="00785B48"/>
    <w:rsid w:val="00787228"/>
    <w:rsid w:val="0079245C"/>
    <w:rsid w:val="00794DC2"/>
    <w:rsid w:val="007A004F"/>
    <w:rsid w:val="007A0FC3"/>
    <w:rsid w:val="007A40C2"/>
    <w:rsid w:val="007A5C32"/>
    <w:rsid w:val="007A72B5"/>
    <w:rsid w:val="007B3B61"/>
    <w:rsid w:val="007C0621"/>
    <w:rsid w:val="007C0EB3"/>
    <w:rsid w:val="007C2A9A"/>
    <w:rsid w:val="007C3869"/>
    <w:rsid w:val="007C3E52"/>
    <w:rsid w:val="007C55C9"/>
    <w:rsid w:val="007D2100"/>
    <w:rsid w:val="007D320E"/>
    <w:rsid w:val="007E4305"/>
    <w:rsid w:val="007E5771"/>
    <w:rsid w:val="0080012E"/>
    <w:rsid w:val="0080069D"/>
    <w:rsid w:val="00803E3F"/>
    <w:rsid w:val="0080455D"/>
    <w:rsid w:val="00807775"/>
    <w:rsid w:val="008147C0"/>
    <w:rsid w:val="0081631B"/>
    <w:rsid w:val="00823443"/>
    <w:rsid w:val="00830D7C"/>
    <w:rsid w:val="008333F7"/>
    <w:rsid w:val="00833DF2"/>
    <w:rsid w:val="008340AD"/>
    <w:rsid w:val="0083439D"/>
    <w:rsid w:val="008356A3"/>
    <w:rsid w:val="00845935"/>
    <w:rsid w:val="00850CF8"/>
    <w:rsid w:val="00855217"/>
    <w:rsid w:val="00856457"/>
    <w:rsid w:val="00856A2F"/>
    <w:rsid w:val="0086095B"/>
    <w:rsid w:val="008661A1"/>
    <w:rsid w:val="00873B8F"/>
    <w:rsid w:val="00874A2A"/>
    <w:rsid w:val="00876119"/>
    <w:rsid w:val="008766A0"/>
    <w:rsid w:val="0088325B"/>
    <w:rsid w:val="00885276"/>
    <w:rsid w:val="00887294"/>
    <w:rsid w:val="00887B4C"/>
    <w:rsid w:val="008935DE"/>
    <w:rsid w:val="00893F8A"/>
    <w:rsid w:val="00894338"/>
    <w:rsid w:val="00896D3A"/>
    <w:rsid w:val="0089727F"/>
    <w:rsid w:val="008A2A0C"/>
    <w:rsid w:val="008A35BE"/>
    <w:rsid w:val="008A425A"/>
    <w:rsid w:val="008A6B60"/>
    <w:rsid w:val="008B2CCB"/>
    <w:rsid w:val="008B7A01"/>
    <w:rsid w:val="008C070C"/>
    <w:rsid w:val="008C381E"/>
    <w:rsid w:val="008C6096"/>
    <w:rsid w:val="008C62AA"/>
    <w:rsid w:val="008D1090"/>
    <w:rsid w:val="008D18C9"/>
    <w:rsid w:val="008D4C41"/>
    <w:rsid w:val="008D584D"/>
    <w:rsid w:val="008D6B66"/>
    <w:rsid w:val="008D7478"/>
    <w:rsid w:val="008E7FEE"/>
    <w:rsid w:val="008F0967"/>
    <w:rsid w:val="008F0A41"/>
    <w:rsid w:val="008F1330"/>
    <w:rsid w:val="008F3232"/>
    <w:rsid w:val="008F3A9D"/>
    <w:rsid w:val="008F4466"/>
    <w:rsid w:val="008F5E10"/>
    <w:rsid w:val="008F5EB6"/>
    <w:rsid w:val="00901A3B"/>
    <w:rsid w:val="00902339"/>
    <w:rsid w:val="009032E1"/>
    <w:rsid w:val="00903687"/>
    <w:rsid w:val="00904314"/>
    <w:rsid w:val="00905DAC"/>
    <w:rsid w:val="00913AB7"/>
    <w:rsid w:val="0091478F"/>
    <w:rsid w:val="009214F3"/>
    <w:rsid w:val="00922A41"/>
    <w:rsid w:val="00926C09"/>
    <w:rsid w:val="00926F6A"/>
    <w:rsid w:val="0093002E"/>
    <w:rsid w:val="0093274B"/>
    <w:rsid w:val="00932BDF"/>
    <w:rsid w:val="0093324D"/>
    <w:rsid w:val="0093399D"/>
    <w:rsid w:val="00935156"/>
    <w:rsid w:val="009407E7"/>
    <w:rsid w:val="00940B0A"/>
    <w:rsid w:val="009454EA"/>
    <w:rsid w:val="00946654"/>
    <w:rsid w:val="00950C4C"/>
    <w:rsid w:val="009515EE"/>
    <w:rsid w:val="00951712"/>
    <w:rsid w:val="00952004"/>
    <w:rsid w:val="009547D4"/>
    <w:rsid w:val="00956911"/>
    <w:rsid w:val="00960357"/>
    <w:rsid w:val="00960444"/>
    <w:rsid w:val="00962DFE"/>
    <w:rsid w:val="0096702B"/>
    <w:rsid w:val="009678EF"/>
    <w:rsid w:val="009721F2"/>
    <w:rsid w:val="00974F96"/>
    <w:rsid w:val="0097525F"/>
    <w:rsid w:val="0097696F"/>
    <w:rsid w:val="00976E1A"/>
    <w:rsid w:val="009828B7"/>
    <w:rsid w:val="00983838"/>
    <w:rsid w:val="0098615F"/>
    <w:rsid w:val="009869EF"/>
    <w:rsid w:val="00993A4F"/>
    <w:rsid w:val="00994458"/>
    <w:rsid w:val="00997AD7"/>
    <w:rsid w:val="009A1051"/>
    <w:rsid w:val="009B0CB7"/>
    <w:rsid w:val="009B16F1"/>
    <w:rsid w:val="009B184B"/>
    <w:rsid w:val="009B2B62"/>
    <w:rsid w:val="009B44A9"/>
    <w:rsid w:val="009B4A58"/>
    <w:rsid w:val="009B5F00"/>
    <w:rsid w:val="009C24F7"/>
    <w:rsid w:val="009C4C06"/>
    <w:rsid w:val="009C730C"/>
    <w:rsid w:val="009D1039"/>
    <w:rsid w:val="009D15FA"/>
    <w:rsid w:val="009D2821"/>
    <w:rsid w:val="009D34F7"/>
    <w:rsid w:val="009D4647"/>
    <w:rsid w:val="009D53DA"/>
    <w:rsid w:val="009D5E78"/>
    <w:rsid w:val="009D69E2"/>
    <w:rsid w:val="009D6C92"/>
    <w:rsid w:val="009E1672"/>
    <w:rsid w:val="009E214E"/>
    <w:rsid w:val="009E2A3D"/>
    <w:rsid w:val="009E76EB"/>
    <w:rsid w:val="009F193B"/>
    <w:rsid w:val="009F477C"/>
    <w:rsid w:val="009F7739"/>
    <w:rsid w:val="00A03432"/>
    <w:rsid w:val="00A03A92"/>
    <w:rsid w:val="00A04B1D"/>
    <w:rsid w:val="00A12409"/>
    <w:rsid w:val="00A1413D"/>
    <w:rsid w:val="00A14D91"/>
    <w:rsid w:val="00A151F3"/>
    <w:rsid w:val="00A15EEB"/>
    <w:rsid w:val="00A21269"/>
    <w:rsid w:val="00A246B8"/>
    <w:rsid w:val="00A24721"/>
    <w:rsid w:val="00A25D82"/>
    <w:rsid w:val="00A30702"/>
    <w:rsid w:val="00A363BE"/>
    <w:rsid w:val="00A36F2D"/>
    <w:rsid w:val="00A3736C"/>
    <w:rsid w:val="00A37623"/>
    <w:rsid w:val="00A40D84"/>
    <w:rsid w:val="00A41603"/>
    <w:rsid w:val="00A428AD"/>
    <w:rsid w:val="00A51D5D"/>
    <w:rsid w:val="00A52008"/>
    <w:rsid w:val="00A538DF"/>
    <w:rsid w:val="00A55422"/>
    <w:rsid w:val="00A620DE"/>
    <w:rsid w:val="00A6744C"/>
    <w:rsid w:val="00A674B9"/>
    <w:rsid w:val="00A72F4D"/>
    <w:rsid w:val="00A7323B"/>
    <w:rsid w:val="00A739F3"/>
    <w:rsid w:val="00A74C61"/>
    <w:rsid w:val="00A7668C"/>
    <w:rsid w:val="00A76DFC"/>
    <w:rsid w:val="00A774F1"/>
    <w:rsid w:val="00A8584D"/>
    <w:rsid w:val="00A8750C"/>
    <w:rsid w:val="00A900AD"/>
    <w:rsid w:val="00A92137"/>
    <w:rsid w:val="00A92595"/>
    <w:rsid w:val="00A92BBA"/>
    <w:rsid w:val="00A94FAB"/>
    <w:rsid w:val="00AA2E04"/>
    <w:rsid w:val="00AA4187"/>
    <w:rsid w:val="00AA5C45"/>
    <w:rsid w:val="00AB0C75"/>
    <w:rsid w:val="00AB5FFA"/>
    <w:rsid w:val="00AB6434"/>
    <w:rsid w:val="00AB748A"/>
    <w:rsid w:val="00AC0DD2"/>
    <w:rsid w:val="00AC2A5C"/>
    <w:rsid w:val="00AC435E"/>
    <w:rsid w:val="00AD172B"/>
    <w:rsid w:val="00AD2048"/>
    <w:rsid w:val="00AD21E8"/>
    <w:rsid w:val="00AD3A6E"/>
    <w:rsid w:val="00AD719E"/>
    <w:rsid w:val="00AE0BB9"/>
    <w:rsid w:val="00AF0F52"/>
    <w:rsid w:val="00AF474F"/>
    <w:rsid w:val="00B01303"/>
    <w:rsid w:val="00B019C1"/>
    <w:rsid w:val="00B064AD"/>
    <w:rsid w:val="00B11162"/>
    <w:rsid w:val="00B12C53"/>
    <w:rsid w:val="00B132AE"/>
    <w:rsid w:val="00B13E31"/>
    <w:rsid w:val="00B14171"/>
    <w:rsid w:val="00B151EB"/>
    <w:rsid w:val="00B16249"/>
    <w:rsid w:val="00B1624D"/>
    <w:rsid w:val="00B25E30"/>
    <w:rsid w:val="00B260DB"/>
    <w:rsid w:val="00B262CA"/>
    <w:rsid w:val="00B264AE"/>
    <w:rsid w:val="00B2720F"/>
    <w:rsid w:val="00B301AF"/>
    <w:rsid w:val="00B3488F"/>
    <w:rsid w:val="00B36CA7"/>
    <w:rsid w:val="00B37ED4"/>
    <w:rsid w:val="00B458BD"/>
    <w:rsid w:val="00B45BAC"/>
    <w:rsid w:val="00B47369"/>
    <w:rsid w:val="00B477F0"/>
    <w:rsid w:val="00B52503"/>
    <w:rsid w:val="00B52775"/>
    <w:rsid w:val="00B528F5"/>
    <w:rsid w:val="00B55982"/>
    <w:rsid w:val="00B56DAC"/>
    <w:rsid w:val="00B60AA6"/>
    <w:rsid w:val="00B60C6C"/>
    <w:rsid w:val="00B62A46"/>
    <w:rsid w:val="00B631CE"/>
    <w:rsid w:val="00B660D5"/>
    <w:rsid w:val="00B72095"/>
    <w:rsid w:val="00B7383A"/>
    <w:rsid w:val="00B74AF0"/>
    <w:rsid w:val="00B764F6"/>
    <w:rsid w:val="00B80A3A"/>
    <w:rsid w:val="00B81141"/>
    <w:rsid w:val="00B8151D"/>
    <w:rsid w:val="00B8182C"/>
    <w:rsid w:val="00B83842"/>
    <w:rsid w:val="00B87993"/>
    <w:rsid w:val="00B87DB1"/>
    <w:rsid w:val="00B91FA8"/>
    <w:rsid w:val="00B940E6"/>
    <w:rsid w:val="00B95034"/>
    <w:rsid w:val="00B9578F"/>
    <w:rsid w:val="00B95F65"/>
    <w:rsid w:val="00B97B11"/>
    <w:rsid w:val="00BA0DC7"/>
    <w:rsid w:val="00BA18CF"/>
    <w:rsid w:val="00BA1CBA"/>
    <w:rsid w:val="00BA2B40"/>
    <w:rsid w:val="00BA6E8E"/>
    <w:rsid w:val="00BB08C7"/>
    <w:rsid w:val="00BB0D6F"/>
    <w:rsid w:val="00BB3A8C"/>
    <w:rsid w:val="00BB3AE2"/>
    <w:rsid w:val="00BB4F4A"/>
    <w:rsid w:val="00BC2829"/>
    <w:rsid w:val="00BC5E53"/>
    <w:rsid w:val="00BC75E7"/>
    <w:rsid w:val="00BD05FA"/>
    <w:rsid w:val="00BD3075"/>
    <w:rsid w:val="00BD4154"/>
    <w:rsid w:val="00BD4AFC"/>
    <w:rsid w:val="00BD52F1"/>
    <w:rsid w:val="00BD6CD7"/>
    <w:rsid w:val="00BD7061"/>
    <w:rsid w:val="00BD7E22"/>
    <w:rsid w:val="00BE0A82"/>
    <w:rsid w:val="00BE290A"/>
    <w:rsid w:val="00BE30A7"/>
    <w:rsid w:val="00BE3E8F"/>
    <w:rsid w:val="00BE5207"/>
    <w:rsid w:val="00BE6A85"/>
    <w:rsid w:val="00BE6AE3"/>
    <w:rsid w:val="00BF2623"/>
    <w:rsid w:val="00BF5F05"/>
    <w:rsid w:val="00BF5F32"/>
    <w:rsid w:val="00BF5FC7"/>
    <w:rsid w:val="00C02CD8"/>
    <w:rsid w:val="00C03C53"/>
    <w:rsid w:val="00C04B03"/>
    <w:rsid w:val="00C05870"/>
    <w:rsid w:val="00C062AD"/>
    <w:rsid w:val="00C11257"/>
    <w:rsid w:val="00C12A64"/>
    <w:rsid w:val="00C13D09"/>
    <w:rsid w:val="00C1611A"/>
    <w:rsid w:val="00C16A97"/>
    <w:rsid w:val="00C23C6A"/>
    <w:rsid w:val="00C24274"/>
    <w:rsid w:val="00C24378"/>
    <w:rsid w:val="00C260D4"/>
    <w:rsid w:val="00C27E0C"/>
    <w:rsid w:val="00C35112"/>
    <w:rsid w:val="00C36611"/>
    <w:rsid w:val="00C3676B"/>
    <w:rsid w:val="00C40597"/>
    <w:rsid w:val="00C430C7"/>
    <w:rsid w:val="00C5008B"/>
    <w:rsid w:val="00C51780"/>
    <w:rsid w:val="00C527B2"/>
    <w:rsid w:val="00C53540"/>
    <w:rsid w:val="00C53AEB"/>
    <w:rsid w:val="00C54415"/>
    <w:rsid w:val="00C5787E"/>
    <w:rsid w:val="00C60489"/>
    <w:rsid w:val="00C623C6"/>
    <w:rsid w:val="00C63FE0"/>
    <w:rsid w:val="00C65DF3"/>
    <w:rsid w:val="00C66A90"/>
    <w:rsid w:val="00C703D6"/>
    <w:rsid w:val="00C7089F"/>
    <w:rsid w:val="00C71E17"/>
    <w:rsid w:val="00C74715"/>
    <w:rsid w:val="00C751A6"/>
    <w:rsid w:val="00C75BC5"/>
    <w:rsid w:val="00C76E0E"/>
    <w:rsid w:val="00C76F0F"/>
    <w:rsid w:val="00C77C3E"/>
    <w:rsid w:val="00C805D3"/>
    <w:rsid w:val="00C80738"/>
    <w:rsid w:val="00C819CE"/>
    <w:rsid w:val="00C82185"/>
    <w:rsid w:val="00C833DE"/>
    <w:rsid w:val="00C84CA3"/>
    <w:rsid w:val="00C90693"/>
    <w:rsid w:val="00C920A7"/>
    <w:rsid w:val="00C92E72"/>
    <w:rsid w:val="00C933F6"/>
    <w:rsid w:val="00C93CF3"/>
    <w:rsid w:val="00C95A74"/>
    <w:rsid w:val="00C97DB1"/>
    <w:rsid w:val="00CA2706"/>
    <w:rsid w:val="00CA3E9F"/>
    <w:rsid w:val="00CA548E"/>
    <w:rsid w:val="00CA77C6"/>
    <w:rsid w:val="00CB0BA5"/>
    <w:rsid w:val="00CB196E"/>
    <w:rsid w:val="00CB2277"/>
    <w:rsid w:val="00CB4C44"/>
    <w:rsid w:val="00CB4F22"/>
    <w:rsid w:val="00CB5DC0"/>
    <w:rsid w:val="00CB78DB"/>
    <w:rsid w:val="00CC2EFC"/>
    <w:rsid w:val="00CC300D"/>
    <w:rsid w:val="00CC3434"/>
    <w:rsid w:val="00CC47F8"/>
    <w:rsid w:val="00CC5843"/>
    <w:rsid w:val="00CC5FE1"/>
    <w:rsid w:val="00CD00A9"/>
    <w:rsid w:val="00CD06AF"/>
    <w:rsid w:val="00CD0D81"/>
    <w:rsid w:val="00CD14F3"/>
    <w:rsid w:val="00CD195D"/>
    <w:rsid w:val="00CD2496"/>
    <w:rsid w:val="00CD2ED1"/>
    <w:rsid w:val="00CE3E42"/>
    <w:rsid w:val="00CE4003"/>
    <w:rsid w:val="00CE6636"/>
    <w:rsid w:val="00CF1635"/>
    <w:rsid w:val="00CF27E2"/>
    <w:rsid w:val="00CF2FDA"/>
    <w:rsid w:val="00CF3543"/>
    <w:rsid w:val="00CF41A0"/>
    <w:rsid w:val="00CF5A08"/>
    <w:rsid w:val="00CF685B"/>
    <w:rsid w:val="00D04B58"/>
    <w:rsid w:val="00D0534B"/>
    <w:rsid w:val="00D053EF"/>
    <w:rsid w:val="00D05EEC"/>
    <w:rsid w:val="00D06D3C"/>
    <w:rsid w:val="00D06D7C"/>
    <w:rsid w:val="00D07DD1"/>
    <w:rsid w:val="00D10CA1"/>
    <w:rsid w:val="00D10FE5"/>
    <w:rsid w:val="00D15539"/>
    <w:rsid w:val="00D156DC"/>
    <w:rsid w:val="00D16D78"/>
    <w:rsid w:val="00D17727"/>
    <w:rsid w:val="00D178E8"/>
    <w:rsid w:val="00D17DBA"/>
    <w:rsid w:val="00D25EBA"/>
    <w:rsid w:val="00D2691C"/>
    <w:rsid w:val="00D27F2A"/>
    <w:rsid w:val="00D315EE"/>
    <w:rsid w:val="00D361E1"/>
    <w:rsid w:val="00D36731"/>
    <w:rsid w:val="00D368A9"/>
    <w:rsid w:val="00D3697A"/>
    <w:rsid w:val="00D4015A"/>
    <w:rsid w:val="00D404B6"/>
    <w:rsid w:val="00D43C60"/>
    <w:rsid w:val="00D45A80"/>
    <w:rsid w:val="00D500B9"/>
    <w:rsid w:val="00D51E89"/>
    <w:rsid w:val="00D520DA"/>
    <w:rsid w:val="00D52365"/>
    <w:rsid w:val="00D5390D"/>
    <w:rsid w:val="00D5400A"/>
    <w:rsid w:val="00D5679E"/>
    <w:rsid w:val="00D57765"/>
    <w:rsid w:val="00D60D78"/>
    <w:rsid w:val="00D60F5A"/>
    <w:rsid w:val="00D67268"/>
    <w:rsid w:val="00D735A1"/>
    <w:rsid w:val="00D76C5E"/>
    <w:rsid w:val="00D7702D"/>
    <w:rsid w:val="00D77C2C"/>
    <w:rsid w:val="00D87185"/>
    <w:rsid w:val="00D8759E"/>
    <w:rsid w:val="00D95D8F"/>
    <w:rsid w:val="00DA5531"/>
    <w:rsid w:val="00DA57C8"/>
    <w:rsid w:val="00DA61BA"/>
    <w:rsid w:val="00DB1F37"/>
    <w:rsid w:val="00DB31FD"/>
    <w:rsid w:val="00DB55F5"/>
    <w:rsid w:val="00DB5DD4"/>
    <w:rsid w:val="00DC5968"/>
    <w:rsid w:val="00DC5E81"/>
    <w:rsid w:val="00DD0A77"/>
    <w:rsid w:val="00DD2451"/>
    <w:rsid w:val="00DD276A"/>
    <w:rsid w:val="00DD364E"/>
    <w:rsid w:val="00DD5A78"/>
    <w:rsid w:val="00DD7DAD"/>
    <w:rsid w:val="00DD7E3C"/>
    <w:rsid w:val="00DE025D"/>
    <w:rsid w:val="00DE31A4"/>
    <w:rsid w:val="00DE3FBE"/>
    <w:rsid w:val="00DE4542"/>
    <w:rsid w:val="00DE6209"/>
    <w:rsid w:val="00DE6C43"/>
    <w:rsid w:val="00DF0550"/>
    <w:rsid w:val="00DF132F"/>
    <w:rsid w:val="00DF163A"/>
    <w:rsid w:val="00DF1960"/>
    <w:rsid w:val="00DF29BD"/>
    <w:rsid w:val="00DF5224"/>
    <w:rsid w:val="00DF5B45"/>
    <w:rsid w:val="00DF5E77"/>
    <w:rsid w:val="00DF6EC0"/>
    <w:rsid w:val="00DF7369"/>
    <w:rsid w:val="00E005E6"/>
    <w:rsid w:val="00E12121"/>
    <w:rsid w:val="00E128D4"/>
    <w:rsid w:val="00E13B23"/>
    <w:rsid w:val="00E17EA3"/>
    <w:rsid w:val="00E214E1"/>
    <w:rsid w:val="00E22C09"/>
    <w:rsid w:val="00E240F8"/>
    <w:rsid w:val="00E25D1B"/>
    <w:rsid w:val="00E30849"/>
    <w:rsid w:val="00E30F7F"/>
    <w:rsid w:val="00E337FB"/>
    <w:rsid w:val="00E36B2F"/>
    <w:rsid w:val="00E405A3"/>
    <w:rsid w:val="00E410F0"/>
    <w:rsid w:val="00E46900"/>
    <w:rsid w:val="00E504BF"/>
    <w:rsid w:val="00E5108E"/>
    <w:rsid w:val="00E52E3A"/>
    <w:rsid w:val="00E5308D"/>
    <w:rsid w:val="00E54B8B"/>
    <w:rsid w:val="00E54E1B"/>
    <w:rsid w:val="00E62038"/>
    <w:rsid w:val="00E6296D"/>
    <w:rsid w:val="00E6411E"/>
    <w:rsid w:val="00E646CF"/>
    <w:rsid w:val="00E64E32"/>
    <w:rsid w:val="00E66A8F"/>
    <w:rsid w:val="00E7502B"/>
    <w:rsid w:val="00E8184C"/>
    <w:rsid w:val="00E830F0"/>
    <w:rsid w:val="00E91B0F"/>
    <w:rsid w:val="00E92D9F"/>
    <w:rsid w:val="00E93B59"/>
    <w:rsid w:val="00E9660F"/>
    <w:rsid w:val="00E97652"/>
    <w:rsid w:val="00EA11F1"/>
    <w:rsid w:val="00EA4E9F"/>
    <w:rsid w:val="00EA69AD"/>
    <w:rsid w:val="00EA7037"/>
    <w:rsid w:val="00EB0D8A"/>
    <w:rsid w:val="00EB1070"/>
    <w:rsid w:val="00EB290C"/>
    <w:rsid w:val="00EB4558"/>
    <w:rsid w:val="00EB45C7"/>
    <w:rsid w:val="00EB578B"/>
    <w:rsid w:val="00EB7433"/>
    <w:rsid w:val="00EC15C1"/>
    <w:rsid w:val="00EC2543"/>
    <w:rsid w:val="00EC4D84"/>
    <w:rsid w:val="00EC6343"/>
    <w:rsid w:val="00EC6F93"/>
    <w:rsid w:val="00EC72F1"/>
    <w:rsid w:val="00EC7F8E"/>
    <w:rsid w:val="00ED1FB6"/>
    <w:rsid w:val="00ED583C"/>
    <w:rsid w:val="00ED6C06"/>
    <w:rsid w:val="00ED74F7"/>
    <w:rsid w:val="00EE16B0"/>
    <w:rsid w:val="00EE236B"/>
    <w:rsid w:val="00EE2797"/>
    <w:rsid w:val="00EE2CF9"/>
    <w:rsid w:val="00EE3D79"/>
    <w:rsid w:val="00EE6594"/>
    <w:rsid w:val="00EE74CB"/>
    <w:rsid w:val="00EF0B73"/>
    <w:rsid w:val="00EF7F57"/>
    <w:rsid w:val="00F00358"/>
    <w:rsid w:val="00F02D3A"/>
    <w:rsid w:val="00F053A0"/>
    <w:rsid w:val="00F07EC1"/>
    <w:rsid w:val="00F07FCC"/>
    <w:rsid w:val="00F1259D"/>
    <w:rsid w:val="00F205B2"/>
    <w:rsid w:val="00F2741B"/>
    <w:rsid w:val="00F27497"/>
    <w:rsid w:val="00F34473"/>
    <w:rsid w:val="00F350BE"/>
    <w:rsid w:val="00F35CA9"/>
    <w:rsid w:val="00F3632F"/>
    <w:rsid w:val="00F36612"/>
    <w:rsid w:val="00F41B0D"/>
    <w:rsid w:val="00F429FF"/>
    <w:rsid w:val="00F43FE3"/>
    <w:rsid w:val="00F46BC7"/>
    <w:rsid w:val="00F476E8"/>
    <w:rsid w:val="00F50E82"/>
    <w:rsid w:val="00F53C51"/>
    <w:rsid w:val="00F55848"/>
    <w:rsid w:val="00F55F2B"/>
    <w:rsid w:val="00F6089E"/>
    <w:rsid w:val="00F610C2"/>
    <w:rsid w:val="00F61E62"/>
    <w:rsid w:val="00F75E48"/>
    <w:rsid w:val="00F767FB"/>
    <w:rsid w:val="00F80374"/>
    <w:rsid w:val="00F81541"/>
    <w:rsid w:val="00F81626"/>
    <w:rsid w:val="00F81C0F"/>
    <w:rsid w:val="00F82EB5"/>
    <w:rsid w:val="00F833B7"/>
    <w:rsid w:val="00F84079"/>
    <w:rsid w:val="00F866C3"/>
    <w:rsid w:val="00F86DE8"/>
    <w:rsid w:val="00F871F5"/>
    <w:rsid w:val="00F87CC1"/>
    <w:rsid w:val="00F904F0"/>
    <w:rsid w:val="00F907D1"/>
    <w:rsid w:val="00F92330"/>
    <w:rsid w:val="00F9329A"/>
    <w:rsid w:val="00F9387E"/>
    <w:rsid w:val="00F9609E"/>
    <w:rsid w:val="00F968FA"/>
    <w:rsid w:val="00FA1A33"/>
    <w:rsid w:val="00FA1B4F"/>
    <w:rsid w:val="00FA24EE"/>
    <w:rsid w:val="00FA3019"/>
    <w:rsid w:val="00FB1118"/>
    <w:rsid w:val="00FB172E"/>
    <w:rsid w:val="00FB440B"/>
    <w:rsid w:val="00FC1B0B"/>
    <w:rsid w:val="00FC588E"/>
    <w:rsid w:val="00FC6D17"/>
    <w:rsid w:val="00FD1610"/>
    <w:rsid w:val="00FD31B9"/>
    <w:rsid w:val="00FD4630"/>
    <w:rsid w:val="00FD4BA7"/>
    <w:rsid w:val="00FD5288"/>
    <w:rsid w:val="00FD5A47"/>
    <w:rsid w:val="00FD751B"/>
    <w:rsid w:val="00FE3EA9"/>
    <w:rsid w:val="00FE3FF4"/>
    <w:rsid w:val="00FE5927"/>
    <w:rsid w:val="00FE6308"/>
    <w:rsid w:val="00FE7B7B"/>
    <w:rsid w:val="00FF1CD4"/>
    <w:rsid w:val="00FF3462"/>
    <w:rsid w:val="00FF3662"/>
    <w:rsid w:val="00FF7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2C1755"/>
  <w15:docId w15:val="{E0CA4A73-25C4-4695-BD18-86F79DF14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1.Normal"/>
    <w:qFormat/>
    <w:rsid w:val="002B7E31"/>
    <w:pPr>
      <w:spacing w:before="120" w:after="120" w:line="312" w:lineRule="auto"/>
      <w:jc w:val="both"/>
    </w:pPr>
    <w:rPr>
      <w:rFonts w:ascii="Times New Roman" w:hAnsi="Times New Roman" w:cs="Times New Roman"/>
      <w:sz w:val="26"/>
      <w:szCs w:val="24"/>
    </w:rPr>
  </w:style>
  <w:style w:type="paragraph" w:styleId="Heading1">
    <w:name w:val="heading 1"/>
    <w:aliases w:val="1.1,ch­¬ng Char,Chương 1,Heading,heading,MVA,VN,h1,Heading 11,heading1,proj,proj1,proj5,proj6,proj7,proj8,proj9,proj10,proj11,proj12,proj13,proj14,proj15,proj51,proj61,proj71,proj81,proj91,proj101,proj111,proj121,proj131,proj141"/>
    <w:basedOn w:val="Normal"/>
    <w:next w:val="Normal"/>
    <w:link w:val="Heading1Char"/>
    <w:qFormat/>
    <w:rsid w:val="00896D3A"/>
    <w:pPr>
      <w:keepNext/>
      <w:keepLines/>
      <w:spacing w:line="240" w:lineRule="auto"/>
      <w:contextualSpacing/>
      <w:outlineLvl w:val="0"/>
    </w:pPr>
    <w:rPr>
      <w:b/>
      <w:bCs/>
      <w:szCs w:val="28"/>
    </w:rPr>
  </w:style>
  <w:style w:type="paragraph" w:styleId="Heading2">
    <w:name w:val="heading 2"/>
    <w:aliases w:val="1.1.1,2 headline,h,Heading 2 Char Char Char"/>
    <w:basedOn w:val="Normal"/>
    <w:next w:val="Normal"/>
    <w:link w:val="Heading2Char"/>
    <w:unhideWhenUsed/>
    <w:qFormat/>
    <w:rsid w:val="00295018"/>
    <w:pPr>
      <w:keepNext/>
      <w:keepLines/>
      <w:ind w:firstLine="142"/>
      <w:outlineLvl w:val="1"/>
    </w:pPr>
    <w:rPr>
      <w:b/>
      <w:bCs/>
      <w:i/>
    </w:rPr>
  </w:style>
  <w:style w:type="paragraph" w:styleId="Heading3">
    <w:name w:val="heading 3"/>
    <w:aliases w:val="1.1.1.1,Heading 3 Char Char Char Char"/>
    <w:basedOn w:val="Normal"/>
    <w:next w:val="Normal"/>
    <w:link w:val="Heading3Char"/>
    <w:unhideWhenUsed/>
    <w:qFormat/>
    <w:rsid w:val="00896D3A"/>
    <w:pPr>
      <w:keepNext/>
      <w:keepLines/>
      <w:ind w:firstLine="284"/>
      <w:outlineLvl w:val="2"/>
    </w:pPr>
    <w:rPr>
      <w:bCs/>
      <w:i/>
    </w:rPr>
  </w:style>
  <w:style w:type="paragraph" w:styleId="Heading4">
    <w:name w:val="heading 4"/>
    <w:aliases w:val="bang"/>
    <w:basedOn w:val="Normal"/>
    <w:next w:val="Normal"/>
    <w:link w:val="Heading4Char"/>
    <w:unhideWhenUsed/>
    <w:rsid w:val="0030762B"/>
    <w:pPr>
      <w:keepNext/>
      <w:keepLines/>
      <w:spacing w:before="60" w:after="0"/>
      <w:jc w:val="center"/>
      <w:outlineLvl w:val="3"/>
    </w:pPr>
    <w:rPr>
      <w:rFonts w:eastAsiaTheme="majorEastAsia" w:cstheme="majorBidi"/>
      <w:bCs/>
      <w:i/>
      <w:iCs/>
      <w:sz w:val="28"/>
    </w:rPr>
  </w:style>
  <w:style w:type="paragraph" w:styleId="Heading5">
    <w:name w:val="heading 5"/>
    <w:aliases w:val="hinh"/>
    <w:basedOn w:val="Normal"/>
    <w:next w:val="Normal"/>
    <w:link w:val="Heading5Char"/>
    <w:unhideWhenUsed/>
    <w:rsid w:val="0030762B"/>
    <w:pPr>
      <w:keepNext/>
      <w:keepLines/>
      <w:spacing w:before="60" w:after="0"/>
      <w:jc w:val="center"/>
      <w:outlineLvl w:val="4"/>
    </w:pPr>
    <w:rPr>
      <w:rFonts w:eastAsiaTheme="majorEastAsia" w:cstheme="majorBidi"/>
      <w:i/>
      <w:sz w:val="28"/>
    </w:rPr>
  </w:style>
  <w:style w:type="paragraph" w:styleId="Heading6">
    <w:name w:val="heading 6"/>
    <w:basedOn w:val="Normal"/>
    <w:next w:val="Normal"/>
    <w:link w:val="Heading6Char"/>
    <w:rsid w:val="0030762B"/>
    <w:pPr>
      <w:keepNext/>
      <w:spacing w:before="60" w:line="240" w:lineRule="auto"/>
      <w:outlineLvl w:val="5"/>
    </w:pPr>
    <w:rPr>
      <w:rFonts w:ascii=".VnTime" w:eastAsia="MS Mincho" w:hAnsi=".VnTime"/>
      <w:bCs/>
      <w:iCs/>
      <w:sz w:val="28"/>
      <w:szCs w:val="20"/>
    </w:rPr>
  </w:style>
  <w:style w:type="paragraph" w:styleId="Heading7">
    <w:name w:val="heading 7"/>
    <w:aliases w:val="chu thich"/>
    <w:basedOn w:val="Normal"/>
    <w:next w:val="Normal"/>
    <w:link w:val="Heading7Char"/>
    <w:unhideWhenUsed/>
    <w:rsid w:val="0030762B"/>
    <w:pPr>
      <w:keepNext/>
      <w:keepLines/>
      <w:spacing w:before="200" w:after="0"/>
      <w:outlineLvl w:val="6"/>
    </w:pPr>
    <w:rPr>
      <w:rFonts w:eastAsiaTheme="majorEastAsia" w:cstheme="majorBidi"/>
      <w:i/>
      <w:iCs/>
      <w:sz w:val="22"/>
    </w:rPr>
  </w:style>
  <w:style w:type="paragraph" w:styleId="Heading8">
    <w:name w:val="heading 8"/>
    <w:basedOn w:val="Normal"/>
    <w:next w:val="Normal"/>
    <w:link w:val="Heading8Char"/>
    <w:rsid w:val="0030762B"/>
    <w:pPr>
      <w:keepNext/>
      <w:spacing w:before="0" w:line="240" w:lineRule="auto"/>
      <w:outlineLvl w:val="7"/>
    </w:pPr>
    <w:rPr>
      <w:rFonts w:ascii=".VnTime" w:eastAsia="MS Mincho" w:hAnsi=".VnTime"/>
      <w:b/>
      <w:iCs/>
      <w:sz w:val="28"/>
      <w:szCs w:val="28"/>
    </w:rPr>
  </w:style>
  <w:style w:type="paragraph" w:styleId="Heading9">
    <w:name w:val="heading 9"/>
    <w:basedOn w:val="Normal"/>
    <w:next w:val="Normal"/>
    <w:link w:val="Heading9Char"/>
    <w:rsid w:val="0030762B"/>
    <w:pPr>
      <w:keepNext/>
      <w:autoSpaceDE w:val="0"/>
      <w:autoSpaceDN w:val="0"/>
      <w:adjustRightInd w:val="0"/>
      <w:spacing w:before="0" w:line="240" w:lineRule="auto"/>
      <w:jc w:val="center"/>
      <w:outlineLvl w:val="8"/>
    </w:pPr>
    <w:rPr>
      <w:rFonts w:eastAsia="MS Mincho"/>
      <w:b/>
      <w:i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1 Char,ch­¬ng Char Char,Chương 1 Char,Heading Char,heading Char,MVA Char,VN Char,h1 Char,Heading 11 Char,heading1 Char,proj Char,proj1 Char,proj5 Char,proj6 Char,proj7 Char,proj8 Char,proj9 Char,proj10 Char,proj11 Char,proj12 Char"/>
    <w:link w:val="Heading1"/>
    <w:rsid w:val="00896D3A"/>
    <w:rPr>
      <w:rFonts w:ascii="Times New Roman" w:hAnsi="Times New Roman" w:cs="Times New Roman"/>
      <w:b/>
      <w:bCs/>
      <w:sz w:val="26"/>
      <w:szCs w:val="28"/>
    </w:rPr>
  </w:style>
  <w:style w:type="character" w:customStyle="1" w:styleId="Heading2Char">
    <w:name w:val="Heading 2 Char"/>
    <w:aliases w:val="1.1.1 Char,2 headline Char,h Char,Heading 2 Char Char Char Char"/>
    <w:link w:val="Heading2"/>
    <w:rsid w:val="00295018"/>
    <w:rPr>
      <w:rFonts w:ascii="Times New Roman" w:hAnsi="Times New Roman" w:cs="Times New Roman"/>
      <w:b/>
      <w:bCs/>
      <w:i/>
      <w:sz w:val="26"/>
      <w:szCs w:val="24"/>
    </w:rPr>
  </w:style>
  <w:style w:type="character" w:customStyle="1" w:styleId="Heading3Char">
    <w:name w:val="Heading 3 Char"/>
    <w:aliases w:val="1.1.1.1 Char,Heading 3 Char Char Char Char Char"/>
    <w:link w:val="Heading3"/>
    <w:rsid w:val="00896D3A"/>
    <w:rPr>
      <w:rFonts w:ascii="Times New Roman" w:hAnsi="Times New Roman" w:cs="Times New Roman"/>
      <w:bCs/>
      <w:i/>
      <w:sz w:val="26"/>
      <w:szCs w:val="24"/>
    </w:rPr>
  </w:style>
  <w:style w:type="paragraph" w:customStyle="1" w:styleId="1Bang">
    <w:name w:val="1.Bang"/>
    <w:basedOn w:val="Heading5"/>
    <w:qFormat/>
    <w:rsid w:val="00CF1635"/>
    <w:pPr>
      <w:spacing w:after="60" w:line="240" w:lineRule="auto"/>
    </w:pPr>
    <w:rPr>
      <w:sz w:val="24"/>
      <w:szCs w:val="28"/>
      <w:lang w:val="de-DE"/>
    </w:rPr>
  </w:style>
  <w:style w:type="paragraph" w:customStyle="1" w:styleId="1CHUONG">
    <w:name w:val="1.CHUONG"/>
    <w:basedOn w:val="Heading1"/>
    <w:qFormat/>
    <w:rsid w:val="00AD21E8"/>
    <w:pPr>
      <w:spacing w:line="288" w:lineRule="auto"/>
      <w:jc w:val="center"/>
    </w:pPr>
    <w:rPr>
      <w:szCs w:val="26"/>
    </w:rPr>
  </w:style>
  <w:style w:type="paragraph" w:customStyle="1" w:styleId="1Hinh">
    <w:name w:val="1.Hinh"/>
    <w:basedOn w:val="Heading4"/>
    <w:qFormat/>
    <w:rsid w:val="00CF1635"/>
    <w:pPr>
      <w:widowControl w:val="0"/>
    </w:pPr>
    <w:rPr>
      <w:sz w:val="24"/>
      <w:szCs w:val="26"/>
      <w:lang w:val="it-IT"/>
    </w:rPr>
  </w:style>
  <w:style w:type="paragraph" w:styleId="Caption">
    <w:name w:val="caption"/>
    <w:aliases w:val="Caption Char,Caption Char1 Char,Caption Char Char Char,Caption Char Char Char Char Char Char Char Char,Caption Char Char Char Char Char Char1 Char,Caption (table) Char Char,Caption (tab Char Char,Caption (table) Char1,Caption (tab Char1,figure"/>
    <w:basedOn w:val="Normal"/>
    <w:next w:val="Normal"/>
    <w:link w:val="CaptionChar1"/>
    <w:unhideWhenUsed/>
    <w:rsid w:val="00B064AD"/>
    <w:pPr>
      <w:spacing w:line="240" w:lineRule="auto"/>
    </w:pPr>
    <w:rPr>
      <w:b/>
      <w:bCs/>
      <w:color w:val="4F81BD" w:themeColor="accent1"/>
      <w:sz w:val="18"/>
      <w:szCs w:val="18"/>
    </w:rPr>
  </w:style>
  <w:style w:type="paragraph" w:styleId="BodyTextIndent2">
    <w:name w:val="Body Text Indent 2"/>
    <w:basedOn w:val="Normal"/>
    <w:link w:val="BodyTextIndent2Char"/>
    <w:rsid w:val="00C703D6"/>
    <w:pPr>
      <w:spacing w:before="100" w:beforeAutospacing="1" w:after="100" w:afterAutospacing="1"/>
    </w:pPr>
  </w:style>
  <w:style w:type="character" w:customStyle="1" w:styleId="BodyTextIndent2Char">
    <w:name w:val="Body Text Indent 2 Char"/>
    <w:basedOn w:val="DefaultParagraphFont"/>
    <w:link w:val="BodyTextIndent2"/>
    <w:rsid w:val="00C703D6"/>
    <w:rPr>
      <w:rFonts w:ascii="Times New Roman" w:hAnsi="Times New Roman" w:cs="Times New Roman"/>
      <w:sz w:val="24"/>
      <w:szCs w:val="24"/>
    </w:rPr>
  </w:style>
  <w:style w:type="paragraph" w:styleId="ListParagraph">
    <w:name w:val="List Paragraph"/>
    <w:basedOn w:val="Normal"/>
    <w:link w:val="ListParagraphChar"/>
    <w:uiPriority w:val="34"/>
    <w:qFormat/>
    <w:rsid w:val="002B7E31"/>
    <w:pPr>
      <w:ind w:left="720"/>
      <w:contextualSpacing/>
    </w:pPr>
  </w:style>
  <w:style w:type="character" w:customStyle="1" w:styleId="Heading4Char">
    <w:name w:val="Heading 4 Char"/>
    <w:aliases w:val="bang Char"/>
    <w:basedOn w:val="DefaultParagraphFont"/>
    <w:link w:val="Heading4"/>
    <w:rsid w:val="0030762B"/>
    <w:rPr>
      <w:rFonts w:ascii="Times New Roman" w:eastAsiaTheme="majorEastAsia" w:hAnsi="Times New Roman" w:cstheme="majorBidi"/>
      <w:bCs/>
      <w:i/>
      <w:iCs/>
      <w:sz w:val="28"/>
      <w:szCs w:val="24"/>
    </w:rPr>
  </w:style>
  <w:style w:type="character" w:customStyle="1" w:styleId="Heading5Char">
    <w:name w:val="Heading 5 Char"/>
    <w:aliases w:val="hinh Char"/>
    <w:basedOn w:val="DefaultParagraphFont"/>
    <w:link w:val="Heading5"/>
    <w:rsid w:val="0030762B"/>
    <w:rPr>
      <w:rFonts w:ascii="Times New Roman" w:eastAsiaTheme="majorEastAsia" w:hAnsi="Times New Roman" w:cstheme="majorBidi"/>
      <w:i/>
      <w:sz w:val="28"/>
      <w:szCs w:val="24"/>
    </w:rPr>
  </w:style>
  <w:style w:type="character" w:customStyle="1" w:styleId="Heading6Char">
    <w:name w:val="Heading 6 Char"/>
    <w:basedOn w:val="DefaultParagraphFont"/>
    <w:link w:val="Heading6"/>
    <w:rsid w:val="0030762B"/>
    <w:rPr>
      <w:rFonts w:ascii=".VnTime" w:eastAsia="MS Mincho" w:hAnsi=".VnTime" w:cs="Times New Roman"/>
      <w:bCs/>
      <w:iCs/>
      <w:sz w:val="28"/>
      <w:szCs w:val="20"/>
    </w:rPr>
  </w:style>
  <w:style w:type="character" w:customStyle="1" w:styleId="Heading7Char">
    <w:name w:val="Heading 7 Char"/>
    <w:aliases w:val="chu thich Char"/>
    <w:basedOn w:val="DefaultParagraphFont"/>
    <w:link w:val="Heading7"/>
    <w:rsid w:val="0030762B"/>
    <w:rPr>
      <w:rFonts w:ascii="Times New Roman" w:eastAsiaTheme="majorEastAsia" w:hAnsi="Times New Roman" w:cstheme="majorBidi"/>
      <w:i/>
      <w:iCs/>
      <w:szCs w:val="24"/>
    </w:rPr>
  </w:style>
  <w:style w:type="character" w:customStyle="1" w:styleId="Heading8Char">
    <w:name w:val="Heading 8 Char"/>
    <w:basedOn w:val="DefaultParagraphFont"/>
    <w:link w:val="Heading8"/>
    <w:rsid w:val="0030762B"/>
    <w:rPr>
      <w:rFonts w:ascii=".VnTime" w:eastAsia="MS Mincho" w:hAnsi=".VnTime" w:cs="Times New Roman"/>
      <w:b/>
      <w:iCs/>
      <w:sz w:val="28"/>
      <w:szCs w:val="28"/>
    </w:rPr>
  </w:style>
  <w:style w:type="character" w:customStyle="1" w:styleId="Heading9Char">
    <w:name w:val="Heading 9 Char"/>
    <w:basedOn w:val="DefaultParagraphFont"/>
    <w:link w:val="Heading9"/>
    <w:rsid w:val="0030762B"/>
    <w:rPr>
      <w:rFonts w:ascii="Times New Roman" w:eastAsia="MS Mincho" w:hAnsi="Times New Roman" w:cs="Times New Roman"/>
      <w:b/>
      <w:iCs/>
      <w:color w:val="000000"/>
      <w:sz w:val="28"/>
      <w:szCs w:val="28"/>
    </w:rPr>
  </w:style>
  <w:style w:type="paragraph" w:styleId="NoSpacing">
    <w:name w:val="No Spacing"/>
    <w:aliases w:val="chuong"/>
    <w:link w:val="NoSpacingChar"/>
    <w:uiPriority w:val="1"/>
    <w:rsid w:val="0030762B"/>
    <w:pPr>
      <w:spacing w:before="60" w:after="0" w:line="312" w:lineRule="auto"/>
      <w:jc w:val="center"/>
    </w:pPr>
    <w:rPr>
      <w:rFonts w:ascii="Times New Roman" w:eastAsiaTheme="minorHAnsi" w:hAnsi="Times New Roman" w:cs="Times New Roman"/>
      <w:b/>
      <w:sz w:val="26"/>
      <w:szCs w:val="26"/>
    </w:rPr>
  </w:style>
  <w:style w:type="paragraph" w:styleId="Header">
    <w:name w:val="header"/>
    <w:basedOn w:val="Normal"/>
    <w:link w:val="HeaderChar"/>
    <w:uiPriority w:val="99"/>
    <w:unhideWhenUsed/>
    <w:rsid w:val="0030762B"/>
    <w:pPr>
      <w:tabs>
        <w:tab w:val="center" w:pos="4680"/>
        <w:tab w:val="right" w:pos="9360"/>
      </w:tabs>
      <w:spacing w:after="0"/>
    </w:pPr>
    <w:rPr>
      <w:sz w:val="28"/>
    </w:rPr>
  </w:style>
  <w:style w:type="character" w:customStyle="1" w:styleId="HeaderChar">
    <w:name w:val="Header Char"/>
    <w:basedOn w:val="DefaultParagraphFont"/>
    <w:link w:val="Header"/>
    <w:uiPriority w:val="99"/>
    <w:rsid w:val="0030762B"/>
    <w:rPr>
      <w:rFonts w:ascii="Times New Roman" w:hAnsi="Times New Roman" w:cs="Times New Roman"/>
      <w:sz w:val="28"/>
      <w:szCs w:val="24"/>
    </w:rPr>
  </w:style>
  <w:style w:type="paragraph" w:styleId="Footer">
    <w:name w:val="footer"/>
    <w:basedOn w:val="Normal"/>
    <w:link w:val="FooterChar"/>
    <w:uiPriority w:val="99"/>
    <w:unhideWhenUsed/>
    <w:rsid w:val="0030762B"/>
    <w:pPr>
      <w:tabs>
        <w:tab w:val="center" w:pos="4680"/>
        <w:tab w:val="right" w:pos="9360"/>
      </w:tabs>
      <w:spacing w:after="0"/>
    </w:pPr>
    <w:rPr>
      <w:sz w:val="28"/>
    </w:rPr>
  </w:style>
  <w:style w:type="character" w:customStyle="1" w:styleId="FooterChar">
    <w:name w:val="Footer Char"/>
    <w:basedOn w:val="DefaultParagraphFont"/>
    <w:link w:val="Footer"/>
    <w:uiPriority w:val="99"/>
    <w:rsid w:val="0030762B"/>
    <w:rPr>
      <w:rFonts w:ascii="Times New Roman" w:hAnsi="Times New Roman" w:cs="Times New Roman"/>
      <w:sz w:val="28"/>
      <w:szCs w:val="24"/>
    </w:rPr>
  </w:style>
  <w:style w:type="paragraph" w:styleId="BalloonText">
    <w:name w:val="Balloon Text"/>
    <w:basedOn w:val="Normal"/>
    <w:link w:val="BalloonTextChar"/>
    <w:unhideWhenUsed/>
    <w:rsid w:val="0030762B"/>
    <w:pPr>
      <w:spacing w:after="0"/>
    </w:pPr>
    <w:rPr>
      <w:rFonts w:ascii="Tahoma" w:hAnsi="Tahoma" w:cs="Tahoma"/>
      <w:sz w:val="16"/>
      <w:szCs w:val="16"/>
    </w:rPr>
  </w:style>
  <w:style w:type="character" w:customStyle="1" w:styleId="BalloonTextChar">
    <w:name w:val="Balloon Text Char"/>
    <w:basedOn w:val="DefaultParagraphFont"/>
    <w:link w:val="BalloonText"/>
    <w:rsid w:val="0030762B"/>
    <w:rPr>
      <w:rFonts w:ascii="Tahoma" w:hAnsi="Tahoma" w:cs="Tahoma"/>
      <w:sz w:val="16"/>
      <w:szCs w:val="16"/>
    </w:rPr>
  </w:style>
  <w:style w:type="paragraph" w:customStyle="1" w:styleId="Char">
    <w:name w:val="Char"/>
    <w:basedOn w:val="Normal"/>
    <w:next w:val="Normal"/>
    <w:autoRedefine/>
    <w:rsid w:val="0030762B"/>
    <w:pPr>
      <w:numPr>
        <w:numId w:val="1"/>
      </w:numPr>
      <w:spacing w:after="0"/>
      <w:jc w:val="center"/>
    </w:pPr>
    <w:rPr>
      <w:b/>
      <w:spacing w:val="-2"/>
      <w:sz w:val="28"/>
      <w:szCs w:val="28"/>
    </w:rPr>
  </w:style>
  <w:style w:type="paragraph" w:customStyle="1" w:styleId="Default">
    <w:name w:val="Default"/>
    <w:rsid w:val="0030762B"/>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
    <w:name w:val="Body Text Indent"/>
    <w:basedOn w:val="Normal"/>
    <w:link w:val="BodyTextIndentChar"/>
    <w:rsid w:val="0030762B"/>
    <w:pPr>
      <w:spacing w:after="0"/>
      <w:ind w:firstLine="720"/>
    </w:pPr>
    <w:rPr>
      <w:rFonts w:ascii=".VnTime" w:hAnsi=".VnTime"/>
      <w:sz w:val="28"/>
      <w:szCs w:val="20"/>
    </w:rPr>
  </w:style>
  <w:style w:type="character" w:customStyle="1" w:styleId="BodyTextIndentChar">
    <w:name w:val="Body Text Indent Char"/>
    <w:basedOn w:val="DefaultParagraphFont"/>
    <w:link w:val="BodyTextIndent"/>
    <w:rsid w:val="0030762B"/>
    <w:rPr>
      <w:rFonts w:ascii=".VnTime" w:hAnsi=".VnTime" w:cs="Times New Roman"/>
      <w:sz w:val="28"/>
      <w:szCs w:val="20"/>
    </w:rPr>
  </w:style>
  <w:style w:type="paragraph" w:customStyle="1" w:styleId="muc11">
    <w:name w:val="muc 1.1"/>
    <w:basedOn w:val="Normal"/>
    <w:rsid w:val="0030762B"/>
    <w:pPr>
      <w:autoSpaceDE w:val="0"/>
      <w:autoSpaceDN w:val="0"/>
      <w:adjustRightInd w:val="0"/>
      <w:spacing w:before="240" w:after="240"/>
    </w:pPr>
    <w:rPr>
      <w:rFonts w:ascii="Arial" w:hAnsi="Arial"/>
      <w:b/>
      <w:bCs/>
      <w:color w:val="000000"/>
      <w:sz w:val="28"/>
      <w:szCs w:val="26"/>
    </w:rPr>
  </w:style>
  <w:style w:type="paragraph" w:styleId="BodyText2">
    <w:name w:val="Body Text 2"/>
    <w:aliases w:val=" Char11"/>
    <w:basedOn w:val="Normal"/>
    <w:link w:val="BodyText2Char"/>
    <w:rsid w:val="0030762B"/>
    <w:pPr>
      <w:spacing w:line="480" w:lineRule="auto"/>
    </w:pPr>
    <w:rPr>
      <w:rFonts w:ascii=".VnTime" w:hAnsi=".VnTime" w:cs=".VnTime"/>
      <w:sz w:val="28"/>
      <w:szCs w:val="26"/>
    </w:rPr>
  </w:style>
  <w:style w:type="character" w:customStyle="1" w:styleId="BodyText2Char">
    <w:name w:val="Body Text 2 Char"/>
    <w:aliases w:val=" Char11 Char"/>
    <w:basedOn w:val="DefaultParagraphFont"/>
    <w:link w:val="BodyText2"/>
    <w:rsid w:val="0030762B"/>
    <w:rPr>
      <w:rFonts w:ascii=".VnTime" w:hAnsi=".VnTime" w:cs=".VnTime"/>
      <w:sz w:val="28"/>
      <w:szCs w:val="26"/>
    </w:rPr>
  </w:style>
  <w:style w:type="paragraph" w:customStyle="1" w:styleId="I11">
    <w:name w:val=".I.1.1"/>
    <w:basedOn w:val="Normal"/>
    <w:autoRedefine/>
    <w:rsid w:val="0030762B"/>
    <w:pPr>
      <w:spacing w:after="0" w:line="343" w:lineRule="auto"/>
    </w:pPr>
    <w:rPr>
      <w:b/>
      <w:sz w:val="28"/>
      <w:szCs w:val="28"/>
      <w:lang w:val="vi-VN"/>
    </w:rPr>
  </w:style>
  <w:style w:type="paragraph" w:customStyle="1" w:styleId="I1">
    <w:name w:val=".I1"/>
    <w:basedOn w:val="Normal"/>
    <w:autoRedefine/>
    <w:rsid w:val="0030762B"/>
    <w:pPr>
      <w:spacing w:after="0" w:line="360" w:lineRule="auto"/>
    </w:pPr>
    <w:rPr>
      <w:b/>
      <w:sz w:val="28"/>
      <w:szCs w:val="28"/>
      <w:lang w:val="vi-VN"/>
    </w:rPr>
  </w:style>
  <w:style w:type="paragraph" w:styleId="BodyText">
    <w:name w:val="Body Text"/>
    <w:basedOn w:val="Normal"/>
    <w:link w:val="BodyTextChar"/>
    <w:unhideWhenUsed/>
    <w:rsid w:val="0030762B"/>
    <w:rPr>
      <w:sz w:val="28"/>
    </w:rPr>
  </w:style>
  <w:style w:type="character" w:customStyle="1" w:styleId="BodyTextChar">
    <w:name w:val="Body Text Char"/>
    <w:basedOn w:val="DefaultParagraphFont"/>
    <w:link w:val="BodyText"/>
    <w:rsid w:val="0030762B"/>
    <w:rPr>
      <w:rFonts w:ascii="Times New Roman" w:hAnsi="Times New Roman" w:cs="Times New Roman"/>
      <w:sz w:val="28"/>
      <w:szCs w:val="24"/>
    </w:rPr>
  </w:style>
  <w:style w:type="character" w:styleId="Emphasis">
    <w:name w:val="Emphasis"/>
    <w:uiPriority w:val="20"/>
    <w:rsid w:val="0030762B"/>
    <w:rPr>
      <w:b/>
      <w:i/>
      <w:iCs/>
      <w:spacing w:val="-2"/>
      <w:sz w:val="26"/>
      <w:szCs w:val="28"/>
      <w:lang w:val="en-US" w:eastAsia="en-US" w:bidi="ar-SA"/>
    </w:rPr>
  </w:style>
  <w:style w:type="paragraph" w:customStyle="1" w:styleId="TNN-Paragraph">
    <w:name w:val="TNN-Paragraph"/>
    <w:basedOn w:val="Normal"/>
    <w:link w:val="TNN-ParagraphChar"/>
    <w:rsid w:val="0030762B"/>
    <w:pPr>
      <w:spacing w:before="60" w:after="60"/>
      <w:ind w:firstLine="720"/>
    </w:pPr>
    <w:rPr>
      <w:sz w:val="28"/>
      <w:szCs w:val="20"/>
      <w:lang w:val="x-none" w:eastAsia="x-none"/>
    </w:rPr>
  </w:style>
  <w:style w:type="character" w:customStyle="1" w:styleId="TNN-ParagraphChar">
    <w:name w:val="TNN-Paragraph Char"/>
    <w:link w:val="TNN-Paragraph"/>
    <w:locked/>
    <w:rsid w:val="0030762B"/>
    <w:rPr>
      <w:rFonts w:ascii="Times New Roman" w:hAnsi="Times New Roman" w:cs="Times New Roman"/>
      <w:sz w:val="28"/>
      <w:szCs w:val="20"/>
      <w:lang w:val="x-none" w:eastAsia="x-none"/>
    </w:rPr>
  </w:style>
  <w:style w:type="table" w:styleId="TableGrid">
    <w:name w:val="Table Grid"/>
    <w:aliases w:val="HocTable"/>
    <w:basedOn w:val="TableNormal"/>
    <w:uiPriority w:val="39"/>
    <w:rsid w:val="0030762B"/>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1CharCharCharChar">
    <w:name w:val="Char Char Char Char Char1 Char Char Char Char"/>
    <w:basedOn w:val="Normal"/>
    <w:rsid w:val="0030762B"/>
    <w:pPr>
      <w:spacing w:after="160" w:line="240" w:lineRule="exact"/>
    </w:pPr>
    <w:rPr>
      <w:rFonts w:ascii="Verdana" w:hAnsi="Verdana"/>
      <w:sz w:val="20"/>
      <w:szCs w:val="20"/>
    </w:rPr>
  </w:style>
  <w:style w:type="character" w:styleId="PageNumber">
    <w:name w:val="page number"/>
    <w:basedOn w:val="DefaultParagraphFont"/>
    <w:rsid w:val="0030762B"/>
    <w:rPr>
      <w:b/>
      <w:spacing w:val="-2"/>
      <w:sz w:val="26"/>
      <w:szCs w:val="28"/>
      <w:lang w:val="en-US" w:eastAsia="en-US" w:bidi="ar-SA"/>
    </w:rPr>
  </w:style>
  <w:style w:type="paragraph" w:customStyle="1" w:styleId="Char3">
    <w:name w:val="Char3"/>
    <w:basedOn w:val="Normal"/>
    <w:rsid w:val="0030762B"/>
    <w:pPr>
      <w:pageBreakBefore/>
      <w:spacing w:before="100" w:beforeAutospacing="1" w:after="100" w:afterAutospacing="1"/>
    </w:pPr>
    <w:rPr>
      <w:rFonts w:ascii="Tahoma" w:hAnsi="Tahoma"/>
      <w:sz w:val="20"/>
      <w:szCs w:val="20"/>
    </w:rPr>
  </w:style>
  <w:style w:type="paragraph" w:customStyle="1" w:styleId="lead">
    <w:name w:val="lead"/>
    <w:basedOn w:val="Normal"/>
    <w:semiHidden/>
    <w:rsid w:val="0030762B"/>
    <w:pPr>
      <w:spacing w:before="100" w:beforeAutospacing="1" w:after="100" w:afterAutospacing="1"/>
    </w:pPr>
    <w:rPr>
      <w:b/>
      <w:bCs/>
      <w:color w:val="5F5F5F"/>
      <w:sz w:val="22"/>
      <w:szCs w:val="22"/>
    </w:rPr>
  </w:style>
  <w:style w:type="paragraph" w:customStyle="1" w:styleId="TNN-Mucluc">
    <w:name w:val="TNN-Mucluc"/>
    <w:basedOn w:val="Normal"/>
    <w:autoRedefine/>
    <w:rsid w:val="0030762B"/>
    <w:pPr>
      <w:spacing w:before="60" w:after="60" w:line="264" w:lineRule="auto"/>
      <w:jc w:val="center"/>
    </w:pPr>
    <w:rPr>
      <w:b/>
      <w:bCs/>
      <w:sz w:val="32"/>
      <w:szCs w:val="26"/>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table) Char Char Char,Caption (tab Char Char Char"/>
    <w:link w:val="Caption"/>
    <w:rsid w:val="0030762B"/>
    <w:rPr>
      <w:rFonts w:ascii="Times New Roman" w:hAnsi="Times New Roman" w:cs="Times New Roman"/>
      <w:b/>
      <w:bCs/>
      <w:color w:val="4F81BD" w:themeColor="accent1"/>
      <w:sz w:val="18"/>
      <w:szCs w:val="18"/>
    </w:rPr>
  </w:style>
  <w:style w:type="paragraph" w:customStyle="1" w:styleId="S4">
    <w:name w:val="S_4"/>
    <w:basedOn w:val="Normal"/>
    <w:rsid w:val="0030762B"/>
    <w:pPr>
      <w:spacing w:after="0" w:line="288" w:lineRule="auto"/>
      <w:jc w:val="center"/>
    </w:pPr>
    <w:rPr>
      <w:rFonts w:eastAsia="Calibri"/>
      <w:b/>
      <w:sz w:val="28"/>
      <w:szCs w:val="26"/>
    </w:rPr>
  </w:style>
  <w:style w:type="paragraph" w:customStyle="1" w:styleId="CharCharChar">
    <w:name w:val="Char Char Char"/>
    <w:basedOn w:val="Normal"/>
    <w:rsid w:val="0030762B"/>
    <w:pPr>
      <w:spacing w:after="160" w:line="240" w:lineRule="exact"/>
    </w:pPr>
    <w:rPr>
      <w:rFonts w:ascii="Verdana" w:hAnsi="Verdana"/>
      <w:sz w:val="20"/>
      <w:szCs w:val="20"/>
    </w:rPr>
  </w:style>
  <w:style w:type="paragraph" w:customStyle="1" w:styleId="pbody">
    <w:name w:val="pbody"/>
    <w:basedOn w:val="Normal"/>
    <w:rsid w:val="0030762B"/>
    <w:pPr>
      <w:spacing w:before="100" w:beforeAutospacing="1" w:after="100" w:afterAutospacing="1"/>
    </w:pPr>
    <w:rPr>
      <w:rFonts w:ascii="Arial" w:hAnsi="Arial" w:cs="Arial"/>
      <w:color w:val="000000"/>
      <w:sz w:val="23"/>
      <w:szCs w:val="23"/>
    </w:rPr>
  </w:style>
  <w:style w:type="character" w:styleId="Hyperlink">
    <w:name w:val="Hyperlink"/>
    <w:uiPriority w:val="99"/>
    <w:rsid w:val="0030762B"/>
    <w:rPr>
      <w:b/>
      <w:color w:val="0000FF"/>
      <w:spacing w:val="-2"/>
      <w:sz w:val="26"/>
      <w:szCs w:val="28"/>
      <w:u w:val="single"/>
      <w:lang w:val="en-US" w:eastAsia="en-US" w:bidi="ar-SA"/>
    </w:rPr>
  </w:style>
  <w:style w:type="paragraph" w:customStyle="1" w:styleId="TNN-Bullet2">
    <w:name w:val="TNN-Bullet2"/>
    <w:basedOn w:val="Normal"/>
    <w:link w:val="TNN-Bullet2CharChar"/>
    <w:autoRedefine/>
    <w:rsid w:val="0030762B"/>
    <w:pPr>
      <w:spacing w:before="100" w:beforeAutospacing="1" w:after="100" w:afterAutospacing="1" w:line="288" w:lineRule="auto"/>
    </w:pPr>
    <w:rPr>
      <w:i/>
      <w:sz w:val="28"/>
      <w:szCs w:val="26"/>
      <w:lang w:val="vi-VN"/>
    </w:rPr>
  </w:style>
  <w:style w:type="character" w:customStyle="1" w:styleId="TNN-Bullet2CharChar">
    <w:name w:val="TNN-Bullet2 Char Char"/>
    <w:link w:val="TNN-Bullet2"/>
    <w:rsid w:val="0030762B"/>
    <w:rPr>
      <w:rFonts w:ascii="Times New Roman" w:hAnsi="Times New Roman" w:cs="Times New Roman"/>
      <w:i/>
      <w:sz w:val="28"/>
      <w:szCs w:val="26"/>
      <w:lang w:val="vi-VN"/>
    </w:rPr>
  </w:style>
  <w:style w:type="character" w:styleId="Strong">
    <w:name w:val="Strong"/>
    <w:uiPriority w:val="22"/>
    <w:qFormat/>
    <w:rsid w:val="0030762B"/>
    <w:rPr>
      <w:b/>
      <w:bCs/>
      <w:spacing w:val="-2"/>
      <w:sz w:val="26"/>
      <w:szCs w:val="28"/>
      <w:lang w:val="en-US" w:eastAsia="en-US" w:bidi="ar-SA"/>
    </w:rPr>
  </w:style>
  <w:style w:type="paragraph" w:customStyle="1" w:styleId="Chuong">
    <w:name w:val="Chuong"/>
    <w:basedOn w:val="Normal"/>
    <w:rsid w:val="0030762B"/>
    <w:pPr>
      <w:autoSpaceDE w:val="0"/>
      <w:autoSpaceDN w:val="0"/>
      <w:adjustRightInd w:val="0"/>
      <w:spacing w:before="240" w:after="240"/>
      <w:jc w:val="center"/>
    </w:pPr>
    <w:rPr>
      <w:b/>
      <w:bCs/>
      <w:color w:val="000000"/>
      <w:sz w:val="28"/>
      <w:szCs w:val="26"/>
    </w:rPr>
  </w:style>
  <w:style w:type="paragraph" w:styleId="TOC5">
    <w:name w:val="toc 5"/>
    <w:basedOn w:val="Normal"/>
    <w:next w:val="Normal"/>
    <w:autoRedefine/>
    <w:uiPriority w:val="39"/>
    <w:rsid w:val="0030762B"/>
    <w:pPr>
      <w:spacing w:before="0" w:after="0" w:line="240" w:lineRule="auto"/>
      <w:ind w:left="1247"/>
    </w:pPr>
    <w:rPr>
      <w:rFonts w:eastAsia="MS Mincho"/>
      <w:bCs/>
      <w:iCs/>
      <w:sz w:val="24"/>
    </w:rPr>
  </w:style>
  <w:style w:type="paragraph" w:styleId="TOC3">
    <w:name w:val="toc 3"/>
    <w:basedOn w:val="Normal"/>
    <w:next w:val="Normal"/>
    <w:autoRedefine/>
    <w:uiPriority w:val="39"/>
    <w:unhideWhenUsed/>
    <w:rsid w:val="006C2B3A"/>
    <w:pPr>
      <w:spacing w:after="100"/>
      <w:ind w:left="520"/>
    </w:pPr>
    <w:rPr>
      <w:sz w:val="24"/>
    </w:rPr>
  </w:style>
  <w:style w:type="paragraph" w:styleId="TOC1">
    <w:name w:val="toc 1"/>
    <w:basedOn w:val="Normal"/>
    <w:next w:val="Normal"/>
    <w:autoRedefine/>
    <w:uiPriority w:val="39"/>
    <w:unhideWhenUsed/>
    <w:rsid w:val="006C2B3A"/>
    <w:pPr>
      <w:spacing w:after="100"/>
    </w:pPr>
    <w:rPr>
      <w:b/>
      <w:sz w:val="24"/>
    </w:rPr>
  </w:style>
  <w:style w:type="paragraph" w:styleId="TOC2">
    <w:name w:val="toc 2"/>
    <w:basedOn w:val="Normal"/>
    <w:next w:val="Normal"/>
    <w:autoRedefine/>
    <w:uiPriority w:val="39"/>
    <w:unhideWhenUsed/>
    <w:rsid w:val="006C2B3A"/>
    <w:pPr>
      <w:spacing w:after="100"/>
      <w:ind w:left="260"/>
    </w:pPr>
    <w:rPr>
      <w:sz w:val="24"/>
    </w:rPr>
  </w:style>
  <w:style w:type="paragraph" w:styleId="TOC4">
    <w:name w:val="toc 4"/>
    <w:basedOn w:val="Normal"/>
    <w:next w:val="Normal"/>
    <w:autoRedefine/>
    <w:uiPriority w:val="39"/>
    <w:unhideWhenUsed/>
    <w:rsid w:val="006C2B3A"/>
    <w:pPr>
      <w:spacing w:after="100"/>
      <w:ind w:left="780"/>
    </w:pPr>
    <w:rPr>
      <w:sz w:val="24"/>
    </w:rPr>
  </w:style>
  <w:style w:type="paragraph" w:styleId="DocumentMap">
    <w:name w:val="Document Map"/>
    <w:basedOn w:val="Normal"/>
    <w:link w:val="DocumentMapChar"/>
    <w:semiHidden/>
    <w:rsid w:val="0030762B"/>
    <w:pPr>
      <w:shd w:val="clear" w:color="auto" w:fill="000080"/>
      <w:spacing w:before="0" w:line="240" w:lineRule="auto"/>
    </w:pPr>
    <w:rPr>
      <w:rFonts w:ascii="Tahoma" w:eastAsia="MS Mincho" w:hAnsi="Tahoma" w:cs="Tahoma"/>
      <w:bCs/>
      <w:iCs/>
      <w:sz w:val="28"/>
    </w:rPr>
  </w:style>
  <w:style w:type="character" w:customStyle="1" w:styleId="DocumentMapChar">
    <w:name w:val="Document Map Char"/>
    <w:basedOn w:val="DefaultParagraphFont"/>
    <w:link w:val="DocumentMap"/>
    <w:semiHidden/>
    <w:rsid w:val="0030762B"/>
    <w:rPr>
      <w:rFonts w:ascii="Tahoma" w:eastAsia="MS Mincho" w:hAnsi="Tahoma" w:cs="Tahoma"/>
      <w:bCs/>
      <w:iCs/>
      <w:sz w:val="28"/>
      <w:szCs w:val="24"/>
      <w:shd w:val="clear" w:color="auto" w:fill="000080"/>
    </w:rPr>
  </w:style>
  <w:style w:type="paragraph" w:styleId="BodyTextIndent3">
    <w:name w:val="Body Text Indent 3"/>
    <w:basedOn w:val="Normal"/>
    <w:link w:val="BodyTextIndent3Char"/>
    <w:rsid w:val="0030762B"/>
    <w:pPr>
      <w:spacing w:line="240" w:lineRule="auto"/>
      <w:ind w:left="374" w:hanging="374"/>
    </w:pPr>
    <w:rPr>
      <w:rFonts w:ascii=".VnTime" w:eastAsia="MS Mincho" w:hAnsi=".VnTime"/>
      <w:b/>
      <w:i/>
      <w:sz w:val="28"/>
      <w:szCs w:val="28"/>
      <w:lang w:val="pt-BR"/>
    </w:rPr>
  </w:style>
  <w:style w:type="character" w:customStyle="1" w:styleId="BodyTextIndent3Char">
    <w:name w:val="Body Text Indent 3 Char"/>
    <w:basedOn w:val="DefaultParagraphFont"/>
    <w:link w:val="BodyTextIndent3"/>
    <w:rsid w:val="0030762B"/>
    <w:rPr>
      <w:rFonts w:ascii=".VnTime" w:eastAsia="MS Mincho" w:hAnsi=".VnTime" w:cs="Times New Roman"/>
      <w:b/>
      <w:i/>
      <w:sz w:val="28"/>
      <w:szCs w:val="28"/>
      <w:lang w:val="pt-BR"/>
    </w:rPr>
  </w:style>
  <w:style w:type="paragraph" w:styleId="Subtitle">
    <w:name w:val="Subtitle"/>
    <w:basedOn w:val="Normal"/>
    <w:next w:val="Normal"/>
    <w:link w:val="SubtitleChar"/>
    <w:rsid w:val="0030762B"/>
    <w:pPr>
      <w:spacing w:before="0" w:after="60" w:line="240" w:lineRule="auto"/>
      <w:jc w:val="center"/>
      <w:outlineLvl w:val="1"/>
    </w:pPr>
    <w:rPr>
      <w:rFonts w:ascii="Cambria" w:hAnsi="Cambria"/>
      <w:bCs/>
      <w:iCs/>
      <w:sz w:val="28"/>
    </w:rPr>
  </w:style>
  <w:style w:type="character" w:customStyle="1" w:styleId="SubtitleChar">
    <w:name w:val="Subtitle Char"/>
    <w:basedOn w:val="DefaultParagraphFont"/>
    <w:link w:val="Subtitle"/>
    <w:rsid w:val="0030762B"/>
    <w:rPr>
      <w:rFonts w:ascii="Cambria" w:hAnsi="Cambria" w:cs="Times New Roman"/>
      <w:bCs/>
      <w:iCs/>
      <w:sz w:val="28"/>
      <w:szCs w:val="24"/>
    </w:rPr>
  </w:style>
  <w:style w:type="paragraph" w:styleId="TOCHeading">
    <w:name w:val="TOC Heading"/>
    <w:basedOn w:val="Normal"/>
    <w:next w:val="Normal"/>
    <w:uiPriority w:val="39"/>
    <w:qFormat/>
    <w:rsid w:val="0030762B"/>
    <w:pPr>
      <w:spacing w:before="0" w:line="240" w:lineRule="auto"/>
    </w:pPr>
    <w:rPr>
      <w:rFonts w:eastAsia="MS Mincho"/>
      <w:b/>
      <w:bCs/>
      <w:iCs/>
      <w:sz w:val="28"/>
      <w:szCs w:val="26"/>
    </w:rPr>
  </w:style>
  <w:style w:type="paragraph" w:styleId="CommentText">
    <w:name w:val="annotation text"/>
    <w:basedOn w:val="Normal"/>
    <w:link w:val="CommentTextChar"/>
    <w:rsid w:val="0030762B"/>
    <w:pPr>
      <w:spacing w:before="0" w:line="240" w:lineRule="auto"/>
    </w:pPr>
    <w:rPr>
      <w:rFonts w:eastAsia="MS Mincho"/>
      <w:bCs/>
      <w:iCs/>
      <w:sz w:val="20"/>
      <w:szCs w:val="20"/>
    </w:rPr>
  </w:style>
  <w:style w:type="character" w:customStyle="1" w:styleId="CommentTextChar">
    <w:name w:val="Comment Text Char"/>
    <w:basedOn w:val="DefaultParagraphFont"/>
    <w:link w:val="CommentText"/>
    <w:rsid w:val="0030762B"/>
    <w:rPr>
      <w:rFonts w:ascii="Times New Roman" w:eastAsia="MS Mincho" w:hAnsi="Times New Roman" w:cs="Times New Roman"/>
      <w:bCs/>
      <w:iCs/>
      <w:sz w:val="20"/>
      <w:szCs w:val="20"/>
    </w:rPr>
  </w:style>
  <w:style w:type="paragraph" w:styleId="CommentSubject">
    <w:name w:val="annotation subject"/>
    <w:basedOn w:val="CommentText"/>
    <w:next w:val="CommentText"/>
    <w:link w:val="CommentSubjectChar"/>
    <w:rsid w:val="0030762B"/>
    <w:rPr>
      <w:b/>
      <w:bCs w:val="0"/>
    </w:rPr>
  </w:style>
  <w:style w:type="character" w:customStyle="1" w:styleId="CommentSubjectChar">
    <w:name w:val="Comment Subject Char"/>
    <w:basedOn w:val="CommentTextChar"/>
    <w:link w:val="CommentSubject"/>
    <w:rsid w:val="0030762B"/>
    <w:rPr>
      <w:rFonts w:ascii="Times New Roman" w:eastAsia="MS Mincho" w:hAnsi="Times New Roman" w:cs="Times New Roman"/>
      <w:b/>
      <w:bCs w:val="0"/>
      <w:iCs/>
      <w:sz w:val="20"/>
      <w:szCs w:val="20"/>
    </w:rPr>
  </w:style>
  <w:style w:type="paragraph" w:customStyle="1" w:styleId="ParaGraph">
    <w:name w:val="ParaGraph"/>
    <w:next w:val="Normal"/>
    <w:link w:val="ParaGraphChar"/>
    <w:autoRedefine/>
    <w:rsid w:val="0030762B"/>
    <w:pPr>
      <w:numPr>
        <w:numId w:val="2"/>
      </w:numPr>
      <w:tabs>
        <w:tab w:val="left" w:pos="993"/>
      </w:tabs>
      <w:spacing w:after="120" w:line="240" w:lineRule="auto"/>
      <w:ind w:left="0" w:firstLine="720"/>
      <w:jc w:val="both"/>
    </w:pPr>
    <w:rPr>
      <w:rFonts w:ascii="Times New Roman" w:eastAsia="MS Mincho" w:hAnsi="Times New Roman" w:cs="Times New Roman"/>
      <w:iCs/>
      <w:sz w:val="26"/>
      <w:szCs w:val="26"/>
    </w:rPr>
  </w:style>
  <w:style w:type="character" w:customStyle="1" w:styleId="ParaGraphChar">
    <w:name w:val="ParaGraph Char"/>
    <w:link w:val="ParaGraph"/>
    <w:rsid w:val="0030762B"/>
    <w:rPr>
      <w:rFonts w:ascii="Times New Roman" w:eastAsia="MS Mincho" w:hAnsi="Times New Roman" w:cs="Times New Roman"/>
      <w:iCs/>
      <w:sz w:val="26"/>
      <w:szCs w:val="26"/>
    </w:rPr>
  </w:style>
  <w:style w:type="character" w:styleId="CommentReference">
    <w:name w:val="annotation reference"/>
    <w:rsid w:val="0030762B"/>
    <w:rPr>
      <w:sz w:val="16"/>
      <w:szCs w:val="16"/>
    </w:rPr>
  </w:style>
  <w:style w:type="paragraph" w:styleId="TOC6">
    <w:name w:val="toc 6"/>
    <w:basedOn w:val="Normal"/>
    <w:next w:val="Normal"/>
    <w:autoRedefine/>
    <w:uiPriority w:val="39"/>
    <w:unhideWhenUsed/>
    <w:rsid w:val="0030762B"/>
    <w:pPr>
      <w:spacing w:before="0" w:after="100" w:line="276" w:lineRule="auto"/>
      <w:ind w:left="1100"/>
      <w:jc w:val="left"/>
    </w:pPr>
    <w:rPr>
      <w:rFonts w:ascii="Calibri" w:hAnsi="Calibri"/>
      <w:bCs/>
      <w:iCs/>
      <w:sz w:val="22"/>
      <w:szCs w:val="22"/>
    </w:rPr>
  </w:style>
  <w:style w:type="paragraph" w:styleId="TOC7">
    <w:name w:val="toc 7"/>
    <w:basedOn w:val="Normal"/>
    <w:next w:val="Normal"/>
    <w:autoRedefine/>
    <w:uiPriority w:val="39"/>
    <w:unhideWhenUsed/>
    <w:rsid w:val="0030762B"/>
    <w:pPr>
      <w:spacing w:before="0" w:after="100" w:line="276" w:lineRule="auto"/>
      <w:ind w:left="1320"/>
      <w:jc w:val="left"/>
    </w:pPr>
    <w:rPr>
      <w:rFonts w:ascii="Calibri" w:hAnsi="Calibri"/>
      <w:bCs/>
      <w:iCs/>
      <w:sz w:val="22"/>
      <w:szCs w:val="22"/>
    </w:rPr>
  </w:style>
  <w:style w:type="paragraph" w:styleId="TOC8">
    <w:name w:val="toc 8"/>
    <w:basedOn w:val="Normal"/>
    <w:next w:val="Normal"/>
    <w:autoRedefine/>
    <w:uiPriority w:val="39"/>
    <w:unhideWhenUsed/>
    <w:rsid w:val="0030762B"/>
    <w:pPr>
      <w:spacing w:before="0" w:after="100" w:line="276" w:lineRule="auto"/>
      <w:ind w:left="1540"/>
      <w:jc w:val="left"/>
    </w:pPr>
    <w:rPr>
      <w:rFonts w:ascii="Calibri" w:hAnsi="Calibri"/>
      <w:bCs/>
      <w:iCs/>
      <w:sz w:val="22"/>
      <w:szCs w:val="22"/>
    </w:rPr>
  </w:style>
  <w:style w:type="paragraph" w:styleId="TOC9">
    <w:name w:val="toc 9"/>
    <w:basedOn w:val="Normal"/>
    <w:next w:val="Normal"/>
    <w:autoRedefine/>
    <w:uiPriority w:val="39"/>
    <w:unhideWhenUsed/>
    <w:rsid w:val="0030762B"/>
    <w:pPr>
      <w:spacing w:before="0" w:after="100" w:line="276" w:lineRule="auto"/>
      <w:ind w:left="1760"/>
      <w:jc w:val="left"/>
    </w:pPr>
    <w:rPr>
      <w:rFonts w:ascii="Calibri" w:hAnsi="Calibri"/>
      <w:bCs/>
      <w:iCs/>
      <w:sz w:val="22"/>
      <w:szCs w:val="22"/>
    </w:rPr>
  </w:style>
  <w:style w:type="paragraph" w:customStyle="1" w:styleId="CM12">
    <w:name w:val="CM12"/>
    <w:basedOn w:val="Default"/>
    <w:next w:val="Default"/>
    <w:rsid w:val="0030762B"/>
    <w:pPr>
      <w:widowControl w:val="0"/>
      <w:spacing w:after="95"/>
      <w:jc w:val="both"/>
    </w:pPr>
    <w:rPr>
      <w:rFonts w:ascii="Arial" w:hAnsi="Arial" w:cs="Arial"/>
      <w:bCs/>
      <w:iCs/>
      <w:color w:val="auto"/>
    </w:rPr>
  </w:style>
  <w:style w:type="paragraph" w:customStyle="1" w:styleId="CharCharCharChar">
    <w:name w:val="Char Char Char Char"/>
    <w:basedOn w:val="Normal"/>
    <w:rsid w:val="0030762B"/>
    <w:pPr>
      <w:spacing w:before="0" w:after="160" w:line="240" w:lineRule="exact"/>
      <w:jc w:val="left"/>
    </w:pPr>
    <w:rPr>
      <w:rFonts w:ascii="Arial" w:hAnsi="Arial"/>
      <w:bCs/>
      <w:iCs/>
      <w:sz w:val="22"/>
      <w:szCs w:val="22"/>
    </w:rPr>
  </w:style>
  <w:style w:type="paragraph" w:customStyle="1" w:styleId="Char1">
    <w:name w:val="Char1"/>
    <w:basedOn w:val="Normal"/>
    <w:rsid w:val="0030762B"/>
    <w:pPr>
      <w:spacing w:before="0" w:after="160" w:line="240" w:lineRule="exact"/>
      <w:jc w:val="left"/>
    </w:pPr>
    <w:rPr>
      <w:rFonts w:ascii="Tahoma" w:hAnsi="Tahoma"/>
      <w:bCs/>
      <w:iCs/>
      <w:sz w:val="20"/>
      <w:szCs w:val="20"/>
    </w:rPr>
  </w:style>
  <w:style w:type="paragraph" w:customStyle="1" w:styleId="StyleHeading2">
    <w:name w:val="Style Heading 2"/>
    <w:basedOn w:val="Heading2"/>
    <w:rsid w:val="0030762B"/>
    <w:pPr>
      <w:keepLines w:val="0"/>
      <w:spacing w:before="0" w:line="240" w:lineRule="auto"/>
    </w:pPr>
    <w:rPr>
      <w:rFonts w:hAnsi=".VnTime"/>
      <w:bCs w:val="0"/>
      <w:i w:val="0"/>
      <w:iCs/>
      <w:sz w:val="28"/>
      <w:lang w:val="vi-VN"/>
    </w:rPr>
  </w:style>
  <w:style w:type="paragraph" w:customStyle="1" w:styleId="NormalFirstline127cm">
    <w:name w:val="Normal + First line:  1.27 cm"/>
    <w:basedOn w:val="Normal"/>
    <w:rsid w:val="0030762B"/>
    <w:pPr>
      <w:tabs>
        <w:tab w:val="left" w:pos="720"/>
      </w:tabs>
      <w:autoSpaceDE w:val="0"/>
      <w:autoSpaceDN w:val="0"/>
      <w:adjustRightInd w:val="0"/>
      <w:spacing w:before="0" w:line="240" w:lineRule="auto"/>
      <w:ind w:firstLine="720"/>
    </w:pPr>
    <w:rPr>
      <w:rFonts w:eastAsia="MS Mincho"/>
      <w:bCs/>
      <w:iCs/>
      <w:sz w:val="28"/>
      <w:szCs w:val="26"/>
      <w:lang w:val="vi-VN"/>
    </w:rPr>
  </w:style>
  <w:style w:type="character" w:customStyle="1" w:styleId="NoSpacingChar">
    <w:name w:val="No Spacing Char"/>
    <w:aliases w:val="chuong Char"/>
    <w:link w:val="NoSpacing"/>
    <w:uiPriority w:val="1"/>
    <w:rsid w:val="0030762B"/>
    <w:rPr>
      <w:rFonts w:ascii="Times New Roman" w:eastAsiaTheme="minorHAnsi" w:hAnsi="Times New Roman" w:cs="Times New Roman"/>
      <w:b/>
      <w:sz w:val="26"/>
      <w:szCs w:val="26"/>
    </w:rPr>
  </w:style>
  <w:style w:type="paragraph" w:styleId="BodyText3">
    <w:name w:val="Body Text 3"/>
    <w:basedOn w:val="Normal"/>
    <w:link w:val="BodyText3Char"/>
    <w:rsid w:val="0030762B"/>
    <w:pPr>
      <w:spacing w:before="0" w:line="240" w:lineRule="auto"/>
      <w:jc w:val="left"/>
    </w:pPr>
    <w:rPr>
      <w:rFonts w:ascii=".VnTime" w:hAnsi=".VnTime"/>
      <w:sz w:val="16"/>
      <w:szCs w:val="16"/>
    </w:rPr>
  </w:style>
  <w:style w:type="character" w:customStyle="1" w:styleId="BodyText3Char">
    <w:name w:val="Body Text 3 Char"/>
    <w:basedOn w:val="DefaultParagraphFont"/>
    <w:link w:val="BodyText3"/>
    <w:rsid w:val="0030762B"/>
    <w:rPr>
      <w:rFonts w:ascii=".VnTime" w:hAnsi=".VnTime" w:cs="Times New Roman"/>
      <w:sz w:val="16"/>
      <w:szCs w:val="16"/>
    </w:rPr>
  </w:style>
  <w:style w:type="paragraph" w:customStyle="1" w:styleId="Char2">
    <w:name w:val="Char2"/>
    <w:basedOn w:val="Normal"/>
    <w:rsid w:val="0030762B"/>
    <w:pPr>
      <w:pageBreakBefore/>
      <w:spacing w:before="100" w:beforeAutospacing="1" w:after="100" w:afterAutospacing="1" w:line="240" w:lineRule="auto"/>
    </w:pPr>
    <w:rPr>
      <w:rFonts w:ascii="Tahoma" w:hAnsi="Tahoma"/>
      <w:sz w:val="20"/>
      <w:szCs w:val="20"/>
    </w:rPr>
  </w:style>
  <w:style w:type="paragraph" w:customStyle="1" w:styleId="CharCharCharCharChar1CharCharCharChar2">
    <w:name w:val="Char Char Char Char Char1 Char Char Char Char2"/>
    <w:basedOn w:val="Normal"/>
    <w:rsid w:val="0030762B"/>
    <w:pPr>
      <w:spacing w:before="0" w:after="160" w:line="240" w:lineRule="exact"/>
      <w:jc w:val="left"/>
    </w:pPr>
    <w:rPr>
      <w:rFonts w:ascii="Verdana" w:hAnsi="Verdana"/>
      <w:sz w:val="20"/>
      <w:szCs w:val="20"/>
    </w:rPr>
  </w:style>
  <w:style w:type="paragraph" w:customStyle="1" w:styleId="CharCharCharCharChar1CharCharCharChar1">
    <w:name w:val="Char Char Char Char Char1 Char Char Char Char1"/>
    <w:basedOn w:val="Normal"/>
    <w:rsid w:val="0030762B"/>
    <w:pPr>
      <w:spacing w:before="0" w:after="160" w:line="240" w:lineRule="exact"/>
      <w:jc w:val="left"/>
    </w:pPr>
    <w:rPr>
      <w:rFonts w:ascii="Verdana" w:hAnsi="Verdana"/>
      <w:sz w:val="20"/>
      <w:szCs w:val="20"/>
    </w:rPr>
  </w:style>
  <w:style w:type="paragraph" w:customStyle="1" w:styleId="ParagraphVan">
    <w:name w:val="Paragraph_Van"/>
    <w:basedOn w:val="Normal"/>
    <w:autoRedefine/>
    <w:rsid w:val="0030762B"/>
    <w:pPr>
      <w:spacing w:after="60"/>
      <w:ind w:firstLine="720"/>
    </w:pPr>
    <w:rPr>
      <w:sz w:val="28"/>
    </w:rPr>
  </w:style>
  <w:style w:type="paragraph" w:customStyle="1" w:styleId="Style2cap4">
    <w:name w:val="Style2 cap 4"/>
    <w:basedOn w:val="Normal"/>
    <w:autoRedefine/>
    <w:rsid w:val="0030762B"/>
    <w:pPr>
      <w:numPr>
        <w:numId w:val="3"/>
      </w:numPr>
      <w:tabs>
        <w:tab w:val="clear" w:pos="1069"/>
      </w:tabs>
      <w:spacing w:before="60" w:after="60" w:line="288" w:lineRule="auto"/>
      <w:ind w:left="180" w:firstLine="180"/>
    </w:pPr>
    <w:rPr>
      <w:b/>
      <w:color w:val="000000"/>
      <w:sz w:val="28"/>
      <w:szCs w:val="20"/>
      <w:lang w:val="fr-FR"/>
    </w:rPr>
  </w:style>
  <w:style w:type="numbering" w:styleId="111111">
    <w:name w:val="Outline List 2"/>
    <w:aliases w:val="CHƯƠNG 1./ 1./1.1 / 1.1.1,CHƯ3fƠ3fNG 1./ 1./1.1 / 1.1.1,CHƯ3f3FƠ3f3FNG 1./ 1./1.1 / 1.1.1,CHƯ3f3fƠ3f3fNG 1./ 1./1.1 / 1.1.1,CHƯ3f3f3FƠ3f3f3FNG 1./ 1./1.1 / 1.1.1,CHƯ3f3f3fƠ3f3f3fNG 1./ 1./1.1 / 1.1.1,chư3fơ3fng 1./ 1./1.1 / 1.1.1"/>
    <w:basedOn w:val="NoList"/>
    <w:rsid w:val="0030762B"/>
    <w:pPr>
      <w:numPr>
        <w:numId w:val="4"/>
      </w:numPr>
    </w:pPr>
  </w:style>
  <w:style w:type="paragraph" w:customStyle="1" w:styleId="TNN-level2">
    <w:name w:val="TNN-level2"/>
    <w:basedOn w:val="Normal"/>
    <w:autoRedefine/>
    <w:rsid w:val="0030762B"/>
    <w:pPr>
      <w:spacing w:after="0" w:line="360" w:lineRule="auto"/>
    </w:pPr>
    <w:rPr>
      <w:sz w:val="28"/>
      <w:szCs w:val="26"/>
    </w:rPr>
  </w:style>
  <w:style w:type="paragraph" w:customStyle="1" w:styleId="TNN-level3">
    <w:name w:val="TNN-level3"/>
    <w:basedOn w:val="Normal"/>
    <w:autoRedefine/>
    <w:rsid w:val="0030762B"/>
    <w:pPr>
      <w:spacing w:after="0" w:line="264" w:lineRule="auto"/>
    </w:pPr>
    <w:rPr>
      <w:b/>
      <w:sz w:val="28"/>
    </w:rPr>
  </w:style>
  <w:style w:type="paragraph" w:customStyle="1" w:styleId="TNN-level4">
    <w:name w:val="TNN-level4"/>
    <w:basedOn w:val="Normal"/>
    <w:autoRedefine/>
    <w:rsid w:val="0030762B"/>
    <w:pPr>
      <w:spacing w:after="0" w:line="264" w:lineRule="auto"/>
      <w:ind w:left="993"/>
    </w:pPr>
    <w:rPr>
      <w:b/>
      <w:i/>
      <w:sz w:val="28"/>
      <w:szCs w:val="26"/>
    </w:rPr>
  </w:style>
  <w:style w:type="paragraph" w:customStyle="1" w:styleId="TNN-Bullet1">
    <w:name w:val="TNN-Bullet1"/>
    <w:basedOn w:val="Normal"/>
    <w:link w:val="TNN-Bullet1CharChar"/>
    <w:autoRedefine/>
    <w:rsid w:val="0030762B"/>
    <w:pPr>
      <w:numPr>
        <w:ilvl w:val="2"/>
        <w:numId w:val="5"/>
      </w:numPr>
      <w:tabs>
        <w:tab w:val="left" w:pos="426"/>
      </w:tabs>
      <w:spacing w:after="60" w:line="264" w:lineRule="auto"/>
    </w:pPr>
    <w:rPr>
      <w:b/>
      <w:sz w:val="28"/>
      <w:szCs w:val="28"/>
      <w:lang w:val="vi-VN"/>
    </w:rPr>
  </w:style>
  <w:style w:type="character" w:customStyle="1" w:styleId="TNN-Bullet1CharChar">
    <w:name w:val="TNN-Bullet1 Char Char"/>
    <w:link w:val="TNN-Bullet1"/>
    <w:rsid w:val="0030762B"/>
    <w:rPr>
      <w:rFonts w:ascii="Times New Roman" w:hAnsi="Times New Roman" w:cs="Times New Roman"/>
      <w:b/>
      <w:sz w:val="28"/>
      <w:szCs w:val="28"/>
      <w:lang w:val="vi-VN"/>
    </w:rPr>
  </w:style>
  <w:style w:type="paragraph" w:customStyle="1" w:styleId="CharCharCharCharCharCharChar1">
    <w:name w:val="Char Char Char Char Char Char Char1"/>
    <w:next w:val="Normal"/>
    <w:autoRedefine/>
    <w:semiHidden/>
    <w:rsid w:val="0030762B"/>
    <w:pPr>
      <w:spacing w:before="120" w:after="0" w:line="240" w:lineRule="auto"/>
      <w:ind w:firstLine="652"/>
      <w:jc w:val="both"/>
    </w:pPr>
    <w:rPr>
      <w:rFonts w:ascii="Times New Roman" w:hAnsi="Times New Roman" w:cs="Times New Roman"/>
      <w:b/>
      <w:sz w:val="28"/>
      <w:szCs w:val="28"/>
      <w:lang w:val="nl-NL"/>
    </w:rPr>
  </w:style>
  <w:style w:type="paragraph" w:customStyle="1" w:styleId="HINH">
    <w:name w:val="HINH"/>
    <w:basedOn w:val="Normal"/>
    <w:rsid w:val="0030762B"/>
    <w:pPr>
      <w:spacing w:line="305" w:lineRule="auto"/>
    </w:pPr>
    <w:rPr>
      <w:sz w:val="28"/>
      <w:szCs w:val="26"/>
    </w:rPr>
  </w:style>
  <w:style w:type="character" w:customStyle="1" w:styleId="apple-converted-space">
    <w:name w:val="apple-converted-space"/>
    <w:basedOn w:val="DefaultParagraphFont"/>
    <w:rsid w:val="0030762B"/>
  </w:style>
  <w:style w:type="paragraph" w:styleId="NormalWeb">
    <w:name w:val="Normal (Web)"/>
    <w:basedOn w:val="Normal"/>
    <w:uiPriority w:val="99"/>
    <w:unhideWhenUsed/>
    <w:rsid w:val="0030762B"/>
    <w:pPr>
      <w:spacing w:before="100" w:beforeAutospacing="1" w:after="100" w:afterAutospacing="1" w:line="240" w:lineRule="auto"/>
      <w:jc w:val="left"/>
    </w:pPr>
    <w:rPr>
      <w:sz w:val="24"/>
    </w:rPr>
  </w:style>
  <w:style w:type="character" w:customStyle="1" w:styleId="newsdetailcontent">
    <w:name w:val="news_detail_content"/>
    <w:basedOn w:val="DefaultParagraphFont"/>
    <w:rsid w:val="0030762B"/>
  </w:style>
  <w:style w:type="paragraph" w:customStyle="1" w:styleId="b1">
    <w:name w:val="b1"/>
    <w:basedOn w:val="Heading6"/>
    <w:link w:val="b1Char"/>
    <w:rsid w:val="0030762B"/>
    <w:pPr>
      <w:keepNext w:val="0"/>
      <w:spacing w:before="120" w:line="288" w:lineRule="auto"/>
      <w:jc w:val="center"/>
    </w:pPr>
    <w:rPr>
      <w:rFonts w:ascii="Times New Roman" w:eastAsia="Calibri" w:hAnsi="Times New Roman"/>
      <w:iCs w:val="0"/>
      <w:szCs w:val="28"/>
      <w:lang w:val="vi-VN"/>
    </w:rPr>
  </w:style>
  <w:style w:type="paragraph" w:customStyle="1" w:styleId="CharCharChar3Char">
    <w:name w:val="Char Char Char3 Char"/>
    <w:basedOn w:val="Normal"/>
    <w:next w:val="Normal"/>
    <w:autoRedefine/>
    <w:semiHidden/>
    <w:rsid w:val="0030762B"/>
    <w:pPr>
      <w:jc w:val="left"/>
    </w:pPr>
    <w:rPr>
      <w:sz w:val="28"/>
      <w:szCs w:val="22"/>
    </w:rPr>
  </w:style>
  <w:style w:type="paragraph" w:styleId="Title">
    <w:name w:val="Title"/>
    <w:aliases w:val="body"/>
    <w:basedOn w:val="Normal"/>
    <w:next w:val="Normal"/>
    <w:link w:val="TitleChar"/>
    <w:autoRedefine/>
    <w:qFormat/>
    <w:rsid w:val="0030762B"/>
    <w:pPr>
      <w:spacing w:before="0" w:after="0" w:line="365" w:lineRule="auto"/>
      <w:ind w:firstLine="540"/>
    </w:pPr>
    <w:rPr>
      <w:sz w:val="28"/>
      <w:szCs w:val="28"/>
      <w:lang w:val="x-none"/>
    </w:rPr>
  </w:style>
  <w:style w:type="character" w:customStyle="1" w:styleId="TitleChar">
    <w:name w:val="Title Char"/>
    <w:aliases w:val="body Char"/>
    <w:basedOn w:val="DefaultParagraphFont"/>
    <w:link w:val="Title"/>
    <w:rsid w:val="0030762B"/>
    <w:rPr>
      <w:rFonts w:ascii="Times New Roman" w:hAnsi="Times New Roman" w:cs="Times New Roman"/>
      <w:sz w:val="28"/>
      <w:szCs w:val="28"/>
      <w:lang w:val="x-none"/>
    </w:rPr>
  </w:style>
  <w:style w:type="paragraph" w:customStyle="1" w:styleId="BngHnh">
    <w:name w:val="Bảng Hạnh"/>
    <w:basedOn w:val="TOC1"/>
    <w:rsid w:val="0030762B"/>
    <w:pPr>
      <w:tabs>
        <w:tab w:val="right" w:leader="dot" w:pos="8778"/>
        <w:tab w:val="right" w:leader="dot" w:pos="9395"/>
      </w:tabs>
      <w:spacing w:before="0" w:after="0"/>
      <w:jc w:val="center"/>
    </w:pPr>
    <w:rPr>
      <w:i/>
      <w:szCs w:val="26"/>
    </w:rPr>
  </w:style>
  <w:style w:type="paragraph" w:customStyle="1" w:styleId="Char13">
    <w:name w:val="Char13"/>
    <w:basedOn w:val="Normal"/>
    <w:next w:val="Normal"/>
    <w:autoRedefine/>
    <w:semiHidden/>
    <w:rsid w:val="0030762B"/>
    <w:pPr>
      <w:jc w:val="left"/>
    </w:pPr>
    <w:rPr>
      <w:sz w:val="28"/>
      <w:szCs w:val="22"/>
    </w:rPr>
  </w:style>
  <w:style w:type="paragraph" w:customStyle="1" w:styleId="son">
    <w:name w:val="son"/>
    <w:basedOn w:val="BodyText"/>
    <w:link w:val="sonChar"/>
    <w:autoRedefine/>
    <w:rsid w:val="0030762B"/>
    <w:pPr>
      <w:spacing w:before="240" w:after="60" w:line="288" w:lineRule="auto"/>
      <w:jc w:val="right"/>
    </w:pPr>
    <w:rPr>
      <w:i/>
      <w:iCs/>
      <w:noProof/>
      <w:szCs w:val="28"/>
    </w:rPr>
  </w:style>
  <w:style w:type="character" w:customStyle="1" w:styleId="sonChar">
    <w:name w:val="son Char"/>
    <w:link w:val="son"/>
    <w:rsid w:val="0030762B"/>
    <w:rPr>
      <w:rFonts w:ascii="Times New Roman" w:hAnsi="Times New Roman" w:cs="Times New Roman"/>
      <w:i/>
      <w:iCs/>
      <w:noProof/>
      <w:sz w:val="28"/>
      <w:szCs w:val="28"/>
    </w:rPr>
  </w:style>
  <w:style w:type="paragraph" w:customStyle="1" w:styleId="Char12">
    <w:name w:val="Char12"/>
    <w:basedOn w:val="Normal"/>
    <w:next w:val="Normal"/>
    <w:autoRedefine/>
    <w:semiHidden/>
    <w:rsid w:val="0030762B"/>
    <w:pPr>
      <w:jc w:val="left"/>
    </w:pPr>
    <w:rPr>
      <w:sz w:val="28"/>
      <w:szCs w:val="22"/>
    </w:rPr>
  </w:style>
  <w:style w:type="paragraph" w:customStyle="1" w:styleId="Char11">
    <w:name w:val="Char11"/>
    <w:basedOn w:val="Normal"/>
    <w:next w:val="Normal"/>
    <w:autoRedefine/>
    <w:semiHidden/>
    <w:rsid w:val="0030762B"/>
    <w:pPr>
      <w:jc w:val="left"/>
    </w:pPr>
    <w:rPr>
      <w:sz w:val="28"/>
      <w:szCs w:val="22"/>
    </w:rPr>
  </w:style>
  <w:style w:type="paragraph" w:customStyle="1" w:styleId="a">
    <w:name w:val="(文字) (文字)"/>
    <w:basedOn w:val="Normal"/>
    <w:rsid w:val="0030762B"/>
    <w:pPr>
      <w:spacing w:before="0" w:after="160" w:line="240" w:lineRule="exact"/>
      <w:jc w:val="left"/>
    </w:pPr>
    <w:rPr>
      <w:rFonts w:ascii="Tahoma" w:eastAsia="MS Mincho" w:hAnsi="Tahoma"/>
      <w:sz w:val="20"/>
      <w:szCs w:val="20"/>
    </w:rPr>
  </w:style>
  <w:style w:type="paragraph" w:customStyle="1" w:styleId="CharCharCharChar1">
    <w:name w:val="Char Char Char Char1"/>
    <w:basedOn w:val="Normal"/>
    <w:rsid w:val="0030762B"/>
    <w:pPr>
      <w:pageBreakBefore/>
      <w:spacing w:before="100" w:beforeAutospacing="1" w:after="100" w:afterAutospacing="1" w:line="240" w:lineRule="auto"/>
    </w:pPr>
    <w:rPr>
      <w:rFonts w:ascii="Tahoma" w:hAnsi="Tahoma"/>
      <w:sz w:val="20"/>
      <w:szCs w:val="20"/>
    </w:rPr>
  </w:style>
  <w:style w:type="character" w:customStyle="1" w:styleId="b1Char">
    <w:name w:val="b1 Char"/>
    <w:basedOn w:val="DefaultParagraphFont"/>
    <w:link w:val="b1"/>
    <w:rsid w:val="0030762B"/>
    <w:rPr>
      <w:rFonts w:ascii="Times New Roman" w:eastAsia="Calibri" w:hAnsi="Times New Roman" w:cs="Times New Roman"/>
      <w:bCs/>
      <w:sz w:val="28"/>
      <w:szCs w:val="28"/>
      <w:lang w:val="vi-VN"/>
    </w:rPr>
  </w:style>
  <w:style w:type="character" w:customStyle="1" w:styleId="c1Char">
    <w:name w:val="c1 Char"/>
    <w:link w:val="c1"/>
    <w:locked/>
    <w:rsid w:val="0030762B"/>
    <w:rPr>
      <w:rFonts w:eastAsia="Calibri"/>
      <w:b/>
      <w:sz w:val="28"/>
      <w:szCs w:val="28"/>
      <w:lang w:val="fr-FR"/>
    </w:rPr>
  </w:style>
  <w:style w:type="paragraph" w:customStyle="1" w:styleId="c1">
    <w:name w:val="c1"/>
    <w:basedOn w:val="Normal"/>
    <w:link w:val="c1Char"/>
    <w:rsid w:val="0030762B"/>
    <w:pPr>
      <w:spacing w:line="288" w:lineRule="auto"/>
      <w:jc w:val="center"/>
    </w:pPr>
    <w:rPr>
      <w:rFonts w:asciiTheme="minorHAnsi" w:eastAsia="Calibri" w:hAnsiTheme="minorHAnsi" w:cstheme="minorBidi"/>
      <w:b/>
      <w:sz w:val="28"/>
      <w:szCs w:val="28"/>
      <w:lang w:val="fr-FR"/>
    </w:rPr>
  </w:style>
  <w:style w:type="paragraph" w:customStyle="1" w:styleId="CharCharChar1CharCharCharChar">
    <w:name w:val="Char Char Char1 Char Char Char Char"/>
    <w:basedOn w:val="Normal"/>
    <w:semiHidden/>
    <w:rsid w:val="0030762B"/>
    <w:pPr>
      <w:spacing w:before="0" w:after="160" w:line="240" w:lineRule="exact"/>
      <w:jc w:val="left"/>
    </w:pPr>
    <w:rPr>
      <w:rFonts w:ascii="Arial" w:hAnsi="Arial"/>
      <w:sz w:val="22"/>
      <w:szCs w:val="22"/>
    </w:rPr>
  </w:style>
  <w:style w:type="paragraph" w:customStyle="1" w:styleId="NormalText">
    <w:name w:val="Normal Text"/>
    <w:basedOn w:val="Normal"/>
    <w:rsid w:val="0030762B"/>
    <w:pPr>
      <w:spacing w:after="0" w:line="240" w:lineRule="auto"/>
    </w:pPr>
    <w:rPr>
      <w:color w:val="000000"/>
      <w:sz w:val="24"/>
      <w:lang w:val="en-AU"/>
    </w:rPr>
  </w:style>
  <w:style w:type="paragraph" w:customStyle="1" w:styleId="CharCharCharChar2">
    <w:name w:val="Char Char Char Char2"/>
    <w:basedOn w:val="Normal"/>
    <w:rsid w:val="0030762B"/>
    <w:pPr>
      <w:pageBreakBefore/>
      <w:spacing w:before="100" w:beforeAutospacing="1" w:after="100" w:afterAutospacing="1" w:line="240" w:lineRule="auto"/>
    </w:pPr>
    <w:rPr>
      <w:rFonts w:ascii="Tahoma" w:hAnsi="Tahoma"/>
      <w:sz w:val="20"/>
      <w:szCs w:val="20"/>
    </w:rPr>
  </w:style>
  <w:style w:type="paragraph" w:customStyle="1" w:styleId="Char16">
    <w:name w:val="Char16"/>
    <w:basedOn w:val="Normal"/>
    <w:next w:val="Normal"/>
    <w:autoRedefine/>
    <w:semiHidden/>
    <w:rsid w:val="0030762B"/>
    <w:pPr>
      <w:jc w:val="left"/>
    </w:pPr>
    <w:rPr>
      <w:sz w:val="28"/>
      <w:szCs w:val="22"/>
    </w:rPr>
  </w:style>
  <w:style w:type="paragraph" w:customStyle="1" w:styleId="SODO">
    <w:name w:val="SODO"/>
    <w:basedOn w:val="Normal"/>
    <w:rsid w:val="0030762B"/>
    <w:pPr>
      <w:spacing w:before="0" w:after="0" w:line="240" w:lineRule="auto"/>
      <w:jc w:val="center"/>
    </w:pPr>
    <w:rPr>
      <w:sz w:val="24"/>
    </w:rPr>
  </w:style>
  <w:style w:type="paragraph" w:customStyle="1" w:styleId="Char15">
    <w:name w:val="Char15"/>
    <w:basedOn w:val="Normal"/>
    <w:next w:val="Normal"/>
    <w:autoRedefine/>
    <w:semiHidden/>
    <w:rsid w:val="0030762B"/>
    <w:pPr>
      <w:jc w:val="left"/>
    </w:pPr>
    <w:rPr>
      <w:sz w:val="28"/>
      <w:szCs w:val="22"/>
    </w:rPr>
  </w:style>
  <w:style w:type="paragraph" w:customStyle="1" w:styleId="Char14">
    <w:name w:val="Char14"/>
    <w:basedOn w:val="Normal"/>
    <w:next w:val="Normal"/>
    <w:autoRedefine/>
    <w:semiHidden/>
    <w:rsid w:val="0030762B"/>
    <w:pPr>
      <w:jc w:val="left"/>
    </w:pPr>
    <w:rPr>
      <w:sz w:val="28"/>
      <w:szCs w:val="22"/>
    </w:rPr>
  </w:style>
  <w:style w:type="paragraph" w:customStyle="1" w:styleId="m">
    <w:name w:val="m"/>
    <w:basedOn w:val="Normal"/>
    <w:rsid w:val="0030762B"/>
    <w:pPr>
      <w:spacing w:before="0" w:after="0" w:line="348" w:lineRule="auto"/>
    </w:pPr>
    <w:rPr>
      <w:rFonts w:ascii=".VnAvantH" w:hAnsi=".VnAvantH"/>
      <w:b/>
      <w:sz w:val="24"/>
      <w:szCs w:val="20"/>
    </w:rPr>
  </w:style>
  <w:style w:type="paragraph" w:customStyle="1" w:styleId="DefaultParagraphFontParaCharCharCharCharChar">
    <w:name w:val="Default Paragraph Font Para Char Char Char Char Char"/>
    <w:autoRedefine/>
    <w:rsid w:val="0030762B"/>
    <w:pPr>
      <w:tabs>
        <w:tab w:val="left" w:pos="1152"/>
      </w:tabs>
      <w:spacing w:before="120" w:after="120" w:line="312" w:lineRule="auto"/>
    </w:pPr>
    <w:rPr>
      <w:rFonts w:ascii="Arial" w:hAnsi="Arial" w:cs="Arial"/>
      <w:sz w:val="26"/>
      <w:szCs w:val="26"/>
    </w:rPr>
  </w:style>
  <w:style w:type="character" w:customStyle="1" w:styleId="macdinhfontd">
    <w:name w:val="macdinhfontd"/>
    <w:basedOn w:val="DefaultParagraphFont"/>
    <w:rsid w:val="0030762B"/>
  </w:style>
  <w:style w:type="paragraph" w:customStyle="1" w:styleId="B10">
    <w:name w:val="B1"/>
    <w:basedOn w:val="Normal"/>
    <w:rsid w:val="0030762B"/>
    <w:pPr>
      <w:widowControl w:val="0"/>
      <w:autoSpaceDE w:val="0"/>
      <w:autoSpaceDN w:val="0"/>
      <w:adjustRightInd w:val="0"/>
      <w:spacing w:line="288" w:lineRule="auto"/>
      <w:jc w:val="center"/>
    </w:pPr>
    <w:rPr>
      <w:rFonts w:eastAsia="Calibri"/>
      <w:iCs/>
      <w:sz w:val="28"/>
      <w:szCs w:val="28"/>
    </w:rPr>
  </w:style>
  <w:style w:type="paragraph" w:customStyle="1" w:styleId="Zz">
    <w:name w:val="Zz"/>
    <w:basedOn w:val="Normal"/>
    <w:rsid w:val="00404477"/>
    <w:pPr>
      <w:autoSpaceDE w:val="0"/>
      <w:autoSpaceDN w:val="0"/>
      <w:adjustRightInd w:val="0"/>
      <w:spacing w:before="60" w:after="60"/>
      <w:ind w:firstLine="720"/>
    </w:pPr>
    <w:rPr>
      <w:b/>
      <w:color w:val="000000"/>
      <w:sz w:val="28"/>
      <w:szCs w:val="28"/>
    </w:rPr>
  </w:style>
  <w:style w:type="character" w:styleId="LineNumber">
    <w:name w:val="line number"/>
    <w:basedOn w:val="DefaultParagraphFont"/>
    <w:rsid w:val="00BF2623"/>
  </w:style>
  <w:style w:type="paragraph" w:customStyle="1" w:styleId="NormalTimesNewRoman14pt">
    <w:name w:val="Normal + Times New Roman14 pt"/>
    <w:aliases w:val="Bold,Centered"/>
    <w:basedOn w:val="Normal"/>
    <w:rsid w:val="00BF2623"/>
    <w:pPr>
      <w:spacing w:after="0" w:line="288" w:lineRule="auto"/>
      <w:ind w:firstLine="720"/>
      <w:jc w:val="center"/>
    </w:pPr>
    <w:rPr>
      <w:b/>
      <w:bCs/>
      <w:sz w:val="28"/>
      <w:szCs w:val="20"/>
    </w:rPr>
  </w:style>
  <w:style w:type="table" w:customStyle="1" w:styleId="TableGrid1">
    <w:name w:val="Table Grid1"/>
    <w:basedOn w:val="TableNormal"/>
    <w:next w:val="TableGrid"/>
    <w:rsid w:val="00F81626"/>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A92BBA"/>
    <w:pPr>
      <w:spacing w:after="0"/>
    </w:pPr>
    <w:rPr>
      <w:sz w:val="24"/>
    </w:rPr>
  </w:style>
  <w:style w:type="paragraph" w:customStyle="1" w:styleId="1">
    <w:name w:val="1"/>
    <w:basedOn w:val="Normal"/>
    <w:rsid w:val="0027641B"/>
    <w:pPr>
      <w:spacing w:before="0" w:after="160" w:line="240" w:lineRule="exact"/>
      <w:jc w:val="left"/>
    </w:pPr>
    <w:rPr>
      <w:rFonts w:ascii="Verdana" w:hAnsi="Verdana"/>
      <w:sz w:val="20"/>
      <w:szCs w:val="20"/>
    </w:rPr>
  </w:style>
  <w:style w:type="character" w:customStyle="1" w:styleId="ListParagraphChar">
    <w:name w:val="List Paragraph Char"/>
    <w:link w:val="ListParagraph"/>
    <w:uiPriority w:val="34"/>
    <w:rsid w:val="00103B6A"/>
    <w:rPr>
      <w:rFonts w:ascii="Times New Roman" w:hAnsi="Times New Roman" w:cs="Times New Roman"/>
      <w:sz w:val="26"/>
      <w:szCs w:val="24"/>
    </w:rPr>
  </w:style>
  <w:style w:type="paragraph" w:customStyle="1" w:styleId="1Bang0">
    <w:name w:val="1. Bang"/>
    <w:basedOn w:val="Normal"/>
    <w:autoRedefine/>
    <w:rsid w:val="00C920A7"/>
    <w:pPr>
      <w:widowControl w:val="0"/>
      <w:tabs>
        <w:tab w:val="left" w:pos="536"/>
      </w:tabs>
      <w:spacing w:before="0" w:line="288" w:lineRule="auto"/>
      <w:jc w:val="center"/>
    </w:pPr>
    <w:rPr>
      <w:i/>
      <w:iCs/>
      <w:sz w:val="28"/>
      <w:szCs w:val="28"/>
      <w:lang w:val="pt-BR"/>
    </w:rPr>
  </w:style>
  <w:style w:type="paragraph" w:customStyle="1" w:styleId="Modau">
    <w:name w:val="Mo dau"/>
    <w:basedOn w:val="Normal"/>
    <w:autoRedefine/>
    <w:rsid w:val="006B55F4"/>
    <w:pPr>
      <w:keepNext/>
      <w:numPr>
        <w:numId w:val="6"/>
      </w:numPr>
      <w:spacing w:before="80" w:after="0" w:line="288" w:lineRule="auto"/>
      <w:outlineLvl w:val="1"/>
    </w:pPr>
    <w:rPr>
      <w:sz w:val="28"/>
      <w:szCs w:val="28"/>
    </w:rPr>
  </w:style>
  <w:style w:type="paragraph" w:customStyle="1" w:styleId="33C">
    <w:name w:val="33C"/>
    <w:basedOn w:val="Normal"/>
    <w:qFormat/>
    <w:rsid w:val="004E7FCF"/>
    <w:pPr>
      <w:shd w:val="clear" w:color="auto" w:fill="FFFFFF"/>
      <w:spacing w:line="240" w:lineRule="auto"/>
      <w:ind w:firstLine="720"/>
    </w:pPr>
    <w:rPr>
      <w:b/>
      <w:color w:val="000000"/>
      <w:sz w:val="28"/>
    </w:rPr>
  </w:style>
  <w:style w:type="paragraph" w:customStyle="1" w:styleId="2">
    <w:name w:val="2"/>
    <w:basedOn w:val="Normal"/>
    <w:link w:val="2Char"/>
    <w:qFormat/>
    <w:rsid w:val="00EE6594"/>
    <w:pPr>
      <w:widowControl w:val="0"/>
      <w:autoSpaceDE w:val="0"/>
      <w:autoSpaceDN w:val="0"/>
      <w:adjustRightInd w:val="0"/>
      <w:spacing w:before="0" w:after="0" w:line="360" w:lineRule="auto"/>
    </w:pPr>
    <w:rPr>
      <w:b/>
      <w:bCs/>
      <w:color w:val="000000"/>
      <w:sz w:val="28"/>
      <w:szCs w:val="28"/>
    </w:rPr>
  </w:style>
  <w:style w:type="character" w:customStyle="1" w:styleId="2Char">
    <w:name w:val="2 Char"/>
    <w:link w:val="2"/>
    <w:locked/>
    <w:rsid w:val="00EE6594"/>
    <w:rPr>
      <w:rFonts w:ascii="Times New Roman" w:hAnsi="Times New Roman" w:cs="Times New Roman"/>
      <w:b/>
      <w:bCs/>
      <w:color w:val="000000"/>
      <w:sz w:val="28"/>
      <w:szCs w:val="28"/>
    </w:rPr>
  </w:style>
  <w:style w:type="character" w:styleId="UnresolvedMention">
    <w:name w:val="Unresolved Mention"/>
    <w:basedOn w:val="DefaultParagraphFont"/>
    <w:uiPriority w:val="99"/>
    <w:semiHidden/>
    <w:unhideWhenUsed/>
    <w:rsid w:val="007D2100"/>
    <w:rPr>
      <w:color w:val="605E5C"/>
      <w:shd w:val="clear" w:color="auto" w:fill="E1DFDD"/>
    </w:rPr>
  </w:style>
  <w:style w:type="paragraph" w:customStyle="1" w:styleId="Noidung">
    <w:name w:val="Noi dung"/>
    <w:basedOn w:val="Normal"/>
    <w:rsid w:val="00794DC2"/>
    <w:pPr>
      <w:tabs>
        <w:tab w:val="left" w:pos="720"/>
      </w:tabs>
      <w:spacing w:before="0" w:after="0"/>
      <w:ind w:firstLine="720"/>
    </w:pPr>
    <w:rPr>
      <w:sz w:val="28"/>
      <w:szCs w:val="28"/>
    </w:rPr>
  </w:style>
  <w:style w:type="paragraph" w:customStyle="1" w:styleId="Style1">
    <w:name w:val="Style1"/>
    <w:basedOn w:val="Normal"/>
    <w:qFormat/>
    <w:rsid w:val="005F3D09"/>
    <w:pPr>
      <w:widowControl w:val="0"/>
      <w:numPr>
        <w:numId w:val="7"/>
      </w:numPr>
      <w:tabs>
        <w:tab w:val="clear" w:pos="700"/>
      </w:tabs>
      <w:spacing w:before="0" w:after="0" w:line="240" w:lineRule="auto"/>
      <w:ind w:left="0" w:firstLine="0"/>
    </w:pPr>
    <w:rPr>
      <w:szCs w:val="26"/>
    </w:rPr>
  </w:style>
  <w:style w:type="paragraph" w:customStyle="1" w:styleId="Daugach">
    <w:name w:val="Dau gach"/>
    <w:basedOn w:val="Normal"/>
    <w:rsid w:val="005F3D09"/>
    <w:pPr>
      <w:numPr>
        <w:numId w:val="4"/>
      </w:numPr>
      <w:spacing w:line="252" w:lineRule="auto"/>
    </w:pPr>
    <w:rPr>
      <w:rFonts w:ascii=".VnTime" w:hAnsi=".VnTime"/>
    </w:rPr>
  </w:style>
  <w:style w:type="paragraph" w:customStyle="1" w:styleId="Hnh">
    <w:name w:val="Hình"/>
    <w:link w:val="HnhChar"/>
    <w:qFormat/>
    <w:rsid w:val="00B60AA6"/>
    <w:pPr>
      <w:spacing w:before="120" w:after="120" w:line="312" w:lineRule="auto"/>
      <w:jc w:val="center"/>
    </w:pPr>
    <w:rPr>
      <w:rFonts w:ascii="Times New Roman" w:eastAsiaTheme="minorHAnsi" w:hAnsi="Times New Roman"/>
      <w:i/>
      <w:sz w:val="26"/>
      <w:szCs w:val="26"/>
    </w:rPr>
  </w:style>
  <w:style w:type="character" w:customStyle="1" w:styleId="HnhChar">
    <w:name w:val="Hình Char"/>
    <w:basedOn w:val="DefaultParagraphFont"/>
    <w:link w:val="Hnh"/>
    <w:rsid w:val="00B60AA6"/>
    <w:rPr>
      <w:rFonts w:ascii="Times New Roman" w:eastAsiaTheme="minorHAnsi" w:hAnsi="Times New Roman"/>
      <w:i/>
      <w:sz w:val="26"/>
      <w:szCs w:val="26"/>
    </w:rPr>
  </w:style>
  <w:style w:type="paragraph" w:customStyle="1" w:styleId="hinhQH">
    <w:name w:val="hinh QH"/>
    <w:basedOn w:val="Normal"/>
    <w:link w:val="hinhQHChar"/>
    <w:rsid w:val="0069465E"/>
    <w:pPr>
      <w:spacing w:line="288" w:lineRule="auto"/>
      <w:jc w:val="center"/>
    </w:pPr>
    <w:rPr>
      <w:i/>
      <w:szCs w:val="26"/>
      <w:lang w:val="nl-NL"/>
    </w:rPr>
  </w:style>
  <w:style w:type="paragraph" w:customStyle="1" w:styleId="BangQH">
    <w:name w:val="Bang QH"/>
    <w:basedOn w:val="TOC1"/>
    <w:rsid w:val="0069465E"/>
    <w:pPr>
      <w:tabs>
        <w:tab w:val="right" w:leader="dot" w:pos="9062"/>
      </w:tabs>
      <w:spacing w:after="120" w:line="360" w:lineRule="auto"/>
      <w:jc w:val="center"/>
    </w:pPr>
    <w:rPr>
      <w:b w:val="0"/>
      <w:i/>
      <w:noProof/>
      <w:sz w:val="26"/>
      <w:szCs w:val="26"/>
    </w:rPr>
  </w:style>
  <w:style w:type="character" w:customStyle="1" w:styleId="hinhQHChar">
    <w:name w:val="hinh QH Char"/>
    <w:link w:val="hinhQH"/>
    <w:rsid w:val="0069465E"/>
    <w:rPr>
      <w:rFonts w:ascii="Times New Roman" w:hAnsi="Times New Roman" w:cs="Times New Roman"/>
      <w:i/>
      <w:sz w:val="26"/>
      <w:szCs w:val="26"/>
      <w:lang w:val="nl-NL"/>
    </w:rPr>
  </w:style>
  <w:style w:type="paragraph" w:customStyle="1" w:styleId="HG-Para">
    <w:name w:val="HG-Para"/>
    <w:basedOn w:val="Normal"/>
    <w:link w:val="HG-ParaChar"/>
    <w:autoRedefine/>
    <w:uiPriority w:val="99"/>
    <w:qFormat/>
    <w:rsid w:val="00F1259D"/>
    <w:pPr>
      <w:widowControl w:val="0"/>
      <w:spacing w:before="0" w:after="0"/>
      <w:ind w:firstLine="567"/>
    </w:pPr>
    <w:rPr>
      <w:spacing w:val="-6"/>
      <w:szCs w:val="26"/>
      <w:lang w:val="vi-VN"/>
    </w:rPr>
  </w:style>
  <w:style w:type="character" w:customStyle="1" w:styleId="HG-ParaChar">
    <w:name w:val="HG-Para Char"/>
    <w:link w:val="HG-Para"/>
    <w:uiPriority w:val="99"/>
    <w:locked/>
    <w:rsid w:val="00F1259D"/>
    <w:rPr>
      <w:rFonts w:ascii="Times New Roman" w:hAnsi="Times New Roman" w:cs="Times New Roman"/>
      <w:spacing w:val="-6"/>
      <w:sz w:val="26"/>
      <w:szCs w:val="26"/>
      <w:lang w:val="vi-VN"/>
    </w:rPr>
  </w:style>
  <w:style w:type="paragraph" w:customStyle="1" w:styleId="DMhnh">
    <w:name w:val="DM hình"/>
    <w:next w:val="HG-Para"/>
    <w:link w:val="DMhnhChar"/>
    <w:autoRedefine/>
    <w:qFormat/>
    <w:rsid w:val="00873B8F"/>
    <w:pPr>
      <w:spacing w:after="0" w:line="288" w:lineRule="auto"/>
    </w:pPr>
    <w:rPr>
      <w:rFonts w:ascii="Times New Roman Italic" w:hAnsi="Times New Roman Italic" w:cs="Times New Roman"/>
      <w:i/>
      <w:spacing w:val="-10"/>
      <w:sz w:val="26"/>
      <w:szCs w:val="28"/>
      <w:lang w:val="pt-BR"/>
    </w:rPr>
  </w:style>
  <w:style w:type="character" w:customStyle="1" w:styleId="DMhnhChar">
    <w:name w:val="DM hình Char"/>
    <w:link w:val="DMhnh"/>
    <w:rsid w:val="00873B8F"/>
    <w:rPr>
      <w:rFonts w:ascii="Times New Roman Italic" w:hAnsi="Times New Roman Italic" w:cs="Times New Roman"/>
      <w:i/>
      <w:spacing w:val="-10"/>
      <w:sz w:val="26"/>
      <w:szCs w:val="28"/>
      <w:lang w:val="pt-BR"/>
    </w:rPr>
  </w:style>
  <w:style w:type="paragraph" w:customStyle="1" w:styleId="1noidung">
    <w:name w:val=".1.noidung"/>
    <w:basedOn w:val="Normal"/>
    <w:link w:val="1noidungChar"/>
    <w:qFormat/>
    <w:rsid w:val="001F78AE"/>
    <w:pPr>
      <w:spacing w:after="0"/>
      <w:ind w:firstLine="720"/>
    </w:pPr>
    <w:rPr>
      <w:rFonts w:eastAsia="Calibri"/>
      <w:szCs w:val="26"/>
      <w:lang w:val="pt-BR"/>
    </w:rPr>
  </w:style>
  <w:style w:type="character" w:customStyle="1" w:styleId="1noidungChar">
    <w:name w:val=".1.noidung Char"/>
    <w:link w:val="1noidung"/>
    <w:rsid w:val="001F78AE"/>
    <w:rPr>
      <w:rFonts w:ascii="Times New Roman" w:eastAsia="Calibri" w:hAnsi="Times New Roman" w:cs="Times New Roman"/>
      <w:sz w:val="26"/>
      <w:szCs w:val="26"/>
      <w:lang w:val="pt-BR"/>
    </w:rPr>
  </w:style>
  <w:style w:type="character" w:styleId="PlaceholderText">
    <w:name w:val="Placeholder Text"/>
    <w:basedOn w:val="DefaultParagraphFont"/>
    <w:uiPriority w:val="99"/>
    <w:semiHidden/>
    <w:rsid w:val="001F78AE"/>
    <w:rPr>
      <w:color w:val="808080"/>
    </w:rPr>
  </w:style>
  <w:style w:type="paragraph" w:customStyle="1" w:styleId="wp-caption-text">
    <w:name w:val="wp-caption-text"/>
    <w:basedOn w:val="Normal"/>
    <w:rsid w:val="001F78AE"/>
    <w:pPr>
      <w:spacing w:before="100" w:beforeAutospacing="1" w:after="100" w:afterAutospacing="1" w:line="240" w:lineRule="auto"/>
      <w:jc w:val="left"/>
    </w:pPr>
    <w:rPr>
      <w:sz w:val="24"/>
    </w:rPr>
  </w:style>
  <w:style w:type="paragraph" w:customStyle="1" w:styleId="parts">
    <w:name w:val="parts"/>
    <w:basedOn w:val="TableofFigures"/>
    <w:link w:val="partsZchn"/>
    <w:qFormat/>
    <w:rsid w:val="001F78AE"/>
    <w:pPr>
      <w:spacing w:before="0" w:after="200" w:line="240" w:lineRule="auto"/>
      <w:jc w:val="left"/>
    </w:pPr>
    <w:rPr>
      <w:rFonts w:ascii="Arial" w:eastAsia="Calibri" w:hAnsi="Arial"/>
      <w:sz w:val="22"/>
      <w:szCs w:val="28"/>
    </w:rPr>
  </w:style>
  <w:style w:type="character" w:customStyle="1" w:styleId="partsZchn">
    <w:name w:val="parts Zchn"/>
    <w:link w:val="parts"/>
    <w:rsid w:val="001F78AE"/>
    <w:rPr>
      <w:rFonts w:ascii="Arial" w:eastAsia="Calibri" w:hAnsi="Arial" w:cs="Times New Roman"/>
      <w:szCs w:val="28"/>
    </w:rPr>
  </w:style>
  <w:style w:type="paragraph" w:customStyle="1" w:styleId="I10">
    <w:name w:val=".I.1"/>
    <w:basedOn w:val="ListParagraph"/>
    <w:link w:val="I1Char"/>
    <w:qFormat/>
    <w:rsid w:val="001F78AE"/>
    <w:pPr>
      <w:spacing w:before="60" w:line="360" w:lineRule="auto"/>
      <w:ind w:left="0"/>
    </w:pPr>
    <w:rPr>
      <w:rFonts w:eastAsiaTheme="minorHAnsi"/>
      <w:b/>
      <w:i/>
      <w:szCs w:val="26"/>
      <w:lang w:val="pt-BR"/>
    </w:rPr>
  </w:style>
  <w:style w:type="character" w:customStyle="1" w:styleId="I1Char">
    <w:name w:val=".I.1 Char"/>
    <w:basedOn w:val="ListParagraphChar"/>
    <w:link w:val="I10"/>
    <w:rsid w:val="001F78AE"/>
    <w:rPr>
      <w:rFonts w:ascii="Times New Roman" w:eastAsiaTheme="minorHAnsi" w:hAnsi="Times New Roman" w:cs="Times New Roman"/>
      <w:b/>
      <w:i/>
      <w:sz w:val="26"/>
      <w:szCs w:val="26"/>
      <w:lang w:val="pt-BR"/>
    </w:rPr>
  </w:style>
  <w:style w:type="paragraph" w:customStyle="1" w:styleId="chuong0">
    <w:name w:val=".chuong"/>
    <w:basedOn w:val="Style1"/>
    <w:link w:val="chuongChar"/>
    <w:qFormat/>
    <w:rsid w:val="001F78AE"/>
    <w:pPr>
      <w:keepNext/>
      <w:keepLines/>
      <w:widowControl/>
      <w:numPr>
        <w:numId w:val="0"/>
      </w:numPr>
      <w:spacing w:before="120" w:after="120"/>
      <w:jc w:val="center"/>
      <w:outlineLvl w:val="0"/>
    </w:pPr>
    <w:rPr>
      <w:rFonts w:eastAsiaTheme="majorEastAsia"/>
      <w:b/>
      <w:caps/>
      <w:color w:val="000000" w:themeColor="text1"/>
      <w:szCs w:val="32"/>
      <w:lang w:val="vi-VN"/>
    </w:rPr>
  </w:style>
  <w:style w:type="character" w:customStyle="1" w:styleId="chuongChar">
    <w:name w:val=".chuong Char"/>
    <w:basedOn w:val="DefaultParagraphFont"/>
    <w:link w:val="chuong0"/>
    <w:rsid w:val="001F78AE"/>
    <w:rPr>
      <w:rFonts w:ascii="Times New Roman" w:eastAsiaTheme="majorEastAsia" w:hAnsi="Times New Roman" w:cs="Times New Roman"/>
      <w:b/>
      <w:caps/>
      <w:color w:val="000000" w:themeColor="text1"/>
      <w:sz w:val="26"/>
      <w:szCs w:val="3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091469">
      <w:bodyDiv w:val="1"/>
      <w:marLeft w:val="0"/>
      <w:marRight w:val="0"/>
      <w:marTop w:val="0"/>
      <w:marBottom w:val="0"/>
      <w:divBdr>
        <w:top w:val="none" w:sz="0" w:space="0" w:color="auto"/>
        <w:left w:val="none" w:sz="0" w:space="0" w:color="auto"/>
        <w:bottom w:val="none" w:sz="0" w:space="0" w:color="auto"/>
        <w:right w:val="none" w:sz="0" w:space="0" w:color="auto"/>
      </w:divBdr>
    </w:div>
    <w:div w:id="713894029">
      <w:bodyDiv w:val="1"/>
      <w:marLeft w:val="0"/>
      <w:marRight w:val="0"/>
      <w:marTop w:val="0"/>
      <w:marBottom w:val="0"/>
      <w:divBdr>
        <w:top w:val="none" w:sz="0" w:space="0" w:color="auto"/>
        <w:left w:val="none" w:sz="0" w:space="0" w:color="auto"/>
        <w:bottom w:val="none" w:sz="0" w:space="0" w:color="auto"/>
        <w:right w:val="none" w:sz="0" w:space="0" w:color="auto"/>
      </w:divBdr>
    </w:div>
    <w:div w:id="772820038">
      <w:bodyDiv w:val="1"/>
      <w:marLeft w:val="0"/>
      <w:marRight w:val="0"/>
      <w:marTop w:val="0"/>
      <w:marBottom w:val="0"/>
      <w:divBdr>
        <w:top w:val="none" w:sz="0" w:space="0" w:color="auto"/>
        <w:left w:val="none" w:sz="0" w:space="0" w:color="auto"/>
        <w:bottom w:val="none" w:sz="0" w:space="0" w:color="auto"/>
        <w:right w:val="none" w:sz="0" w:space="0" w:color="auto"/>
      </w:divBdr>
    </w:div>
    <w:div w:id="885987978">
      <w:bodyDiv w:val="1"/>
      <w:marLeft w:val="0"/>
      <w:marRight w:val="0"/>
      <w:marTop w:val="0"/>
      <w:marBottom w:val="0"/>
      <w:divBdr>
        <w:top w:val="none" w:sz="0" w:space="0" w:color="auto"/>
        <w:left w:val="none" w:sz="0" w:space="0" w:color="auto"/>
        <w:bottom w:val="none" w:sz="0" w:space="0" w:color="auto"/>
        <w:right w:val="none" w:sz="0" w:space="0" w:color="auto"/>
      </w:divBdr>
    </w:div>
    <w:div w:id="905578184">
      <w:bodyDiv w:val="1"/>
      <w:marLeft w:val="0"/>
      <w:marRight w:val="0"/>
      <w:marTop w:val="0"/>
      <w:marBottom w:val="0"/>
      <w:divBdr>
        <w:top w:val="none" w:sz="0" w:space="0" w:color="auto"/>
        <w:left w:val="none" w:sz="0" w:space="0" w:color="auto"/>
        <w:bottom w:val="none" w:sz="0" w:space="0" w:color="auto"/>
        <w:right w:val="none" w:sz="0" w:space="0" w:color="auto"/>
      </w:divBdr>
    </w:div>
    <w:div w:id="934630289">
      <w:bodyDiv w:val="1"/>
      <w:marLeft w:val="0"/>
      <w:marRight w:val="0"/>
      <w:marTop w:val="0"/>
      <w:marBottom w:val="0"/>
      <w:divBdr>
        <w:top w:val="none" w:sz="0" w:space="0" w:color="auto"/>
        <w:left w:val="none" w:sz="0" w:space="0" w:color="auto"/>
        <w:bottom w:val="none" w:sz="0" w:space="0" w:color="auto"/>
        <w:right w:val="none" w:sz="0" w:space="0" w:color="auto"/>
      </w:divBdr>
    </w:div>
    <w:div w:id="1092823774">
      <w:bodyDiv w:val="1"/>
      <w:marLeft w:val="0"/>
      <w:marRight w:val="0"/>
      <w:marTop w:val="0"/>
      <w:marBottom w:val="0"/>
      <w:divBdr>
        <w:top w:val="none" w:sz="0" w:space="0" w:color="auto"/>
        <w:left w:val="none" w:sz="0" w:space="0" w:color="auto"/>
        <w:bottom w:val="none" w:sz="0" w:space="0" w:color="auto"/>
        <w:right w:val="none" w:sz="0" w:space="0" w:color="auto"/>
      </w:divBdr>
    </w:div>
    <w:div w:id="1301809008">
      <w:bodyDiv w:val="1"/>
      <w:marLeft w:val="0"/>
      <w:marRight w:val="0"/>
      <w:marTop w:val="0"/>
      <w:marBottom w:val="0"/>
      <w:divBdr>
        <w:top w:val="none" w:sz="0" w:space="0" w:color="auto"/>
        <w:left w:val="none" w:sz="0" w:space="0" w:color="auto"/>
        <w:bottom w:val="none" w:sz="0" w:space="0" w:color="auto"/>
        <w:right w:val="none" w:sz="0" w:space="0" w:color="auto"/>
      </w:divBdr>
    </w:div>
    <w:div w:id="1771925412">
      <w:bodyDiv w:val="1"/>
      <w:marLeft w:val="0"/>
      <w:marRight w:val="0"/>
      <w:marTop w:val="0"/>
      <w:marBottom w:val="0"/>
      <w:divBdr>
        <w:top w:val="none" w:sz="0" w:space="0" w:color="auto"/>
        <w:left w:val="none" w:sz="0" w:space="0" w:color="auto"/>
        <w:bottom w:val="none" w:sz="0" w:space="0" w:color="auto"/>
        <w:right w:val="none" w:sz="0" w:space="0" w:color="auto"/>
      </w:divBdr>
    </w:div>
    <w:div w:id="1794134792">
      <w:bodyDiv w:val="1"/>
      <w:marLeft w:val="0"/>
      <w:marRight w:val="0"/>
      <w:marTop w:val="0"/>
      <w:marBottom w:val="0"/>
      <w:divBdr>
        <w:top w:val="none" w:sz="0" w:space="0" w:color="auto"/>
        <w:left w:val="none" w:sz="0" w:space="0" w:color="auto"/>
        <w:bottom w:val="none" w:sz="0" w:space="0" w:color="auto"/>
        <w:right w:val="none" w:sz="0" w:space="0" w:color="auto"/>
      </w:divBdr>
    </w:div>
    <w:div w:id="1985619468">
      <w:bodyDiv w:val="1"/>
      <w:marLeft w:val="0"/>
      <w:marRight w:val="0"/>
      <w:marTop w:val="0"/>
      <w:marBottom w:val="0"/>
      <w:divBdr>
        <w:top w:val="none" w:sz="0" w:space="0" w:color="auto"/>
        <w:left w:val="none" w:sz="0" w:space="0" w:color="auto"/>
        <w:bottom w:val="none" w:sz="0" w:space="0" w:color="auto"/>
        <w:right w:val="none" w:sz="0" w:space="0" w:color="auto"/>
      </w:divBdr>
    </w:div>
    <w:div w:id="214415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D:\Pechstein.A\Dokumente\IGPVNProject\TracerManual\con_ppb.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28686216775275"/>
          <c:y val="3.6666666666666667E-2"/>
          <c:w val="0.87428573595408687"/>
          <c:h val="0.81455531584993546"/>
        </c:manualLayout>
      </c:layout>
      <c:scatterChart>
        <c:scatterStyle val="lineMarker"/>
        <c:varyColors val="0"/>
        <c:ser>
          <c:idx val="6"/>
          <c:order val="0"/>
          <c:tx>
            <c:strRef>
              <c:f>Tabelle1!$M$1</c:f>
              <c:strCache>
                <c:ptCount val="1"/>
                <c:pt idx="0">
                  <c:v>real data</c:v>
                </c:pt>
              </c:strCache>
            </c:strRef>
          </c:tx>
          <c:spPr>
            <a:ln w="19050" cap="rnd">
              <a:solidFill>
                <a:schemeClr val="tx1"/>
              </a:solidFill>
              <a:round/>
            </a:ln>
            <a:effectLst/>
          </c:spPr>
          <c:marker>
            <c:symbol val="none"/>
          </c:marker>
          <c:xVal>
            <c:numRef>
              <c:f>Tabelle1!$M$3:$M$10414</c:f>
              <c:numCache>
                <c:formatCode>General</c:formatCode>
                <c:ptCount val="10412"/>
                <c:pt idx="0">
                  <c:v>2.0335648148829901E-2</c:v>
                </c:pt>
                <c:pt idx="1">
                  <c:v>2.17245370376986E-2</c:v>
                </c:pt>
                <c:pt idx="2">
                  <c:v>2.3113425926567299E-2</c:v>
                </c:pt>
                <c:pt idx="3">
                  <c:v>2.4502314815436001E-2</c:v>
                </c:pt>
                <c:pt idx="4">
                  <c:v>2.5891203704304599E-2</c:v>
                </c:pt>
                <c:pt idx="5">
                  <c:v>2.7280092593173301E-2</c:v>
                </c:pt>
                <c:pt idx="6">
                  <c:v>2.8668981482042E-2</c:v>
                </c:pt>
                <c:pt idx="7">
                  <c:v>3.0057870370910698E-2</c:v>
                </c:pt>
                <c:pt idx="8">
                  <c:v>3.1446759259779397E-2</c:v>
                </c:pt>
                <c:pt idx="9">
                  <c:v>3.2835648148647999E-2</c:v>
                </c:pt>
                <c:pt idx="10">
                  <c:v>3.4224537037516697E-2</c:v>
                </c:pt>
                <c:pt idx="11">
                  <c:v>3.5613425926385403E-2</c:v>
                </c:pt>
                <c:pt idx="12">
                  <c:v>3.7002314815254102E-2</c:v>
                </c:pt>
                <c:pt idx="13">
                  <c:v>3.8391203704122703E-2</c:v>
                </c:pt>
                <c:pt idx="14">
                  <c:v>3.9780092592991402E-2</c:v>
                </c:pt>
                <c:pt idx="15">
                  <c:v>4.1168981481860101E-2</c:v>
                </c:pt>
                <c:pt idx="16">
                  <c:v>4.2557870370728799E-2</c:v>
                </c:pt>
                <c:pt idx="17">
                  <c:v>4.3946759259597498E-2</c:v>
                </c:pt>
                <c:pt idx="18">
                  <c:v>4.53356481484661E-2</c:v>
                </c:pt>
                <c:pt idx="19">
                  <c:v>4.6724537037334798E-2</c:v>
                </c:pt>
                <c:pt idx="20">
                  <c:v>4.9502314815072203E-2</c:v>
                </c:pt>
                <c:pt idx="21">
                  <c:v>5.0891203703940797E-2</c:v>
                </c:pt>
                <c:pt idx="22">
                  <c:v>5.2280092592809503E-2</c:v>
                </c:pt>
                <c:pt idx="23">
                  <c:v>5.3668981481678202E-2</c:v>
                </c:pt>
                <c:pt idx="24">
                  <c:v>5.5057870370546901E-2</c:v>
                </c:pt>
                <c:pt idx="25">
                  <c:v>5.6446759259415599E-2</c:v>
                </c:pt>
                <c:pt idx="26">
                  <c:v>5.7835648148284201E-2</c:v>
                </c:pt>
                <c:pt idx="27">
                  <c:v>5.92245370371529E-2</c:v>
                </c:pt>
                <c:pt idx="28">
                  <c:v>6.0613425926021598E-2</c:v>
                </c:pt>
                <c:pt idx="29">
                  <c:v>6.2002314814890297E-2</c:v>
                </c:pt>
                <c:pt idx="30">
                  <c:v>6.3391203703759003E-2</c:v>
                </c:pt>
                <c:pt idx="31">
                  <c:v>6.4780092592627597E-2</c:v>
                </c:pt>
                <c:pt idx="32">
                  <c:v>6.6168981481496303E-2</c:v>
                </c:pt>
                <c:pt idx="33">
                  <c:v>6.7557870370364995E-2</c:v>
                </c:pt>
                <c:pt idx="34">
                  <c:v>6.89467592592337E-2</c:v>
                </c:pt>
                <c:pt idx="35">
                  <c:v>7.0335648148102295E-2</c:v>
                </c:pt>
                <c:pt idx="36">
                  <c:v>7.1724537036971001E-2</c:v>
                </c:pt>
                <c:pt idx="37">
                  <c:v>7.3113425925839706E-2</c:v>
                </c:pt>
                <c:pt idx="38">
                  <c:v>7.4502314814708398E-2</c:v>
                </c:pt>
                <c:pt idx="39">
                  <c:v>7.5891203703577104E-2</c:v>
                </c:pt>
                <c:pt idx="40">
                  <c:v>7.7280092592445698E-2</c:v>
                </c:pt>
                <c:pt idx="41">
                  <c:v>7.8668981481314404E-2</c:v>
                </c:pt>
                <c:pt idx="42">
                  <c:v>8.0057870371092604E-2</c:v>
                </c:pt>
                <c:pt idx="43">
                  <c:v>8.1446759259961296E-2</c:v>
                </c:pt>
                <c:pt idx="44">
                  <c:v>8.3217592592518499E-2</c:v>
                </c:pt>
                <c:pt idx="45">
                  <c:v>8.4606481481387205E-2</c:v>
                </c:pt>
                <c:pt idx="46">
                  <c:v>8.59953703702558E-2</c:v>
                </c:pt>
                <c:pt idx="47">
                  <c:v>8.7384259259124505E-2</c:v>
                </c:pt>
                <c:pt idx="48">
                  <c:v>8.8773148147993197E-2</c:v>
                </c:pt>
                <c:pt idx="49">
                  <c:v>9.0162037037771398E-2</c:v>
                </c:pt>
                <c:pt idx="50">
                  <c:v>9.1550925926640103E-2</c:v>
                </c:pt>
                <c:pt idx="51">
                  <c:v>9.2939814815508698E-2</c:v>
                </c:pt>
                <c:pt idx="52">
                  <c:v>9.4328703704377403E-2</c:v>
                </c:pt>
                <c:pt idx="53">
                  <c:v>9.5717592593246095E-2</c:v>
                </c:pt>
                <c:pt idx="54">
                  <c:v>9.7106481482114801E-2</c:v>
                </c:pt>
                <c:pt idx="55">
                  <c:v>9.8495370370983396E-2</c:v>
                </c:pt>
                <c:pt idx="56">
                  <c:v>9.9884259259852101E-2</c:v>
                </c:pt>
                <c:pt idx="57">
                  <c:v>0.101273148148721</c:v>
                </c:pt>
                <c:pt idx="58">
                  <c:v>0.102662037037589</c:v>
                </c:pt>
                <c:pt idx="59">
                  <c:v>0.104050925926458</c:v>
                </c:pt>
                <c:pt idx="60">
                  <c:v>0.10543981481532699</c:v>
                </c:pt>
                <c:pt idx="61">
                  <c:v>0.106828703704196</c:v>
                </c:pt>
                <c:pt idx="62">
                  <c:v>0.108217592593064</c:v>
                </c:pt>
                <c:pt idx="63">
                  <c:v>0.109606481481933</c:v>
                </c:pt>
                <c:pt idx="64">
                  <c:v>0.110995370370802</c:v>
                </c:pt>
                <c:pt idx="65">
                  <c:v>0.11238425925966999</c:v>
                </c:pt>
                <c:pt idx="66">
                  <c:v>0.11377314814853901</c:v>
                </c:pt>
                <c:pt idx="67">
                  <c:v>0.115162037037408</c:v>
                </c:pt>
                <c:pt idx="68">
                  <c:v>0.116550925926276</c:v>
                </c:pt>
                <c:pt idx="69">
                  <c:v>0.117939814815145</c:v>
                </c:pt>
                <c:pt idx="70">
                  <c:v>0.11932870370401399</c:v>
                </c:pt>
                <c:pt idx="71">
                  <c:v>0.12071759259288201</c:v>
                </c:pt>
                <c:pt idx="72">
                  <c:v>0.122106481481751</c:v>
                </c:pt>
                <c:pt idx="73">
                  <c:v>0.12349537037062</c:v>
                </c:pt>
                <c:pt idx="74">
                  <c:v>0.124884259259488</c:v>
                </c:pt>
                <c:pt idx="75">
                  <c:v>0.126273148148357</c:v>
                </c:pt>
                <c:pt idx="76">
                  <c:v>0.12766203703722601</c:v>
                </c:pt>
                <c:pt idx="77">
                  <c:v>0.12905092592609399</c:v>
                </c:pt>
                <c:pt idx="78">
                  <c:v>0.130439814814963</c:v>
                </c:pt>
                <c:pt idx="79">
                  <c:v>0.13182870370383201</c:v>
                </c:pt>
                <c:pt idx="80">
                  <c:v>0.1332175925927</c:v>
                </c:pt>
                <c:pt idx="81">
                  <c:v>0.13460648148156901</c:v>
                </c:pt>
                <c:pt idx="82">
                  <c:v>0.13599537037043799</c:v>
                </c:pt>
                <c:pt idx="83">
                  <c:v>0.137384259259306</c:v>
                </c:pt>
                <c:pt idx="84">
                  <c:v>0.13877314814817501</c:v>
                </c:pt>
                <c:pt idx="85">
                  <c:v>0.140162037037044</c:v>
                </c:pt>
                <c:pt idx="86">
                  <c:v>0.14155092592591201</c:v>
                </c:pt>
                <c:pt idx="87">
                  <c:v>0.14293981481478099</c:v>
                </c:pt>
                <c:pt idx="88">
                  <c:v>0.14432870370365</c:v>
                </c:pt>
                <c:pt idx="89">
                  <c:v>0.14571759259251801</c:v>
                </c:pt>
                <c:pt idx="90">
                  <c:v>0.147106481481387</c:v>
                </c:pt>
                <c:pt idx="91">
                  <c:v>0.14849537037025601</c:v>
                </c:pt>
                <c:pt idx="92">
                  <c:v>0.14988425925912499</c:v>
                </c:pt>
                <c:pt idx="93">
                  <c:v>0.151273148147993</c:v>
                </c:pt>
                <c:pt idx="94">
                  <c:v>0.15266203703777101</c:v>
                </c:pt>
                <c:pt idx="95">
                  <c:v>0.15405092592663999</c:v>
                </c:pt>
                <c:pt idx="96">
                  <c:v>0.155439814815509</c:v>
                </c:pt>
                <c:pt idx="97">
                  <c:v>0.15682870370437699</c:v>
                </c:pt>
                <c:pt idx="98">
                  <c:v>0.158217592593246</c:v>
                </c:pt>
                <c:pt idx="99">
                  <c:v>0.15960648148211501</c:v>
                </c:pt>
                <c:pt idx="100">
                  <c:v>0.16099537037098299</c:v>
                </c:pt>
                <c:pt idx="101">
                  <c:v>0.162384259259852</c:v>
                </c:pt>
                <c:pt idx="102">
                  <c:v>0.16377314814872099</c:v>
                </c:pt>
                <c:pt idx="103">
                  <c:v>0.165162037037589</c:v>
                </c:pt>
                <c:pt idx="104">
                  <c:v>0.16655092592645801</c:v>
                </c:pt>
                <c:pt idx="105">
                  <c:v>0.16793981481532699</c:v>
                </c:pt>
                <c:pt idx="106">
                  <c:v>0.169328703704196</c:v>
                </c:pt>
                <c:pt idx="107">
                  <c:v>0.17071759259306399</c:v>
                </c:pt>
                <c:pt idx="108">
                  <c:v>0.172106481481933</c:v>
                </c:pt>
                <c:pt idx="109">
                  <c:v>0.17349537037080201</c:v>
                </c:pt>
                <c:pt idx="110">
                  <c:v>0.17488425925966999</c:v>
                </c:pt>
                <c:pt idx="111">
                  <c:v>0.17627314814853901</c:v>
                </c:pt>
                <c:pt idx="112">
                  <c:v>0.17766203703740799</c:v>
                </c:pt>
                <c:pt idx="113">
                  <c:v>0.179050925926276</c:v>
                </c:pt>
                <c:pt idx="114">
                  <c:v>0.18043981481514501</c:v>
                </c:pt>
                <c:pt idx="115">
                  <c:v>0.18182870370401399</c:v>
                </c:pt>
                <c:pt idx="116">
                  <c:v>0.18321759259288201</c:v>
                </c:pt>
                <c:pt idx="117">
                  <c:v>0.18460648148175099</c:v>
                </c:pt>
                <c:pt idx="118">
                  <c:v>0.18599537037062</c:v>
                </c:pt>
                <c:pt idx="119">
                  <c:v>0.18738425925948801</c:v>
                </c:pt>
                <c:pt idx="120">
                  <c:v>0.188773148148357</c:v>
                </c:pt>
                <c:pt idx="121">
                  <c:v>0.19016203703722601</c:v>
                </c:pt>
                <c:pt idx="122">
                  <c:v>0.19155092592609399</c:v>
                </c:pt>
                <c:pt idx="123">
                  <c:v>0.192939814814963</c:v>
                </c:pt>
                <c:pt idx="124">
                  <c:v>0.19432870370383201</c:v>
                </c:pt>
                <c:pt idx="125">
                  <c:v>0.1957175925927</c:v>
                </c:pt>
                <c:pt idx="126">
                  <c:v>0.19710648148156901</c:v>
                </c:pt>
                <c:pt idx="127">
                  <c:v>0.19849537037043799</c:v>
                </c:pt>
                <c:pt idx="128">
                  <c:v>0.199884259259306</c:v>
                </c:pt>
                <c:pt idx="129">
                  <c:v>0.20127314814817501</c:v>
                </c:pt>
                <c:pt idx="130">
                  <c:v>0.202662037037044</c:v>
                </c:pt>
                <c:pt idx="131">
                  <c:v>0.20405092592591201</c:v>
                </c:pt>
                <c:pt idx="132">
                  <c:v>0.20543981481478099</c:v>
                </c:pt>
                <c:pt idx="133">
                  <c:v>0.20682870370365</c:v>
                </c:pt>
                <c:pt idx="134">
                  <c:v>0.20821759259251801</c:v>
                </c:pt>
                <c:pt idx="135">
                  <c:v>0.209606481481387</c:v>
                </c:pt>
                <c:pt idx="136">
                  <c:v>0.21099537037025601</c:v>
                </c:pt>
                <c:pt idx="137">
                  <c:v>0.21238425925912499</c:v>
                </c:pt>
                <c:pt idx="138">
                  <c:v>0.213773148147993</c:v>
                </c:pt>
                <c:pt idx="139">
                  <c:v>0.21516203703777101</c:v>
                </c:pt>
                <c:pt idx="140">
                  <c:v>0.21655092592663999</c:v>
                </c:pt>
                <c:pt idx="141">
                  <c:v>0.217939814815509</c:v>
                </c:pt>
                <c:pt idx="142">
                  <c:v>0.21932870370437699</c:v>
                </c:pt>
                <c:pt idx="143">
                  <c:v>0.220717592593246</c:v>
                </c:pt>
                <c:pt idx="144">
                  <c:v>0.22210648148211501</c:v>
                </c:pt>
                <c:pt idx="145">
                  <c:v>0.22349537037098299</c:v>
                </c:pt>
                <c:pt idx="146">
                  <c:v>0.224884259259852</c:v>
                </c:pt>
                <c:pt idx="147">
                  <c:v>0.22627314814872099</c:v>
                </c:pt>
                <c:pt idx="148">
                  <c:v>0.227662037037589</c:v>
                </c:pt>
                <c:pt idx="149">
                  <c:v>0.22905092592645801</c:v>
                </c:pt>
                <c:pt idx="150">
                  <c:v>0.23043981481532699</c:v>
                </c:pt>
                <c:pt idx="151">
                  <c:v>0.231828703704196</c:v>
                </c:pt>
                <c:pt idx="152">
                  <c:v>0.23321759259306399</c:v>
                </c:pt>
                <c:pt idx="153">
                  <c:v>0.234606481481933</c:v>
                </c:pt>
                <c:pt idx="154">
                  <c:v>0.23599537037080201</c:v>
                </c:pt>
                <c:pt idx="155">
                  <c:v>0.237395833333721</c:v>
                </c:pt>
                <c:pt idx="156">
                  <c:v>0.23878472222259001</c:v>
                </c:pt>
                <c:pt idx="157">
                  <c:v>0.24017361111145899</c:v>
                </c:pt>
                <c:pt idx="158">
                  <c:v>0.241562500000327</c:v>
                </c:pt>
                <c:pt idx="159">
                  <c:v>0.24295138888919601</c:v>
                </c:pt>
                <c:pt idx="160">
                  <c:v>0.244340277778065</c:v>
                </c:pt>
                <c:pt idx="161">
                  <c:v>0.24572916666693301</c:v>
                </c:pt>
                <c:pt idx="162">
                  <c:v>0.24711805555580199</c:v>
                </c:pt>
                <c:pt idx="163">
                  <c:v>0.248506944444671</c:v>
                </c:pt>
                <c:pt idx="164">
                  <c:v>0.24989583333353901</c:v>
                </c:pt>
                <c:pt idx="165">
                  <c:v>0.251284722222408</c:v>
                </c:pt>
                <c:pt idx="166">
                  <c:v>0.25267361111127701</c:v>
                </c:pt>
                <c:pt idx="167">
                  <c:v>0.25406250000014602</c:v>
                </c:pt>
                <c:pt idx="168">
                  <c:v>0.25545138888901398</c:v>
                </c:pt>
                <c:pt idx="169">
                  <c:v>0.25684027777788299</c:v>
                </c:pt>
                <c:pt idx="170">
                  <c:v>0.258229166666752</c:v>
                </c:pt>
                <c:pt idx="171">
                  <c:v>0.25961805555562001</c:v>
                </c:pt>
                <c:pt idx="172">
                  <c:v>0.26100694444448902</c:v>
                </c:pt>
                <c:pt idx="173">
                  <c:v>0.26239583333335798</c:v>
                </c:pt>
                <c:pt idx="174">
                  <c:v>0.26378472222222599</c:v>
                </c:pt>
                <c:pt idx="175">
                  <c:v>0.265173611111095</c:v>
                </c:pt>
                <c:pt idx="176">
                  <c:v>0.26656249999996401</c:v>
                </c:pt>
                <c:pt idx="177">
                  <c:v>0.26795138888883202</c:v>
                </c:pt>
                <c:pt idx="178">
                  <c:v>0.26934027777770098</c:v>
                </c:pt>
                <c:pt idx="179">
                  <c:v>0.27072916666656999</c:v>
                </c:pt>
                <c:pt idx="180">
                  <c:v>0.272118055555438</c:v>
                </c:pt>
                <c:pt idx="181">
                  <c:v>0.27350694444430701</c:v>
                </c:pt>
                <c:pt idx="182">
                  <c:v>0.27489583333317602</c:v>
                </c:pt>
                <c:pt idx="183">
                  <c:v>0.27628472222295403</c:v>
                </c:pt>
                <c:pt idx="184">
                  <c:v>0.27767361111182298</c:v>
                </c:pt>
                <c:pt idx="185">
                  <c:v>0.27906250000069099</c:v>
                </c:pt>
                <c:pt idx="186">
                  <c:v>0.28045138888956</c:v>
                </c:pt>
                <c:pt idx="187">
                  <c:v>0.28184027777842902</c:v>
                </c:pt>
                <c:pt idx="188">
                  <c:v>0.28322916666729703</c:v>
                </c:pt>
                <c:pt idx="189">
                  <c:v>0.28461805555616598</c:v>
                </c:pt>
                <c:pt idx="190">
                  <c:v>0.28600694444503499</c:v>
                </c:pt>
                <c:pt idx="191">
                  <c:v>0.28739583333390301</c:v>
                </c:pt>
                <c:pt idx="192">
                  <c:v>0.28878472222277202</c:v>
                </c:pt>
                <c:pt idx="193">
                  <c:v>0.29017361111164103</c:v>
                </c:pt>
                <c:pt idx="194">
                  <c:v>0.29156250000050898</c:v>
                </c:pt>
                <c:pt idx="195">
                  <c:v>0.29295138888937799</c:v>
                </c:pt>
                <c:pt idx="196">
                  <c:v>0.29434027777824701</c:v>
                </c:pt>
                <c:pt idx="197">
                  <c:v>0.29572916666711502</c:v>
                </c:pt>
                <c:pt idx="198">
                  <c:v>0.29711805555598397</c:v>
                </c:pt>
                <c:pt idx="199">
                  <c:v>0.29850694444485298</c:v>
                </c:pt>
                <c:pt idx="200">
                  <c:v>0.299895833333721</c:v>
                </c:pt>
                <c:pt idx="201">
                  <c:v>0.30128472222259001</c:v>
                </c:pt>
                <c:pt idx="202">
                  <c:v>0.30267361111145902</c:v>
                </c:pt>
                <c:pt idx="203">
                  <c:v>0.30406250000032697</c:v>
                </c:pt>
                <c:pt idx="204">
                  <c:v>0.30545138888919598</c:v>
                </c:pt>
                <c:pt idx="205">
                  <c:v>0.306840277778065</c:v>
                </c:pt>
                <c:pt idx="206">
                  <c:v>0.30822916666693301</c:v>
                </c:pt>
                <c:pt idx="207">
                  <c:v>0.30961805555580202</c:v>
                </c:pt>
                <c:pt idx="208">
                  <c:v>0.31100694444467097</c:v>
                </c:pt>
                <c:pt idx="209">
                  <c:v>0.31239583333353999</c:v>
                </c:pt>
                <c:pt idx="210">
                  <c:v>0.313784722222408</c:v>
                </c:pt>
                <c:pt idx="211">
                  <c:v>0.31517361111127701</c:v>
                </c:pt>
                <c:pt idx="212">
                  <c:v>0.31656250000014602</c:v>
                </c:pt>
                <c:pt idx="213">
                  <c:v>0.31795138888901398</c:v>
                </c:pt>
                <c:pt idx="214">
                  <c:v>0.31934027777788299</c:v>
                </c:pt>
                <c:pt idx="215">
                  <c:v>0.320729166666752</c:v>
                </c:pt>
                <c:pt idx="216">
                  <c:v>0.32211805555562001</c:v>
                </c:pt>
                <c:pt idx="217">
                  <c:v>0.32350694444448902</c:v>
                </c:pt>
                <c:pt idx="218">
                  <c:v>0.32489583333335798</c:v>
                </c:pt>
                <c:pt idx="219">
                  <c:v>0.32628472222222599</c:v>
                </c:pt>
                <c:pt idx="220">
                  <c:v>0.327673611111095</c:v>
                </c:pt>
                <c:pt idx="221">
                  <c:v>0.32906249999996401</c:v>
                </c:pt>
                <c:pt idx="222">
                  <c:v>0.33045138888883202</c:v>
                </c:pt>
                <c:pt idx="223">
                  <c:v>0.33184027777770098</c:v>
                </c:pt>
                <c:pt idx="224">
                  <c:v>0.33322916666656999</c:v>
                </c:pt>
                <c:pt idx="225">
                  <c:v>0.334618055555438</c:v>
                </c:pt>
                <c:pt idx="226">
                  <c:v>0.33600694444430701</c:v>
                </c:pt>
                <c:pt idx="227">
                  <c:v>0.33739583333317602</c:v>
                </c:pt>
                <c:pt idx="228">
                  <c:v>0.33878472222295403</c:v>
                </c:pt>
                <c:pt idx="229">
                  <c:v>0.34017361111182298</c:v>
                </c:pt>
                <c:pt idx="230">
                  <c:v>0.34156250000069099</c:v>
                </c:pt>
                <c:pt idx="231">
                  <c:v>0.34295138888956</c:v>
                </c:pt>
                <c:pt idx="232">
                  <c:v>0.34434027777842902</c:v>
                </c:pt>
                <c:pt idx="233">
                  <c:v>0.34572916666729703</c:v>
                </c:pt>
                <c:pt idx="234">
                  <c:v>0.34711805555616598</c:v>
                </c:pt>
                <c:pt idx="235">
                  <c:v>0.34850694444503499</c:v>
                </c:pt>
                <c:pt idx="236">
                  <c:v>0.34989583333390301</c:v>
                </c:pt>
                <c:pt idx="237">
                  <c:v>0.35128472222277202</c:v>
                </c:pt>
                <c:pt idx="238">
                  <c:v>0.35267361111164103</c:v>
                </c:pt>
                <c:pt idx="239">
                  <c:v>0.35406250000050898</c:v>
                </c:pt>
                <c:pt idx="240">
                  <c:v>0.35545138888937799</c:v>
                </c:pt>
                <c:pt idx="241">
                  <c:v>0.35684027777824701</c:v>
                </c:pt>
                <c:pt idx="242">
                  <c:v>0.35822916666711502</c:v>
                </c:pt>
                <c:pt idx="243">
                  <c:v>0.35961805555598397</c:v>
                </c:pt>
                <c:pt idx="244">
                  <c:v>0.36100694444485298</c:v>
                </c:pt>
                <c:pt idx="245">
                  <c:v>0.362395833333721</c:v>
                </c:pt>
                <c:pt idx="246">
                  <c:v>0.36378472222259001</c:v>
                </c:pt>
                <c:pt idx="247">
                  <c:v>0.36517361111145902</c:v>
                </c:pt>
                <c:pt idx="248">
                  <c:v>0.36656250000032697</c:v>
                </c:pt>
                <c:pt idx="249">
                  <c:v>0.36795138888919598</c:v>
                </c:pt>
                <c:pt idx="250">
                  <c:v>0.369340277778065</c:v>
                </c:pt>
                <c:pt idx="251">
                  <c:v>0.37072916666693301</c:v>
                </c:pt>
                <c:pt idx="252">
                  <c:v>0.37211805555580202</c:v>
                </c:pt>
                <c:pt idx="253">
                  <c:v>0.37350694444467097</c:v>
                </c:pt>
                <c:pt idx="254">
                  <c:v>0.37489583333353999</c:v>
                </c:pt>
                <c:pt idx="255">
                  <c:v>0.376284722222408</c:v>
                </c:pt>
                <c:pt idx="256">
                  <c:v>0.37767361111127701</c:v>
                </c:pt>
                <c:pt idx="257">
                  <c:v>0.37906250000014602</c:v>
                </c:pt>
                <c:pt idx="258">
                  <c:v>0.38045138888901398</c:v>
                </c:pt>
                <c:pt idx="259">
                  <c:v>0.38184027777788299</c:v>
                </c:pt>
                <c:pt idx="260">
                  <c:v>0.383229166666752</c:v>
                </c:pt>
                <c:pt idx="261">
                  <c:v>0.38461805555562001</c:v>
                </c:pt>
                <c:pt idx="262">
                  <c:v>0.38600694444448902</c:v>
                </c:pt>
                <c:pt idx="263">
                  <c:v>0.38739583333335798</c:v>
                </c:pt>
                <c:pt idx="264">
                  <c:v>0.38878472222222599</c:v>
                </c:pt>
                <c:pt idx="265">
                  <c:v>0.390173611111095</c:v>
                </c:pt>
                <c:pt idx="266">
                  <c:v>0.39156249999996401</c:v>
                </c:pt>
                <c:pt idx="267">
                  <c:v>0.39295138888883202</c:v>
                </c:pt>
                <c:pt idx="268">
                  <c:v>0.39434027777770098</c:v>
                </c:pt>
                <c:pt idx="269">
                  <c:v>0.39572916666656999</c:v>
                </c:pt>
                <c:pt idx="270">
                  <c:v>0.397118055555438</c:v>
                </c:pt>
                <c:pt idx="271">
                  <c:v>0.39850694444430701</c:v>
                </c:pt>
                <c:pt idx="272">
                  <c:v>0.39989583333317602</c:v>
                </c:pt>
                <c:pt idx="273">
                  <c:v>0.40128472222295403</c:v>
                </c:pt>
                <c:pt idx="274">
                  <c:v>0.40267361111182298</c:v>
                </c:pt>
                <c:pt idx="275">
                  <c:v>0.40406250000069099</c:v>
                </c:pt>
                <c:pt idx="276">
                  <c:v>0.40545138888956</c:v>
                </c:pt>
                <c:pt idx="277">
                  <c:v>0.40684027777842902</c:v>
                </c:pt>
                <c:pt idx="278">
                  <c:v>0.40822916666729703</c:v>
                </c:pt>
                <c:pt idx="279">
                  <c:v>0.40961805555616598</c:v>
                </c:pt>
                <c:pt idx="280">
                  <c:v>0.41100694444503499</c:v>
                </c:pt>
                <c:pt idx="281">
                  <c:v>0.41239583333390301</c:v>
                </c:pt>
                <c:pt idx="282">
                  <c:v>0.41378472222277202</c:v>
                </c:pt>
                <c:pt idx="283">
                  <c:v>0.41517361111164103</c:v>
                </c:pt>
                <c:pt idx="284">
                  <c:v>0.41656250000050898</c:v>
                </c:pt>
                <c:pt idx="285">
                  <c:v>0.41795138888937799</c:v>
                </c:pt>
                <c:pt idx="286">
                  <c:v>0.41934027777824701</c:v>
                </c:pt>
                <c:pt idx="287">
                  <c:v>0.42072916666711502</c:v>
                </c:pt>
                <c:pt idx="288">
                  <c:v>0.42211805555598397</c:v>
                </c:pt>
                <c:pt idx="289">
                  <c:v>0.42350694444485298</c:v>
                </c:pt>
                <c:pt idx="290">
                  <c:v>0.424895833333721</c:v>
                </c:pt>
                <c:pt idx="291">
                  <c:v>0.42628472222259001</c:v>
                </c:pt>
                <c:pt idx="292">
                  <c:v>0.42767361111145902</c:v>
                </c:pt>
                <c:pt idx="293">
                  <c:v>0.42906250000032697</c:v>
                </c:pt>
                <c:pt idx="294">
                  <c:v>0.43045138888919598</c:v>
                </c:pt>
                <c:pt idx="295">
                  <c:v>0.431840277778065</c:v>
                </c:pt>
                <c:pt idx="296">
                  <c:v>0.43322916666693301</c:v>
                </c:pt>
                <c:pt idx="297">
                  <c:v>0.43461805555580202</c:v>
                </c:pt>
                <c:pt idx="298">
                  <c:v>0.43600694444467097</c:v>
                </c:pt>
                <c:pt idx="299">
                  <c:v>0.43739583333353999</c:v>
                </c:pt>
                <c:pt idx="300">
                  <c:v>0.438784722222408</c:v>
                </c:pt>
                <c:pt idx="301">
                  <c:v>0.44017361111127701</c:v>
                </c:pt>
                <c:pt idx="302">
                  <c:v>0.44156250000014602</c:v>
                </c:pt>
                <c:pt idx="303">
                  <c:v>0.44295138888901398</c:v>
                </c:pt>
                <c:pt idx="304">
                  <c:v>0.44434027777788299</c:v>
                </c:pt>
                <c:pt idx="305">
                  <c:v>0.445729166666752</c:v>
                </c:pt>
                <c:pt idx="306">
                  <c:v>0.44711805555562001</c:v>
                </c:pt>
                <c:pt idx="307">
                  <c:v>0.44850694444448902</c:v>
                </c:pt>
                <c:pt idx="308">
                  <c:v>0.44989583333335798</c:v>
                </c:pt>
                <c:pt idx="309">
                  <c:v>0.45128472222222599</c:v>
                </c:pt>
                <c:pt idx="310">
                  <c:v>0.452673611111095</c:v>
                </c:pt>
                <c:pt idx="311">
                  <c:v>0.45406249999996401</c:v>
                </c:pt>
                <c:pt idx="312">
                  <c:v>0.45545138888883202</c:v>
                </c:pt>
                <c:pt idx="313">
                  <c:v>0.45684027777770098</c:v>
                </c:pt>
                <c:pt idx="314">
                  <c:v>0.45822916666656999</c:v>
                </c:pt>
                <c:pt idx="315">
                  <c:v>0.459618055555438</c:v>
                </c:pt>
                <c:pt idx="316">
                  <c:v>0.46100694444430701</c:v>
                </c:pt>
                <c:pt idx="317">
                  <c:v>0.46239583333317602</c:v>
                </c:pt>
                <c:pt idx="318">
                  <c:v>0.46378472222295403</c:v>
                </c:pt>
                <c:pt idx="319">
                  <c:v>0.46517361111182298</c:v>
                </c:pt>
                <c:pt idx="320">
                  <c:v>0.46656250000069099</c:v>
                </c:pt>
                <c:pt idx="321">
                  <c:v>0.46795138888956</c:v>
                </c:pt>
                <c:pt idx="322">
                  <c:v>0.46934027777842902</c:v>
                </c:pt>
                <c:pt idx="323">
                  <c:v>0.47072916666729703</c:v>
                </c:pt>
                <c:pt idx="324">
                  <c:v>0.47211805555616598</c:v>
                </c:pt>
                <c:pt idx="325">
                  <c:v>0.47350694444503499</c:v>
                </c:pt>
                <c:pt idx="326">
                  <c:v>0.47489583333390301</c:v>
                </c:pt>
                <c:pt idx="327">
                  <c:v>0.47628472222277202</c:v>
                </c:pt>
                <c:pt idx="328">
                  <c:v>0.47767361111164103</c:v>
                </c:pt>
                <c:pt idx="329">
                  <c:v>0.47906250000050898</c:v>
                </c:pt>
                <c:pt idx="330">
                  <c:v>0.48045138888937799</c:v>
                </c:pt>
                <c:pt idx="331">
                  <c:v>0.48184027777824701</c:v>
                </c:pt>
                <c:pt idx="332">
                  <c:v>0.48322916666711502</c:v>
                </c:pt>
                <c:pt idx="333">
                  <c:v>0.48461805555598397</c:v>
                </c:pt>
                <c:pt idx="334">
                  <c:v>0.48600694444485298</c:v>
                </c:pt>
                <c:pt idx="335">
                  <c:v>0.487395833333721</c:v>
                </c:pt>
                <c:pt idx="336">
                  <c:v>0.48878472222259001</c:v>
                </c:pt>
                <c:pt idx="337">
                  <c:v>0.49017361111145902</c:v>
                </c:pt>
                <c:pt idx="338">
                  <c:v>0.49156250000032697</c:v>
                </c:pt>
                <c:pt idx="339">
                  <c:v>0.49295138888919598</c:v>
                </c:pt>
                <c:pt idx="340">
                  <c:v>0.494340277778065</c:v>
                </c:pt>
                <c:pt idx="341">
                  <c:v>0.49572916666693301</c:v>
                </c:pt>
                <c:pt idx="342">
                  <c:v>0.49711805555580202</c:v>
                </c:pt>
                <c:pt idx="343">
                  <c:v>0.49850694444467097</c:v>
                </c:pt>
                <c:pt idx="344">
                  <c:v>0.49989583333353999</c:v>
                </c:pt>
                <c:pt idx="345">
                  <c:v>0.50128472222240805</c:v>
                </c:pt>
                <c:pt idx="346">
                  <c:v>0.50267361111127695</c:v>
                </c:pt>
                <c:pt idx="347">
                  <c:v>0.50406250000014596</c:v>
                </c:pt>
                <c:pt idx="348">
                  <c:v>0.50545138888901398</c:v>
                </c:pt>
                <c:pt idx="349">
                  <c:v>0.50684027777788299</c:v>
                </c:pt>
                <c:pt idx="350">
                  <c:v>0.508229166666752</c:v>
                </c:pt>
                <c:pt idx="351">
                  <c:v>0.50961805555562001</c:v>
                </c:pt>
                <c:pt idx="352">
                  <c:v>0.51100694444448902</c:v>
                </c:pt>
                <c:pt idx="353">
                  <c:v>0.51239583333335803</c:v>
                </c:pt>
                <c:pt idx="354">
                  <c:v>0.51378472222222604</c:v>
                </c:pt>
                <c:pt idx="355">
                  <c:v>0.51517361111109505</c:v>
                </c:pt>
                <c:pt idx="356">
                  <c:v>0.51656249999996395</c:v>
                </c:pt>
                <c:pt idx="357">
                  <c:v>0.51795138888883197</c:v>
                </c:pt>
                <c:pt idx="358">
                  <c:v>0.51934027777770098</c:v>
                </c:pt>
                <c:pt idx="359">
                  <c:v>0.52072916666656999</c:v>
                </c:pt>
                <c:pt idx="360">
                  <c:v>0.522118055555438</c:v>
                </c:pt>
                <c:pt idx="361">
                  <c:v>0.52350694444430701</c:v>
                </c:pt>
                <c:pt idx="362">
                  <c:v>0.52489583333317602</c:v>
                </c:pt>
                <c:pt idx="363">
                  <c:v>0.52628472222295397</c:v>
                </c:pt>
                <c:pt idx="364">
                  <c:v>0.52767361111182298</c:v>
                </c:pt>
                <c:pt idx="365">
                  <c:v>0.52906250000069099</c:v>
                </c:pt>
                <c:pt idx="366">
                  <c:v>0.53045138888956</c:v>
                </c:pt>
                <c:pt idx="367">
                  <c:v>0.53184027777842902</c:v>
                </c:pt>
                <c:pt idx="368">
                  <c:v>0.53322916666729703</c:v>
                </c:pt>
                <c:pt idx="369">
                  <c:v>0.53461805555616604</c:v>
                </c:pt>
                <c:pt idx="370">
                  <c:v>0.53600694444503505</c:v>
                </c:pt>
                <c:pt idx="371">
                  <c:v>0.53739583333390295</c:v>
                </c:pt>
                <c:pt idx="372">
                  <c:v>0.53878472222277196</c:v>
                </c:pt>
                <c:pt idx="373">
                  <c:v>0.54017361111164097</c:v>
                </c:pt>
                <c:pt idx="374">
                  <c:v>0.54156250000050898</c:v>
                </c:pt>
                <c:pt idx="375">
                  <c:v>0.54295138888937799</c:v>
                </c:pt>
                <c:pt idx="376">
                  <c:v>0.54434027777824701</c:v>
                </c:pt>
                <c:pt idx="377">
                  <c:v>0.54572916666711502</c:v>
                </c:pt>
                <c:pt idx="378">
                  <c:v>0.54711805555598403</c:v>
                </c:pt>
                <c:pt idx="379">
                  <c:v>0.54850694444485304</c:v>
                </c:pt>
                <c:pt idx="380">
                  <c:v>0.54989583333372105</c:v>
                </c:pt>
                <c:pt idx="381">
                  <c:v>0.55128472222258995</c:v>
                </c:pt>
                <c:pt idx="382">
                  <c:v>0.55267361111145896</c:v>
                </c:pt>
                <c:pt idx="383">
                  <c:v>0.55406250000032697</c:v>
                </c:pt>
                <c:pt idx="384">
                  <c:v>0.55545138888919598</c:v>
                </c:pt>
                <c:pt idx="385">
                  <c:v>0.556840277778065</c:v>
                </c:pt>
                <c:pt idx="386">
                  <c:v>0.55822916666693401</c:v>
                </c:pt>
                <c:pt idx="387">
                  <c:v>0.55961805555580202</c:v>
                </c:pt>
                <c:pt idx="388">
                  <c:v>0.56100694444467103</c:v>
                </c:pt>
                <c:pt idx="389">
                  <c:v>0.56239583333354004</c:v>
                </c:pt>
                <c:pt idx="390">
                  <c:v>0.56378472222240805</c:v>
                </c:pt>
                <c:pt idx="391">
                  <c:v>0.56517361111127695</c:v>
                </c:pt>
                <c:pt idx="392">
                  <c:v>0.56656250000014596</c:v>
                </c:pt>
                <c:pt idx="393">
                  <c:v>0.56795138888901398</c:v>
                </c:pt>
                <c:pt idx="394">
                  <c:v>0.56934027777788299</c:v>
                </c:pt>
                <c:pt idx="395">
                  <c:v>0.570729166666752</c:v>
                </c:pt>
                <c:pt idx="396">
                  <c:v>0.57211805555562001</c:v>
                </c:pt>
                <c:pt idx="397">
                  <c:v>0.57350694444448902</c:v>
                </c:pt>
                <c:pt idx="398">
                  <c:v>0.57489583333335803</c:v>
                </c:pt>
                <c:pt idx="399">
                  <c:v>0.57628472222222604</c:v>
                </c:pt>
                <c:pt idx="400">
                  <c:v>0.57767361111109505</c:v>
                </c:pt>
                <c:pt idx="401">
                  <c:v>0.57906249999996395</c:v>
                </c:pt>
                <c:pt idx="402">
                  <c:v>0.58045138888883197</c:v>
                </c:pt>
                <c:pt idx="403">
                  <c:v>0.58184027777770098</c:v>
                </c:pt>
                <c:pt idx="404">
                  <c:v>0.58322916666656999</c:v>
                </c:pt>
                <c:pt idx="405">
                  <c:v>0.584618055555438</c:v>
                </c:pt>
                <c:pt idx="406">
                  <c:v>0.58600694444430701</c:v>
                </c:pt>
                <c:pt idx="407">
                  <c:v>0.58739583333317602</c:v>
                </c:pt>
                <c:pt idx="408">
                  <c:v>0.58878472222295397</c:v>
                </c:pt>
                <c:pt idx="409">
                  <c:v>0.59017361111182298</c:v>
                </c:pt>
                <c:pt idx="410">
                  <c:v>0.59156250000069099</c:v>
                </c:pt>
                <c:pt idx="411">
                  <c:v>0.59295138888956</c:v>
                </c:pt>
                <c:pt idx="412">
                  <c:v>0.59434027777842902</c:v>
                </c:pt>
                <c:pt idx="413">
                  <c:v>0.59572916666729703</c:v>
                </c:pt>
                <c:pt idx="414">
                  <c:v>0.59711805555616604</c:v>
                </c:pt>
                <c:pt idx="415">
                  <c:v>0.59850694444503505</c:v>
                </c:pt>
                <c:pt idx="416">
                  <c:v>0.59989583333390295</c:v>
                </c:pt>
                <c:pt idx="417">
                  <c:v>0.60128472222277196</c:v>
                </c:pt>
                <c:pt idx="418">
                  <c:v>0.60267361111164097</c:v>
                </c:pt>
                <c:pt idx="419">
                  <c:v>0.60406250000050898</c:v>
                </c:pt>
                <c:pt idx="420">
                  <c:v>0.60545138888937799</c:v>
                </c:pt>
                <c:pt idx="421">
                  <c:v>0.60684027777824701</c:v>
                </c:pt>
                <c:pt idx="422">
                  <c:v>0.60822916666711502</c:v>
                </c:pt>
                <c:pt idx="423">
                  <c:v>0.60961805555598403</c:v>
                </c:pt>
                <c:pt idx="424">
                  <c:v>0.61100694444485304</c:v>
                </c:pt>
                <c:pt idx="425">
                  <c:v>0.61239583333372105</c:v>
                </c:pt>
                <c:pt idx="426">
                  <c:v>0.61378472222258995</c:v>
                </c:pt>
                <c:pt idx="427">
                  <c:v>0.61517361111145896</c:v>
                </c:pt>
                <c:pt idx="428">
                  <c:v>0.61656250000032697</c:v>
                </c:pt>
                <c:pt idx="429">
                  <c:v>0.61795138888919598</c:v>
                </c:pt>
                <c:pt idx="430">
                  <c:v>0.619340277778065</c:v>
                </c:pt>
                <c:pt idx="431">
                  <c:v>0.62072916666693401</c:v>
                </c:pt>
                <c:pt idx="432">
                  <c:v>0.62211805555580202</c:v>
                </c:pt>
                <c:pt idx="433">
                  <c:v>0.62350694444467103</c:v>
                </c:pt>
                <c:pt idx="434">
                  <c:v>0.62489583333354004</c:v>
                </c:pt>
                <c:pt idx="435">
                  <c:v>0.62628472222240805</c:v>
                </c:pt>
                <c:pt idx="436">
                  <c:v>0.62767361111127695</c:v>
                </c:pt>
                <c:pt idx="437">
                  <c:v>0.62906250000014596</c:v>
                </c:pt>
                <c:pt idx="438">
                  <c:v>0.63045138888901398</c:v>
                </c:pt>
                <c:pt idx="439">
                  <c:v>0.63184027777788299</c:v>
                </c:pt>
                <c:pt idx="440">
                  <c:v>0.633229166666752</c:v>
                </c:pt>
                <c:pt idx="441">
                  <c:v>0.63461805555562001</c:v>
                </c:pt>
                <c:pt idx="442">
                  <c:v>0.63600694444448902</c:v>
                </c:pt>
                <c:pt idx="443">
                  <c:v>0.63739583333335803</c:v>
                </c:pt>
                <c:pt idx="444">
                  <c:v>0.63878472222222604</c:v>
                </c:pt>
                <c:pt idx="445">
                  <c:v>0.64017361111109505</c:v>
                </c:pt>
                <c:pt idx="446">
                  <c:v>0.64156249999996395</c:v>
                </c:pt>
                <c:pt idx="447">
                  <c:v>0.64295138888883197</c:v>
                </c:pt>
                <c:pt idx="448">
                  <c:v>0.64434027777770098</c:v>
                </c:pt>
                <c:pt idx="449">
                  <c:v>0.64572916666656999</c:v>
                </c:pt>
                <c:pt idx="450">
                  <c:v>0.647118055555438</c:v>
                </c:pt>
                <c:pt idx="451">
                  <c:v>0.64850694444430701</c:v>
                </c:pt>
                <c:pt idx="452">
                  <c:v>0.64989583333317602</c:v>
                </c:pt>
                <c:pt idx="453">
                  <c:v>0.65128472222295397</c:v>
                </c:pt>
                <c:pt idx="454">
                  <c:v>0.65267361111182298</c:v>
                </c:pt>
                <c:pt idx="455">
                  <c:v>0.65406250000069099</c:v>
                </c:pt>
                <c:pt idx="456">
                  <c:v>0.65545138888956</c:v>
                </c:pt>
                <c:pt idx="457">
                  <c:v>0.65684027777842902</c:v>
                </c:pt>
                <c:pt idx="458">
                  <c:v>0.65822916666729703</c:v>
                </c:pt>
                <c:pt idx="459">
                  <c:v>0.65961805555616604</c:v>
                </c:pt>
                <c:pt idx="460">
                  <c:v>0.66100694444503505</c:v>
                </c:pt>
                <c:pt idx="461">
                  <c:v>0.66239583333390295</c:v>
                </c:pt>
                <c:pt idx="462">
                  <c:v>0.66378472222277196</c:v>
                </c:pt>
                <c:pt idx="463">
                  <c:v>0.66517361111164097</c:v>
                </c:pt>
                <c:pt idx="464">
                  <c:v>0.66656250000050898</c:v>
                </c:pt>
                <c:pt idx="465">
                  <c:v>0.66795138888937799</c:v>
                </c:pt>
                <c:pt idx="466">
                  <c:v>0.66934027777824701</c:v>
                </c:pt>
                <c:pt idx="467">
                  <c:v>0.67072916666711502</c:v>
                </c:pt>
                <c:pt idx="468">
                  <c:v>0.67211805555598403</c:v>
                </c:pt>
                <c:pt idx="469">
                  <c:v>0.67350694444485304</c:v>
                </c:pt>
                <c:pt idx="470">
                  <c:v>0.67489583333372105</c:v>
                </c:pt>
                <c:pt idx="471">
                  <c:v>0.67628472222258995</c:v>
                </c:pt>
                <c:pt idx="472">
                  <c:v>0.67767361111145896</c:v>
                </c:pt>
                <c:pt idx="473">
                  <c:v>0.67906250000032697</c:v>
                </c:pt>
                <c:pt idx="474">
                  <c:v>0.68045138888919598</c:v>
                </c:pt>
                <c:pt idx="475">
                  <c:v>0.681840277778065</c:v>
                </c:pt>
                <c:pt idx="476">
                  <c:v>0.68322916666693401</c:v>
                </c:pt>
                <c:pt idx="477">
                  <c:v>0.68461805555580202</c:v>
                </c:pt>
                <c:pt idx="478">
                  <c:v>0.68600694444467103</c:v>
                </c:pt>
                <c:pt idx="479">
                  <c:v>0.68739583333354004</c:v>
                </c:pt>
                <c:pt idx="480">
                  <c:v>0.68878472222240805</c:v>
                </c:pt>
                <c:pt idx="481">
                  <c:v>0.69017361111127695</c:v>
                </c:pt>
                <c:pt idx="482">
                  <c:v>0.69156250000014596</c:v>
                </c:pt>
                <c:pt idx="483">
                  <c:v>0.69295138888901398</c:v>
                </c:pt>
                <c:pt idx="484">
                  <c:v>0.69434027777788299</c:v>
                </c:pt>
                <c:pt idx="485">
                  <c:v>0.695729166666752</c:v>
                </c:pt>
                <c:pt idx="486">
                  <c:v>0.69711805555562001</c:v>
                </c:pt>
                <c:pt idx="487">
                  <c:v>0.69850694444448902</c:v>
                </c:pt>
                <c:pt idx="488">
                  <c:v>0.69989583333335803</c:v>
                </c:pt>
                <c:pt idx="489">
                  <c:v>0.70128472222222604</c:v>
                </c:pt>
                <c:pt idx="490">
                  <c:v>0.70267361111109505</c:v>
                </c:pt>
                <c:pt idx="491">
                  <c:v>0.70406249999996395</c:v>
                </c:pt>
                <c:pt idx="492">
                  <c:v>0.70545138888883197</c:v>
                </c:pt>
                <c:pt idx="493">
                  <c:v>0.70684027777770098</c:v>
                </c:pt>
                <c:pt idx="494">
                  <c:v>0.70822916666656999</c:v>
                </c:pt>
                <c:pt idx="495">
                  <c:v>0.709618055555438</c:v>
                </c:pt>
                <c:pt idx="496">
                  <c:v>0.71100694444430701</c:v>
                </c:pt>
                <c:pt idx="497">
                  <c:v>0.71239583333317602</c:v>
                </c:pt>
                <c:pt idx="498">
                  <c:v>0.71378472222295397</c:v>
                </c:pt>
                <c:pt idx="499">
                  <c:v>0.71517361111182298</c:v>
                </c:pt>
                <c:pt idx="500">
                  <c:v>0.71656250000069099</c:v>
                </c:pt>
                <c:pt idx="501">
                  <c:v>0.71795138888956</c:v>
                </c:pt>
                <c:pt idx="502">
                  <c:v>0.71934027777842902</c:v>
                </c:pt>
                <c:pt idx="503">
                  <c:v>0.72072916666729703</c:v>
                </c:pt>
                <c:pt idx="504">
                  <c:v>0.72211805555616604</c:v>
                </c:pt>
                <c:pt idx="505">
                  <c:v>0.72350694444503505</c:v>
                </c:pt>
                <c:pt idx="506">
                  <c:v>0.72489583333390295</c:v>
                </c:pt>
                <c:pt idx="507">
                  <c:v>0.72628472222277196</c:v>
                </c:pt>
                <c:pt idx="508">
                  <c:v>0.72767361111164097</c:v>
                </c:pt>
                <c:pt idx="509">
                  <c:v>0.72906250000050898</c:v>
                </c:pt>
                <c:pt idx="510">
                  <c:v>0.73045138888937799</c:v>
                </c:pt>
                <c:pt idx="511">
                  <c:v>0.73184027777824701</c:v>
                </c:pt>
                <c:pt idx="512">
                  <c:v>0.73322916666711502</c:v>
                </c:pt>
                <c:pt idx="513">
                  <c:v>0.73461805555598403</c:v>
                </c:pt>
                <c:pt idx="514">
                  <c:v>0.73600694444485304</c:v>
                </c:pt>
                <c:pt idx="515">
                  <c:v>0.73739583333372105</c:v>
                </c:pt>
                <c:pt idx="516">
                  <c:v>0.73878472222258995</c:v>
                </c:pt>
                <c:pt idx="517">
                  <c:v>0.74017361111145896</c:v>
                </c:pt>
                <c:pt idx="518">
                  <c:v>0.74156250000032697</c:v>
                </c:pt>
                <c:pt idx="519">
                  <c:v>0.74295138888919598</c:v>
                </c:pt>
                <c:pt idx="520">
                  <c:v>0.744340277778065</c:v>
                </c:pt>
                <c:pt idx="521">
                  <c:v>0.74572916666693401</c:v>
                </c:pt>
                <c:pt idx="522">
                  <c:v>0.74711805555580202</c:v>
                </c:pt>
                <c:pt idx="523">
                  <c:v>0.74850694444467103</c:v>
                </c:pt>
                <c:pt idx="524">
                  <c:v>0.74989583333354004</c:v>
                </c:pt>
                <c:pt idx="525">
                  <c:v>0.75128472222240805</c:v>
                </c:pt>
                <c:pt idx="526">
                  <c:v>0.75267361111127695</c:v>
                </c:pt>
                <c:pt idx="527">
                  <c:v>0.75406250000014596</c:v>
                </c:pt>
                <c:pt idx="528">
                  <c:v>0.75545138888901398</c:v>
                </c:pt>
                <c:pt idx="529">
                  <c:v>0.75716435185222497</c:v>
                </c:pt>
                <c:pt idx="530">
                  <c:v>0.75855324074109398</c:v>
                </c:pt>
                <c:pt idx="531">
                  <c:v>0.75994212962996199</c:v>
                </c:pt>
                <c:pt idx="532">
                  <c:v>0.761331018518831</c:v>
                </c:pt>
                <c:pt idx="533">
                  <c:v>0.76271990740770002</c:v>
                </c:pt>
                <c:pt idx="534">
                  <c:v>0.76410879629656903</c:v>
                </c:pt>
                <c:pt idx="535">
                  <c:v>0.76549768518543704</c:v>
                </c:pt>
                <c:pt idx="536">
                  <c:v>0.76688657407430605</c:v>
                </c:pt>
                <c:pt idx="537">
                  <c:v>0.76827546296317495</c:v>
                </c:pt>
                <c:pt idx="538">
                  <c:v>0.76966435185204296</c:v>
                </c:pt>
                <c:pt idx="539">
                  <c:v>0.77105324074091197</c:v>
                </c:pt>
                <c:pt idx="540">
                  <c:v>0.77244212962978098</c:v>
                </c:pt>
                <c:pt idx="541">
                  <c:v>0.77383101851864899</c:v>
                </c:pt>
                <c:pt idx="542">
                  <c:v>0.77521990740751801</c:v>
                </c:pt>
                <c:pt idx="543">
                  <c:v>0.77660879629638702</c:v>
                </c:pt>
                <c:pt idx="544">
                  <c:v>0.77799768518525503</c:v>
                </c:pt>
                <c:pt idx="545">
                  <c:v>0.77938657407412404</c:v>
                </c:pt>
                <c:pt idx="546">
                  <c:v>0.78077546296299305</c:v>
                </c:pt>
                <c:pt idx="547">
                  <c:v>0.78216435185186095</c:v>
                </c:pt>
                <c:pt idx="548">
                  <c:v>0.78355324074072996</c:v>
                </c:pt>
                <c:pt idx="549">
                  <c:v>0.78494212962959897</c:v>
                </c:pt>
                <c:pt idx="550">
                  <c:v>0.78633101851846698</c:v>
                </c:pt>
                <c:pt idx="551">
                  <c:v>0.787719907407336</c:v>
                </c:pt>
                <c:pt idx="552">
                  <c:v>0.78910879629620501</c:v>
                </c:pt>
                <c:pt idx="553">
                  <c:v>0.79049768518507302</c:v>
                </c:pt>
                <c:pt idx="554">
                  <c:v>0.79188657407394203</c:v>
                </c:pt>
                <c:pt idx="555">
                  <c:v>0.79327546296281104</c:v>
                </c:pt>
                <c:pt idx="556">
                  <c:v>0.79466435185258899</c:v>
                </c:pt>
                <c:pt idx="557">
                  <c:v>0.796053240741458</c:v>
                </c:pt>
                <c:pt idx="558">
                  <c:v>0.79744212963032601</c:v>
                </c:pt>
                <c:pt idx="559">
                  <c:v>0.79883101851919502</c:v>
                </c:pt>
                <c:pt idx="560">
                  <c:v>0.80021990740806404</c:v>
                </c:pt>
                <c:pt idx="561">
                  <c:v>0.80160879629693205</c:v>
                </c:pt>
                <c:pt idx="562">
                  <c:v>0.80299768518580095</c:v>
                </c:pt>
                <c:pt idx="563">
                  <c:v>0.80438657407466996</c:v>
                </c:pt>
                <c:pt idx="564">
                  <c:v>0.80577546296353797</c:v>
                </c:pt>
                <c:pt idx="565">
                  <c:v>0.80716435185240698</c:v>
                </c:pt>
                <c:pt idx="566">
                  <c:v>0.80855324074127599</c:v>
                </c:pt>
                <c:pt idx="567">
                  <c:v>0.809942129630144</c:v>
                </c:pt>
                <c:pt idx="568">
                  <c:v>0.81133101851901301</c:v>
                </c:pt>
                <c:pt idx="569">
                  <c:v>0.81271990740788203</c:v>
                </c:pt>
                <c:pt idx="570">
                  <c:v>0.81410879629675004</c:v>
                </c:pt>
                <c:pt idx="571">
                  <c:v>0.81549768518561905</c:v>
                </c:pt>
                <c:pt idx="572">
                  <c:v>0.81688657407448795</c:v>
                </c:pt>
                <c:pt idx="573">
                  <c:v>0.81827546296335596</c:v>
                </c:pt>
                <c:pt idx="574">
                  <c:v>0.81966435185222497</c:v>
                </c:pt>
                <c:pt idx="575">
                  <c:v>0.82105324074109398</c:v>
                </c:pt>
                <c:pt idx="576">
                  <c:v>0.82244212962996199</c:v>
                </c:pt>
                <c:pt idx="577">
                  <c:v>0.823831018518831</c:v>
                </c:pt>
                <c:pt idx="578">
                  <c:v>0.82521990740770002</c:v>
                </c:pt>
                <c:pt idx="579">
                  <c:v>0.82660879629656903</c:v>
                </c:pt>
                <c:pt idx="580">
                  <c:v>0.82799768518543704</c:v>
                </c:pt>
                <c:pt idx="581">
                  <c:v>0.82938657407430605</c:v>
                </c:pt>
                <c:pt idx="582">
                  <c:v>0.83077546296317495</c:v>
                </c:pt>
                <c:pt idx="583">
                  <c:v>0.83216435185204296</c:v>
                </c:pt>
                <c:pt idx="584">
                  <c:v>0.83355324074091197</c:v>
                </c:pt>
                <c:pt idx="585">
                  <c:v>0.83494212962978098</c:v>
                </c:pt>
                <c:pt idx="586">
                  <c:v>0.83633101851864899</c:v>
                </c:pt>
                <c:pt idx="587">
                  <c:v>0.83771990740751801</c:v>
                </c:pt>
                <c:pt idx="588">
                  <c:v>0.83910879629638702</c:v>
                </c:pt>
                <c:pt idx="589">
                  <c:v>0.84049768518525503</c:v>
                </c:pt>
                <c:pt idx="590">
                  <c:v>0.84188657407412404</c:v>
                </c:pt>
                <c:pt idx="591">
                  <c:v>0.84327546296299305</c:v>
                </c:pt>
                <c:pt idx="592">
                  <c:v>0.84466435185186095</c:v>
                </c:pt>
                <c:pt idx="593">
                  <c:v>0.84605324074072996</c:v>
                </c:pt>
                <c:pt idx="594">
                  <c:v>0.84744212962959897</c:v>
                </c:pt>
                <c:pt idx="595">
                  <c:v>0.84883101851846698</c:v>
                </c:pt>
                <c:pt idx="596">
                  <c:v>0.850219907407336</c:v>
                </c:pt>
                <c:pt idx="597">
                  <c:v>0.85160879629620501</c:v>
                </c:pt>
                <c:pt idx="598">
                  <c:v>0.85299768518507302</c:v>
                </c:pt>
                <c:pt idx="599">
                  <c:v>0.85438657407394203</c:v>
                </c:pt>
                <c:pt idx="600">
                  <c:v>0.85577546296281104</c:v>
                </c:pt>
                <c:pt idx="601">
                  <c:v>0.85716435185258899</c:v>
                </c:pt>
                <c:pt idx="602">
                  <c:v>0.858553240741458</c:v>
                </c:pt>
                <c:pt idx="603">
                  <c:v>0.85994212963032601</c:v>
                </c:pt>
                <c:pt idx="604">
                  <c:v>0.86133101851919502</c:v>
                </c:pt>
                <c:pt idx="605">
                  <c:v>0.86271990740806404</c:v>
                </c:pt>
                <c:pt idx="606">
                  <c:v>0.86410879629693205</c:v>
                </c:pt>
                <c:pt idx="607">
                  <c:v>0.86549768518580095</c:v>
                </c:pt>
                <c:pt idx="608">
                  <c:v>0.86688657407466996</c:v>
                </c:pt>
                <c:pt idx="609">
                  <c:v>0.86827546296353797</c:v>
                </c:pt>
                <c:pt idx="610">
                  <c:v>0.86966435185240698</c:v>
                </c:pt>
                <c:pt idx="611">
                  <c:v>0.87105324074127599</c:v>
                </c:pt>
                <c:pt idx="612">
                  <c:v>0.872442129630144</c:v>
                </c:pt>
                <c:pt idx="613">
                  <c:v>0.87383101851901301</c:v>
                </c:pt>
                <c:pt idx="614">
                  <c:v>0.87521990740788203</c:v>
                </c:pt>
                <c:pt idx="615">
                  <c:v>0.87660879629675004</c:v>
                </c:pt>
                <c:pt idx="616">
                  <c:v>0.87799768518561905</c:v>
                </c:pt>
                <c:pt idx="617">
                  <c:v>0.87938657407448795</c:v>
                </c:pt>
                <c:pt idx="618">
                  <c:v>0.88077546296335596</c:v>
                </c:pt>
                <c:pt idx="619">
                  <c:v>0.88216435185222497</c:v>
                </c:pt>
                <c:pt idx="620">
                  <c:v>0.88355324074109398</c:v>
                </c:pt>
                <c:pt idx="621">
                  <c:v>0.88494212962996199</c:v>
                </c:pt>
                <c:pt idx="622">
                  <c:v>0.886331018518831</c:v>
                </c:pt>
                <c:pt idx="623">
                  <c:v>0.88771990740770002</c:v>
                </c:pt>
                <c:pt idx="624">
                  <c:v>0.88910879629656903</c:v>
                </c:pt>
                <c:pt idx="625">
                  <c:v>0.89049768518543704</c:v>
                </c:pt>
                <c:pt idx="626">
                  <c:v>0.89188657407430605</c:v>
                </c:pt>
                <c:pt idx="627">
                  <c:v>0.89327546296317495</c:v>
                </c:pt>
                <c:pt idx="628">
                  <c:v>0.89466435185204296</c:v>
                </c:pt>
                <c:pt idx="629">
                  <c:v>0.89605324074091197</c:v>
                </c:pt>
                <c:pt idx="630">
                  <c:v>0.89744212962978098</c:v>
                </c:pt>
                <c:pt idx="631">
                  <c:v>0.89883101851864899</c:v>
                </c:pt>
                <c:pt idx="632">
                  <c:v>0.90021990740751801</c:v>
                </c:pt>
                <c:pt idx="633">
                  <c:v>0.90160879629638702</c:v>
                </c:pt>
                <c:pt idx="634">
                  <c:v>0.90299768518525503</c:v>
                </c:pt>
                <c:pt idx="635">
                  <c:v>0.90438657407412404</c:v>
                </c:pt>
                <c:pt idx="636">
                  <c:v>0.90577546296299305</c:v>
                </c:pt>
                <c:pt idx="637">
                  <c:v>0.90716435185186095</c:v>
                </c:pt>
                <c:pt idx="638">
                  <c:v>0.90855324074072996</c:v>
                </c:pt>
                <c:pt idx="639">
                  <c:v>0.91133101851846698</c:v>
                </c:pt>
                <c:pt idx="640">
                  <c:v>0.912719907407336</c:v>
                </c:pt>
                <c:pt idx="641">
                  <c:v>0.91410879629620501</c:v>
                </c:pt>
                <c:pt idx="642">
                  <c:v>0.91549768518507302</c:v>
                </c:pt>
                <c:pt idx="643">
                  <c:v>0.91688657407394203</c:v>
                </c:pt>
                <c:pt idx="644">
                  <c:v>0.91827546296281104</c:v>
                </c:pt>
                <c:pt idx="645">
                  <c:v>0.91966435185258899</c:v>
                </c:pt>
                <c:pt idx="646">
                  <c:v>0.921053240741458</c:v>
                </c:pt>
                <c:pt idx="647">
                  <c:v>0.92244212963032601</c:v>
                </c:pt>
                <c:pt idx="648">
                  <c:v>0.92383101851919502</c:v>
                </c:pt>
                <c:pt idx="649">
                  <c:v>0.92521990740806404</c:v>
                </c:pt>
                <c:pt idx="650">
                  <c:v>0.92660879629693205</c:v>
                </c:pt>
                <c:pt idx="651">
                  <c:v>0.92799768518580095</c:v>
                </c:pt>
                <c:pt idx="652">
                  <c:v>0.92938657407466996</c:v>
                </c:pt>
                <c:pt idx="653">
                  <c:v>0.93077546296353797</c:v>
                </c:pt>
                <c:pt idx="654">
                  <c:v>0.93216435185240698</c:v>
                </c:pt>
                <c:pt idx="655">
                  <c:v>0.93355324074127599</c:v>
                </c:pt>
                <c:pt idx="656">
                  <c:v>0.934942129630144</c:v>
                </c:pt>
                <c:pt idx="657">
                  <c:v>0.93633101851901301</c:v>
                </c:pt>
                <c:pt idx="658">
                  <c:v>0.93771990740788203</c:v>
                </c:pt>
                <c:pt idx="659">
                  <c:v>0.93910879629675004</c:v>
                </c:pt>
                <c:pt idx="660">
                  <c:v>0.94049768518561905</c:v>
                </c:pt>
                <c:pt idx="661">
                  <c:v>0.94188657407448795</c:v>
                </c:pt>
                <c:pt idx="662">
                  <c:v>0.94327546296335596</c:v>
                </c:pt>
                <c:pt idx="663">
                  <c:v>0.94466435185222497</c:v>
                </c:pt>
                <c:pt idx="664">
                  <c:v>0.94605324074109398</c:v>
                </c:pt>
                <c:pt idx="665">
                  <c:v>0.94744212962996199</c:v>
                </c:pt>
                <c:pt idx="666">
                  <c:v>0.948831018518831</c:v>
                </c:pt>
                <c:pt idx="667">
                  <c:v>0.95021990740770002</c:v>
                </c:pt>
                <c:pt idx="668">
                  <c:v>0.95160879629656903</c:v>
                </c:pt>
                <c:pt idx="669">
                  <c:v>0.95299768518543704</c:v>
                </c:pt>
                <c:pt idx="670">
                  <c:v>0.95438657407430605</c:v>
                </c:pt>
                <c:pt idx="671">
                  <c:v>0.95577546296317495</c:v>
                </c:pt>
                <c:pt idx="672">
                  <c:v>0.95716435185204296</c:v>
                </c:pt>
                <c:pt idx="673">
                  <c:v>0.95855324074091197</c:v>
                </c:pt>
                <c:pt idx="674">
                  <c:v>0.95994212962978098</c:v>
                </c:pt>
                <c:pt idx="675">
                  <c:v>0.96133101851864899</c:v>
                </c:pt>
                <c:pt idx="676">
                  <c:v>0.96271990740751801</c:v>
                </c:pt>
                <c:pt idx="677">
                  <c:v>0.96410879629638702</c:v>
                </c:pt>
                <c:pt idx="678">
                  <c:v>0.96549768518525503</c:v>
                </c:pt>
                <c:pt idx="679">
                  <c:v>0.96688657407412404</c:v>
                </c:pt>
                <c:pt idx="680">
                  <c:v>0.96827546296299305</c:v>
                </c:pt>
                <c:pt idx="681">
                  <c:v>0.96966435185186095</c:v>
                </c:pt>
                <c:pt idx="682">
                  <c:v>0.97105324074072996</c:v>
                </c:pt>
                <c:pt idx="683">
                  <c:v>0.97244212962959897</c:v>
                </c:pt>
                <c:pt idx="684">
                  <c:v>0.97383101851846698</c:v>
                </c:pt>
                <c:pt idx="685">
                  <c:v>0.975219907407336</c:v>
                </c:pt>
                <c:pt idx="686">
                  <c:v>0.97660879629620501</c:v>
                </c:pt>
                <c:pt idx="687">
                  <c:v>0.97799768518507302</c:v>
                </c:pt>
                <c:pt idx="688">
                  <c:v>0.97938657407394203</c:v>
                </c:pt>
                <c:pt idx="689">
                  <c:v>0.98077546296281104</c:v>
                </c:pt>
                <c:pt idx="690">
                  <c:v>0.98216435185258899</c:v>
                </c:pt>
                <c:pt idx="691">
                  <c:v>0.983553240741458</c:v>
                </c:pt>
                <c:pt idx="692">
                  <c:v>0.98494212963032601</c:v>
                </c:pt>
                <c:pt idx="693">
                  <c:v>0.98633101851919502</c:v>
                </c:pt>
                <c:pt idx="694">
                  <c:v>0.98771990740806404</c:v>
                </c:pt>
                <c:pt idx="695">
                  <c:v>0.98910879629693205</c:v>
                </c:pt>
                <c:pt idx="696">
                  <c:v>0.99049768518580095</c:v>
                </c:pt>
                <c:pt idx="697">
                  <c:v>0.99188657407466996</c:v>
                </c:pt>
                <c:pt idx="698">
                  <c:v>0.99327546296353797</c:v>
                </c:pt>
                <c:pt idx="699">
                  <c:v>0.99466435185240698</c:v>
                </c:pt>
                <c:pt idx="700">
                  <c:v>0.99605324074127599</c:v>
                </c:pt>
                <c:pt idx="701">
                  <c:v>0.997442129630144</c:v>
                </c:pt>
                <c:pt idx="702">
                  <c:v>0.99883101851901301</c:v>
                </c:pt>
                <c:pt idx="703">
                  <c:v>1.0002199074078799</c:v>
                </c:pt>
                <c:pt idx="704">
                  <c:v>1.0016087962967499</c:v>
                </c:pt>
                <c:pt idx="705">
                  <c:v>1.0029976851856199</c:v>
                </c:pt>
                <c:pt idx="706">
                  <c:v>1.0043865740744899</c:v>
                </c:pt>
                <c:pt idx="707">
                  <c:v>1.00577546296336</c:v>
                </c:pt>
                <c:pt idx="708">
                  <c:v>1.00716435185223</c:v>
                </c:pt>
                <c:pt idx="709">
                  <c:v>1.00855324074109</c:v>
                </c:pt>
                <c:pt idx="710">
                  <c:v>1.00994212962996</c:v>
                </c:pt>
                <c:pt idx="711">
                  <c:v>1.01133101851883</c:v>
                </c:pt>
                <c:pt idx="712">
                  <c:v>1.0127199074077</c:v>
                </c:pt>
                <c:pt idx="713">
                  <c:v>1.01410879629657</c:v>
                </c:pt>
                <c:pt idx="714">
                  <c:v>1.01549768518544</c:v>
                </c:pt>
                <c:pt idx="715">
                  <c:v>1.01688657407431</c:v>
                </c:pt>
                <c:pt idx="716">
                  <c:v>1.0182754629631701</c:v>
                </c:pt>
                <c:pt idx="717">
                  <c:v>1.0196643518520401</c:v>
                </c:pt>
                <c:pt idx="718">
                  <c:v>1.0210532407409101</c:v>
                </c:pt>
                <c:pt idx="719">
                  <c:v>1.0224421296297801</c:v>
                </c:pt>
                <c:pt idx="720">
                  <c:v>1.0238310185186501</c:v>
                </c:pt>
                <c:pt idx="721">
                  <c:v>1.0252199074075199</c:v>
                </c:pt>
                <c:pt idx="722">
                  <c:v>1.0266087962963899</c:v>
                </c:pt>
                <c:pt idx="723">
                  <c:v>1.0279976851852599</c:v>
                </c:pt>
                <c:pt idx="724">
                  <c:v>1.0293865740741199</c:v>
                </c:pt>
                <c:pt idx="725">
                  <c:v>1.0307754629629899</c:v>
                </c:pt>
                <c:pt idx="726">
                  <c:v>1.03216435185186</c:v>
                </c:pt>
                <c:pt idx="727">
                  <c:v>1.03355324074073</c:v>
                </c:pt>
                <c:pt idx="728">
                  <c:v>1.0349421296296</c:v>
                </c:pt>
                <c:pt idx="729">
                  <c:v>1.03633101851847</c:v>
                </c:pt>
                <c:pt idx="730">
                  <c:v>1.03771990740734</c:v>
                </c:pt>
                <c:pt idx="731">
                  <c:v>1.0391087962962</c:v>
                </c:pt>
                <c:pt idx="732">
                  <c:v>1.04049768518507</c:v>
                </c:pt>
                <c:pt idx="733">
                  <c:v>1.04188657407394</c:v>
                </c:pt>
                <c:pt idx="734">
                  <c:v>1.04327546296281</c:v>
                </c:pt>
                <c:pt idx="735">
                  <c:v>1.04466435185259</c:v>
                </c:pt>
                <c:pt idx="736">
                  <c:v>1.04605324074146</c:v>
                </c:pt>
                <c:pt idx="737">
                  <c:v>1.04744212963033</c:v>
                </c:pt>
                <c:pt idx="738">
                  <c:v>1.05331018518518</c:v>
                </c:pt>
                <c:pt idx="739">
                  <c:v>1.0546990740740501</c:v>
                </c:pt>
                <c:pt idx="740">
                  <c:v>1.0560879629629201</c:v>
                </c:pt>
                <c:pt idx="741">
                  <c:v>1.0574768518517901</c:v>
                </c:pt>
                <c:pt idx="742">
                  <c:v>1.0588657407406601</c:v>
                </c:pt>
                <c:pt idx="743">
                  <c:v>1.0602546296295301</c:v>
                </c:pt>
                <c:pt idx="744">
                  <c:v>1.0616435185183899</c:v>
                </c:pt>
                <c:pt idx="745">
                  <c:v>1.0630324074072599</c:v>
                </c:pt>
                <c:pt idx="746">
                  <c:v>1.0644212962961299</c:v>
                </c:pt>
                <c:pt idx="747">
                  <c:v>1.0658101851859101</c:v>
                </c:pt>
                <c:pt idx="748">
                  <c:v>1.0671990740747801</c:v>
                </c:pt>
                <c:pt idx="749">
                  <c:v>1.0685879629636501</c:v>
                </c:pt>
                <c:pt idx="750">
                  <c:v>1.0699768518525199</c:v>
                </c:pt>
                <c:pt idx="751">
                  <c:v>1.0713657407413799</c:v>
                </c:pt>
                <c:pt idx="752">
                  <c:v>1.0727546296302499</c:v>
                </c:pt>
                <c:pt idx="753">
                  <c:v>1.0741435185191199</c:v>
                </c:pt>
                <c:pt idx="754">
                  <c:v>1.0755324074079899</c:v>
                </c:pt>
                <c:pt idx="755">
                  <c:v>1.07692129629686</c:v>
                </c:pt>
                <c:pt idx="756">
                  <c:v>1.07831018518573</c:v>
                </c:pt>
                <c:pt idx="757">
                  <c:v>1.0796990740746</c:v>
                </c:pt>
                <c:pt idx="758">
                  <c:v>1.08108796296347</c:v>
                </c:pt>
                <c:pt idx="759">
                  <c:v>1.08247685185233</c:v>
                </c:pt>
                <c:pt idx="760">
                  <c:v>1.0838657407412</c:v>
                </c:pt>
                <c:pt idx="761">
                  <c:v>1.08525462963007</c:v>
                </c:pt>
                <c:pt idx="762">
                  <c:v>1.08664351851894</c:v>
                </c:pt>
                <c:pt idx="763">
                  <c:v>1.08803240740781</c:v>
                </c:pt>
                <c:pt idx="764">
                  <c:v>1.0894212962966801</c:v>
                </c:pt>
                <c:pt idx="765">
                  <c:v>1.1005324074076299</c:v>
                </c:pt>
                <c:pt idx="766">
                  <c:v>1.1019212962964999</c:v>
                </c:pt>
                <c:pt idx="767">
                  <c:v>1.1033101851853599</c:v>
                </c:pt>
                <c:pt idx="768">
                  <c:v>1.10469907407423</c:v>
                </c:pt>
                <c:pt idx="769">
                  <c:v>1.1060879629631</c:v>
                </c:pt>
                <c:pt idx="770">
                  <c:v>1.10747685185197</c:v>
                </c:pt>
                <c:pt idx="771">
                  <c:v>1.10886574074084</c:v>
                </c:pt>
                <c:pt idx="772">
                  <c:v>1.11025462962971</c:v>
                </c:pt>
                <c:pt idx="773">
                  <c:v>1.11164351851858</c:v>
                </c:pt>
                <c:pt idx="774">
                  <c:v>1.1258217592594499</c:v>
                </c:pt>
                <c:pt idx="775">
                  <c:v>1.1269212962961299</c:v>
                </c:pt>
                <c:pt idx="776">
                  <c:v>1.33979166666722</c:v>
                </c:pt>
                <c:pt idx="777">
                  <c:v>1.3411805555560901</c:v>
                </c:pt>
                <c:pt idx="778">
                  <c:v>1.3425694444449601</c:v>
                </c:pt>
                <c:pt idx="779">
                  <c:v>1.3439583333338301</c:v>
                </c:pt>
                <c:pt idx="780">
                  <c:v>1.3453472222227001</c:v>
                </c:pt>
                <c:pt idx="781">
                  <c:v>1.3467361111115701</c:v>
                </c:pt>
                <c:pt idx="782">
                  <c:v>1.3481250000004401</c:v>
                </c:pt>
                <c:pt idx="783">
                  <c:v>1.3495138888893099</c:v>
                </c:pt>
                <c:pt idx="784">
                  <c:v>1.3509027777781699</c:v>
                </c:pt>
                <c:pt idx="785">
                  <c:v>1.3522916666670399</c:v>
                </c:pt>
                <c:pt idx="786">
                  <c:v>1.3536805555559099</c:v>
                </c:pt>
                <c:pt idx="787">
                  <c:v>1.3550694444447799</c:v>
                </c:pt>
                <c:pt idx="788">
                  <c:v>1.35645833333365</c:v>
                </c:pt>
                <c:pt idx="789">
                  <c:v>1.35784722222252</c:v>
                </c:pt>
                <c:pt idx="790">
                  <c:v>1.35923611111139</c:v>
                </c:pt>
                <c:pt idx="791">
                  <c:v>1.36062500000025</c:v>
                </c:pt>
                <c:pt idx="792">
                  <c:v>1.36201388888912</c:v>
                </c:pt>
                <c:pt idx="793">
                  <c:v>1.36340277777799</c:v>
                </c:pt>
                <c:pt idx="794">
                  <c:v>1.36479166666686</c:v>
                </c:pt>
                <c:pt idx="795">
                  <c:v>1.36618055555573</c:v>
                </c:pt>
                <c:pt idx="796">
                  <c:v>1.3675694444446</c:v>
                </c:pt>
                <c:pt idx="797">
                  <c:v>1.3689583333334701</c:v>
                </c:pt>
                <c:pt idx="798">
                  <c:v>1.3703472222223401</c:v>
                </c:pt>
                <c:pt idx="799">
                  <c:v>1.3717361111112001</c:v>
                </c:pt>
                <c:pt idx="800">
                  <c:v>1.3731250000000701</c:v>
                </c:pt>
                <c:pt idx="801">
                  <c:v>1.3745138888889401</c:v>
                </c:pt>
                <c:pt idx="802">
                  <c:v>1.3759027777778099</c:v>
                </c:pt>
                <c:pt idx="803">
                  <c:v>1.3772916666666799</c:v>
                </c:pt>
                <c:pt idx="804">
                  <c:v>1.3786805555555499</c:v>
                </c:pt>
                <c:pt idx="805">
                  <c:v>1.3800694444444199</c:v>
                </c:pt>
                <c:pt idx="806">
                  <c:v>1.3814583333332799</c:v>
                </c:pt>
                <c:pt idx="807">
                  <c:v>1.38284722222215</c:v>
                </c:pt>
                <c:pt idx="808">
                  <c:v>1.38423611111102</c:v>
                </c:pt>
                <c:pt idx="809">
                  <c:v>1.38562499999989</c:v>
                </c:pt>
                <c:pt idx="810">
                  <c:v>1.38701388888876</c:v>
                </c:pt>
                <c:pt idx="811">
                  <c:v>1.38840277777763</c:v>
                </c:pt>
                <c:pt idx="812">
                  <c:v>1.3897916666665</c:v>
                </c:pt>
                <c:pt idx="813">
                  <c:v>1.39118055555628</c:v>
                </c:pt>
                <c:pt idx="814">
                  <c:v>1.39256944444514</c:v>
                </c:pt>
                <c:pt idx="815">
                  <c:v>1.39395833333401</c:v>
                </c:pt>
                <c:pt idx="816">
                  <c:v>1.39534722222288</c:v>
                </c:pt>
                <c:pt idx="817">
                  <c:v>1.39673611111175</c:v>
                </c:pt>
                <c:pt idx="818">
                  <c:v>1.39812500000062</c:v>
                </c:pt>
                <c:pt idx="819">
                  <c:v>1.39951388888949</c:v>
                </c:pt>
                <c:pt idx="820">
                  <c:v>1.40090277777836</c:v>
                </c:pt>
                <c:pt idx="821">
                  <c:v>1.40229166666722</c:v>
                </c:pt>
                <c:pt idx="822">
                  <c:v>1.4036805555560901</c:v>
                </c:pt>
                <c:pt idx="823">
                  <c:v>1.4050694444449601</c:v>
                </c:pt>
                <c:pt idx="824">
                  <c:v>1.4064583333338301</c:v>
                </c:pt>
                <c:pt idx="825">
                  <c:v>1.4078472222227001</c:v>
                </c:pt>
                <c:pt idx="826">
                  <c:v>1.4092361111115701</c:v>
                </c:pt>
                <c:pt idx="827">
                  <c:v>1.4106250000004401</c:v>
                </c:pt>
                <c:pt idx="828">
                  <c:v>1.4120138888893099</c:v>
                </c:pt>
                <c:pt idx="829">
                  <c:v>1.4134027777781699</c:v>
                </c:pt>
                <c:pt idx="830">
                  <c:v>1.4147916666670399</c:v>
                </c:pt>
                <c:pt idx="831">
                  <c:v>1.4161805555559099</c:v>
                </c:pt>
                <c:pt idx="832">
                  <c:v>1.4175694444447799</c:v>
                </c:pt>
                <c:pt idx="833">
                  <c:v>1.41895833333365</c:v>
                </c:pt>
                <c:pt idx="834">
                  <c:v>1.42034722222252</c:v>
                </c:pt>
                <c:pt idx="835">
                  <c:v>1.42173611111139</c:v>
                </c:pt>
                <c:pt idx="836">
                  <c:v>1.42312500000025</c:v>
                </c:pt>
                <c:pt idx="837">
                  <c:v>1.42451388888912</c:v>
                </c:pt>
                <c:pt idx="838">
                  <c:v>1.42590277777799</c:v>
                </c:pt>
                <c:pt idx="839">
                  <c:v>1.42729166666686</c:v>
                </c:pt>
                <c:pt idx="840">
                  <c:v>1.42868055555573</c:v>
                </c:pt>
                <c:pt idx="841">
                  <c:v>1.4300694444446</c:v>
                </c:pt>
                <c:pt idx="842">
                  <c:v>1.4314583333334701</c:v>
                </c:pt>
                <c:pt idx="843">
                  <c:v>1.4328472222223401</c:v>
                </c:pt>
                <c:pt idx="844">
                  <c:v>1.4342361111112001</c:v>
                </c:pt>
                <c:pt idx="845">
                  <c:v>1.4356250000000701</c:v>
                </c:pt>
                <c:pt idx="846">
                  <c:v>1.6563657407414201</c:v>
                </c:pt>
                <c:pt idx="847">
                  <c:v>1.6577546296302901</c:v>
                </c:pt>
                <c:pt idx="848">
                  <c:v>1.6591435185191601</c:v>
                </c:pt>
                <c:pt idx="849">
                  <c:v>1.6605324074080301</c:v>
                </c:pt>
                <c:pt idx="850">
                  <c:v>1.6619212962969001</c:v>
                </c:pt>
                <c:pt idx="851">
                  <c:v>1.6633101851857599</c:v>
                </c:pt>
                <c:pt idx="852">
                  <c:v>1.6646990740746299</c:v>
                </c:pt>
                <c:pt idx="853">
                  <c:v>1.6660879629634999</c:v>
                </c:pt>
                <c:pt idx="854">
                  <c:v>1.6674768518523699</c:v>
                </c:pt>
                <c:pt idx="855">
                  <c:v>1.6688657407412399</c:v>
                </c:pt>
                <c:pt idx="856">
                  <c:v>1.67025462963011</c:v>
                </c:pt>
                <c:pt idx="857">
                  <c:v>1.67164351851898</c:v>
                </c:pt>
                <c:pt idx="858">
                  <c:v>1.67303240740785</c:v>
                </c:pt>
                <c:pt idx="859">
                  <c:v>1.67442129629671</c:v>
                </c:pt>
                <c:pt idx="860">
                  <c:v>1.67581018518558</c:v>
                </c:pt>
                <c:pt idx="861">
                  <c:v>1.67719907407445</c:v>
                </c:pt>
                <c:pt idx="862">
                  <c:v>1.67858796296332</c:v>
                </c:pt>
                <c:pt idx="863">
                  <c:v>1.67997685185219</c:v>
                </c:pt>
                <c:pt idx="864">
                  <c:v>1.68136574074106</c:v>
                </c:pt>
                <c:pt idx="865">
                  <c:v>1.6827546296299301</c:v>
                </c:pt>
                <c:pt idx="866">
                  <c:v>1.6841435185187901</c:v>
                </c:pt>
                <c:pt idx="867">
                  <c:v>1.6855324074076601</c:v>
                </c:pt>
                <c:pt idx="868">
                  <c:v>1.6869212962965301</c:v>
                </c:pt>
                <c:pt idx="869">
                  <c:v>1.6883101851854001</c:v>
                </c:pt>
                <c:pt idx="870">
                  <c:v>1.6896990740742699</c:v>
                </c:pt>
                <c:pt idx="871">
                  <c:v>1.6910879629631399</c:v>
                </c:pt>
                <c:pt idx="872">
                  <c:v>1.6924768518520099</c:v>
                </c:pt>
                <c:pt idx="873">
                  <c:v>1.6938657407408799</c:v>
                </c:pt>
                <c:pt idx="874">
                  <c:v>1.6952546296297399</c:v>
                </c:pt>
                <c:pt idx="875">
                  <c:v>1.6966435185186099</c:v>
                </c:pt>
                <c:pt idx="876">
                  <c:v>1.69803240740748</c:v>
                </c:pt>
                <c:pt idx="877">
                  <c:v>1.69942129629635</c:v>
                </c:pt>
                <c:pt idx="878">
                  <c:v>1.70081018518522</c:v>
                </c:pt>
                <c:pt idx="879">
                  <c:v>1.70219907407409</c:v>
                </c:pt>
                <c:pt idx="880">
                  <c:v>1.70358796296296</c:v>
                </c:pt>
                <c:pt idx="881">
                  <c:v>1.70497685185183</c:v>
                </c:pt>
                <c:pt idx="882">
                  <c:v>1.70636574074069</c:v>
                </c:pt>
                <c:pt idx="883">
                  <c:v>1.70775462962956</c:v>
                </c:pt>
                <c:pt idx="884">
                  <c:v>1.70914351851843</c:v>
                </c:pt>
                <c:pt idx="885">
                  <c:v>1.7105324074073001</c:v>
                </c:pt>
                <c:pt idx="886">
                  <c:v>1.7119212962961701</c:v>
                </c:pt>
                <c:pt idx="887">
                  <c:v>1.7133101851850401</c:v>
                </c:pt>
                <c:pt idx="888">
                  <c:v>1.7146990740739101</c:v>
                </c:pt>
                <c:pt idx="889">
                  <c:v>1.71608796296368</c:v>
                </c:pt>
                <c:pt idx="890">
                  <c:v>1.7174768518525501</c:v>
                </c:pt>
                <c:pt idx="891">
                  <c:v>1.7188657407414201</c:v>
                </c:pt>
                <c:pt idx="892">
                  <c:v>1.7202546296302901</c:v>
                </c:pt>
                <c:pt idx="893">
                  <c:v>1.7216435185191601</c:v>
                </c:pt>
                <c:pt idx="894">
                  <c:v>1.7230324074080301</c:v>
                </c:pt>
                <c:pt idx="895">
                  <c:v>1.7244212962969001</c:v>
                </c:pt>
                <c:pt idx="896">
                  <c:v>1.7258101851857599</c:v>
                </c:pt>
                <c:pt idx="897">
                  <c:v>1.7271990740746299</c:v>
                </c:pt>
                <c:pt idx="898">
                  <c:v>1.7285879629634999</c:v>
                </c:pt>
                <c:pt idx="899">
                  <c:v>1.7299768518523699</c:v>
                </c:pt>
                <c:pt idx="900">
                  <c:v>1.73059027777799</c:v>
                </c:pt>
                <c:pt idx="901">
                  <c:v>1.7320023148149599</c:v>
                </c:pt>
                <c:pt idx="902">
                  <c:v>1.7333912037038299</c:v>
                </c:pt>
                <c:pt idx="903">
                  <c:v>1.7347800925926999</c:v>
                </c:pt>
                <c:pt idx="904">
                  <c:v>1.73616898148157</c:v>
                </c:pt>
                <c:pt idx="905">
                  <c:v>1.73755787037044</c:v>
                </c:pt>
                <c:pt idx="906">
                  <c:v>1.73894675925931</c:v>
                </c:pt>
                <c:pt idx="907">
                  <c:v>1.74033564814818</c:v>
                </c:pt>
                <c:pt idx="908">
                  <c:v>1.74172453703704</c:v>
                </c:pt>
                <c:pt idx="909">
                  <c:v>1.74311342592591</c:v>
                </c:pt>
                <c:pt idx="910">
                  <c:v>1.74450231481478</c:v>
                </c:pt>
                <c:pt idx="911">
                  <c:v>1.74589120370365</c:v>
                </c:pt>
                <c:pt idx="912">
                  <c:v>1.74728009259252</c:v>
                </c:pt>
                <c:pt idx="913">
                  <c:v>1.7486689814813901</c:v>
                </c:pt>
                <c:pt idx="914">
                  <c:v>1.7500578703702601</c:v>
                </c:pt>
                <c:pt idx="915">
                  <c:v>1.7514467592591201</c:v>
                </c:pt>
                <c:pt idx="916">
                  <c:v>1.7528356481479901</c:v>
                </c:pt>
                <c:pt idx="917">
                  <c:v>1.75422453703777</c:v>
                </c:pt>
                <c:pt idx="918">
                  <c:v>1.75561342592664</c:v>
                </c:pt>
                <c:pt idx="919">
                  <c:v>1.7570023148155101</c:v>
                </c:pt>
                <c:pt idx="920">
                  <c:v>1.7583912037043801</c:v>
                </c:pt>
                <c:pt idx="921">
                  <c:v>1.7597800925932501</c:v>
                </c:pt>
                <c:pt idx="922">
                  <c:v>1.7611689814821101</c:v>
                </c:pt>
                <c:pt idx="923">
                  <c:v>1.7625578703709801</c:v>
                </c:pt>
                <c:pt idx="924">
                  <c:v>1.7639467592598499</c:v>
                </c:pt>
                <c:pt idx="925">
                  <c:v>1.7653356481487199</c:v>
                </c:pt>
                <c:pt idx="926">
                  <c:v>1.7667245370375899</c:v>
                </c:pt>
                <c:pt idx="927">
                  <c:v>1.7681134259264599</c:v>
                </c:pt>
                <c:pt idx="928">
                  <c:v>1.7695023148153299</c:v>
                </c:pt>
                <c:pt idx="929">
                  <c:v>1.7708912037041999</c:v>
                </c:pt>
                <c:pt idx="930">
                  <c:v>1.77228009259306</c:v>
                </c:pt>
                <c:pt idx="931">
                  <c:v>1.77366898148193</c:v>
                </c:pt>
                <c:pt idx="932">
                  <c:v>1.7750578703708</c:v>
                </c:pt>
                <c:pt idx="933">
                  <c:v>1.77644675925967</c:v>
                </c:pt>
                <c:pt idx="934">
                  <c:v>1.77783564814854</c:v>
                </c:pt>
                <c:pt idx="935">
                  <c:v>1.77922453703741</c:v>
                </c:pt>
                <c:pt idx="936">
                  <c:v>1.78061342592628</c:v>
                </c:pt>
                <c:pt idx="937">
                  <c:v>1.78200231481515</c:v>
                </c:pt>
                <c:pt idx="938">
                  <c:v>1.7833912037040101</c:v>
                </c:pt>
                <c:pt idx="939">
                  <c:v>1.7847800925928801</c:v>
                </c:pt>
                <c:pt idx="940">
                  <c:v>1.7861689814817501</c:v>
                </c:pt>
                <c:pt idx="941">
                  <c:v>1.7875578703706201</c:v>
                </c:pt>
                <c:pt idx="942">
                  <c:v>1.7889467592594901</c:v>
                </c:pt>
                <c:pt idx="943">
                  <c:v>1.7903356481483601</c:v>
                </c:pt>
                <c:pt idx="944">
                  <c:v>1.7917245370372299</c:v>
                </c:pt>
                <c:pt idx="945">
                  <c:v>1.7931134259260899</c:v>
                </c:pt>
                <c:pt idx="946">
                  <c:v>1.7945023148149599</c:v>
                </c:pt>
                <c:pt idx="947">
                  <c:v>1.7958912037038299</c:v>
                </c:pt>
                <c:pt idx="948">
                  <c:v>1.79729166666675</c:v>
                </c:pt>
                <c:pt idx="949">
                  <c:v>1.79866898148157</c:v>
                </c:pt>
                <c:pt idx="950">
                  <c:v>1.80006944444449</c:v>
                </c:pt>
                <c:pt idx="951">
                  <c:v>1.80144675925931</c:v>
                </c:pt>
                <c:pt idx="952">
                  <c:v>1.80284722222223</c:v>
                </c:pt>
                <c:pt idx="953">
                  <c:v>1.8042361111111</c:v>
                </c:pt>
                <c:pt idx="954">
                  <c:v>1.8056249999999601</c:v>
                </c:pt>
                <c:pt idx="955">
                  <c:v>1.8070138888888301</c:v>
                </c:pt>
                <c:pt idx="956">
                  <c:v>1.8084027777777001</c:v>
                </c:pt>
                <c:pt idx="957">
                  <c:v>1.8097916666665701</c:v>
                </c:pt>
                <c:pt idx="958">
                  <c:v>1.8111805555554401</c:v>
                </c:pt>
                <c:pt idx="959">
                  <c:v>1.8125694444443099</c:v>
                </c:pt>
                <c:pt idx="960">
                  <c:v>1.8139583333331799</c:v>
                </c:pt>
                <c:pt idx="961">
                  <c:v>1.8153472222229501</c:v>
                </c:pt>
                <c:pt idx="962">
                  <c:v>1.8167361111118201</c:v>
                </c:pt>
                <c:pt idx="963">
                  <c:v>1.8181250000006901</c:v>
                </c:pt>
                <c:pt idx="964">
                  <c:v>1.8195138888895599</c:v>
                </c:pt>
                <c:pt idx="965">
                  <c:v>1.8209027777784299</c:v>
                </c:pt>
                <c:pt idx="966">
                  <c:v>1.8222916666672999</c:v>
                </c:pt>
                <c:pt idx="967">
                  <c:v>1.8236805555561699</c:v>
                </c:pt>
                <c:pt idx="968">
                  <c:v>1.8250694444450299</c:v>
                </c:pt>
                <c:pt idx="969">
                  <c:v>1.8264583333339</c:v>
                </c:pt>
                <c:pt idx="970">
                  <c:v>1.82784722222277</c:v>
                </c:pt>
                <c:pt idx="971">
                  <c:v>1.82923611111164</c:v>
                </c:pt>
                <c:pt idx="972">
                  <c:v>1.83062500000051</c:v>
                </c:pt>
                <c:pt idx="973">
                  <c:v>1.83201388888938</c:v>
                </c:pt>
                <c:pt idx="974">
                  <c:v>1.83340277777825</c:v>
                </c:pt>
                <c:pt idx="975">
                  <c:v>1.83479166666712</c:v>
                </c:pt>
                <c:pt idx="976">
                  <c:v>1.83618055555598</c:v>
                </c:pt>
                <c:pt idx="977">
                  <c:v>1.83756944444485</c:v>
                </c:pt>
                <c:pt idx="978">
                  <c:v>1.8389583333337201</c:v>
                </c:pt>
                <c:pt idx="979">
                  <c:v>1.8403472222225901</c:v>
                </c:pt>
                <c:pt idx="980">
                  <c:v>1.8417361111114601</c:v>
                </c:pt>
                <c:pt idx="981">
                  <c:v>1.8431250000003301</c:v>
                </c:pt>
                <c:pt idx="982">
                  <c:v>1.8445138888892001</c:v>
                </c:pt>
                <c:pt idx="983">
                  <c:v>1.8459027777780599</c:v>
                </c:pt>
                <c:pt idx="984">
                  <c:v>1.8472916666669299</c:v>
                </c:pt>
                <c:pt idx="985">
                  <c:v>1.8486805555557999</c:v>
                </c:pt>
                <c:pt idx="986">
                  <c:v>1.8500694444446699</c:v>
                </c:pt>
                <c:pt idx="987">
                  <c:v>1.8514583333335399</c:v>
                </c:pt>
                <c:pt idx="988">
                  <c:v>1.8528472222224099</c:v>
                </c:pt>
                <c:pt idx="989">
                  <c:v>1.8542361111112799</c:v>
                </c:pt>
                <c:pt idx="990">
                  <c:v>1.85562500000015</c:v>
                </c:pt>
                <c:pt idx="991">
                  <c:v>1.85701388888901</c:v>
                </c:pt>
                <c:pt idx="992">
                  <c:v>1.85840277777788</c:v>
                </c:pt>
                <c:pt idx="993">
                  <c:v>1.85979166666675</c:v>
                </c:pt>
                <c:pt idx="994">
                  <c:v>1.86118055555562</c:v>
                </c:pt>
                <c:pt idx="995">
                  <c:v>1.86256944444449</c:v>
                </c:pt>
                <c:pt idx="996">
                  <c:v>1.86395833333336</c:v>
                </c:pt>
                <c:pt idx="997">
                  <c:v>1.86534722222223</c:v>
                </c:pt>
                <c:pt idx="998">
                  <c:v>1.8667361111111</c:v>
                </c:pt>
                <c:pt idx="999">
                  <c:v>1.8681249999999601</c:v>
                </c:pt>
                <c:pt idx="1000">
                  <c:v>1.8695138888888301</c:v>
                </c:pt>
                <c:pt idx="1001">
                  <c:v>1.8709027777777001</c:v>
                </c:pt>
                <c:pt idx="1002">
                  <c:v>1.8722916666665701</c:v>
                </c:pt>
                <c:pt idx="1003">
                  <c:v>1.8736805555554401</c:v>
                </c:pt>
                <c:pt idx="1004">
                  <c:v>1.8750694444443099</c:v>
                </c:pt>
                <c:pt idx="1005">
                  <c:v>1.8764583333331799</c:v>
                </c:pt>
                <c:pt idx="1006">
                  <c:v>1.8778472222229501</c:v>
                </c:pt>
                <c:pt idx="1007">
                  <c:v>1.8792361111118201</c:v>
                </c:pt>
                <c:pt idx="1008">
                  <c:v>1.8806250000006901</c:v>
                </c:pt>
                <c:pt idx="1009">
                  <c:v>1.8820138888895599</c:v>
                </c:pt>
                <c:pt idx="1010">
                  <c:v>1.8834027777784299</c:v>
                </c:pt>
                <c:pt idx="1011">
                  <c:v>1.8847916666672999</c:v>
                </c:pt>
                <c:pt idx="1012">
                  <c:v>1.8861805555561699</c:v>
                </c:pt>
                <c:pt idx="1013">
                  <c:v>1.8875694444450299</c:v>
                </c:pt>
                <c:pt idx="1014">
                  <c:v>1.8889583333339</c:v>
                </c:pt>
                <c:pt idx="1015">
                  <c:v>1.89034722222277</c:v>
                </c:pt>
                <c:pt idx="1016">
                  <c:v>1.89173611111164</c:v>
                </c:pt>
                <c:pt idx="1017">
                  <c:v>1.89312500000051</c:v>
                </c:pt>
                <c:pt idx="1018">
                  <c:v>1.89451388888938</c:v>
                </c:pt>
                <c:pt idx="1019">
                  <c:v>1.89590277777825</c:v>
                </c:pt>
                <c:pt idx="1020">
                  <c:v>1.89729166666712</c:v>
                </c:pt>
                <c:pt idx="1021">
                  <c:v>1.89868055555598</c:v>
                </c:pt>
                <c:pt idx="1022">
                  <c:v>1.90006944444485</c:v>
                </c:pt>
                <c:pt idx="1023">
                  <c:v>1.9014583333337201</c:v>
                </c:pt>
                <c:pt idx="1024">
                  <c:v>1.9028472222225901</c:v>
                </c:pt>
                <c:pt idx="1025">
                  <c:v>1.9042361111114601</c:v>
                </c:pt>
                <c:pt idx="1026">
                  <c:v>1.9056250000003301</c:v>
                </c:pt>
                <c:pt idx="1027">
                  <c:v>1.9070138888892001</c:v>
                </c:pt>
                <c:pt idx="1028">
                  <c:v>1.9084027777780599</c:v>
                </c:pt>
                <c:pt idx="1029">
                  <c:v>1.9097916666669299</c:v>
                </c:pt>
                <c:pt idx="1030">
                  <c:v>1.9111805555557999</c:v>
                </c:pt>
                <c:pt idx="1031">
                  <c:v>1.9125694444446699</c:v>
                </c:pt>
                <c:pt idx="1032">
                  <c:v>1.9139583333335399</c:v>
                </c:pt>
                <c:pt idx="1033">
                  <c:v>1.9153472222224099</c:v>
                </c:pt>
                <c:pt idx="1034">
                  <c:v>1.9167361111112799</c:v>
                </c:pt>
                <c:pt idx="1035">
                  <c:v>1.91812500000015</c:v>
                </c:pt>
                <c:pt idx="1036">
                  <c:v>1.91951388888901</c:v>
                </c:pt>
                <c:pt idx="1037">
                  <c:v>1.92090277777788</c:v>
                </c:pt>
                <c:pt idx="1038">
                  <c:v>1.92229166666675</c:v>
                </c:pt>
                <c:pt idx="1039">
                  <c:v>1.92368055555562</c:v>
                </c:pt>
                <c:pt idx="1040">
                  <c:v>1.92506944444449</c:v>
                </c:pt>
                <c:pt idx="1041">
                  <c:v>1.92645833333336</c:v>
                </c:pt>
                <c:pt idx="1042">
                  <c:v>1.92784722222223</c:v>
                </c:pt>
                <c:pt idx="1043">
                  <c:v>1.9292361111111</c:v>
                </c:pt>
                <c:pt idx="1044">
                  <c:v>1.9306249999999601</c:v>
                </c:pt>
                <c:pt idx="1045">
                  <c:v>1.9320138888888301</c:v>
                </c:pt>
                <c:pt idx="1046">
                  <c:v>1.9334027777777001</c:v>
                </c:pt>
                <c:pt idx="1047">
                  <c:v>1.9347916666665701</c:v>
                </c:pt>
                <c:pt idx="1048">
                  <c:v>1.9361805555554401</c:v>
                </c:pt>
                <c:pt idx="1049">
                  <c:v>1.9375694444443099</c:v>
                </c:pt>
                <c:pt idx="1050">
                  <c:v>1.9389583333331799</c:v>
                </c:pt>
                <c:pt idx="1051">
                  <c:v>1.9403472222229501</c:v>
                </c:pt>
                <c:pt idx="1052">
                  <c:v>1.9417361111118201</c:v>
                </c:pt>
                <c:pt idx="1053">
                  <c:v>1.9436342592598499</c:v>
                </c:pt>
                <c:pt idx="1054">
                  <c:v>1.9450231481487199</c:v>
                </c:pt>
                <c:pt idx="1055">
                  <c:v>1.9464120370375899</c:v>
                </c:pt>
                <c:pt idx="1056">
                  <c:v>1.9478009259264599</c:v>
                </c:pt>
                <c:pt idx="1057">
                  <c:v>1.9491898148153299</c:v>
                </c:pt>
                <c:pt idx="1058">
                  <c:v>1.9505787037041999</c:v>
                </c:pt>
                <c:pt idx="1059">
                  <c:v>1.95196759259306</c:v>
                </c:pt>
                <c:pt idx="1060">
                  <c:v>1.95335648148193</c:v>
                </c:pt>
                <c:pt idx="1061">
                  <c:v>1.9547453703708</c:v>
                </c:pt>
                <c:pt idx="1062">
                  <c:v>1.95613425925967</c:v>
                </c:pt>
                <c:pt idx="1063">
                  <c:v>1.95752314814854</c:v>
                </c:pt>
                <c:pt idx="1064">
                  <c:v>1.95891203703741</c:v>
                </c:pt>
                <c:pt idx="1065">
                  <c:v>1.96030092592628</c:v>
                </c:pt>
                <c:pt idx="1066">
                  <c:v>1.96168981481515</c:v>
                </c:pt>
                <c:pt idx="1067">
                  <c:v>1.9630787037040101</c:v>
                </c:pt>
                <c:pt idx="1068">
                  <c:v>1.9644675925928801</c:v>
                </c:pt>
                <c:pt idx="1069">
                  <c:v>1.9658564814817501</c:v>
                </c:pt>
                <c:pt idx="1070">
                  <c:v>1.9672453703706201</c:v>
                </c:pt>
                <c:pt idx="1071">
                  <c:v>1.9686342592594901</c:v>
                </c:pt>
                <c:pt idx="1072">
                  <c:v>1.9700231481483601</c:v>
                </c:pt>
                <c:pt idx="1073">
                  <c:v>1.9714120370372299</c:v>
                </c:pt>
                <c:pt idx="1074">
                  <c:v>1.9728009259260899</c:v>
                </c:pt>
                <c:pt idx="1075">
                  <c:v>1.9741898148149599</c:v>
                </c:pt>
                <c:pt idx="1076">
                  <c:v>1.9755787037038299</c:v>
                </c:pt>
                <c:pt idx="1077">
                  <c:v>1.9769675925926999</c:v>
                </c:pt>
                <c:pt idx="1078">
                  <c:v>1.97835648148157</c:v>
                </c:pt>
                <c:pt idx="1079">
                  <c:v>1.97974537037044</c:v>
                </c:pt>
                <c:pt idx="1080">
                  <c:v>1.98113425925931</c:v>
                </c:pt>
                <c:pt idx="1081">
                  <c:v>1.98252314814818</c:v>
                </c:pt>
                <c:pt idx="1082">
                  <c:v>1.98391203703704</c:v>
                </c:pt>
                <c:pt idx="1083">
                  <c:v>1.98530092592591</c:v>
                </c:pt>
                <c:pt idx="1084">
                  <c:v>1.98668981481478</c:v>
                </c:pt>
                <c:pt idx="1085">
                  <c:v>1.98807870370365</c:v>
                </c:pt>
                <c:pt idx="1086">
                  <c:v>1.98946759259252</c:v>
                </c:pt>
                <c:pt idx="1087">
                  <c:v>1.9908564814813901</c:v>
                </c:pt>
                <c:pt idx="1088">
                  <c:v>1.9922453703702601</c:v>
                </c:pt>
                <c:pt idx="1089">
                  <c:v>1.9941203703710899</c:v>
                </c:pt>
                <c:pt idx="1090">
                  <c:v>1.9955092592599599</c:v>
                </c:pt>
                <c:pt idx="1091">
                  <c:v>1.9968981481488299</c:v>
                </c:pt>
                <c:pt idx="1092">
                  <c:v>1.9982870370376999</c:v>
                </c:pt>
                <c:pt idx="1093">
                  <c:v>1.99967592592657</c:v>
                </c:pt>
                <c:pt idx="1094">
                  <c:v>2.00106481481544</c:v>
                </c:pt>
                <c:pt idx="1095">
                  <c:v>2.0024537037043002</c:v>
                </c:pt>
                <c:pt idx="1096">
                  <c:v>2.0038425925931702</c:v>
                </c:pt>
                <c:pt idx="1097">
                  <c:v>2.0058912037038699</c:v>
                </c:pt>
                <c:pt idx="1098">
                  <c:v>2.0072800925927399</c:v>
                </c:pt>
                <c:pt idx="1099">
                  <c:v>2.0086689814816099</c:v>
                </c:pt>
                <c:pt idx="1100">
                  <c:v>2.0100578703704701</c:v>
                </c:pt>
                <c:pt idx="1101">
                  <c:v>2.0114467592593401</c:v>
                </c:pt>
                <c:pt idx="1102">
                  <c:v>2.0128356481482101</c:v>
                </c:pt>
                <c:pt idx="1103">
                  <c:v>2.0142245370370802</c:v>
                </c:pt>
                <c:pt idx="1104">
                  <c:v>2.0156134259259502</c:v>
                </c:pt>
                <c:pt idx="1105">
                  <c:v>2.0170023148148202</c:v>
                </c:pt>
                <c:pt idx="1106">
                  <c:v>2.0183912037036902</c:v>
                </c:pt>
                <c:pt idx="1107">
                  <c:v>2.0197800925925602</c:v>
                </c:pt>
                <c:pt idx="1108">
                  <c:v>2.02116898148142</c:v>
                </c:pt>
                <c:pt idx="1109">
                  <c:v>2.02255787037029</c:v>
                </c:pt>
                <c:pt idx="1110">
                  <c:v>2.02394675925916</c:v>
                </c:pt>
                <c:pt idx="1111">
                  <c:v>2.02533564814803</c:v>
                </c:pt>
                <c:pt idx="1112">
                  <c:v>2.0267245370369</c:v>
                </c:pt>
                <c:pt idx="1113">
                  <c:v>2.02811342592577</c:v>
                </c:pt>
                <c:pt idx="1114">
                  <c:v>2.02950231481555</c:v>
                </c:pt>
                <c:pt idx="1115">
                  <c:v>2.0308912037044098</c:v>
                </c:pt>
                <c:pt idx="1116">
                  <c:v>2.0322800925932798</c:v>
                </c:pt>
                <c:pt idx="1117">
                  <c:v>2.0336689814821498</c:v>
                </c:pt>
                <c:pt idx="1118">
                  <c:v>2.0350578703710198</c:v>
                </c:pt>
                <c:pt idx="1119">
                  <c:v>2.0364467592598898</c:v>
                </c:pt>
                <c:pt idx="1120">
                  <c:v>2.0378356481487598</c:v>
                </c:pt>
                <c:pt idx="1121">
                  <c:v>2.0392245370376298</c:v>
                </c:pt>
                <c:pt idx="1122">
                  <c:v>2.0406134259264901</c:v>
                </c:pt>
                <c:pt idx="1123">
                  <c:v>2.0420023148153601</c:v>
                </c:pt>
                <c:pt idx="1124">
                  <c:v>2.0433912037042301</c:v>
                </c:pt>
                <c:pt idx="1125">
                  <c:v>2.0447800925931001</c:v>
                </c:pt>
                <c:pt idx="1126">
                  <c:v>2.0461689814819701</c:v>
                </c:pt>
                <c:pt idx="1127">
                  <c:v>2.0475578703708401</c:v>
                </c:pt>
                <c:pt idx="1128">
                  <c:v>2.0489467592597101</c:v>
                </c:pt>
                <c:pt idx="1129">
                  <c:v>2.0503356481485802</c:v>
                </c:pt>
                <c:pt idx="1130">
                  <c:v>2.05172453703744</c:v>
                </c:pt>
                <c:pt idx="1131">
                  <c:v>2.05311342592631</c:v>
                </c:pt>
                <c:pt idx="1132">
                  <c:v>2.05450231481518</c:v>
                </c:pt>
                <c:pt idx="1133">
                  <c:v>2.05589120370405</c:v>
                </c:pt>
                <c:pt idx="1134">
                  <c:v>2.05728009259292</c:v>
                </c:pt>
                <c:pt idx="1135">
                  <c:v>2.05866898148179</c:v>
                </c:pt>
                <c:pt idx="1136">
                  <c:v>2.06005787037066</c:v>
                </c:pt>
                <c:pt idx="1137">
                  <c:v>2.0614467592595198</c:v>
                </c:pt>
                <c:pt idx="1138">
                  <c:v>2.0628356481483898</c:v>
                </c:pt>
                <c:pt idx="1139">
                  <c:v>2.0642245370372598</c:v>
                </c:pt>
                <c:pt idx="1140">
                  <c:v>2.0656134259261298</c:v>
                </c:pt>
                <c:pt idx="1141">
                  <c:v>2.0670023148149999</c:v>
                </c:pt>
                <c:pt idx="1142">
                  <c:v>2.0683912037038699</c:v>
                </c:pt>
                <c:pt idx="1143">
                  <c:v>2.0697800925927399</c:v>
                </c:pt>
                <c:pt idx="1144">
                  <c:v>2.0711689814816099</c:v>
                </c:pt>
                <c:pt idx="1145">
                  <c:v>2.0725578703704701</c:v>
                </c:pt>
                <c:pt idx="1146">
                  <c:v>2.0739467592593401</c:v>
                </c:pt>
                <c:pt idx="1147">
                  <c:v>2.0753356481482101</c:v>
                </c:pt>
                <c:pt idx="1148">
                  <c:v>2.0767245370370802</c:v>
                </c:pt>
                <c:pt idx="1149">
                  <c:v>2.0781134259259502</c:v>
                </c:pt>
                <c:pt idx="1150">
                  <c:v>2.0795023148148202</c:v>
                </c:pt>
                <c:pt idx="1151">
                  <c:v>2.0808912037036902</c:v>
                </c:pt>
                <c:pt idx="1152">
                  <c:v>2.0822800925925602</c:v>
                </c:pt>
                <c:pt idx="1153">
                  <c:v>2.08366898148142</c:v>
                </c:pt>
                <c:pt idx="1154">
                  <c:v>2.08505787037029</c:v>
                </c:pt>
                <c:pt idx="1155">
                  <c:v>2.08644675925916</c:v>
                </c:pt>
                <c:pt idx="1156">
                  <c:v>2.08783564814803</c:v>
                </c:pt>
                <c:pt idx="1157">
                  <c:v>2.0892245370369</c:v>
                </c:pt>
                <c:pt idx="1158">
                  <c:v>2.09061342592577</c:v>
                </c:pt>
                <c:pt idx="1159">
                  <c:v>2.09200231481555</c:v>
                </c:pt>
                <c:pt idx="1160">
                  <c:v>2.0933912037044098</c:v>
                </c:pt>
                <c:pt idx="1161">
                  <c:v>2.0947800925932798</c:v>
                </c:pt>
                <c:pt idx="1162">
                  <c:v>2.0961689814821498</c:v>
                </c:pt>
                <c:pt idx="1163">
                  <c:v>2.0975578703710198</c:v>
                </c:pt>
                <c:pt idx="1164">
                  <c:v>2.0989467592598898</c:v>
                </c:pt>
                <c:pt idx="1165">
                  <c:v>2.1003356481487598</c:v>
                </c:pt>
                <c:pt idx="1166">
                  <c:v>2.1017245370376298</c:v>
                </c:pt>
                <c:pt idx="1167">
                  <c:v>2.1031134259264901</c:v>
                </c:pt>
                <c:pt idx="1168">
                  <c:v>2.1045023148153601</c:v>
                </c:pt>
                <c:pt idx="1169">
                  <c:v>2.1058912037042301</c:v>
                </c:pt>
                <c:pt idx="1170">
                  <c:v>2.1072800925931001</c:v>
                </c:pt>
                <c:pt idx="1171">
                  <c:v>2.1086689814819701</c:v>
                </c:pt>
                <c:pt idx="1172">
                  <c:v>2.1100578703708401</c:v>
                </c:pt>
                <c:pt idx="1173">
                  <c:v>2.1114467592597101</c:v>
                </c:pt>
                <c:pt idx="1174">
                  <c:v>2.1128356481485802</c:v>
                </c:pt>
                <c:pt idx="1175">
                  <c:v>2.11422453703744</c:v>
                </c:pt>
                <c:pt idx="1176">
                  <c:v>2.11561342592631</c:v>
                </c:pt>
                <c:pt idx="1177">
                  <c:v>2.11700231481518</c:v>
                </c:pt>
                <c:pt idx="1178">
                  <c:v>2.11839120370405</c:v>
                </c:pt>
                <c:pt idx="1179">
                  <c:v>2.11978009259292</c:v>
                </c:pt>
                <c:pt idx="1180">
                  <c:v>2.12116898148179</c:v>
                </c:pt>
                <c:pt idx="1181">
                  <c:v>2.12255787037066</c:v>
                </c:pt>
                <c:pt idx="1182">
                  <c:v>2.1239467592595198</c:v>
                </c:pt>
                <c:pt idx="1183">
                  <c:v>2.1253356481483898</c:v>
                </c:pt>
                <c:pt idx="1184">
                  <c:v>2.1267245370372598</c:v>
                </c:pt>
                <c:pt idx="1185">
                  <c:v>2.1281134259261298</c:v>
                </c:pt>
                <c:pt idx="1186">
                  <c:v>2.1295023148149999</c:v>
                </c:pt>
                <c:pt idx="1187">
                  <c:v>2.1308912037038699</c:v>
                </c:pt>
                <c:pt idx="1188">
                  <c:v>2.1322800925927399</c:v>
                </c:pt>
                <c:pt idx="1189">
                  <c:v>2.1336689814816099</c:v>
                </c:pt>
                <c:pt idx="1190">
                  <c:v>2.1350578703704701</c:v>
                </c:pt>
                <c:pt idx="1191">
                  <c:v>2.1364467592593401</c:v>
                </c:pt>
                <c:pt idx="1192">
                  <c:v>2.1378356481482101</c:v>
                </c:pt>
                <c:pt idx="1193">
                  <c:v>2.1392245370370802</c:v>
                </c:pt>
                <c:pt idx="1194">
                  <c:v>2.1406134259259502</c:v>
                </c:pt>
                <c:pt idx="1195">
                  <c:v>2.1420023148148202</c:v>
                </c:pt>
                <c:pt idx="1196">
                  <c:v>2.1433912037036902</c:v>
                </c:pt>
                <c:pt idx="1197">
                  <c:v>2.1447800925925602</c:v>
                </c:pt>
                <c:pt idx="1198">
                  <c:v>2.14616898148142</c:v>
                </c:pt>
                <c:pt idx="1199">
                  <c:v>2.14755787037029</c:v>
                </c:pt>
                <c:pt idx="1200">
                  <c:v>2.14894675925916</c:v>
                </c:pt>
                <c:pt idx="1201">
                  <c:v>2.15033564814803</c:v>
                </c:pt>
                <c:pt idx="1202">
                  <c:v>2.1517245370369</c:v>
                </c:pt>
                <c:pt idx="1203">
                  <c:v>2.15311342592577</c:v>
                </c:pt>
                <c:pt idx="1204">
                  <c:v>2.15450231481555</c:v>
                </c:pt>
                <c:pt idx="1205">
                  <c:v>2.1558912037044098</c:v>
                </c:pt>
                <c:pt idx="1206">
                  <c:v>2.1572800925932798</c:v>
                </c:pt>
                <c:pt idx="1207">
                  <c:v>2.1586689814821498</c:v>
                </c:pt>
                <c:pt idx="1208">
                  <c:v>2.1600578703710198</c:v>
                </c:pt>
                <c:pt idx="1209">
                  <c:v>2.1614467592598898</c:v>
                </c:pt>
                <c:pt idx="1210">
                  <c:v>2.1628356481487598</c:v>
                </c:pt>
                <c:pt idx="1211">
                  <c:v>2.1642245370376298</c:v>
                </c:pt>
                <c:pt idx="1212">
                  <c:v>2.1656134259264901</c:v>
                </c:pt>
                <c:pt idx="1213">
                  <c:v>2.1670023148153601</c:v>
                </c:pt>
                <c:pt idx="1214">
                  <c:v>2.1683912037042301</c:v>
                </c:pt>
                <c:pt idx="1215">
                  <c:v>2.1697800925931001</c:v>
                </c:pt>
                <c:pt idx="1216">
                  <c:v>2.1711689814819701</c:v>
                </c:pt>
                <c:pt idx="1217">
                  <c:v>2.1725578703708401</c:v>
                </c:pt>
                <c:pt idx="1218">
                  <c:v>2.1739467592597101</c:v>
                </c:pt>
                <c:pt idx="1219">
                  <c:v>2.1753356481485802</c:v>
                </c:pt>
                <c:pt idx="1220">
                  <c:v>2.17672453703744</c:v>
                </c:pt>
                <c:pt idx="1221">
                  <c:v>2.17811342592631</c:v>
                </c:pt>
                <c:pt idx="1222">
                  <c:v>2.17950231481518</c:v>
                </c:pt>
                <c:pt idx="1223">
                  <c:v>2.18089120370405</c:v>
                </c:pt>
                <c:pt idx="1224">
                  <c:v>2.18228009259292</c:v>
                </c:pt>
                <c:pt idx="1225">
                  <c:v>2.18366898148179</c:v>
                </c:pt>
                <c:pt idx="1226">
                  <c:v>2.18505787037066</c:v>
                </c:pt>
                <c:pt idx="1227">
                  <c:v>2.1864467592595198</c:v>
                </c:pt>
                <c:pt idx="1228">
                  <c:v>2.1878356481483898</c:v>
                </c:pt>
                <c:pt idx="1229">
                  <c:v>2.1892245370372598</c:v>
                </c:pt>
                <c:pt idx="1230">
                  <c:v>2.1906134259261298</c:v>
                </c:pt>
                <c:pt idx="1231">
                  <c:v>2.1920023148149999</c:v>
                </c:pt>
                <c:pt idx="1232">
                  <c:v>2.1933912037038699</c:v>
                </c:pt>
                <c:pt idx="1233">
                  <c:v>2.1947800925927399</c:v>
                </c:pt>
                <c:pt idx="1234">
                  <c:v>2.1961689814816099</c:v>
                </c:pt>
                <c:pt idx="1235">
                  <c:v>2.1975578703704701</c:v>
                </c:pt>
                <c:pt idx="1236">
                  <c:v>2.1989467592593401</c:v>
                </c:pt>
                <c:pt idx="1237">
                  <c:v>2.2003356481482101</c:v>
                </c:pt>
                <c:pt idx="1238">
                  <c:v>2.2017245370370802</c:v>
                </c:pt>
                <c:pt idx="1239">
                  <c:v>2.2031134259259502</c:v>
                </c:pt>
                <c:pt idx="1240">
                  <c:v>2.2045023148148202</c:v>
                </c:pt>
                <c:pt idx="1241">
                  <c:v>2.2058912037036902</c:v>
                </c:pt>
                <c:pt idx="1242">
                  <c:v>2.2072800925925602</c:v>
                </c:pt>
                <c:pt idx="1243">
                  <c:v>2.20866898148142</c:v>
                </c:pt>
                <c:pt idx="1244">
                  <c:v>2.21005787037029</c:v>
                </c:pt>
                <c:pt idx="1245">
                  <c:v>2.21144675925916</c:v>
                </c:pt>
                <c:pt idx="1246">
                  <c:v>2.21283564814803</c:v>
                </c:pt>
                <c:pt idx="1247">
                  <c:v>2.2142245370369</c:v>
                </c:pt>
                <c:pt idx="1248">
                  <c:v>2.21561342592577</c:v>
                </c:pt>
                <c:pt idx="1249">
                  <c:v>2.21700231481555</c:v>
                </c:pt>
                <c:pt idx="1250">
                  <c:v>2.2183912037044098</c:v>
                </c:pt>
                <c:pt idx="1251">
                  <c:v>2.2197800925932798</c:v>
                </c:pt>
                <c:pt idx="1252">
                  <c:v>2.2211689814821498</c:v>
                </c:pt>
                <c:pt idx="1253">
                  <c:v>2.2225578703710198</c:v>
                </c:pt>
                <c:pt idx="1254">
                  <c:v>2.2239467592598898</c:v>
                </c:pt>
                <c:pt idx="1255">
                  <c:v>2.2253356481487598</c:v>
                </c:pt>
                <c:pt idx="1256">
                  <c:v>2.2267245370376298</c:v>
                </c:pt>
                <c:pt idx="1257">
                  <c:v>2.2281134259264901</c:v>
                </c:pt>
                <c:pt idx="1258">
                  <c:v>2.2295023148153601</c:v>
                </c:pt>
                <c:pt idx="1259">
                  <c:v>2.2308912037042301</c:v>
                </c:pt>
                <c:pt idx="1260">
                  <c:v>2.2322800925931001</c:v>
                </c:pt>
                <c:pt idx="1261">
                  <c:v>2.2336689814819701</c:v>
                </c:pt>
                <c:pt idx="1262">
                  <c:v>2.2350578703708401</c:v>
                </c:pt>
                <c:pt idx="1263">
                  <c:v>2.2364467592597101</c:v>
                </c:pt>
                <c:pt idx="1264">
                  <c:v>2.2378356481485802</c:v>
                </c:pt>
                <c:pt idx="1265">
                  <c:v>2.23922453703744</c:v>
                </c:pt>
                <c:pt idx="1266">
                  <c:v>2.24061342592631</c:v>
                </c:pt>
                <c:pt idx="1267">
                  <c:v>2.24200231481518</c:v>
                </c:pt>
                <c:pt idx="1268">
                  <c:v>2.24339120370405</c:v>
                </c:pt>
                <c:pt idx="1269">
                  <c:v>2.24478009259292</c:v>
                </c:pt>
                <c:pt idx="1270">
                  <c:v>2.24616898148179</c:v>
                </c:pt>
                <c:pt idx="1271">
                  <c:v>2.24755787037066</c:v>
                </c:pt>
                <c:pt idx="1272">
                  <c:v>2.2489467592595198</c:v>
                </c:pt>
                <c:pt idx="1273">
                  <c:v>2.2503356481483898</c:v>
                </c:pt>
                <c:pt idx="1274">
                  <c:v>2.2517245370372598</c:v>
                </c:pt>
                <c:pt idx="1275">
                  <c:v>2.2531134259261298</c:v>
                </c:pt>
                <c:pt idx="1276">
                  <c:v>2.2545023148149999</c:v>
                </c:pt>
                <c:pt idx="1277">
                  <c:v>2.2558912037038699</c:v>
                </c:pt>
                <c:pt idx="1278">
                  <c:v>2.2572800925927399</c:v>
                </c:pt>
                <c:pt idx="1279">
                  <c:v>2.2586689814816099</c:v>
                </c:pt>
                <c:pt idx="1280">
                  <c:v>2.2600578703704701</c:v>
                </c:pt>
                <c:pt idx="1281">
                  <c:v>2.2614467592593401</c:v>
                </c:pt>
                <c:pt idx="1282">
                  <c:v>2.2628356481482101</c:v>
                </c:pt>
                <c:pt idx="1283">
                  <c:v>2.2642245370370802</c:v>
                </c:pt>
                <c:pt idx="1284">
                  <c:v>2.2656134259259502</c:v>
                </c:pt>
                <c:pt idx="1285">
                  <c:v>2.2670023148148202</c:v>
                </c:pt>
                <c:pt idx="1286">
                  <c:v>2.2683912037036902</c:v>
                </c:pt>
                <c:pt idx="1287">
                  <c:v>2.2697800925925602</c:v>
                </c:pt>
                <c:pt idx="1288">
                  <c:v>2.27116898148142</c:v>
                </c:pt>
                <c:pt idx="1289">
                  <c:v>2.27255787037029</c:v>
                </c:pt>
                <c:pt idx="1290">
                  <c:v>2.27394675925916</c:v>
                </c:pt>
                <c:pt idx="1291">
                  <c:v>2.27533564814803</c:v>
                </c:pt>
                <c:pt idx="1292">
                  <c:v>2.2767245370369</c:v>
                </c:pt>
                <c:pt idx="1293">
                  <c:v>2.27811342592577</c:v>
                </c:pt>
                <c:pt idx="1294">
                  <c:v>2.27950231481555</c:v>
                </c:pt>
                <c:pt idx="1295">
                  <c:v>2.2808912037044098</c:v>
                </c:pt>
                <c:pt idx="1296">
                  <c:v>2.2822800925932798</c:v>
                </c:pt>
                <c:pt idx="1297">
                  <c:v>2.2836689814821498</c:v>
                </c:pt>
                <c:pt idx="1298">
                  <c:v>2.2850578703710198</c:v>
                </c:pt>
                <c:pt idx="1299">
                  <c:v>2.2864467592598898</c:v>
                </c:pt>
                <c:pt idx="1300">
                  <c:v>2.2878356481487598</c:v>
                </c:pt>
                <c:pt idx="1301">
                  <c:v>2.2892245370376298</c:v>
                </c:pt>
                <c:pt idx="1302">
                  <c:v>2.2906134259264901</c:v>
                </c:pt>
                <c:pt idx="1303">
                  <c:v>2.2920023148153601</c:v>
                </c:pt>
                <c:pt idx="1304">
                  <c:v>2.2933912037042301</c:v>
                </c:pt>
                <c:pt idx="1305">
                  <c:v>2.2947800925931001</c:v>
                </c:pt>
                <c:pt idx="1306">
                  <c:v>2.2961689814819701</c:v>
                </c:pt>
                <c:pt idx="1307">
                  <c:v>2.2975578703708401</c:v>
                </c:pt>
                <c:pt idx="1308">
                  <c:v>2.2989467592597101</c:v>
                </c:pt>
                <c:pt idx="1309">
                  <c:v>2.3003356481485802</c:v>
                </c:pt>
                <c:pt idx="1310">
                  <c:v>2.30172453703744</c:v>
                </c:pt>
                <c:pt idx="1311">
                  <c:v>2.30311342592631</c:v>
                </c:pt>
                <c:pt idx="1312">
                  <c:v>2.30450231481518</c:v>
                </c:pt>
                <c:pt idx="1313">
                  <c:v>2.30589120370405</c:v>
                </c:pt>
                <c:pt idx="1314">
                  <c:v>2.30728009259292</c:v>
                </c:pt>
                <c:pt idx="1315">
                  <c:v>2.30866898148179</c:v>
                </c:pt>
                <c:pt idx="1316">
                  <c:v>2.31005787037066</c:v>
                </c:pt>
                <c:pt idx="1317">
                  <c:v>2.3114467592595198</c:v>
                </c:pt>
                <c:pt idx="1318">
                  <c:v>2.3128356481483898</c:v>
                </c:pt>
                <c:pt idx="1319">
                  <c:v>2.3142245370372598</c:v>
                </c:pt>
                <c:pt idx="1320">
                  <c:v>2.3156134259261298</c:v>
                </c:pt>
                <c:pt idx="1321">
                  <c:v>2.3170023148149999</c:v>
                </c:pt>
                <c:pt idx="1322">
                  <c:v>2.3183912037038699</c:v>
                </c:pt>
                <c:pt idx="1323">
                  <c:v>2.3197800925927399</c:v>
                </c:pt>
                <c:pt idx="1324">
                  <c:v>2.3211689814816099</c:v>
                </c:pt>
                <c:pt idx="1325">
                  <c:v>2.3225578703704701</c:v>
                </c:pt>
                <c:pt idx="1326">
                  <c:v>2.3239467592593401</c:v>
                </c:pt>
                <c:pt idx="1327">
                  <c:v>2.3253356481482101</c:v>
                </c:pt>
                <c:pt idx="1328">
                  <c:v>2.3267245370370802</c:v>
                </c:pt>
                <c:pt idx="1329">
                  <c:v>2.3281134259259502</c:v>
                </c:pt>
                <c:pt idx="1330">
                  <c:v>2.3295023148148202</c:v>
                </c:pt>
                <c:pt idx="1331">
                  <c:v>2.3308912037036902</c:v>
                </c:pt>
                <c:pt idx="1332">
                  <c:v>2.3322800925925602</c:v>
                </c:pt>
                <c:pt idx="1333">
                  <c:v>2.33366898148142</c:v>
                </c:pt>
                <c:pt idx="1334">
                  <c:v>2.33505787037029</c:v>
                </c:pt>
                <c:pt idx="1335">
                  <c:v>2.33644675925916</c:v>
                </c:pt>
                <c:pt idx="1336">
                  <c:v>2.33783564814803</c:v>
                </c:pt>
                <c:pt idx="1337">
                  <c:v>2.3392245370369</c:v>
                </c:pt>
                <c:pt idx="1338">
                  <c:v>2.34061342592577</c:v>
                </c:pt>
                <c:pt idx="1339">
                  <c:v>2.34200231481555</c:v>
                </c:pt>
                <c:pt idx="1340">
                  <c:v>2.3433912037044098</c:v>
                </c:pt>
                <c:pt idx="1341">
                  <c:v>2.3447800925932798</c:v>
                </c:pt>
                <c:pt idx="1342">
                  <c:v>2.3461689814821498</c:v>
                </c:pt>
                <c:pt idx="1343">
                  <c:v>2.3475578703710198</c:v>
                </c:pt>
                <c:pt idx="1344">
                  <c:v>2.3489467592598898</c:v>
                </c:pt>
                <c:pt idx="1345">
                  <c:v>2.3503356481487598</c:v>
                </c:pt>
                <c:pt idx="1346">
                  <c:v>2.3517245370376298</c:v>
                </c:pt>
                <c:pt idx="1347">
                  <c:v>2.3531134259264901</c:v>
                </c:pt>
                <c:pt idx="1348">
                  <c:v>2.3545023148153601</c:v>
                </c:pt>
                <c:pt idx="1349">
                  <c:v>2.3558912037042301</c:v>
                </c:pt>
                <c:pt idx="1350">
                  <c:v>2.3572800925931001</c:v>
                </c:pt>
                <c:pt idx="1351">
                  <c:v>2.3586689814819701</c:v>
                </c:pt>
                <c:pt idx="1352">
                  <c:v>2.3600578703708401</c:v>
                </c:pt>
                <c:pt idx="1353">
                  <c:v>2.3614467592597101</c:v>
                </c:pt>
                <c:pt idx="1354">
                  <c:v>2.3628356481485802</c:v>
                </c:pt>
                <c:pt idx="1355">
                  <c:v>2.36422453703744</c:v>
                </c:pt>
                <c:pt idx="1356">
                  <c:v>2.36561342592631</c:v>
                </c:pt>
                <c:pt idx="1357">
                  <c:v>2.36700231481518</c:v>
                </c:pt>
                <c:pt idx="1358">
                  <c:v>2.36839120370405</c:v>
                </c:pt>
                <c:pt idx="1359">
                  <c:v>2.36978009259292</c:v>
                </c:pt>
                <c:pt idx="1360">
                  <c:v>2.37116898148179</c:v>
                </c:pt>
                <c:pt idx="1361">
                  <c:v>2.37255787037066</c:v>
                </c:pt>
                <c:pt idx="1362">
                  <c:v>2.3739467592595198</c:v>
                </c:pt>
                <c:pt idx="1363">
                  <c:v>2.3753356481483898</c:v>
                </c:pt>
                <c:pt idx="1364">
                  <c:v>2.3767245370372598</c:v>
                </c:pt>
                <c:pt idx="1365">
                  <c:v>2.3781134259261298</c:v>
                </c:pt>
                <c:pt idx="1366">
                  <c:v>2.3795023148149999</c:v>
                </c:pt>
                <c:pt idx="1367">
                  <c:v>2.3808912037038699</c:v>
                </c:pt>
                <c:pt idx="1368">
                  <c:v>2.3822800925927399</c:v>
                </c:pt>
                <c:pt idx="1369">
                  <c:v>2.3836689814816099</c:v>
                </c:pt>
                <c:pt idx="1370">
                  <c:v>2.3850578703704701</c:v>
                </c:pt>
                <c:pt idx="1371">
                  <c:v>2.3864467592593401</c:v>
                </c:pt>
                <c:pt idx="1372">
                  <c:v>2.3878356481482101</c:v>
                </c:pt>
                <c:pt idx="1373">
                  <c:v>2.3892245370370802</c:v>
                </c:pt>
                <c:pt idx="1374">
                  <c:v>2.3906134259259502</c:v>
                </c:pt>
                <c:pt idx="1375">
                  <c:v>2.3920023148148202</c:v>
                </c:pt>
                <c:pt idx="1376">
                  <c:v>2.3933912037036902</c:v>
                </c:pt>
                <c:pt idx="1377">
                  <c:v>2.3947800925925602</c:v>
                </c:pt>
                <c:pt idx="1378">
                  <c:v>2.39616898148142</c:v>
                </c:pt>
                <c:pt idx="1379">
                  <c:v>2.39755787037029</c:v>
                </c:pt>
                <c:pt idx="1380">
                  <c:v>2.39894675925916</c:v>
                </c:pt>
                <c:pt idx="1381">
                  <c:v>2.40033564814803</c:v>
                </c:pt>
                <c:pt idx="1382">
                  <c:v>2.4017245370369</c:v>
                </c:pt>
                <c:pt idx="1383">
                  <c:v>2.40311342592577</c:v>
                </c:pt>
                <c:pt idx="1384">
                  <c:v>2.40450231481555</c:v>
                </c:pt>
                <c:pt idx="1385">
                  <c:v>2.4058912037044098</c:v>
                </c:pt>
                <c:pt idx="1386">
                  <c:v>2.4072800925932798</c:v>
                </c:pt>
                <c:pt idx="1387">
                  <c:v>2.4086689814821498</c:v>
                </c:pt>
                <c:pt idx="1388">
                  <c:v>2.4100578703710198</c:v>
                </c:pt>
                <c:pt idx="1389">
                  <c:v>2.4114467592598898</c:v>
                </c:pt>
                <c:pt idx="1390">
                  <c:v>2.4128356481487598</c:v>
                </c:pt>
                <c:pt idx="1391">
                  <c:v>2.4142245370376298</c:v>
                </c:pt>
                <c:pt idx="1392">
                  <c:v>2.4156134259264901</c:v>
                </c:pt>
                <c:pt idx="1393">
                  <c:v>2.4170023148153601</c:v>
                </c:pt>
                <c:pt idx="1394">
                  <c:v>2.4183912037042301</c:v>
                </c:pt>
                <c:pt idx="1395">
                  <c:v>2.4197800925931001</c:v>
                </c:pt>
                <c:pt idx="1396">
                  <c:v>2.4211689814819701</c:v>
                </c:pt>
                <c:pt idx="1397">
                  <c:v>2.4225578703708401</c:v>
                </c:pt>
                <c:pt idx="1398">
                  <c:v>2.4239467592597101</c:v>
                </c:pt>
                <c:pt idx="1399">
                  <c:v>2.4253356481485802</c:v>
                </c:pt>
                <c:pt idx="1400">
                  <c:v>2.42672453703744</c:v>
                </c:pt>
                <c:pt idx="1401">
                  <c:v>2.42811342592631</c:v>
                </c:pt>
                <c:pt idx="1402">
                  <c:v>2.42950231481518</c:v>
                </c:pt>
                <c:pt idx="1403">
                  <c:v>2.43089120370405</c:v>
                </c:pt>
                <c:pt idx="1404">
                  <c:v>2.43228009259292</c:v>
                </c:pt>
                <c:pt idx="1405">
                  <c:v>2.43366898148179</c:v>
                </c:pt>
                <c:pt idx="1406">
                  <c:v>2.43505787037066</c:v>
                </c:pt>
                <c:pt idx="1407">
                  <c:v>2.4364467592595198</c:v>
                </c:pt>
                <c:pt idx="1408">
                  <c:v>2.4378356481483898</c:v>
                </c:pt>
                <c:pt idx="1409">
                  <c:v>2.4392245370372598</c:v>
                </c:pt>
                <c:pt idx="1410">
                  <c:v>2.4406134259261298</c:v>
                </c:pt>
                <c:pt idx="1411">
                  <c:v>2.4420023148149999</c:v>
                </c:pt>
                <c:pt idx="1412">
                  <c:v>2.4433912037038699</c:v>
                </c:pt>
                <c:pt idx="1413">
                  <c:v>2.4447800925927399</c:v>
                </c:pt>
                <c:pt idx="1414">
                  <c:v>2.4461689814816099</c:v>
                </c:pt>
                <c:pt idx="1415">
                  <c:v>2.4475578703704701</c:v>
                </c:pt>
                <c:pt idx="1416">
                  <c:v>2.4489467592593401</c:v>
                </c:pt>
                <c:pt idx="1417">
                  <c:v>2.4503356481482101</c:v>
                </c:pt>
                <c:pt idx="1418">
                  <c:v>2.4517245370370802</c:v>
                </c:pt>
                <c:pt idx="1419">
                  <c:v>2.4531134259259502</c:v>
                </c:pt>
                <c:pt idx="1420">
                  <c:v>2.4545023148148202</c:v>
                </c:pt>
                <c:pt idx="1421">
                  <c:v>2.4558912037036902</c:v>
                </c:pt>
                <c:pt idx="1422">
                  <c:v>2.4572800925925602</c:v>
                </c:pt>
                <c:pt idx="1423">
                  <c:v>2.45866898148142</c:v>
                </c:pt>
                <c:pt idx="1424">
                  <c:v>2.46005787037029</c:v>
                </c:pt>
                <c:pt idx="1425">
                  <c:v>2.46144675925916</c:v>
                </c:pt>
                <c:pt idx="1426">
                  <c:v>2.46283564814803</c:v>
                </c:pt>
                <c:pt idx="1427">
                  <c:v>2.4642245370369</c:v>
                </c:pt>
                <c:pt idx="1428">
                  <c:v>2.46561342592577</c:v>
                </c:pt>
                <c:pt idx="1429">
                  <c:v>2.46700231481555</c:v>
                </c:pt>
                <c:pt idx="1430">
                  <c:v>2.4683912037044098</c:v>
                </c:pt>
                <c:pt idx="1431">
                  <c:v>2.4697800925932798</c:v>
                </c:pt>
                <c:pt idx="1432">
                  <c:v>2.4711689814821498</c:v>
                </c:pt>
                <c:pt idx="1433">
                  <c:v>2.4725578703710198</c:v>
                </c:pt>
                <c:pt idx="1434">
                  <c:v>2.4739467592598898</c:v>
                </c:pt>
                <c:pt idx="1435">
                  <c:v>2.4753356481487598</c:v>
                </c:pt>
                <c:pt idx="1436">
                  <c:v>2.4767245370376298</c:v>
                </c:pt>
                <c:pt idx="1437">
                  <c:v>2.4781134259264901</c:v>
                </c:pt>
                <c:pt idx="1438">
                  <c:v>2.4795023148153601</c:v>
                </c:pt>
                <c:pt idx="1439">
                  <c:v>2.4808912037042301</c:v>
                </c:pt>
                <c:pt idx="1440">
                  <c:v>2.4822800925931001</c:v>
                </c:pt>
                <c:pt idx="1441">
                  <c:v>2.4836689814819701</c:v>
                </c:pt>
                <c:pt idx="1442">
                  <c:v>2.4850578703708401</c:v>
                </c:pt>
                <c:pt idx="1443">
                  <c:v>2.4864467592597101</c:v>
                </c:pt>
                <c:pt idx="1444">
                  <c:v>2.4878356481485802</c:v>
                </c:pt>
                <c:pt idx="1445">
                  <c:v>2.48922453703744</c:v>
                </c:pt>
                <c:pt idx="1446">
                  <c:v>2.49061342592631</c:v>
                </c:pt>
                <c:pt idx="1447">
                  <c:v>2.49200231481518</c:v>
                </c:pt>
                <c:pt idx="1448">
                  <c:v>2.49339120370405</c:v>
                </c:pt>
                <c:pt idx="1449">
                  <c:v>2.49478009259292</c:v>
                </c:pt>
                <c:pt idx="1450">
                  <c:v>2.49616898148179</c:v>
                </c:pt>
                <c:pt idx="1451">
                  <c:v>2.49755787037066</c:v>
                </c:pt>
                <c:pt idx="1452">
                  <c:v>2.4989467592595198</c:v>
                </c:pt>
                <c:pt idx="1453">
                  <c:v>2.5003356481483898</c:v>
                </c:pt>
                <c:pt idx="1454">
                  <c:v>2.5017245370372598</c:v>
                </c:pt>
                <c:pt idx="1455">
                  <c:v>2.5031134259261298</c:v>
                </c:pt>
                <c:pt idx="1456">
                  <c:v>2.5045023148149999</c:v>
                </c:pt>
                <c:pt idx="1457">
                  <c:v>2.5058912037038699</c:v>
                </c:pt>
                <c:pt idx="1458">
                  <c:v>2.5072800925927399</c:v>
                </c:pt>
                <c:pt idx="1459">
                  <c:v>2.5086689814816099</c:v>
                </c:pt>
                <c:pt idx="1460">
                  <c:v>2.5100578703704701</c:v>
                </c:pt>
                <c:pt idx="1461">
                  <c:v>2.5114467592593401</c:v>
                </c:pt>
                <c:pt idx="1462">
                  <c:v>2.5128356481482101</c:v>
                </c:pt>
                <c:pt idx="1463">
                  <c:v>2.5142245370370802</c:v>
                </c:pt>
                <c:pt idx="1464">
                  <c:v>2.5156134259259502</c:v>
                </c:pt>
                <c:pt idx="1465">
                  <c:v>2.5170023148148202</c:v>
                </c:pt>
                <c:pt idx="1466">
                  <c:v>2.5183912037036902</c:v>
                </c:pt>
                <c:pt idx="1467">
                  <c:v>2.5197800925925602</c:v>
                </c:pt>
                <c:pt idx="1468">
                  <c:v>2.52116898148142</c:v>
                </c:pt>
                <c:pt idx="1469">
                  <c:v>2.52255787037029</c:v>
                </c:pt>
                <c:pt idx="1470">
                  <c:v>2.52394675925916</c:v>
                </c:pt>
                <c:pt idx="1471">
                  <c:v>2.52533564814803</c:v>
                </c:pt>
                <c:pt idx="1472">
                  <c:v>2.5267245370369</c:v>
                </c:pt>
                <c:pt idx="1473">
                  <c:v>2.52811342592577</c:v>
                </c:pt>
                <c:pt idx="1474">
                  <c:v>2.52950231481555</c:v>
                </c:pt>
                <c:pt idx="1475">
                  <c:v>2.5308912037044098</c:v>
                </c:pt>
                <c:pt idx="1476">
                  <c:v>2.5322800925932798</c:v>
                </c:pt>
                <c:pt idx="1477">
                  <c:v>2.5336689814821498</c:v>
                </c:pt>
                <c:pt idx="1478">
                  <c:v>2.5350578703710198</c:v>
                </c:pt>
                <c:pt idx="1479">
                  <c:v>2.5364467592598898</c:v>
                </c:pt>
                <c:pt idx="1480">
                  <c:v>2.5378356481487598</c:v>
                </c:pt>
                <c:pt idx="1481">
                  <c:v>2.5392245370376298</c:v>
                </c:pt>
                <c:pt idx="1482">
                  <c:v>2.5406134259264901</c:v>
                </c:pt>
                <c:pt idx="1483">
                  <c:v>2.5420023148153601</c:v>
                </c:pt>
                <c:pt idx="1484">
                  <c:v>2.5433912037042301</c:v>
                </c:pt>
                <c:pt idx="1485">
                  <c:v>2.5447800925931001</c:v>
                </c:pt>
                <c:pt idx="1486">
                  <c:v>2.5461689814819701</c:v>
                </c:pt>
                <c:pt idx="1487">
                  <c:v>2.5475578703708401</c:v>
                </c:pt>
                <c:pt idx="1488">
                  <c:v>2.5489467592597101</c:v>
                </c:pt>
                <c:pt idx="1489">
                  <c:v>2.5503356481485802</c:v>
                </c:pt>
                <c:pt idx="1490">
                  <c:v>2.55172453703744</c:v>
                </c:pt>
                <c:pt idx="1491">
                  <c:v>2.55311342592631</c:v>
                </c:pt>
                <c:pt idx="1492">
                  <c:v>2.55450231481518</c:v>
                </c:pt>
                <c:pt idx="1493">
                  <c:v>2.55589120370405</c:v>
                </c:pt>
                <c:pt idx="1494">
                  <c:v>2.55728009259292</c:v>
                </c:pt>
                <c:pt idx="1495">
                  <c:v>2.55866898148179</c:v>
                </c:pt>
                <c:pt idx="1496">
                  <c:v>2.56005787037066</c:v>
                </c:pt>
                <c:pt idx="1497">
                  <c:v>2.5614467592595198</c:v>
                </c:pt>
                <c:pt idx="1498">
                  <c:v>2.5628356481483898</c:v>
                </c:pt>
                <c:pt idx="1499">
                  <c:v>2.5642245370372598</c:v>
                </c:pt>
                <c:pt idx="1500">
                  <c:v>2.5656134259261298</c:v>
                </c:pt>
                <c:pt idx="1501">
                  <c:v>2.5670023148149999</c:v>
                </c:pt>
                <c:pt idx="1502">
                  <c:v>2.5683912037038699</c:v>
                </c:pt>
                <c:pt idx="1503">
                  <c:v>2.5697800925927399</c:v>
                </c:pt>
                <c:pt idx="1504">
                  <c:v>2.5711689814816099</c:v>
                </c:pt>
                <c:pt idx="1505">
                  <c:v>2.5725578703704701</c:v>
                </c:pt>
                <c:pt idx="1506">
                  <c:v>2.5739467592593401</c:v>
                </c:pt>
                <c:pt idx="1507">
                  <c:v>2.5753356481482101</c:v>
                </c:pt>
                <c:pt idx="1508">
                  <c:v>2.5767245370370802</c:v>
                </c:pt>
                <c:pt idx="1509">
                  <c:v>2.5781134259259502</c:v>
                </c:pt>
                <c:pt idx="1510">
                  <c:v>2.5795023148148202</c:v>
                </c:pt>
                <c:pt idx="1511">
                  <c:v>2.5808912037036902</c:v>
                </c:pt>
                <c:pt idx="1512">
                  <c:v>2.5822800925925602</c:v>
                </c:pt>
                <c:pt idx="1513">
                  <c:v>2.58366898148142</c:v>
                </c:pt>
                <c:pt idx="1514">
                  <c:v>2.58505787037029</c:v>
                </c:pt>
                <c:pt idx="1515">
                  <c:v>2.58644675925916</c:v>
                </c:pt>
                <c:pt idx="1516">
                  <c:v>2.58783564814803</c:v>
                </c:pt>
                <c:pt idx="1517">
                  <c:v>2.5892245370369</c:v>
                </c:pt>
                <c:pt idx="1518">
                  <c:v>2.59061342592577</c:v>
                </c:pt>
                <c:pt idx="1519">
                  <c:v>2.59200231481555</c:v>
                </c:pt>
                <c:pt idx="1520">
                  <c:v>2.5933912037044098</c:v>
                </c:pt>
                <c:pt idx="1521">
                  <c:v>2.5947800925932798</c:v>
                </c:pt>
                <c:pt idx="1522">
                  <c:v>2.5961689814821498</c:v>
                </c:pt>
                <c:pt idx="1523">
                  <c:v>2.5975578703710198</c:v>
                </c:pt>
                <c:pt idx="1524">
                  <c:v>2.5989467592598898</c:v>
                </c:pt>
                <c:pt idx="1525">
                  <c:v>2.6003356481487598</c:v>
                </c:pt>
                <c:pt idx="1526">
                  <c:v>2.6017245370376298</c:v>
                </c:pt>
                <c:pt idx="1527">
                  <c:v>2.6031134259264901</c:v>
                </c:pt>
                <c:pt idx="1528">
                  <c:v>2.6045023148153601</c:v>
                </c:pt>
                <c:pt idx="1529">
                  <c:v>2.6058912037042301</c:v>
                </c:pt>
                <c:pt idx="1530">
                  <c:v>2.6072800925931001</c:v>
                </c:pt>
                <c:pt idx="1531">
                  <c:v>2.6086689814819701</c:v>
                </c:pt>
                <c:pt idx="1532">
                  <c:v>2.6100578703708401</c:v>
                </c:pt>
                <c:pt idx="1533">
                  <c:v>2.6114467592597101</c:v>
                </c:pt>
                <c:pt idx="1534">
                  <c:v>2.6128356481485802</c:v>
                </c:pt>
                <c:pt idx="1535">
                  <c:v>2.61422453703744</c:v>
                </c:pt>
                <c:pt idx="1536">
                  <c:v>2.61561342592631</c:v>
                </c:pt>
                <c:pt idx="1537">
                  <c:v>2.61700231481518</c:v>
                </c:pt>
                <c:pt idx="1538">
                  <c:v>2.61839120370405</c:v>
                </c:pt>
                <c:pt idx="1539">
                  <c:v>2.61978009259292</c:v>
                </c:pt>
                <c:pt idx="1540">
                  <c:v>2.62116898148179</c:v>
                </c:pt>
                <c:pt idx="1541">
                  <c:v>2.62255787037066</c:v>
                </c:pt>
                <c:pt idx="1542">
                  <c:v>2.6239467592595198</c:v>
                </c:pt>
                <c:pt idx="1543">
                  <c:v>2.6253356481483898</c:v>
                </c:pt>
                <c:pt idx="1544">
                  <c:v>2.6267245370372598</c:v>
                </c:pt>
                <c:pt idx="1545">
                  <c:v>2.6281134259261298</c:v>
                </c:pt>
                <c:pt idx="1546">
                  <c:v>2.6295023148149999</c:v>
                </c:pt>
                <c:pt idx="1547">
                  <c:v>2.6308912037038699</c:v>
                </c:pt>
                <c:pt idx="1548">
                  <c:v>2.6322800925927399</c:v>
                </c:pt>
                <c:pt idx="1549">
                  <c:v>2.6336689814816099</c:v>
                </c:pt>
                <c:pt idx="1550">
                  <c:v>2.6350578703704701</c:v>
                </c:pt>
                <c:pt idx="1551">
                  <c:v>2.6364467592593401</c:v>
                </c:pt>
                <c:pt idx="1552">
                  <c:v>2.6378356481482101</c:v>
                </c:pt>
                <c:pt idx="1553">
                  <c:v>2.6392245370370802</c:v>
                </c:pt>
                <c:pt idx="1554">
                  <c:v>2.6406134259259502</c:v>
                </c:pt>
                <c:pt idx="1555">
                  <c:v>2.6420023148148202</c:v>
                </c:pt>
                <c:pt idx="1556">
                  <c:v>2.6433912037036902</c:v>
                </c:pt>
                <c:pt idx="1557">
                  <c:v>2.6447800925925602</c:v>
                </c:pt>
                <c:pt idx="1558">
                  <c:v>2.64616898148142</c:v>
                </c:pt>
                <c:pt idx="1559">
                  <c:v>2.64755787037029</c:v>
                </c:pt>
                <c:pt idx="1560">
                  <c:v>2.64894675925916</c:v>
                </c:pt>
                <c:pt idx="1561">
                  <c:v>2.65033564814803</c:v>
                </c:pt>
                <c:pt idx="1562">
                  <c:v>2.6517245370369</c:v>
                </c:pt>
                <c:pt idx="1563">
                  <c:v>2.65311342592577</c:v>
                </c:pt>
                <c:pt idx="1564">
                  <c:v>2.65450231481555</c:v>
                </c:pt>
                <c:pt idx="1565">
                  <c:v>2.6558912037044098</c:v>
                </c:pt>
                <c:pt idx="1566">
                  <c:v>2.6572800925932798</c:v>
                </c:pt>
                <c:pt idx="1567">
                  <c:v>2.6586689814821498</c:v>
                </c:pt>
                <c:pt idx="1568">
                  <c:v>2.6600578703710198</c:v>
                </c:pt>
                <c:pt idx="1569">
                  <c:v>2.6614467592598898</c:v>
                </c:pt>
                <c:pt idx="1570">
                  <c:v>2.6628356481487598</c:v>
                </c:pt>
                <c:pt idx="1571">
                  <c:v>2.6642245370376298</c:v>
                </c:pt>
                <c:pt idx="1572">
                  <c:v>2.6656134259264901</c:v>
                </c:pt>
                <c:pt idx="1573">
                  <c:v>2.6670023148153601</c:v>
                </c:pt>
                <c:pt idx="1574">
                  <c:v>2.6683912037042301</c:v>
                </c:pt>
                <c:pt idx="1575">
                  <c:v>2.6697800925931001</c:v>
                </c:pt>
                <c:pt idx="1576">
                  <c:v>2.6711689814819701</c:v>
                </c:pt>
                <c:pt idx="1577">
                  <c:v>2.6725578703708401</c:v>
                </c:pt>
                <c:pt idx="1578">
                  <c:v>2.6739467592597101</c:v>
                </c:pt>
                <c:pt idx="1579">
                  <c:v>2.6753356481485802</c:v>
                </c:pt>
                <c:pt idx="1580">
                  <c:v>2.67672453703744</c:v>
                </c:pt>
                <c:pt idx="1581">
                  <c:v>2.67811342592631</c:v>
                </c:pt>
                <c:pt idx="1582">
                  <c:v>2.67950231481518</c:v>
                </c:pt>
                <c:pt idx="1583">
                  <c:v>2.68089120370405</c:v>
                </c:pt>
                <c:pt idx="1584">
                  <c:v>2.68228009259292</c:v>
                </c:pt>
                <c:pt idx="1585">
                  <c:v>2.68366898148179</c:v>
                </c:pt>
                <c:pt idx="1586">
                  <c:v>2.68505787037066</c:v>
                </c:pt>
                <c:pt idx="1587">
                  <c:v>2.6864467592595198</c:v>
                </c:pt>
                <c:pt idx="1588">
                  <c:v>2.6878356481483898</c:v>
                </c:pt>
                <c:pt idx="1589">
                  <c:v>2.6892245370372598</c:v>
                </c:pt>
                <c:pt idx="1590">
                  <c:v>2.6906134259261298</c:v>
                </c:pt>
                <c:pt idx="1591">
                  <c:v>2.6920023148149999</c:v>
                </c:pt>
                <c:pt idx="1592">
                  <c:v>2.6933912037038699</c:v>
                </c:pt>
                <c:pt idx="1593">
                  <c:v>2.6947800925927399</c:v>
                </c:pt>
                <c:pt idx="1594">
                  <c:v>2.6961689814816099</c:v>
                </c:pt>
                <c:pt idx="1595">
                  <c:v>2.6975578703704701</c:v>
                </c:pt>
                <c:pt idx="1596">
                  <c:v>2.6989467592593401</c:v>
                </c:pt>
                <c:pt idx="1597">
                  <c:v>2.7003356481482101</c:v>
                </c:pt>
                <c:pt idx="1598">
                  <c:v>2.7017245370370802</c:v>
                </c:pt>
                <c:pt idx="1599">
                  <c:v>2.7031134259259502</c:v>
                </c:pt>
                <c:pt idx="1600">
                  <c:v>2.7045023148148202</c:v>
                </c:pt>
                <c:pt idx="1601">
                  <c:v>2.7058912037036902</c:v>
                </c:pt>
                <c:pt idx="1602">
                  <c:v>2.7072800925925602</c:v>
                </c:pt>
                <c:pt idx="1603">
                  <c:v>2.70866898148142</c:v>
                </c:pt>
                <c:pt idx="1604">
                  <c:v>2.71005787037029</c:v>
                </c:pt>
                <c:pt idx="1605">
                  <c:v>2.71144675925916</c:v>
                </c:pt>
                <c:pt idx="1606">
                  <c:v>2.71283564814803</c:v>
                </c:pt>
                <c:pt idx="1607">
                  <c:v>2.7142245370369</c:v>
                </c:pt>
                <c:pt idx="1608">
                  <c:v>2.71561342592577</c:v>
                </c:pt>
                <c:pt idx="1609">
                  <c:v>2.71700231481555</c:v>
                </c:pt>
                <c:pt idx="1610">
                  <c:v>2.7183912037044098</c:v>
                </c:pt>
                <c:pt idx="1611">
                  <c:v>2.7197800925932798</c:v>
                </c:pt>
                <c:pt idx="1612">
                  <c:v>2.7211689814821498</c:v>
                </c:pt>
                <c:pt idx="1613">
                  <c:v>2.7225578703710198</c:v>
                </c:pt>
                <c:pt idx="1614">
                  <c:v>2.7239467592598898</c:v>
                </c:pt>
                <c:pt idx="1615">
                  <c:v>2.7253356481487598</c:v>
                </c:pt>
                <c:pt idx="1616">
                  <c:v>2.7267245370376298</c:v>
                </c:pt>
                <c:pt idx="1617">
                  <c:v>2.7281134259264901</c:v>
                </c:pt>
                <c:pt idx="1618">
                  <c:v>2.7295023148153601</c:v>
                </c:pt>
                <c:pt idx="1619">
                  <c:v>2.7308912037042301</c:v>
                </c:pt>
                <c:pt idx="1620">
                  <c:v>2.7322800925931001</c:v>
                </c:pt>
                <c:pt idx="1621">
                  <c:v>2.7336689814819701</c:v>
                </c:pt>
                <c:pt idx="1622">
                  <c:v>2.7350578703708401</c:v>
                </c:pt>
                <c:pt idx="1623">
                  <c:v>2.7364467592597101</c:v>
                </c:pt>
                <c:pt idx="1624">
                  <c:v>2.7378356481485802</c:v>
                </c:pt>
                <c:pt idx="1625">
                  <c:v>2.73922453703744</c:v>
                </c:pt>
                <c:pt idx="1626">
                  <c:v>2.74061342592631</c:v>
                </c:pt>
                <c:pt idx="1627">
                  <c:v>2.74200231481518</c:v>
                </c:pt>
                <c:pt idx="1628">
                  <c:v>2.74339120370405</c:v>
                </c:pt>
                <c:pt idx="1629">
                  <c:v>2.74478009259292</c:v>
                </c:pt>
                <c:pt idx="1630">
                  <c:v>2.74616898148179</c:v>
                </c:pt>
                <c:pt idx="1631">
                  <c:v>2.74755787037066</c:v>
                </c:pt>
                <c:pt idx="1632">
                  <c:v>2.7489467592595198</c:v>
                </c:pt>
                <c:pt idx="1633">
                  <c:v>2.7503356481483898</c:v>
                </c:pt>
                <c:pt idx="1634">
                  <c:v>2.7517245370372598</c:v>
                </c:pt>
                <c:pt idx="1635">
                  <c:v>2.7531134259261298</c:v>
                </c:pt>
                <c:pt idx="1636">
                  <c:v>2.7545023148149999</c:v>
                </c:pt>
                <c:pt idx="1637">
                  <c:v>2.7558912037038699</c:v>
                </c:pt>
                <c:pt idx="1638">
                  <c:v>2.7572800925927399</c:v>
                </c:pt>
                <c:pt idx="1639">
                  <c:v>2.7586689814816099</c:v>
                </c:pt>
                <c:pt idx="1640">
                  <c:v>2.7600578703704701</c:v>
                </c:pt>
                <c:pt idx="1641">
                  <c:v>2.7614467592593401</c:v>
                </c:pt>
                <c:pt idx="1642">
                  <c:v>2.7628356481482101</c:v>
                </c:pt>
                <c:pt idx="1643">
                  <c:v>2.7642245370370802</c:v>
                </c:pt>
                <c:pt idx="1644">
                  <c:v>2.7656134259259502</c:v>
                </c:pt>
                <c:pt idx="1645">
                  <c:v>2.7670023148148202</c:v>
                </c:pt>
                <c:pt idx="1646">
                  <c:v>2.7683912037036902</c:v>
                </c:pt>
                <c:pt idx="1647">
                  <c:v>2.7697800925925602</c:v>
                </c:pt>
                <c:pt idx="1648">
                  <c:v>2.77116898148142</c:v>
                </c:pt>
                <c:pt idx="1649">
                  <c:v>2.77255787037029</c:v>
                </c:pt>
                <c:pt idx="1650">
                  <c:v>2.77394675925916</c:v>
                </c:pt>
                <c:pt idx="1651">
                  <c:v>2.77533564814803</c:v>
                </c:pt>
                <c:pt idx="1652">
                  <c:v>2.7767245370369</c:v>
                </c:pt>
                <c:pt idx="1653">
                  <c:v>2.77811342592577</c:v>
                </c:pt>
                <c:pt idx="1654">
                  <c:v>2.77950231481555</c:v>
                </c:pt>
                <c:pt idx="1655">
                  <c:v>2.7808912037044098</c:v>
                </c:pt>
                <c:pt idx="1656">
                  <c:v>2.7822800925932798</c:v>
                </c:pt>
                <c:pt idx="1657">
                  <c:v>2.7836689814821498</c:v>
                </c:pt>
                <c:pt idx="1658">
                  <c:v>2.7850578703710198</c:v>
                </c:pt>
                <c:pt idx="1659">
                  <c:v>2.7864467592598898</c:v>
                </c:pt>
                <c:pt idx="1660">
                  <c:v>2.7878356481487598</c:v>
                </c:pt>
                <c:pt idx="1661">
                  <c:v>2.7892245370376298</c:v>
                </c:pt>
                <c:pt idx="1662">
                  <c:v>2.7906134259264901</c:v>
                </c:pt>
                <c:pt idx="1663">
                  <c:v>2.7920023148153601</c:v>
                </c:pt>
                <c:pt idx="1664">
                  <c:v>2.7933912037042301</c:v>
                </c:pt>
                <c:pt idx="1665">
                  <c:v>2.7947800925931001</c:v>
                </c:pt>
                <c:pt idx="1666">
                  <c:v>2.7961689814819701</c:v>
                </c:pt>
                <c:pt idx="1667">
                  <c:v>2.7975578703708401</c:v>
                </c:pt>
                <c:pt idx="1668">
                  <c:v>2.7989467592597101</c:v>
                </c:pt>
                <c:pt idx="1669">
                  <c:v>2.8003356481485802</c:v>
                </c:pt>
                <c:pt idx="1670">
                  <c:v>2.80172453703744</c:v>
                </c:pt>
                <c:pt idx="1671">
                  <c:v>2.80311342592631</c:v>
                </c:pt>
                <c:pt idx="1672">
                  <c:v>2.80450231481518</c:v>
                </c:pt>
                <c:pt idx="1673">
                  <c:v>2.80589120370405</c:v>
                </c:pt>
                <c:pt idx="1674">
                  <c:v>2.80728009259292</c:v>
                </c:pt>
                <c:pt idx="1675">
                  <c:v>2.80866898148179</c:v>
                </c:pt>
                <c:pt idx="1676">
                  <c:v>2.81005787037066</c:v>
                </c:pt>
                <c:pt idx="1677">
                  <c:v>2.8114467592595198</c:v>
                </c:pt>
                <c:pt idx="1678">
                  <c:v>2.8128356481483898</c:v>
                </c:pt>
                <c:pt idx="1679">
                  <c:v>2.8142245370372598</c:v>
                </c:pt>
                <c:pt idx="1680">
                  <c:v>2.8156134259261298</c:v>
                </c:pt>
                <c:pt idx="1681">
                  <c:v>2.8170023148149999</c:v>
                </c:pt>
                <c:pt idx="1682">
                  <c:v>2.8183912037038699</c:v>
                </c:pt>
                <c:pt idx="1683">
                  <c:v>2.8197800925927399</c:v>
                </c:pt>
                <c:pt idx="1684">
                  <c:v>2.8211689814816099</c:v>
                </c:pt>
                <c:pt idx="1685">
                  <c:v>2.8225578703704701</c:v>
                </c:pt>
                <c:pt idx="1686">
                  <c:v>2.8239467592593401</c:v>
                </c:pt>
                <c:pt idx="1687">
                  <c:v>2.8253356481482101</c:v>
                </c:pt>
                <c:pt idx="1688">
                  <c:v>2.8267245370370802</c:v>
                </c:pt>
                <c:pt idx="1689">
                  <c:v>2.8281134259259502</c:v>
                </c:pt>
                <c:pt idx="1690">
                  <c:v>2.8295023148148202</c:v>
                </c:pt>
                <c:pt idx="1691">
                  <c:v>2.8308912037036902</c:v>
                </c:pt>
                <c:pt idx="1692">
                  <c:v>2.8322800925925602</c:v>
                </c:pt>
                <c:pt idx="1693">
                  <c:v>2.83366898148142</c:v>
                </c:pt>
                <c:pt idx="1694">
                  <c:v>2.83505787037029</c:v>
                </c:pt>
                <c:pt idx="1695">
                  <c:v>2.83644675925916</c:v>
                </c:pt>
                <c:pt idx="1696">
                  <c:v>2.83783564814803</c:v>
                </c:pt>
                <c:pt idx="1697">
                  <c:v>2.8392245370369</c:v>
                </c:pt>
                <c:pt idx="1698">
                  <c:v>2.84061342592577</c:v>
                </c:pt>
                <c:pt idx="1699">
                  <c:v>2.84200231481555</c:v>
                </c:pt>
                <c:pt idx="1700">
                  <c:v>2.8433912037044098</c:v>
                </c:pt>
                <c:pt idx="1701">
                  <c:v>2.8447800925932798</c:v>
                </c:pt>
                <c:pt idx="1702">
                  <c:v>2.8461689814821498</c:v>
                </c:pt>
                <c:pt idx="1703">
                  <c:v>2.8475578703710198</c:v>
                </c:pt>
                <c:pt idx="1704">
                  <c:v>2.8489467592598898</c:v>
                </c:pt>
                <c:pt idx="1705">
                  <c:v>2.8503356481487598</c:v>
                </c:pt>
                <c:pt idx="1706">
                  <c:v>2.8517245370376298</c:v>
                </c:pt>
                <c:pt idx="1707">
                  <c:v>2.8531134259264901</c:v>
                </c:pt>
                <c:pt idx="1708">
                  <c:v>2.8545023148153601</c:v>
                </c:pt>
                <c:pt idx="1709">
                  <c:v>2.8558912037042301</c:v>
                </c:pt>
                <c:pt idx="1710">
                  <c:v>2.8572800925931001</c:v>
                </c:pt>
                <c:pt idx="1711">
                  <c:v>2.8586689814819701</c:v>
                </c:pt>
                <c:pt idx="1712">
                  <c:v>2.8600578703708401</c:v>
                </c:pt>
                <c:pt idx="1713">
                  <c:v>2.8614467592597101</c:v>
                </c:pt>
                <c:pt idx="1714">
                  <c:v>2.8628356481485802</c:v>
                </c:pt>
                <c:pt idx="1715">
                  <c:v>2.86422453703744</c:v>
                </c:pt>
                <c:pt idx="1716">
                  <c:v>2.86561342592631</c:v>
                </c:pt>
                <c:pt idx="1717">
                  <c:v>2.86700231481518</c:v>
                </c:pt>
                <c:pt idx="1718">
                  <c:v>2.86839120370405</c:v>
                </c:pt>
                <c:pt idx="1719">
                  <c:v>2.86978009259292</c:v>
                </c:pt>
                <c:pt idx="1720">
                  <c:v>2.87116898148179</c:v>
                </c:pt>
                <c:pt idx="1721">
                  <c:v>2.87255787037066</c:v>
                </c:pt>
                <c:pt idx="1722">
                  <c:v>2.8739467592595198</c:v>
                </c:pt>
                <c:pt idx="1723">
                  <c:v>2.8753356481483898</c:v>
                </c:pt>
                <c:pt idx="1724">
                  <c:v>2.8767245370372598</c:v>
                </c:pt>
                <c:pt idx="1725">
                  <c:v>2.8781134259261298</c:v>
                </c:pt>
                <c:pt idx="1726">
                  <c:v>2.8795023148149999</c:v>
                </c:pt>
                <c:pt idx="1727">
                  <c:v>2.8808912037038699</c:v>
                </c:pt>
                <c:pt idx="1728">
                  <c:v>2.8822800925927399</c:v>
                </c:pt>
                <c:pt idx="1729">
                  <c:v>2.8836689814816099</c:v>
                </c:pt>
                <c:pt idx="1730">
                  <c:v>2.8850578703704701</c:v>
                </c:pt>
                <c:pt idx="1731">
                  <c:v>2.8864467592593401</c:v>
                </c:pt>
                <c:pt idx="1732">
                  <c:v>2.8878356481482101</c:v>
                </c:pt>
                <c:pt idx="1733">
                  <c:v>2.8892245370370802</c:v>
                </c:pt>
                <c:pt idx="1734">
                  <c:v>2.8906134259259502</c:v>
                </c:pt>
                <c:pt idx="1735">
                  <c:v>2.8920023148148202</c:v>
                </c:pt>
                <c:pt idx="1736">
                  <c:v>2.8933912037036902</c:v>
                </c:pt>
                <c:pt idx="1737">
                  <c:v>2.8947800925925602</c:v>
                </c:pt>
                <c:pt idx="1738">
                  <c:v>2.89616898148142</c:v>
                </c:pt>
                <c:pt idx="1739">
                  <c:v>2.89755787037029</c:v>
                </c:pt>
                <c:pt idx="1740">
                  <c:v>2.89894675925916</c:v>
                </c:pt>
                <c:pt idx="1741">
                  <c:v>2.90033564814803</c:v>
                </c:pt>
                <c:pt idx="1742">
                  <c:v>2.9017245370369</c:v>
                </c:pt>
                <c:pt idx="1743">
                  <c:v>2.90311342592577</c:v>
                </c:pt>
                <c:pt idx="1744">
                  <c:v>2.90450231481555</c:v>
                </c:pt>
                <c:pt idx="1745">
                  <c:v>2.9058912037044098</c:v>
                </c:pt>
                <c:pt idx="1746">
                  <c:v>2.9072800925932798</c:v>
                </c:pt>
                <c:pt idx="1747">
                  <c:v>2.9086689814821498</c:v>
                </c:pt>
                <c:pt idx="1748">
                  <c:v>2.9100578703710198</c:v>
                </c:pt>
                <c:pt idx="1749">
                  <c:v>2.9114467592598898</c:v>
                </c:pt>
                <c:pt idx="1750">
                  <c:v>2.9128356481487598</c:v>
                </c:pt>
                <c:pt idx="1751">
                  <c:v>2.9142245370376298</c:v>
                </c:pt>
                <c:pt idx="1752">
                  <c:v>2.9156134259264901</c:v>
                </c:pt>
                <c:pt idx="1753">
                  <c:v>2.9170023148153601</c:v>
                </c:pt>
                <c:pt idx="1754">
                  <c:v>2.9183912037042301</c:v>
                </c:pt>
                <c:pt idx="1755">
                  <c:v>2.9197800925931001</c:v>
                </c:pt>
                <c:pt idx="1756">
                  <c:v>2.9211689814819701</c:v>
                </c:pt>
                <c:pt idx="1757">
                  <c:v>2.9225578703708401</c:v>
                </c:pt>
                <c:pt idx="1758">
                  <c:v>2.9239467592597101</c:v>
                </c:pt>
                <c:pt idx="1759">
                  <c:v>2.9253356481485802</c:v>
                </c:pt>
                <c:pt idx="1760">
                  <c:v>2.92672453703744</c:v>
                </c:pt>
                <c:pt idx="1761">
                  <c:v>2.92811342592631</c:v>
                </c:pt>
                <c:pt idx="1762">
                  <c:v>2.92950231481518</c:v>
                </c:pt>
                <c:pt idx="1763">
                  <c:v>2.93089120370405</c:v>
                </c:pt>
                <c:pt idx="1764">
                  <c:v>2.93228009259292</c:v>
                </c:pt>
                <c:pt idx="1765">
                  <c:v>2.93366898148179</c:v>
                </c:pt>
                <c:pt idx="1766">
                  <c:v>2.93505787037066</c:v>
                </c:pt>
                <c:pt idx="1767">
                  <c:v>2.9364467592595198</c:v>
                </c:pt>
                <c:pt idx="1768">
                  <c:v>2.9378356481483898</c:v>
                </c:pt>
                <c:pt idx="1769">
                  <c:v>2.9392245370372598</c:v>
                </c:pt>
                <c:pt idx="1770">
                  <c:v>2.9406134259261298</c:v>
                </c:pt>
                <c:pt idx="1771">
                  <c:v>2.9420023148149999</c:v>
                </c:pt>
                <c:pt idx="1772">
                  <c:v>2.9433912037038699</c:v>
                </c:pt>
                <c:pt idx="1773">
                  <c:v>2.9447800925927399</c:v>
                </c:pt>
                <c:pt idx="1774">
                  <c:v>2.9461689814816099</c:v>
                </c:pt>
                <c:pt idx="1775">
                  <c:v>2.9475578703704701</c:v>
                </c:pt>
                <c:pt idx="1776">
                  <c:v>2.9489467592593401</c:v>
                </c:pt>
                <c:pt idx="1777">
                  <c:v>2.9503356481482101</c:v>
                </c:pt>
                <c:pt idx="1778">
                  <c:v>2.9517245370370802</c:v>
                </c:pt>
                <c:pt idx="1779">
                  <c:v>2.9531134259259502</c:v>
                </c:pt>
                <c:pt idx="1780">
                  <c:v>2.95451388888887</c:v>
                </c:pt>
                <c:pt idx="1781">
                  <c:v>2.9558912037036902</c:v>
                </c:pt>
                <c:pt idx="1782">
                  <c:v>2.95729166666661</c:v>
                </c:pt>
                <c:pt idx="1783">
                  <c:v>2.9586805555554698</c:v>
                </c:pt>
                <c:pt idx="1784">
                  <c:v>2.9600694444443398</c:v>
                </c:pt>
                <c:pt idx="1785">
                  <c:v>2.9614583333332098</c:v>
                </c:pt>
                <c:pt idx="1786">
                  <c:v>2.9628472222220799</c:v>
                </c:pt>
                <c:pt idx="1787">
                  <c:v>2.9642361111109499</c:v>
                </c:pt>
                <c:pt idx="1788">
                  <c:v>2.9656250000007298</c:v>
                </c:pt>
                <c:pt idx="1789">
                  <c:v>2.9670138888895998</c:v>
                </c:pt>
                <c:pt idx="1790">
                  <c:v>2.9684027777784698</c:v>
                </c:pt>
                <c:pt idx="1791">
                  <c:v>2.9697916666673301</c:v>
                </c:pt>
                <c:pt idx="1792">
                  <c:v>2.9711805555562001</c:v>
                </c:pt>
                <c:pt idx="1793">
                  <c:v>2.9725694444450701</c:v>
                </c:pt>
                <c:pt idx="1794">
                  <c:v>2.9739583333339401</c:v>
                </c:pt>
                <c:pt idx="1795">
                  <c:v>2.9753472222228101</c:v>
                </c:pt>
                <c:pt idx="1796">
                  <c:v>2.9767361111116801</c:v>
                </c:pt>
                <c:pt idx="1797">
                  <c:v>2.9781250000005501</c:v>
                </c:pt>
                <c:pt idx="1798">
                  <c:v>2.9795138888894099</c:v>
                </c:pt>
                <c:pt idx="1799">
                  <c:v>2.9809027777782799</c:v>
                </c:pt>
                <c:pt idx="1800">
                  <c:v>2.98229166666715</c:v>
                </c:pt>
                <c:pt idx="1801">
                  <c:v>2.98368055555602</c:v>
                </c:pt>
                <c:pt idx="1802">
                  <c:v>2.98506944444489</c:v>
                </c:pt>
                <c:pt idx="1803">
                  <c:v>2.98645833333376</c:v>
                </c:pt>
                <c:pt idx="1804">
                  <c:v>2.98784722222263</c:v>
                </c:pt>
                <c:pt idx="1805">
                  <c:v>2.9892361111115</c:v>
                </c:pt>
                <c:pt idx="1806">
                  <c:v>2.9906250000003598</c:v>
                </c:pt>
                <c:pt idx="1807">
                  <c:v>2.9920138888892298</c:v>
                </c:pt>
                <c:pt idx="1808">
                  <c:v>2.9934027777780998</c:v>
                </c:pt>
                <c:pt idx="1809">
                  <c:v>2.9947916666669698</c:v>
                </c:pt>
                <c:pt idx="1810">
                  <c:v>2.9961805555558398</c:v>
                </c:pt>
                <c:pt idx="1811">
                  <c:v>2.9975694444447099</c:v>
                </c:pt>
                <c:pt idx="1812">
                  <c:v>2.9989583333335799</c:v>
                </c:pt>
                <c:pt idx="1813">
                  <c:v>3.0003472222224401</c:v>
                </c:pt>
                <c:pt idx="1814">
                  <c:v>3.0017361111113101</c:v>
                </c:pt>
                <c:pt idx="1815">
                  <c:v>3.0031250000001801</c:v>
                </c:pt>
                <c:pt idx="1816">
                  <c:v>3.0045138888890501</c:v>
                </c:pt>
                <c:pt idx="1817">
                  <c:v>3.0059027777779201</c:v>
                </c:pt>
                <c:pt idx="1818">
                  <c:v>3.0072916666667902</c:v>
                </c:pt>
                <c:pt idx="1819">
                  <c:v>3.0086805555556602</c:v>
                </c:pt>
                <c:pt idx="1820">
                  <c:v>3.0100694444445302</c:v>
                </c:pt>
                <c:pt idx="1821">
                  <c:v>3.01145833333339</c:v>
                </c:pt>
                <c:pt idx="1822">
                  <c:v>3.01284722222226</c:v>
                </c:pt>
                <c:pt idx="1823">
                  <c:v>3.01423611111113</c:v>
                </c:pt>
                <c:pt idx="1824">
                  <c:v>3.015625</c:v>
                </c:pt>
                <c:pt idx="1825">
                  <c:v>3.01701388888887</c:v>
                </c:pt>
                <c:pt idx="1826">
                  <c:v>3.01840277777774</c:v>
                </c:pt>
                <c:pt idx="1827">
                  <c:v>3.01979166666661</c:v>
                </c:pt>
                <c:pt idx="1828">
                  <c:v>3.0211805555554698</c:v>
                </c:pt>
                <c:pt idx="1829">
                  <c:v>3.0225694444443398</c:v>
                </c:pt>
                <c:pt idx="1830">
                  <c:v>3.0239583333332098</c:v>
                </c:pt>
                <c:pt idx="1831">
                  <c:v>3.0253472222220799</c:v>
                </c:pt>
                <c:pt idx="1832">
                  <c:v>3.0267361111109499</c:v>
                </c:pt>
                <c:pt idx="1833">
                  <c:v>3.0281250000007298</c:v>
                </c:pt>
                <c:pt idx="1834">
                  <c:v>3.0295138888895998</c:v>
                </c:pt>
                <c:pt idx="1835">
                  <c:v>3.0309027777784698</c:v>
                </c:pt>
                <c:pt idx="1836">
                  <c:v>3.0322916666673301</c:v>
                </c:pt>
                <c:pt idx="1837">
                  <c:v>3.0336805555562001</c:v>
                </c:pt>
                <c:pt idx="1838">
                  <c:v>3.0350694444450701</c:v>
                </c:pt>
                <c:pt idx="1839">
                  <c:v>3.0370138888893101</c:v>
                </c:pt>
                <c:pt idx="1840">
                  <c:v>3.0384027777781699</c:v>
                </c:pt>
                <c:pt idx="1841">
                  <c:v>3.0402199074078502</c:v>
                </c:pt>
                <c:pt idx="1842">
                  <c:v>3.04160879629671</c:v>
                </c:pt>
                <c:pt idx="1843">
                  <c:v>3.04299768518558</c:v>
                </c:pt>
                <c:pt idx="1844">
                  <c:v>3.04438657407445</c:v>
                </c:pt>
                <c:pt idx="1845">
                  <c:v>3.04577546296332</c:v>
                </c:pt>
                <c:pt idx="1846">
                  <c:v>3.04716435185219</c:v>
                </c:pt>
                <c:pt idx="1847">
                  <c:v>3.04855324074106</c:v>
                </c:pt>
                <c:pt idx="1848">
                  <c:v>3.0499421296299301</c:v>
                </c:pt>
                <c:pt idx="1849">
                  <c:v>3.0513310185187899</c:v>
                </c:pt>
                <c:pt idx="1850">
                  <c:v>3.0527199074076599</c:v>
                </c:pt>
                <c:pt idx="1851">
                  <c:v>3.0541087962965299</c:v>
                </c:pt>
                <c:pt idx="1852">
                  <c:v>3.0554976851853999</c:v>
                </c:pt>
                <c:pt idx="1853">
                  <c:v>3.0568865740742699</c:v>
                </c:pt>
                <c:pt idx="1854">
                  <c:v>3.0582754629631399</c:v>
                </c:pt>
                <c:pt idx="1855">
                  <c:v>3.0596643518520099</c:v>
                </c:pt>
                <c:pt idx="1856">
                  <c:v>3.0610532407408799</c:v>
                </c:pt>
                <c:pt idx="1857">
                  <c:v>3.0624421296297402</c:v>
                </c:pt>
                <c:pt idx="1858">
                  <c:v>3.0638310185186102</c:v>
                </c:pt>
                <c:pt idx="1859">
                  <c:v>3.0652199074074802</c:v>
                </c:pt>
                <c:pt idx="1860">
                  <c:v>3.0666087962963502</c:v>
                </c:pt>
                <c:pt idx="1861">
                  <c:v>3.0679976851852202</c:v>
                </c:pt>
                <c:pt idx="1862">
                  <c:v>3.0693865740740902</c:v>
                </c:pt>
                <c:pt idx="1863">
                  <c:v>3.0707754629629598</c:v>
                </c:pt>
                <c:pt idx="1864">
                  <c:v>3.0721643518518298</c:v>
                </c:pt>
                <c:pt idx="1865">
                  <c:v>3.07355324074069</c:v>
                </c:pt>
                <c:pt idx="1866">
                  <c:v>3.07494212962956</c:v>
                </c:pt>
                <c:pt idx="1867">
                  <c:v>3.07633101851843</c:v>
                </c:pt>
                <c:pt idx="1868">
                  <c:v>3.0777199074073001</c:v>
                </c:pt>
                <c:pt idx="1869">
                  <c:v>3.0791087962961701</c:v>
                </c:pt>
                <c:pt idx="1870">
                  <c:v>3.0804976851850401</c:v>
                </c:pt>
                <c:pt idx="1871">
                  <c:v>3.0818865740739101</c:v>
                </c:pt>
                <c:pt idx="1872">
                  <c:v>3.0832754629636798</c:v>
                </c:pt>
                <c:pt idx="1873">
                  <c:v>3.0846643518525498</c:v>
                </c:pt>
                <c:pt idx="1874">
                  <c:v>3.0860532407414198</c:v>
                </c:pt>
                <c:pt idx="1875">
                  <c:v>3.0874421296302899</c:v>
                </c:pt>
                <c:pt idx="1876">
                  <c:v>3.0888310185191599</c:v>
                </c:pt>
                <c:pt idx="1877">
                  <c:v>3.0902199074080299</c:v>
                </c:pt>
                <c:pt idx="1878">
                  <c:v>3.0916087962968999</c:v>
                </c:pt>
                <c:pt idx="1879">
                  <c:v>3.0929976851857601</c:v>
                </c:pt>
                <c:pt idx="1880">
                  <c:v>3.0943865740746301</c:v>
                </c:pt>
                <c:pt idx="1881">
                  <c:v>3.0957754629635001</c:v>
                </c:pt>
                <c:pt idx="1882">
                  <c:v>3.0971643518523702</c:v>
                </c:pt>
                <c:pt idx="1883">
                  <c:v>3.0985532407412402</c:v>
                </c:pt>
                <c:pt idx="1884">
                  <c:v>3.0999421296301102</c:v>
                </c:pt>
                <c:pt idx="1885">
                  <c:v>3.1013310185189802</c:v>
                </c:pt>
                <c:pt idx="1886">
                  <c:v>3.1027199074078502</c:v>
                </c:pt>
                <c:pt idx="1887">
                  <c:v>3.10410879629671</c:v>
                </c:pt>
                <c:pt idx="1888">
                  <c:v>3.10549768518558</c:v>
                </c:pt>
                <c:pt idx="1889">
                  <c:v>3.10688657407445</c:v>
                </c:pt>
                <c:pt idx="1890">
                  <c:v>3.10827546296332</c:v>
                </c:pt>
                <c:pt idx="1891">
                  <c:v>3.10966435185219</c:v>
                </c:pt>
                <c:pt idx="1892">
                  <c:v>3.11105324074106</c:v>
                </c:pt>
                <c:pt idx="1893">
                  <c:v>3.1124421296299301</c:v>
                </c:pt>
                <c:pt idx="1894">
                  <c:v>3.1138310185187899</c:v>
                </c:pt>
                <c:pt idx="1895">
                  <c:v>3.1152199074076599</c:v>
                </c:pt>
                <c:pt idx="1896">
                  <c:v>3.1166087962965299</c:v>
                </c:pt>
                <c:pt idx="1897">
                  <c:v>3.1179976851853999</c:v>
                </c:pt>
                <c:pt idx="1898">
                  <c:v>3.1193865740742699</c:v>
                </c:pt>
                <c:pt idx="1899">
                  <c:v>3.1207754629631399</c:v>
                </c:pt>
                <c:pt idx="1900">
                  <c:v>3.1221643518520099</c:v>
                </c:pt>
                <c:pt idx="1901">
                  <c:v>3.1235532407408799</c:v>
                </c:pt>
                <c:pt idx="1902">
                  <c:v>3.1249421296297402</c:v>
                </c:pt>
                <c:pt idx="1903">
                  <c:v>3.1263310185186102</c:v>
                </c:pt>
                <c:pt idx="1904">
                  <c:v>3.1277199074074802</c:v>
                </c:pt>
                <c:pt idx="1905">
                  <c:v>3.1291087962963502</c:v>
                </c:pt>
                <c:pt idx="1906">
                  <c:v>3.1304976851852202</c:v>
                </c:pt>
                <c:pt idx="1907">
                  <c:v>3.1318865740740902</c:v>
                </c:pt>
                <c:pt idx="1908">
                  <c:v>3.1332754629629598</c:v>
                </c:pt>
                <c:pt idx="1909">
                  <c:v>3.1346643518518298</c:v>
                </c:pt>
                <c:pt idx="1910">
                  <c:v>3.13605324074069</c:v>
                </c:pt>
                <c:pt idx="1911">
                  <c:v>3.13744212962956</c:v>
                </c:pt>
                <c:pt idx="1912">
                  <c:v>3.13883101851843</c:v>
                </c:pt>
                <c:pt idx="1913">
                  <c:v>3.1402199074073001</c:v>
                </c:pt>
                <c:pt idx="1914">
                  <c:v>3.1416087962961701</c:v>
                </c:pt>
                <c:pt idx="1915">
                  <c:v>3.1429976851850401</c:v>
                </c:pt>
                <c:pt idx="1916">
                  <c:v>3.1443865740739101</c:v>
                </c:pt>
                <c:pt idx="1917">
                  <c:v>3.1457754629636798</c:v>
                </c:pt>
                <c:pt idx="1918">
                  <c:v>3.1471643518525498</c:v>
                </c:pt>
                <c:pt idx="1919">
                  <c:v>3.1485532407414198</c:v>
                </c:pt>
                <c:pt idx="1920">
                  <c:v>3.1499421296302899</c:v>
                </c:pt>
                <c:pt idx="1921">
                  <c:v>3.1513310185191599</c:v>
                </c:pt>
                <c:pt idx="1922">
                  <c:v>3.1527199074080299</c:v>
                </c:pt>
                <c:pt idx="1923">
                  <c:v>3.1541087962968999</c:v>
                </c:pt>
                <c:pt idx="1924">
                  <c:v>3.1554976851857601</c:v>
                </c:pt>
                <c:pt idx="1925">
                  <c:v>3.1568865740746301</c:v>
                </c:pt>
                <c:pt idx="1926">
                  <c:v>3.1582754629635001</c:v>
                </c:pt>
                <c:pt idx="1927">
                  <c:v>3.1596643518523702</c:v>
                </c:pt>
                <c:pt idx="1928">
                  <c:v>3.1610532407412402</c:v>
                </c:pt>
                <c:pt idx="1929">
                  <c:v>3.1624421296301102</c:v>
                </c:pt>
                <c:pt idx="1930">
                  <c:v>3.1638310185189802</c:v>
                </c:pt>
                <c:pt idx="1931">
                  <c:v>3.1652199074078502</c:v>
                </c:pt>
                <c:pt idx="1932">
                  <c:v>3.16660879629671</c:v>
                </c:pt>
                <c:pt idx="1933">
                  <c:v>3.16799768518558</c:v>
                </c:pt>
                <c:pt idx="1934">
                  <c:v>3.16938657407445</c:v>
                </c:pt>
                <c:pt idx="1935">
                  <c:v>3.17077546296332</c:v>
                </c:pt>
                <c:pt idx="1936">
                  <c:v>3.17216435185219</c:v>
                </c:pt>
                <c:pt idx="1937">
                  <c:v>3.17355324074106</c:v>
                </c:pt>
                <c:pt idx="1938">
                  <c:v>3.1749421296299301</c:v>
                </c:pt>
                <c:pt idx="1939">
                  <c:v>3.1763310185187899</c:v>
                </c:pt>
                <c:pt idx="1940">
                  <c:v>3.1777199074076599</c:v>
                </c:pt>
                <c:pt idx="1941">
                  <c:v>3.1791087962965299</c:v>
                </c:pt>
                <c:pt idx="1942">
                  <c:v>3.1804976851853999</c:v>
                </c:pt>
                <c:pt idx="1943">
                  <c:v>3.1818865740742699</c:v>
                </c:pt>
                <c:pt idx="1944">
                  <c:v>3.1832754629631399</c:v>
                </c:pt>
                <c:pt idx="1945">
                  <c:v>3.1846643518520099</c:v>
                </c:pt>
                <c:pt idx="1946">
                  <c:v>3.1860532407408799</c:v>
                </c:pt>
                <c:pt idx="1947">
                  <c:v>3.1874421296297402</c:v>
                </c:pt>
                <c:pt idx="1948">
                  <c:v>3.1888310185186102</c:v>
                </c:pt>
                <c:pt idx="1949">
                  <c:v>3.1902199074074802</c:v>
                </c:pt>
                <c:pt idx="1950">
                  <c:v>3.1916087962963502</c:v>
                </c:pt>
                <c:pt idx="1951">
                  <c:v>3.1929976851852202</c:v>
                </c:pt>
                <c:pt idx="1952">
                  <c:v>3.1943865740740902</c:v>
                </c:pt>
                <c:pt idx="1953">
                  <c:v>3.1957754629629598</c:v>
                </c:pt>
                <c:pt idx="1954">
                  <c:v>3.1971643518518298</c:v>
                </c:pt>
                <c:pt idx="1955">
                  <c:v>3.19855324074069</c:v>
                </c:pt>
                <c:pt idx="1956">
                  <c:v>3.19994212962956</c:v>
                </c:pt>
                <c:pt idx="1957">
                  <c:v>3.20133101851843</c:v>
                </c:pt>
                <c:pt idx="1958">
                  <c:v>3.2027199074073001</c:v>
                </c:pt>
                <c:pt idx="1959">
                  <c:v>3.2041087962961701</c:v>
                </c:pt>
                <c:pt idx="1960">
                  <c:v>3.2054976851850401</c:v>
                </c:pt>
                <c:pt idx="1961">
                  <c:v>3.2068865740739101</c:v>
                </c:pt>
                <c:pt idx="1962">
                  <c:v>3.2082754629636798</c:v>
                </c:pt>
                <c:pt idx="1963">
                  <c:v>3.2096643518525498</c:v>
                </c:pt>
                <c:pt idx="1964">
                  <c:v>3.2110532407414198</c:v>
                </c:pt>
                <c:pt idx="1965">
                  <c:v>3.2124421296302899</c:v>
                </c:pt>
                <c:pt idx="1966">
                  <c:v>3.2138310185191599</c:v>
                </c:pt>
                <c:pt idx="1967">
                  <c:v>3.2152199074080299</c:v>
                </c:pt>
                <c:pt idx="1968">
                  <c:v>3.2166087962968999</c:v>
                </c:pt>
                <c:pt idx="1969">
                  <c:v>3.2179976851857601</c:v>
                </c:pt>
                <c:pt idx="1970">
                  <c:v>3.2193865740746301</c:v>
                </c:pt>
                <c:pt idx="1971">
                  <c:v>3.2207754629635001</c:v>
                </c:pt>
                <c:pt idx="1972">
                  <c:v>3.2221643518523702</c:v>
                </c:pt>
                <c:pt idx="1973">
                  <c:v>3.2235532407412402</c:v>
                </c:pt>
                <c:pt idx="1974">
                  <c:v>3.2249421296301102</c:v>
                </c:pt>
                <c:pt idx="1975">
                  <c:v>3.2263310185189802</c:v>
                </c:pt>
                <c:pt idx="1976">
                  <c:v>3.2277199074078502</c:v>
                </c:pt>
                <c:pt idx="1977">
                  <c:v>3.22910879629671</c:v>
                </c:pt>
                <c:pt idx="1978">
                  <c:v>3.23049768518558</c:v>
                </c:pt>
                <c:pt idx="1979">
                  <c:v>3.23188657407445</c:v>
                </c:pt>
                <c:pt idx="1980">
                  <c:v>3.23327546296332</c:v>
                </c:pt>
                <c:pt idx="1981">
                  <c:v>3.23466435185219</c:v>
                </c:pt>
                <c:pt idx="1982">
                  <c:v>3.23605324074106</c:v>
                </c:pt>
                <c:pt idx="1983">
                  <c:v>3.2374421296299301</c:v>
                </c:pt>
                <c:pt idx="1984">
                  <c:v>3.2388310185187899</c:v>
                </c:pt>
                <c:pt idx="1985">
                  <c:v>3.2402199074076599</c:v>
                </c:pt>
                <c:pt idx="1986">
                  <c:v>3.2416087962965299</c:v>
                </c:pt>
                <c:pt idx="1987">
                  <c:v>3.2429976851853999</c:v>
                </c:pt>
                <c:pt idx="1988">
                  <c:v>3.2443865740742699</c:v>
                </c:pt>
                <c:pt idx="1989">
                  <c:v>3.2457754629631399</c:v>
                </c:pt>
                <c:pt idx="1990">
                  <c:v>3.2471643518520099</c:v>
                </c:pt>
                <c:pt idx="1991">
                  <c:v>3.2485532407408799</c:v>
                </c:pt>
                <c:pt idx="1992">
                  <c:v>3.2499421296297402</c:v>
                </c:pt>
                <c:pt idx="1993">
                  <c:v>3.2513310185186102</c:v>
                </c:pt>
                <c:pt idx="1994">
                  <c:v>3.2527199074074802</c:v>
                </c:pt>
                <c:pt idx="1995">
                  <c:v>3.2541087962963502</c:v>
                </c:pt>
                <c:pt idx="1996">
                  <c:v>3.2554976851852202</c:v>
                </c:pt>
                <c:pt idx="1997">
                  <c:v>3.2568865740740902</c:v>
                </c:pt>
                <c:pt idx="1998">
                  <c:v>3.2582754629629598</c:v>
                </c:pt>
                <c:pt idx="1999">
                  <c:v>3.2596643518518298</c:v>
                </c:pt>
                <c:pt idx="2000">
                  <c:v>3.26105324074069</c:v>
                </c:pt>
                <c:pt idx="2001">
                  <c:v>3.26244212962956</c:v>
                </c:pt>
                <c:pt idx="2002">
                  <c:v>3.26383101851843</c:v>
                </c:pt>
                <c:pt idx="2003">
                  <c:v>3.2652199074073001</c:v>
                </c:pt>
                <c:pt idx="2004">
                  <c:v>3.2666087962961701</c:v>
                </c:pt>
                <c:pt idx="2005">
                  <c:v>3.2679976851850401</c:v>
                </c:pt>
                <c:pt idx="2006">
                  <c:v>3.2693865740739101</c:v>
                </c:pt>
                <c:pt idx="2007">
                  <c:v>3.2707754629636798</c:v>
                </c:pt>
                <c:pt idx="2008">
                  <c:v>3.2721643518525498</c:v>
                </c:pt>
                <c:pt idx="2009">
                  <c:v>3.2735532407414198</c:v>
                </c:pt>
                <c:pt idx="2010">
                  <c:v>3.2749421296302899</c:v>
                </c:pt>
                <c:pt idx="2011">
                  <c:v>3.2763310185191599</c:v>
                </c:pt>
                <c:pt idx="2012">
                  <c:v>3.2777199074080299</c:v>
                </c:pt>
                <c:pt idx="2013">
                  <c:v>3.2791087962968999</c:v>
                </c:pt>
                <c:pt idx="2014">
                  <c:v>3.2804976851857601</c:v>
                </c:pt>
                <c:pt idx="2015">
                  <c:v>3.2818865740746301</c:v>
                </c:pt>
                <c:pt idx="2016">
                  <c:v>3.2832754629635001</c:v>
                </c:pt>
                <c:pt idx="2017">
                  <c:v>3.2846643518523702</c:v>
                </c:pt>
                <c:pt idx="2018">
                  <c:v>3.2860532407412402</c:v>
                </c:pt>
                <c:pt idx="2019">
                  <c:v>3.2874421296301102</c:v>
                </c:pt>
                <c:pt idx="2020">
                  <c:v>3.2888310185189802</c:v>
                </c:pt>
                <c:pt idx="2021">
                  <c:v>3.2902199074078502</c:v>
                </c:pt>
                <c:pt idx="2022">
                  <c:v>3.29160879629671</c:v>
                </c:pt>
                <c:pt idx="2023">
                  <c:v>3.29299768518558</c:v>
                </c:pt>
                <c:pt idx="2024">
                  <c:v>3.29438657407445</c:v>
                </c:pt>
                <c:pt idx="2025">
                  <c:v>3.29577546296332</c:v>
                </c:pt>
                <c:pt idx="2026">
                  <c:v>3.29716435185219</c:v>
                </c:pt>
                <c:pt idx="2027">
                  <c:v>3.29855324074106</c:v>
                </c:pt>
                <c:pt idx="2028">
                  <c:v>3.2999421296299301</c:v>
                </c:pt>
                <c:pt idx="2029">
                  <c:v>3.3013310185187899</c:v>
                </c:pt>
                <c:pt idx="2030">
                  <c:v>3.3027199074076599</c:v>
                </c:pt>
                <c:pt idx="2031">
                  <c:v>3.3041087962965299</c:v>
                </c:pt>
                <c:pt idx="2032">
                  <c:v>3.3054976851853999</c:v>
                </c:pt>
                <c:pt idx="2033">
                  <c:v>3.3068865740742699</c:v>
                </c:pt>
                <c:pt idx="2034">
                  <c:v>3.3082754629631399</c:v>
                </c:pt>
                <c:pt idx="2035">
                  <c:v>3.3096643518520099</c:v>
                </c:pt>
                <c:pt idx="2036">
                  <c:v>3.3110532407408799</c:v>
                </c:pt>
                <c:pt idx="2037">
                  <c:v>3.3124421296297402</c:v>
                </c:pt>
                <c:pt idx="2038">
                  <c:v>3.3138310185186102</c:v>
                </c:pt>
                <c:pt idx="2039">
                  <c:v>3.3152199074074802</c:v>
                </c:pt>
                <c:pt idx="2040">
                  <c:v>3.3166087962963502</c:v>
                </c:pt>
                <c:pt idx="2041">
                  <c:v>3.3179976851852202</c:v>
                </c:pt>
                <c:pt idx="2042">
                  <c:v>3.3193865740740902</c:v>
                </c:pt>
                <c:pt idx="2043">
                  <c:v>3.3207754629629598</c:v>
                </c:pt>
                <c:pt idx="2044">
                  <c:v>3.3221643518518298</c:v>
                </c:pt>
                <c:pt idx="2045">
                  <c:v>3.32355324074069</c:v>
                </c:pt>
                <c:pt idx="2046">
                  <c:v>3.32494212962956</c:v>
                </c:pt>
                <c:pt idx="2047">
                  <c:v>3.32633101851843</c:v>
                </c:pt>
                <c:pt idx="2048">
                  <c:v>3.3277199074073001</c:v>
                </c:pt>
                <c:pt idx="2049">
                  <c:v>3.3291087962961701</c:v>
                </c:pt>
                <c:pt idx="2050">
                  <c:v>3.3304976851850401</c:v>
                </c:pt>
                <c:pt idx="2051">
                  <c:v>3.3318865740739101</c:v>
                </c:pt>
                <c:pt idx="2052">
                  <c:v>3.3332754629636798</c:v>
                </c:pt>
                <c:pt idx="2053">
                  <c:v>3.3346643518525498</c:v>
                </c:pt>
                <c:pt idx="2054">
                  <c:v>3.3360532407414198</c:v>
                </c:pt>
                <c:pt idx="2055">
                  <c:v>3.3374421296302899</c:v>
                </c:pt>
                <c:pt idx="2056">
                  <c:v>3.3388310185191599</c:v>
                </c:pt>
                <c:pt idx="2057">
                  <c:v>3.3402199074080299</c:v>
                </c:pt>
                <c:pt idx="2058">
                  <c:v>3.3416087962968999</c:v>
                </c:pt>
                <c:pt idx="2059">
                  <c:v>3.3429976851857601</c:v>
                </c:pt>
                <c:pt idx="2060">
                  <c:v>3.3443865740746301</c:v>
                </c:pt>
                <c:pt idx="2061">
                  <c:v>3.3457754629635001</c:v>
                </c:pt>
                <c:pt idx="2062">
                  <c:v>3.3471643518523702</c:v>
                </c:pt>
                <c:pt idx="2063">
                  <c:v>3.3485532407412402</c:v>
                </c:pt>
                <c:pt idx="2064">
                  <c:v>3.3499421296301102</c:v>
                </c:pt>
                <c:pt idx="2065">
                  <c:v>3.3513310185189802</c:v>
                </c:pt>
                <c:pt idx="2066">
                  <c:v>3.3527199074078502</c:v>
                </c:pt>
                <c:pt idx="2067">
                  <c:v>3.35410879629671</c:v>
                </c:pt>
                <c:pt idx="2068">
                  <c:v>3.35549768518558</c:v>
                </c:pt>
                <c:pt idx="2069">
                  <c:v>3.35688657407445</c:v>
                </c:pt>
                <c:pt idx="2070">
                  <c:v>3.35827546296332</c:v>
                </c:pt>
                <c:pt idx="2071">
                  <c:v>3.35966435185219</c:v>
                </c:pt>
                <c:pt idx="2072">
                  <c:v>3.36105324074106</c:v>
                </c:pt>
                <c:pt idx="2073">
                  <c:v>3.3624421296299301</c:v>
                </c:pt>
                <c:pt idx="2074">
                  <c:v>3.3638310185187899</c:v>
                </c:pt>
                <c:pt idx="2075">
                  <c:v>3.3652199074076599</c:v>
                </c:pt>
                <c:pt idx="2076">
                  <c:v>3.3666087962965299</c:v>
                </c:pt>
                <c:pt idx="2077">
                  <c:v>3.3679976851853999</c:v>
                </c:pt>
                <c:pt idx="2078">
                  <c:v>3.3693865740742699</c:v>
                </c:pt>
                <c:pt idx="2079">
                  <c:v>3.3707754629631399</c:v>
                </c:pt>
                <c:pt idx="2080">
                  <c:v>3.3721643518520099</c:v>
                </c:pt>
                <c:pt idx="2081">
                  <c:v>3.3735532407408799</c:v>
                </c:pt>
                <c:pt idx="2082">
                  <c:v>3.3749421296297402</c:v>
                </c:pt>
                <c:pt idx="2083">
                  <c:v>3.3763310185186102</c:v>
                </c:pt>
                <c:pt idx="2084">
                  <c:v>3.3777199074074802</c:v>
                </c:pt>
                <c:pt idx="2085">
                  <c:v>3.3791087962963502</c:v>
                </c:pt>
                <c:pt idx="2086">
                  <c:v>3.3804976851852202</c:v>
                </c:pt>
                <c:pt idx="2087">
                  <c:v>3.3818865740740902</c:v>
                </c:pt>
                <c:pt idx="2088">
                  <c:v>3.3832754629629598</c:v>
                </c:pt>
                <c:pt idx="2089">
                  <c:v>3.3846643518518298</c:v>
                </c:pt>
                <c:pt idx="2090">
                  <c:v>3.38605324074069</c:v>
                </c:pt>
                <c:pt idx="2091">
                  <c:v>3.38744212962956</c:v>
                </c:pt>
                <c:pt idx="2092">
                  <c:v>3.38883101851843</c:v>
                </c:pt>
                <c:pt idx="2093">
                  <c:v>3.3902199074073001</c:v>
                </c:pt>
                <c:pt idx="2094">
                  <c:v>3.3916087962961701</c:v>
                </c:pt>
                <c:pt idx="2095">
                  <c:v>3.3929976851850401</c:v>
                </c:pt>
                <c:pt idx="2096">
                  <c:v>3.3943865740739101</c:v>
                </c:pt>
                <c:pt idx="2097">
                  <c:v>3.3957754629636798</c:v>
                </c:pt>
                <c:pt idx="2098">
                  <c:v>3.3971643518525498</c:v>
                </c:pt>
                <c:pt idx="2099">
                  <c:v>3.3985532407414198</c:v>
                </c:pt>
                <c:pt idx="2100">
                  <c:v>3.3999421296302899</c:v>
                </c:pt>
                <c:pt idx="2101">
                  <c:v>3.4013310185191599</c:v>
                </c:pt>
                <c:pt idx="2102">
                  <c:v>3.4027199074080299</c:v>
                </c:pt>
                <c:pt idx="2103">
                  <c:v>3.4041087962968999</c:v>
                </c:pt>
                <c:pt idx="2104">
                  <c:v>3.4054976851857601</c:v>
                </c:pt>
                <c:pt idx="2105">
                  <c:v>3.4068865740746301</c:v>
                </c:pt>
                <c:pt idx="2106">
                  <c:v>3.4082754629635001</c:v>
                </c:pt>
                <c:pt idx="2107">
                  <c:v>3.4096643518523702</c:v>
                </c:pt>
                <c:pt idx="2108">
                  <c:v>3.4110532407412402</c:v>
                </c:pt>
                <c:pt idx="2109">
                  <c:v>3.4124421296301102</c:v>
                </c:pt>
                <c:pt idx="2110">
                  <c:v>3.4138310185189802</c:v>
                </c:pt>
                <c:pt idx="2111">
                  <c:v>3.4152199074078502</c:v>
                </c:pt>
                <c:pt idx="2112">
                  <c:v>3.41660879629671</c:v>
                </c:pt>
                <c:pt idx="2113">
                  <c:v>3.41799768518558</c:v>
                </c:pt>
                <c:pt idx="2114">
                  <c:v>3.41938657407445</c:v>
                </c:pt>
                <c:pt idx="2115">
                  <c:v>3.42077546296332</c:v>
                </c:pt>
                <c:pt idx="2116">
                  <c:v>3.42216435185219</c:v>
                </c:pt>
                <c:pt idx="2117">
                  <c:v>3.42355324074106</c:v>
                </c:pt>
                <c:pt idx="2118">
                  <c:v>3.4249421296299301</c:v>
                </c:pt>
                <c:pt idx="2119">
                  <c:v>3.4263310185187899</c:v>
                </c:pt>
                <c:pt idx="2120">
                  <c:v>3.4277199074076599</c:v>
                </c:pt>
                <c:pt idx="2121">
                  <c:v>3.4291087962965299</c:v>
                </c:pt>
                <c:pt idx="2122">
                  <c:v>3.4304976851853999</c:v>
                </c:pt>
                <c:pt idx="2123">
                  <c:v>3.4318865740742699</c:v>
                </c:pt>
                <c:pt idx="2124">
                  <c:v>3.4332754629631399</c:v>
                </c:pt>
                <c:pt idx="2125">
                  <c:v>3.4346643518520099</c:v>
                </c:pt>
                <c:pt idx="2126">
                  <c:v>3.4360532407408799</c:v>
                </c:pt>
                <c:pt idx="2127">
                  <c:v>3.4374421296297402</c:v>
                </c:pt>
                <c:pt idx="2128">
                  <c:v>3.4388310185186102</c:v>
                </c:pt>
                <c:pt idx="2129">
                  <c:v>3.4402199074074802</c:v>
                </c:pt>
                <c:pt idx="2130">
                  <c:v>3.4416087962963502</c:v>
                </c:pt>
                <c:pt idx="2131">
                  <c:v>3.4429976851852202</c:v>
                </c:pt>
                <c:pt idx="2132">
                  <c:v>3.4443865740740902</c:v>
                </c:pt>
                <c:pt idx="2133">
                  <c:v>3.4457754629629598</c:v>
                </c:pt>
                <c:pt idx="2134">
                  <c:v>3.4471643518518298</c:v>
                </c:pt>
                <c:pt idx="2135">
                  <c:v>3.44855324074069</c:v>
                </c:pt>
                <c:pt idx="2136">
                  <c:v>3.44994212962956</c:v>
                </c:pt>
                <c:pt idx="2137">
                  <c:v>3.45133101851843</c:v>
                </c:pt>
                <c:pt idx="2138">
                  <c:v>3.4527199074073001</c:v>
                </c:pt>
                <c:pt idx="2139">
                  <c:v>3.4541087962961701</c:v>
                </c:pt>
                <c:pt idx="2140">
                  <c:v>3.4554976851850401</c:v>
                </c:pt>
                <c:pt idx="2141">
                  <c:v>3.4568865740739101</c:v>
                </c:pt>
                <c:pt idx="2142">
                  <c:v>3.4582754629636798</c:v>
                </c:pt>
                <c:pt idx="2143">
                  <c:v>3.4596643518525498</c:v>
                </c:pt>
                <c:pt idx="2144">
                  <c:v>3.4610532407414198</c:v>
                </c:pt>
                <c:pt idx="2145">
                  <c:v>3.4624421296302899</c:v>
                </c:pt>
                <c:pt idx="2146">
                  <c:v>3.4638310185191599</c:v>
                </c:pt>
                <c:pt idx="2147">
                  <c:v>3.4652199074080299</c:v>
                </c:pt>
                <c:pt idx="2148">
                  <c:v>3.4666087962968999</c:v>
                </c:pt>
                <c:pt idx="2149">
                  <c:v>3.4679976851857601</c:v>
                </c:pt>
                <c:pt idx="2150">
                  <c:v>3.4693865740746301</c:v>
                </c:pt>
                <c:pt idx="2151">
                  <c:v>3.4707754629635001</c:v>
                </c:pt>
                <c:pt idx="2152">
                  <c:v>3.4721643518523702</c:v>
                </c:pt>
                <c:pt idx="2153">
                  <c:v>3.4735532407412402</c:v>
                </c:pt>
                <c:pt idx="2154">
                  <c:v>3.4749421296301102</c:v>
                </c:pt>
                <c:pt idx="2155">
                  <c:v>3.4763310185189802</c:v>
                </c:pt>
                <c:pt idx="2156">
                  <c:v>3.4777199074078502</c:v>
                </c:pt>
                <c:pt idx="2157">
                  <c:v>3.47910879629671</c:v>
                </c:pt>
                <c:pt idx="2158">
                  <c:v>3.48049768518558</c:v>
                </c:pt>
                <c:pt idx="2159">
                  <c:v>3.48188657407445</c:v>
                </c:pt>
                <c:pt idx="2160">
                  <c:v>3.48327546296332</c:v>
                </c:pt>
                <c:pt idx="2161">
                  <c:v>3.48466435185219</c:v>
                </c:pt>
                <c:pt idx="2162">
                  <c:v>3.48605324074106</c:v>
                </c:pt>
                <c:pt idx="2163">
                  <c:v>3.4874421296299301</c:v>
                </c:pt>
                <c:pt idx="2164">
                  <c:v>3.4888310185187899</c:v>
                </c:pt>
                <c:pt idx="2165">
                  <c:v>3.4902199074076599</c:v>
                </c:pt>
                <c:pt idx="2166">
                  <c:v>3.4916087962965299</c:v>
                </c:pt>
                <c:pt idx="2167">
                  <c:v>3.4929976851853999</c:v>
                </c:pt>
                <c:pt idx="2168">
                  <c:v>3.4943865740742699</c:v>
                </c:pt>
                <c:pt idx="2169">
                  <c:v>3.4957754629631399</c:v>
                </c:pt>
                <c:pt idx="2170">
                  <c:v>3.4971643518520099</c:v>
                </c:pt>
                <c:pt idx="2171">
                  <c:v>3.4985532407408799</c:v>
                </c:pt>
                <c:pt idx="2172">
                  <c:v>3.4999421296297402</c:v>
                </c:pt>
                <c:pt idx="2173">
                  <c:v>3.5013310185186102</c:v>
                </c:pt>
                <c:pt idx="2174">
                  <c:v>3.5027199074074802</c:v>
                </c:pt>
                <c:pt idx="2175">
                  <c:v>3.5041087962963502</c:v>
                </c:pt>
                <c:pt idx="2176">
                  <c:v>3.5054976851852202</c:v>
                </c:pt>
                <c:pt idx="2177">
                  <c:v>3.5068865740740902</c:v>
                </c:pt>
                <c:pt idx="2178">
                  <c:v>3.5082754629629598</c:v>
                </c:pt>
                <c:pt idx="2179">
                  <c:v>3.5096643518518298</c:v>
                </c:pt>
                <c:pt idx="2180">
                  <c:v>3.51105324074069</c:v>
                </c:pt>
                <c:pt idx="2181">
                  <c:v>3.51244212962956</c:v>
                </c:pt>
                <c:pt idx="2182">
                  <c:v>3.51383101851843</c:v>
                </c:pt>
                <c:pt idx="2183">
                  <c:v>3.5152199074073001</c:v>
                </c:pt>
                <c:pt idx="2184">
                  <c:v>3.5166087962961701</c:v>
                </c:pt>
                <c:pt idx="2185">
                  <c:v>3.5179976851850401</c:v>
                </c:pt>
                <c:pt idx="2186">
                  <c:v>3.5193865740739101</c:v>
                </c:pt>
                <c:pt idx="2187">
                  <c:v>3.5207754629636798</c:v>
                </c:pt>
                <c:pt idx="2188">
                  <c:v>3.5221643518525498</c:v>
                </c:pt>
                <c:pt idx="2189">
                  <c:v>3.5235532407414198</c:v>
                </c:pt>
                <c:pt idx="2190">
                  <c:v>3.5249421296302899</c:v>
                </c:pt>
                <c:pt idx="2191">
                  <c:v>3.5263310185191599</c:v>
                </c:pt>
                <c:pt idx="2192">
                  <c:v>3.5277199074080299</c:v>
                </c:pt>
                <c:pt idx="2193">
                  <c:v>3.5291087962968999</c:v>
                </c:pt>
                <c:pt idx="2194">
                  <c:v>3.5304976851857601</c:v>
                </c:pt>
                <c:pt idx="2195">
                  <c:v>3.5318865740746301</c:v>
                </c:pt>
                <c:pt idx="2196">
                  <c:v>3.5332754629635001</c:v>
                </c:pt>
                <c:pt idx="2197">
                  <c:v>3.5346643518523702</c:v>
                </c:pt>
                <c:pt idx="2198">
                  <c:v>3.5360532407412402</c:v>
                </c:pt>
                <c:pt idx="2199">
                  <c:v>3.5374421296301102</c:v>
                </c:pt>
                <c:pt idx="2200">
                  <c:v>3.5388310185189802</c:v>
                </c:pt>
                <c:pt idx="2201">
                  <c:v>3.5402199074078502</c:v>
                </c:pt>
                <c:pt idx="2202">
                  <c:v>3.54160879629671</c:v>
                </c:pt>
                <c:pt idx="2203">
                  <c:v>3.54299768518558</c:v>
                </c:pt>
                <c:pt idx="2204">
                  <c:v>3.54438657407445</c:v>
                </c:pt>
                <c:pt idx="2205">
                  <c:v>3.54577546296332</c:v>
                </c:pt>
                <c:pt idx="2206">
                  <c:v>3.54716435185219</c:v>
                </c:pt>
                <c:pt idx="2207">
                  <c:v>3.54855324074106</c:v>
                </c:pt>
                <c:pt idx="2208">
                  <c:v>3.5499421296299301</c:v>
                </c:pt>
                <c:pt idx="2209">
                  <c:v>3.5513310185187899</c:v>
                </c:pt>
                <c:pt idx="2210">
                  <c:v>3.5527199074076599</c:v>
                </c:pt>
                <c:pt idx="2211">
                  <c:v>3.5541087962965299</c:v>
                </c:pt>
                <c:pt idx="2212">
                  <c:v>3.5554976851853999</c:v>
                </c:pt>
                <c:pt idx="2213">
                  <c:v>3.5568865740742699</c:v>
                </c:pt>
                <c:pt idx="2214">
                  <c:v>3.5582754629631399</c:v>
                </c:pt>
                <c:pt idx="2215">
                  <c:v>3.5596643518520099</c:v>
                </c:pt>
                <c:pt idx="2216">
                  <c:v>3.5610532407408799</c:v>
                </c:pt>
                <c:pt idx="2217">
                  <c:v>3.5624421296297402</c:v>
                </c:pt>
                <c:pt idx="2218">
                  <c:v>3.5638310185186102</c:v>
                </c:pt>
                <c:pt idx="2219">
                  <c:v>3.5652199074074802</c:v>
                </c:pt>
                <c:pt idx="2220">
                  <c:v>3.5666087962963502</c:v>
                </c:pt>
                <c:pt idx="2221">
                  <c:v>3.5679976851852202</c:v>
                </c:pt>
                <c:pt idx="2222">
                  <c:v>3.5693865740740902</c:v>
                </c:pt>
                <c:pt idx="2223">
                  <c:v>3.5707754629629598</c:v>
                </c:pt>
                <c:pt idx="2224">
                  <c:v>3.5721643518518298</c:v>
                </c:pt>
                <c:pt idx="2225">
                  <c:v>3.57355324074069</c:v>
                </c:pt>
                <c:pt idx="2226">
                  <c:v>3.57494212962956</c:v>
                </c:pt>
                <c:pt idx="2227">
                  <c:v>3.57633101851843</c:v>
                </c:pt>
                <c:pt idx="2228">
                  <c:v>3.5777199074073001</c:v>
                </c:pt>
                <c:pt idx="2229">
                  <c:v>3.5791087962961701</c:v>
                </c:pt>
                <c:pt idx="2230">
                  <c:v>3.5804976851850401</c:v>
                </c:pt>
                <c:pt idx="2231">
                  <c:v>3.5818865740739101</c:v>
                </c:pt>
                <c:pt idx="2232">
                  <c:v>3.5832754629636798</c:v>
                </c:pt>
                <c:pt idx="2233">
                  <c:v>3.5846643518525498</c:v>
                </c:pt>
                <c:pt idx="2234">
                  <c:v>3.5860532407414198</c:v>
                </c:pt>
                <c:pt idx="2235">
                  <c:v>3.5874421296302899</c:v>
                </c:pt>
                <c:pt idx="2236">
                  <c:v>3.5888310185191599</c:v>
                </c:pt>
                <c:pt idx="2237">
                  <c:v>3.5902199074080299</c:v>
                </c:pt>
                <c:pt idx="2238">
                  <c:v>3.5916087962968999</c:v>
                </c:pt>
                <c:pt idx="2239">
                  <c:v>3.5929976851857601</c:v>
                </c:pt>
                <c:pt idx="2240">
                  <c:v>3.5943865740746301</c:v>
                </c:pt>
                <c:pt idx="2241">
                  <c:v>3.5957754629635001</c:v>
                </c:pt>
                <c:pt idx="2242">
                  <c:v>3.5971643518523702</c:v>
                </c:pt>
                <c:pt idx="2243">
                  <c:v>3.5985532407412402</c:v>
                </c:pt>
                <c:pt idx="2244">
                  <c:v>3.5999421296301102</c:v>
                </c:pt>
                <c:pt idx="2245">
                  <c:v>3.6013310185189802</c:v>
                </c:pt>
                <c:pt idx="2246">
                  <c:v>3.6027199074078502</c:v>
                </c:pt>
                <c:pt idx="2247">
                  <c:v>3.60410879629671</c:v>
                </c:pt>
                <c:pt idx="2248">
                  <c:v>3.60549768518558</c:v>
                </c:pt>
                <c:pt idx="2249">
                  <c:v>3.60688657407445</c:v>
                </c:pt>
                <c:pt idx="2250">
                  <c:v>3.60827546296332</c:v>
                </c:pt>
                <c:pt idx="2251">
                  <c:v>3.60966435185219</c:v>
                </c:pt>
                <c:pt idx="2252">
                  <c:v>3.61105324074106</c:v>
                </c:pt>
                <c:pt idx="2253">
                  <c:v>3.6124421296299301</c:v>
                </c:pt>
                <c:pt idx="2254">
                  <c:v>3.6138310185187899</c:v>
                </c:pt>
                <c:pt idx="2255">
                  <c:v>3.6152199074076599</c:v>
                </c:pt>
                <c:pt idx="2256">
                  <c:v>3.6166087962965299</c:v>
                </c:pt>
                <c:pt idx="2257">
                  <c:v>3.6179976851853999</c:v>
                </c:pt>
                <c:pt idx="2258">
                  <c:v>3.6193865740742699</c:v>
                </c:pt>
                <c:pt idx="2259">
                  <c:v>3.6207754629631399</c:v>
                </c:pt>
                <c:pt idx="2260">
                  <c:v>3.6221643518520099</c:v>
                </c:pt>
                <c:pt idx="2261">
                  <c:v>3.6235532407408799</c:v>
                </c:pt>
                <c:pt idx="2262">
                  <c:v>3.6249421296297402</c:v>
                </c:pt>
                <c:pt idx="2263">
                  <c:v>3.6263310185186102</c:v>
                </c:pt>
                <c:pt idx="2264">
                  <c:v>3.6277199074074802</c:v>
                </c:pt>
                <c:pt idx="2265">
                  <c:v>3.6291087962963502</c:v>
                </c:pt>
                <c:pt idx="2266">
                  <c:v>3.6304976851852202</c:v>
                </c:pt>
                <c:pt idx="2267">
                  <c:v>3.6318865740740902</c:v>
                </c:pt>
                <c:pt idx="2268">
                  <c:v>3.6332754629629598</c:v>
                </c:pt>
                <c:pt idx="2269">
                  <c:v>3.6346643518518298</c:v>
                </c:pt>
                <c:pt idx="2270">
                  <c:v>3.63605324074069</c:v>
                </c:pt>
                <c:pt idx="2271">
                  <c:v>3.63744212962956</c:v>
                </c:pt>
                <c:pt idx="2272">
                  <c:v>3.63883101851843</c:v>
                </c:pt>
                <c:pt idx="2273">
                  <c:v>3.6402199074073001</c:v>
                </c:pt>
                <c:pt idx="2274">
                  <c:v>3.6416087962961701</c:v>
                </c:pt>
                <c:pt idx="2275">
                  <c:v>3.6429976851850401</c:v>
                </c:pt>
                <c:pt idx="2276">
                  <c:v>3.6443865740739101</c:v>
                </c:pt>
                <c:pt idx="2277">
                  <c:v>3.6457754629636798</c:v>
                </c:pt>
                <c:pt idx="2278">
                  <c:v>3.6471643518525498</c:v>
                </c:pt>
                <c:pt idx="2279">
                  <c:v>3.6485532407414198</c:v>
                </c:pt>
                <c:pt idx="2280">
                  <c:v>3.6499421296302899</c:v>
                </c:pt>
                <c:pt idx="2281">
                  <c:v>3.6513310185191599</c:v>
                </c:pt>
                <c:pt idx="2282">
                  <c:v>3.6527199074080299</c:v>
                </c:pt>
                <c:pt idx="2283">
                  <c:v>3.6541087962968999</c:v>
                </c:pt>
                <c:pt idx="2284">
                  <c:v>3.6554976851857601</c:v>
                </c:pt>
                <c:pt idx="2285">
                  <c:v>3.6568865740746301</c:v>
                </c:pt>
                <c:pt idx="2286">
                  <c:v>3.6582754629635001</c:v>
                </c:pt>
                <c:pt idx="2287">
                  <c:v>3.6596643518523702</c:v>
                </c:pt>
                <c:pt idx="2288">
                  <c:v>3.6610532407412402</c:v>
                </c:pt>
                <c:pt idx="2289">
                  <c:v>3.6624421296301102</c:v>
                </c:pt>
                <c:pt idx="2290">
                  <c:v>3.6638310185189802</c:v>
                </c:pt>
                <c:pt idx="2291">
                  <c:v>3.6652199074078502</c:v>
                </c:pt>
                <c:pt idx="2292">
                  <c:v>3.66660879629671</c:v>
                </c:pt>
                <c:pt idx="2293">
                  <c:v>3.66799768518558</c:v>
                </c:pt>
                <c:pt idx="2294">
                  <c:v>3.66938657407445</c:v>
                </c:pt>
                <c:pt idx="2295">
                  <c:v>3.67077546296332</c:v>
                </c:pt>
                <c:pt idx="2296">
                  <c:v>3.67216435185219</c:v>
                </c:pt>
                <c:pt idx="2297">
                  <c:v>3.67355324074106</c:v>
                </c:pt>
                <c:pt idx="2298">
                  <c:v>3.6749421296299301</c:v>
                </c:pt>
                <c:pt idx="2299">
                  <c:v>3.6763310185187899</c:v>
                </c:pt>
                <c:pt idx="2300">
                  <c:v>3.6777199074076599</c:v>
                </c:pt>
                <c:pt idx="2301">
                  <c:v>3.6791087962965299</c:v>
                </c:pt>
                <c:pt idx="2302">
                  <c:v>3.6804976851853999</c:v>
                </c:pt>
                <c:pt idx="2303">
                  <c:v>3.6818865740742699</c:v>
                </c:pt>
                <c:pt idx="2304">
                  <c:v>3.6832754629631399</c:v>
                </c:pt>
                <c:pt idx="2305">
                  <c:v>3.6846643518520099</c:v>
                </c:pt>
                <c:pt idx="2306">
                  <c:v>3.6860532407408799</c:v>
                </c:pt>
                <c:pt idx="2307">
                  <c:v>3.6874421296297402</c:v>
                </c:pt>
                <c:pt idx="2308">
                  <c:v>3.6888310185186102</c:v>
                </c:pt>
                <c:pt idx="2309">
                  <c:v>3.6902199074074802</c:v>
                </c:pt>
                <c:pt idx="2310">
                  <c:v>3.6916087962963502</c:v>
                </c:pt>
                <c:pt idx="2311">
                  <c:v>3.6929976851852202</c:v>
                </c:pt>
                <c:pt idx="2312">
                  <c:v>3.6943865740740902</c:v>
                </c:pt>
                <c:pt idx="2313">
                  <c:v>3.6957754629629598</c:v>
                </c:pt>
                <c:pt idx="2314">
                  <c:v>3.6971643518518298</c:v>
                </c:pt>
                <c:pt idx="2315">
                  <c:v>3.69855324074069</c:v>
                </c:pt>
                <c:pt idx="2316">
                  <c:v>3.69994212962956</c:v>
                </c:pt>
                <c:pt idx="2317">
                  <c:v>3.70133101851843</c:v>
                </c:pt>
                <c:pt idx="2318">
                  <c:v>3.7027199074073001</c:v>
                </c:pt>
                <c:pt idx="2319">
                  <c:v>3.7041087962961701</c:v>
                </c:pt>
                <c:pt idx="2320">
                  <c:v>3.7054976851850401</c:v>
                </c:pt>
                <c:pt idx="2321">
                  <c:v>3.7068865740739101</c:v>
                </c:pt>
                <c:pt idx="2322">
                  <c:v>3.7082754629636798</c:v>
                </c:pt>
                <c:pt idx="2323">
                  <c:v>3.7096643518525498</c:v>
                </c:pt>
                <c:pt idx="2324">
                  <c:v>3.7110532407414198</c:v>
                </c:pt>
                <c:pt idx="2325">
                  <c:v>3.7124421296302899</c:v>
                </c:pt>
                <c:pt idx="2326">
                  <c:v>3.7138310185191599</c:v>
                </c:pt>
                <c:pt idx="2327">
                  <c:v>3.7152199074080299</c:v>
                </c:pt>
                <c:pt idx="2328">
                  <c:v>3.7166087962968999</c:v>
                </c:pt>
                <c:pt idx="2329">
                  <c:v>3.7179976851857601</c:v>
                </c:pt>
                <c:pt idx="2330">
                  <c:v>3.7193865740746301</c:v>
                </c:pt>
                <c:pt idx="2331">
                  <c:v>3.7207754629635001</c:v>
                </c:pt>
                <c:pt idx="2332">
                  <c:v>3.7221643518523702</c:v>
                </c:pt>
                <c:pt idx="2333">
                  <c:v>3.7235532407412402</c:v>
                </c:pt>
                <c:pt idx="2334">
                  <c:v>3.7249421296301102</c:v>
                </c:pt>
                <c:pt idx="2335">
                  <c:v>3.7263310185189802</c:v>
                </c:pt>
                <c:pt idx="2336">
                  <c:v>3.7277199074078502</c:v>
                </c:pt>
                <c:pt idx="2337">
                  <c:v>3.72910879629671</c:v>
                </c:pt>
                <c:pt idx="2338">
                  <c:v>3.73049768518558</c:v>
                </c:pt>
                <c:pt idx="2339">
                  <c:v>3.73188657407445</c:v>
                </c:pt>
                <c:pt idx="2340">
                  <c:v>3.73327546296332</c:v>
                </c:pt>
                <c:pt idx="2341">
                  <c:v>3.73466435185219</c:v>
                </c:pt>
                <c:pt idx="2342">
                  <c:v>3.73605324074106</c:v>
                </c:pt>
                <c:pt idx="2343">
                  <c:v>3.7374421296299301</c:v>
                </c:pt>
                <c:pt idx="2344">
                  <c:v>3.7388310185187899</c:v>
                </c:pt>
                <c:pt idx="2345">
                  <c:v>3.7402199074076599</c:v>
                </c:pt>
                <c:pt idx="2346">
                  <c:v>3.7416087962965299</c:v>
                </c:pt>
                <c:pt idx="2347">
                  <c:v>3.7429976851853999</c:v>
                </c:pt>
                <c:pt idx="2348">
                  <c:v>3.7443865740742699</c:v>
                </c:pt>
                <c:pt idx="2349">
                  <c:v>3.7457754629631399</c:v>
                </c:pt>
                <c:pt idx="2350">
                  <c:v>3.7471643518520099</c:v>
                </c:pt>
                <c:pt idx="2351">
                  <c:v>3.7485532407408799</c:v>
                </c:pt>
                <c:pt idx="2352">
                  <c:v>3.7499421296297402</c:v>
                </c:pt>
                <c:pt idx="2353">
                  <c:v>3.7513310185186102</c:v>
                </c:pt>
                <c:pt idx="2354">
                  <c:v>3.7527199074074802</c:v>
                </c:pt>
                <c:pt idx="2355">
                  <c:v>3.7541087962963502</c:v>
                </c:pt>
                <c:pt idx="2356">
                  <c:v>3.7554976851852202</c:v>
                </c:pt>
                <c:pt idx="2357">
                  <c:v>3.7568865740740902</c:v>
                </c:pt>
                <c:pt idx="2358">
                  <c:v>3.7582754629629598</c:v>
                </c:pt>
                <c:pt idx="2359">
                  <c:v>3.7596643518518298</c:v>
                </c:pt>
                <c:pt idx="2360">
                  <c:v>3.76105324074069</c:v>
                </c:pt>
                <c:pt idx="2361">
                  <c:v>3.76244212962956</c:v>
                </c:pt>
                <c:pt idx="2362">
                  <c:v>3.76383101851843</c:v>
                </c:pt>
                <c:pt idx="2363">
                  <c:v>3.7652199074073001</c:v>
                </c:pt>
                <c:pt idx="2364">
                  <c:v>3.7666087962961701</c:v>
                </c:pt>
                <c:pt idx="2365">
                  <c:v>3.7679976851850401</c:v>
                </c:pt>
                <c:pt idx="2366">
                  <c:v>3.7693865740739101</c:v>
                </c:pt>
                <c:pt idx="2367">
                  <c:v>3.7707754629636798</c:v>
                </c:pt>
                <c:pt idx="2368">
                  <c:v>3.7721643518525498</c:v>
                </c:pt>
                <c:pt idx="2369">
                  <c:v>3.7735532407414198</c:v>
                </c:pt>
                <c:pt idx="2370">
                  <c:v>3.7749421296302899</c:v>
                </c:pt>
                <c:pt idx="2371">
                  <c:v>3.7763310185191599</c:v>
                </c:pt>
                <c:pt idx="2372">
                  <c:v>3.7777199074080299</c:v>
                </c:pt>
                <c:pt idx="2373">
                  <c:v>3.7791087962968999</c:v>
                </c:pt>
                <c:pt idx="2374">
                  <c:v>3.7804976851857601</c:v>
                </c:pt>
                <c:pt idx="2375">
                  <c:v>3.7818865740746301</c:v>
                </c:pt>
                <c:pt idx="2376">
                  <c:v>3.7832754629635001</c:v>
                </c:pt>
                <c:pt idx="2377">
                  <c:v>3.7846643518523702</c:v>
                </c:pt>
                <c:pt idx="2378">
                  <c:v>3.7860532407412402</c:v>
                </c:pt>
                <c:pt idx="2379">
                  <c:v>3.7874421296301102</c:v>
                </c:pt>
                <c:pt idx="2380">
                  <c:v>3.7888310185189802</c:v>
                </c:pt>
                <c:pt idx="2381">
                  <c:v>3.7902199074078502</c:v>
                </c:pt>
                <c:pt idx="2382">
                  <c:v>3.79160879629671</c:v>
                </c:pt>
                <c:pt idx="2383">
                  <c:v>3.79299768518558</c:v>
                </c:pt>
                <c:pt idx="2384">
                  <c:v>3.79438657407445</c:v>
                </c:pt>
                <c:pt idx="2385">
                  <c:v>3.79577546296332</c:v>
                </c:pt>
                <c:pt idx="2386">
                  <c:v>3.79716435185219</c:v>
                </c:pt>
                <c:pt idx="2387">
                  <c:v>3.79855324074106</c:v>
                </c:pt>
                <c:pt idx="2388">
                  <c:v>3.7999421296299301</c:v>
                </c:pt>
                <c:pt idx="2389">
                  <c:v>3.8013310185187899</c:v>
                </c:pt>
                <c:pt idx="2390">
                  <c:v>3.8027199074076599</c:v>
                </c:pt>
                <c:pt idx="2391">
                  <c:v>3.8041087962965299</c:v>
                </c:pt>
                <c:pt idx="2392">
                  <c:v>3.8054976851853999</c:v>
                </c:pt>
                <c:pt idx="2393">
                  <c:v>3.8068865740742699</c:v>
                </c:pt>
                <c:pt idx="2394">
                  <c:v>3.8082754629631399</c:v>
                </c:pt>
                <c:pt idx="2395">
                  <c:v>3.8096643518520099</c:v>
                </c:pt>
                <c:pt idx="2396">
                  <c:v>3.8110532407408799</c:v>
                </c:pt>
                <c:pt idx="2397">
                  <c:v>3.8124421296297402</c:v>
                </c:pt>
                <c:pt idx="2398">
                  <c:v>3.8138310185186102</c:v>
                </c:pt>
                <c:pt idx="2399">
                  <c:v>3.8152199074074802</c:v>
                </c:pt>
                <c:pt idx="2400">
                  <c:v>3.8166087962963502</c:v>
                </c:pt>
                <c:pt idx="2401">
                  <c:v>3.8179976851852202</c:v>
                </c:pt>
                <c:pt idx="2402">
                  <c:v>3.8193865740740902</c:v>
                </c:pt>
                <c:pt idx="2403">
                  <c:v>3.8207754629629598</c:v>
                </c:pt>
                <c:pt idx="2404">
                  <c:v>3.8221643518518298</c:v>
                </c:pt>
                <c:pt idx="2405">
                  <c:v>3.82355324074069</c:v>
                </c:pt>
                <c:pt idx="2406">
                  <c:v>3.82494212962956</c:v>
                </c:pt>
                <c:pt idx="2407">
                  <c:v>3.82633101851843</c:v>
                </c:pt>
                <c:pt idx="2408">
                  <c:v>3.8277199074073001</c:v>
                </c:pt>
                <c:pt idx="2409">
                  <c:v>3.8291087962961701</c:v>
                </c:pt>
                <c:pt idx="2410">
                  <c:v>3.8304976851850401</c:v>
                </c:pt>
                <c:pt idx="2411">
                  <c:v>3.8318865740739101</c:v>
                </c:pt>
                <c:pt idx="2412">
                  <c:v>3.8332754629636798</c:v>
                </c:pt>
                <c:pt idx="2413">
                  <c:v>3.8346643518525498</c:v>
                </c:pt>
                <c:pt idx="2414">
                  <c:v>3.8360532407414198</c:v>
                </c:pt>
                <c:pt idx="2415">
                  <c:v>3.8374421296302899</c:v>
                </c:pt>
                <c:pt idx="2416">
                  <c:v>3.8388310185191599</c:v>
                </c:pt>
                <c:pt idx="2417">
                  <c:v>3.8402199074080299</c:v>
                </c:pt>
                <c:pt idx="2418">
                  <c:v>3.8416087962968999</c:v>
                </c:pt>
                <c:pt idx="2419">
                  <c:v>3.8429976851857601</c:v>
                </c:pt>
                <c:pt idx="2420">
                  <c:v>3.8443865740746301</c:v>
                </c:pt>
                <c:pt idx="2421">
                  <c:v>3.8457754629635001</c:v>
                </c:pt>
                <c:pt idx="2422">
                  <c:v>3.8471643518523702</c:v>
                </c:pt>
                <c:pt idx="2423">
                  <c:v>3.8485532407412402</c:v>
                </c:pt>
                <c:pt idx="2424">
                  <c:v>3.8499421296301102</c:v>
                </c:pt>
                <c:pt idx="2425">
                  <c:v>3.8513310185189802</c:v>
                </c:pt>
                <c:pt idx="2426">
                  <c:v>3.8527199074078502</c:v>
                </c:pt>
                <c:pt idx="2427">
                  <c:v>3.85410879629671</c:v>
                </c:pt>
                <c:pt idx="2428">
                  <c:v>3.85549768518558</c:v>
                </c:pt>
                <c:pt idx="2429">
                  <c:v>3.85688657407445</c:v>
                </c:pt>
                <c:pt idx="2430">
                  <c:v>3.85827546296332</c:v>
                </c:pt>
                <c:pt idx="2431">
                  <c:v>3.85966435185219</c:v>
                </c:pt>
                <c:pt idx="2432">
                  <c:v>3.86105324074106</c:v>
                </c:pt>
                <c:pt idx="2433">
                  <c:v>3.8624421296299301</c:v>
                </c:pt>
                <c:pt idx="2434">
                  <c:v>3.8638310185187899</c:v>
                </c:pt>
                <c:pt idx="2435">
                  <c:v>3.8652199074076599</c:v>
                </c:pt>
                <c:pt idx="2436">
                  <c:v>3.8666087962965299</c:v>
                </c:pt>
                <c:pt idx="2437">
                  <c:v>3.8679976851853999</c:v>
                </c:pt>
                <c:pt idx="2438">
                  <c:v>3.8693865740742699</c:v>
                </c:pt>
                <c:pt idx="2439">
                  <c:v>3.8707754629631399</c:v>
                </c:pt>
                <c:pt idx="2440">
                  <c:v>3.8721643518520099</c:v>
                </c:pt>
                <c:pt idx="2441">
                  <c:v>3.8735532407408799</c:v>
                </c:pt>
                <c:pt idx="2442">
                  <c:v>3.8749421296297402</c:v>
                </c:pt>
                <c:pt idx="2443">
                  <c:v>3.8763310185186102</c:v>
                </c:pt>
                <c:pt idx="2444">
                  <c:v>3.8777199074074802</c:v>
                </c:pt>
                <c:pt idx="2445">
                  <c:v>3.8791087962963502</c:v>
                </c:pt>
                <c:pt idx="2446">
                  <c:v>3.8804976851852202</c:v>
                </c:pt>
                <c:pt idx="2447">
                  <c:v>3.8818865740740902</c:v>
                </c:pt>
                <c:pt idx="2448">
                  <c:v>3.8832754629629598</c:v>
                </c:pt>
                <c:pt idx="2449">
                  <c:v>3.8846643518518298</c:v>
                </c:pt>
                <c:pt idx="2450">
                  <c:v>3.88605324074069</c:v>
                </c:pt>
                <c:pt idx="2451">
                  <c:v>3.88744212962956</c:v>
                </c:pt>
                <c:pt idx="2452">
                  <c:v>3.88883101851843</c:v>
                </c:pt>
                <c:pt idx="2453">
                  <c:v>3.8902199074073001</c:v>
                </c:pt>
                <c:pt idx="2454">
                  <c:v>3.8916087962961701</c:v>
                </c:pt>
                <c:pt idx="2455">
                  <c:v>3.8929976851850401</c:v>
                </c:pt>
                <c:pt idx="2456">
                  <c:v>3.8943865740739101</c:v>
                </c:pt>
                <c:pt idx="2457">
                  <c:v>3.8957754629636798</c:v>
                </c:pt>
                <c:pt idx="2458">
                  <c:v>3.8971643518525498</c:v>
                </c:pt>
                <c:pt idx="2459">
                  <c:v>3.8985532407414198</c:v>
                </c:pt>
                <c:pt idx="2460">
                  <c:v>3.8999421296302899</c:v>
                </c:pt>
                <c:pt idx="2461">
                  <c:v>3.9013310185191599</c:v>
                </c:pt>
                <c:pt idx="2462">
                  <c:v>3.9027199074080299</c:v>
                </c:pt>
                <c:pt idx="2463">
                  <c:v>3.9041087962968999</c:v>
                </c:pt>
                <c:pt idx="2464">
                  <c:v>3.9054976851857601</c:v>
                </c:pt>
                <c:pt idx="2465">
                  <c:v>3.9068865740746301</c:v>
                </c:pt>
                <c:pt idx="2466">
                  <c:v>3.9082754629635001</c:v>
                </c:pt>
                <c:pt idx="2467">
                  <c:v>3.9096643518523702</c:v>
                </c:pt>
                <c:pt idx="2468">
                  <c:v>3.9110532407412402</c:v>
                </c:pt>
                <c:pt idx="2469">
                  <c:v>3.9124421296301102</c:v>
                </c:pt>
                <c:pt idx="2470">
                  <c:v>3.9138310185189802</c:v>
                </c:pt>
                <c:pt idx="2471">
                  <c:v>3.9152199074078502</c:v>
                </c:pt>
                <c:pt idx="2472">
                  <c:v>3.91660879629671</c:v>
                </c:pt>
                <c:pt idx="2473">
                  <c:v>3.91799768518558</c:v>
                </c:pt>
                <c:pt idx="2474">
                  <c:v>3.91938657407445</c:v>
                </c:pt>
                <c:pt idx="2475">
                  <c:v>3.92077546296332</c:v>
                </c:pt>
                <c:pt idx="2476">
                  <c:v>3.92216435185219</c:v>
                </c:pt>
                <c:pt idx="2477">
                  <c:v>3.92355324074106</c:v>
                </c:pt>
                <c:pt idx="2478">
                  <c:v>3.9249421296299301</c:v>
                </c:pt>
                <c:pt idx="2479">
                  <c:v>3.9263310185187899</c:v>
                </c:pt>
                <c:pt idx="2480">
                  <c:v>3.9277199074076599</c:v>
                </c:pt>
                <c:pt idx="2481">
                  <c:v>3.9291087962965299</c:v>
                </c:pt>
                <c:pt idx="2482">
                  <c:v>3.9304976851853999</c:v>
                </c:pt>
                <c:pt idx="2483">
                  <c:v>3.9318865740742699</c:v>
                </c:pt>
                <c:pt idx="2484">
                  <c:v>3.9332754629631399</c:v>
                </c:pt>
                <c:pt idx="2485">
                  <c:v>3.9346643518520099</c:v>
                </c:pt>
                <c:pt idx="2486">
                  <c:v>3.9360532407408799</c:v>
                </c:pt>
                <c:pt idx="2487">
                  <c:v>3.9374421296297402</c:v>
                </c:pt>
                <c:pt idx="2488">
                  <c:v>3.9388310185186102</c:v>
                </c:pt>
                <c:pt idx="2489">
                  <c:v>3.9402199074074802</c:v>
                </c:pt>
                <c:pt idx="2490">
                  <c:v>3.9416087962963502</c:v>
                </c:pt>
                <c:pt idx="2491">
                  <c:v>3.9429976851852202</c:v>
                </c:pt>
                <c:pt idx="2492">
                  <c:v>3.9443865740740902</c:v>
                </c:pt>
                <c:pt idx="2493">
                  <c:v>3.94855324074069</c:v>
                </c:pt>
                <c:pt idx="2494">
                  <c:v>3.94994212962956</c:v>
                </c:pt>
                <c:pt idx="2495">
                  <c:v>3.95133101851843</c:v>
                </c:pt>
                <c:pt idx="2496">
                  <c:v>3.95488425925942</c:v>
                </c:pt>
                <c:pt idx="2497">
                  <c:v>3.9562731481482798</c:v>
                </c:pt>
                <c:pt idx="2498">
                  <c:v>3.9576620370371498</c:v>
                </c:pt>
                <c:pt idx="2499">
                  <c:v>3.9590509259260198</c:v>
                </c:pt>
                <c:pt idx="2500">
                  <c:v>3.9604398148148898</c:v>
                </c:pt>
                <c:pt idx="2501">
                  <c:v>3.9618287037037598</c:v>
                </c:pt>
                <c:pt idx="2502">
                  <c:v>3.9632175925926298</c:v>
                </c:pt>
                <c:pt idx="2503">
                  <c:v>3.9646064814814999</c:v>
                </c:pt>
                <c:pt idx="2504">
                  <c:v>3.9659953703703699</c:v>
                </c:pt>
                <c:pt idx="2505">
                  <c:v>3.9673842592592301</c:v>
                </c:pt>
                <c:pt idx="2506">
                  <c:v>3.9687731481481001</c:v>
                </c:pt>
                <c:pt idx="2507">
                  <c:v>3.9701620370369701</c:v>
                </c:pt>
                <c:pt idx="2508">
                  <c:v>3.9715509259258401</c:v>
                </c:pt>
                <c:pt idx="2509">
                  <c:v>3.9729398148147101</c:v>
                </c:pt>
                <c:pt idx="2510">
                  <c:v>3.9743287037035802</c:v>
                </c:pt>
                <c:pt idx="2511">
                  <c:v>3.9757175925924502</c:v>
                </c:pt>
                <c:pt idx="2512">
                  <c:v>3.97710648148131</c:v>
                </c:pt>
                <c:pt idx="2513">
                  <c:v>3.9784953703710899</c:v>
                </c:pt>
                <c:pt idx="2514">
                  <c:v>3.9798842592599599</c:v>
                </c:pt>
                <c:pt idx="2515">
                  <c:v>3.9812731481488299</c:v>
                </c:pt>
                <c:pt idx="2516">
                  <c:v>3.9826620370376999</c:v>
                </c:pt>
                <c:pt idx="2517">
                  <c:v>3.98405092592657</c:v>
                </c:pt>
                <c:pt idx="2518">
                  <c:v>3.98543981481544</c:v>
                </c:pt>
                <c:pt idx="2519">
                  <c:v>3.9868287037043002</c:v>
                </c:pt>
                <c:pt idx="2520">
                  <c:v>3.9882175925931702</c:v>
                </c:pt>
                <c:pt idx="2521">
                  <c:v>3.9896064814820398</c:v>
                </c:pt>
                <c:pt idx="2522">
                  <c:v>3.9909953703709098</c:v>
                </c:pt>
                <c:pt idx="2523">
                  <c:v>3.9923842592597798</c:v>
                </c:pt>
                <c:pt idx="2524">
                  <c:v>3.9937731481486498</c:v>
                </c:pt>
                <c:pt idx="2525">
                  <c:v>3.9951620370375198</c:v>
                </c:pt>
                <c:pt idx="2526">
                  <c:v>3.9965509259263898</c:v>
                </c:pt>
                <c:pt idx="2527">
                  <c:v>3.9979398148152501</c:v>
                </c:pt>
                <c:pt idx="2528">
                  <c:v>3.9993287037041201</c:v>
                </c:pt>
                <c:pt idx="2529">
                  <c:v>4.0007175925929896</c:v>
                </c:pt>
                <c:pt idx="2530">
                  <c:v>4.0021064814818601</c:v>
                </c:pt>
                <c:pt idx="2531">
                  <c:v>4.0034953703707297</c:v>
                </c:pt>
                <c:pt idx="2532">
                  <c:v>4.0048842592596001</c:v>
                </c:pt>
                <c:pt idx="2533">
                  <c:v>4.0062731481484697</c:v>
                </c:pt>
                <c:pt idx="2534">
                  <c:v>4.0076620370373401</c:v>
                </c:pt>
                <c:pt idx="2535">
                  <c:v>4.0090509259261999</c:v>
                </c:pt>
                <c:pt idx="2536">
                  <c:v>4.0104398148150704</c:v>
                </c:pt>
                <c:pt idx="2537">
                  <c:v>4.01182870370394</c:v>
                </c:pt>
                <c:pt idx="2538">
                  <c:v>4.0132175925928104</c:v>
                </c:pt>
                <c:pt idx="2539">
                  <c:v>4.01460648148168</c:v>
                </c:pt>
                <c:pt idx="2540">
                  <c:v>4.0159953703705504</c:v>
                </c:pt>
                <c:pt idx="2541">
                  <c:v>4.01738425925942</c:v>
                </c:pt>
                <c:pt idx="2542">
                  <c:v>4.0187731481482798</c:v>
                </c:pt>
                <c:pt idx="2543">
                  <c:v>4.0201620370371502</c:v>
                </c:pt>
                <c:pt idx="2544">
                  <c:v>4.0215509259260198</c:v>
                </c:pt>
                <c:pt idx="2545">
                  <c:v>4.0229398148148903</c:v>
                </c:pt>
                <c:pt idx="2546">
                  <c:v>4.0243287037037598</c:v>
                </c:pt>
                <c:pt idx="2547">
                  <c:v>4.0257175925926303</c:v>
                </c:pt>
                <c:pt idx="2548">
                  <c:v>4.0271064814814999</c:v>
                </c:pt>
                <c:pt idx="2549">
                  <c:v>4.0284953703703703</c:v>
                </c:pt>
                <c:pt idx="2550">
                  <c:v>4.0298842592592301</c:v>
                </c:pt>
                <c:pt idx="2551">
                  <c:v>4.0312731481480997</c:v>
                </c:pt>
                <c:pt idx="2552">
                  <c:v>4.0326620370369701</c:v>
                </c:pt>
                <c:pt idx="2553">
                  <c:v>4.0340509259258397</c:v>
                </c:pt>
                <c:pt idx="2554">
                  <c:v>4.0354398148147101</c:v>
                </c:pt>
                <c:pt idx="2555">
                  <c:v>4.0368287037035797</c:v>
                </c:pt>
                <c:pt idx="2556">
                  <c:v>4.0382175925924502</c:v>
                </c:pt>
                <c:pt idx="2557">
                  <c:v>4.03960648148131</c:v>
                </c:pt>
                <c:pt idx="2558">
                  <c:v>4.0409953703710899</c:v>
                </c:pt>
                <c:pt idx="2559">
                  <c:v>4.0423842592599604</c:v>
                </c:pt>
                <c:pt idx="2560">
                  <c:v>4.0437731481488299</c:v>
                </c:pt>
                <c:pt idx="2561">
                  <c:v>4.0451620370377004</c:v>
                </c:pt>
                <c:pt idx="2562">
                  <c:v>4.04655092592657</c:v>
                </c:pt>
                <c:pt idx="2563">
                  <c:v>4.0479398148154404</c:v>
                </c:pt>
                <c:pt idx="2564">
                  <c:v>4.04932870370431</c:v>
                </c:pt>
                <c:pt idx="2565">
                  <c:v>4.0507175925931698</c:v>
                </c:pt>
                <c:pt idx="2566">
                  <c:v>4.0521064814820402</c:v>
                </c:pt>
                <c:pt idx="2567">
                  <c:v>4.0534953703709098</c:v>
                </c:pt>
                <c:pt idx="2568">
                  <c:v>4.0548842592597802</c:v>
                </c:pt>
                <c:pt idx="2569">
                  <c:v>4.0562731481486498</c:v>
                </c:pt>
                <c:pt idx="2570">
                  <c:v>4.0576620370375203</c:v>
                </c:pt>
                <c:pt idx="2571">
                  <c:v>4.0590509259263898</c:v>
                </c:pt>
                <c:pt idx="2572">
                  <c:v>4.0604398148152496</c:v>
                </c:pt>
                <c:pt idx="2573">
                  <c:v>4.0618287037041201</c:v>
                </c:pt>
                <c:pt idx="2574">
                  <c:v>4.0632175925929896</c:v>
                </c:pt>
                <c:pt idx="2575">
                  <c:v>4.0646064814818601</c:v>
                </c:pt>
                <c:pt idx="2576">
                  <c:v>4.0659953703707297</c:v>
                </c:pt>
                <c:pt idx="2577">
                  <c:v>4.0673842592596001</c:v>
                </c:pt>
                <c:pt idx="2578">
                  <c:v>4.0687731481484697</c:v>
                </c:pt>
                <c:pt idx="2579">
                  <c:v>4.0701620370373401</c:v>
                </c:pt>
                <c:pt idx="2580">
                  <c:v>4.0715509259261999</c:v>
                </c:pt>
                <c:pt idx="2581">
                  <c:v>4.0729398148150704</c:v>
                </c:pt>
                <c:pt idx="2582">
                  <c:v>4.07432870370394</c:v>
                </c:pt>
                <c:pt idx="2583">
                  <c:v>4.0757175925928104</c:v>
                </c:pt>
                <c:pt idx="2584">
                  <c:v>4.07710648148168</c:v>
                </c:pt>
                <c:pt idx="2585">
                  <c:v>4.0784953703705504</c:v>
                </c:pt>
                <c:pt idx="2586">
                  <c:v>4.07988425925942</c:v>
                </c:pt>
                <c:pt idx="2587">
                  <c:v>4.0812731481482798</c:v>
                </c:pt>
                <c:pt idx="2588">
                  <c:v>4.0826620370371502</c:v>
                </c:pt>
                <c:pt idx="2589">
                  <c:v>4.0840509259260198</c:v>
                </c:pt>
                <c:pt idx="2590">
                  <c:v>4.0854398148148903</c:v>
                </c:pt>
                <c:pt idx="2591">
                  <c:v>4.0868287037037598</c:v>
                </c:pt>
                <c:pt idx="2592">
                  <c:v>4.0882175925926303</c:v>
                </c:pt>
                <c:pt idx="2593">
                  <c:v>4.0896064814814999</c:v>
                </c:pt>
                <c:pt idx="2594">
                  <c:v>4.0909953703703703</c:v>
                </c:pt>
                <c:pt idx="2595">
                  <c:v>4.0923842592592301</c:v>
                </c:pt>
                <c:pt idx="2596">
                  <c:v>4.0937731481480997</c:v>
                </c:pt>
                <c:pt idx="2597">
                  <c:v>4.0951620370369701</c:v>
                </c:pt>
                <c:pt idx="2598">
                  <c:v>4.0965509259258397</c:v>
                </c:pt>
                <c:pt idx="2599">
                  <c:v>4.0979398148147101</c:v>
                </c:pt>
                <c:pt idx="2600">
                  <c:v>4.0993287037035797</c:v>
                </c:pt>
                <c:pt idx="2601">
                  <c:v>4.1007175925924502</c:v>
                </c:pt>
                <c:pt idx="2602">
                  <c:v>4.10210648148131</c:v>
                </c:pt>
                <c:pt idx="2603">
                  <c:v>4.1034953703710899</c:v>
                </c:pt>
                <c:pt idx="2604">
                  <c:v>4.1048842592599604</c:v>
                </c:pt>
                <c:pt idx="2605">
                  <c:v>4.1062731481488299</c:v>
                </c:pt>
                <c:pt idx="2606">
                  <c:v>4.1076620370377004</c:v>
                </c:pt>
                <c:pt idx="2607">
                  <c:v>4.10905092592657</c:v>
                </c:pt>
                <c:pt idx="2608">
                  <c:v>4.1104398148154404</c:v>
                </c:pt>
                <c:pt idx="2609">
                  <c:v>4.11182870370431</c:v>
                </c:pt>
                <c:pt idx="2610">
                  <c:v>4.1132175925931698</c:v>
                </c:pt>
                <c:pt idx="2611">
                  <c:v>4.1146064814820402</c:v>
                </c:pt>
                <c:pt idx="2612">
                  <c:v>4.1159953703709098</c:v>
                </c:pt>
                <c:pt idx="2613">
                  <c:v>4.1173842592597802</c:v>
                </c:pt>
                <c:pt idx="2614">
                  <c:v>4.1187731481486498</c:v>
                </c:pt>
                <c:pt idx="2615">
                  <c:v>4.1201620370375203</c:v>
                </c:pt>
                <c:pt idx="2616">
                  <c:v>4.1215509259263898</c:v>
                </c:pt>
                <c:pt idx="2617">
                  <c:v>4.1229398148152496</c:v>
                </c:pt>
                <c:pt idx="2618">
                  <c:v>4.1243287037041201</c:v>
                </c:pt>
                <c:pt idx="2619">
                  <c:v>4.1257175925929896</c:v>
                </c:pt>
                <c:pt idx="2620">
                  <c:v>4.1271064814818601</c:v>
                </c:pt>
                <c:pt idx="2621">
                  <c:v>4.1284953703707297</c:v>
                </c:pt>
                <c:pt idx="2622">
                  <c:v>4.1298842592596001</c:v>
                </c:pt>
                <c:pt idx="2623">
                  <c:v>4.1312731481484697</c:v>
                </c:pt>
                <c:pt idx="2624">
                  <c:v>4.1326620370373401</c:v>
                </c:pt>
                <c:pt idx="2625">
                  <c:v>4.1340509259261999</c:v>
                </c:pt>
                <c:pt idx="2626">
                  <c:v>4.1354398148150704</c:v>
                </c:pt>
                <c:pt idx="2627">
                  <c:v>4.13682870370394</c:v>
                </c:pt>
                <c:pt idx="2628">
                  <c:v>4.1382175925928104</c:v>
                </c:pt>
                <c:pt idx="2629">
                  <c:v>4.13960648148168</c:v>
                </c:pt>
                <c:pt idx="2630">
                  <c:v>4.1409953703705504</c:v>
                </c:pt>
                <c:pt idx="2631">
                  <c:v>4.14238425925942</c:v>
                </c:pt>
                <c:pt idx="2632">
                  <c:v>4.1437731481482798</c:v>
                </c:pt>
                <c:pt idx="2633">
                  <c:v>4.1451620370371502</c:v>
                </c:pt>
                <c:pt idx="2634">
                  <c:v>4.1465509259260198</c:v>
                </c:pt>
                <c:pt idx="2635">
                  <c:v>4.1479398148148903</c:v>
                </c:pt>
                <c:pt idx="2636">
                  <c:v>4.1493287037037598</c:v>
                </c:pt>
                <c:pt idx="2637">
                  <c:v>4.1507175925926303</c:v>
                </c:pt>
                <c:pt idx="2638">
                  <c:v>4.1521064814814999</c:v>
                </c:pt>
                <c:pt idx="2639">
                  <c:v>4.1534953703703703</c:v>
                </c:pt>
                <c:pt idx="2640">
                  <c:v>4.1548842592592301</c:v>
                </c:pt>
                <c:pt idx="2641">
                  <c:v>4.1562731481480997</c:v>
                </c:pt>
                <c:pt idx="2642">
                  <c:v>4.1576620370369701</c:v>
                </c:pt>
                <c:pt idx="2643">
                  <c:v>4.1590509259258397</c:v>
                </c:pt>
                <c:pt idx="2644">
                  <c:v>4.1604398148147101</c:v>
                </c:pt>
                <c:pt idx="2645">
                  <c:v>4.1618287037035797</c:v>
                </c:pt>
                <c:pt idx="2646">
                  <c:v>4.1632175925924502</c:v>
                </c:pt>
                <c:pt idx="2647">
                  <c:v>4.16460648148131</c:v>
                </c:pt>
                <c:pt idx="2648">
                  <c:v>4.1659953703710899</c:v>
                </c:pt>
                <c:pt idx="2649">
                  <c:v>4.1673842592599604</c:v>
                </c:pt>
                <c:pt idx="2650">
                  <c:v>4.1687731481488299</c:v>
                </c:pt>
                <c:pt idx="2651">
                  <c:v>4.1701620370377004</c:v>
                </c:pt>
                <c:pt idx="2652">
                  <c:v>4.17155092592657</c:v>
                </c:pt>
                <c:pt idx="2653">
                  <c:v>4.1729398148154404</c:v>
                </c:pt>
                <c:pt idx="2654">
                  <c:v>4.17432870370431</c:v>
                </c:pt>
                <c:pt idx="2655">
                  <c:v>4.1757175925931698</c:v>
                </c:pt>
                <c:pt idx="2656">
                  <c:v>4.1771064814820402</c:v>
                </c:pt>
                <c:pt idx="2657">
                  <c:v>4.1784953703709098</c:v>
                </c:pt>
                <c:pt idx="2658">
                  <c:v>4.1798842592597802</c:v>
                </c:pt>
                <c:pt idx="2659">
                  <c:v>4.1812731481486498</c:v>
                </c:pt>
                <c:pt idx="2660">
                  <c:v>4.1826620370375203</c:v>
                </c:pt>
                <c:pt idx="2661">
                  <c:v>4.1840509259263898</c:v>
                </c:pt>
                <c:pt idx="2662">
                  <c:v>4.1854398148152496</c:v>
                </c:pt>
                <c:pt idx="2663">
                  <c:v>4.1868287037041201</c:v>
                </c:pt>
                <c:pt idx="2664">
                  <c:v>4.1882175925929896</c:v>
                </c:pt>
                <c:pt idx="2665">
                  <c:v>4.1896064814818601</c:v>
                </c:pt>
                <c:pt idx="2666">
                  <c:v>4.1909953703707297</c:v>
                </c:pt>
                <c:pt idx="2667">
                  <c:v>4.1923842592596001</c:v>
                </c:pt>
                <c:pt idx="2668">
                  <c:v>4.1937731481484697</c:v>
                </c:pt>
                <c:pt idx="2669">
                  <c:v>4.1951620370373401</c:v>
                </c:pt>
                <c:pt idx="2670">
                  <c:v>4.1965509259261999</c:v>
                </c:pt>
                <c:pt idx="2671">
                  <c:v>4.1979398148150704</c:v>
                </c:pt>
                <c:pt idx="2672">
                  <c:v>4.19932870370394</c:v>
                </c:pt>
                <c:pt idx="2673">
                  <c:v>4.2007175925928104</c:v>
                </c:pt>
                <c:pt idx="2674">
                  <c:v>4.20210648148168</c:v>
                </c:pt>
                <c:pt idx="2675">
                  <c:v>4.2034953703705504</c:v>
                </c:pt>
                <c:pt idx="2676">
                  <c:v>4.20488425925942</c:v>
                </c:pt>
                <c:pt idx="2677">
                  <c:v>4.2062731481482798</c:v>
                </c:pt>
                <c:pt idx="2678">
                  <c:v>4.2076620370371502</c:v>
                </c:pt>
                <c:pt idx="2679">
                  <c:v>4.2090509259260198</c:v>
                </c:pt>
                <c:pt idx="2680">
                  <c:v>4.2104398148148903</c:v>
                </c:pt>
                <c:pt idx="2681">
                  <c:v>4.2118287037037598</c:v>
                </c:pt>
                <c:pt idx="2682">
                  <c:v>4.2132175925926303</c:v>
                </c:pt>
                <c:pt idx="2683">
                  <c:v>4.2146064814814999</c:v>
                </c:pt>
                <c:pt idx="2684">
                  <c:v>4.2159953703703703</c:v>
                </c:pt>
                <c:pt idx="2685">
                  <c:v>4.2173842592592301</c:v>
                </c:pt>
                <c:pt idx="2686">
                  <c:v>4.2187731481480997</c:v>
                </c:pt>
                <c:pt idx="2687">
                  <c:v>4.2201620370369701</c:v>
                </c:pt>
                <c:pt idx="2688">
                  <c:v>4.2215509259258397</c:v>
                </c:pt>
                <c:pt idx="2689">
                  <c:v>4.2229398148147101</c:v>
                </c:pt>
                <c:pt idx="2690">
                  <c:v>4.2243287037035797</c:v>
                </c:pt>
                <c:pt idx="2691">
                  <c:v>4.2257175925924502</c:v>
                </c:pt>
                <c:pt idx="2692">
                  <c:v>4.22710648148131</c:v>
                </c:pt>
                <c:pt idx="2693">
                  <c:v>4.2284953703710899</c:v>
                </c:pt>
                <c:pt idx="2694">
                  <c:v>4.2298842592599604</c:v>
                </c:pt>
                <c:pt idx="2695">
                  <c:v>4.2312731481488299</c:v>
                </c:pt>
                <c:pt idx="2696">
                  <c:v>4.2326620370377004</c:v>
                </c:pt>
                <c:pt idx="2697">
                  <c:v>4.23405092592657</c:v>
                </c:pt>
                <c:pt idx="2698">
                  <c:v>4.2354398148154404</c:v>
                </c:pt>
                <c:pt idx="2699">
                  <c:v>4.23682870370431</c:v>
                </c:pt>
                <c:pt idx="2700">
                  <c:v>4.2382175925931698</c:v>
                </c:pt>
                <c:pt idx="2701">
                  <c:v>4.2396064814820402</c:v>
                </c:pt>
                <c:pt idx="2702">
                  <c:v>4.2409953703709098</c:v>
                </c:pt>
                <c:pt idx="2703">
                  <c:v>4.2423842592597802</c:v>
                </c:pt>
                <c:pt idx="2704">
                  <c:v>4.2437731481486498</c:v>
                </c:pt>
                <c:pt idx="2705">
                  <c:v>4.2451620370375203</c:v>
                </c:pt>
                <c:pt idx="2706">
                  <c:v>4.2465509259263898</c:v>
                </c:pt>
                <c:pt idx="2707">
                  <c:v>4.2479398148152496</c:v>
                </c:pt>
                <c:pt idx="2708">
                  <c:v>4.2493287037041201</c:v>
                </c:pt>
                <c:pt idx="2709">
                  <c:v>4.2507175925929896</c:v>
                </c:pt>
                <c:pt idx="2710">
                  <c:v>4.2521064814818601</c:v>
                </c:pt>
                <c:pt idx="2711">
                  <c:v>4.2534953703707297</c:v>
                </c:pt>
                <c:pt idx="2712">
                  <c:v>4.2548842592596001</c:v>
                </c:pt>
                <c:pt idx="2713">
                  <c:v>4.2562731481484697</c:v>
                </c:pt>
                <c:pt idx="2714">
                  <c:v>4.2576620370373401</c:v>
                </c:pt>
                <c:pt idx="2715">
                  <c:v>4.2590509259261999</c:v>
                </c:pt>
                <c:pt idx="2716">
                  <c:v>4.2604398148150704</c:v>
                </c:pt>
                <c:pt idx="2717">
                  <c:v>4.26182870370394</c:v>
                </c:pt>
                <c:pt idx="2718">
                  <c:v>4.2632175925928104</c:v>
                </c:pt>
                <c:pt idx="2719">
                  <c:v>4.26460648148168</c:v>
                </c:pt>
                <c:pt idx="2720">
                  <c:v>4.2659953703705504</c:v>
                </c:pt>
                <c:pt idx="2721">
                  <c:v>4.26738425925942</c:v>
                </c:pt>
                <c:pt idx="2722">
                  <c:v>4.2687731481482798</c:v>
                </c:pt>
                <c:pt idx="2723">
                  <c:v>4.2701620370371502</c:v>
                </c:pt>
                <c:pt idx="2724">
                  <c:v>4.2715509259260198</c:v>
                </c:pt>
                <c:pt idx="2725">
                  <c:v>4.2729398148148903</c:v>
                </c:pt>
                <c:pt idx="2726">
                  <c:v>4.2743287037037598</c:v>
                </c:pt>
                <c:pt idx="2727">
                  <c:v>4.2757175925926303</c:v>
                </c:pt>
                <c:pt idx="2728">
                  <c:v>4.2771064814814999</c:v>
                </c:pt>
                <c:pt idx="2729">
                  <c:v>4.2784953703703703</c:v>
                </c:pt>
                <c:pt idx="2730">
                  <c:v>4.2798842592592301</c:v>
                </c:pt>
                <c:pt idx="2731">
                  <c:v>4.2812731481480997</c:v>
                </c:pt>
                <c:pt idx="2732">
                  <c:v>4.2826620370369701</c:v>
                </c:pt>
                <c:pt idx="2733">
                  <c:v>4.2840509259258397</c:v>
                </c:pt>
                <c:pt idx="2734">
                  <c:v>4.2854398148147101</c:v>
                </c:pt>
                <c:pt idx="2735">
                  <c:v>4.2868287037035797</c:v>
                </c:pt>
                <c:pt idx="2736">
                  <c:v>4.2882175925924502</c:v>
                </c:pt>
                <c:pt idx="2737">
                  <c:v>4.28960648148131</c:v>
                </c:pt>
                <c:pt idx="2738">
                  <c:v>4.2909953703710899</c:v>
                </c:pt>
                <c:pt idx="2739">
                  <c:v>4.2923842592599604</c:v>
                </c:pt>
                <c:pt idx="2740">
                  <c:v>4.2937731481488299</c:v>
                </c:pt>
                <c:pt idx="2741">
                  <c:v>4.2951620370377004</c:v>
                </c:pt>
                <c:pt idx="2742">
                  <c:v>4.29655092592657</c:v>
                </c:pt>
                <c:pt idx="2743">
                  <c:v>4.2979398148154404</c:v>
                </c:pt>
                <c:pt idx="2744">
                  <c:v>4.29932870370431</c:v>
                </c:pt>
                <c:pt idx="2745">
                  <c:v>4.3007175925931698</c:v>
                </c:pt>
                <c:pt idx="2746">
                  <c:v>4.3021064814820402</c:v>
                </c:pt>
                <c:pt idx="2747">
                  <c:v>4.3034953703709098</c:v>
                </c:pt>
                <c:pt idx="2748">
                  <c:v>4.3048842592597802</c:v>
                </c:pt>
                <c:pt idx="2749">
                  <c:v>4.3062731481486498</c:v>
                </c:pt>
                <c:pt idx="2750">
                  <c:v>4.3076620370375203</c:v>
                </c:pt>
                <c:pt idx="2751">
                  <c:v>4.3090509259263898</c:v>
                </c:pt>
                <c:pt idx="2752">
                  <c:v>4.3104398148152496</c:v>
                </c:pt>
                <c:pt idx="2753">
                  <c:v>4.3118287037041201</c:v>
                </c:pt>
                <c:pt idx="2754">
                  <c:v>4.3132175925929896</c:v>
                </c:pt>
                <c:pt idx="2755">
                  <c:v>4.3146064814818601</c:v>
                </c:pt>
                <c:pt idx="2756">
                  <c:v>4.3159953703707297</c:v>
                </c:pt>
                <c:pt idx="2757">
                  <c:v>4.3173842592596001</c:v>
                </c:pt>
                <c:pt idx="2758">
                  <c:v>4.3187731481484697</c:v>
                </c:pt>
                <c:pt idx="2759">
                  <c:v>4.3201620370373401</c:v>
                </c:pt>
                <c:pt idx="2760">
                  <c:v>4.3215509259261999</c:v>
                </c:pt>
                <c:pt idx="2761">
                  <c:v>4.3229398148150704</c:v>
                </c:pt>
                <c:pt idx="2762">
                  <c:v>4.32432870370394</c:v>
                </c:pt>
                <c:pt idx="2763">
                  <c:v>4.3257175925928104</c:v>
                </c:pt>
                <c:pt idx="2764">
                  <c:v>4.32710648148168</c:v>
                </c:pt>
                <c:pt idx="2765">
                  <c:v>4.3284953703705504</c:v>
                </c:pt>
                <c:pt idx="2766">
                  <c:v>4.32988425925942</c:v>
                </c:pt>
                <c:pt idx="2767">
                  <c:v>4.3312731481482798</c:v>
                </c:pt>
                <c:pt idx="2768">
                  <c:v>4.3326620370371502</c:v>
                </c:pt>
                <c:pt idx="2769">
                  <c:v>4.3340509259260198</c:v>
                </c:pt>
                <c:pt idx="2770">
                  <c:v>4.3354398148148903</c:v>
                </c:pt>
                <c:pt idx="2771">
                  <c:v>4.3368287037037598</c:v>
                </c:pt>
                <c:pt idx="2772">
                  <c:v>4.3382175925926303</c:v>
                </c:pt>
                <c:pt idx="2773">
                  <c:v>4.3396064814814999</c:v>
                </c:pt>
                <c:pt idx="2774">
                  <c:v>4.3409953703703703</c:v>
                </c:pt>
                <c:pt idx="2775">
                  <c:v>4.3423842592592301</c:v>
                </c:pt>
                <c:pt idx="2776">
                  <c:v>4.3437731481480997</c:v>
                </c:pt>
                <c:pt idx="2777">
                  <c:v>4.3451620370369701</c:v>
                </c:pt>
                <c:pt idx="2778">
                  <c:v>4.3465509259258397</c:v>
                </c:pt>
                <c:pt idx="2779">
                  <c:v>4.3479398148147101</c:v>
                </c:pt>
                <c:pt idx="2780">
                  <c:v>4.3493287037035797</c:v>
                </c:pt>
                <c:pt idx="2781">
                  <c:v>4.3507175925924502</c:v>
                </c:pt>
                <c:pt idx="2782">
                  <c:v>4.35210648148131</c:v>
                </c:pt>
                <c:pt idx="2783">
                  <c:v>4.3534953703710899</c:v>
                </c:pt>
                <c:pt idx="2784">
                  <c:v>4.3548842592599604</c:v>
                </c:pt>
                <c:pt idx="2785">
                  <c:v>4.3562731481488299</c:v>
                </c:pt>
                <c:pt idx="2786">
                  <c:v>4.3576620370377004</c:v>
                </c:pt>
                <c:pt idx="2787">
                  <c:v>4.35905092592657</c:v>
                </c:pt>
                <c:pt idx="2788">
                  <c:v>4.3604398148154404</c:v>
                </c:pt>
                <c:pt idx="2789">
                  <c:v>4.36182870370431</c:v>
                </c:pt>
                <c:pt idx="2790">
                  <c:v>4.3632175925931698</c:v>
                </c:pt>
                <c:pt idx="2791">
                  <c:v>4.3646064814820402</c:v>
                </c:pt>
                <c:pt idx="2792">
                  <c:v>4.3659953703709098</c:v>
                </c:pt>
                <c:pt idx="2793">
                  <c:v>4.3673842592597802</c:v>
                </c:pt>
                <c:pt idx="2794">
                  <c:v>4.3687731481486498</c:v>
                </c:pt>
                <c:pt idx="2795">
                  <c:v>4.3701620370375203</c:v>
                </c:pt>
                <c:pt idx="2796">
                  <c:v>4.3715509259263898</c:v>
                </c:pt>
                <c:pt idx="2797">
                  <c:v>4.3729398148152496</c:v>
                </c:pt>
                <c:pt idx="2798">
                  <c:v>4.3743287037041201</c:v>
                </c:pt>
                <c:pt idx="2799">
                  <c:v>4.3757175925929896</c:v>
                </c:pt>
                <c:pt idx="2800">
                  <c:v>4.3771064814818601</c:v>
                </c:pt>
                <c:pt idx="2801">
                  <c:v>4.3784953703707297</c:v>
                </c:pt>
                <c:pt idx="2802">
                  <c:v>4.3798842592596001</c:v>
                </c:pt>
                <c:pt idx="2803">
                  <c:v>4.3812731481484697</c:v>
                </c:pt>
                <c:pt idx="2804">
                  <c:v>4.3826620370373401</c:v>
                </c:pt>
                <c:pt idx="2805">
                  <c:v>4.3840509259261999</c:v>
                </c:pt>
                <c:pt idx="2806">
                  <c:v>4.3854398148150704</c:v>
                </c:pt>
                <c:pt idx="2807">
                  <c:v>4.38682870370394</c:v>
                </c:pt>
                <c:pt idx="2808">
                  <c:v>4.3882175925928104</c:v>
                </c:pt>
                <c:pt idx="2809">
                  <c:v>4.38960648148168</c:v>
                </c:pt>
                <c:pt idx="2810">
                  <c:v>4.3909953703705504</c:v>
                </c:pt>
                <c:pt idx="2811">
                  <c:v>4.39238425925942</c:v>
                </c:pt>
                <c:pt idx="2812">
                  <c:v>4.3937731481482798</c:v>
                </c:pt>
                <c:pt idx="2813">
                  <c:v>4.3951620370371502</c:v>
                </c:pt>
                <c:pt idx="2814">
                  <c:v>4.3965509259260198</c:v>
                </c:pt>
                <c:pt idx="2815">
                  <c:v>4.3979398148148903</c:v>
                </c:pt>
                <c:pt idx="2816">
                  <c:v>4.3993287037037598</c:v>
                </c:pt>
                <c:pt idx="2817">
                  <c:v>4.4007175925926303</c:v>
                </c:pt>
                <c:pt idx="2818">
                  <c:v>4.4021064814814999</c:v>
                </c:pt>
                <c:pt idx="2819">
                  <c:v>4.4034953703703703</c:v>
                </c:pt>
                <c:pt idx="2820">
                  <c:v>4.4048842592592301</c:v>
                </c:pt>
                <c:pt idx="2821">
                  <c:v>4.4062731481480997</c:v>
                </c:pt>
                <c:pt idx="2822">
                  <c:v>4.4076620370369701</c:v>
                </c:pt>
                <c:pt idx="2823">
                  <c:v>4.4090509259258397</c:v>
                </c:pt>
                <c:pt idx="2824">
                  <c:v>4.4104398148147101</c:v>
                </c:pt>
                <c:pt idx="2825">
                  <c:v>4.4118287037035797</c:v>
                </c:pt>
                <c:pt idx="2826">
                  <c:v>4.4132175925924502</c:v>
                </c:pt>
                <c:pt idx="2827">
                  <c:v>4.41460648148131</c:v>
                </c:pt>
                <c:pt idx="2828">
                  <c:v>4.4159953703710899</c:v>
                </c:pt>
                <c:pt idx="2829">
                  <c:v>4.4173842592599604</c:v>
                </c:pt>
                <c:pt idx="2830">
                  <c:v>4.4187731481488299</c:v>
                </c:pt>
                <c:pt idx="2831">
                  <c:v>4.4201620370377004</c:v>
                </c:pt>
                <c:pt idx="2832">
                  <c:v>4.42155092592657</c:v>
                </c:pt>
                <c:pt idx="2833">
                  <c:v>4.4229398148154404</c:v>
                </c:pt>
                <c:pt idx="2834">
                  <c:v>4.42432870370431</c:v>
                </c:pt>
                <c:pt idx="2835">
                  <c:v>4.4257175925931698</c:v>
                </c:pt>
                <c:pt idx="2836">
                  <c:v>4.4271064814820402</c:v>
                </c:pt>
                <c:pt idx="2837">
                  <c:v>4.4284953703709098</c:v>
                </c:pt>
                <c:pt idx="2838">
                  <c:v>4.4298842592597802</c:v>
                </c:pt>
                <c:pt idx="2839">
                  <c:v>4.4312731481486498</c:v>
                </c:pt>
                <c:pt idx="2840">
                  <c:v>4.4326620370375203</c:v>
                </c:pt>
                <c:pt idx="2841">
                  <c:v>4.4340509259263898</c:v>
                </c:pt>
                <c:pt idx="2842">
                  <c:v>4.4354398148152496</c:v>
                </c:pt>
                <c:pt idx="2843">
                  <c:v>4.4368287037041201</c:v>
                </c:pt>
                <c:pt idx="2844">
                  <c:v>4.4382175925929896</c:v>
                </c:pt>
                <c:pt idx="2845">
                  <c:v>4.4396064814818601</c:v>
                </c:pt>
                <c:pt idx="2846">
                  <c:v>4.4409953703707297</c:v>
                </c:pt>
                <c:pt idx="2847">
                  <c:v>4.4423842592596001</c:v>
                </c:pt>
                <c:pt idx="2848">
                  <c:v>4.4437731481484697</c:v>
                </c:pt>
                <c:pt idx="2849">
                  <c:v>4.4451620370373401</c:v>
                </c:pt>
                <c:pt idx="2850">
                  <c:v>4.4465509259261999</c:v>
                </c:pt>
                <c:pt idx="2851">
                  <c:v>4.4479398148150704</c:v>
                </c:pt>
                <c:pt idx="2852">
                  <c:v>4.44932870370394</c:v>
                </c:pt>
                <c:pt idx="2853">
                  <c:v>4.4507175925928104</c:v>
                </c:pt>
                <c:pt idx="2854">
                  <c:v>4.45210648148168</c:v>
                </c:pt>
                <c:pt idx="2855">
                  <c:v>4.4534953703705504</c:v>
                </c:pt>
                <c:pt idx="2856">
                  <c:v>4.45488425925942</c:v>
                </c:pt>
                <c:pt idx="2857">
                  <c:v>4.4562731481482798</c:v>
                </c:pt>
                <c:pt idx="2858">
                  <c:v>4.4576620370371502</c:v>
                </c:pt>
                <c:pt idx="2859">
                  <c:v>4.4590509259260198</c:v>
                </c:pt>
                <c:pt idx="2860">
                  <c:v>4.4604398148148903</c:v>
                </c:pt>
                <c:pt idx="2861">
                  <c:v>4.4618287037037598</c:v>
                </c:pt>
                <c:pt idx="2862">
                  <c:v>4.4632175925926303</c:v>
                </c:pt>
                <c:pt idx="2863">
                  <c:v>4.4646064814814999</c:v>
                </c:pt>
                <c:pt idx="2864">
                  <c:v>4.4659953703703703</c:v>
                </c:pt>
                <c:pt idx="2865">
                  <c:v>4.4673842592592301</c:v>
                </c:pt>
                <c:pt idx="2866">
                  <c:v>4.4687731481480997</c:v>
                </c:pt>
                <c:pt idx="2867">
                  <c:v>4.4701620370369701</c:v>
                </c:pt>
                <c:pt idx="2868">
                  <c:v>4.4715509259258397</c:v>
                </c:pt>
                <c:pt idx="2869">
                  <c:v>4.4729398148147101</c:v>
                </c:pt>
                <c:pt idx="2870">
                  <c:v>4.4743287037035797</c:v>
                </c:pt>
                <c:pt idx="2871">
                  <c:v>4.4757175925924502</c:v>
                </c:pt>
                <c:pt idx="2872">
                  <c:v>4.47710648148131</c:v>
                </c:pt>
                <c:pt idx="2873">
                  <c:v>4.4784953703710899</c:v>
                </c:pt>
                <c:pt idx="2874">
                  <c:v>4.4798842592599604</c:v>
                </c:pt>
                <c:pt idx="2875">
                  <c:v>4.4812731481488299</c:v>
                </c:pt>
                <c:pt idx="2876">
                  <c:v>4.4826620370377004</c:v>
                </c:pt>
                <c:pt idx="2877">
                  <c:v>4.48405092592657</c:v>
                </c:pt>
                <c:pt idx="2878">
                  <c:v>4.4854398148154404</c:v>
                </c:pt>
                <c:pt idx="2879">
                  <c:v>4.48682870370431</c:v>
                </c:pt>
                <c:pt idx="2880">
                  <c:v>4.4882175925931698</c:v>
                </c:pt>
                <c:pt idx="2881">
                  <c:v>4.4896064814820402</c:v>
                </c:pt>
                <c:pt idx="2882">
                  <c:v>4.4909953703709098</c:v>
                </c:pt>
                <c:pt idx="2883">
                  <c:v>4.4923842592597802</c:v>
                </c:pt>
                <c:pt idx="2884">
                  <c:v>4.4937731481486498</c:v>
                </c:pt>
                <c:pt idx="2885">
                  <c:v>4.4951620370375203</c:v>
                </c:pt>
                <c:pt idx="2886">
                  <c:v>4.4965509259263898</c:v>
                </c:pt>
                <c:pt idx="2887">
                  <c:v>4.4979398148152496</c:v>
                </c:pt>
                <c:pt idx="2888">
                  <c:v>4.4993287037041201</c:v>
                </c:pt>
                <c:pt idx="2889">
                  <c:v>4.5007175925929896</c:v>
                </c:pt>
                <c:pt idx="2890">
                  <c:v>4.5021064814818601</c:v>
                </c:pt>
                <c:pt idx="2891">
                  <c:v>4.5034953703707297</c:v>
                </c:pt>
                <c:pt idx="2892">
                  <c:v>4.5048842592596001</c:v>
                </c:pt>
                <c:pt idx="2893">
                  <c:v>4.5062731481484697</c:v>
                </c:pt>
                <c:pt idx="2894">
                  <c:v>4.5076620370373401</c:v>
                </c:pt>
                <c:pt idx="2895">
                  <c:v>4.5090509259261999</c:v>
                </c:pt>
                <c:pt idx="2896">
                  <c:v>4.5104398148150704</c:v>
                </c:pt>
                <c:pt idx="2897">
                  <c:v>4.51182870370394</c:v>
                </c:pt>
                <c:pt idx="2898">
                  <c:v>4.5132175925928104</c:v>
                </c:pt>
                <c:pt idx="2899">
                  <c:v>4.51460648148168</c:v>
                </c:pt>
                <c:pt idx="2900">
                  <c:v>4.5159953703705504</c:v>
                </c:pt>
                <c:pt idx="2901">
                  <c:v>4.51738425925942</c:v>
                </c:pt>
                <c:pt idx="2902">
                  <c:v>4.5187731481482798</c:v>
                </c:pt>
                <c:pt idx="2903">
                  <c:v>4.5201620370371502</c:v>
                </c:pt>
                <c:pt idx="2904">
                  <c:v>4.5215509259260198</c:v>
                </c:pt>
                <c:pt idx="2905">
                  <c:v>4.5229398148148903</c:v>
                </c:pt>
                <c:pt idx="2906">
                  <c:v>4.5243287037037598</c:v>
                </c:pt>
                <c:pt idx="2907">
                  <c:v>4.5257175925926303</c:v>
                </c:pt>
                <c:pt idx="2908">
                  <c:v>4.5271064814814999</c:v>
                </c:pt>
                <c:pt idx="2909">
                  <c:v>4.5284953703703703</c:v>
                </c:pt>
                <c:pt idx="2910">
                  <c:v>4.5298842592592301</c:v>
                </c:pt>
                <c:pt idx="2911">
                  <c:v>4.5312731481480997</c:v>
                </c:pt>
                <c:pt idx="2912">
                  <c:v>4.5326620370369701</c:v>
                </c:pt>
                <c:pt idx="2913">
                  <c:v>4.5340509259258397</c:v>
                </c:pt>
                <c:pt idx="2914">
                  <c:v>4.5354398148147101</c:v>
                </c:pt>
                <c:pt idx="2915">
                  <c:v>4.5368287037035797</c:v>
                </c:pt>
                <c:pt idx="2916">
                  <c:v>4.5382175925924502</c:v>
                </c:pt>
                <c:pt idx="2917">
                  <c:v>4.53960648148131</c:v>
                </c:pt>
                <c:pt idx="2918">
                  <c:v>4.5409953703710899</c:v>
                </c:pt>
                <c:pt idx="2919">
                  <c:v>4.5423842592599604</c:v>
                </c:pt>
                <c:pt idx="2920">
                  <c:v>4.5437731481488299</c:v>
                </c:pt>
                <c:pt idx="2921">
                  <c:v>4.5451620370377004</c:v>
                </c:pt>
                <c:pt idx="2922">
                  <c:v>4.54655092592657</c:v>
                </c:pt>
                <c:pt idx="2923">
                  <c:v>4.5479398148154404</c:v>
                </c:pt>
                <c:pt idx="2924">
                  <c:v>4.54932870370431</c:v>
                </c:pt>
                <c:pt idx="2925">
                  <c:v>4.5507175925931698</c:v>
                </c:pt>
                <c:pt idx="2926">
                  <c:v>4.5521064814820402</c:v>
                </c:pt>
                <c:pt idx="2927">
                  <c:v>4.5534953703709098</c:v>
                </c:pt>
                <c:pt idx="2928">
                  <c:v>4.5548842592597802</c:v>
                </c:pt>
                <c:pt idx="2929">
                  <c:v>4.5562731481486498</c:v>
                </c:pt>
                <c:pt idx="2930">
                  <c:v>4.5576620370375203</c:v>
                </c:pt>
                <c:pt idx="2931">
                  <c:v>4.5590509259263898</c:v>
                </c:pt>
                <c:pt idx="2932">
                  <c:v>4.5604398148152496</c:v>
                </c:pt>
                <c:pt idx="2933">
                  <c:v>4.5618287037041201</c:v>
                </c:pt>
                <c:pt idx="2934">
                  <c:v>4.5632175925929896</c:v>
                </c:pt>
                <c:pt idx="2935">
                  <c:v>4.5646064814818601</c:v>
                </c:pt>
                <c:pt idx="2936">
                  <c:v>4.5659953703707297</c:v>
                </c:pt>
                <c:pt idx="2937">
                  <c:v>4.5673842592596001</c:v>
                </c:pt>
                <c:pt idx="2938">
                  <c:v>4.5687731481484697</c:v>
                </c:pt>
                <c:pt idx="2939">
                  <c:v>4.5701620370373401</c:v>
                </c:pt>
                <c:pt idx="2940">
                  <c:v>4.5715509259261999</c:v>
                </c:pt>
                <c:pt idx="2941">
                  <c:v>4.5729398148150704</c:v>
                </c:pt>
                <c:pt idx="2942">
                  <c:v>4.57432870370394</c:v>
                </c:pt>
                <c:pt idx="2943">
                  <c:v>4.5757175925928104</c:v>
                </c:pt>
                <c:pt idx="2944">
                  <c:v>4.57710648148168</c:v>
                </c:pt>
                <c:pt idx="2945">
                  <c:v>4.5784953703705504</c:v>
                </c:pt>
                <c:pt idx="2946">
                  <c:v>4.57988425925942</c:v>
                </c:pt>
                <c:pt idx="2947">
                  <c:v>4.5812731481482798</c:v>
                </c:pt>
                <c:pt idx="2948">
                  <c:v>4.5826620370371502</c:v>
                </c:pt>
                <c:pt idx="2949">
                  <c:v>4.5840509259260198</c:v>
                </c:pt>
                <c:pt idx="2950">
                  <c:v>4.5854398148148903</c:v>
                </c:pt>
                <c:pt idx="2951">
                  <c:v>4.5868287037037598</c:v>
                </c:pt>
                <c:pt idx="2952">
                  <c:v>4.5882175925926303</c:v>
                </c:pt>
                <c:pt idx="2953">
                  <c:v>4.5896064814814999</c:v>
                </c:pt>
                <c:pt idx="2954">
                  <c:v>4.5909953703703703</c:v>
                </c:pt>
                <c:pt idx="2955">
                  <c:v>4.5923842592592301</c:v>
                </c:pt>
                <c:pt idx="2956">
                  <c:v>4.5937731481480997</c:v>
                </c:pt>
                <c:pt idx="2957">
                  <c:v>4.5951620370369701</c:v>
                </c:pt>
                <c:pt idx="2958">
                  <c:v>4.5965509259258397</c:v>
                </c:pt>
                <c:pt idx="2959">
                  <c:v>4.5979398148147101</c:v>
                </c:pt>
                <c:pt idx="2960">
                  <c:v>4.5993287037035797</c:v>
                </c:pt>
                <c:pt idx="2961">
                  <c:v>4.6007175925924502</c:v>
                </c:pt>
                <c:pt idx="2962">
                  <c:v>4.60210648148131</c:v>
                </c:pt>
                <c:pt idx="2963">
                  <c:v>4.6034953703710899</c:v>
                </c:pt>
                <c:pt idx="2964">
                  <c:v>4.6048842592599604</c:v>
                </c:pt>
                <c:pt idx="2965">
                  <c:v>4.6062731481488299</c:v>
                </c:pt>
                <c:pt idx="2966">
                  <c:v>4.6076620370377004</c:v>
                </c:pt>
                <c:pt idx="2967">
                  <c:v>4.60905092592657</c:v>
                </c:pt>
                <c:pt idx="2968">
                  <c:v>4.6104398148154404</c:v>
                </c:pt>
                <c:pt idx="2969">
                  <c:v>4.61182870370431</c:v>
                </c:pt>
                <c:pt idx="2970">
                  <c:v>4.6132175925931698</c:v>
                </c:pt>
                <c:pt idx="2971">
                  <c:v>4.6146064814820402</c:v>
                </c:pt>
                <c:pt idx="2972">
                  <c:v>4.6159953703709098</c:v>
                </c:pt>
                <c:pt idx="2973">
                  <c:v>4.6173842592597802</c:v>
                </c:pt>
                <c:pt idx="2974">
                  <c:v>4.6187731481486498</c:v>
                </c:pt>
                <c:pt idx="2975">
                  <c:v>4.6201620370375203</c:v>
                </c:pt>
                <c:pt idx="2976">
                  <c:v>4.6215509259263898</c:v>
                </c:pt>
                <c:pt idx="2977">
                  <c:v>4.6229398148152496</c:v>
                </c:pt>
                <c:pt idx="2978">
                  <c:v>4.6243287037041201</c:v>
                </c:pt>
                <c:pt idx="2979">
                  <c:v>4.6257175925929896</c:v>
                </c:pt>
                <c:pt idx="2980">
                  <c:v>4.6271064814818601</c:v>
                </c:pt>
                <c:pt idx="2981">
                  <c:v>4.6284953703707297</c:v>
                </c:pt>
                <c:pt idx="2982">
                  <c:v>4.6298842592596001</c:v>
                </c:pt>
                <c:pt idx="2983">
                  <c:v>4.6312731481484697</c:v>
                </c:pt>
                <c:pt idx="2984">
                  <c:v>4.6326620370373401</c:v>
                </c:pt>
                <c:pt idx="2985">
                  <c:v>4.6340509259261999</c:v>
                </c:pt>
                <c:pt idx="2986">
                  <c:v>4.6354398148150704</c:v>
                </c:pt>
                <c:pt idx="2987">
                  <c:v>4.63682870370394</c:v>
                </c:pt>
                <c:pt idx="2988">
                  <c:v>4.6382175925928104</c:v>
                </c:pt>
                <c:pt idx="2989">
                  <c:v>4.63960648148168</c:v>
                </c:pt>
                <c:pt idx="2990">
                  <c:v>4.6409953703705504</c:v>
                </c:pt>
                <c:pt idx="2991">
                  <c:v>4.64238425925942</c:v>
                </c:pt>
                <c:pt idx="2992">
                  <c:v>4.6437731481482798</c:v>
                </c:pt>
                <c:pt idx="2993">
                  <c:v>4.6451620370371502</c:v>
                </c:pt>
                <c:pt idx="2994">
                  <c:v>4.6465509259260198</c:v>
                </c:pt>
                <c:pt idx="2995">
                  <c:v>4.6479398148148903</c:v>
                </c:pt>
                <c:pt idx="2996">
                  <c:v>4.6493287037037598</c:v>
                </c:pt>
                <c:pt idx="2997">
                  <c:v>4.6507175925926303</c:v>
                </c:pt>
                <c:pt idx="2998">
                  <c:v>4.6521064814814999</c:v>
                </c:pt>
                <c:pt idx="2999">
                  <c:v>4.6534953703703703</c:v>
                </c:pt>
                <c:pt idx="3000">
                  <c:v>4.6548842592592301</c:v>
                </c:pt>
                <c:pt idx="3001">
                  <c:v>4.6562731481480997</c:v>
                </c:pt>
                <c:pt idx="3002">
                  <c:v>4.6576620370369701</c:v>
                </c:pt>
                <c:pt idx="3003">
                  <c:v>4.6590509259258397</c:v>
                </c:pt>
                <c:pt idx="3004">
                  <c:v>4.6604398148147101</c:v>
                </c:pt>
                <c:pt idx="3005">
                  <c:v>4.6618287037035797</c:v>
                </c:pt>
                <c:pt idx="3006">
                  <c:v>4.6632175925924502</c:v>
                </c:pt>
                <c:pt idx="3007">
                  <c:v>4.66460648148131</c:v>
                </c:pt>
                <c:pt idx="3008">
                  <c:v>4.6659953703710899</c:v>
                </c:pt>
                <c:pt idx="3009">
                  <c:v>4.6673842592599604</c:v>
                </c:pt>
                <c:pt idx="3010">
                  <c:v>4.6687731481488299</c:v>
                </c:pt>
                <c:pt idx="3011">
                  <c:v>4.6701620370377004</c:v>
                </c:pt>
                <c:pt idx="3012">
                  <c:v>4.67155092592657</c:v>
                </c:pt>
                <c:pt idx="3013">
                  <c:v>4.6729398148154404</c:v>
                </c:pt>
                <c:pt idx="3014">
                  <c:v>4.67432870370431</c:v>
                </c:pt>
                <c:pt idx="3015">
                  <c:v>4.6757175925931698</c:v>
                </c:pt>
                <c:pt idx="3016">
                  <c:v>4.6771064814820402</c:v>
                </c:pt>
                <c:pt idx="3017">
                  <c:v>4.6784953703709098</c:v>
                </c:pt>
                <c:pt idx="3018">
                  <c:v>4.6798842592597802</c:v>
                </c:pt>
                <c:pt idx="3019">
                  <c:v>4.6812731481486498</c:v>
                </c:pt>
                <c:pt idx="3020">
                  <c:v>4.6826620370375203</c:v>
                </c:pt>
                <c:pt idx="3021">
                  <c:v>4.6840509259263898</c:v>
                </c:pt>
                <c:pt idx="3022">
                  <c:v>4.6854398148152496</c:v>
                </c:pt>
                <c:pt idx="3023">
                  <c:v>4.6868287037041201</c:v>
                </c:pt>
                <c:pt idx="3024">
                  <c:v>4.6882175925929896</c:v>
                </c:pt>
                <c:pt idx="3025">
                  <c:v>4.6896064814818601</c:v>
                </c:pt>
                <c:pt idx="3026">
                  <c:v>4.6909953703707297</c:v>
                </c:pt>
                <c:pt idx="3027">
                  <c:v>4.6923842592596001</c:v>
                </c:pt>
                <c:pt idx="3028">
                  <c:v>4.6937731481484697</c:v>
                </c:pt>
                <c:pt idx="3029">
                  <c:v>4.6951620370373401</c:v>
                </c:pt>
                <c:pt idx="3030">
                  <c:v>4.6965509259261999</c:v>
                </c:pt>
                <c:pt idx="3031">
                  <c:v>4.6979398148150704</c:v>
                </c:pt>
                <c:pt idx="3032">
                  <c:v>4.69932870370394</c:v>
                </c:pt>
                <c:pt idx="3033">
                  <c:v>4.7007175925928104</c:v>
                </c:pt>
                <c:pt idx="3034">
                  <c:v>4.70210648148168</c:v>
                </c:pt>
                <c:pt idx="3035">
                  <c:v>4.7034953703705504</c:v>
                </c:pt>
                <c:pt idx="3036">
                  <c:v>4.70488425925942</c:v>
                </c:pt>
                <c:pt idx="3037">
                  <c:v>4.7062731481482798</c:v>
                </c:pt>
                <c:pt idx="3038">
                  <c:v>4.7076620370371502</c:v>
                </c:pt>
                <c:pt idx="3039">
                  <c:v>4.7090509259260198</c:v>
                </c:pt>
                <c:pt idx="3040">
                  <c:v>4.7104398148148903</c:v>
                </c:pt>
                <c:pt idx="3041">
                  <c:v>4.7118287037037598</c:v>
                </c:pt>
                <c:pt idx="3042">
                  <c:v>4.7132175925926303</c:v>
                </c:pt>
                <c:pt idx="3043">
                  <c:v>4.7146064814814999</c:v>
                </c:pt>
                <c:pt idx="3044">
                  <c:v>4.7159953703703703</c:v>
                </c:pt>
                <c:pt idx="3045">
                  <c:v>4.7173842592592301</c:v>
                </c:pt>
                <c:pt idx="3046">
                  <c:v>4.7187731481480997</c:v>
                </c:pt>
                <c:pt idx="3047">
                  <c:v>4.7201620370369701</c:v>
                </c:pt>
                <c:pt idx="3048">
                  <c:v>4.7215509259258397</c:v>
                </c:pt>
                <c:pt idx="3049">
                  <c:v>4.7229398148147101</c:v>
                </c:pt>
                <c:pt idx="3050">
                  <c:v>4.7243287037035797</c:v>
                </c:pt>
                <c:pt idx="3051">
                  <c:v>4.7257175925924502</c:v>
                </c:pt>
                <c:pt idx="3052">
                  <c:v>4.72710648148131</c:v>
                </c:pt>
                <c:pt idx="3053">
                  <c:v>4.7284953703710899</c:v>
                </c:pt>
                <c:pt idx="3054">
                  <c:v>4.7298842592599604</c:v>
                </c:pt>
                <c:pt idx="3055">
                  <c:v>4.7312731481488299</c:v>
                </c:pt>
                <c:pt idx="3056">
                  <c:v>4.7326620370377004</c:v>
                </c:pt>
                <c:pt idx="3057">
                  <c:v>4.73405092592657</c:v>
                </c:pt>
                <c:pt idx="3058">
                  <c:v>4.7354398148154404</c:v>
                </c:pt>
                <c:pt idx="3059">
                  <c:v>4.73682870370431</c:v>
                </c:pt>
                <c:pt idx="3060">
                  <c:v>4.7382175925931698</c:v>
                </c:pt>
                <c:pt idx="3061">
                  <c:v>4.7396064814820402</c:v>
                </c:pt>
                <c:pt idx="3062">
                  <c:v>4.7409953703709098</c:v>
                </c:pt>
                <c:pt idx="3063">
                  <c:v>4.7423842592597802</c:v>
                </c:pt>
                <c:pt idx="3064">
                  <c:v>4.7437731481486498</c:v>
                </c:pt>
                <c:pt idx="3065">
                  <c:v>4.7451620370375203</c:v>
                </c:pt>
                <c:pt idx="3066">
                  <c:v>4.7465509259263898</c:v>
                </c:pt>
                <c:pt idx="3067">
                  <c:v>4.7479398148152496</c:v>
                </c:pt>
                <c:pt idx="3068">
                  <c:v>4.7493287037041201</c:v>
                </c:pt>
                <c:pt idx="3069">
                  <c:v>4.7507175925929896</c:v>
                </c:pt>
                <c:pt idx="3070">
                  <c:v>4.7521064814818601</c:v>
                </c:pt>
                <c:pt idx="3071">
                  <c:v>4.7534953703707297</c:v>
                </c:pt>
                <c:pt idx="3072">
                  <c:v>4.7548842592596001</c:v>
                </c:pt>
                <c:pt idx="3073">
                  <c:v>4.7562731481484697</c:v>
                </c:pt>
                <c:pt idx="3074">
                  <c:v>4.7576620370373401</c:v>
                </c:pt>
                <c:pt idx="3075">
                  <c:v>4.7590509259261999</c:v>
                </c:pt>
                <c:pt idx="3076">
                  <c:v>4.7604398148150704</c:v>
                </c:pt>
                <c:pt idx="3077">
                  <c:v>4.76182870370394</c:v>
                </c:pt>
                <c:pt idx="3078">
                  <c:v>4.7632175925928104</c:v>
                </c:pt>
                <c:pt idx="3079">
                  <c:v>4.76460648148168</c:v>
                </c:pt>
                <c:pt idx="3080">
                  <c:v>4.7659953703705504</c:v>
                </c:pt>
                <c:pt idx="3081">
                  <c:v>4.76738425925942</c:v>
                </c:pt>
                <c:pt idx="3082">
                  <c:v>4.7687731481482798</c:v>
                </c:pt>
                <c:pt idx="3083">
                  <c:v>4.7701620370371502</c:v>
                </c:pt>
                <c:pt idx="3084">
                  <c:v>4.7715509259260198</c:v>
                </c:pt>
                <c:pt idx="3085">
                  <c:v>4.7729398148148903</c:v>
                </c:pt>
                <c:pt idx="3086">
                  <c:v>4.7743287037037598</c:v>
                </c:pt>
                <c:pt idx="3087">
                  <c:v>4.7757175925926303</c:v>
                </c:pt>
                <c:pt idx="3088">
                  <c:v>4.7771064814814999</c:v>
                </c:pt>
                <c:pt idx="3089">
                  <c:v>4.7784953703703703</c:v>
                </c:pt>
                <c:pt idx="3090">
                  <c:v>4.7798842592592301</c:v>
                </c:pt>
                <c:pt idx="3091">
                  <c:v>4.7812731481480997</c:v>
                </c:pt>
                <c:pt idx="3092">
                  <c:v>4.7826620370369701</c:v>
                </c:pt>
                <c:pt idx="3093">
                  <c:v>4.7840509259258397</c:v>
                </c:pt>
                <c:pt idx="3094">
                  <c:v>4.7854398148147101</c:v>
                </c:pt>
                <c:pt idx="3095">
                  <c:v>4.7868287037035797</c:v>
                </c:pt>
                <c:pt idx="3096">
                  <c:v>4.7882175925924502</c:v>
                </c:pt>
                <c:pt idx="3097">
                  <c:v>4.78960648148131</c:v>
                </c:pt>
                <c:pt idx="3098">
                  <c:v>4.7909953703710899</c:v>
                </c:pt>
                <c:pt idx="3099">
                  <c:v>4.7923842592599604</c:v>
                </c:pt>
                <c:pt idx="3100">
                  <c:v>4.7937731481488299</c:v>
                </c:pt>
                <c:pt idx="3101">
                  <c:v>4.7951620370377004</c:v>
                </c:pt>
                <c:pt idx="3102">
                  <c:v>4.79655092592657</c:v>
                </c:pt>
                <c:pt idx="3103">
                  <c:v>4.7979398148154404</c:v>
                </c:pt>
                <c:pt idx="3104">
                  <c:v>4.79932870370431</c:v>
                </c:pt>
                <c:pt idx="3105">
                  <c:v>4.8007175925931698</c:v>
                </c:pt>
                <c:pt idx="3106">
                  <c:v>4.8021064814820402</c:v>
                </c:pt>
                <c:pt idx="3107">
                  <c:v>4.8034953703709098</c:v>
                </c:pt>
                <c:pt idx="3108">
                  <c:v>4.8048842592597802</c:v>
                </c:pt>
                <c:pt idx="3109">
                  <c:v>4.8062731481486498</c:v>
                </c:pt>
                <c:pt idx="3110">
                  <c:v>4.8076620370375203</c:v>
                </c:pt>
                <c:pt idx="3111">
                  <c:v>4.8090509259263898</c:v>
                </c:pt>
                <c:pt idx="3112">
                  <c:v>4.8104398148152496</c:v>
                </c:pt>
                <c:pt idx="3113">
                  <c:v>4.8118287037041201</c:v>
                </c:pt>
                <c:pt idx="3114">
                  <c:v>4.8132175925929896</c:v>
                </c:pt>
                <c:pt idx="3115">
                  <c:v>4.8146064814818601</c:v>
                </c:pt>
                <c:pt idx="3116">
                  <c:v>4.8159953703707297</c:v>
                </c:pt>
                <c:pt idx="3117">
                  <c:v>4.8173842592596001</c:v>
                </c:pt>
                <c:pt idx="3118">
                  <c:v>4.8187731481484697</c:v>
                </c:pt>
                <c:pt idx="3119">
                  <c:v>4.8201620370373401</c:v>
                </c:pt>
                <c:pt idx="3120">
                  <c:v>4.8215509259261999</c:v>
                </c:pt>
                <c:pt idx="3121">
                  <c:v>4.8229398148150704</c:v>
                </c:pt>
                <c:pt idx="3122">
                  <c:v>4.82432870370394</c:v>
                </c:pt>
                <c:pt idx="3123">
                  <c:v>4.8257175925928104</c:v>
                </c:pt>
                <c:pt idx="3124">
                  <c:v>4.82710648148168</c:v>
                </c:pt>
                <c:pt idx="3125">
                  <c:v>4.8284953703705504</c:v>
                </c:pt>
                <c:pt idx="3126">
                  <c:v>4.82988425925942</c:v>
                </c:pt>
                <c:pt idx="3127">
                  <c:v>4.8312731481482798</c:v>
                </c:pt>
                <c:pt idx="3128">
                  <c:v>4.8326620370371502</c:v>
                </c:pt>
                <c:pt idx="3129">
                  <c:v>4.8340509259260198</c:v>
                </c:pt>
                <c:pt idx="3130">
                  <c:v>4.8354398148148903</c:v>
                </c:pt>
                <c:pt idx="3131">
                  <c:v>4.8368287037037598</c:v>
                </c:pt>
                <c:pt idx="3132">
                  <c:v>4.8382175925926303</c:v>
                </c:pt>
                <c:pt idx="3133">
                  <c:v>4.8396064814814999</c:v>
                </c:pt>
                <c:pt idx="3134">
                  <c:v>4.8409953703703703</c:v>
                </c:pt>
                <c:pt idx="3135">
                  <c:v>4.8423842592592301</c:v>
                </c:pt>
                <c:pt idx="3136">
                  <c:v>4.8437731481480997</c:v>
                </c:pt>
                <c:pt idx="3137">
                  <c:v>4.8451620370369701</c:v>
                </c:pt>
                <c:pt idx="3138">
                  <c:v>4.8465509259258397</c:v>
                </c:pt>
                <c:pt idx="3139">
                  <c:v>4.8479398148147101</c:v>
                </c:pt>
                <c:pt idx="3140">
                  <c:v>4.8493287037035797</c:v>
                </c:pt>
                <c:pt idx="3141">
                  <c:v>4.8507175925924502</c:v>
                </c:pt>
                <c:pt idx="3142">
                  <c:v>4.85210648148131</c:v>
                </c:pt>
                <c:pt idx="3143">
                  <c:v>4.8534953703710899</c:v>
                </c:pt>
                <c:pt idx="3144">
                  <c:v>4.8548842592599604</c:v>
                </c:pt>
                <c:pt idx="3145">
                  <c:v>4.8562731481488299</c:v>
                </c:pt>
                <c:pt idx="3146">
                  <c:v>4.8576620370377004</c:v>
                </c:pt>
                <c:pt idx="3147">
                  <c:v>4.85905092592657</c:v>
                </c:pt>
                <c:pt idx="3148">
                  <c:v>4.8604398148154404</c:v>
                </c:pt>
                <c:pt idx="3149">
                  <c:v>4.86182870370431</c:v>
                </c:pt>
                <c:pt idx="3150">
                  <c:v>4.8632175925931698</c:v>
                </c:pt>
                <c:pt idx="3151">
                  <c:v>4.8646064814820402</c:v>
                </c:pt>
                <c:pt idx="3152">
                  <c:v>4.8659953703709098</c:v>
                </c:pt>
                <c:pt idx="3153">
                  <c:v>4.8673842592597802</c:v>
                </c:pt>
                <c:pt idx="3154">
                  <c:v>4.8687731481486498</c:v>
                </c:pt>
                <c:pt idx="3155">
                  <c:v>4.8701620370375203</c:v>
                </c:pt>
                <c:pt idx="3156">
                  <c:v>4.8715509259263898</c:v>
                </c:pt>
                <c:pt idx="3157">
                  <c:v>4.8729398148152496</c:v>
                </c:pt>
                <c:pt idx="3158">
                  <c:v>4.8743287037041201</c:v>
                </c:pt>
                <c:pt idx="3159">
                  <c:v>4.8757175925929896</c:v>
                </c:pt>
                <c:pt idx="3160">
                  <c:v>4.8771064814818601</c:v>
                </c:pt>
                <c:pt idx="3161">
                  <c:v>4.8784953703707297</c:v>
                </c:pt>
                <c:pt idx="3162">
                  <c:v>4.8798842592596001</c:v>
                </c:pt>
                <c:pt idx="3163">
                  <c:v>4.8812731481484697</c:v>
                </c:pt>
                <c:pt idx="3164">
                  <c:v>4.8826620370373401</c:v>
                </c:pt>
                <c:pt idx="3165">
                  <c:v>4.8840509259261999</c:v>
                </c:pt>
                <c:pt idx="3166">
                  <c:v>4.8854398148150704</c:v>
                </c:pt>
                <c:pt idx="3167">
                  <c:v>4.88682870370394</c:v>
                </c:pt>
                <c:pt idx="3168">
                  <c:v>4.8882175925928104</c:v>
                </c:pt>
                <c:pt idx="3169">
                  <c:v>4.88960648148168</c:v>
                </c:pt>
                <c:pt idx="3170">
                  <c:v>4.8909953703705504</c:v>
                </c:pt>
                <c:pt idx="3171">
                  <c:v>4.89238425925942</c:v>
                </c:pt>
                <c:pt idx="3172">
                  <c:v>4.8937731481482798</c:v>
                </c:pt>
                <c:pt idx="3173">
                  <c:v>4.8951620370371502</c:v>
                </c:pt>
                <c:pt idx="3174">
                  <c:v>4.8965509259260198</c:v>
                </c:pt>
                <c:pt idx="3175">
                  <c:v>4.8979398148148903</c:v>
                </c:pt>
                <c:pt idx="3176">
                  <c:v>4.8993287037037598</c:v>
                </c:pt>
                <c:pt idx="3177">
                  <c:v>4.9007175925926303</c:v>
                </c:pt>
                <c:pt idx="3178">
                  <c:v>4.9021064814814999</c:v>
                </c:pt>
                <c:pt idx="3179">
                  <c:v>4.9034953703703703</c:v>
                </c:pt>
                <c:pt idx="3180">
                  <c:v>4.9048842592592301</c:v>
                </c:pt>
                <c:pt idx="3181">
                  <c:v>4.9062731481480997</c:v>
                </c:pt>
                <c:pt idx="3182">
                  <c:v>4.9076620370369701</c:v>
                </c:pt>
                <c:pt idx="3183">
                  <c:v>4.9090509259258397</c:v>
                </c:pt>
                <c:pt idx="3184">
                  <c:v>4.9104398148147101</c:v>
                </c:pt>
                <c:pt idx="3185">
                  <c:v>4.9118287037035797</c:v>
                </c:pt>
                <c:pt idx="3186">
                  <c:v>4.9132175925924502</c:v>
                </c:pt>
                <c:pt idx="3187">
                  <c:v>4.91460648148131</c:v>
                </c:pt>
                <c:pt idx="3188">
                  <c:v>4.9159953703710899</c:v>
                </c:pt>
                <c:pt idx="3189">
                  <c:v>4.9173842592599604</c:v>
                </c:pt>
                <c:pt idx="3190">
                  <c:v>4.9187731481488299</c:v>
                </c:pt>
                <c:pt idx="3191">
                  <c:v>4.9201620370377004</c:v>
                </c:pt>
                <c:pt idx="3192">
                  <c:v>4.92155092592657</c:v>
                </c:pt>
                <c:pt idx="3193">
                  <c:v>4.9229398148154404</c:v>
                </c:pt>
                <c:pt idx="3194">
                  <c:v>4.92432870370431</c:v>
                </c:pt>
                <c:pt idx="3195">
                  <c:v>4.9257175925931698</c:v>
                </c:pt>
                <c:pt idx="3196">
                  <c:v>4.9279745370377004</c:v>
                </c:pt>
                <c:pt idx="3197">
                  <c:v>4.92936342592657</c:v>
                </c:pt>
                <c:pt idx="3198">
                  <c:v>4.9307523148154404</c:v>
                </c:pt>
                <c:pt idx="3199">
                  <c:v>4.93214120370431</c:v>
                </c:pt>
                <c:pt idx="3200">
                  <c:v>4.9335300925931698</c:v>
                </c:pt>
                <c:pt idx="3201">
                  <c:v>4.9349189814820402</c:v>
                </c:pt>
                <c:pt idx="3202">
                  <c:v>4.9363078703709098</c:v>
                </c:pt>
                <c:pt idx="3203">
                  <c:v>4.9376967592597802</c:v>
                </c:pt>
                <c:pt idx="3204">
                  <c:v>4.9390856481486498</c:v>
                </c:pt>
                <c:pt idx="3205">
                  <c:v>4.9404745370375203</c:v>
                </c:pt>
                <c:pt idx="3206">
                  <c:v>4.9418634259263898</c:v>
                </c:pt>
                <c:pt idx="3207">
                  <c:v>4.9432523148152496</c:v>
                </c:pt>
                <c:pt idx="3208">
                  <c:v>4.9446412037041201</c:v>
                </c:pt>
                <c:pt idx="3209">
                  <c:v>4.9460300925929896</c:v>
                </c:pt>
                <c:pt idx="3210">
                  <c:v>4.9474189814818601</c:v>
                </c:pt>
                <c:pt idx="3211">
                  <c:v>4.9488078703707297</c:v>
                </c:pt>
                <c:pt idx="3212">
                  <c:v>4.9501967592596001</c:v>
                </c:pt>
                <c:pt idx="3213">
                  <c:v>4.9515856481484697</c:v>
                </c:pt>
                <c:pt idx="3214">
                  <c:v>4.9529745370373401</c:v>
                </c:pt>
                <c:pt idx="3215">
                  <c:v>4.9543634259261999</c:v>
                </c:pt>
                <c:pt idx="3216">
                  <c:v>4.9557523148150704</c:v>
                </c:pt>
                <c:pt idx="3217">
                  <c:v>4.95714120370394</c:v>
                </c:pt>
                <c:pt idx="3218">
                  <c:v>4.9585300925928104</c:v>
                </c:pt>
                <c:pt idx="3219">
                  <c:v>4.95991898148168</c:v>
                </c:pt>
                <c:pt idx="3220">
                  <c:v>4.9613078703705504</c:v>
                </c:pt>
                <c:pt idx="3221">
                  <c:v>4.96269675925942</c:v>
                </c:pt>
                <c:pt idx="3222">
                  <c:v>4.9640856481482798</c:v>
                </c:pt>
                <c:pt idx="3223">
                  <c:v>4.9654745370371502</c:v>
                </c:pt>
                <c:pt idx="3224">
                  <c:v>4.9668634259260198</c:v>
                </c:pt>
                <c:pt idx="3225">
                  <c:v>4.9682523148148903</c:v>
                </c:pt>
                <c:pt idx="3226">
                  <c:v>4.9696412037037598</c:v>
                </c:pt>
                <c:pt idx="3227">
                  <c:v>4.9710300925926303</c:v>
                </c:pt>
                <c:pt idx="3228">
                  <c:v>4.9724189814814999</c:v>
                </c:pt>
                <c:pt idx="3229">
                  <c:v>4.9738078703703703</c:v>
                </c:pt>
                <c:pt idx="3230">
                  <c:v>4.9751967592592301</c:v>
                </c:pt>
                <c:pt idx="3231">
                  <c:v>4.9765856481480997</c:v>
                </c:pt>
                <c:pt idx="3232">
                  <c:v>4.9779745370369701</c:v>
                </c:pt>
                <c:pt idx="3233">
                  <c:v>4.9793634259258397</c:v>
                </c:pt>
                <c:pt idx="3234">
                  <c:v>4.9815162037039</c:v>
                </c:pt>
                <c:pt idx="3235">
                  <c:v>4.9829050925927696</c:v>
                </c:pt>
                <c:pt idx="3236">
                  <c:v>4.98429398148164</c:v>
                </c:pt>
                <c:pt idx="3237">
                  <c:v>4.9856828703705096</c:v>
                </c:pt>
                <c:pt idx="3238">
                  <c:v>4.9870717592593801</c:v>
                </c:pt>
                <c:pt idx="3239">
                  <c:v>4.9884606481482496</c:v>
                </c:pt>
                <c:pt idx="3240">
                  <c:v>4.9898495370371201</c:v>
                </c:pt>
                <c:pt idx="3241">
                  <c:v>4.9912384259259897</c:v>
                </c:pt>
                <c:pt idx="3242">
                  <c:v>4.9926273148148503</c:v>
                </c:pt>
                <c:pt idx="3243">
                  <c:v>4.9940162037037199</c:v>
                </c:pt>
                <c:pt idx="3244">
                  <c:v>4.9954050925925904</c:v>
                </c:pt>
                <c:pt idx="3245">
                  <c:v>4.9967939814814599</c:v>
                </c:pt>
                <c:pt idx="3246">
                  <c:v>4.9981828703703304</c:v>
                </c:pt>
                <c:pt idx="3247">
                  <c:v>4.9995717592591999</c:v>
                </c:pt>
                <c:pt idx="3248">
                  <c:v>5.0009606481480704</c:v>
                </c:pt>
                <c:pt idx="3249">
                  <c:v>5.00234953703694</c:v>
                </c:pt>
                <c:pt idx="3250">
                  <c:v>5.0037384259257998</c:v>
                </c:pt>
                <c:pt idx="3251">
                  <c:v>5.0051273148146702</c:v>
                </c:pt>
                <c:pt idx="3252">
                  <c:v>5.0065162037035398</c:v>
                </c:pt>
                <c:pt idx="3253">
                  <c:v>5.0079050925933197</c:v>
                </c:pt>
                <c:pt idx="3254">
                  <c:v>5.0092939814821902</c:v>
                </c:pt>
                <c:pt idx="3255">
                  <c:v>5.0106828703710597</c:v>
                </c:pt>
                <c:pt idx="3256">
                  <c:v>5.0120717592599302</c:v>
                </c:pt>
                <c:pt idx="3257">
                  <c:v>5.01346064814879</c:v>
                </c:pt>
                <c:pt idx="3258">
                  <c:v>5.0148495370376596</c:v>
                </c:pt>
                <c:pt idx="3259">
                  <c:v>5.01623842592653</c:v>
                </c:pt>
                <c:pt idx="3260">
                  <c:v>5.0176273148153996</c:v>
                </c:pt>
                <c:pt idx="3261">
                  <c:v>5.01901620370427</c:v>
                </c:pt>
                <c:pt idx="3262">
                  <c:v>5.0204050925931396</c:v>
                </c:pt>
                <c:pt idx="3263">
                  <c:v>5.0217939814820101</c:v>
                </c:pt>
                <c:pt idx="3264">
                  <c:v>5.0231828703708699</c:v>
                </c:pt>
                <c:pt idx="3265">
                  <c:v>5.0245717592597403</c:v>
                </c:pt>
                <c:pt idx="3266">
                  <c:v>5.0259606481486099</c:v>
                </c:pt>
                <c:pt idx="3267">
                  <c:v>5.0273495370374803</c:v>
                </c:pt>
                <c:pt idx="3268">
                  <c:v>5.0287384259263499</c:v>
                </c:pt>
                <c:pt idx="3269">
                  <c:v>5.0301273148152204</c:v>
                </c:pt>
                <c:pt idx="3270">
                  <c:v>5.0315162037040899</c:v>
                </c:pt>
                <c:pt idx="3271">
                  <c:v>5.0329050925929604</c:v>
                </c:pt>
                <c:pt idx="3272">
                  <c:v>5.0342939814818202</c:v>
                </c:pt>
                <c:pt idx="3273">
                  <c:v>5.0356828703706897</c:v>
                </c:pt>
                <c:pt idx="3274">
                  <c:v>5.0370717592595602</c:v>
                </c:pt>
                <c:pt idx="3275">
                  <c:v>5.0384606481484298</c:v>
                </c:pt>
                <c:pt idx="3276">
                  <c:v>5.0398495370373002</c:v>
                </c:pt>
                <c:pt idx="3277">
                  <c:v>5.0412384259261698</c:v>
                </c:pt>
                <c:pt idx="3278">
                  <c:v>5.0426273148150402</c:v>
                </c:pt>
                <c:pt idx="3279">
                  <c:v>5.0440162037039</c:v>
                </c:pt>
                <c:pt idx="3280">
                  <c:v>5.0454050925927696</c:v>
                </c:pt>
                <c:pt idx="3281">
                  <c:v>5.04679398148164</c:v>
                </c:pt>
                <c:pt idx="3282">
                  <c:v>5.0481828703705096</c:v>
                </c:pt>
                <c:pt idx="3283">
                  <c:v>5.0495717592593801</c:v>
                </c:pt>
                <c:pt idx="3284">
                  <c:v>5.0509606481482496</c:v>
                </c:pt>
                <c:pt idx="3285">
                  <c:v>5.0523495370371201</c:v>
                </c:pt>
                <c:pt idx="3286">
                  <c:v>5.0537384259259897</c:v>
                </c:pt>
                <c:pt idx="3287">
                  <c:v>5.0551273148148503</c:v>
                </c:pt>
                <c:pt idx="3288">
                  <c:v>5.0565162037037199</c:v>
                </c:pt>
                <c:pt idx="3289">
                  <c:v>5.0579050925925904</c:v>
                </c:pt>
                <c:pt idx="3290">
                  <c:v>5.0592939814814599</c:v>
                </c:pt>
                <c:pt idx="3291">
                  <c:v>5.0606828703703304</c:v>
                </c:pt>
                <c:pt idx="3292">
                  <c:v>5.0620717592591999</c:v>
                </c:pt>
                <c:pt idx="3293">
                  <c:v>5.0634606481480704</c:v>
                </c:pt>
                <c:pt idx="3294">
                  <c:v>5.06484953703694</c:v>
                </c:pt>
                <c:pt idx="3295">
                  <c:v>5.0662384259257998</c:v>
                </c:pt>
                <c:pt idx="3296">
                  <c:v>5.0676273148146702</c:v>
                </c:pt>
                <c:pt idx="3297">
                  <c:v>5.0690162037035398</c:v>
                </c:pt>
                <c:pt idx="3298">
                  <c:v>5.0704050925933197</c:v>
                </c:pt>
                <c:pt idx="3299">
                  <c:v>5.0717939814821902</c:v>
                </c:pt>
                <c:pt idx="3300">
                  <c:v>5.0731828703710597</c:v>
                </c:pt>
                <c:pt idx="3301">
                  <c:v>5.0745717592599302</c:v>
                </c:pt>
                <c:pt idx="3302">
                  <c:v>5.07596064814879</c:v>
                </c:pt>
                <c:pt idx="3303">
                  <c:v>5.0773495370376596</c:v>
                </c:pt>
                <c:pt idx="3304">
                  <c:v>5.07873842592653</c:v>
                </c:pt>
                <c:pt idx="3305">
                  <c:v>5.0801273148153996</c:v>
                </c:pt>
                <c:pt idx="3306">
                  <c:v>5.08151620370427</c:v>
                </c:pt>
                <c:pt idx="3307">
                  <c:v>5.0829050925931396</c:v>
                </c:pt>
                <c:pt idx="3308">
                  <c:v>5.0842939814820101</c:v>
                </c:pt>
                <c:pt idx="3309">
                  <c:v>5.0856828703708699</c:v>
                </c:pt>
                <c:pt idx="3310">
                  <c:v>5.0870717592597403</c:v>
                </c:pt>
                <c:pt idx="3311">
                  <c:v>5.0884606481486099</c:v>
                </c:pt>
                <c:pt idx="3312">
                  <c:v>5.0898495370374803</c:v>
                </c:pt>
                <c:pt idx="3313">
                  <c:v>5.0912384259263499</c:v>
                </c:pt>
                <c:pt idx="3314">
                  <c:v>5.0926273148152204</c:v>
                </c:pt>
                <c:pt idx="3315">
                  <c:v>5.0940162037040899</c:v>
                </c:pt>
                <c:pt idx="3316">
                  <c:v>5.0954050925929604</c:v>
                </c:pt>
                <c:pt idx="3317">
                  <c:v>5.0967939814818202</c:v>
                </c:pt>
                <c:pt idx="3318">
                  <c:v>5.0981828703706897</c:v>
                </c:pt>
                <c:pt idx="3319">
                  <c:v>5.0995717592595602</c:v>
                </c:pt>
                <c:pt idx="3320">
                  <c:v>5.1009606481484298</c:v>
                </c:pt>
                <c:pt idx="3321">
                  <c:v>5.1023495370373002</c:v>
                </c:pt>
                <c:pt idx="3322">
                  <c:v>5.1037384259261698</c:v>
                </c:pt>
                <c:pt idx="3323">
                  <c:v>5.1051273148150402</c:v>
                </c:pt>
                <c:pt idx="3324">
                  <c:v>5.1065162037039</c:v>
                </c:pt>
                <c:pt idx="3325">
                  <c:v>5.1079050925927696</c:v>
                </c:pt>
                <c:pt idx="3326">
                  <c:v>5.10929398148164</c:v>
                </c:pt>
                <c:pt idx="3327">
                  <c:v>5.1106828703705096</c:v>
                </c:pt>
                <c:pt idx="3328">
                  <c:v>5.1120717592593801</c:v>
                </c:pt>
                <c:pt idx="3329">
                  <c:v>5.1134606481482496</c:v>
                </c:pt>
                <c:pt idx="3330">
                  <c:v>5.1148495370371201</c:v>
                </c:pt>
                <c:pt idx="3331">
                  <c:v>5.1162384259259897</c:v>
                </c:pt>
                <c:pt idx="3332">
                  <c:v>5.1176273148148503</c:v>
                </c:pt>
                <c:pt idx="3333">
                  <c:v>5.1190162037037199</c:v>
                </c:pt>
                <c:pt idx="3334">
                  <c:v>5.1204050925925904</c:v>
                </c:pt>
                <c:pt idx="3335">
                  <c:v>5.1217939814814599</c:v>
                </c:pt>
                <c:pt idx="3336">
                  <c:v>5.1231828703703304</c:v>
                </c:pt>
                <c:pt idx="3337">
                  <c:v>5.1245717592591999</c:v>
                </c:pt>
                <c:pt idx="3338">
                  <c:v>5.1259606481480704</c:v>
                </c:pt>
                <c:pt idx="3339">
                  <c:v>5.12734953703694</c:v>
                </c:pt>
                <c:pt idx="3340">
                  <c:v>5.1287384259257998</c:v>
                </c:pt>
                <c:pt idx="3341">
                  <c:v>5.1301273148146702</c:v>
                </c:pt>
                <c:pt idx="3342">
                  <c:v>5.1315162037035398</c:v>
                </c:pt>
                <c:pt idx="3343">
                  <c:v>5.1329050925933197</c:v>
                </c:pt>
                <c:pt idx="3344">
                  <c:v>5.1342939814821902</c:v>
                </c:pt>
                <c:pt idx="3345">
                  <c:v>5.1356828703710597</c:v>
                </c:pt>
                <c:pt idx="3346">
                  <c:v>5.1370717592599302</c:v>
                </c:pt>
                <c:pt idx="3347">
                  <c:v>5.13846064814879</c:v>
                </c:pt>
                <c:pt idx="3348">
                  <c:v>5.1398495370376596</c:v>
                </c:pt>
                <c:pt idx="3349">
                  <c:v>5.14123842592653</c:v>
                </c:pt>
                <c:pt idx="3350">
                  <c:v>5.1426273148153996</c:v>
                </c:pt>
                <c:pt idx="3351">
                  <c:v>5.14401620370427</c:v>
                </c:pt>
                <c:pt idx="3352">
                  <c:v>5.1454050925931396</c:v>
                </c:pt>
                <c:pt idx="3353">
                  <c:v>5.1467939814820101</c:v>
                </c:pt>
                <c:pt idx="3354">
                  <c:v>5.1481828703708699</c:v>
                </c:pt>
                <c:pt idx="3355">
                  <c:v>5.1495717592597403</c:v>
                </c:pt>
                <c:pt idx="3356">
                  <c:v>5.1509606481486099</c:v>
                </c:pt>
                <c:pt idx="3357">
                  <c:v>5.1523495370374803</c:v>
                </c:pt>
                <c:pt idx="3358">
                  <c:v>5.1537384259263499</c:v>
                </c:pt>
                <c:pt idx="3359">
                  <c:v>5.1551273148152204</c:v>
                </c:pt>
                <c:pt idx="3360">
                  <c:v>5.1565162037040899</c:v>
                </c:pt>
                <c:pt idx="3361">
                  <c:v>5.1579050925929604</c:v>
                </c:pt>
                <c:pt idx="3362">
                  <c:v>5.1592939814818202</c:v>
                </c:pt>
                <c:pt idx="3363">
                  <c:v>5.1606828703706897</c:v>
                </c:pt>
                <c:pt idx="3364">
                  <c:v>5.1620717592595602</c:v>
                </c:pt>
                <c:pt idx="3365">
                  <c:v>5.1634606481484298</c:v>
                </c:pt>
                <c:pt idx="3366">
                  <c:v>5.1648495370373002</c:v>
                </c:pt>
                <c:pt idx="3367">
                  <c:v>5.1662384259261698</c:v>
                </c:pt>
                <c:pt idx="3368">
                  <c:v>5.1676273148150402</c:v>
                </c:pt>
                <c:pt idx="3369">
                  <c:v>5.1690162037039</c:v>
                </c:pt>
                <c:pt idx="3370">
                  <c:v>5.1704050925927696</c:v>
                </c:pt>
                <c:pt idx="3371">
                  <c:v>5.17179398148164</c:v>
                </c:pt>
                <c:pt idx="3372">
                  <c:v>5.1731828703705096</c:v>
                </c:pt>
                <c:pt idx="3373">
                  <c:v>5.1745717592593801</c:v>
                </c:pt>
                <c:pt idx="3374">
                  <c:v>5.1759606481482496</c:v>
                </c:pt>
                <c:pt idx="3375">
                  <c:v>5.1773495370371201</c:v>
                </c:pt>
                <c:pt idx="3376">
                  <c:v>5.1787384259259897</c:v>
                </c:pt>
                <c:pt idx="3377">
                  <c:v>5.1801273148148503</c:v>
                </c:pt>
                <c:pt idx="3378">
                  <c:v>5.1815162037037199</c:v>
                </c:pt>
                <c:pt idx="3379">
                  <c:v>5.1829050925925904</c:v>
                </c:pt>
                <c:pt idx="3380">
                  <c:v>5.1842939814814599</c:v>
                </c:pt>
                <c:pt idx="3381">
                  <c:v>5.1856828703703304</c:v>
                </c:pt>
                <c:pt idx="3382">
                  <c:v>5.1870717592591999</c:v>
                </c:pt>
                <c:pt idx="3383">
                  <c:v>5.1884606481480704</c:v>
                </c:pt>
                <c:pt idx="3384">
                  <c:v>5.18984953703694</c:v>
                </c:pt>
                <c:pt idx="3385">
                  <c:v>5.1912384259257998</c:v>
                </c:pt>
                <c:pt idx="3386">
                  <c:v>5.1926273148146702</c:v>
                </c:pt>
                <c:pt idx="3387">
                  <c:v>5.1940162037035398</c:v>
                </c:pt>
                <c:pt idx="3388">
                  <c:v>5.1954050925933197</c:v>
                </c:pt>
                <c:pt idx="3389">
                  <c:v>5.1967939814821902</c:v>
                </c:pt>
                <c:pt idx="3390">
                  <c:v>5.1981828703710597</c:v>
                </c:pt>
                <c:pt idx="3391">
                  <c:v>5.1995717592599302</c:v>
                </c:pt>
                <c:pt idx="3392">
                  <c:v>5.20096064814879</c:v>
                </c:pt>
                <c:pt idx="3393">
                  <c:v>5.2023495370376596</c:v>
                </c:pt>
                <c:pt idx="3394">
                  <c:v>5.20373842592653</c:v>
                </c:pt>
                <c:pt idx="3395">
                  <c:v>5.2051273148153996</c:v>
                </c:pt>
                <c:pt idx="3396">
                  <c:v>5.20651620370427</c:v>
                </c:pt>
                <c:pt idx="3397">
                  <c:v>5.2079050925931396</c:v>
                </c:pt>
                <c:pt idx="3398">
                  <c:v>5.2092939814820101</c:v>
                </c:pt>
                <c:pt idx="3399">
                  <c:v>5.2106828703708699</c:v>
                </c:pt>
                <c:pt idx="3400">
                  <c:v>5.2120717592597403</c:v>
                </c:pt>
                <c:pt idx="3401">
                  <c:v>5.2134606481486099</c:v>
                </c:pt>
                <c:pt idx="3402">
                  <c:v>5.2148495370374803</c:v>
                </c:pt>
                <c:pt idx="3403">
                  <c:v>5.2162384259263499</c:v>
                </c:pt>
                <c:pt idx="3404">
                  <c:v>5.2176273148152204</c:v>
                </c:pt>
                <c:pt idx="3405">
                  <c:v>5.2190162037040899</c:v>
                </c:pt>
                <c:pt idx="3406">
                  <c:v>5.2204050925929604</c:v>
                </c:pt>
                <c:pt idx="3407">
                  <c:v>5.2217939814818202</c:v>
                </c:pt>
                <c:pt idx="3408">
                  <c:v>5.2231828703706897</c:v>
                </c:pt>
                <c:pt idx="3409">
                  <c:v>5.2245717592595602</c:v>
                </c:pt>
                <c:pt idx="3410">
                  <c:v>5.2259606481484298</c:v>
                </c:pt>
                <c:pt idx="3411">
                  <c:v>5.2273495370373002</c:v>
                </c:pt>
                <c:pt idx="3412">
                  <c:v>5.2287384259261698</c:v>
                </c:pt>
                <c:pt idx="3413">
                  <c:v>5.2301273148150402</c:v>
                </c:pt>
                <c:pt idx="3414">
                  <c:v>5.2315162037039</c:v>
                </c:pt>
                <c:pt idx="3415">
                  <c:v>5.2329050925927696</c:v>
                </c:pt>
                <c:pt idx="3416">
                  <c:v>5.23429398148164</c:v>
                </c:pt>
                <c:pt idx="3417">
                  <c:v>5.2356828703705096</c:v>
                </c:pt>
                <c:pt idx="3418">
                  <c:v>5.2370717592593801</c:v>
                </c:pt>
                <c:pt idx="3419">
                  <c:v>5.2384606481482496</c:v>
                </c:pt>
                <c:pt idx="3420">
                  <c:v>5.2398495370371201</c:v>
                </c:pt>
                <c:pt idx="3421">
                  <c:v>5.2412384259259897</c:v>
                </c:pt>
                <c:pt idx="3422">
                  <c:v>5.2426273148148503</c:v>
                </c:pt>
                <c:pt idx="3423">
                  <c:v>5.2440162037037199</c:v>
                </c:pt>
                <c:pt idx="3424">
                  <c:v>5.2454050925925904</c:v>
                </c:pt>
                <c:pt idx="3425">
                  <c:v>5.2467939814814599</c:v>
                </c:pt>
                <c:pt idx="3426">
                  <c:v>5.2481828703703304</c:v>
                </c:pt>
                <c:pt idx="3427">
                  <c:v>5.2495717592591999</c:v>
                </c:pt>
                <c:pt idx="3428">
                  <c:v>5.2509606481480704</c:v>
                </c:pt>
                <c:pt idx="3429">
                  <c:v>5.25234953703694</c:v>
                </c:pt>
                <c:pt idx="3430">
                  <c:v>5.2537384259257998</c:v>
                </c:pt>
                <c:pt idx="3431">
                  <c:v>5.2551273148146702</c:v>
                </c:pt>
                <c:pt idx="3432">
                  <c:v>5.2565162037035398</c:v>
                </c:pt>
                <c:pt idx="3433">
                  <c:v>5.2579050925933197</c:v>
                </c:pt>
                <c:pt idx="3434">
                  <c:v>5.2592939814821902</c:v>
                </c:pt>
                <c:pt idx="3435">
                  <c:v>5.2606828703710597</c:v>
                </c:pt>
                <c:pt idx="3436">
                  <c:v>5.2620717592599302</c:v>
                </c:pt>
                <c:pt idx="3437">
                  <c:v>5.26346064814879</c:v>
                </c:pt>
                <c:pt idx="3438">
                  <c:v>5.2648495370376596</c:v>
                </c:pt>
                <c:pt idx="3439">
                  <c:v>5.26623842592653</c:v>
                </c:pt>
                <c:pt idx="3440">
                  <c:v>5.2676273148153996</c:v>
                </c:pt>
                <c:pt idx="3441">
                  <c:v>5.26901620370427</c:v>
                </c:pt>
                <c:pt idx="3442">
                  <c:v>5.2704050925931396</c:v>
                </c:pt>
                <c:pt idx="3443">
                  <c:v>5.2717939814820101</c:v>
                </c:pt>
                <c:pt idx="3444">
                  <c:v>5.2731828703708699</c:v>
                </c:pt>
                <c:pt idx="3445">
                  <c:v>5.2745717592597403</c:v>
                </c:pt>
                <c:pt idx="3446">
                  <c:v>5.2759606481486099</c:v>
                </c:pt>
                <c:pt idx="3447">
                  <c:v>5.2773495370374803</c:v>
                </c:pt>
                <c:pt idx="3448">
                  <c:v>5.2787384259263499</c:v>
                </c:pt>
                <c:pt idx="3449">
                  <c:v>5.2801273148152204</c:v>
                </c:pt>
                <c:pt idx="3450">
                  <c:v>5.2815162037040899</c:v>
                </c:pt>
                <c:pt idx="3451">
                  <c:v>5.2829050925929604</c:v>
                </c:pt>
                <c:pt idx="3452">
                  <c:v>5.2842939814818202</c:v>
                </c:pt>
                <c:pt idx="3453">
                  <c:v>5.2856828703706897</c:v>
                </c:pt>
                <c:pt idx="3454">
                  <c:v>5.2870717592595602</c:v>
                </c:pt>
                <c:pt idx="3455">
                  <c:v>5.2884606481484298</c:v>
                </c:pt>
                <c:pt idx="3456">
                  <c:v>5.2898495370373002</c:v>
                </c:pt>
                <c:pt idx="3457">
                  <c:v>5.2912384259261698</c:v>
                </c:pt>
                <c:pt idx="3458">
                  <c:v>5.2926273148150402</c:v>
                </c:pt>
                <c:pt idx="3459">
                  <c:v>5.2940162037039</c:v>
                </c:pt>
                <c:pt idx="3460">
                  <c:v>5.2954050925927696</c:v>
                </c:pt>
                <c:pt idx="3461">
                  <c:v>5.29679398148164</c:v>
                </c:pt>
                <c:pt idx="3462">
                  <c:v>5.2981828703705096</c:v>
                </c:pt>
                <c:pt idx="3463">
                  <c:v>5.2995717592593801</c:v>
                </c:pt>
                <c:pt idx="3464">
                  <c:v>5.3009606481482496</c:v>
                </c:pt>
                <c:pt idx="3465">
                  <c:v>5.3023495370371201</c:v>
                </c:pt>
                <c:pt idx="3466">
                  <c:v>5.3037384259259897</c:v>
                </c:pt>
                <c:pt idx="3467">
                  <c:v>5.3051273148148503</c:v>
                </c:pt>
                <c:pt idx="3468">
                  <c:v>5.3065162037037199</c:v>
                </c:pt>
                <c:pt idx="3469">
                  <c:v>5.3079050925925904</c:v>
                </c:pt>
                <c:pt idx="3470">
                  <c:v>5.3092939814814599</c:v>
                </c:pt>
                <c:pt idx="3471">
                  <c:v>5.3106828703703304</c:v>
                </c:pt>
                <c:pt idx="3472">
                  <c:v>5.3120717592591999</c:v>
                </c:pt>
                <c:pt idx="3473">
                  <c:v>5.3134606481480704</c:v>
                </c:pt>
                <c:pt idx="3474">
                  <c:v>5.31484953703694</c:v>
                </c:pt>
                <c:pt idx="3475">
                  <c:v>5.3162384259257998</c:v>
                </c:pt>
                <c:pt idx="3476">
                  <c:v>5.3176273148146702</c:v>
                </c:pt>
                <c:pt idx="3477">
                  <c:v>5.3190162037035398</c:v>
                </c:pt>
                <c:pt idx="3478">
                  <c:v>5.3204050925933197</c:v>
                </c:pt>
                <c:pt idx="3479">
                  <c:v>5.3217939814821902</c:v>
                </c:pt>
                <c:pt idx="3480">
                  <c:v>5.3231828703710597</c:v>
                </c:pt>
                <c:pt idx="3481">
                  <c:v>5.3245717592599302</c:v>
                </c:pt>
                <c:pt idx="3482">
                  <c:v>5.32596064814879</c:v>
                </c:pt>
                <c:pt idx="3483">
                  <c:v>5.3273495370376596</c:v>
                </c:pt>
                <c:pt idx="3484">
                  <c:v>5.32873842592653</c:v>
                </c:pt>
                <c:pt idx="3485">
                  <c:v>5.3301273148153996</c:v>
                </c:pt>
                <c:pt idx="3486">
                  <c:v>5.33151620370427</c:v>
                </c:pt>
                <c:pt idx="3487">
                  <c:v>5.3329050925931396</c:v>
                </c:pt>
                <c:pt idx="3488">
                  <c:v>5.3342939814820101</c:v>
                </c:pt>
                <c:pt idx="3489">
                  <c:v>5.3356828703708699</c:v>
                </c:pt>
                <c:pt idx="3490">
                  <c:v>5.3370717592597403</c:v>
                </c:pt>
                <c:pt idx="3491">
                  <c:v>5.3384606481486099</c:v>
                </c:pt>
                <c:pt idx="3492">
                  <c:v>5.3398495370374803</c:v>
                </c:pt>
                <c:pt idx="3493">
                  <c:v>5.3412384259263499</c:v>
                </c:pt>
                <c:pt idx="3494">
                  <c:v>5.3426273148152204</c:v>
                </c:pt>
                <c:pt idx="3495">
                  <c:v>5.3440162037040899</c:v>
                </c:pt>
                <c:pt idx="3496">
                  <c:v>5.3454050925929604</c:v>
                </c:pt>
                <c:pt idx="3497">
                  <c:v>5.3467939814818202</c:v>
                </c:pt>
                <c:pt idx="3498">
                  <c:v>5.3481828703706897</c:v>
                </c:pt>
                <c:pt idx="3499">
                  <c:v>5.3495717592595602</c:v>
                </c:pt>
                <c:pt idx="3500">
                  <c:v>5.3509606481484298</c:v>
                </c:pt>
                <c:pt idx="3501">
                  <c:v>5.3523495370373002</c:v>
                </c:pt>
                <c:pt idx="3502">
                  <c:v>5.3537384259261698</c:v>
                </c:pt>
                <c:pt idx="3503">
                  <c:v>5.3551273148150402</c:v>
                </c:pt>
                <c:pt idx="3504">
                  <c:v>5.3565162037039</c:v>
                </c:pt>
                <c:pt idx="3505">
                  <c:v>5.3579050925927696</c:v>
                </c:pt>
                <c:pt idx="3506">
                  <c:v>5.35929398148164</c:v>
                </c:pt>
                <c:pt idx="3507">
                  <c:v>5.3606828703705096</c:v>
                </c:pt>
                <c:pt idx="3508">
                  <c:v>5.3620717592593801</c:v>
                </c:pt>
                <c:pt idx="3509">
                  <c:v>5.3634606481482496</c:v>
                </c:pt>
                <c:pt idx="3510">
                  <c:v>5.3648495370371201</c:v>
                </c:pt>
                <c:pt idx="3511">
                  <c:v>5.3662384259259897</c:v>
                </c:pt>
                <c:pt idx="3512">
                  <c:v>5.3676273148148503</c:v>
                </c:pt>
                <c:pt idx="3513">
                  <c:v>5.3690162037037199</c:v>
                </c:pt>
                <c:pt idx="3514">
                  <c:v>5.3704050925925904</c:v>
                </c:pt>
                <c:pt idx="3515">
                  <c:v>5.3717939814814599</c:v>
                </c:pt>
                <c:pt idx="3516">
                  <c:v>5.3731828703703304</c:v>
                </c:pt>
                <c:pt idx="3517">
                  <c:v>5.3745717592591999</c:v>
                </c:pt>
                <c:pt idx="3518">
                  <c:v>5.3759606481480704</c:v>
                </c:pt>
                <c:pt idx="3519">
                  <c:v>5.37734953703694</c:v>
                </c:pt>
                <c:pt idx="3520">
                  <c:v>5.3787384259257998</c:v>
                </c:pt>
                <c:pt idx="3521">
                  <c:v>5.3801273148146702</c:v>
                </c:pt>
                <c:pt idx="3522">
                  <c:v>5.3815162037035398</c:v>
                </c:pt>
                <c:pt idx="3523">
                  <c:v>5.3829050925933197</c:v>
                </c:pt>
                <c:pt idx="3524">
                  <c:v>5.3842939814821902</c:v>
                </c:pt>
                <c:pt idx="3525">
                  <c:v>5.3856828703710597</c:v>
                </c:pt>
                <c:pt idx="3526">
                  <c:v>5.3870717592599302</c:v>
                </c:pt>
                <c:pt idx="3527">
                  <c:v>5.38846064814879</c:v>
                </c:pt>
                <c:pt idx="3528">
                  <c:v>5.3898495370376596</c:v>
                </c:pt>
                <c:pt idx="3529">
                  <c:v>5.39123842592653</c:v>
                </c:pt>
                <c:pt idx="3530">
                  <c:v>5.3926273148153996</c:v>
                </c:pt>
                <c:pt idx="3531">
                  <c:v>5.39401620370427</c:v>
                </c:pt>
                <c:pt idx="3532">
                  <c:v>5.3954050925931396</c:v>
                </c:pt>
                <c:pt idx="3533">
                  <c:v>5.3967939814820101</c:v>
                </c:pt>
                <c:pt idx="3534">
                  <c:v>5.3981828703708699</c:v>
                </c:pt>
                <c:pt idx="3535">
                  <c:v>5.3995717592597403</c:v>
                </c:pt>
                <c:pt idx="3536">
                  <c:v>5.4009606481486099</c:v>
                </c:pt>
                <c:pt idx="3537">
                  <c:v>5.4023495370374803</c:v>
                </c:pt>
                <c:pt idx="3538">
                  <c:v>5.4037384259263499</c:v>
                </c:pt>
                <c:pt idx="3539">
                  <c:v>5.4051273148152204</c:v>
                </c:pt>
                <c:pt idx="3540">
                  <c:v>5.4065162037040899</c:v>
                </c:pt>
                <c:pt idx="3541">
                  <c:v>5.4079050925929604</c:v>
                </c:pt>
                <c:pt idx="3542">
                  <c:v>5.4092939814818202</c:v>
                </c:pt>
                <c:pt idx="3543">
                  <c:v>5.4106828703706897</c:v>
                </c:pt>
                <c:pt idx="3544">
                  <c:v>5.4120717592595602</c:v>
                </c:pt>
                <c:pt idx="3545">
                  <c:v>5.4134606481484298</c:v>
                </c:pt>
                <c:pt idx="3546">
                  <c:v>5.4148495370373002</c:v>
                </c:pt>
                <c:pt idx="3547">
                  <c:v>5.4162384259261698</c:v>
                </c:pt>
                <c:pt idx="3548">
                  <c:v>5.4176273148150402</c:v>
                </c:pt>
                <c:pt idx="3549">
                  <c:v>5.4190162037039</c:v>
                </c:pt>
                <c:pt idx="3550">
                  <c:v>5.4204050925927696</c:v>
                </c:pt>
                <c:pt idx="3551">
                  <c:v>5.42179398148164</c:v>
                </c:pt>
                <c:pt idx="3552">
                  <c:v>5.4231828703705096</c:v>
                </c:pt>
                <c:pt idx="3553">
                  <c:v>5.4245717592593801</c:v>
                </c:pt>
                <c:pt idx="3554">
                  <c:v>5.4259606481482496</c:v>
                </c:pt>
                <c:pt idx="3555">
                  <c:v>5.4273495370371201</c:v>
                </c:pt>
                <c:pt idx="3556">
                  <c:v>5.4287384259259897</c:v>
                </c:pt>
                <c:pt idx="3557">
                  <c:v>5.4301273148148503</c:v>
                </c:pt>
                <c:pt idx="3558">
                  <c:v>5.4315162037037199</c:v>
                </c:pt>
                <c:pt idx="3559">
                  <c:v>5.4329050925925904</c:v>
                </c:pt>
                <c:pt idx="3560">
                  <c:v>5.4342939814814599</c:v>
                </c:pt>
                <c:pt idx="3561">
                  <c:v>5.4356828703703304</c:v>
                </c:pt>
                <c:pt idx="3562">
                  <c:v>5.4370717592591999</c:v>
                </c:pt>
                <c:pt idx="3563">
                  <c:v>5.4384606481480704</c:v>
                </c:pt>
                <c:pt idx="3564">
                  <c:v>5.43984953703694</c:v>
                </c:pt>
                <c:pt idx="3565">
                  <c:v>5.4412384259257998</c:v>
                </c:pt>
                <c:pt idx="3566">
                  <c:v>5.4426273148146702</c:v>
                </c:pt>
                <c:pt idx="3567">
                  <c:v>5.4440162037035398</c:v>
                </c:pt>
                <c:pt idx="3568">
                  <c:v>5.4454050925933197</c:v>
                </c:pt>
                <c:pt idx="3569">
                  <c:v>5.4467939814821902</c:v>
                </c:pt>
                <c:pt idx="3570">
                  <c:v>5.4481828703710597</c:v>
                </c:pt>
                <c:pt idx="3571">
                  <c:v>5.4495717592599302</c:v>
                </c:pt>
                <c:pt idx="3572">
                  <c:v>5.45096064814879</c:v>
                </c:pt>
                <c:pt idx="3573">
                  <c:v>5.4523495370376596</c:v>
                </c:pt>
                <c:pt idx="3574">
                  <c:v>5.45373842592653</c:v>
                </c:pt>
                <c:pt idx="3575">
                  <c:v>5.4551273148153996</c:v>
                </c:pt>
                <c:pt idx="3576">
                  <c:v>5.45651620370427</c:v>
                </c:pt>
                <c:pt idx="3577">
                  <c:v>5.4579050925931396</c:v>
                </c:pt>
                <c:pt idx="3578">
                  <c:v>5.4592939814820101</c:v>
                </c:pt>
                <c:pt idx="3579">
                  <c:v>5.4606828703708699</c:v>
                </c:pt>
                <c:pt idx="3580">
                  <c:v>5.4620717592597403</c:v>
                </c:pt>
                <c:pt idx="3581">
                  <c:v>5.4634606481486099</c:v>
                </c:pt>
                <c:pt idx="3582">
                  <c:v>5.4648495370374803</c:v>
                </c:pt>
                <c:pt idx="3583">
                  <c:v>5.4662384259263499</c:v>
                </c:pt>
                <c:pt idx="3584">
                  <c:v>5.4676273148152204</c:v>
                </c:pt>
                <c:pt idx="3585">
                  <c:v>5.4690277777781402</c:v>
                </c:pt>
                <c:pt idx="3586">
                  <c:v>5.4704166666670098</c:v>
                </c:pt>
                <c:pt idx="3587">
                  <c:v>5.4718055555558802</c:v>
                </c:pt>
                <c:pt idx="3588">
                  <c:v>5.47319444444474</c:v>
                </c:pt>
                <c:pt idx="3589">
                  <c:v>5.4745833333336096</c:v>
                </c:pt>
                <c:pt idx="3590">
                  <c:v>5.47597222222248</c:v>
                </c:pt>
                <c:pt idx="3591">
                  <c:v>5.4773611111113496</c:v>
                </c:pt>
                <c:pt idx="3592">
                  <c:v>5.4787500000002201</c:v>
                </c:pt>
                <c:pt idx="3593">
                  <c:v>5.4801388888890896</c:v>
                </c:pt>
                <c:pt idx="3594">
                  <c:v>5.4815277777779601</c:v>
                </c:pt>
                <c:pt idx="3595">
                  <c:v>5.4829166666668199</c:v>
                </c:pt>
                <c:pt idx="3596">
                  <c:v>5.4843055555556903</c:v>
                </c:pt>
                <c:pt idx="3597">
                  <c:v>5.4856944444445599</c:v>
                </c:pt>
                <c:pt idx="3598">
                  <c:v>5.4870833333334303</c:v>
                </c:pt>
                <c:pt idx="3599">
                  <c:v>5.4884722222222999</c:v>
                </c:pt>
                <c:pt idx="3600">
                  <c:v>5.4898611111111704</c:v>
                </c:pt>
                <c:pt idx="3601">
                  <c:v>5.4912500000000399</c:v>
                </c:pt>
                <c:pt idx="3602">
                  <c:v>5.4926388888889104</c:v>
                </c:pt>
                <c:pt idx="3603">
                  <c:v>5.4940277777777702</c:v>
                </c:pt>
                <c:pt idx="3604">
                  <c:v>5.4954166666666397</c:v>
                </c:pt>
                <c:pt idx="3605">
                  <c:v>5.4968055555555102</c:v>
                </c:pt>
                <c:pt idx="3606">
                  <c:v>5.4981944444443798</c:v>
                </c:pt>
                <c:pt idx="3607">
                  <c:v>5.4995833333332502</c:v>
                </c:pt>
                <c:pt idx="3608">
                  <c:v>5.5009722222221198</c:v>
                </c:pt>
                <c:pt idx="3609">
                  <c:v>5.5023611111109902</c:v>
                </c:pt>
                <c:pt idx="3610">
                  <c:v>5.50374999999985</c:v>
                </c:pt>
                <c:pt idx="3611">
                  <c:v>5.5051388888887196</c:v>
                </c:pt>
                <c:pt idx="3612">
                  <c:v>5.5065277777785004</c:v>
                </c:pt>
                <c:pt idx="3613">
                  <c:v>5.50791666666737</c:v>
                </c:pt>
                <c:pt idx="3614">
                  <c:v>5.5093055555562396</c:v>
                </c:pt>
                <c:pt idx="3615">
                  <c:v>5.51069444444511</c:v>
                </c:pt>
                <c:pt idx="3616">
                  <c:v>5.5120833333339796</c:v>
                </c:pt>
                <c:pt idx="3617">
                  <c:v>5.51347222222285</c:v>
                </c:pt>
                <c:pt idx="3618">
                  <c:v>5.5148611111117098</c:v>
                </c:pt>
                <c:pt idx="3619">
                  <c:v>5.5162500000005803</c:v>
                </c:pt>
                <c:pt idx="3620">
                  <c:v>5.5176388888894499</c:v>
                </c:pt>
                <c:pt idx="3621">
                  <c:v>5.5190277777783203</c:v>
                </c:pt>
                <c:pt idx="3622">
                  <c:v>5.5204166666671899</c:v>
                </c:pt>
                <c:pt idx="3623">
                  <c:v>5.5218055555560603</c:v>
                </c:pt>
                <c:pt idx="3624">
                  <c:v>5.5231944444449299</c:v>
                </c:pt>
                <c:pt idx="3625">
                  <c:v>5.5245833333337897</c:v>
                </c:pt>
                <c:pt idx="3626">
                  <c:v>5.5259722222226602</c:v>
                </c:pt>
                <c:pt idx="3627">
                  <c:v>5.5273611111115297</c:v>
                </c:pt>
                <c:pt idx="3628">
                  <c:v>5.5287500000004002</c:v>
                </c:pt>
                <c:pt idx="3629">
                  <c:v>5.5301388888892697</c:v>
                </c:pt>
                <c:pt idx="3630">
                  <c:v>5.5315277777781402</c:v>
                </c:pt>
                <c:pt idx="3631">
                  <c:v>5.5329166666670098</c:v>
                </c:pt>
                <c:pt idx="3632">
                  <c:v>5.5343055555558802</c:v>
                </c:pt>
                <c:pt idx="3633">
                  <c:v>5.53569444444474</c:v>
                </c:pt>
                <c:pt idx="3634">
                  <c:v>5.5370833333336096</c:v>
                </c:pt>
                <c:pt idx="3635">
                  <c:v>5.53847222222248</c:v>
                </c:pt>
                <c:pt idx="3636">
                  <c:v>5.5398611111113496</c:v>
                </c:pt>
                <c:pt idx="3637">
                  <c:v>5.5412500000002201</c:v>
                </c:pt>
                <c:pt idx="3638">
                  <c:v>5.5426388888890896</c:v>
                </c:pt>
                <c:pt idx="3639">
                  <c:v>5.5440277777779601</c:v>
                </c:pt>
                <c:pt idx="3640">
                  <c:v>5.5454166666668199</c:v>
                </c:pt>
                <c:pt idx="3641">
                  <c:v>5.5468055555556903</c:v>
                </c:pt>
                <c:pt idx="3642">
                  <c:v>5.5481944444445599</c:v>
                </c:pt>
                <c:pt idx="3643">
                  <c:v>5.5495833333334303</c:v>
                </c:pt>
                <c:pt idx="3644">
                  <c:v>5.5509722222222999</c:v>
                </c:pt>
                <c:pt idx="3645">
                  <c:v>5.5523611111111704</c:v>
                </c:pt>
                <c:pt idx="3646">
                  <c:v>5.5537500000000399</c:v>
                </c:pt>
                <c:pt idx="3647">
                  <c:v>5.5551388888889104</c:v>
                </c:pt>
                <c:pt idx="3648">
                  <c:v>5.5565277777777702</c:v>
                </c:pt>
                <c:pt idx="3649">
                  <c:v>5.5579166666666397</c:v>
                </c:pt>
                <c:pt idx="3650">
                  <c:v>5.5593055555555102</c:v>
                </c:pt>
                <c:pt idx="3651">
                  <c:v>5.5606944444443798</c:v>
                </c:pt>
                <c:pt idx="3652">
                  <c:v>5.5620833333332502</c:v>
                </c:pt>
                <c:pt idx="3653">
                  <c:v>5.5634722222221198</c:v>
                </c:pt>
                <c:pt idx="3654">
                  <c:v>5.5648611111109902</c:v>
                </c:pt>
                <c:pt idx="3655">
                  <c:v>5.56624999999985</c:v>
                </c:pt>
                <c:pt idx="3656">
                  <c:v>5.5676388888887196</c:v>
                </c:pt>
                <c:pt idx="3657">
                  <c:v>5.5690277777785004</c:v>
                </c:pt>
                <c:pt idx="3658">
                  <c:v>5.57041666666737</c:v>
                </c:pt>
                <c:pt idx="3659">
                  <c:v>5.5718055555562396</c:v>
                </c:pt>
                <c:pt idx="3660">
                  <c:v>5.57319444444511</c:v>
                </c:pt>
                <c:pt idx="3661">
                  <c:v>5.5745833333339796</c:v>
                </c:pt>
                <c:pt idx="3662">
                  <c:v>5.57597222222285</c:v>
                </c:pt>
                <c:pt idx="3663">
                  <c:v>5.5773611111117098</c:v>
                </c:pt>
                <c:pt idx="3664">
                  <c:v>5.5787500000005803</c:v>
                </c:pt>
                <c:pt idx="3665">
                  <c:v>5.5801388888894499</c:v>
                </c:pt>
                <c:pt idx="3666">
                  <c:v>5.5815277777783203</c:v>
                </c:pt>
                <c:pt idx="3667">
                  <c:v>5.5829166666671899</c:v>
                </c:pt>
                <c:pt idx="3668">
                  <c:v>5.5843055555560603</c:v>
                </c:pt>
                <c:pt idx="3669">
                  <c:v>5.5856944444449299</c:v>
                </c:pt>
                <c:pt idx="3670">
                  <c:v>5.5870833333337897</c:v>
                </c:pt>
                <c:pt idx="3671">
                  <c:v>5.5884722222226602</c:v>
                </c:pt>
                <c:pt idx="3672">
                  <c:v>5.5898611111115297</c:v>
                </c:pt>
                <c:pt idx="3673">
                  <c:v>5.5912500000004002</c:v>
                </c:pt>
                <c:pt idx="3674">
                  <c:v>5.5926388888892697</c:v>
                </c:pt>
                <c:pt idx="3675">
                  <c:v>5.5940277777781402</c:v>
                </c:pt>
                <c:pt idx="3676">
                  <c:v>5.5954166666670098</c:v>
                </c:pt>
                <c:pt idx="3677">
                  <c:v>5.5968055555558802</c:v>
                </c:pt>
                <c:pt idx="3678">
                  <c:v>5.59819444444474</c:v>
                </c:pt>
                <c:pt idx="3679">
                  <c:v>5.5995833333336096</c:v>
                </c:pt>
                <c:pt idx="3680">
                  <c:v>5.60097222222248</c:v>
                </c:pt>
                <c:pt idx="3681">
                  <c:v>5.6023611111113496</c:v>
                </c:pt>
                <c:pt idx="3682">
                  <c:v>5.6037500000002201</c:v>
                </c:pt>
                <c:pt idx="3683">
                  <c:v>5.6051388888890896</c:v>
                </c:pt>
                <c:pt idx="3684">
                  <c:v>5.6065277777779601</c:v>
                </c:pt>
                <c:pt idx="3685">
                  <c:v>5.6079166666668199</c:v>
                </c:pt>
                <c:pt idx="3686">
                  <c:v>5.6093055555556903</c:v>
                </c:pt>
                <c:pt idx="3687">
                  <c:v>5.6106944444445599</c:v>
                </c:pt>
                <c:pt idx="3688">
                  <c:v>5.6120833333334303</c:v>
                </c:pt>
                <c:pt idx="3689">
                  <c:v>5.6134722222222999</c:v>
                </c:pt>
                <c:pt idx="3690">
                  <c:v>5.6148611111111704</c:v>
                </c:pt>
                <c:pt idx="3691">
                  <c:v>5.6162500000000399</c:v>
                </c:pt>
                <c:pt idx="3692">
                  <c:v>5.6176388888889104</c:v>
                </c:pt>
                <c:pt idx="3693">
                  <c:v>5.6190277777777702</c:v>
                </c:pt>
                <c:pt idx="3694">
                  <c:v>5.6204166666666397</c:v>
                </c:pt>
                <c:pt idx="3695">
                  <c:v>5.6218055555555102</c:v>
                </c:pt>
                <c:pt idx="3696">
                  <c:v>5.6231944444443798</c:v>
                </c:pt>
                <c:pt idx="3697">
                  <c:v>5.6245833333332502</c:v>
                </c:pt>
                <c:pt idx="3698">
                  <c:v>5.6259722222221198</c:v>
                </c:pt>
                <c:pt idx="3699">
                  <c:v>5.6273611111109902</c:v>
                </c:pt>
                <c:pt idx="3700">
                  <c:v>5.62874999999985</c:v>
                </c:pt>
                <c:pt idx="3701">
                  <c:v>5.6301388888887196</c:v>
                </c:pt>
                <c:pt idx="3702">
                  <c:v>5.6315277777785004</c:v>
                </c:pt>
                <c:pt idx="3703">
                  <c:v>5.63291666666737</c:v>
                </c:pt>
                <c:pt idx="3704">
                  <c:v>5.6343055555562396</c:v>
                </c:pt>
                <c:pt idx="3705">
                  <c:v>5.63569444444511</c:v>
                </c:pt>
                <c:pt idx="3706">
                  <c:v>5.6370833333339796</c:v>
                </c:pt>
                <c:pt idx="3707">
                  <c:v>5.63847222222285</c:v>
                </c:pt>
                <c:pt idx="3708">
                  <c:v>5.6398611111117098</c:v>
                </c:pt>
                <c:pt idx="3709">
                  <c:v>5.6412500000005803</c:v>
                </c:pt>
                <c:pt idx="3710">
                  <c:v>5.6426388888894499</c:v>
                </c:pt>
                <c:pt idx="3711">
                  <c:v>5.6440277777783203</c:v>
                </c:pt>
                <c:pt idx="3712">
                  <c:v>5.6454166666671899</c:v>
                </c:pt>
                <c:pt idx="3713">
                  <c:v>5.6468055555560603</c:v>
                </c:pt>
                <c:pt idx="3714">
                  <c:v>5.6481944444449299</c:v>
                </c:pt>
                <c:pt idx="3715">
                  <c:v>5.6495833333337897</c:v>
                </c:pt>
                <c:pt idx="3716">
                  <c:v>5.6509722222226602</c:v>
                </c:pt>
                <c:pt idx="3717">
                  <c:v>5.6523611111115297</c:v>
                </c:pt>
                <c:pt idx="3718">
                  <c:v>5.6537500000004002</c:v>
                </c:pt>
                <c:pt idx="3719">
                  <c:v>5.6551388888892697</c:v>
                </c:pt>
                <c:pt idx="3720">
                  <c:v>5.6565277777781402</c:v>
                </c:pt>
                <c:pt idx="3721">
                  <c:v>5.6579166666670098</c:v>
                </c:pt>
                <c:pt idx="3722">
                  <c:v>5.6593055555558802</c:v>
                </c:pt>
                <c:pt idx="3723">
                  <c:v>5.66069444444474</c:v>
                </c:pt>
                <c:pt idx="3724">
                  <c:v>5.6620833333336096</c:v>
                </c:pt>
                <c:pt idx="3725">
                  <c:v>5.66347222222248</c:v>
                </c:pt>
                <c:pt idx="3726">
                  <c:v>5.6648611111113496</c:v>
                </c:pt>
                <c:pt idx="3727">
                  <c:v>5.6662500000002201</c:v>
                </c:pt>
                <c:pt idx="3728">
                  <c:v>5.6676388888890896</c:v>
                </c:pt>
                <c:pt idx="3729">
                  <c:v>5.6690277777779601</c:v>
                </c:pt>
                <c:pt idx="3730">
                  <c:v>5.6704166666668199</c:v>
                </c:pt>
                <c:pt idx="3731">
                  <c:v>5.6718055555556903</c:v>
                </c:pt>
                <c:pt idx="3732">
                  <c:v>5.6731944444445599</c:v>
                </c:pt>
                <c:pt idx="3733">
                  <c:v>5.6745833333334303</c:v>
                </c:pt>
                <c:pt idx="3734">
                  <c:v>5.6759722222222999</c:v>
                </c:pt>
                <c:pt idx="3735">
                  <c:v>5.6773611111111704</c:v>
                </c:pt>
                <c:pt idx="3736">
                  <c:v>5.6787500000000399</c:v>
                </c:pt>
                <c:pt idx="3737">
                  <c:v>5.6801388888889104</c:v>
                </c:pt>
                <c:pt idx="3738">
                  <c:v>5.6815277777777702</c:v>
                </c:pt>
                <c:pt idx="3739">
                  <c:v>5.6829166666666397</c:v>
                </c:pt>
                <c:pt idx="3740">
                  <c:v>5.6843055555555102</c:v>
                </c:pt>
                <c:pt idx="3741">
                  <c:v>5.6856944444443798</c:v>
                </c:pt>
                <c:pt idx="3742">
                  <c:v>5.6870833333332502</c:v>
                </c:pt>
                <c:pt idx="3743">
                  <c:v>5.6884722222221198</c:v>
                </c:pt>
                <c:pt idx="3744">
                  <c:v>5.6898611111109902</c:v>
                </c:pt>
                <c:pt idx="3745">
                  <c:v>5.69124999999985</c:v>
                </c:pt>
                <c:pt idx="3746">
                  <c:v>5.6926388888887196</c:v>
                </c:pt>
                <c:pt idx="3747">
                  <c:v>5.6940277777785004</c:v>
                </c:pt>
                <c:pt idx="3748">
                  <c:v>5.69541666666737</c:v>
                </c:pt>
                <c:pt idx="3749">
                  <c:v>5.6968055555562396</c:v>
                </c:pt>
                <c:pt idx="3750">
                  <c:v>5.69819444444511</c:v>
                </c:pt>
                <c:pt idx="3751">
                  <c:v>5.6995833333339796</c:v>
                </c:pt>
                <c:pt idx="3752">
                  <c:v>5.70097222222285</c:v>
                </c:pt>
                <c:pt idx="3753">
                  <c:v>5.7023611111117098</c:v>
                </c:pt>
                <c:pt idx="3754">
                  <c:v>5.7037500000005803</c:v>
                </c:pt>
                <c:pt idx="3755">
                  <c:v>5.7051388888894499</c:v>
                </c:pt>
                <c:pt idx="3756">
                  <c:v>5.7065277777783203</c:v>
                </c:pt>
                <c:pt idx="3757">
                  <c:v>5.7079166666671899</c:v>
                </c:pt>
                <c:pt idx="3758">
                  <c:v>5.7093055555560603</c:v>
                </c:pt>
                <c:pt idx="3759">
                  <c:v>5.7106944444449299</c:v>
                </c:pt>
                <c:pt idx="3760">
                  <c:v>5.7120833333337897</c:v>
                </c:pt>
                <c:pt idx="3761">
                  <c:v>5.7134722222226602</c:v>
                </c:pt>
                <c:pt idx="3762">
                  <c:v>5.7148611111115297</c:v>
                </c:pt>
                <c:pt idx="3763">
                  <c:v>5.7162500000004002</c:v>
                </c:pt>
                <c:pt idx="3764">
                  <c:v>5.7176388888892697</c:v>
                </c:pt>
                <c:pt idx="3765">
                  <c:v>5.7190277777781402</c:v>
                </c:pt>
                <c:pt idx="3766">
                  <c:v>5.7204166666670098</c:v>
                </c:pt>
                <c:pt idx="3767">
                  <c:v>5.7218055555558802</c:v>
                </c:pt>
                <c:pt idx="3768">
                  <c:v>5.72319444444474</c:v>
                </c:pt>
                <c:pt idx="3769">
                  <c:v>5.7245833333336096</c:v>
                </c:pt>
                <c:pt idx="3770">
                  <c:v>5.72597222222248</c:v>
                </c:pt>
                <c:pt idx="3771">
                  <c:v>5.7273611111113496</c:v>
                </c:pt>
                <c:pt idx="3772">
                  <c:v>5.7287500000002201</c:v>
                </c:pt>
                <c:pt idx="3773">
                  <c:v>5.7301388888890896</c:v>
                </c:pt>
                <c:pt idx="3774">
                  <c:v>5.7315277777779601</c:v>
                </c:pt>
                <c:pt idx="3775">
                  <c:v>5.7329166666668199</c:v>
                </c:pt>
                <c:pt idx="3776">
                  <c:v>5.7343055555556903</c:v>
                </c:pt>
                <c:pt idx="3777">
                  <c:v>5.7356944444445599</c:v>
                </c:pt>
                <c:pt idx="3778">
                  <c:v>5.7370833333334303</c:v>
                </c:pt>
                <c:pt idx="3779">
                  <c:v>5.7384722222222999</c:v>
                </c:pt>
                <c:pt idx="3780">
                  <c:v>5.7398611111111704</c:v>
                </c:pt>
                <c:pt idx="3781">
                  <c:v>5.7412500000000399</c:v>
                </c:pt>
                <c:pt idx="3782">
                  <c:v>5.7426388888889104</c:v>
                </c:pt>
                <c:pt idx="3783">
                  <c:v>5.7440277777777702</c:v>
                </c:pt>
                <c:pt idx="3784">
                  <c:v>5.7454166666666397</c:v>
                </c:pt>
                <c:pt idx="3785">
                  <c:v>5.7468055555555102</c:v>
                </c:pt>
                <c:pt idx="3786">
                  <c:v>5.7481944444443798</c:v>
                </c:pt>
                <c:pt idx="3787">
                  <c:v>5.7495833333332502</c:v>
                </c:pt>
                <c:pt idx="3788">
                  <c:v>5.7509722222221198</c:v>
                </c:pt>
                <c:pt idx="3789">
                  <c:v>5.7523611111109902</c:v>
                </c:pt>
                <c:pt idx="3790">
                  <c:v>5.75374999999985</c:v>
                </c:pt>
                <c:pt idx="3791">
                  <c:v>5.7551388888887196</c:v>
                </c:pt>
                <c:pt idx="3792">
                  <c:v>5.7565277777785004</c:v>
                </c:pt>
                <c:pt idx="3793">
                  <c:v>5.75791666666737</c:v>
                </c:pt>
                <c:pt idx="3794">
                  <c:v>5.7593055555562396</c:v>
                </c:pt>
                <c:pt idx="3795">
                  <c:v>5.76069444444511</c:v>
                </c:pt>
                <c:pt idx="3796">
                  <c:v>5.7620833333339796</c:v>
                </c:pt>
                <c:pt idx="3797">
                  <c:v>5.76347222222285</c:v>
                </c:pt>
                <c:pt idx="3798">
                  <c:v>5.7648611111117098</c:v>
                </c:pt>
                <c:pt idx="3799">
                  <c:v>5.7662500000005803</c:v>
                </c:pt>
                <c:pt idx="3800">
                  <c:v>5.7676388888894499</c:v>
                </c:pt>
                <c:pt idx="3801">
                  <c:v>5.7690277777783203</c:v>
                </c:pt>
                <c:pt idx="3802">
                  <c:v>5.7704166666671899</c:v>
                </c:pt>
                <c:pt idx="3803">
                  <c:v>5.7718055555560603</c:v>
                </c:pt>
                <c:pt idx="3804">
                  <c:v>5.7731944444449299</c:v>
                </c:pt>
                <c:pt idx="3805">
                  <c:v>5.7745833333337897</c:v>
                </c:pt>
                <c:pt idx="3806">
                  <c:v>5.7759722222226602</c:v>
                </c:pt>
                <c:pt idx="3807">
                  <c:v>5.7773611111115297</c:v>
                </c:pt>
                <c:pt idx="3808">
                  <c:v>5.7787500000004002</c:v>
                </c:pt>
                <c:pt idx="3809">
                  <c:v>5.7801388888892697</c:v>
                </c:pt>
                <c:pt idx="3810">
                  <c:v>5.7815277777781402</c:v>
                </c:pt>
                <c:pt idx="3811">
                  <c:v>5.7829166666670098</c:v>
                </c:pt>
                <c:pt idx="3812">
                  <c:v>5.7843055555558802</c:v>
                </c:pt>
                <c:pt idx="3813">
                  <c:v>5.78569444444474</c:v>
                </c:pt>
                <c:pt idx="3814">
                  <c:v>5.7870833333336096</c:v>
                </c:pt>
                <c:pt idx="3815">
                  <c:v>5.78847222222248</c:v>
                </c:pt>
                <c:pt idx="3816">
                  <c:v>5.7898611111113496</c:v>
                </c:pt>
                <c:pt idx="3817">
                  <c:v>5.7912500000002201</c:v>
                </c:pt>
                <c:pt idx="3818">
                  <c:v>5.7926388888890896</c:v>
                </c:pt>
                <c:pt idx="3819">
                  <c:v>5.7940277777779601</c:v>
                </c:pt>
                <c:pt idx="3820">
                  <c:v>5.7954166666668199</c:v>
                </c:pt>
                <c:pt idx="3821">
                  <c:v>5.7968055555556903</c:v>
                </c:pt>
                <c:pt idx="3822">
                  <c:v>5.7981944444445599</c:v>
                </c:pt>
                <c:pt idx="3823">
                  <c:v>5.7995833333334303</c:v>
                </c:pt>
                <c:pt idx="3824">
                  <c:v>5.8009722222222999</c:v>
                </c:pt>
                <c:pt idx="3825">
                  <c:v>5.8023611111111704</c:v>
                </c:pt>
                <c:pt idx="3826">
                  <c:v>5.8037500000000399</c:v>
                </c:pt>
                <c:pt idx="3827">
                  <c:v>5.8051388888889104</c:v>
                </c:pt>
                <c:pt idx="3828">
                  <c:v>5.8065277777777702</c:v>
                </c:pt>
                <c:pt idx="3829">
                  <c:v>5.8079166666666397</c:v>
                </c:pt>
                <c:pt idx="3830">
                  <c:v>5.8093055555555102</c:v>
                </c:pt>
                <c:pt idx="3831">
                  <c:v>5.8106944444443798</c:v>
                </c:pt>
                <c:pt idx="3832">
                  <c:v>5.8120833333332502</c:v>
                </c:pt>
                <c:pt idx="3833">
                  <c:v>5.8134722222221198</c:v>
                </c:pt>
                <c:pt idx="3834">
                  <c:v>5.8148611111109902</c:v>
                </c:pt>
                <c:pt idx="3835">
                  <c:v>5.81624999999985</c:v>
                </c:pt>
                <c:pt idx="3836">
                  <c:v>5.8176388888887196</c:v>
                </c:pt>
                <c:pt idx="3837">
                  <c:v>5.8190277777785004</c:v>
                </c:pt>
                <c:pt idx="3838">
                  <c:v>5.82041666666737</c:v>
                </c:pt>
                <c:pt idx="3839">
                  <c:v>5.8218055555562396</c:v>
                </c:pt>
                <c:pt idx="3840">
                  <c:v>5.82319444444511</c:v>
                </c:pt>
                <c:pt idx="3841">
                  <c:v>5.8245833333339796</c:v>
                </c:pt>
                <c:pt idx="3842">
                  <c:v>5.82597222222285</c:v>
                </c:pt>
                <c:pt idx="3843">
                  <c:v>5.8273611111117098</c:v>
                </c:pt>
                <c:pt idx="3844">
                  <c:v>5.8287500000005803</c:v>
                </c:pt>
                <c:pt idx="3845">
                  <c:v>5.8301388888894499</c:v>
                </c:pt>
                <c:pt idx="3846">
                  <c:v>5.8315277777783203</c:v>
                </c:pt>
                <c:pt idx="3847">
                  <c:v>5.8329166666671899</c:v>
                </c:pt>
                <c:pt idx="3848">
                  <c:v>5.8343055555560603</c:v>
                </c:pt>
                <c:pt idx="3849">
                  <c:v>5.8356944444449299</c:v>
                </c:pt>
                <c:pt idx="3850">
                  <c:v>5.8370833333337897</c:v>
                </c:pt>
                <c:pt idx="3851">
                  <c:v>5.8384722222226602</c:v>
                </c:pt>
                <c:pt idx="3852">
                  <c:v>5.8398611111115297</c:v>
                </c:pt>
                <c:pt idx="3853">
                  <c:v>5.8412500000004002</c:v>
                </c:pt>
                <c:pt idx="3854">
                  <c:v>5.8426388888892697</c:v>
                </c:pt>
                <c:pt idx="3855">
                  <c:v>5.8440277777781402</c:v>
                </c:pt>
                <c:pt idx="3856">
                  <c:v>5.8454166666670098</c:v>
                </c:pt>
                <c:pt idx="3857">
                  <c:v>5.8468055555558802</c:v>
                </c:pt>
                <c:pt idx="3858">
                  <c:v>5.84819444444474</c:v>
                </c:pt>
                <c:pt idx="3859">
                  <c:v>5.8495833333336096</c:v>
                </c:pt>
                <c:pt idx="3860">
                  <c:v>5.85097222222248</c:v>
                </c:pt>
                <c:pt idx="3861">
                  <c:v>5.8523611111113496</c:v>
                </c:pt>
                <c:pt idx="3862">
                  <c:v>5.8537500000002201</c:v>
                </c:pt>
                <c:pt idx="3863">
                  <c:v>5.8551388888890896</c:v>
                </c:pt>
                <c:pt idx="3864">
                  <c:v>5.8565277777779601</c:v>
                </c:pt>
                <c:pt idx="3865">
                  <c:v>5.8579166666668199</c:v>
                </c:pt>
                <c:pt idx="3866">
                  <c:v>5.8593055555556903</c:v>
                </c:pt>
                <c:pt idx="3867">
                  <c:v>5.8606944444445599</c:v>
                </c:pt>
                <c:pt idx="3868">
                  <c:v>5.8620833333334303</c:v>
                </c:pt>
                <c:pt idx="3869">
                  <c:v>5.8634722222222999</c:v>
                </c:pt>
                <c:pt idx="3870">
                  <c:v>5.8648611111111704</c:v>
                </c:pt>
                <c:pt idx="3871">
                  <c:v>5.8662500000000399</c:v>
                </c:pt>
                <c:pt idx="3872">
                  <c:v>5.8676388888889104</c:v>
                </c:pt>
                <c:pt idx="3873">
                  <c:v>5.8690277777777702</c:v>
                </c:pt>
                <c:pt idx="3874">
                  <c:v>5.8704166666666397</c:v>
                </c:pt>
                <c:pt idx="3875">
                  <c:v>5.8718055555555102</c:v>
                </c:pt>
                <c:pt idx="3876">
                  <c:v>5.8731944444443798</c:v>
                </c:pt>
                <c:pt idx="3877">
                  <c:v>5.8745833333332502</c:v>
                </c:pt>
                <c:pt idx="3878">
                  <c:v>5.8759722222221198</c:v>
                </c:pt>
                <c:pt idx="3879">
                  <c:v>5.8773611111109902</c:v>
                </c:pt>
                <c:pt idx="3880">
                  <c:v>5.87874999999985</c:v>
                </c:pt>
                <c:pt idx="3881">
                  <c:v>5.8801388888887196</c:v>
                </c:pt>
                <c:pt idx="3882">
                  <c:v>5.8815277777785004</c:v>
                </c:pt>
                <c:pt idx="3883">
                  <c:v>5.88291666666737</c:v>
                </c:pt>
                <c:pt idx="3884">
                  <c:v>5.8843055555562396</c:v>
                </c:pt>
                <c:pt idx="3885">
                  <c:v>5.88569444444511</c:v>
                </c:pt>
                <c:pt idx="3886">
                  <c:v>5.8870833333339796</c:v>
                </c:pt>
                <c:pt idx="3887">
                  <c:v>5.88847222222285</c:v>
                </c:pt>
                <c:pt idx="3888">
                  <c:v>5.8898611111117098</c:v>
                </c:pt>
                <c:pt idx="3889">
                  <c:v>5.8912500000005803</c:v>
                </c:pt>
                <c:pt idx="3890">
                  <c:v>5.8926388888894499</c:v>
                </c:pt>
                <c:pt idx="3891">
                  <c:v>5.8940277777783203</c:v>
                </c:pt>
                <c:pt idx="3892">
                  <c:v>5.8954166666671899</c:v>
                </c:pt>
                <c:pt idx="3893">
                  <c:v>5.8968055555560603</c:v>
                </c:pt>
                <c:pt idx="3894">
                  <c:v>5.8981944444449299</c:v>
                </c:pt>
                <c:pt idx="3895">
                  <c:v>5.8995833333337897</c:v>
                </c:pt>
                <c:pt idx="3896">
                  <c:v>5.9009722222226602</c:v>
                </c:pt>
                <c:pt idx="3897">
                  <c:v>5.9023611111115297</c:v>
                </c:pt>
                <c:pt idx="3898">
                  <c:v>5.9037500000004002</c:v>
                </c:pt>
                <c:pt idx="3899">
                  <c:v>5.9051388888892697</c:v>
                </c:pt>
                <c:pt idx="3900">
                  <c:v>5.9065277777781402</c:v>
                </c:pt>
                <c:pt idx="3901">
                  <c:v>5.9079166666670098</c:v>
                </c:pt>
                <c:pt idx="3902">
                  <c:v>5.9093055555558802</c:v>
                </c:pt>
                <c:pt idx="3903">
                  <c:v>5.91069444444474</c:v>
                </c:pt>
                <c:pt idx="3904">
                  <c:v>5.9120833333336096</c:v>
                </c:pt>
                <c:pt idx="3905">
                  <c:v>5.91347222222248</c:v>
                </c:pt>
                <c:pt idx="3906">
                  <c:v>5.9148611111113496</c:v>
                </c:pt>
                <c:pt idx="3907">
                  <c:v>5.9162500000002201</c:v>
                </c:pt>
                <c:pt idx="3908">
                  <c:v>5.9176388888890896</c:v>
                </c:pt>
                <c:pt idx="3909">
                  <c:v>5.9190277777779601</c:v>
                </c:pt>
                <c:pt idx="3910">
                  <c:v>5.9204166666668199</c:v>
                </c:pt>
                <c:pt idx="3911">
                  <c:v>5.9218055555556903</c:v>
                </c:pt>
                <c:pt idx="3912">
                  <c:v>5.9231944444445599</c:v>
                </c:pt>
                <c:pt idx="3913">
                  <c:v>5.9245833333334303</c:v>
                </c:pt>
                <c:pt idx="3914">
                  <c:v>5.9259722222222999</c:v>
                </c:pt>
                <c:pt idx="3915">
                  <c:v>5.9273611111111704</c:v>
                </c:pt>
                <c:pt idx="3916">
                  <c:v>5.9287500000000399</c:v>
                </c:pt>
                <c:pt idx="3917">
                  <c:v>5.9301388888889104</c:v>
                </c:pt>
                <c:pt idx="3918">
                  <c:v>5.9315277777777702</c:v>
                </c:pt>
                <c:pt idx="3919">
                  <c:v>5.9329166666666397</c:v>
                </c:pt>
                <c:pt idx="3920">
                  <c:v>5.9343055555555102</c:v>
                </c:pt>
                <c:pt idx="3921">
                  <c:v>5.9356944444443798</c:v>
                </c:pt>
                <c:pt idx="3922">
                  <c:v>5.9370833333332502</c:v>
                </c:pt>
                <c:pt idx="3923">
                  <c:v>5.9384722222221198</c:v>
                </c:pt>
                <c:pt idx="3924">
                  <c:v>5.9398611111109902</c:v>
                </c:pt>
                <c:pt idx="3925">
                  <c:v>5.94124999999985</c:v>
                </c:pt>
                <c:pt idx="3926">
                  <c:v>5.9426388888887196</c:v>
                </c:pt>
                <c:pt idx="3927">
                  <c:v>5.9440277777785004</c:v>
                </c:pt>
                <c:pt idx="3928">
                  <c:v>5.94541666666737</c:v>
                </c:pt>
                <c:pt idx="3929">
                  <c:v>5.9468055555562396</c:v>
                </c:pt>
                <c:pt idx="3930">
                  <c:v>5.94819444444511</c:v>
                </c:pt>
                <c:pt idx="3931">
                  <c:v>5.9495833333339796</c:v>
                </c:pt>
                <c:pt idx="3932">
                  <c:v>5.95097222222285</c:v>
                </c:pt>
                <c:pt idx="3933">
                  <c:v>5.9523611111117098</c:v>
                </c:pt>
                <c:pt idx="3934">
                  <c:v>5.9537500000005803</c:v>
                </c:pt>
                <c:pt idx="3935">
                  <c:v>5.9551388888894499</c:v>
                </c:pt>
                <c:pt idx="3936">
                  <c:v>5.9565277777783203</c:v>
                </c:pt>
                <c:pt idx="3937">
                  <c:v>5.9579166666671899</c:v>
                </c:pt>
                <c:pt idx="3938">
                  <c:v>5.9593055555560603</c:v>
                </c:pt>
                <c:pt idx="3939">
                  <c:v>5.9606944444449299</c:v>
                </c:pt>
                <c:pt idx="3940">
                  <c:v>5.9620833333337897</c:v>
                </c:pt>
                <c:pt idx="3941">
                  <c:v>5.9634722222226602</c:v>
                </c:pt>
                <c:pt idx="3942">
                  <c:v>5.9648611111115297</c:v>
                </c:pt>
                <c:pt idx="3943">
                  <c:v>5.9662500000004002</c:v>
                </c:pt>
                <c:pt idx="3944">
                  <c:v>5.9676388888892697</c:v>
                </c:pt>
                <c:pt idx="3945">
                  <c:v>5.9690277777781402</c:v>
                </c:pt>
                <c:pt idx="3946">
                  <c:v>5.9704166666670098</c:v>
                </c:pt>
                <c:pt idx="3947">
                  <c:v>5.9718055555558802</c:v>
                </c:pt>
                <c:pt idx="3948">
                  <c:v>5.97319444444474</c:v>
                </c:pt>
                <c:pt idx="3949">
                  <c:v>5.9745833333336096</c:v>
                </c:pt>
                <c:pt idx="3950">
                  <c:v>5.97597222222248</c:v>
                </c:pt>
                <c:pt idx="3951">
                  <c:v>5.9773611111113496</c:v>
                </c:pt>
                <c:pt idx="3952">
                  <c:v>5.9787500000002201</c:v>
                </c:pt>
                <c:pt idx="3953">
                  <c:v>5.9801388888890896</c:v>
                </c:pt>
                <c:pt idx="3954">
                  <c:v>5.9815277777779601</c:v>
                </c:pt>
                <c:pt idx="3955">
                  <c:v>5.9829166666668199</c:v>
                </c:pt>
                <c:pt idx="3956">
                  <c:v>5.9843055555556903</c:v>
                </c:pt>
                <c:pt idx="3957">
                  <c:v>5.9856944444445599</c:v>
                </c:pt>
                <c:pt idx="3958">
                  <c:v>5.9870833333334303</c:v>
                </c:pt>
                <c:pt idx="3959">
                  <c:v>5.9884722222222999</c:v>
                </c:pt>
                <c:pt idx="3960">
                  <c:v>5.9898611111111704</c:v>
                </c:pt>
                <c:pt idx="3961">
                  <c:v>5.9912500000000399</c:v>
                </c:pt>
                <c:pt idx="3962">
                  <c:v>5.9926388888889104</c:v>
                </c:pt>
                <c:pt idx="3963">
                  <c:v>5.9940277777777702</c:v>
                </c:pt>
                <c:pt idx="3964">
                  <c:v>5.9954166666666397</c:v>
                </c:pt>
                <c:pt idx="3965">
                  <c:v>5.9968055555555102</c:v>
                </c:pt>
                <c:pt idx="3966">
                  <c:v>5.9981944444443798</c:v>
                </c:pt>
                <c:pt idx="3967">
                  <c:v>5.9995833333332502</c:v>
                </c:pt>
                <c:pt idx="3968">
                  <c:v>6.0009722222221198</c:v>
                </c:pt>
                <c:pt idx="3969">
                  <c:v>6.0023611111109902</c:v>
                </c:pt>
                <c:pt idx="3970">
                  <c:v>6.00374999999985</c:v>
                </c:pt>
                <c:pt idx="3971">
                  <c:v>6.0051388888887196</c:v>
                </c:pt>
                <c:pt idx="3972">
                  <c:v>6.0065277777785004</c:v>
                </c:pt>
                <c:pt idx="3973">
                  <c:v>6.00791666666737</c:v>
                </c:pt>
                <c:pt idx="3974">
                  <c:v>6.0093055555562396</c:v>
                </c:pt>
                <c:pt idx="3975">
                  <c:v>6.01069444444511</c:v>
                </c:pt>
                <c:pt idx="3976">
                  <c:v>6.0120833333339796</c:v>
                </c:pt>
                <c:pt idx="3977">
                  <c:v>6.01347222222285</c:v>
                </c:pt>
                <c:pt idx="3978">
                  <c:v>6.0148611111117098</c:v>
                </c:pt>
                <c:pt idx="3979">
                  <c:v>6.0162500000005803</c:v>
                </c:pt>
                <c:pt idx="3980">
                  <c:v>6.0176388888894499</c:v>
                </c:pt>
                <c:pt idx="3981">
                  <c:v>6.0190277777783203</c:v>
                </c:pt>
                <c:pt idx="3982">
                  <c:v>6.0204166666671899</c:v>
                </c:pt>
                <c:pt idx="3983">
                  <c:v>6.0218055555560603</c:v>
                </c:pt>
                <c:pt idx="3984">
                  <c:v>6.0231944444449299</c:v>
                </c:pt>
                <c:pt idx="3985">
                  <c:v>6.0245833333337897</c:v>
                </c:pt>
                <c:pt idx="3986">
                  <c:v>6.0259722222226602</c:v>
                </c:pt>
                <c:pt idx="3987">
                  <c:v>6.0273611111115297</c:v>
                </c:pt>
                <c:pt idx="3988">
                  <c:v>6.0287500000004002</c:v>
                </c:pt>
                <c:pt idx="3989">
                  <c:v>6.0301388888892697</c:v>
                </c:pt>
                <c:pt idx="3990">
                  <c:v>6.0315277777781402</c:v>
                </c:pt>
                <c:pt idx="3991">
                  <c:v>6.0329166666670098</c:v>
                </c:pt>
                <c:pt idx="3992">
                  <c:v>6.0343055555558802</c:v>
                </c:pt>
                <c:pt idx="3993">
                  <c:v>6.03569444444474</c:v>
                </c:pt>
                <c:pt idx="3994">
                  <c:v>6.0370833333336096</c:v>
                </c:pt>
                <c:pt idx="3995">
                  <c:v>6.03847222222248</c:v>
                </c:pt>
                <c:pt idx="3996">
                  <c:v>6.0398611111113496</c:v>
                </c:pt>
                <c:pt idx="3997">
                  <c:v>6.0412500000002201</c:v>
                </c:pt>
                <c:pt idx="3998">
                  <c:v>6.0426388888890896</c:v>
                </c:pt>
                <c:pt idx="3999">
                  <c:v>6.0440277777779601</c:v>
                </c:pt>
                <c:pt idx="4000">
                  <c:v>6.0454166666668199</c:v>
                </c:pt>
                <c:pt idx="4001">
                  <c:v>6.0468055555556903</c:v>
                </c:pt>
                <c:pt idx="4002">
                  <c:v>6.0481944444445599</c:v>
                </c:pt>
                <c:pt idx="4003">
                  <c:v>6.0495833333334303</c:v>
                </c:pt>
                <c:pt idx="4004">
                  <c:v>6.0509722222222999</c:v>
                </c:pt>
                <c:pt idx="4005">
                  <c:v>6.0523611111111704</c:v>
                </c:pt>
                <c:pt idx="4006">
                  <c:v>6.0537500000000399</c:v>
                </c:pt>
                <c:pt idx="4007">
                  <c:v>6.0551388888889104</c:v>
                </c:pt>
                <c:pt idx="4008">
                  <c:v>6.0565277777777702</c:v>
                </c:pt>
                <c:pt idx="4009">
                  <c:v>6.0579166666666397</c:v>
                </c:pt>
                <c:pt idx="4010">
                  <c:v>6.0593055555555102</c:v>
                </c:pt>
                <c:pt idx="4011">
                  <c:v>6.0606944444443798</c:v>
                </c:pt>
                <c:pt idx="4012">
                  <c:v>6.0620833333332502</c:v>
                </c:pt>
                <c:pt idx="4013">
                  <c:v>6.0634722222221198</c:v>
                </c:pt>
                <c:pt idx="4014">
                  <c:v>6.0648611111109902</c:v>
                </c:pt>
                <c:pt idx="4015">
                  <c:v>6.06624999999985</c:v>
                </c:pt>
                <c:pt idx="4016">
                  <c:v>6.0676388888887196</c:v>
                </c:pt>
                <c:pt idx="4017">
                  <c:v>6.0690277777785004</c:v>
                </c:pt>
                <c:pt idx="4018">
                  <c:v>6.07041666666737</c:v>
                </c:pt>
                <c:pt idx="4019">
                  <c:v>6.0718055555562396</c:v>
                </c:pt>
                <c:pt idx="4020">
                  <c:v>6.07319444444511</c:v>
                </c:pt>
                <c:pt idx="4021">
                  <c:v>6.0745833333339796</c:v>
                </c:pt>
                <c:pt idx="4022">
                  <c:v>6.07597222222285</c:v>
                </c:pt>
                <c:pt idx="4023">
                  <c:v>6.0773611111117098</c:v>
                </c:pt>
                <c:pt idx="4024">
                  <c:v>6.0787500000005803</c:v>
                </c:pt>
                <c:pt idx="4025">
                  <c:v>6.0801388888894499</c:v>
                </c:pt>
                <c:pt idx="4026">
                  <c:v>6.0815277777783203</c:v>
                </c:pt>
                <c:pt idx="4027">
                  <c:v>6.0829166666671899</c:v>
                </c:pt>
                <c:pt idx="4028">
                  <c:v>6.0843055555560603</c:v>
                </c:pt>
                <c:pt idx="4029">
                  <c:v>6.0856944444449299</c:v>
                </c:pt>
                <c:pt idx="4030">
                  <c:v>6.0870833333337897</c:v>
                </c:pt>
                <c:pt idx="4031">
                  <c:v>6.0884722222226602</c:v>
                </c:pt>
                <c:pt idx="4032">
                  <c:v>6.0943055555562804</c:v>
                </c:pt>
                <c:pt idx="4033">
                  <c:v>6.0956944444451402</c:v>
                </c:pt>
                <c:pt idx="4034">
                  <c:v>6.0970833333340098</c:v>
                </c:pt>
                <c:pt idx="4035">
                  <c:v>6.0984722222228802</c:v>
                </c:pt>
                <c:pt idx="4036">
                  <c:v>6.0998611111117498</c:v>
                </c:pt>
                <c:pt idx="4037">
                  <c:v>6.1012500000006202</c:v>
                </c:pt>
                <c:pt idx="4038">
                  <c:v>6.1026388888894898</c:v>
                </c:pt>
                <c:pt idx="4039">
                  <c:v>6.1040277777783603</c:v>
                </c:pt>
                <c:pt idx="4040">
                  <c:v>6.10541666666722</c:v>
                </c:pt>
                <c:pt idx="4041">
                  <c:v>6.1068055555560896</c:v>
                </c:pt>
                <c:pt idx="4042">
                  <c:v>6.1081944444449601</c:v>
                </c:pt>
                <c:pt idx="4043">
                  <c:v>6.1095833333338296</c:v>
                </c:pt>
                <c:pt idx="4044">
                  <c:v>6.1109722222227001</c:v>
                </c:pt>
                <c:pt idx="4045">
                  <c:v>6.1123611111115697</c:v>
                </c:pt>
                <c:pt idx="4046">
                  <c:v>6.1137500000004401</c:v>
                </c:pt>
                <c:pt idx="4047">
                  <c:v>6.1151388888893097</c:v>
                </c:pt>
                <c:pt idx="4048">
                  <c:v>6.1165277777781704</c:v>
                </c:pt>
                <c:pt idx="4049">
                  <c:v>6.1179166666670399</c:v>
                </c:pt>
                <c:pt idx="4050">
                  <c:v>6.1193055555559104</c:v>
                </c:pt>
                <c:pt idx="4051">
                  <c:v>6.1206944444447799</c:v>
                </c:pt>
                <c:pt idx="4052">
                  <c:v>6.1220833333336504</c:v>
                </c:pt>
                <c:pt idx="4053">
                  <c:v>6.12347222222252</c:v>
                </c:pt>
                <c:pt idx="4054">
                  <c:v>6.1248611111113904</c:v>
                </c:pt>
                <c:pt idx="4055">
                  <c:v>6.12625000000026</c:v>
                </c:pt>
                <c:pt idx="4056">
                  <c:v>6.1276388888891198</c:v>
                </c:pt>
                <c:pt idx="4057">
                  <c:v>6.1290277777779902</c:v>
                </c:pt>
                <c:pt idx="4058">
                  <c:v>6.1304166666668598</c:v>
                </c:pt>
                <c:pt idx="4059">
                  <c:v>6.1318055555557303</c:v>
                </c:pt>
                <c:pt idx="4060">
                  <c:v>6.1331944444445998</c:v>
                </c:pt>
                <c:pt idx="4061">
                  <c:v>6.1345833333334703</c:v>
                </c:pt>
                <c:pt idx="4062">
                  <c:v>6.1359722222223398</c:v>
                </c:pt>
                <c:pt idx="4063">
                  <c:v>6.1373611111111996</c:v>
                </c:pt>
                <c:pt idx="4064">
                  <c:v>6.1387500000000701</c:v>
                </c:pt>
                <c:pt idx="4065">
                  <c:v>6.1401388888889397</c:v>
                </c:pt>
                <c:pt idx="4066">
                  <c:v>6.1415277777778101</c:v>
                </c:pt>
                <c:pt idx="4067">
                  <c:v>6.1429166666666797</c:v>
                </c:pt>
                <c:pt idx="4068">
                  <c:v>6.1443055555555501</c:v>
                </c:pt>
                <c:pt idx="4069">
                  <c:v>6.1456944444444197</c:v>
                </c:pt>
                <c:pt idx="4070">
                  <c:v>6.1470833333332902</c:v>
                </c:pt>
                <c:pt idx="4071">
                  <c:v>6.14847222222215</c:v>
                </c:pt>
                <c:pt idx="4072">
                  <c:v>6.1498611111110204</c:v>
                </c:pt>
                <c:pt idx="4073">
                  <c:v>6.15124999999989</c:v>
                </c:pt>
                <c:pt idx="4074">
                  <c:v>6.1526388888887604</c:v>
                </c:pt>
                <c:pt idx="4075">
                  <c:v>6.15402777777763</c:v>
                </c:pt>
                <c:pt idx="4076">
                  <c:v>6.1554166666664996</c:v>
                </c:pt>
                <c:pt idx="4077">
                  <c:v>6.1568055555562804</c:v>
                </c:pt>
                <c:pt idx="4078">
                  <c:v>6.1581944444451402</c:v>
                </c:pt>
                <c:pt idx="4079">
                  <c:v>6.1595833333340098</c:v>
                </c:pt>
                <c:pt idx="4080">
                  <c:v>6.1609722222228802</c:v>
                </c:pt>
                <c:pt idx="4081">
                  <c:v>6.1623611111117498</c:v>
                </c:pt>
                <c:pt idx="4082">
                  <c:v>6.1637500000006202</c:v>
                </c:pt>
                <c:pt idx="4083">
                  <c:v>6.1651388888894898</c:v>
                </c:pt>
                <c:pt idx="4084">
                  <c:v>6.1665277777783603</c:v>
                </c:pt>
                <c:pt idx="4085">
                  <c:v>6.16791666666722</c:v>
                </c:pt>
                <c:pt idx="4086">
                  <c:v>6.1693055555560896</c:v>
                </c:pt>
                <c:pt idx="4087">
                  <c:v>6.1706944444449601</c:v>
                </c:pt>
                <c:pt idx="4088">
                  <c:v>6.1720833333338296</c:v>
                </c:pt>
                <c:pt idx="4089">
                  <c:v>6.1734722222227001</c:v>
                </c:pt>
                <c:pt idx="4090">
                  <c:v>6.1748611111115697</c:v>
                </c:pt>
                <c:pt idx="4091">
                  <c:v>6.1762500000004401</c:v>
                </c:pt>
                <c:pt idx="4092">
                  <c:v>6.1776388888893097</c:v>
                </c:pt>
                <c:pt idx="4093">
                  <c:v>6.1790277777781704</c:v>
                </c:pt>
                <c:pt idx="4094">
                  <c:v>6.1804166666670399</c:v>
                </c:pt>
                <c:pt idx="4095">
                  <c:v>6.1818055555559104</c:v>
                </c:pt>
                <c:pt idx="4096">
                  <c:v>6.1831944444447799</c:v>
                </c:pt>
                <c:pt idx="4097">
                  <c:v>6.1845833333336504</c:v>
                </c:pt>
                <c:pt idx="4098">
                  <c:v>6.18597222222252</c:v>
                </c:pt>
                <c:pt idx="4099">
                  <c:v>6.1873611111113904</c:v>
                </c:pt>
                <c:pt idx="4100">
                  <c:v>6.18875000000026</c:v>
                </c:pt>
                <c:pt idx="4101">
                  <c:v>6.1901388888891198</c:v>
                </c:pt>
                <c:pt idx="4102">
                  <c:v>6.1915277777779902</c:v>
                </c:pt>
                <c:pt idx="4103">
                  <c:v>6.1929166666668598</c:v>
                </c:pt>
                <c:pt idx="4104">
                  <c:v>6.1943055555557303</c:v>
                </c:pt>
                <c:pt idx="4105">
                  <c:v>6.1956944444445998</c:v>
                </c:pt>
                <c:pt idx="4106">
                  <c:v>6.1970833333334703</c:v>
                </c:pt>
                <c:pt idx="4107">
                  <c:v>6.1984722222223398</c:v>
                </c:pt>
                <c:pt idx="4108">
                  <c:v>6.1998611111111996</c:v>
                </c:pt>
                <c:pt idx="4109">
                  <c:v>6.2012500000000701</c:v>
                </c:pt>
                <c:pt idx="4110">
                  <c:v>6.2026388888889397</c:v>
                </c:pt>
                <c:pt idx="4111">
                  <c:v>6.2040277777778101</c:v>
                </c:pt>
                <c:pt idx="4112">
                  <c:v>6.2054166666666797</c:v>
                </c:pt>
                <c:pt idx="4113">
                  <c:v>6.2068055555555501</c:v>
                </c:pt>
                <c:pt idx="4114">
                  <c:v>6.2081944444444197</c:v>
                </c:pt>
                <c:pt idx="4115">
                  <c:v>6.2095833333332902</c:v>
                </c:pt>
                <c:pt idx="4116">
                  <c:v>6.21097222222215</c:v>
                </c:pt>
                <c:pt idx="4117">
                  <c:v>6.2123611111110204</c:v>
                </c:pt>
                <c:pt idx="4118">
                  <c:v>6.21374999999989</c:v>
                </c:pt>
                <c:pt idx="4119">
                  <c:v>6.2151388888887604</c:v>
                </c:pt>
                <c:pt idx="4120">
                  <c:v>6.21652777777763</c:v>
                </c:pt>
                <c:pt idx="4121">
                  <c:v>6.2179166666664996</c:v>
                </c:pt>
                <c:pt idx="4122">
                  <c:v>6.2193055555562804</c:v>
                </c:pt>
                <c:pt idx="4123">
                  <c:v>6.2206944444451402</c:v>
                </c:pt>
                <c:pt idx="4124">
                  <c:v>6.2220833333340098</c:v>
                </c:pt>
                <c:pt idx="4125">
                  <c:v>6.2234722222228802</c:v>
                </c:pt>
                <c:pt idx="4126">
                  <c:v>6.2248611111117498</c:v>
                </c:pt>
                <c:pt idx="4127">
                  <c:v>6.2262500000006202</c:v>
                </c:pt>
                <c:pt idx="4128">
                  <c:v>6.2276388888894898</c:v>
                </c:pt>
                <c:pt idx="4129">
                  <c:v>6.2290277777783603</c:v>
                </c:pt>
                <c:pt idx="4130">
                  <c:v>6.23041666666722</c:v>
                </c:pt>
                <c:pt idx="4131">
                  <c:v>6.2318055555560896</c:v>
                </c:pt>
                <c:pt idx="4132">
                  <c:v>6.2331944444449601</c:v>
                </c:pt>
                <c:pt idx="4133">
                  <c:v>6.2345833333338296</c:v>
                </c:pt>
                <c:pt idx="4134">
                  <c:v>6.2359722222227001</c:v>
                </c:pt>
                <c:pt idx="4135">
                  <c:v>6.2373611111115697</c:v>
                </c:pt>
                <c:pt idx="4136">
                  <c:v>6.2387500000004401</c:v>
                </c:pt>
                <c:pt idx="4137">
                  <c:v>6.2401388888893097</c:v>
                </c:pt>
                <c:pt idx="4138">
                  <c:v>6.2415277777781704</c:v>
                </c:pt>
                <c:pt idx="4139">
                  <c:v>6.2429166666670399</c:v>
                </c:pt>
                <c:pt idx="4140">
                  <c:v>6.2443055555559104</c:v>
                </c:pt>
                <c:pt idx="4141">
                  <c:v>6.2456944444447799</c:v>
                </c:pt>
                <c:pt idx="4142">
                  <c:v>6.2470833333336504</c:v>
                </c:pt>
                <c:pt idx="4143">
                  <c:v>6.24847222222252</c:v>
                </c:pt>
                <c:pt idx="4144">
                  <c:v>6.2498611111113904</c:v>
                </c:pt>
                <c:pt idx="4145">
                  <c:v>6.25125000000026</c:v>
                </c:pt>
                <c:pt idx="4146">
                  <c:v>6.2526388888891198</c:v>
                </c:pt>
                <c:pt idx="4147">
                  <c:v>6.2540277777779902</c:v>
                </c:pt>
                <c:pt idx="4148">
                  <c:v>6.2554166666668598</c:v>
                </c:pt>
                <c:pt idx="4149">
                  <c:v>6.2568055555557303</c:v>
                </c:pt>
                <c:pt idx="4150">
                  <c:v>6.2581944444445998</c:v>
                </c:pt>
                <c:pt idx="4151">
                  <c:v>6.2595833333334703</c:v>
                </c:pt>
                <c:pt idx="4152">
                  <c:v>6.2609722222223398</c:v>
                </c:pt>
                <c:pt idx="4153">
                  <c:v>6.2623611111111996</c:v>
                </c:pt>
                <c:pt idx="4154">
                  <c:v>6.2637500000000701</c:v>
                </c:pt>
                <c:pt idx="4155">
                  <c:v>6.2651388888889397</c:v>
                </c:pt>
                <c:pt idx="4156">
                  <c:v>6.2665277777778101</c:v>
                </c:pt>
                <c:pt idx="4157">
                  <c:v>6.2679166666666797</c:v>
                </c:pt>
                <c:pt idx="4158">
                  <c:v>6.2693055555555501</c:v>
                </c:pt>
                <c:pt idx="4159">
                  <c:v>6.2706944444444197</c:v>
                </c:pt>
                <c:pt idx="4160">
                  <c:v>6.2720833333332902</c:v>
                </c:pt>
                <c:pt idx="4161">
                  <c:v>6.27347222222215</c:v>
                </c:pt>
                <c:pt idx="4162">
                  <c:v>6.2748611111110204</c:v>
                </c:pt>
                <c:pt idx="4163">
                  <c:v>6.27624999999989</c:v>
                </c:pt>
                <c:pt idx="4164">
                  <c:v>6.2776388888887604</c:v>
                </c:pt>
                <c:pt idx="4165">
                  <c:v>6.27902777777763</c:v>
                </c:pt>
                <c:pt idx="4166">
                  <c:v>6.2804166666664996</c:v>
                </c:pt>
                <c:pt idx="4167">
                  <c:v>6.2818055555562804</c:v>
                </c:pt>
                <c:pt idx="4168">
                  <c:v>6.2831944444451402</c:v>
                </c:pt>
                <c:pt idx="4169">
                  <c:v>6.2845833333340098</c:v>
                </c:pt>
                <c:pt idx="4170">
                  <c:v>6.2859722222228802</c:v>
                </c:pt>
                <c:pt idx="4171">
                  <c:v>6.2873611111117498</c:v>
                </c:pt>
                <c:pt idx="4172">
                  <c:v>6.2887500000006202</c:v>
                </c:pt>
                <c:pt idx="4173">
                  <c:v>6.2901388888894898</c:v>
                </c:pt>
                <c:pt idx="4174">
                  <c:v>6.2915277777783603</c:v>
                </c:pt>
                <c:pt idx="4175">
                  <c:v>6.2929282407412801</c:v>
                </c:pt>
                <c:pt idx="4176">
                  <c:v>6.2943055555560896</c:v>
                </c:pt>
                <c:pt idx="4177">
                  <c:v>6.2957060185190103</c:v>
                </c:pt>
                <c:pt idx="4178">
                  <c:v>6.2970833333338296</c:v>
                </c:pt>
                <c:pt idx="4179">
                  <c:v>6.2984837962967504</c:v>
                </c:pt>
                <c:pt idx="4180">
                  <c:v>6.2998611111115697</c:v>
                </c:pt>
                <c:pt idx="4181">
                  <c:v>6.3012615740744904</c:v>
                </c:pt>
                <c:pt idx="4182">
                  <c:v>6.30265046296336</c:v>
                </c:pt>
                <c:pt idx="4183">
                  <c:v>6.3040393518522304</c:v>
                </c:pt>
                <c:pt idx="4184">
                  <c:v>6.3054282407410902</c:v>
                </c:pt>
                <c:pt idx="4185">
                  <c:v>6.3068171296299598</c:v>
                </c:pt>
                <c:pt idx="4186">
                  <c:v>6.3082060185188302</c:v>
                </c:pt>
                <c:pt idx="4187">
                  <c:v>6.3095949074076998</c:v>
                </c:pt>
                <c:pt idx="4188">
                  <c:v>6.3109837962965702</c:v>
                </c:pt>
                <c:pt idx="4189">
                  <c:v>6.3123726851854398</c:v>
                </c:pt>
                <c:pt idx="4190">
                  <c:v>6.3137615740743103</c:v>
                </c:pt>
                <c:pt idx="4191">
                  <c:v>6.3151504629631701</c:v>
                </c:pt>
                <c:pt idx="4192">
                  <c:v>6.3165393518520396</c:v>
                </c:pt>
                <c:pt idx="4193">
                  <c:v>6.3179282407409101</c:v>
                </c:pt>
                <c:pt idx="4194">
                  <c:v>6.3193171296297797</c:v>
                </c:pt>
                <c:pt idx="4195">
                  <c:v>6.3207060185186501</c:v>
                </c:pt>
                <c:pt idx="4196">
                  <c:v>6.3220949074075197</c:v>
                </c:pt>
                <c:pt idx="4197">
                  <c:v>6.3234837962963901</c:v>
                </c:pt>
                <c:pt idx="4198">
                  <c:v>6.3248726851852597</c:v>
                </c:pt>
                <c:pt idx="4199">
                  <c:v>6.3262615740741204</c:v>
                </c:pt>
                <c:pt idx="4200">
                  <c:v>6.3276504629629899</c:v>
                </c:pt>
                <c:pt idx="4201">
                  <c:v>6.3290393518518604</c:v>
                </c:pt>
                <c:pt idx="4202">
                  <c:v>6.33042824074073</c:v>
                </c:pt>
                <c:pt idx="4203">
                  <c:v>6.3318171296296004</c:v>
                </c:pt>
                <c:pt idx="4204">
                  <c:v>6.33320601851847</c:v>
                </c:pt>
                <c:pt idx="4205">
                  <c:v>6.3345949074073404</c:v>
                </c:pt>
                <c:pt idx="4206">
                  <c:v>6.33598379629621</c:v>
                </c:pt>
                <c:pt idx="4207">
                  <c:v>6.3373726851850698</c:v>
                </c:pt>
                <c:pt idx="4208">
                  <c:v>6.3387615740739403</c:v>
                </c:pt>
                <c:pt idx="4209">
                  <c:v>6.3401504629628098</c:v>
                </c:pt>
                <c:pt idx="4210">
                  <c:v>6.3415393518525898</c:v>
                </c:pt>
                <c:pt idx="4211">
                  <c:v>6.3429282407414602</c:v>
                </c:pt>
                <c:pt idx="4212">
                  <c:v>6.3443171296303298</c:v>
                </c:pt>
                <c:pt idx="4213">
                  <c:v>6.3457060185192002</c:v>
                </c:pt>
                <c:pt idx="4214">
                  <c:v>6.34709490740806</c:v>
                </c:pt>
                <c:pt idx="4215">
                  <c:v>6.3484837962969296</c:v>
                </c:pt>
                <c:pt idx="4216">
                  <c:v>6.3498726851858001</c:v>
                </c:pt>
                <c:pt idx="4217">
                  <c:v>6.3512615740746696</c:v>
                </c:pt>
                <c:pt idx="4218">
                  <c:v>6.3526504629635401</c:v>
                </c:pt>
                <c:pt idx="4219">
                  <c:v>6.3540393518524096</c:v>
                </c:pt>
                <c:pt idx="4220">
                  <c:v>6.3554282407412801</c:v>
                </c:pt>
                <c:pt idx="4221">
                  <c:v>6.3568171296301399</c:v>
                </c:pt>
                <c:pt idx="4222">
                  <c:v>6.3582060185190103</c:v>
                </c:pt>
                <c:pt idx="4223">
                  <c:v>6.3595949074078799</c:v>
                </c:pt>
                <c:pt idx="4224">
                  <c:v>6.3609837962967504</c:v>
                </c:pt>
                <c:pt idx="4225">
                  <c:v>6.3623726851856199</c:v>
                </c:pt>
                <c:pt idx="4226">
                  <c:v>6.3637615740744904</c:v>
                </c:pt>
                <c:pt idx="4227">
                  <c:v>6.36515046296336</c:v>
                </c:pt>
                <c:pt idx="4228">
                  <c:v>6.3665393518522304</c:v>
                </c:pt>
                <c:pt idx="4229">
                  <c:v>6.3679282407410902</c:v>
                </c:pt>
                <c:pt idx="4230">
                  <c:v>6.3693171296299598</c:v>
                </c:pt>
                <c:pt idx="4231">
                  <c:v>6.3707060185188302</c:v>
                </c:pt>
                <c:pt idx="4232">
                  <c:v>6.3720949074076998</c:v>
                </c:pt>
                <c:pt idx="4233">
                  <c:v>6.3734837962965702</c:v>
                </c:pt>
                <c:pt idx="4234">
                  <c:v>6.3748726851854398</c:v>
                </c:pt>
                <c:pt idx="4235">
                  <c:v>6.3762615740743103</c:v>
                </c:pt>
                <c:pt idx="4236">
                  <c:v>6.3776504629631701</c:v>
                </c:pt>
                <c:pt idx="4237">
                  <c:v>6.3790393518520396</c:v>
                </c:pt>
                <c:pt idx="4238">
                  <c:v>6.3804282407409101</c:v>
                </c:pt>
                <c:pt idx="4239">
                  <c:v>6.3818171296297797</c:v>
                </c:pt>
                <c:pt idx="4240">
                  <c:v>6.3832060185186501</c:v>
                </c:pt>
                <c:pt idx="4241">
                  <c:v>6.3845949074075197</c:v>
                </c:pt>
                <c:pt idx="4242">
                  <c:v>6.3859837962963901</c:v>
                </c:pt>
                <c:pt idx="4243">
                  <c:v>6.3873726851852597</c:v>
                </c:pt>
                <c:pt idx="4244">
                  <c:v>6.3887615740741204</c:v>
                </c:pt>
                <c:pt idx="4245">
                  <c:v>6.3901504629629899</c:v>
                </c:pt>
                <c:pt idx="4246">
                  <c:v>6.3915393518518604</c:v>
                </c:pt>
                <c:pt idx="4247">
                  <c:v>6.39292824074073</c:v>
                </c:pt>
                <c:pt idx="4248">
                  <c:v>6.3943171296296004</c:v>
                </c:pt>
                <c:pt idx="4249">
                  <c:v>6.39570601851847</c:v>
                </c:pt>
                <c:pt idx="4250">
                  <c:v>6.3970949074073404</c:v>
                </c:pt>
                <c:pt idx="4251">
                  <c:v>6.39848379629621</c:v>
                </c:pt>
                <c:pt idx="4252">
                  <c:v>6.3998726851850698</c:v>
                </c:pt>
                <c:pt idx="4253">
                  <c:v>6.4012615740739403</c:v>
                </c:pt>
                <c:pt idx="4254">
                  <c:v>6.4026504629628098</c:v>
                </c:pt>
                <c:pt idx="4255">
                  <c:v>6.4040393518525898</c:v>
                </c:pt>
                <c:pt idx="4256">
                  <c:v>6.4054282407414602</c:v>
                </c:pt>
                <c:pt idx="4257">
                  <c:v>6.4068171296303298</c:v>
                </c:pt>
                <c:pt idx="4258">
                  <c:v>6.4082060185192002</c:v>
                </c:pt>
                <c:pt idx="4259">
                  <c:v>6.40959490740806</c:v>
                </c:pt>
                <c:pt idx="4260">
                  <c:v>6.4109837962969296</c:v>
                </c:pt>
                <c:pt idx="4261">
                  <c:v>6.4123726851858001</c:v>
                </c:pt>
                <c:pt idx="4262">
                  <c:v>6.4137615740746696</c:v>
                </c:pt>
                <c:pt idx="4263">
                  <c:v>6.4151504629635401</c:v>
                </c:pt>
                <c:pt idx="4264">
                  <c:v>6.4165393518524096</c:v>
                </c:pt>
                <c:pt idx="4265">
                  <c:v>6.4179282407412801</c:v>
                </c:pt>
                <c:pt idx="4266">
                  <c:v>6.4193171296301399</c:v>
                </c:pt>
                <c:pt idx="4267">
                  <c:v>6.4207060185190103</c:v>
                </c:pt>
                <c:pt idx="4268">
                  <c:v>6.4220949074078799</c:v>
                </c:pt>
                <c:pt idx="4269">
                  <c:v>6.4234837962967504</c:v>
                </c:pt>
                <c:pt idx="4270">
                  <c:v>6.4248726851856199</c:v>
                </c:pt>
                <c:pt idx="4271">
                  <c:v>6.4262615740744904</c:v>
                </c:pt>
                <c:pt idx="4272">
                  <c:v>6.42765046296336</c:v>
                </c:pt>
                <c:pt idx="4273">
                  <c:v>6.4290393518522304</c:v>
                </c:pt>
                <c:pt idx="4274">
                  <c:v>6.4304282407410902</c:v>
                </c:pt>
                <c:pt idx="4275">
                  <c:v>6.4318171296299598</c:v>
                </c:pt>
                <c:pt idx="4276">
                  <c:v>6.4332060185188302</c:v>
                </c:pt>
                <c:pt idx="4277">
                  <c:v>6.4345949074076998</c:v>
                </c:pt>
                <c:pt idx="4278">
                  <c:v>6.4359837962965702</c:v>
                </c:pt>
                <c:pt idx="4279">
                  <c:v>6.4373726851854398</c:v>
                </c:pt>
                <c:pt idx="4280">
                  <c:v>6.4387615740743103</c:v>
                </c:pt>
                <c:pt idx="4281">
                  <c:v>6.4401504629631701</c:v>
                </c:pt>
                <c:pt idx="4282">
                  <c:v>6.4415393518520396</c:v>
                </c:pt>
                <c:pt idx="4283">
                  <c:v>6.4429282407409101</c:v>
                </c:pt>
                <c:pt idx="4284">
                  <c:v>6.4443171296297797</c:v>
                </c:pt>
                <c:pt idx="4285">
                  <c:v>6.4457060185186501</c:v>
                </c:pt>
                <c:pt idx="4286">
                  <c:v>6.4470949074075197</c:v>
                </c:pt>
                <c:pt idx="4287">
                  <c:v>6.4484837962963901</c:v>
                </c:pt>
                <c:pt idx="4288">
                  <c:v>6.4498726851852597</c:v>
                </c:pt>
                <c:pt idx="4289">
                  <c:v>6.4512615740741204</c:v>
                </c:pt>
                <c:pt idx="4290">
                  <c:v>6.4526504629629899</c:v>
                </c:pt>
                <c:pt idx="4291">
                  <c:v>6.4540393518518604</c:v>
                </c:pt>
                <c:pt idx="4292">
                  <c:v>6.45542824074073</c:v>
                </c:pt>
                <c:pt idx="4293">
                  <c:v>6.4568171296296004</c:v>
                </c:pt>
                <c:pt idx="4294">
                  <c:v>6.45820601851847</c:v>
                </c:pt>
                <c:pt idx="4295">
                  <c:v>6.4595949074073404</c:v>
                </c:pt>
                <c:pt idx="4296">
                  <c:v>6.46098379629621</c:v>
                </c:pt>
                <c:pt idx="4297">
                  <c:v>6.4623726851850698</c:v>
                </c:pt>
                <c:pt idx="4298">
                  <c:v>6.4637615740739403</c:v>
                </c:pt>
                <c:pt idx="4299">
                  <c:v>6.4651504629628098</c:v>
                </c:pt>
                <c:pt idx="4300">
                  <c:v>6.4665393518525898</c:v>
                </c:pt>
                <c:pt idx="4301">
                  <c:v>6.4679282407414602</c:v>
                </c:pt>
                <c:pt idx="4302">
                  <c:v>6.4693171296303298</c:v>
                </c:pt>
                <c:pt idx="4303">
                  <c:v>6.4707060185192002</c:v>
                </c:pt>
                <c:pt idx="4304">
                  <c:v>6.47209490740806</c:v>
                </c:pt>
                <c:pt idx="4305">
                  <c:v>6.4734837962969296</c:v>
                </c:pt>
                <c:pt idx="4306">
                  <c:v>6.4748726851858001</c:v>
                </c:pt>
                <c:pt idx="4307">
                  <c:v>6.4762615740746696</c:v>
                </c:pt>
                <c:pt idx="4308">
                  <c:v>6.4776504629635401</c:v>
                </c:pt>
                <c:pt idx="4309">
                  <c:v>6.4790393518524096</c:v>
                </c:pt>
                <c:pt idx="4310">
                  <c:v>6.4804282407412801</c:v>
                </c:pt>
                <c:pt idx="4311">
                  <c:v>6.4818171296301399</c:v>
                </c:pt>
                <c:pt idx="4312">
                  <c:v>6.4832060185190103</c:v>
                </c:pt>
                <c:pt idx="4313">
                  <c:v>6.4845949074078799</c:v>
                </c:pt>
                <c:pt idx="4314">
                  <c:v>6.4859837962967504</c:v>
                </c:pt>
                <c:pt idx="4315">
                  <c:v>6.4873726851856199</c:v>
                </c:pt>
                <c:pt idx="4316">
                  <c:v>6.4887615740744904</c:v>
                </c:pt>
                <c:pt idx="4317">
                  <c:v>6.49015046296336</c:v>
                </c:pt>
                <c:pt idx="4318">
                  <c:v>6.4915393518522304</c:v>
                </c:pt>
                <c:pt idx="4319">
                  <c:v>6.4929282407410902</c:v>
                </c:pt>
                <c:pt idx="4320">
                  <c:v>6.4943171296299598</c:v>
                </c:pt>
                <c:pt idx="4321">
                  <c:v>6.4957060185188302</c:v>
                </c:pt>
                <c:pt idx="4322">
                  <c:v>6.4970949074076998</c:v>
                </c:pt>
                <c:pt idx="4323">
                  <c:v>6.4984837962965702</c:v>
                </c:pt>
                <c:pt idx="4324">
                  <c:v>6.4998726851854398</c:v>
                </c:pt>
                <c:pt idx="4325">
                  <c:v>6.5012615740743103</c:v>
                </c:pt>
                <c:pt idx="4326">
                  <c:v>6.5026504629631701</c:v>
                </c:pt>
                <c:pt idx="4327">
                  <c:v>6.5040393518520396</c:v>
                </c:pt>
                <c:pt idx="4328">
                  <c:v>6.5054282407409101</c:v>
                </c:pt>
                <c:pt idx="4329">
                  <c:v>6.5068171296297797</c:v>
                </c:pt>
                <c:pt idx="4330">
                  <c:v>6.5082060185186501</c:v>
                </c:pt>
                <c:pt idx="4331">
                  <c:v>6.5095949074075197</c:v>
                </c:pt>
                <c:pt idx="4332">
                  <c:v>6.5109837962963901</c:v>
                </c:pt>
                <c:pt idx="4333">
                  <c:v>6.5123726851852597</c:v>
                </c:pt>
                <c:pt idx="4334">
                  <c:v>6.5137615740741204</c:v>
                </c:pt>
                <c:pt idx="4335">
                  <c:v>6.5151504629629899</c:v>
                </c:pt>
                <c:pt idx="4336">
                  <c:v>6.5165393518518604</c:v>
                </c:pt>
                <c:pt idx="4337">
                  <c:v>6.51792824074073</c:v>
                </c:pt>
                <c:pt idx="4338">
                  <c:v>6.5193171296296004</c:v>
                </c:pt>
                <c:pt idx="4339">
                  <c:v>6.52070601851847</c:v>
                </c:pt>
                <c:pt idx="4340">
                  <c:v>6.5220949074073404</c:v>
                </c:pt>
                <c:pt idx="4341">
                  <c:v>6.52348379629621</c:v>
                </c:pt>
                <c:pt idx="4342">
                  <c:v>6.5248726851850698</c:v>
                </c:pt>
                <c:pt idx="4343">
                  <c:v>6.5262615740739403</c:v>
                </c:pt>
                <c:pt idx="4344">
                  <c:v>6.5276504629628098</c:v>
                </c:pt>
                <c:pt idx="4345">
                  <c:v>6.5290393518525898</c:v>
                </c:pt>
                <c:pt idx="4346">
                  <c:v>6.5304282407414602</c:v>
                </c:pt>
                <c:pt idx="4347">
                  <c:v>6.5318171296303298</c:v>
                </c:pt>
                <c:pt idx="4348">
                  <c:v>6.5332060185192002</c:v>
                </c:pt>
                <c:pt idx="4349">
                  <c:v>6.53459490740806</c:v>
                </c:pt>
                <c:pt idx="4350">
                  <c:v>6.5359837962969296</c:v>
                </c:pt>
                <c:pt idx="4351">
                  <c:v>6.5373726851858001</c:v>
                </c:pt>
                <c:pt idx="4352">
                  <c:v>6.5387615740746696</c:v>
                </c:pt>
                <c:pt idx="4353">
                  <c:v>6.5401504629635401</c:v>
                </c:pt>
                <c:pt idx="4354">
                  <c:v>6.5415393518524096</c:v>
                </c:pt>
                <c:pt idx="4355">
                  <c:v>6.5429282407412801</c:v>
                </c:pt>
                <c:pt idx="4356">
                  <c:v>6.5443171296301399</c:v>
                </c:pt>
                <c:pt idx="4357">
                  <c:v>6.5457060185190103</c:v>
                </c:pt>
                <c:pt idx="4358">
                  <c:v>6.5470949074078799</c:v>
                </c:pt>
                <c:pt idx="4359">
                  <c:v>6.5484837962967504</c:v>
                </c:pt>
                <c:pt idx="4360">
                  <c:v>6.5498726851856199</c:v>
                </c:pt>
                <c:pt idx="4361">
                  <c:v>6.5512615740744904</c:v>
                </c:pt>
                <c:pt idx="4362">
                  <c:v>6.55265046296336</c:v>
                </c:pt>
                <c:pt idx="4363">
                  <c:v>6.5540393518522304</c:v>
                </c:pt>
                <c:pt idx="4364">
                  <c:v>6.5554282407410902</c:v>
                </c:pt>
                <c:pt idx="4365">
                  <c:v>6.5568171296299598</c:v>
                </c:pt>
                <c:pt idx="4366">
                  <c:v>6.5582060185188302</c:v>
                </c:pt>
                <c:pt idx="4367">
                  <c:v>6.5595949074076998</c:v>
                </c:pt>
                <c:pt idx="4368">
                  <c:v>6.5609837962965702</c:v>
                </c:pt>
                <c:pt idx="4369">
                  <c:v>6.5623726851854398</c:v>
                </c:pt>
                <c:pt idx="4370">
                  <c:v>6.5637615740743103</c:v>
                </c:pt>
                <c:pt idx="4371">
                  <c:v>6.5651504629631701</c:v>
                </c:pt>
                <c:pt idx="4372">
                  <c:v>6.5665393518520396</c:v>
                </c:pt>
                <c:pt idx="4373">
                  <c:v>6.5679282407409101</c:v>
                </c:pt>
                <c:pt idx="4374">
                  <c:v>6.5693171296297797</c:v>
                </c:pt>
                <c:pt idx="4375">
                  <c:v>6.5707060185186501</c:v>
                </c:pt>
                <c:pt idx="4376">
                  <c:v>6.5720949074075197</c:v>
                </c:pt>
                <c:pt idx="4377">
                  <c:v>6.5734837962963901</c:v>
                </c:pt>
                <c:pt idx="4378">
                  <c:v>6.5748726851852597</c:v>
                </c:pt>
                <c:pt idx="4379">
                  <c:v>6.5762615740741204</c:v>
                </c:pt>
                <c:pt idx="4380">
                  <c:v>6.5776504629629899</c:v>
                </c:pt>
                <c:pt idx="4381">
                  <c:v>6.5790393518518604</c:v>
                </c:pt>
                <c:pt idx="4382">
                  <c:v>6.58042824074073</c:v>
                </c:pt>
                <c:pt idx="4383">
                  <c:v>6.5818171296296004</c:v>
                </c:pt>
                <c:pt idx="4384">
                  <c:v>6.58320601851847</c:v>
                </c:pt>
                <c:pt idx="4385">
                  <c:v>6.5845949074073404</c:v>
                </c:pt>
                <c:pt idx="4386">
                  <c:v>6.58598379629621</c:v>
                </c:pt>
                <c:pt idx="4387">
                  <c:v>6.5873726851850698</c:v>
                </c:pt>
                <c:pt idx="4388">
                  <c:v>6.5887615740739403</c:v>
                </c:pt>
                <c:pt idx="4389">
                  <c:v>6.5901504629628098</c:v>
                </c:pt>
                <c:pt idx="4390">
                  <c:v>6.5915393518525898</c:v>
                </c:pt>
                <c:pt idx="4391">
                  <c:v>6.5929282407414602</c:v>
                </c:pt>
                <c:pt idx="4392">
                  <c:v>6.5943171296303298</c:v>
                </c:pt>
                <c:pt idx="4393">
                  <c:v>6.5957060185192002</c:v>
                </c:pt>
                <c:pt idx="4394">
                  <c:v>6.59709490740806</c:v>
                </c:pt>
                <c:pt idx="4395">
                  <c:v>6.5984837962969296</c:v>
                </c:pt>
                <c:pt idx="4396">
                  <c:v>6.5998726851858001</c:v>
                </c:pt>
                <c:pt idx="4397">
                  <c:v>6.6012615740746696</c:v>
                </c:pt>
                <c:pt idx="4398">
                  <c:v>6.6026504629635401</c:v>
                </c:pt>
                <c:pt idx="4399">
                  <c:v>6.6040393518524096</c:v>
                </c:pt>
                <c:pt idx="4400">
                  <c:v>6.6054282407412801</c:v>
                </c:pt>
                <c:pt idx="4401">
                  <c:v>6.6068171296301399</c:v>
                </c:pt>
                <c:pt idx="4402">
                  <c:v>6.6082060185190103</c:v>
                </c:pt>
                <c:pt idx="4403">
                  <c:v>6.6095949074078799</c:v>
                </c:pt>
                <c:pt idx="4404">
                  <c:v>6.6109837962967504</c:v>
                </c:pt>
                <c:pt idx="4405">
                  <c:v>6.6123726851856199</c:v>
                </c:pt>
                <c:pt idx="4406">
                  <c:v>6.6137615740744904</c:v>
                </c:pt>
                <c:pt idx="4407">
                  <c:v>6.61515046296336</c:v>
                </c:pt>
                <c:pt idx="4408">
                  <c:v>6.6165393518522304</c:v>
                </c:pt>
                <c:pt idx="4409">
                  <c:v>6.6179282407410902</c:v>
                </c:pt>
                <c:pt idx="4410">
                  <c:v>6.6193171296299598</c:v>
                </c:pt>
                <c:pt idx="4411">
                  <c:v>6.6207060185188302</c:v>
                </c:pt>
                <c:pt idx="4412">
                  <c:v>6.6220949074076998</c:v>
                </c:pt>
                <c:pt idx="4413">
                  <c:v>6.6234837962965702</c:v>
                </c:pt>
                <c:pt idx="4414">
                  <c:v>6.6248726851854398</c:v>
                </c:pt>
                <c:pt idx="4415">
                  <c:v>6.6262615740743103</c:v>
                </c:pt>
                <c:pt idx="4416">
                  <c:v>6.6276504629631701</c:v>
                </c:pt>
                <c:pt idx="4417">
                  <c:v>6.6290393518520396</c:v>
                </c:pt>
                <c:pt idx="4418">
                  <c:v>6.6304282407409101</c:v>
                </c:pt>
                <c:pt idx="4419">
                  <c:v>6.6318171296297797</c:v>
                </c:pt>
                <c:pt idx="4420">
                  <c:v>6.6332060185186501</c:v>
                </c:pt>
                <c:pt idx="4421">
                  <c:v>6.6345949074075197</c:v>
                </c:pt>
                <c:pt idx="4422">
                  <c:v>6.6359837962963901</c:v>
                </c:pt>
                <c:pt idx="4423">
                  <c:v>6.6373726851852597</c:v>
                </c:pt>
                <c:pt idx="4424">
                  <c:v>6.6387615740741204</c:v>
                </c:pt>
                <c:pt idx="4425">
                  <c:v>6.6401504629629899</c:v>
                </c:pt>
                <c:pt idx="4426">
                  <c:v>6.6415393518518604</c:v>
                </c:pt>
                <c:pt idx="4427">
                  <c:v>6.64292824074073</c:v>
                </c:pt>
                <c:pt idx="4428">
                  <c:v>6.6443171296296004</c:v>
                </c:pt>
                <c:pt idx="4429">
                  <c:v>6.64570601851847</c:v>
                </c:pt>
                <c:pt idx="4430">
                  <c:v>6.6470949074073404</c:v>
                </c:pt>
                <c:pt idx="4431">
                  <c:v>6.64848379629621</c:v>
                </c:pt>
                <c:pt idx="4432">
                  <c:v>6.6498726851850698</c:v>
                </c:pt>
                <c:pt idx="4433">
                  <c:v>6.6512615740739403</c:v>
                </c:pt>
                <c:pt idx="4434">
                  <c:v>6.6526504629628098</c:v>
                </c:pt>
                <c:pt idx="4435">
                  <c:v>6.6540393518525898</c:v>
                </c:pt>
                <c:pt idx="4436">
                  <c:v>6.6554282407414602</c:v>
                </c:pt>
                <c:pt idx="4437">
                  <c:v>6.6568171296303298</c:v>
                </c:pt>
                <c:pt idx="4438">
                  <c:v>6.6582060185192002</c:v>
                </c:pt>
                <c:pt idx="4439">
                  <c:v>6.65959490740806</c:v>
                </c:pt>
                <c:pt idx="4440">
                  <c:v>6.6609837962969296</c:v>
                </c:pt>
                <c:pt idx="4441">
                  <c:v>6.6623726851858001</c:v>
                </c:pt>
                <c:pt idx="4442">
                  <c:v>6.6637615740746696</c:v>
                </c:pt>
                <c:pt idx="4443">
                  <c:v>6.6651504629635401</c:v>
                </c:pt>
                <c:pt idx="4444">
                  <c:v>6.6665393518524096</c:v>
                </c:pt>
                <c:pt idx="4445">
                  <c:v>6.6679282407412801</c:v>
                </c:pt>
                <c:pt idx="4446">
                  <c:v>6.6693171296301399</c:v>
                </c:pt>
                <c:pt idx="4447">
                  <c:v>6.6707060185190103</c:v>
                </c:pt>
                <c:pt idx="4448">
                  <c:v>6.6720949074078799</c:v>
                </c:pt>
                <c:pt idx="4449">
                  <c:v>6.6734837962967504</c:v>
                </c:pt>
                <c:pt idx="4450">
                  <c:v>6.6748726851856199</c:v>
                </c:pt>
                <c:pt idx="4451">
                  <c:v>6.6762615740744904</c:v>
                </c:pt>
                <c:pt idx="4452">
                  <c:v>6.67765046296336</c:v>
                </c:pt>
                <c:pt idx="4453">
                  <c:v>6.6790393518522304</c:v>
                </c:pt>
                <c:pt idx="4454">
                  <c:v>6.6804282407410902</c:v>
                </c:pt>
                <c:pt idx="4455">
                  <c:v>6.6818171296299598</c:v>
                </c:pt>
                <c:pt idx="4456">
                  <c:v>6.6832060185188302</c:v>
                </c:pt>
                <c:pt idx="4457">
                  <c:v>6.6845949074076998</c:v>
                </c:pt>
                <c:pt idx="4458">
                  <c:v>6.6859837962965702</c:v>
                </c:pt>
                <c:pt idx="4459">
                  <c:v>6.6873726851854398</c:v>
                </c:pt>
                <c:pt idx="4460">
                  <c:v>6.6887615740743103</c:v>
                </c:pt>
                <c:pt idx="4461">
                  <c:v>6.6901504629631701</c:v>
                </c:pt>
                <c:pt idx="4462">
                  <c:v>6.6915393518520396</c:v>
                </c:pt>
                <c:pt idx="4463">
                  <c:v>6.6929282407409101</c:v>
                </c:pt>
                <c:pt idx="4464">
                  <c:v>6.6943171296297797</c:v>
                </c:pt>
                <c:pt idx="4465">
                  <c:v>6.6957060185186501</c:v>
                </c:pt>
                <c:pt idx="4466">
                  <c:v>6.6970949074075197</c:v>
                </c:pt>
                <c:pt idx="4467">
                  <c:v>6.6984837962963901</c:v>
                </c:pt>
                <c:pt idx="4468">
                  <c:v>6.6998726851852597</c:v>
                </c:pt>
                <c:pt idx="4469">
                  <c:v>6.7012615740741204</c:v>
                </c:pt>
                <c:pt idx="4470">
                  <c:v>6.7026504629629899</c:v>
                </c:pt>
                <c:pt idx="4471">
                  <c:v>6.7040393518518604</c:v>
                </c:pt>
                <c:pt idx="4472">
                  <c:v>6.70542824074073</c:v>
                </c:pt>
                <c:pt idx="4473">
                  <c:v>6.7068171296296004</c:v>
                </c:pt>
                <c:pt idx="4474">
                  <c:v>6.70820601851847</c:v>
                </c:pt>
                <c:pt idx="4475">
                  <c:v>6.7095949074073404</c:v>
                </c:pt>
                <c:pt idx="4476">
                  <c:v>6.71098379629621</c:v>
                </c:pt>
                <c:pt idx="4477">
                  <c:v>6.7123726851850698</c:v>
                </c:pt>
                <c:pt idx="4478">
                  <c:v>6.7137615740739403</c:v>
                </c:pt>
                <c:pt idx="4479">
                  <c:v>6.7151504629628098</c:v>
                </c:pt>
                <c:pt idx="4480">
                  <c:v>6.7165393518525898</c:v>
                </c:pt>
                <c:pt idx="4481">
                  <c:v>6.7179282407414602</c:v>
                </c:pt>
                <c:pt idx="4482">
                  <c:v>6.7193171296303298</c:v>
                </c:pt>
                <c:pt idx="4483">
                  <c:v>6.7207060185192002</c:v>
                </c:pt>
                <c:pt idx="4484">
                  <c:v>6.72209490740806</c:v>
                </c:pt>
                <c:pt idx="4485">
                  <c:v>6.7234837962969296</c:v>
                </c:pt>
                <c:pt idx="4486">
                  <c:v>6.7248726851858001</c:v>
                </c:pt>
                <c:pt idx="4487">
                  <c:v>6.7262615740746696</c:v>
                </c:pt>
                <c:pt idx="4488">
                  <c:v>6.7276504629635401</c:v>
                </c:pt>
                <c:pt idx="4489">
                  <c:v>6.7290393518524096</c:v>
                </c:pt>
                <c:pt idx="4490">
                  <c:v>6.7304282407412801</c:v>
                </c:pt>
                <c:pt idx="4491">
                  <c:v>6.7318171296301399</c:v>
                </c:pt>
                <c:pt idx="4492">
                  <c:v>6.7332060185190103</c:v>
                </c:pt>
                <c:pt idx="4493">
                  <c:v>6.7345949074078799</c:v>
                </c:pt>
                <c:pt idx="4494">
                  <c:v>6.7359837962967504</c:v>
                </c:pt>
                <c:pt idx="4495">
                  <c:v>6.7373726851856199</c:v>
                </c:pt>
                <c:pt idx="4496">
                  <c:v>6.7387615740744904</c:v>
                </c:pt>
                <c:pt idx="4497">
                  <c:v>6.74015046296336</c:v>
                </c:pt>
                <c:pt idx="4498">
                  <c:v>6.7415393518522304</c:v>
                </c:pt>
                <c:pt idx="4499">
                  <c:v>6.7429282407410902</c:v>
                </c:pt>
                <c:pt idx="4500">
                  <c:v>6.7443171296299598</c:v>
                </c:pt>
                <c:pt idx="4501">
                  <c:v>6.7457060185188302</c:v>
                </c:pt>
                <c:pt idx="4502">
                  <c:v>6.7470949074076998</c:v>
                </c:pt>
                <c:pt idx="4503">
                  <c:v>6.7484837962965702</c:v>
                </c:pt>
                <c:pt idx="4504">
                  <c:v>6.7498726851854398</c:v>
                </c:pt>
                <c:pt idx="4505">
                  <c:v>6.7512615740743103</c:v>
                </c:pt>
                <c:pt idx="4506">
                  <c:v>6.7526504629631701</c:v>
                </c:pt>
                <c:pt idx="4507">
                  <c:v>6.7540393518520396</c:v>
                </c:pt>
                <c:pt idx="4508">
                  <c:v>6.7554282407409101</c:v>
                </c:pt>
                <c:pt idx="4509">
                  <c:v>6.7568171296297797</c:v>
                </c:pt>
                <c:pt idx="4510">
                  <c:v>6.7582060185186501</c:v>
                </c:pt>
                <c:pt idx="4511">
                  <c:v>6.7595949074075197</c:v>
                </c:pt>
                <c:pt idx="4512">
                  <c:v>6.7609837962963901</c:v>
                </c:pt>
                <c:pt idx="4513">
                  <c:v>6.7623726851852597</c:v>
                </c:pt>
                <c:pt idx="4514">
                  <c:v>6.7637615740741204</c:v>
                </c:pt>
                <c:pt idx="4515">
                  <c:v>6.7651504629629899</c:v>
                </c:pt>
                <c:pt idx="4516">
                  <c:v>6.7665393518518604</c:v>
                </c:pt>
                <c:pt idx="4517">
                  <c:v>6.76792824074073</c:v>
                </c:pt>
                <c:pt idx="4518">
                  <c:v>6.7693171296296004</c:v>
                </c:pt>
                <c:pt idx="4519">
                  <c:v>6.77070601851847</c:v>
                </c:pt>
                <c:pt idx="4520">
                  <c:v>6.7720949074073404</c:v>
                </c:pt>
                <c:pt idx="4521">
                  <c:v>6.77348379629621</c:v>
                </c:pt>
                <c:pt idx="4522">
                  <c:v>6.7748726851850698</c:v>
                </c:pt>
                <c:pt idx="4523">
                  <c:v>6.7762615740739403</c:v>
                </c:pt>
                <c:pt idx="4524">
                  <c:v>6.7776504629628098</c:v>
                </c:pt>
                <c:pt idx="4525">
                  <c:v>6.7790393518525898</c:v>
                </c:pt>
                <c:pt idx="4526">
                  <c:v>6.7804282407414602</c:v>
                </c:pt>
                <c:pt idx="4527">
                  <c:v>6.7818171296303298</c:v>
                </c:pt>
                <c:pt idx="4528">
                  <c:v>6.7832060185192002</c:v>
                </c:pt>
                <c:pt idx="4529">
                  <c:v>6.78459490740806</c:v>
                </c:pt>
                <c:pt idx="4530">
                  <c:v>6.7859837962969296</c:v>
                </c:pt>
                <c:pt idx="4531">
                  <c:v>6.7873726851858001</c:v>
                </c:pt>
                <c:pt idx="4532">
                  <c:v>6.7887615740746696</c:v>
                </c:pt>
                <c:pt idx="4533">
                  <c:v>6.7901504629635401</c:v>
                </c:pt>
                <c:pt idx="4534">
                  <c:v>6.7915393518524096</c:v>
                </c:pt>
                <c:pt idx="4535">
                  <c:v>6.7929282407412801</c:v>
                </c:pt>
                <c:pt idx="4536">
                  <c:v>6.7943171296301399</c:v>
                </c:pt>
                <c:pt idx="4537">
                  <c:v>6.7957060185190103</c:v>
                </c:pt>
                <c:pt idx="4538">
                  <c:v>6.7970949074078799</c:v>
                </c:pt>
                <c:pt idx="4539">
                  <c:v>6.7984837962967504</c:v>
                </c:pt>
                <c:pt idx="4540">
                  <c:v>6.7998726851856199</c:v>
                </c:pt>
                <c:pt idx="4541">
                  <c:v>6.8012615740744904</c:v>
                </c:pt>
                <c:pt idx="4542">
                  <c:v>6.80265046296336</c:v>
                </c:pt>
                <c:pt idx="4543">
                  <c:v>6.8040393518522304</c:v>
                </c:pt>
                <c:pt idx="4544">
                  <c:v>6.8054282407410902</c:v>
                </c:pt>
                <c:pt idx="4545">
                  <c:v>6.8068171296299598</c:v>
                </c:pt>
                <c:pt idx="4546">
                  <c:v>6.8082060185188302</c:v>
                </c:pt>
                <c:pt idx="4547">
                  <c:v>6.8095949074076998</c:v>
                </c:pt>
                <c:pt idx="4548">
                  <c:v>6.8109837962965702</c:v>
                </c:pt>
                <c:pt idx="4549">
                  <c:v>6.8123726851854398</c:v>
                </c:pt>
                <c:pt idx="4550">
                  <c:v>6.8137615740743103</c:v>
                </c:pt>
                <c:pt idx="4551">
                  <c:v>6.8151504629631701</c:v>
                </c:pt>
                <c:pt idx="4552">
                  <c:v>6.8165393518520396</c:v>
                </c:pt>
                <c:pt idx="4553">
                  <c:v>6.8179282407409101</c:v>
                </c:pt>
                <c:pt idx="4554">
                  <c:v>6.8193171296297797</c:v>
                </c:pt>
                <c:pt idx="4555">
                  <c:v>6.8207060185186501</c:v>
                </c:pt>
                <c:pt idx="4556">
                  <c:v>6.8220949074075197</c:v>
                </c:pt>
                <c:pt idx="4557">
                  <c:v>6.8234837962963901</c:v>
                </c:pt>
                <c:pt idx="4558">
                  <c:v>6.8248726851852597</c:v>
                </c:pt>
                <c:pt idx="4559">
                  <c:v>6.8262615740741204</c:v>
                </c:pt>
                <c:pt idx="4560">
                  <c:v>6.8276504629629899</c:v>
                </c:pt>
                <c:pt idx="4561">
                  <c:v>6.8290393518518604</c:v>
                </c:pt>
                <c:pt idx="4562">
                  <c:v>6.83042824074073</c:v>
                </c:pt>
                <c:pt idx="4563">
                  <c:v>6.8318171296296004</c:v>
                </c:pt>
                <c:pt idx="4564">
                  <c:v>6.83320601851847</c:v>
                </c:pt>
                <c:pt idx="4565">
                  <c:v>6.8345949074073404</c:v>
                </c:pt>
                <c:pt idx="4566">
                  <c:v>6.83598379629621</c:v>
                </c:pt>
                <c:pt idx="4567">
                  <c:v>6.8373726851850698</c:v>
                </c:pt>
                <c:pt idx="4568">
                  <c:v>6.8387615740739403</c:v>
                </c:pt>
                <c:pt idx="4569">
                  <c:v>6.8401504629628098</c:v>
                </c:pt>
                <c:pt idx="4570">
                  <c:v>6.8415393518525898</c:v>
                </c:pt>
                <c:pt idx="4571">
                  <c:v>6.8429282407414602</c:v>
                </c:pt>
                <c:pt idx="4572">
                  <c:v>6.8443171296303298</c:v>
                </c:pt>
                <c:pt idx="4573">
                  <c:v>6.8457060185192002</c:v>
                </c:pt>
                <c:pt idx="4574">
                  <c:v>6.84709490740806</c:v>
                </c:pt>
                <c:pt idx="4575">
                  <c:v>6.8484837962969296</c:v>
                </c:pt>
                <c:pt idx="4576">
                  <c:v>6.8498726851858001</c:v>
                </c:pt>
                <c:pt idx="4577">
                  <c:v>6.8512615740746696</c:v>
                </c:pt>
                <c:pt idx="4578">
                  <c:v>6.8526504629635401</c:v>
                </c:pt>
                <c:pt idx="4579">
                  <c:v>6.8540393518524096</c:v>
                </c:pt>
                <c:pt idx="4580">
                  <c:v>6.8554282407412801</c:v>
                </c:pt>
                <c:pt idx="4581">
                  <c:v>6.8568171296301399</c:v>
                </c:pt>
                <c:pt idx="4582">
                  <c:v>6.8582060185190103</c:v>
                </c:pt>
                <c:pt idx="4583">
                  <c:v>6.8595949074078799</c:v>
                </c:pt>
                <c:pt idx="4584">
                  <c:v>6.8609837962967504</c:v>
                </c:pt>
                <c:pt idx="4585">
                  <c:v>6.8623726851856199</c:v>
                </c:pt>
                <c:pt idx="4586">
                  <c:v>6.8637615740744904</c:v>
                </c:pt>
                <c:pt idx="4587">
                  <c:v>6.86515046296336</c:v>
                </c:pt>
                <c:pt idx="4588">
                  <c:v>6.8665393518522304</c:v>
                </c:pt>
                <c:pt idx="4589">
                  <c:v>6.8679282407410902</c:v>
                </c:pt>
                <c:pt idx="4590">
                  <c:v>6.8693171296299598</c:v>
                </c:pt>
                <c:pt idx="4591">
                  <c:v>6.8707060185188302</c:v>
                </c:pt>
                <c:pt idx="4592">
                  <c:v>6.8720949074076998</c:v>
                </c:pt>
                <c:pt idx="4593">
                  <c:v>6.8734837962965702</c:v>
                </c:pt>
                <c:pt idx="4594">
                  <c:v>6.8748726851854398</c:v>
                </c:pt>
                <c:pt idx="4595">
                  <c:v>6.8762615740743103</c:v>
                </c:pt>
                <c:pt idx="4596">
                  <c:v>6.8776504629631701</c:v>
                </c:pt>
                <c:pt idx="4597">
                  <c:v>6.8790393518520396</c:v>
                </c:pt>
                <c:pt idx="4598">
                  <c:v>6.8804282407409101</c:v>
                </c:pt>
                <c:pt idx="4599">
                  <c:v>6.8818171296297797</c:v>
                </c:pt>
                <c:pt idx="4600">
                  <c:v>6.8832060185186501</c:v>
                </c:pt>
                <c:pt idx="4601">
                  <c:v>6.8845949074075197</c:v>
                </c:pt>
                <c:pt idx="4602">
                  <c:v>6.8859837962963901</c:v>
                </c:pt>
                <c:pt idx="4603">
                  <c:v>6.8873726851852597</c:v>
                </c:pt>
                <c:pt idx="4604">
                  <c:v>6.8887615740741204</c:v>
                </c:pt>
                <c:pt idx="4605">
                  <c:v>6.8901504629629899</c:v>
                </c:pt>
                <c:pt idx="4606">
                  <c:v>6.8915393518518604</c:v>
                </c:pt>
                <c:pt idx="4607">
                  <c:v>6.89292824074073</c:v>
                </c:pt>
                <c:pt idx="4608">
                  <c:v>6.8943171296296004</c:v>
                </c:pt>
                <c:pt idx="4609">
                  <c:v>6.89570601851847</c:v>
                </c:pt>
                <c:pt idx="4610">
                  <c:v>6.8970949074073404</c:v>
                </c:pt>
                <c:pt idx="4611">
                  <c:v>6.89848379629621</c:v>
                </c:pt>
                <c:pt idx="4612">
                  <c:v>6.8998726851850698</c:v>
                </c:pt>
                <c:pt idx="4613">
                  <c:v>6.9012615740739403</c:v>
                </c:pt>
                <c:pt idx="4614">
                  <c:v>6.9026504629628098</c:v>
                </c:pt>
                <c:pt idx="4615">
                  <c:v>6.9040393518525898</c:v>
                </c:pt>
                <c:pt idx="4616">
                  <c:v>6.9054282407414602</c:v>
                </c:pt>
                <c:pt idx="4617">
                  <c:v>6.9068171296303298</c:v>
                </c:pt>
                <c:pt idx="4618">
                  <c:v>6.9082060185192002</c:v>
                </c:pt>
                <c:pt idx="4619">
                  <c:v>6.90959490740806</c:v>
                </c:pt>
                <c:pt idx="4620">
                  <c:v>6.9109837962969296</c:v>
                </c:pt>
                <c:pt idx="4621">
                  <c:v>6.9123726851858001</c:v>
                </c:pt>
                <c:pt idx="4622">
                  <c:v>6.9137615740746696</c:v>
                </c:pt>
                <c:pt idx="4623">
                  <c:v>6.9151504629635401</c:v>
                </c:pt>
                <c:pt idx="4624">
                  <c:v>6.9165393518524096</c:v>
                </c:pt>
                <c:pt idx="4625">
                  <c:v>6.9179282407412801</c:v>
                </c:pt>
                <c:pt idx="4626">
                  <c:v>6.9193171296301399</c:v>
                </c:pt>
                <c:pt idx="4627">
                  <c:v>6.9207060185190103</c:v>
                </c:pt>
                <c:pt idx="4628">
                  <c:v>6.9220949074078799</c:v>
                </c:pt>
                <c:pt idx="4629">
                  <c:v>6.9234837962967504</c:v>
                </c:pt>
                <c:pt idx="4630">
                  <c:v>6.9248726851856199</c:v>
                </c:pt>
                <c:pt idx="4631">
                  <c:v>6.9262615740744904</c:v>
                </c:pt>
                <c:pt idx="4632">
                  <c:v>6.92765046296336</c:v>
                </c:pt>
                <c:pt idx="4633">
                  <c:v>6.9290393518522304</c:v>
                </c:pt>
                <c:pt idx="4634">
                  <c:v>6.9304282407410902</c:v>
                </c:pt>
                <c:pt idx="4635">
                  <c:v>6.9318171296299598</c:v>
                </c:pt>
                <c:pt idx="4636">
                  <c:v>6.9332060185188302</c:v>
                </c:pt>
                <c:pt idx="4637">
                  <c:v>6.9345949074076998</c:v>
                </c:pt>
                <c:pt idx="4638">
                  <c:v>6.9359837962965702</c:v>
                </c:pt>
                <c:pt idx="4639">
                  <c:v>6.9373726851854398</c:v>
                </c:pt>
                <c:pt idx="4640">
                  <c:v>6.9387615740743103</c:v>
                </c:pt>
                <c:pt idx="4641">
                  <c:v>6.9401504629631701</c:v>
                </c:pt>
                <c:pt idx="4642">
                  <c:v>6.9415393518520396</c:v>
                </c:pt>
                <c:pt idx="4643">
                  <c:v>6.9429282407409101</c:v>
                </c:pt>
                <c:pt idx="4644">
                  <c:v>6.9443171296297797</c:v>
                </c:pt>
                <c:pt idx="4645">
                  <c:v>6.9457060185186501</c:v>
                </c:pt>
                <c:pt idx="4646">
                  <c:v>6.9470949074075197</c:v>
                </c:pt>
                <c:pt idx="4647">
                  <c:v>6.9484837962963901</c:v>
                </c:pt>
                <c:pt idx="4648">
                  <c:v>6.9498726851852597</c:v>
                </c:pt>
                <c:pt idx="4649">
                  <c:v>6.9512615740741204</c:v>
                </c:pt>
                <c:pt idx="4650">
                  <c:v>6.9526504629629899</c:v>
                </c:pt>
                <c:pt idx="4651">
                  <c:v>6.9540393518518604</c:v>
                </c:pt>
                <c:pt idx="4652">
                  <c:v>6.95542824074073</c:v>
                </c:pt>
                <c:pt idx="4653">
                  <c:v>6.9568171296296004</c:v>
                </c:pt>
                <c:pt idx="4654">
                  <c:v>6.95820601851847</c:v>
                </c:pt>
                <c:pt idx="4655">
                  <c:v>6.9595949074073404</c:v>
                </c:pt>
                <c:pt idx="4656">
                  <c:v>6.96098379629621</c:v>
                </c:pt>
                <c:pt idx="4657">
                  <c:v>6.9623726851850698</c:v>
                </c:pt>
                <c:pt idx="4658">
                  <c:v>6.9637615740739403</c:v>
                </c:pt>
                <c:pt idx="4659">
                  <c:v>6.9651504629628098</c:v>
                </c:pt>
                <c:pt idx="4660">
                  <c:v>6.9665393518525898</c:v>
                </c:pt>
                <c:pt idx="4661">
                  <c:v>6.9679282407414602</c:v>
                </c:pt>
                <c:pt idx="4662">
                  <c:v>6.9693171296303298</c:v>
                </c:pt>
                <c:pt idx="4663">
                  <c:v>6.9707060185192002</c:v>
                </c:pt>
                <c:pt idx="4664">
                  <c:v>6.97209490740806</c:v>
                </c:pt>
                <c:pt idx="4665">
                  <c:v>6.9734837962969296</c:v>
                </c:pt>
                <c:pt idx="4666">
                  <c:v>6.9748726851858001</c:v>
                </c:pt>
                <c:pt idx="4667">
                  <c:v>6.9762615740746696</c:v>
                </c:pt>
                <c:pt idx="4668">
                  <c:v>6.9776504629635401</c:v>
                </c:pt>
                <c:pt idx="4669">
                  <c:v>6.9790393518524096</c:v>
                </c:pt>
                <c:pt idx="4670">
                  <c:v>6.9804282407412801</c:v>
                </c:pt>
                <c:pt idx="4671">
                  <c:v>6.9818171296301399</c:v>
                </c:pt>
                <c:pt idx="4672">
                  <c:v>6.9832060185190103</c:v>
                </c:pt>
                <c:pt idx="4673">
                  <c:v>6.9845949074078799</c:v>
                </c:pt>
                <c:pt idx="4674">
                  <c:v>6.9859837962967504</c:v>
                </c:pt>
                <c:pt idx="4675">
                  <c:v>6.9873726851856199</c:v>
                </c:pt>
                <c:pt idx="4676">
                  <c:v>6.9887615740744904</c:v>
                </c:pt>
                <c:pt idx="4677">
                  <c:v>6.99015046296336</c:v>
                </c:pt>
                <c:pt idx="4678">
                  <c:v>6.9915393518522304</c:v>
                </c:pt>
                <c:pt idx="4679">
                  <c:v>6.9929282407410902</c:v>
                </c:pt>
                <c:pt idx="4680">
                  <c:v>6.9943171296299598</c:v>
                </c:pt>
                <c:pt idx="4681">
                  <c:v>6.9957060185188302</c:v>
                </c:pt>
                <c:pt idx="4682">
                  <c:v>6.9970949074076998</c:v>
                </c:pt>
                <c:pt idx="4683">
                  <c:v>6.9984837962965702</c:v>
                </c:pt>
                <c:pt idx="4684">
                  <c:v>6.9998726851854398</c:v>
                </c:pt>
                <c:pt idx="4685">
                  <c:v>7.0012615740743103</c:v>
                </c:pt>
                <c:pt idx="4686">
                  <c:v>7.0026504629631701</c:v>
                </c:pt>
                <c:pt idx="4687">
                  <c:v>7.0040393518520396</c:v>
                </c:pt>
                <c:pt idx="4688">
                  <c:v>7.0054282407409101</c:v>
                </c:pt>
                <c:pt idx="4689">
                  <c:v>7.0068171296297797</c:v>
                </c:pt>
                <c:pt idx="4690">
                  <c:v>7.0082060185186501</c:v>
                </c:pt>
                <c:pt idx="4691">
                  <c:v>7.0095949074075197</c:v>
                </c:pt>
                <c:pt idx="4692">
                  <c:v>7.0109837962963901</c:v>
                </c:pt>
                <c:pt idx="4693">
                  <c:v>7.0123726851852597</c:v>
                </c:pt>
                <c:pt idx="4694">
                  <c:v>7.0137615740741204</c:v>
                </c:pt>
                <c:pt idx="4695">
                  <c:v>7.0151504629629899</c:v>
                </c:pt>
                <c:pt idx="4696">
                  <c:v>7.0165393518518604</c:v>
                </c:pt>
                <c:pt idx="4697">
                  <c:v>7.01792824074073</c:v>
                </c:pt>
                <c:pt idx="4698">
                  <c:v>7.0193171296296004</c:v>
                </c:pt>
                <c:pt idx="4699">
                  <c:v>7.02070601851847</c:v>
                </c:pt>
                <c:pt idx="4700">
                  <c:v>7.0220949074073404</c:v>
                </c:pt>
                <c:pt idx="4701">
                  <c:v>7.02348379629621</c:v>
                </c:pt>
                <c:pt idx="4702">
                  <c:v>7.0248726851850698</c:v>
                </c:pt>
                <c:pt idx="4703">
                  <c:v>7.0262615740739403</c:v>
                </c:pt>
                <c:pt idx="4704">
                  <c:v>7.0276504629628098</c:v>
                </c:pt>
                <c:pt idx="4705">
                  <c:v>7.0290393518525898</c:v>
                </c:pt>
                <c:pt idx="4706">
                  <c:v>7.0304282407414602</c:v>
                </c:pt>
                <c:pt idx="4707">
                  <c:v>7.0318171296303298</c:v>
                </c:pt>
                <c:pt idx="4708">
                  <c:v>7.0332060185192002</c:v>
                </c:pt>
                <c:pt idx="4709">
                  <c:v>7.03459490740806</c:v>
                </c:pt>
                <c:pt idx="4710">
                  <c:v>7.0359837962969296</c:v>
                </c:pt>
                <c:pt idx="4711">
                  <c:v>7.0373726851858001</c:v>
                </c:pt>
                <c:pt idx="4712">
                  <c:v>7.0387615740746696</c:v>
                </c:pt>
                <c:pt idx="4713">
                  <c:v>7.0401504629635401</c:v>
                </c:pt>
                <c:pt idx="4714">
                  <c:v>7.0415393518524096</c:v>
                </c:pt>
                <c:pt idx="4715">
                  <c:v>7.0429282407412801</c:v>
                </c:pt>
                <c:pt idx="4716">
                  <c:v>7.0443171296301399</c:v>
                </c:pt>
                <c:pt idx="4717">
                  <c:v>7.0457060185190103</c:v>
                </c:pt>
                <c:pt idx="4718">
                  <c:v>7.0470949074078799</c:v>
                </c:pt>
                <c:pt idx="4719">
                  <c:v>7.0484837962967504</c:v>
                </c:pt>
                <c:pt idx="4720">
                  <c:v>7.0498726851856199</c:v>
                </c:pt>
                <c:pt idx="4721">
                  <c:v>7.0512615740744904</c:v>
                </c:pt>
                <c:pt idx="4722">
                  <c:v>7.05265046296336</c:v>
                </c:pt>
                <c:pt idx="4723">
                  <c:v>7.0540393518522304</c:v>
                </c:pt>
                <c:pt idx="4724">
                  <c:v>7.0554282407410902</c:v>
                </c:pt>
                <c:pt idx="4725">
                  <c:v>7.0568171296299598</c:v>
                </c:pt>
                <c:pt idx="4726">
                  <c:v>7.0582060185188302</c:v>
                </c:pt>
                <c:pt idx="4727">
                  <c:v>7.0595949074076998</c:v>
                </c:pt>
                <c:pt idx="4728">
                  <c:v>7.0609837962965702</c:v>
                </c:pt>
                <c:pt idx="4729">
                  <c:v>7.0623726851854398</c:v>
                </c:pt>
                <c:pt idx="4730">
                  <c:v>7.0637615740743103</c:v>
                </c:pt>
                <c:pt idx="4731">
                  <c:v>7.0651504629631701</c:v>
                </c:pt>
                <c:pt idx="4732">
                  <c:v>7.0665393518520396</c:v>
                </c:pt>
                <c:pt idx="4733">
                  <c:v>7.0679282407409101</c:v>
                </c:pt>
                <c:pt idx="4734">
                  <c:v>7.0693171296297797</c:v>
                </c:pt>
                <c:pt idx="4735">
                  <c:v>7.0707060185186501</c:v>
                </c:pt>
                <c:pt idx="4736">
                  <c:v>7.0720949074075197</c:v>
                </c:pt>
                <c:pt idx="4737">
                  <c:v>7.0739814814814999</c:v>
                </c:pt>
                <c:pt idx="4738">
                  <c:v>7.0753703703703703</c:v>
                </c:pt>
                <c:pt idx="4739">
                  <c:v>7.0767592592592301</c:v>
                </c:pt>
                <c:pt idx="4740">
                  <c:v>7.0781481481480997</c:v>
                </c:pt>
                <c:pt idx="4741">
                  <c:v>7.0795370370369701</c:v>
                </c:pt>
                <c:pt idx="4742">
                  <c:v>7.0809259259258397</c:v>
                </c:pt>
                <c:pt idx="4743">
                  <c:v>7.0823148148147101</c:v>
                </c:pt>
                <c:pt idx="4744">
                  <c:v>7.0837037037035797</c:v>
                </c:pt>
                <c:pt idx="4745">
                  <c:v>7.0850925925924502</c:v>
                </c:pt>
                <c:pt idx="4746">
                  <c:v>7.08648148148131</c:v>
                </c:pt>
                <c:pt idx="4747">
                  <c:v>7.0878703703710899</c:v>
                </c:pt>
                <c:pt idx="4748">
                  <c:v>7.0892592592599604</c:v>
                </c:pt>
                <c:pt idx="4749">
                  <c:v>7.0906481481488299</c:v>
                </c:pt>
                <c:pt idx="4750">
                  <c:v>7.0920370370377004</c:v>
                </c:pt>
                <c:pt idx="4751">
                  <c:v>7.09342592592657</c:v>
                </c:pt>
                <c:pt idx="4752">
                  <c:v>7.0948148148154404</c:v>
                </c:pt>
                <c:pt idx="4753">
                  <c:v>7.09620370370431</c:v>
                </c:pt>
                <c:pt idx="4754">
                  <c:v>7.0975925925931698</c:v>
                </c:pt>
                <c:pt idx="4755">
                  <c:v>7.0989814814820402</c:v>
                </c:pt>
                <c:pt idx="4756">
                  <c:v>7.1003703703709098</c:v>
                </c:pt>
                <c:pt idx="4757">
                  <c:v>7.1017592592597802</c:v>
                </c:pt>
                <c:pt idx="4758">
                  <c:v>7.1031481481486498</c:v>
                </c:pt>
                <c:pt idx="4759">
                  <c:v>7.1045370370375203</c:v>
                </c:pt>
                <c:pt idx="4760">
                  <c:v>7.1059259259263898</c:v>
                </c:pt>
                <c:pt idx="4761">
                  <c:v>7.1073148148152496</c:v>
                </c:pt>
                <c:pt idx="4762">
                  <c:v>7.1087037037041201</c:v>
                </c:pt>
                <c:pt idx="4763">
                  <c:v>7.1100925925929896</c:v>
                </c:pt>
                <c:pt idx="4764">
                  <c:v>7.1114814814818601</c:v>
                </c:pt>
                <c:pt idx="4765">
                  <c:v>7.1128703703707297</c:v>
                </c:pt>
                <c:pt idx="4766">
                  <c:v>7.1142592592596001</c:v>
                </c:pt>
                <c:pt idx="4767">
                  <c:v>7.1156481481484697</c:v>
                </c:pt>
                <c:pt idx="4768">
                  <c:v>7.1170370370373401</c:v>
                </c:pt>
                <c:pt idx="4769">
                  <c:v>7.1184259259261999</c:v>
                </c:pt>
                <c:pt idx="4770">
                  <c:v>7.1198148148150704</c:v>
                </c:pt>
                <c:pt idx="4771">
                  <c:v>7.12120370370394</c:v>
                </c:pt>
                <c:pt idx="4772">
                  <c:v>7.1225925925928104</c:v>
                </c:pt>
                <c:pt idx="4773">
                  <c:v>7.12398148148168</c:v>
                </c:pt>
                <c:pt idx="4774">
                  <c:v>7.1253703703705504</c:v>
                </c:pt>
                <c:pt idx="4775">
                  <c:v>7.12675925925942</c:v>
                </c:pt>
                <c:pt idx="4776">
                  <c:v>7.1281481481482798</c:v>
                </c:pt>
                <c:pt idx="4777">
                  <c:v>7.1295370370371502</c:v>
                </c:pt>
                <c:pt idx="4778">
                  <c:v>7.1309259259260198</c:v>
                </c:pt>
                <c:pt idx="4779">
                  <c:v>7.1323148148148903</c:v>
                </c:pt>
                <c:pt idx="4780">
                  <c:v>7.1337037037037598</c:v>
                </c:pt>
                <c:pt idx="4781">
                  <c:v>7.1350925925926303</c:v>
                </c:pt>
                <c:pt idx="4782">
                  <c:v>7.1364814814814999</c:v>
                </c:pt>
                <c:pt idx="4783">
                  <c:v>7.1378703703703703</c:v>
                </c:pt>
                <c:pt idx="4784">
                  <c:v>7.1392592592592301</c:v>
                </c:pt>
                <c:pt idx="4785">
                  <c:v>7.1406481481480997</c:v>
                </c:pt>
                <c:pt idx="4786">
                  <c:v>7.1420370370369701</c:v>
                </c:pt>
                <c:pt idx="4787">
                  <c:v>7.1434259259258397</c:v>
                </c:pt>
                <c:pt idx="4788">
                  <c:v>7.1448148148147101</c:v>
                </c:pt>
                <c:pt idx="4789">
                  <c:v>7.1462037037035797</c:v>
                </c:pt>
                <c:pt idx="4790">
                  <c:v>7.1475925925924502</c:v>
                </c:pt>
                <c:pt idx="4791">
                  <c:v>7.14898148148131</c:v>
                </c:pt>
                <c:pt idx="4792">
                  <c:v>7.1503703703710899</c:v>
                </c:pt>
                <c:pt idx="4793">
                  <c:v>7.1517592592599604</c:v>
                </c:pt>
                <c:pt idx="4794">
                  <c:v>7.1531481481488299</c:v>
                </c:pt>
                <c:pt idx="4795">
                  <c:v>7.1545370370377004</c:v>
                </c:pt>
                <c:pt idx="4796">
                  <c:v>7.15592592592657</c:v>
                </c:pt>
                <c:pt idx="4797">
                  <c:v>7.1573148148154404</c:v>
                </c:pt>
                <c:pt idx="4798">
                  <c:v>7.15870370370431</c:v>
                </c:pt>
                <c:pt idx="4799">
                  <c:v>7.1600925925931698</c:v>
                </c:pt>
                <c:pt idx="4800">
                  <c:v>7.1614814814820402</c:v>
                </c:pt>
                <c:pt idx="4801">
                  <c:v>7.1628703703709098</c:v>
                </c:pt>
                <c:pt idx="4802">
                  <c:v>7.1642592592597802</c:v>
                </c:pt>
                <c:pt idx="4803">
                  <c:v>7.1656481481486498</c:v>
                </c:pt>
                <c:pt idx="4804">
                  <c:v>7.1670370370375203</c:v>
                </c:pt>
                <c:pt idx="4805">
                  <c:v>7.1684259259263898</c:v>
                </c:pt>
                <c:pt idx="4806">
                  <c:v>7.1698148148152496</c:v>
                </c:pt>
                <c:pt idx="4807">
                  <c:v>7.1712037037041201</c:v>
                </c:pt>
                <c:pt idx="4808">
                  <c:v>7.1725925925929896</c:v>
                </c:pt>
                <c:pt idx="4809">
                  <c:v>7.1739814814818601</c:v>
                </c:pt>
                <c:pt idx="4810">
                  <c:v>7.1753703703707297</c:v>
                </c:pt>
                <c:pt idx="4811">
                  <c:v>7.1767592592596001</c:v>
                </c:pt>
                <c:pt idx="4812">
                  <c:v>7.1781481481484697</c:v>
                </c:pt>
                <c:pt idx="4813">
                  <c:v>7.1795370370373401</c:v>
                </c:pt>
                <c:pt idx="4814">
                  <c:v>7.1809259259261999</c:v>
                </c:pt>
                <c:pt idx="4815">
                  <c:v>7.1823148148150704</c:v>
                </c:pt>
                <c:pt idx="4816">
                  <c:v>7.18370370370394</c:v>
                </c:pt>
                <c:pt idx="4817">
                  <c:v>7.1850925925928104</c:v>
                </c:pt>
                <c:pt idx="4818">
                  <c:v>7.18648148148168</c:v>
                </c:pt>
                <c:pt idx="4819">
                  <c:v>7.1878703703705504</c:v>
                </c:pt>
                <c:pt idx="4820">
                  <c:v>7.18925925925942</c:v>
                </c:pt>
                <c:pt idx="4821">
                  <c:v>7.1906481481482798</c:v>
                </c:pt>
                <c:pt idx="4822">
                  <c:v>7.1920370370371502</c:v>
                </c:pt>
                <c:pt idx="4823">
                  <c:v>7.1934259259260198</c:v>
                </c:pt>
                <c:pt idx="4824">
                  <c:v>7.1948148148148903</c:v>
                </c:pt>
                <c:pt idx="4825">
                  <c:v>7.1962037037037598</c:v>
                </c:pt>
                <c:pt idx="4826">
                  <c:v>7.1975925925926303</c:v>
                </c:pt>
                <c:pt idx="4827">
                  <c:v>7.1989814814814999</c:v>
                </c:pt>
                <c:pt idx="4828">
                  <c:v>7.2003703703703703</c:v>
                </c:pt>
                <c:pt idx="4829">
                  <c:v>7.2017592592592301</c:v>
                </c:pt>
                <c:pt idx="4830">
                  <c:v>7.2031481481480997</c:v>
                </c:pt>
                <c:pt idx="4831">
                  <c:v>7.2045370370369701</c:v>
                </c:pt>
                <c:pt idx="4832">
                  <c:v>7.2059259259258397</c:v>
                </c:pt>
                <c:pt idx="4833">
                  <c:v>7.2073148148147101</c:v>
                </c:pt>
                <c:pt idx="4834">
                  <c:v>7.2087037037035797</c:v>
                </c:pt>
                <c:pt idx="4835">
                  <c:v>7.2100925925924502</c:v>
                </c:pt>
                <c:pt idx="4836">
                  <c:v>7.21148148148131</c:v>
                </c:pt>
                <c:pt idx="4837">
                  <c:v>7.2128703703710899</c:v>
                </c:pt>
                <c:pt idx="4838">
                  <c:v>7.2142592592599604</c:v>
                </c:pt>
                <c:pt idx="4839">
                  <c:v>7.2156481481488299</c:v>
                </c:pt>
                <c:pt idx="4840">
                  <c:v>7.2170370370377004</c:v>
                </c:pt>
                <c:pt idx="4841">
                  <c:v>7.21842592592657</c:v>
                </c:pt>
                <c:pt idx="4842">
                  <c:v>7.2198148148154404</c:v>
                </c:pt>
                <c:pt idx="4843">
                  <c:v>7.22120370370431</c:v>
                </c:pt>
                <c:pt idx="4844">
                  <c:v>7.2225925925931698</c:v>
                </c:pt>
                <c:pt idx="4845">
                  <c:v>7.2239814814820402</c:v>
                </c:pt>
                <c:pt idx="4846">
                  <c:v>7.2253703703709098</c:v>
                </c:pt>
                <c:pt idx="4847">
                  <c:v>7.2267592592597802</c:v>
                </c:pt>
                <c:pt idx="4848">
                  <c:v>7.2281481481486498</c:v>
                </c:pt>
                <c:pt idx="4849">
                  <c:v>7.2295370370375203</c:v>
                </c:pt>
                <c:pt idx="4850">
                  <c:v>7.2309259259263898</c:v>
                </c:pt>
                <c:pt idx="4851">
                  <c:v>7.2323148148152496</c:v>
                </c:pt>
                <c:pt idx="4852">
                  <c:v>7.2337037037041201</c:v>
                </c:pt>
                <c:pt idx="4853">
                  <c:v>7.2350925925929896</c:v>
                </c:pt>
                <c:pt idx="4854">
                  <c:v>7.2364814814818601</c:v>
                </c:pt>
                <c:pt idx="4855">
                  <c:v>7.2378703703707297</c:v>
                </c:pt>
                <c:pt idx="4856">
                  <c:v>7.2392592592596001</c:v>
                </c:pt>
                <c:pt idx="4857">
                  <c:v>7.2406481481484697</c:v>
                </c:pt>
                <c:pt idx="4858">
                  <c:v>7.2420370370373401</c:v>
                </c:pt>
                <c:pt idx="4859">
                  <c:v>7.2434259259261999</c:v>
                </c:pt>
                <c:pt idx="4860">
                  <c:v>7.2448148148150704</c:v>
                </c:pt>
                <c:pt idx="4861">
                  <c:v>7.24620370370394</c:v>
                </c:pt>
                <c:pt idx="4862">
                  <c:v>7.2475925925928104</c:v>
                </c:pt>
                <c:pt idx="4863">
                  <c:v>7.24898148148168</c:v>
                </c:pt>
                <c:pt idx="4864">
                  <c:v>7.2503703703705504</c:v>
                </c:pt>
                <c:pt idx="4865">
                  <c:v>7.25175925925942</c:v>
                </c:pt>
                <c:pt idx="4866">
                  <c:v>7.2531481481482798</c:v>
                </c:pt>
                <c:pt idx="4867">
                  <c:v>7.2545370370371502</c:v>
                </c:pt>
                <c:pt idx="4868">
                  <c:v>7.2559259259260198</c:v>
                </c:pt>
                <c:pt idx="4869">
                  <c:v>7.2573148148148903</c:v>
                </c:pt>
                <c:pt idx="4870">
                  <c:v>7.2587037037037598</c:v>
                </c:pt>
                <c:pt idx="4871">
                  <c:v>7.2600925925926303</c:v>
                </c:pt>
                <c:pt idx="4872">
                  <c:v>7.2614814814814999</c:v>
                </c:pt>
                <c:pt idx="4873">
                  <c:v>7.2628703703703703</c:v>
                </c:pt>
                <c:pt idx="4874">
                  <c:v>7.2642592592592301</c:v>
                </c:pt>
                <c:pt idx="4875">
                  <c:v>7.2656481481480997</c:v>
                </c:pt>
                <c:pt idx="4876">
                  <c:v>7.2670370370369701</c:v>
                </c:pt>
                <c:pt idx="4877">
                  <c:v>7.2684259259258397</c:v>
                </c:pt>
                <c:pt idx="4878">
                  <c:v>7.2698148148147101</c:v>
                </c:pt>
                <c:pt idx="4879">
                  <c:v>7.2712037037035797</c:v>
                </c:pt>
                <c:pt idx="4880">
                  <c:v>7.2725925925924502</c:v>
                </c:pt>
                <c:pt idx="4881">
                  <c:v>7.27398148148131</c:v>
                </c:pt>
                <c:pt idx="4882">
                  <c:v>7.2753703703710899</c:v>
                </c:pt>
                <c:pt idx="4883">
                  <c:v>7.2767592592599604</c:v>
                </c:pt>
                <c:pt idx="4884">
                  <c:v>7.2781481481488299</c:v>
                </c:pt>
                <c:pt idx="4885">
                  <c:v>7.2795370370377004</c:v>
                </c:pt>
                <c:pt idx="4886">
                  <c:v>7.28092592592657</c:v>
                </c:pt>
                <c:pt idx="4887">
                  <c:v>7.2823148148154404</c:v>
                </c:pt>
                <c:pt idx="4888">
                  <c:v>7.28370370370431</c:v>
                </c:pt>
                <c:pt idx="4889">
                  <c:v>7.2850925925931698</c:v>
                </c:pt>
                <c:pt idx="4890">
                  <c:v>7.2864814814820402</c:v>
                </c:pt>
                <c:pt idx="4891">
                  <c:v>7.2878703703709098</c:v>
                </c:pt>
                <c:pt idx="4892">
                  <c:v>7.2892592592597802</c:v>
                </c:pt>
                <c:pt idx="4893">
                  <c:v>7.2906481481486498</c:v>
                </c:pt>
                <c:pt idx="4894">
                  <c:v>7.2920370370375203</c:v>
                </c:pt>
                <c:pt idx="4895">
                  <c:v>7.2934259259263898</c:v>
                </c:pt>
                <c:pt idx="4896">
                  <c:v>7.2948148148152496</c:v>
                </c:pt>
                <c:pt idx="4897">
                  <c:v>7.2962037037041201</c:v>
                </c:pt>
                <c:pt idx="4898">
                  <c:v>7.2975925925929896</c:v>
                </c:pt>
                <c:pt idx="4899">
                  <c:v>7.2989814814818601</c:v>
                </c:pt>
                <c:pt idx="4900">
                  <c:v>7.3003703703707297</c:v>
                </c:pt>
                <c:pt idx="4901">
                  <c:v>7.3017592592596001</c:v>
                </c:pt>
                <c:pt idx="4902">
                  <c:v>7.3031481481484697</c:v>
                </c:pt>
                <c:pt idx="4903">
                  <c:v>7.3045370370373401</c:v>
                </c:pt>
                <c:pt idx="4904">
                  <c:v>7.3059259259261999</c:v>
                </c:pt>
                <c:pt idx="4905">
                  <c:v>7.3073148148150704</c:v>
                </c:pt>
                <c:pt idx="4906">
                  <c:v>7.30870370370394</c:v>
                </c:pt>
                <c:pt idx="4907">
                  <c:v>7.3100925925928104</c:v>
                </c:pt>
                <c:pt idx="4908">
                  <c:v>7.31148148148168</c:v>
                </c:pt>
                <c:pt idx="4909">
                  <c:v>7.3128703703705504</c:v>
                </c:pt>
                <c:pt idx="4910">
                  <c:v>7.31425925925942</c:v>
                </c:pt>
                <c:pt idx="4911">
                  <c:v>7.3156481481482798</c:v>
                </c:pt>
                <c:pt idx="4912">
                  <c:v>7.3170370370371502</c:v>
                </c:pt>
                <c:pt idx="4913">
                  <c:v>7.3184259259260198</c:v>
                </c:pt>
                <c:pt idx="4914">
                  <c:v>7.3198148148148903</c:v>
                </c:pt>
                <c:pt idx="4915">
                  <c:v>7.3212037037037598</c:v>
                </c:pt>
                <c:pt idx="4916">
                  <c:v>7.3225925925926303</c:v>
                </c:pt>
                <c:pt idx="4917">
                  <c:v>7.3239814814814999</c:v>
                </c:pt>
                <c:pt idx="4918">
                  <c:v>7.3253703703703703</c:v>
                </c:pt>
                <c:pt idx="4919">
                  <c:v>7.3267592592592301</c:v>
                </c:pt>
                <c:pt idx="4920">
                  <c:v>7.3281481481480997</c:v>
                </c:pt>
                <c:pt idx="4921">
                  <c:v>7.3295370370369701</c:v>
                </c:pt>
                <c:pt idx="4922">
                  <c:v>7.3309259259258397</c:v>
                </c:pt>
                <c:pt idx="4923">
                  <c:v>7.3323148148147101</c:v>
                </c:pt>
                <c:pt idx="4924">
                  <c:v>7.3337037037035797</c:v>
                </c:pt>
                <c:pt idx="4925">
                  <c:v>7.3350925925924502</c:v>
                </c:pt>
                <c:pt idx="4926">
                  <c:v>7.33648148148131</c:v>
                </c:pt>
                <c:pt idx="4927">
                  <c:v>7.3378703703710899</c:v>
                </c:pt>
                <c:pt idx="4928">
                  <c:v>7.3392592592599604</c:v>
                </c:pt>
                <c:pt idx="4929">
                  <c:v>7.3406481481488299</c:v>
                </c:pt>
                <c:pt idx="4930">
                  <c:v>7.3420370370377004</c:v>
                </c:pt>
                <c:pt idx="4931">
                  <c:v>7.34342592592657</c:v>
                </c:pt>
                <c:pt idx="4932">
                  <c:v>7.3448148148154404</c:v>
                </c:pt>
                <c:pt idx="4933">
                  <c:v>7.34620370370431</c:v>
                </c:pt>
                <c:pt idx="4934">
                  <c:v>7.3475925925931698</c:v>
                </c:pt>
                <c:pt idx="4935">
                  <c:v>7.3489814814820402</c:v>
                </c:pt>
                <c:pt idx="4936">
                  <c:v>7.3503703703709098</c:v>
                </c:pt>
                <c:pt idx="4937">
                  <c:v>7.3517592592597802</c:v>
                </c:pt>
                <c:pt idx="4938">
                  <c:v>7.3531481481486498</c:v>
                </c:pt>
                <c:pt idx="4939">
                  <c:v>7.3545370370375203</c:v>
                </c:pt>
                <c:pt idx="4940">
                  <c:v>7.3559259259263898</c:v>
                </c:pt>
                <c:pt idx="4941">
                  <c:v>7.3573148148152496</c:v>
                </c:pt>
                <c:pt idx="4942">
                  <c:v>7.3587037037041201</c:v>
                </c:pt>
                <c:pt idx="4943">
                  <c:v>7.3600925925929896</c:v>
                </c:pt>
                <c:pt idx="4944">
                  <c:v>7.3614814814818601</c:v>
                </c:pt>
                <c:pt idx="4945">
                  <c:v>7.3628703703707297</c:v>
                </c:pt>
                <c:pt idx="4946">
                  <c:v>7.3642592592596001</c:v>
                </c:pt>
                <c:pt idx="4947">
                  <c:v>7.3656481481484697</c:v>
                </c:pt>
                <c:pt idx="4948">
                  <c:v>7.3670370370373401</c:v>
                </c:pt>
                <c:pt idx="4949">
                  <c:v>7.3684259259261999</c:v>
                </c:pt>
                <c:pt idx="4950">
                  <c:v>7.3698148148150704</c:v>
                </c:pt>
                <c:pt idx="4951">
                  <c:v>7.37120370370394</c:v>
                </c:pt>
                <c:pt idx="4952">
                  <c:v>7.3725925925928104</c:v>
                </c:pt>
                <c:pt idx="4953">
                  <c:v>7.37398148148168</c:v>
                </c:pt>
                <c:pt idx="4954">
                  <c:v>7.3753703703705504</c:v>
                </c:pt>
                <c:pt idx="4955">
                  <c:v>7.37675925925942</c:v>
                </c:pt>
                <c:pt idx="4956">
                  <c:v>7.3781481481482798</c:v>
                </c:pt>
                <c:pt idx="4957">
                  <c:v>7.3795370370371502</c:v>
                </c:pt>
                <c:pt idx="4958">
                  <c:v>7.3809259259260198</c:v>
                </c:pt>
                <c:pt idx="4959">
                  <c:v>7.3823148148148903</c:v>
                </c:pt>
                <c:pt idx="4960">
                  <c:v>7.3837037037037598</c:v>
                </c:pt>
                <c:pt idx="4961">
                  <c:v>7.3850925925926303</c:v>
                </c:pt>
                <c:pt idx="4962">
                  <c:v>7.3864814814814999</c:v>
                </c:pt>
                <c:pt idx="4963">
                  <c:v>7.3878703703703703</c:v>
                </c:pt>
                <c:pt idx="4964">
                  <c:v>7.3892592592592301</c:v>
                </c:pt>
                <c:pt idx="4965">
                  <c:v>7.3906481481480997</c:v>
                </c:pt>
                <c:pt idx="4966">
                  <c:v>7.3920370370369701</c:v>
                </c:pt>
                <c:pt idx="4967">
                  <c:v>7.3934259259258397</c:v>
                </c:pt>
                <c:pt idx="4968">
                  <c:v>7.3948148148147101</c:v>
                </c:pt>
                <c:pt idx="4969">
                  <c:v>7.3962037037035797</c:v>
                </c:pt>
                <c:pt idx="4970">
                  <c:v>7.3975925925924502</c:v>
                </c:pt>
                <c:pt idx="4971">
                  <c:v>7.39898148148131</c:v>
                </c:pt>
                <c:pt idx="4972">
                  <c:v>7.4003703703710899</c:v>
                </c:pt>
                <c:pt idx="4973">
                  <c:v>7.4017592592599604</c:v>
                </c:pt>
                <c:pt idx="4974">
                  <c:v>7.4031481481488299</c:v>
                </c:pt>
                <c:pt idx="4975">
                  <c:v>7.4045370370377004</c:v>
                </c:pt>
                <c:pt idx="4976">
                  <c:v>7.40592592592657</c:v>
                </c:pt>
                <c:pt idx="4977">
                  <c:v>7.4073148148154404</c:v>
                </c:pt>
                <c:pt idx="4978">
                  <c:v>7.40870370370431</c:v>
                </c:pt>
                <c:pt idx="4979">
                  <c:v>7.4100925925931698</c:v>
                </c:pt>
                <c:pt idx="4980">
                  <c:v>7.4114814814820402</c:v>
                </c:pt>
                <c:pt idx="4981">
                  <c:v>7.4128703703709098</c:v>
                </c:pt>
                <c:pt idx="4982">
                  <c:v>7.4142592592597802</c:v>
                </c:pt>
                <c:pt idx="4983">
                  <c:v>7.4156481481486498</c:v>
                </c:pt>
                <c:pt idx="4984">
                  <c:v>7.4170370370375203</c:v>
                </c:pt>
                <c:pt idx="4985">
                  <c:v>7.4184259259263898</c:v>
                </c:pt>
                <c:pt idx="4986">
                  <c:v>7.4198148148152496</c:v>
                </c:pt>
                <c:pt idx="4987">
                  <c:v>7.4212037037041201</c:v>
                </c:pt>
                <c:pt idx="4988">
                  <c:v>7.4225925925929896</c:v>
                </c:pt>
                <c:pt idx="4989">
                  <c:v>7.4239814814818601</c:v>
                </c:pt>
                <c:pt idx="4990">
                  <c:v>7.4253703703707297</c:v>
                </c:pt>
                <c:pt idx="4991">
                  <c:v>7.4267592592596001</c:v>
                </c:pt>
                <c:pt idx="4992">
                  <c:v>7.4281481481484697</c:v>
                </c:pt>
                <c:pt idx="4993">
                  <c:v>7.4295370370373401</c:v>
                </c:pt>
                <c:pt idx="4994">
                  <c:v>7.4309259259261999</c:v>
                </c:pt>
                <c:pt idx="4995">
                  <c:v>7.4323148148150704</c:v>
                </c:pt>
                <c:pt idx="4996">
                  <c:v>7.43370370370394</c:v>
                </c:pt>
                <c:pt idx="4997">
                  <c:v>7.4350925925928104</c:v>
                </c:pt>
                <c:pt idx="4998">
                  <c:v>7.43648148148168</c:v>
                </c:pt>
                <c:pt idx="4999">
                  <c:v>7.4378703703705504</c:v>
                </c:pt>
                <c:pt idx="5000">
                  <c:v>7.43925925925942</c:v>
                </c:pt>
                <c:pt idx="5001">
                  <c:v>7.4406481481482798</c:v>
                </c:pt>
                <c:pt idx="5002">
                  <c:v>7.4420370370371502</c:v>
                </c:pt>
                <c:pt idx="5003">
                  <c:v>7.4434259259260198</c:v>
                </c:pt>
                <c:pt idx="5004">
                  <c:v>7.4448148148148903</c:v>
                </c:pt>
                <c:pt idx="5005">
                  <c:v>7.4462037037037598</c:v>
                </c:pt>
                <c:pt idx="5006">
                  <c:v>7.4475925925926303</c:v>
                </c:pt>
                <c:pt idx="5007">
                  <c:v>7.4489814814814999</c:v>
                </c:pt>
                <c:pt idx="5008">
                  <c:v>7.4503703703703703</c:v>
                </c:pt>
                <c:pt idx="5009">
                  <c:v>7.4517592592592301</c:v>
                </c:pt>
                <c:pt idx="5010">
                  <c:v>7.4531481481480997</c:v>
                </c:pt>
                <c:pt idx="5011">
                  <c:v>7.4545370370369701</c:v>
                </c:pt>
                <c:pt idx="5012">
                  <c:v>7.4559259259258397</c:v>
                </c:pt>
                <c:pt idx="5013">
                  <c:v>7.4573148148147101</c:v>
                </c:pt>
                <c:pt idx="5014">
                  <c:v>7.4587037037035797</c:v>
                </c:pt>
                <c:pt idx="5015">
                  <c:v>7.4600925925924502</c:v>
                </c:pt>
                <c:pt idx="5016">
                  <c:v>7.46148148148131</c:v>
                </c:pt>
                <c:pt idx="5017">
                  <c:v>7.4628703703710899</c:v>
                </c:pt>
                <c:pt idx="5018">
                  <c:v>7.4642592592599604</c:v>
                </c:pt>
                <c:pt idx="5019">
                  <c:v>7.4656481481488299</c:v>
                </c:pt>
                <c:pt idx="5020">
                  <c:v>7.4670370370377004</c:v>
                </c:pt>
                <c:pt idx="5021">
                  <c:v>7.46842592592657</c:v>
                </c:pt>
                <c:pt idx="5022">
                  <c:v>7.4698148148154404</c:v>
                </c:pt>
                <c:pt idx="5023">
                  <c:v>7.47120370370431</c:v>
                </c:pt>
                <c:pt idx="5024">
                  <c:v>7.4725925925931698</c:v>
                </c:pt>
                <c:pt idx="5025">
                  <c:v>7.4739814814820402</c:v>
                </c:pt>
                <c:pt idx="5026">
                  <c:v>7.4753703703709098</c:v>
                </c:pt>
                <c:pt idx="5027">
                  <c:v>7.4767592592597802</c:v>
                </c:pt>
                <c:pt idx="5028">
                  <c:v>7.4781481481486498</c:v>
                </c:pt>
                <c:pt idx="5029">
                  <c:v>7.4795370370375203</c:v>
                </c:pt>
                <c:pt idx="5030">
                  <c:v>7.4809259259263898</c:v>
                </c:pt>
                <c:pt idx="5031">
                  <c:v>7.4823148148152496</c:v>
                </c:pt>
                <c:pt idx="5032">
                  <c:v>7.4837037037041201</c:v>
                </c:pt>
                <c:pt idx="5033">
                  <c:v>7.4850925925929896</c:v>
                </c:pt>
                <c:pt idx="5034">
                  <c:v>7.4864814814818601</c:v>
                </c:pt>
                <c:pt idx="5035">
                  <c:v>7.4878703703707297</c:v>
                </c:pt>
                <c:pt idx="5036">
                  <c:v>7.4892592592596001</c:v>
                </c:pt>
                <c:pt idx="5037">
                  <c:v>7.4906481481484697</c:v>
                </c:pt>
                <c:pt idx="5038">
                  <c:v>7.4920370370373401</c:v>
                </c:pt>
                <c:pt idx="5039">
                  <c:v>7.4934259259261999</c:v>
                </c:pt>
                <c:pt idx="5040">
                  <c:v>7.4948148148150704</c:v>
                </c:pt>
                <c:pt idx="5041">
                  <c:v>7.49620370370394</c:v>
                </c:pt>
                <c:pt idx="5042">
                  <c:v>7.4975925925928104</c:v>
                </c:pt>
                <c:pt idx="5043">
                  <c:v>7.49898148148168</c:v>
                </c:pt>
                <c:pt idx="5044">
                  <c:v>7.5003703703705504</c:v>
                </c:pt>
                <c:pt idx="5045">
                  <c:v>7.50175925925942</c:v>
                </c:pt>
                <c:pt idx="5046">
                  <c:v>7.5031481481482798</c:v>
                </c:pt>
                <c:pt idx="5047">
                  <c:v>7.5045370370371502</c:v>
                </c:pt>
                <c:pt idx="5048">
                  <c:v>7.5059259259260198</c:v>
                </c:pt>
                <c:pt idx="5049">
                  <c:v>7.5073148148148903</c:v>
                </c:pt>
                <c:pt idx="5050">
                  <c:v>7.5087037037037598</c:v>
                </c:pt>
                <c:pt idx="5051">
                  <c:v>7.5100925925926303</c:v>
                </c:pt>
                <c:pt idx="5052">
                  <c:v>7.5114814814814999</c:v>
                </c:pt>
                <c:pt idx="5053">
                  <c:v>7.5128703703703703</c:v>
                </c:pt>
                <c:pt idx="5054">
                  <c:v>7.5142592592592301</c:v>
                </c:pt>
                <c:pt idx="5055">
                  <c:v>7.5156481481480997</c:v>
                </c:pt>
                <c:pt idx="5056">
                  <c:v>7.5170370370369701</c:v>
                </c:pt>
                <c:pt idx="5057">
                  <c:v>7.5184259259258397</c:v>
                </c:pt>
                <c:pt idx="5058">
                  <c:v>7.5198148148147101</c:v>
                </c:pt>
                <c:pt idx="5059">
                  <c:v>7.5212037037035797</c:v>
                </c:pt>
                <c:pt idx="5060">
                  <c:v>7.5225925925924502</c:v>
                </c:pt>
                <c:pt idx="5061">
                  <c:v>7.52398148148131</c:v>
                </c:pt>
                <c:pt idx="5062">
                  <c:v>7.5253703703710899</c:v>
                </c:pt>
                <c:pt idx="5063">
                  <c:v>7.5267592592599604</c:v>
                </c:pt>
                <c:pt idx="5064">
                  <c:v>7.5281481481488299</c:v>
                </c:pt>
                <c:pt idx="5065">
                  <c:v>7.5295370370377004</c:v>
                </c:pt>
                <c:pt idx="5066">
                  <c:v>7.53092592592657</c:v>
                </c:pt>
                <c:pt idx="5067">
                  <c:v>7.5323148148154404</c:v>
                </c:pt>
                <c:pt idx="5068">
                  <c:v>7.53370370370431</c:v>
                </c:pt>
                <c:pt idx="5069">
                  <c:v>7.5350925925931698</c:v>
                </c:pt>
                <c:pt idx="5070">
                  <c:v>7.5364814814820402</c:v>
                </c:pt>
                <c:pt idx="5071">
                  <c:v>7.5378703703709098</c:v>
                </c:pt>
                <c:pt idx="5072">
                  <c:v>7.5392592592597802</c:v>
                </c:pt>
                <c:pt idx="5073">
                  <c:v>7.5406481481486498</c:v>
                </c:pt>
                <c:pt idx="5074">
                  <c:v>7.5420370370375203</c:v>
                </c:pt>
                <c:pt idx="5075">
                  <c:v>7.5434259259263898</c:v>
                </c:pt>
                <c:pt idx="5076">
                  <c:v>7.5448148148152496</c:v>
                </c:pt>
                <c:pt idx="5077">
                  <c:v>7.5462037037041201</c:v>
                </c:pt>
                <c:pt idx="5078">
                  <c:v>7.5475925925929896</c:v>
                </c:pt>
                <c:pt idx="5079">
                  <c:v>7.5489814814818601</c:v>
                </c:pt>
                <c:pt idx="5080">
                  <c:v>7.5503703703707297</c:v>
                </c:pt>
                <c:pt idx="5081">
                  <c:v>7.5517592592596001</c:v>
                </c:pt>
                <c:pt idx="5082">
                  <c:v>7.5531481481484697</c:v>
                </c:pt>
                <c:pt idx="5083">
                  <c:v>7.5545370370373401</c:v>
                </c:pt>
                <c:pt idx="5084">
                  <c:v>7.5559259259261999</c:v>
                </c:pt>
                <c:pt idx="5085">
                  <c:v>7.5573148148150704</c:v>
                </c:pt>
                <c:pt idx="5086">
                  <c:v>7.55870370370394</c:v>
                </c:pt>
                <c:pt idx="5087">
                  <c:v>7.5600925925928104</c:v>
                </c:pt>
                <c:pt idx="5088">
                  <c:v>7.56148148148168</c:v>
                </c:pt>
                <c:pt idx="5089">
                  <c:v>7.5628703703705504</c:v>
                </c:pt>
                <c:pt idx="5090">
                  <c:v>7.56425925925942</c:v>
                </c:pt>
                <c:pt idx="5091">
                  <c:v>7.5656481481482798</c:v>
                </c:pt>
                <c:pt idx="5092">
                  <c:v>7.5670370370371502</c:v>
                </c:pt>
                <c:pt idx="5093">
                  <c:v>7.5684259259260198</c:v>
                </c:pt>
                <c:pt idx="5094">
                  <c:v>7.5698148148148903</c:v>
                </c:pt>
                <c:pt idx="5095">
                  <c:v>7.5712037037037598</c:v>
                </c:pt>
                <c:pt idx="5096">
                  <c:v>7.5725925925926303</c:v>
                </c:pt>
                <c:pt idx="5097">
                  <c:v>7.5739814814814999</c:v>
                </c:pt>
                <c:pt idx="5098">
                  <c:v>7.5753703703703703</c:v>
                </c:pt>
                <c:pt idx="5099">
                  <c:v>7.5767592592592301</c:v>
                </c:pt>
                <c:pt idx="5100">
                  <c:v>7.5781481481480997</c:v>
                </c:pt>
                <c:pt idx="5101">
                  <c:v>7.5795370370369701</c:v>
                </c:pt>
                <c:pt idx="5102">
                  <c:v>7.5809259259258397</c:v>
                </c:pt>
                <c:pt idx="5103">
                  <c:v>7.5823148148147101</c:v>
                </c:pt>
                <c:pt idx="5104">
                  <c:v>7.5837037037035797</c:v>
                </c:pt>
                <c:pt idx="5105">
                  <c:v>7.5850925925924502</c:v>
                </c:pt>
                <c:pt idx="5106">
                  <c:v>7.58648148148131</c:v>
                </c:pt>
                <c:pt idx="5107">
                  <c:v>7.5878703703710899</c:v>
                </c:pt>
                <c:pt idx="5108">
                  <c:v>7.5892592592599604</c:v>
                </c:pt>
                <c:pt idx="5109">
                  <c:v>7.5906481481488299</c:v>
                </c:pt>
                <c:pt idx="5110">
                  <c:v>7.5920370370377004</c:v>
                </c:pt>
                <c:pt idx="5111">
                  <c:v>7.59342592592657</c:v>
                </c:pt>
                <c:pt idx="5112">
                  <c:v>7.5948148148154404</c:v>
                </c:pt>
                <c:pt idx="5113">
                  <c:v>7.59620370370431</c:v>
                </c:pt>
                <c:pt idx="5114">
                  <c:v>7.5975925925931698</c:v>
                </c:pt>
                <c:pt idx="5115">
                  <c:v>7.5989814814820402</c:v>
                </c:pt>
                <c:pt idx="5116">
                  <c:v>7.6003703703709098</c:v>
                </c:pt>
                <c:pt idx="5117">
                  <c:v>7.6017592592597802</c:v>
                </c:pt>
                <c:pt idx="5118">
                  <c:v>7.6031481481486498</c:v>
                </c:pt>
                <c:pt idx="5119">
                  <c:v>7.6045370370375203</c:v>
                </c:pt>
                <c:pt idx="5120">
                  <c:v>7.6059259259263898</c:v>
                </c:pt>
                <c:pt idx="5121">
                  <c:v>7.6073148148152496</c:v>
                </c:pt>
                <c:pt idx="5122">
                  <c:v>7.6087037037041201</c:v>
                </c:pt>
                <c:pt idx="5123">
                  <c:v>7.6100925925929896</c:v>
                </c:pt>
                <c:pt idx="5124">
                  <c:v>7.6114814814818601</c:v>
                </c:pt>
                <c:pt idx="5125">
                  <c:v>7.6128703703707297</c:v>
                </c:pt>
                <c:pt idx="5126">
                  <c:v>7.6142592592596001</c:v>
                </c:pt>
                <c:pt idx="5127">
                  <c:v>7.6156481481484697</c:v>
                </c:pt>
                <c:pt idx="5128">
                  <c:v>7.6170370370373401</c:v>
                </c:pt>
                <c:pt idx="5129">
                  <c:v>7.6184259259261999</c:v>
                </c:pt>
                <c:pt idx="5130">
                  <c:v>7.6198148148150704</c:v>
                </c:pt>
                <c:pt idx="5131">
                  <c:v>7.62120370370394</c:v>
                </c:pt>
                <c:pt idx="5132">
                  <c:v>7.6225925925928104</c:v>
                </c:pt>
                <c:pt idx="5133">
                  <c:v>7.62398148148168</c:v>
                </c:pt>
                <c:pt idx="5134">
                  <c:v>7.6253703703705504</c:v>
                </c:pt>
                <c:pt idx="5135">
                  <c:v>7.62675925925942</c:v>
                </c:pt>
                <c:pt idx="5136">
                  <c:v>7.6281481481482798</c:v>
                </c:pt>
                <c:pt idx="5137">
                  <c:v>7.6295370370371502</c:v>
                </c:pt>
                <c:pt idx="5138">
                  <c:v>7.6309259259260198</c:v>
                </c:pt>
                <c:pt idx="5139">
                  <c:v>7.6323148148148903</c:v>
                </c:pt>
                <c:pt idx="5140">
                  <c:v>7.6337037037037598</c:v>
                </c:pt>
                <c:pt idx="5141">
                  <c:v>7.6350925925926303</c:v>
                </c:pt>
                <c:pt idx="5142">
                  <c:v>7.6364814814814999</c:v>
                </c:pt>
                <c:pt idx="5143">
                  <c:v>7.6378703703703703</c:v>
                </c:pt>
                <c:pt idx="5144">
                  <c:v>7.6392592592592301</c:v>
                </c:pt>
                <c:pt idx="5145">
                  <c:v>7.6406481481480997</c:v>
                </c:pt>
                <c:pt idx="5146">
                  <c:v>7.6420370370369701</c:v>
                </c:pt>
                <c:pt idx="5147">
                  <c:v>7.6434259259258397</c:v>
                </c:pt>
                <c:pt idx="5148">
                  <c:v>7.6448148148147101</c:v>
                </c:pt>
                <c:pt idx="5149">
                  <c:v>7.6462037037035797</c:v>
                </c:pt>
                <c:pt idx="5150">
                  <c:v>7.6475925925924502</c:v>
                </c:pt>
                <c:pt idx="5151">
                  <c:v>7.64898148148131</c:v>
                </c:pt>
                <c:pt idx="5152">
                  <c:v>7.6503703703710899</c:v>
                </c:pt>
                <c:pt idx="5153">
                  <c:v>7.6517592592599604</c:v>
                </c:pt>
                <c:pt idx="5154">
                  <c:v>7.6531481481488299</c:v>
                </c:pt>
                <c:pt idx="5155">
                  <c:v>7.6545370370377004</c:v>
                </c:pt>
                <c:pt idx="5156">
                  <c:v>7.65592592592657</c:v>
                </c:pt>
                <c:pt idx="5157">
                  <c:v>7.6573148148154404</c:v>
                </c:pt>
                <c:pt idx="5158">
                  <c:v>7.65870370370431</c:v>
                </c:pt>
                <c:pt idx="5159">
                  <c:v>7.6600925925931698</c:v>
                </c:pt>
                <c:pt idx="5160">
                  <c:v>7.6614814814820402</c:v>
                </c:pt>
                <c:pt idx="5161">
                  <c:v>7.6628703703709098</c:v>
                </c:pt>
                <c:pt idx="5162">
                  <c:v>7.6642592592597802</c:v>
                </c:pt>
                <c:pt idx="5163">
                  <c:v>7.6656481481486498</c:v>
                </c:pt>
                <c:pt idx="5164">
                  <c:v>7.6670370370375203</c:v>
                </c:pt>
                <c:pt idx="5165">
                  <c:v>7.6684259259263898</c:v>
                </c:pt>
                <c:pt idx="5166">
                  <c:v>7.6698148148152496</c:v>
                </c:pt>
                <c:pt idx="5167">
                  <c:v>7.6712037037041201</c:v>
                </c:pt>
                <c:pt idx="5168">
                  <c:v>7.6725925925929896</c:v>
                </c:pt>
                <c:pt idx="5169">
                  <c:v>7.6739814814818601</c:v>
                </c:pt>
                <c:pt idx="5170">
                  <c:v>7.6753703703707297</c:v>
                </c:pt>
                <c:pt idx="5171">
                  <c:v>7.6767592592596001</c:v>
                </c:pt>
                <c:pt idx="5172">
                  <c:v>7.6781481481484697</c:v>
                </c:pt>
                <c:pt idx="5173">
                  <c:v>7.6795370370373401</c:v>
                </c:pt>
                <c:pt idx="5174">
                  <c:v>7.6809259259261999</c:v>
                </c:pt>
                <c:pt idx="5175">
                  <c:v>7.6823148148150704</c:v>
                </c:pt>
                <c:pt idx="5176">
                  <c:v>7.68370370370394</c:v>
                </c:pt>
                <c:pt idx="5177">
                  <c:v>7.6850925925928104</c:v>
                </c:pt>
                <c:pt idx="5178">
                  <c:v>7.68648148148168</c:v>
                </c:pt>
                <c:pt idx="5179">
                  <c:v>7.6878703703705504</c:v>
                </c:pt>
                <c:pt idx="5180">
                  <c:v>7.68925925925942</c:v>
                </c:pt>
                <c:pt idx="5181">
                  <c:v>7.6906481481482798</c:v>
                </c:pt>
                <c:pt idx="5182">
                  <c:v>7.6920370370371502</c:v>
                </c:pt>
                <c:pt idx="5183">
                  <c:v>7.6934259259260198</c:v>
                </c:pt>
                <c:pt idx="5184">
                  <c:v>7.6948148148148903</c:v>
                </c:pt>
                <c:pt idx="5185">
                  <c:v>7.6962037037037598</c:v>
                </c:pt>
                <c:pt idx="5186">
                  <c:v>7.6975925925926303</c:v>
                </c:pt>
                <c:pt idx="5187">
                  <c:v>7.6989814814814999</c:v>
                </c:pt>
                <c:pt idx="5188">
                  <c:v>7.7003703703703703</c:v>
                </c:pt>
                <c:pt idx="5189">
                  <c:v>7.7017592592592301</c:v>
                </c:pt>
                <c:pt idx="5190">
                  <c:v>7.7031481481480997</c:v>
                </c:pt>
                <c:pt idx="5191">
                  <c:v>7.7045370370369701</c:v>
                </c:pt>
                <c:pt idx="5192">
                  <c:v>7.7059259259258397</c:v>
                </c:pt>
                <c:pt idx="5193">
                  <c:v>7.7073148148147101</c:v>
                </c:pt>
                <c:pt idx="5194">
                  <c:v>7.7087037037035797</c:v>
                </c:pt>
                <c:pt idx="5195">
                  <c:v>7.7100925925924502</c:v>
                </c:pt>
                <c:pt idx="5196">
                  <c:v>7.71148148148131</c:v>
                </c:pt>
                <c:pt idx="5197">
                  <c:v>7.7128703703710899</c:v>
                </c:pt>
                <c:pt idx="5198">
                  <c:v>7.7142592592599604</c:v>
                </c:pt>
                <c:pt idx="5199">
                  <c:v>7.7156481481488299</c:v>
                </c:pt>
                <c:pt idx="5200">
                  <c:v>7.7170370370377004</c:v>
                </c:pt>
                <c:pt idx="5201">
                  <c:v>7.71842592592657</c:v>
                </c:pt>
                <c:pt idx="5202">
                  <c:v>7.7198148148154404</c:v>
                </c:pt>
                <c:pt idx="5203">
                  <c:v>7.72120370370431</c:v>
                </c:pt>
                <c:pt idx="5204">
                  <c:v>7.7225925925931698</c:v>
                </c:pt>
                <c:pt idx="5205">
                  <c:v>7.7239814814820402</c:v>
                </c:pt>
                <c:pt idx="5206">
                  <c:v>7.7253703703709098</c:v>
                </c:pt>
                <c:pt idx="5207">
                  <c:v>7.7267592592597802</c:v>
                </c:pt>
                <c:pt idx="5208">
                  <c:v>7.7281481481486498</c:v>
                </c:pt>
                <c:pt idx="5209">
                  <c:v>7.7295370370375203</c:v>
                </c:pt>
                <c:pt idx="5210">
                  <c:v>7.7309259259263898</c:v>
                </c:pt>
                <c:pt idx="5211">
                  <c:v>7.7323148148152496</c:v>
                </c:pt>
                <c:pt idx="5212">
                  <c:v>7.7337037037041201</c:v>
                </c:pt>
                <c:pt idx="5213">
                  <c:v>7.7350925925929896</c:v>
                </c:pt>
                <c:pt idx="5214">
                  <c:v>7.7364814814818601</c:v>
                </c:pt>
                <c:pt idx="5215">
                  <c:v>7.7378703703707297</c:v>
                </c:pt>
                <c:pt idx="5216">
                  <c:v>7.7392592592596001</c:v>
                </c:pt>
                <c:pt idx="5217">
                  <c:v>7.7406481481484697</c:v>
                </c:pt>
                <c:pt idx="5218">
                  <c:v>7.7420370370373401</c:v>
                </c:pt>
                <c:pt idx="5219">
                  <c:v>7.7434259259261999</c:v>
                </c:pt>
                <c:pt idx="5220">
                  <c:v>7.7448148148150704</c:v>
                </c:pt>
                <c:pt idx="5221">
                  <c:v>7.74620370370394</c:v>
                </c:pt>
                <c:pt idx="5222">
                  <c:v>7.7475925925928104</c:v>
                </c:pt>
                <c:pt idx="5223">
                  <c:v>7.74898148148168</c:v>
                </c:pt>
                <c:pt idx="5224">
                  <c:v>7.7503703703705504</c:v>
                </c:pt>
                <c:pt idx="5225">
                  <c:v>7.75175925925942</c:v>
                </c:pt>
                <c:pt idx="5226">
                  <c:v>7.7531481481482798</c:v>
                </c:pt>
                <c:pt idx="5227">
                  <c:v>7.7545370370371502</c:v>
                </c:pt>
                <c:pt idx="5228">
                  <c:v>7.7559259259260198</c:v>
                </c:pt>
                <c:pt idx="5229">
                  <c:v>7.7573148148148903</c:v>
                </c:pt>
                <c:pt idx="5230">
                  <c:v>7.7587037037037598</c:v>
                </c:pt>
                <c:pt idx="5231">
                  <c:v>7.7600925925926303</c:v>
                </c:pt>
                <c:pt idx="5232">
                  <c:v>7.7614814814814999</c:v>
                </c:pt>
                <c:pt idx="5233">
                  <c:v>7.7628703703703703</c:v>
                </c:pt>
                <c:pt idx="5234">
                  <c:v>7.7642592592592301</c:v>
                </c:pt>
                <c:pt idx="5235">
                  <c:v>7.7656481481480997</c:v>
                </c:pt>
                <c:pt idx="5236">
                  <c:v>7.7670370370369701</c:v>
                </c:pt>
                <c:pt idx="5237">
                  <c:v>7.7684259259258397</c:v>
                </c:pt>
                <c:pt idx="5238">
                  <c:v>7.7698148148147101</c:v>
                </c:pt>
                <c:pt idx="5239">
                  <c:v>7.7712037037035797</c:v>
                </c:pt>
                <c:pt idx="5240">
                  <c:v>7.7725925925924502</c:v>
                </c:pt>
                <c:pt idx="5241">
                  <c:v>7.77398148148131</c:v>
                </c:pt>
                <c:pt idx="5242">
                  <c:v>7.7753703703710899</c:v>
                </c:pt>
                <c:pt idx="5243">
                  <c:v>7.7767592592599604</c:v>
                </c:pt>
                <c:pt idx="5244">
                  <c:v>7.7781481481488299</c:v>
                </c:pt>
                <c:pt idx="5245">
                  <c:v>7.7795370370377004</c:v>
                </c:pt>
                <c:pt idx="5246">
                  <c:v>7.78092592592657</c:v>
                </c:pt>
                <c:pt idx="5247">
                  <c:v>7.7823148148154404</c:v>
                </c:pt>
                <c:pt idx="5248">
                  <c:v>7.78370370370431</c:v>
                </c:pt>
                <c:pt idx="5249">
                  <c:v>7.7850925925931698</c:v>
                </c:pt>
                <c:pt idx="5250">
                  <c:v>7.7864814814820402</c:v>
                </c:pt>
                <c:pt idx="5251">
                  <c:v>7.7878703703709098</c:v>
                </c:pt>
                <c:pt idx="5252">
                  <c:v>7.7892592592597802</c:v>
                </c:pt>
                <c:pt idx="5253">
                  <c:v>7.7906481481486498</c:v>
                </c:pt>
                <c:pt idx="5254">
                  <c:v>7.7920370370375203</c:v>
                </c:pt>
                <c:pt idx="5255">
                  <c:v>7.7934259259263898</c:v>
                </c:pt>
                <c:pt idx="5256">
                  <c:v>7.7948148148152496</c:v>
                </c:pt>
                <c:pt idx="5257">
                  <c:v>7.7962037037041201</c:v>
                </c:pt>
                <c:pt idx="5258">
                  <c:v>7.7975925925929896</c:v>
                </c:pt>
                <c:pt idx="5259">
                  <c:v>7.7989814814818601</c:v>
                </c:pt>
                <c:pt idx="5260">
                  <c:v>7.8003703703707297</c:v>
                </c:pt>
                <c:pt idx="5261">
                  <c:v>7.8017592592596001</c:v>
                </c:pt>
                <c:pt idx="5262">
                  <c:v>7.8031481481484697</c:v>
                </c:pt>
                <c:pt idx="5263">
                  <c:v>7.8045370370373401</c:v>
                </c:pt>
                <c:pt idx="5264">
                  <c:v>7.8059259259261999</c:v>
                </c:pt>
                <c:pt idx="5265">
                  <c:v>7.8073148148150704</c:v>
                </c:pt>
                <c:pt idx="5266">
                  <c:v>7.80870370370394</c:v>
                </c:pt>
                <c:pt idx="5267">
                  <c:v>7.8100925925928104</c:v>
                </c:pt>
                <c:pt idx="5268">
                  <c:v>7.81148148148168</c:v>
                </c:pt>
                <c:pt idx="5269">
                  <c:v>7.8128703703705504</c:v>
                </c:pt>
                <c:pt idx="5270">
                  <c:v>7.81425925925942</c:v>
                </c:pt>
                <c:pt idx="5271">
                  <c:v>7.8156481481482798</c:v>
                </c:pt>
                <c:pt idx="5272">
                  <c:v>7.8170370370371502</c:v>
                </c:pt>
                <c:pt idx="5273">
                  <c:v>7.8184259259260198</c:v>
                </c:pt>
                <c:pt idx="5274">
                  <c:v>7.8198148148148903</c:v>
                </c:pt>
                <c:pt idx="5275">
                  <c:v>7.8212037037037598</c:v>
                </c:pt>
                <c:pt idx="5276">
                  <c:v>7.8225925925926303</c:v>
                </c:pt>
                <c:pt idx="5277">
                  <c:v>7.8239814814814999</c:v>
                </c:pt>
                <c:pt idx="5278">
                  <c:v>7.8253703703703703</c:v>
                </c:pt>
                <c:pt idx="5279">
                  <c:v>7.8267592592592301</c:v>
                </c:pt>
                <c:pt idx="5280">
                  <c:v>7.8281481481480997</c:v>
                </c:pt>
                <c:pt idx="5281">
                  <c:v>7.8295370370369701</c:v>
                </c:pt>
                <c:pt idx="5282">
                  <c:v>7.8309259259258397</c:v>
                </c:pt>
                <c:pt idx="5283">
                  <c:v>7.8323148148147101</c:v>
                </c:pt>
                <c:pt idx="5284">
                  <c:v>7.8337037037035797</c:v>
                </c:pt>
                <c:pt idx="5285">
                  <c:v>7.8350925925924502</c:v>
                </c:pt>
                <c:pt idx="5286">
                  <c:v>7.83648148148131</c:v>
                </c:pt>
                <c:pt idx="5287">
                  <c:v>7.8378703703710899</c:v>
                </c:pt>
                <c:pt idx="5288">
                  <c:v>7.8392592592599604</c:v>
                </c:pt>
                <c:pt idx="5289">
                  <c:v>7.8406481481488299</c:v>
                </c:pt>
                <c:pt idx="5290">
                  <c:v>7.8420370370377004</c:v>
                </c:pt>
                <c:pt idx="5291">
                  <c:v>7.84342592592657</c:v>
                </c:pt>
                <c:pt idx="5292">
                  <c:v>7.8448148148154404</c:v>
                </c:pt>
                <c:pt idx="5293">
                  <c:v>7.84620370370431</c:v>
                </c:pt>
                <c:pt idx="5294">
                  <c:v>7.8475925925931698</c:v>
                </c:pt>
                <c:pt idx="5295">
                  <c:v>7.8489814814820402</c:v>
                </c:pt>
                <c:pt idx="5296">
                  <c:v>7.8503703703709098</c:v>
                </c:pt>
                <c:pt idx="5297">
                  <c:v>7.8517592592597802</c:v>
                </c:pt>
                <c:pt idx="5298">
                  <c:v>7.8531481481486498</c:v>
                </c:pt>
                <c:pt idx="5299">
                  <c:v>7.8545370370375203</c:v>
                </c:pt>
                <c:pt idx="5300">
                  <c:v>7.8559259259263898</c:v>
                </c:pt>
                <c:pt idx="5301">
                  <c:v>7.8573148148152496</c:v>
                </c:pt>
                <c:pt idx="5302">
                  <c:v>7.8587037037041201</c:v>
                </c:pt>
                <c:pt idx="5303">
                  <c:v>7.8600925925929896</c:v>
                </c:pt>
                <c:pt idx="5304">
                  <c:v>7.8614814814818601</c:v>
                </c:pt>
                <c:pt idx="5305">
                  <c:v>7.8628703703707297</c:v>
                </c:pt>
                <c:pt idx="5306">
                  <c:v>7.8642592592596001</c:v>
                </c:pt>
                <c:pt idx="5307">
                  <c:v>7.8656481481484697</c:v>
                </c:pt>
                <c:pt idx="5308">
                  <c:v>7.8670370370373401</c:v>
                </c:pt>
                <c:pt idx="5309">
                  <c:v>7.8684259259261999</c:v>
                </c:pt>
                <c:pt idx="5310">
                  <c:v>7.8698148148150704</c:v>
                </c:pt>
                <c:pt idx="5311">
                  <c:v>7.87120370370394</c:v>
                </c:pt>
                <c:pt idx="5312">
                  <c:v>7.8725925925928104</c:v>
                </c:pt>
                <c:pt idx="5313">
                  <c:v>7.87398148148168</c:v>
                </c:pt>
                <c:pt idx="5314">
                  <c:v>7.8753703703705504</c:v>
                </c:pt>
                <c:pt idx="5315">
                  <c:v>7.87675925925942</c:v>
                </c:pt>
                <c:pt idx="5316">
                  <c:v>7.8781481481482798</c:v>
                </c:pt>
                <c:pt idx="5317">
                  <c:v>7.8795370370371502</c:v>
                </c:pt>
                <c:pt idx="5318">
                  <c:v>7.8809259259260198</c:v>
                </c:pt>
                <c:pt idx="5319">
                  <c:v>7.8823148148148903</c:v>
                </c:pt>
                <c:pt idx="5320">
                  <c:v>7.8837037037037598</c:v>
                </c:pt>
                <c:pt idx="5321">
                  <c:v>7.8850925925926303</c:v>
                </c:pt>
                <c:pt idx="5322">
                  <c:v>7.8864814814814999</c:v>
                </c:pt>
                <c:pt idx="5323">
                  <c:v>7.8878703703703703</c:v>
                </c:pt>
                <c:pt idx="5324">
                  <c:v>7.8892592592592301</c:v>
                </c:pt>
                <c:pt idx="5325">
                  <c:v>7.8906481481480997</c:v>
                </c:pt>
                <c:pt idx="5326">
                  <c:v>7.8920370370369701</c:v>
                </c:pt>
                <c:pt idx="5327">
                  <c:v>7.8934259259258397</c:v>
                </c:pt>
                <c:pt idx="5328">
                  <c:v>7.8948148148147101</c:v>
                </c:pt>
                <c:pt idx="5329">
                  <c:v>7.8962037037035797</c:v>
                </c:pt>
                <c:pt idx="5330">
                  <c:v>7.8975925925924502</c:v>
                </c:pt>
                <c:pt idx="5331">
                  <c:v>7.89898148148131</c:v>
                </c:pt>
                <c:pt idx="5332">
                  <c:v>7.9003703703710899</c:v>
                </c:pt>
                <c:pt idx="5333">
                  <c:v>7.9017592592599604</c:v>
                </c:pt>
                <c:pt idx="5334">
                  <c:v>7.9031481481488299</c:v>
                </c:pt>
                <c:pt idx="5335">
                  <c:v>7.9045370370377004</c:v>
                </c:pt>
                <c:pt idx="5336">
                  <c:v>7.90592592592657</c:v>
                </c:pt>
                <c:pt idx="5337">
                  <c:v>7.9073148148154404</c:v>
                </c:pt>
                <c:pt idx="5338">
                  <c:v>7.90870370370431</c:v>
                </c:pt>
                <c:pt idx="5339">
                  <c:v>7.9100925925931698</c:v>
                </c:pt>
                <c:pt idx="5340">
                  <c:v>7.9114814814820402</c:v>
                </c:pt>
                <c:pt idx="5341">
                  <c:v>7.9128703703709098</c:v>
                </c:pt>
                <c:pt idx="5342">
                  <c:v>7.9142592592597802</c:v>
                </c:pt>
                <c:pt idx="5343">
                  <c:v>7.9156481481486498</c:v>
                </c:pt>
                <c:pt idx="5344">
                  <c:v>7.9170370370375203</c:v>
                </c:pt>
                <c:pt idx="5345">
                  <c:v>7.9184259259263898</c:v>
                </c:pt>
                <c:pt idx="5346">
                  <c:v>7.9198148148152496</c:v>
                </c:pt>
                <c:pt idx="5347">
                  <c:v>7.9212037037041201</c:v>
                </c:pt>
                <c:pt idx="5348">
                  <c:v>7.9225925925929896</c:v>
                </c:pt>
                <c:pt idx="5349">
                  <c:v>7.9239814814818601</c:v>
                </c:pt>
                <c:pt idx="5350">
                  <c:v>7.9253703703707297</c:v>
                </c:pt>
                <c:pt idx="5351">
                  <c:v>7.9267592592596001</c:v>
                </c:pt>
                <c:pt idx="5352">
                  <c:v>7.9281481481484697</c:v>
                </c:pt>
                <c:pt idx="5353">
                  <c:v>7.9295370370373401</c:v>
                </c:pt>
                <c:pt idx="5354">
                  <c:v>7.9309259259261999</c:v>
                </c:pt>
                <c:pt idx="5355">
                  <c:v>7.9323148148150704</c:v>
                </c:pt>
                <c:pt idx="5356">
                  <c:v>7.93370370370394</c:v>
                </c:pt>
                <c:pt idx="5357">
                  <c:v>7.9350925925928104</c:v>
                </c:pt>
                <c:pt idx="5358">
                  <c:v>7.93648148148168</c:v>
                </c:pt>
                <c:pt idx="5359">
                  <c:v>7.9378703703705504</c:v>
                </c:pt>
                <c:pt idx="5360">
                  <c:v>7.93925925925942</c:v>
                </c:pt>
                <c:pt idx="5361">
                  <c:v>7.9406481481482798</c:v>
                </c:pt>
                <c:pt idx="5362">
                  <c:v>7.9420370370371502</c:v>
                </c:pt>
                <c:pt idx="5363">
                  <c:v>7.9434259259260198</c:v>
                </c:pt>
                <c:pt idx="5364">
                  <c:v>7.9448148148148903</c:v>
                </c:pt>
                <c:pt idx="5365">
                  <c:v>7.9462037037037598</c:v>
                </c:pt>
                <c:pt idx="5366">
                  <c:v>7.9475925925926303</c:v>
                </c:pt>
                <c:pt idx="5367">
                  <c:v>7.9489814814814999</c:v>
                </c:pt>
                <c:pt idx="5368">
                  <c:v>7.9503703703703703</c:v>
                </c:pt>
                <c:pt idx="5369">
                  <c:v>7.9517592592592301</c:v>
                </c:pt>
                <c:pt idx="5370">
                  <c:v>7.9531481481480997</c:v>
                </c:pt>
                <c:pt idx="5371">
                  <c:v>7.9545370370369701</c:v>
                </c:pt>
                <c:pt idx="5372">
                  <c:v>7.9559259259258397</c:v>
                </c:pt>
                <c:pt idx="5373">
                  <c:v>7.9573148148147101</c:v>
                </c:pt>
                <c:pt idx="5374">
                  <c:v>7.9587037037035797</c:v>
                </c:pt>
                <c:pt idx="5375">
                  <c:v>7.9600925925924502</c:v>
                </c:pt>
                <c:pt idx="5376">
                  <c:v>7.96148148148131</c:v>
                </c:pt>
                <c:pt idx="5377">
                  <c:v>7.9628703703710899</c:v>
                </c:pt>
                <c:pt idx="5378">
                  <c:v>7.9642592592599604</c:v>
                </c:pt>
                <c:pt idx="5379">
                  <c:v>7.9656481481488299</c:v>
                </c:pt>
                <c:pt idx="5380">
                  <c:v>7.9670370370377004</c:v>
                </c:pt>
                <c:pt idx="5381">
                  <c:v>7.96842592592657</c:v>
                </c:pt>
                <c:pt idx="5382">
                  <c:v>7.9698148148154404</c:v>
                </c:pt>
                <c:pt idx="5383">
                  <c:v>7.97120370370431</c:v>
                </c:pt>
                <c:pt idx="5384">
                  <c:v>7.9725925925931698</c:v>
                </c:pt>
                <c:pt idx="5385">
                  <c:v>7.9739814814820402</c:v>
                </c:pt>
                <c:pt idx="5386">
                  <c:v>7.9753703703709098</c:v>
                </c:pt>
                <c:pt idx="5387">
                  <c:v>7.9767592592597802</c:v>
                </c:pt>
                <c:pt idx="5388">
                  <c:v>7.9781481481486498</c:v>
                </c:pt>
                <c:pt idx="5389">
                  <c:v>7.9795370370375203</c:v>
                </c:pt>
                <c:pt idx="5390">
                  <c:v>7.9809259259263898</c:v>
                </c:pt>
                <c:pt idx="5391">
                  <c:v>7.9823148148152496</c:v>
                </c:pt>
                <c:pt idx="5392">
                  <c:v>7.9837037037041201</c:v>
                </c:pt>
                <c:pt idx="5393">
                  <c:v>7.9850925925929896</c:v>
                </c:pt>
                <c:pt idx="5394">
                  <c:v>7.9864814814818601</c:v>
                </c:pt>
                <c:pt idx="5395">
                  <c:v>7.9878703703707297</c:v>
                </c:pt>
                <c:pt idx="5396">
                  <c:v>7.9892592592596001</c:v>
                </c:pt>
                <c:pt idx="5397">
                  <c:v>7.9906481481484697</c:v>
                </c:pt>
                <c:pt idx="5398">
                  <c:v>7.9920370370373401</c:v>
                </c:pt>
                <c:pt idx="5399">
                  <c:v>7.9934259259261999</c:v>
                </c:pt>
                <c:pt idx="5400">
                  <c:v>7.9948148148150704</c:v>
                </c:pt>
                <c:pt idx="5401">
                  <c:v>7.99620370370394</c:v>
                </c:pt>
                <c:pt idx="5402">
                  <c:v>7.9975925925928104</c:v>
                </c:pt>
                <c:pt idx="5403">
                  <c:v>7.99898148148168</c:v>
                </c:pt>
                <c:pt idx="5404">
                  <c:v>8.0003703703705504</c:v>
                </c:pt>
                <c:pt idx="5405">
                  <c:v>8.0017592592594209</c:v>
                </c:pt>
                <c:pt idx="5406">
                  <c:v>8.0031481481482807</c:v>
                </c:pt>
                <c:pt idx="5407">
                  <c:v>8.0045370370371494</c:v>
                </c:pt>
                <c:pt idx="5408">
                  <c:v>8.0059259259260198</c:v>
                </c:pt>
                <c:pt idx="5409">
                  <c:v>8.0073148148148903</c:v>
                </c:pt>
                <c:pt idx="5410">
                  <c:v>8.0087037037037607</c:v>
                </c:pt>
                <c:pt idx="5411">
                  <c:v>8.0100925925926294</c:v>
                </c:pt>
                <c:pt idx="5412">
                  <c:v>8.0114814814814999</c:v>
                </c:pt>
                <c:pt idx="5413">
                  <c:v>8.0128703703703703</c:v>
                </c:pt>
                <c:pt idx="5414">
                  <c:v>8.0142592592592301</c:v>
                </c:pt>
                <c:pt idx="5415">
                  <c:v>8.0156481481481006</c:v>
                </c:pt>
                <c:pt idx="5416">
                  <c:v>8.0170370370369692</c:v>
                </c:pt>
                <c:pt idx="5417">
                  <c:v>8.0184259259258397</c:v>
                </c:pt>
                <c:pt idx="5418">
                  <c:v>8.0198148148147101</c:v>
                </c:pt>
                <c:pt idx="5419">
                  <c:v>8.0212037037035806</c:v>
                </c:pt>
                <c:pt idx="5420">
                  <c:v>8.0225925925924493</c:v>
                </c:pt>
                <c:pt idx="5421">
                  <c:v>8.0239814814813109</c:v>
                </c:pt>
                <c:pt idx="5422">
                  <c:v>8.0253703703710908</c:v>
                </c:pt>
                <c:pt idx="5423">
                  <c:v>8.0267592592599595</c:v>
                </c:pt>
                <c:pt idx="5424">
                  <c:v>8.0281481481488299</c:v>
                </c:pt>
                <c:pt idx="5425">
                  <c:v>8.0295370370377004</c:v>
                </c:pt>
                <c:pt idx="5426">
                  <c:v>8.0309259259265708</c:v>
                </c:pt>
                <c:pt idx="5427">
                  <c:v>8.0323148148154395</c:v>
                </c:pt>
                <c:pt idx="5428">
                  <c:v>8.03370370370431</c:v>
                </c:pt>
                <c:pt idx="5429">
                  <c:v>8.0350925925931698</c:v>
                </c:pt>
                <c:pt idx="5430">
                  <c:v>8.0364814814820402</c:v>
                </c:pt>
                <c:pt idx="5431">
                  <c:v>8.0378703703709107</c:v>
                </c:pt>
                <c:pt idx="5432">
                  <c:v>8.0392592592597794</c:v>
                </c:pt>
                <c:pt idx="5433">
                  <c:v>8.0406481481486498</c:v>
                </c:pt>
                <c:pt idx="5434">
                  <c:v>8.0420370370375203</c:v>
                </c:pt>
                <c:pt idx="5435">
                  <c:v>8.0434259259263907</c:v>
                </c:pt>
                <c:pt idx="5436">
                  <c:v>8.0448148148152505</c:v>
                </c:pt>
                <c:pt idx="5437">
                  <c:v>8.0462037037041192</c:v>
                </c:pt>
                <c:pt idx="5438">
                  <c:v>8.0475925925929896</c:v>
                </c:pt>
                <c:pt idx="5439">
                  <c:v>8.0489814814818601</c:v>
                </c:pt>
                <c:pt idx="5440">
                  <c:v>8.0503703703707306</c:v>
                </c:pt>
                <c:pt idx="5441">
                  <c:v>8.0517592592595992</c:v>
                </c:pt>
                <c:pt idx="5442">
                  <c:v>8.0531481481484697</c:v>
                </c:pt>
                <c:pt idx="5443">
                  <c:v>8.0545370370373401</c:v>
                </c:pt>
                <c:pt idx="5444">
                  <c:v>8.0559259259261999</c:v>
                </c:pt>
                <c:pt idx="5445">
                  <c:v>8.0573148148150704</c:v>
                </c:pt>
                <c:pt idx="5446">
                  <c:v>8.0587037037039408</c:v>
                </c:pt>
                <c:pt idx="5447">
                  <c:v>8.0600925925928095</c:v>
                </c:pt>
                <c:pt idx="5448">
                  <c:v>8.06148148148168</c:v>
                </c:pt>
                <c:pt idx="5449">
                  <c:v>8.0628703703705504</c:v>
                </c:pt>
                <c:pt idx="5450">
                  <c:v>8.0642592592594209</c:v>
                </c:pt>
                <c:pt idx="5451">
                  <c:v>8.0656481481482807</c:v>
                </c:pt>
                <c:pt idx="5452">
                  <c:v>8.0670370370371494</c:v>
                </c:pt>
                <c:pt idx="5453">
                  <c:v>8.0684259259260198</c:v>
                </c:pt>
                <c:pt idx="5454">
                  <c:v>8.0698148148148903</c:v>
                </c:pt>
                <c:pt idx="5455">
                  <c:v>8.0712037037037607</c:v>
                </c:pt>
                <c:pt idx="5456">
                  <c:v>8.0725925925926294</c:v>
                </c:pt>
                <c:pt idx="5457">
                  <c:v>8.0744791666666096</c:v>
                </c:pt>
                <c:pt idx="5458">
                  <c:v>8.07586805555548</c:v>
                </c:pt>
                <c:pt idx="5459">
                  <c:v>8.0772569444443398</c:v>
                </c:pt>
                <c:pt idx="5460">
                  <c:v>8.0786458333332103</c:v>
                </c:pt>
                <c:pt idx="5461">
                  <c:v>8.0800347222220807</c:v>
                </c:pt>
                <c:pt idx="5462">
                  <c:v>8.0814236111109494</c:v>
                </c:pt>
                <c:pt idx="5463">
                  <c:v>8.0828125000007294</c:v>
                </c:pt>
                <c:pt idx="5464">
                  <c:v>8.0842013888895998</c:v>
                </c:pt>
                <c:pt idx="5465">
                  <c:v>8.0855902777784703</c:v>
                </c:pt>
                <c:pt idx="5466">
                  <c:v>8.0869791666673301</c:v>
                </c:pt>
                <c:pt idx="5467">
                  <c:v>8.0883680555562005</c:v>
                </c:pt>
                <c:pt idx="5468">
                  <c:v>8.0897569444450692</c:v>
                </c:pt>
                <c:pt idx="5469">
                  <c:v>8.0911458333339397</c:v>
                </c:pt>
                <c:pt idx="5470">
                  <c:v>8.0925347222228101</c:v>
                </c:pt>
                <c:pt idx="5471">
                  <c:v>8.0939236111116806</c:v>
                </c:pt>
                <c:pt idx="5472">
                  <c:v>8.0953125000005492</c:v>
                </c:pt>
                <c:pt idx="5473">
                  <c:v>8.0967013888894108</c:v>
                </c:pt>
                <c:pt idx="5474">
                  <c:v>8.0980902777782795</c:v>
                </c:pt>
                <c:pt idx="5475">
                  <c:v>8.09947916666715</c:v>
                </c:pt>
                <c:pt idx="5476">
                  <c:v>8.1008680555560204</c:v>
                </c:pt>
                <c:pt idx="5477">
                  <c:v>8.1022569444448909</c:v>
                </c:pt>
                <c:pt idx="5478">
                  <c:v>8.1036458333337595</c:v>
                </c:pt>
                <c:pt idx="5479">
                  <c:v>8.10503472222263</c:v>
                </c:pt>
                <c:pt idx="5480">
                  <c:v>8.1064236111115004</c:v>
                </c:pt>
                <c:pt idx="5481">
                  <c:v>8.1078125000003602</c:v>
                </c:pt>
                <c:pt idx="5482">
                  <c:v>8.1092013888892307</c:v>
                </c:pt>
                <c:pt idx="5483">
                  <c:v>8.1105902777780994</c:v>
                </c:pt>
                <c:pt idx="5484">
                  <c:v>8.1119791666669698</c:v>
                </c:pt>
                <c:pt idx="5485">
                  <c:v>8.1133680555558403</c:v>
                </c:pt>
                <c:pt idx="5486">
                  <c:v>8.1147569444447107</c:v>
                </c:pt>
                <c:pt idx="5487">
                  <c:v>8.1161458333335794</c:v>
                </c:pt>
                <c:pt idx="5488">
                  <c:v>8.1175347222224499</c:v>
                </c:pt>
                <c:pt idx="5489">
                  <c:v>8.1189236111113097</c:v>
                </c:pt>
                <c:pt idx="5490">
                  <c:v>8.1203125000001801</c:v>
                </c:pt>
                <c:pt idx="5491">
                  <c:v>8.1217013888890506</c:v>
                </c:pt>
                <c:pt idx="5492">
                  <c:v>8.1230902777779193</c:v>
                </c:pt>
                <c:pt idx="5493">
                  <c:v>8.1244791666667897</c:v>
                </c:pt>
                <c:pt idx="5494">
                  <c:v>8.1258680555556602</c:v>
                </c:pt>
                <c:pt idx="5495">
                  <c:v>8.1272569444445306</c:v>
                </c:pt>
                <c:pt idx="5496">
                  <c:v>8.1286458333333904</c:v>
                </c:pt>
                <c:pt idx="5497">
                  <c:v>8.1300347222222609</c:v>
                </c:pt>
                <c:pt idx="5498">
                  <c:v>8.1314236111111295</c:v>
                </c:pt>
                <c:pt idx="5499">
                  <c:v>8.1328125</c:v>
                </c:pt>
                <c:pt idx="5500">
                  <c:v>8.1342013888888705</c:v>
                </c:pt>
                <c:pt idx="5501">
                  <c:v>8.1355902777777391</c:v>
                </c:pt>
                <c:pt idx="5502">
                  <c:v>8.1369791666666096</c:v>
                </c:pt>
                <c:pt idx="5503">
                  <c:v>8.13836805555548</c:v>
                </c:pt>
                <c:pt idx="5504">
                  <c:v>8.1397569444443398</c:v>
                </c:pt>
                <c:pt idx="5505">
                  <c:v>8.1411458333332103</c:v>
                </c:pt>
                <c:pt idx="5506">
                  <c:v>8.1425347222220807</c:v>
                </c:pt>
                <c:pt idx="5507">
                  <c:v>8.1439236111109494</c:v>
                </c:pt>
                <c:pt idx="5508">
                  <c:v>8.1453125000007294</c:v>
                </c:pt>
                <c:pt idx="5509">
                  <c:v>8.1467013888895998</c:v>
                </c:pt>
                <c:pt idx="5510">
                  <c:v>8.1480902777784703</c:v>
                </c:pt>
                <c:pt idx="5511">
                  <c:v>8.1494791666673301</c:v>
                </c:pt>
                <c:pt idx="5512">
                  <c:v>8.1508680555562005</c:v>
                </c:pt>
                <c:pt idx="5513">
                  <c:v>8.1522569444450692</c:v>
                </c:pt>
                <c:pt idx="5514">
                  <c:v>8.1536458333339397</c:v>
                </c:pt>
                <c:pt idx="5515">
                  <c:v>8.1550347222228101</c:v>
                </c:pt>
                <c:pt idx="5516">
                  <c:v>8.1564236111116806</c:v>
                </c:pt>
                <c:pt idx="5517">
                  <c:v>8.1578125000005492</c:v>
                </c:pt>
                <c:pt idx="5518">
                  <c:v>8.1592013888894108</c:v>
                </c:pt>
                <c:pt idx="5519">
                  <c:v>8.1605902777782795</c:v>
                </c:pt>
                <c:pt idx="5520">
                  <c:v>8.16197916666715</c:v>
                </c:pt>
                <c:pt idx="5521">
                  <c:v>8.1633680555560204</c:v>
                </c:pt>
                <c:pt idx="5522">
                  <c:v>8.1647569444448909</c:v>
                </c:pt>
                <c:pt idx="5523">
                  <c:v>8.1661458333337595</c:v>
                </c:pt>
                <c:pt idx="5524">
                  <c:v>8.16753472222263</c:v>
                </c:pt>
                <c:pt idx="5525">
                  <c:v>8.1689236111115004</c:v>
                </c:pt>
                <c:pt idx="5526">
                  <c:v>8.1703125000003602</c:v>
                </c:pt>
                <c:pt idx="5527">
                  <c:v>8.1717013888892307</c:v>
                </c:pt>
                <c:pt idx="5528">
                  <c:v>8.1730902777780994</c:v>
                </c:pt>
                <c:pt idx="5529">
                  <c:v>8.1744791666669698</c:v>
                </c:pt>
                <c:pt idx="5530">
                  <c:v>8.1758680555558403</c:v>
                </c:pt>
                <c:pt idx="5531">
                  <c:v>8.1772569444447107</c:v>
                </c:pt>
                <c:pt idx="5532">
                  <c:v>8.1786458333335794</c:v>
                </c:pt>
                <c:pt idx="5533">
                  <c:v>8.1800347222224499</c:v>
                </c:pt>
                <c:pt idx="5534">
                  <c:v>8.1814236111113097</c:v>
                </c:pt>
                <c:pt idx="5535">
                  <c:v>8.1828125000001801</c:v>
                </c:pt>
                <c:pt idx="5536">
                  <c:v>8.1842013888890506</c:v>
                </c:pt>
                <c:pt idx="5537">
                  <c:v>8.1855902777779193</c:v>
                </c:pt>
                <c:pt idx="5538">
                  <c:v>8.1869791666667897</c:v>
                </c:pt>
                <c:pt idx="5539">
                  <c:v>8.1883680555556602</c:v>
                </c:pt>
                <c:pt idx="5540">
                  <c:v>8.1897569444445306</c:v>
                </c:pt>
                <c:pt idx="5541">
                  <c:v>8.1911458333333904</c:v>
                </c:pt>
                <c:pt idx="5542">
                  <c:v>8.1925347222222609</c:v>
                </c:pt>
                <c:pt idx="5543">
                  <c:v>8.1939236111111295</c:v>
                </c:pt>
                <c:pt idx="5544">
                  <c:v>8.1953125</c:v>
                </c:pt>
                <c:pt idx="5545">
                  <c:v>8.1967013888888705</c:v>
                </c:pt>
                <c:pt idx="5546">
                  <c:v>8.1980902777777391</c:v>
                </c:pt>
                <c:pt idx="5547">
                  <c:v>8.1994791666666096</c:v>
                </c:pt>
                <c:pt idx="5548">
                  <c:v>8.20086805555548</c:v>
                </c:pt>
                <c:pt idx="5549">
                  <c:v>8.2022569444443398</c:v>
                </c:pt>
                <c:pt idx="5550">
                  <c:v>8.2036458333332103</c:v>
                </c:pt>
                <c:pt idx="5551">
                  <c:v>8.2050347222220807</c:v>
                </c:pt>
                <c:pt idx="5552">
                  <c:v>8.2064236111109494</c:v>
                </c:pt>
                <c:pt idx="5553">
                  <c:v>8.2078125000007294</c:v>
                </c:pt>
                <c:pt idx="5554">
                  <c:v>8.2092013888895998</c:v>
                </c:pt>
                <c:pt idx="5555">
                  <c:v>8.2105902777784703</c:v>
                </c:pt>
                <c:pt idx="5556">
                  <c:v>8.2119791666673301</c:v>
                </c:pt>
                <c:pt idx="5557">
                  <c:v>8.2133680555562005</c:v>
                </c:pt>
                <c:pt idx="5558">
                  <c:v>8.2147569444450692</c:v>
                </c:pt>
                <c:pt idx="5559">
                  <c:v>8.2161458333339397</c:v>
                </c:pt>
                <c:pt idx="5560">
                  <c:v>8.2175347222228101</c:v>
                </c:pt>
                <c:pt idx="5561">
                  <c:v>8.2189236111116806</c:v>
                </c:pt>
                <c:pt idx="5562">
                  <c:v>8.2203125000005492</c:v>
                </c:pt>
                <c:pt idx="5563">
                  <c:v>8.2217013888894108</c:v>
                </c:pt>
                <c:pt idx="5564">
                  <c:v>8.2230902777782795</c:v>
                </c:pt>
                <c:pt idx="5565">
                  <c:v>8.22447916666715</c:v>
                </c:pt>
                <c:pt idx="5566">
                  <c:v>8.2258680555560204</c:v>
                </c:pt>
                <c:pt idx="5567">
                  <c:v>8.2272569444448909</c:v>
                </c:pt>
                <c:pt idx="5568">
                  <c:v>8.2286458333337595</c:v>
                </c:pt>
                <c:pt idx="5569">
                  <c:v>8.23003472222263</c:v>
                </c:pt>
                <c:pt idx="5570">
                  <c:v>8.2314236111115004</c:v>
                </c:pt>
                <c:pt idx="5571">
                  <c:v>8.2328125000003602</c:v>
                </c:pt>
                <c:pt idx="5572">
                  <c:v>8.2342013888892307</c:v>
                </c:pt>
                <c:pt idx="5573">
                  <c:v>8.2355902777780994</c:v>
                </c:pt>
                <c:pt idx="5574">
                  <c:v>8.2369791666669698</c:v>
                </c:pt>
                <c:pt idx="5575">
                  <c:v>8.2383680555558403</c:v>
                </c:pt>
                <c:pt idx="5576">
                  <c:v>8.2397569444447107</c:v>
                </c:pt>
                <c:pt idx="5577">
                  <c:v>8.2411458333335794</c:v>
                </c:pt>
                <c:pt idx="5578">
                  <c:v>8.2425347222224499</c:v>
                </c:pt>
                <c:pt idx="5579">
                  <c:v>8.2439236111113097</c:v>
                </c:pt>
                <c:pt idx="5580">
                  <c:v>8.2453125000001801</c:v>
                </c:pt>
                <c:pt idx="5581">
                  <c:v>8.2467013888890506</c:v>
                </c:pt>
                <c:pt idx="5582">
                  <c:v>8.2480902777779193</c:v>
                </c:pt>
                <c:pt idx="5583">
                  <c:v>8.2494791666667897</c:v>
                </c:pt>
                <c:pt idx="5584">
                  <c:v>8.2508680555556602</c:v>
                </c:pt>
                <c:pt idx="5585">
                  <c:v>8.2522569444445306</c:v>
                </c:pt>
                <c:pt idx="5586">
                  <c:v>8.2536458333333904</c:v>
                </c:pt>
                <c:pt idx="5587">
                  <c:v>8.2550347222222609</c:v>
                </c:pt>
                <c:pt idx="5588">
                  <c:v>8.2564236111111295</c:v>
                </c:pt>
                <c:pt idx="5589">
                  <c:v>8.2578125</c:v>
                </c:pt>
                <c:pt idx="5590">
                  <c:v>8.2592013888888705</c:v>
                </c:pt>
                <c:pt idx="5591">
                  <c:v>8.2605902777777391</c:v>
                </c:pt>
                <c:pt idx="5592">
                  <c:v>8.2619791666666096</c:v>
                </c:pt>
                <c:pt idx="5593">
                  <c:v>8.26336805555548</c:v>
                </c:pt>
                <c:pt idx="5594">
                  <c:v>8.2647569444443398</c:v>
                </c:pt>
                <c:pt idx="5595">
                  <c:v>8.2661458333332103</c:v>
                </c:pt>
                <c:pt idx="5596">
                  <c:v>8.2675347222220807</c:v>
                </c:pt>
                <c:pt idx="5597">
                  <c:v>8.2689236111109494</c:v>
                </c:pt>
                <c:pt idx="5598">
                  <c:v>8.2703125000007294</c:v>
                </c:pt>
                <c:pt idx="5599">
                  <c:v>8.2717013888895998</c:v>
                </c:pt>
                <c:pt idx="5600">
                  <c:v>8.2730902777784703</c:v>
                </c:pt>
                <c:pt idx="5601">
                  <c:v>8.2744791666673301</c:v>
                </c:pt>
                <c:pt idx="5602">
                  <c:v>8.2758680555562005</c:v>
                </c:pt>
                <c:pt idx="5603">
                  <c:v>8.2772569444450692</c:v>
                </c:pt>
                <c:pt idx="5604">
                  <c:v>8.2786458333339397</c:v>
                </c:pt>
                <c:pt idx="5605">
                  <c:v>8.2800347222228101</c:v>
                </c:pt>
                <c:pt idx="5606">
                  <c:v>8.2814236111116806</c:v>
                </c:pt>
                <c:pt idx="5607">
                  <c:v>8.2828125000005492</c:v>
                </c:pt>
                <c:pt idx="5608">
                  <c:v>8.2842013888894108</c:v>
                </c:pt>
                <c:pt idx="5609">
                  <c:v>8.2855902777782795</c:v>
                </c:pt>
                <c:pt idx="5610">
                  <c:v>8.28697916666715</c:v>
                </c:pt>
                <c:pt idx="5611">
                  <c:v>8.2883680555560204</c:v>
                </c:pt>
                <c:pt idx="5612">
                  <c:v>8.2897569444448909</c:v>
                </c:pt>
                <c:pt idx="5613">
                  <c:v>8.2911458333337595</c:v>
                </c:pt>
                <c:pt idx="5614">
                  <c:v>8.29253472222263</c:v>
                </c:pt>
                <c:pt idx="5615">
                  <c:v>8.2939236111115004</c:v>
                </c:pt>
                <c:pt idx="5616">
                  <c:v>8.2953125000003602</c:v>
                </c:pt>
                <c:pt idx="5617">
                  <c:v>8.2967013888892307</c:v>
                </c:pt>
                <c:pt idx="5618">
                  <c:v>8.2980902777780994</c:v>
                </c:pt>
                <c:pt idx="5619">
                  <c:v>8.2994791666669698</c:v>
                </c:pt>
                <c:pt idx="5620">
                  <c:v>8.3008680555558403</c:v>
                </c:pt>
                <c:pt idx="5621">
                  <c:v>8.3022569444447107</c:v>
                </c:pt>
                <c:pt idx="5622">
                  <c:v>8.3036458333335794</c:v>
                </c:pt>
                <c:pt idx="5623">
                  <c:v>8.3050347222224499</c:v>
                </c:pt>
                <c:pt idx="5624">
                  <c:v>8.3064236111113097</c:v>
                </c:pt>
                <c:pt idx="5625">
                  <c:v>8.3078125000001801</c:v>
                </c:pt>
                <c:pt idx="5626">
                  <c:v>8.3092013888890506</c:v>
                </c:pt>
                <c:pt idx="5627">
                  <c:v>8.3105902777779193</c:v>
                </c:pt>
                <c:pt idx="5628">
                  <c:v>8.3119791666667897</c:v>
                </c:pt>
                <c:pt idx="5629">
                  <c:v>8.3133680555556602</c:v>
                </c:pt>
                <c:pt idx="5630">
                  <c:v>8.3147569444445306</c:v>
                </c:pt>
                <c:pt idx="5631">
                  <c:v>8.3161458333333904</c:v>
                </c:pt>
                <c:pt idx="5632">
                  <c:v>8.3175347222222609</c:v>
                </c:pt>
                <c:pt idx="5633">
                  <c:v>8.3189236111111295</c:v>
                </c:pt>
                <c:pt idx="5634">
                  <c:v>8.3203125</c:v>
                </c:pt>
                <c:pt idx="5635">
                  <c:v>8.3217013888888705</c:v>
                </c:pt>
                <c:pt idx="5636">
                  <c:v>8.3230902777777391</c:v>
                </c:pt>
                <c:pt idx="5637">
                  <c:v>8.3244791666666096</c:v>
                </c:pt>
                <c:pt idx="5638">
                  <c:v>8.32586805555548</c:v>
                </c:pt>
                <c:pt idx="5639">
                  <c:v>8.3272569444443398</c:v>
                </c:pt>
                <c:pt idx="5640">
                  <c:v>8.3286458333332103</c:v>
                </c:pt>
                <c:pt idx="5641">
                  <c:v>8.3300347222220807</c:v>
                </c:pt>
                <c:pt idx="5642">
                  <c:v>8.3314236111109494</c:v>
                </c:pt>
                <c:pt idx="5643">
                  <c:v>8.3328125000007294</c:v>
                </c:pt>
                <c:pt idx="5644">
                  <c:v>8.3342013888895998</c:v>
                </c:pt>
                <c:pt idx="5645">
                  <c:v>8.3355902777784703</c:v>
                </c:pt>
                <c:pt idx="5646">
                  <c:v>8.3369791666673301</c:v>
                </c:pt>
                <c:pt idx="5647">
                  <c:v>8.3383680555562005</c:v>
                </c:pt>
                <c:pt idx="5648">
                  <c:v>8.3397569444450692</c:v>
                </c:pt>
                <c:pt idx="5649">
                  <c:v>8.3411458333339397</c:v>
                </c:pt>
                <c:pt idx="5650">
                  <c:v>8.3425347222228101</c:v>
                </c:pt>
                <c:pt idx="5651">
                  <c:v>8.3439236111116806</c:v>
                </c:pt>
                <c:pt idx="5652">
                  <c:v>8.3453125000005492</c:v>
                </c:pt>
                <c:pt idx="5653">
                  <c:v>8.3467013888894108</c:v>
                </c:pt>
                <c:pt idx="5654">
                  <c:v>8.3480902777782795</c:v>
                </c:pt>
                <c:pt idx="5655">
                  <c:v>8.34947916666715</c:v>
                </c:pt>
                <c:pt idx="5656">
                  <c:v>8.3508680555560204</c:v>
                </c:pt>
                <c:pt idx="5657">
                  <c:v>8.3522569444448909</c:v>
                </c:pt>
                <c:pt idx="5658">
                  <c:v>8.3536458333337595</c:v>
                </c:pt>
                <c:pt idx="5659">
                  <c:v>8.35503472222263</c:v>
                </c:pt>
                <c:pt idx="5660">
                  <c:v>8.3564236111115004</c:v>
                </c:pt>
                <c:pt idx="5661">
                  <c:v>8.3578125000003602</c:v>
                </c:pt>
                <c:pt idx="5662">
                  <c:v>8.3592013888892307</c:v>
                </c:pt>
                <c:pt idx="5663">
                  <c:v>8.3605902777780994</c:v>
                </c:pt>
                <c:pt idx="5664">
                  <c:v>8.3619791666669698</c:v>
                </c:pt>
                <c:pt idx="5665">
                  <c:v>8.3633680555558403</c:v>
                </c:pt>
                <c:pt idx="5666">
                  <c:v>8.3647569444447107</c:v>
                </c:pt>
                <c:pt idx="5667">
                  <c:v>8.3661458333335794</c:v>
                </c:pt>
                <c:pt idx="5668">
                  <c:v>8.3675347222224499</c:v>
                </c:pt>
                <c:pt idx="5669">
                  <c:v>8.3689236111113097</c:v>
                </c:pt>
                <c:pt idx="5670">
                  <c:v>8.3703125000001801</c:v>
                </c:pt>
                <c:pt idx="5671">
                  <c:v>8.3717013888890506</c:v>
                </c:pt>
                <c:pt idx="5672">
                  <c:v>8.3730902777779193</c:v>
                </c:pt>
                <c:pt idx="5673">
                  <c:v>8.3744791666667897</c:v>
                </c:pt>
                <c:pt idx="5674">
                  <c:v>8.3758680555556602</c:v>
                </c:pt>
                <c:pt idx="5675">
                  <c:v>8.3772569444445306</c:v>
                </c:pt>
                <c:pt idx="5676">
                  <c:v>8.3786458333333904</c:v>
                </c:pt>
                <c:pt idx="5677">
                  <c:v>8.3800347222222609</c:v>
                </c:pt>
                <c:pt idx="5678">
                  <c:v>8.3814236111111295</c:v>
                </c:pt>
                <c:pt idx="5679">
                  <c:v>8.3828125</c:v>
                </c:pt>
                <c:pt idx="5680">
                  <c:v>8.3842013888888705</c:v>
                </c:pt>
                <c:pt idx="5681">
                  <c:v>8.3855902777777391</c:v>
                </c:pt>
                <c:pt idx="5682">
                  <c:v>8.3869791666666096</c:v>
                </c:pt>
                <c:pt idx="5683">
                  <c:v>8.38836805555548</c:v>
                </c:pt>
                <c:pt idx="5684">
                  <c:v>8.3897569444443398</c:v>
                </c:pt>
                <c:pt idx="5685">
                  <c:v>8.3911458333332103</c:v>
                </c:pt>
                <c:pt idx="5686">
                  <c:v>8.3925347222220807</c:v>
                </c:pt>
                <c:pt idx="5687">
                  <c:v>8.3939236111109494</c:v>
                </c:pt>
                <c:pt idx="5688">
                  <c:v>8.3953125000007294</c:v>
                </c:pt>
                <c:pt idx="5689">
                  <c:v>8.3967013888895998</c:v>
                </c:pt>
                <c:pt idx="5690">
                  <c:v>8.3980902777784703</c:v>
                </c:pt>
                <c:pt idx="5691">
                  <c:v>8.3994791666673301</c:v>
                </c:pt>
                <c:pt idx="5692">
                  <c:v>8.4008680555562005</c:v>
                </c:pt>
                <c:pt idx="5693">
                  <c:v>8.4022569444450692</c:v>
                </c:pt>
                <c:pt idx="5694">
                  <c:v>8.4036458333339397</c:v>
                </c:pt>
                <c:pt idx="5695">
                  <c:v>8.4050347222228101</c:v>
                </c:pt>
                <c:pt idx="5696">
                  <c:v>8.4064236111116806</c:v>
                </c:pt>
                <c:pt idx="5697">
                  <c:v>8.4078125000005492</c:v>
                </c:pt>
                <c:pt idx="5698">
                  <c:v>8.4092013888894108</c:v>
                </c:pt>
                <c:pt idx="5699">
                  <c:v>8.4105902777782795</c:v>
                </c:pt>
                <c:pt idx="5700">
                  <c:v>8.41197916666715</c:v>
                </c:pt>
                <c:pt idx="5701">
                  <c:v>8.4133680555560204</c:v>
                </c:pt>
                <c:pt idx="5702">
                  <c:v>8.4147569444448909</c:v>
                </c:pt>
                <c:pt idx="5703">
                  <c:v>8.4161458333337595</c:v>
                </c:pt>
                <c:pt idx="5704">
                  <c:v>8.41753472222263</c:v>
                </c:pt>
                <c:pt idx="5705">
                  <c:v>8.4189236111115004</c:v>
                </c:pt>
                <c:pt idx="5706">
                  <c:v>8.4203125000003602</c:v>
                </c:pt>
                <c:pt idx="5707">
                  <c:v>8.4217013888892307</c:v>
                </c:pt>
                <c:pt idx="5708">
                  <c:v>8.4230902777780994</c:v>
                </c:pt>
                <c:pt idx="5709">
                  <c:v>8.4244791666669698</c:v>
                </c:pt>
                <c:pt idx="5710">
                  <c:v>8.4258680555558403</c:v>
                </c:pt>
                <c:pt idx="5711">
                  <c:v>8.4272569444447107</c:v>
                </c:pt>
                <c:pt idx="5712">
                  <c:v>8.4286458333335794</c:v>
                </c:pt>
                <c:pt idx="5713">
                  <c:v>8.4300347222224499</c:v>
                </c:pt>
                <c:pt idx="5714">
                  <c:v>8.4314236111113097</c:v>
                </c:pt>
                <c:pt idx="5715">
                  <c:v>8.4328125000001801</c:v>
                </c:pt>
                <c:pt idx="5716">
                  <c:v>8.4342013888890506</c:v>
                </c:pt>
                <c:pt idx="5717">
                  <c:v>8.4355902777779193</c:v>
                </c:pt>
                <c:pt idx="5718">
                  <c:v>8.4369791666667897</c:v>
                </c:pt>
                <c:pt idx="5719">
                  <c:v>8.4383680555556602</c:v>
                </c:pt>
                <c:pt idx="5720">
                  <c:v>8.4397569444445306</c:v>
                </c:pt>
                <c:pt idx="5721">
                  <c:v>8.4411458333333904</c:v>
                </c:pt>
                <c:pt idx="5722">
                  <c:v>8.4425347222222609</c:v>
                </c:pt>
                <c:pt idx="5723">
                  <c:v>8.4439236111111295</c:v>
                </c:pt>
                <c:pt idx="5724">
                  <c:v>8.4453125</c:v>
                </c:pt>
                <c:pt idx="5725">
                  <c:v>8.4467013888888705</c:v>
                </c:pt>
                <c:pt idx="5726">
                  <c:v>8.4480902777777391</c:v>
                </c:pt>
                <c:pt idx="5727">
                  <c:v>8.4494791666666096</c:v>
                </c:pt>
                <c:pt idx="5728">
                  <c:v>8.45086805555548</c:v>
                </c:pt>
                <c:pt idx="5729">
                  <c:v>8.4522569444443398</c:v>
                </c:pt>
                <c:pt idx="5730">
                  <c:v>8.4536458333332103</c:v>
                </c:pt>
                <c:pt idx="5731">
                  <c:v>8.4550347222220807</c:v>
                </c:pt>
                <c:pt idx="5732">
                  <c:v>8.4564236111109494</c:v>
                </c:pt>
                <c:pt idx="5733">
                  <c:v>8.4578125000007294</c:v>
                </c:pt>
                <c:pt idx="5734">
                  <c:v>8.4592013888895998</c:v>
                </c:pt>
                <c:pt idx="5735">
                  <c:v>8.4605902777784703</c:v>
                </c:pt>
                <c:pt idx="5736">
                  <c:v>8.4619791666673301</c:v>
                </c:pt>
                <c:pt idx="5737">
                  <c:v>8.4633680555562005</c:v>
                </c:pt>
                <c:pt idx="5738">
                  <c:v>8.4647569444450692</c:v>
                </c:pt>
                <c:pt idx="5739">
                  <c:v>8.4661458333339397</c:v>
                </c:pt>
                <c:pt idx="5740">
                  <c:v>8.4675347222228101</c:v>
                </c:pt>
                <c:pt idx="5741">
                  <c:v>8.4689236111116806</c:v>
                </c:pt>
                <c:pt idx="5742">
                  <c:v>8.4703125000005492</c:v>
                </c:pt>
                <c:pt idx="5743">
                  <c:v>8.4717013888894108</c:v>
                </c:pt>
                <c:pt idx="5744">
                  <c:v>8.4730902777782795</c:v>
                </c:pt>
                <c:pt idx="5745">
                  <c:v>8.47447916666715</c:v>
                </c:pt>
                <c:pt idx="5746">
                  <c:v>8.4758680555560204</c:v>
                </c:pt>
                <c:pt idx="5747">
                  <c:v>8.4772569444448909</c:v>
                </c:pt>
                <c:pt idx="5748">
                  <c:v>8.4786458333337595</c:v>
                </c:pt>
                <c:pt idx="5749">
                  <c:v>8.48003472222263</c:v>
                </c:pt>
                <c:pt idx="5750">
                  <c:v>8.4814236111115004</c:v>
                </c:pt>
                <c:pt idx="5751">
                  <c:v>8.4828125000003602</c:v>
                </c:pt>
                <c:pt idx="5752">
                  <c:v>8.4842013888892307</c:v>
                </c:pt>
                <c:pt idx="5753">
                  <c:v>8.4855902777780994</c:v>
                </c:pt>
                <c:pt idx="5754">
                  <c:v>8.4869791666669698</c:v>
                </c:pt>
                <c:pt idx="5755">
                  <c:v>8.4883680555558403</c:v>
                </c:pt>
                <c:pt idx="5756">
                  <c:v>8.4897569444447107</c:v>
                </c:pt>
                <c:pt idx="5757">
                  <c:v>8.4911458333335794</c:v>
                </c:pt>
                <c:pt idx="5758">
                  <c:v>8.4925347222224499</c:v>
                </c:pt>
                <c:pt idx="5759">
                  <c:v>8.4939236111113097</c:v>
                </c:pt>
                <c:pt idx="5760">
                  <c:v>8.4953125000001801</c:v>
                </c:pt>
                <c:pt idx="5761">
                  <c:v>8.4967013888890506</c:v>
                </c:pt>
                <c:pt idx="5762">
                  <c:v>8.4980902777779193</c:v>
                </c:pt>
                <c:pt idx="5763">
                  <c:v>8.4994791666667897</c:v>
                </c:pt>
                <c:pt idx="5764">
                  <c:v>8.5008680555556602</c:v>
                </c:pt>
                <c:pt idx="5765">
                  <c:v>8.5022569444445306</c:v>
                </c:pt>
                <c:pt idx="5766">
                  <c:v>8.5036458333333904</c:v>
                </c:pt>
                <c:pt idx="5767">
                  <c:v>8.5050347222222609</c:v>
                </c:pt>
                <c:pt idx="5768">
                  <c:v>8.5064236111111295</c:v>
                </c:pt>
                <c:pt idx="5769">
                  <c:v>8.5078125</c:v>
                </c:pt>
                <c:pt idx="5770">
                  <c:v>8.5092013888888705</c:v>
                </c:pt>
                <c:pt idx="5771">
                  <c:v>8.5105902777777391</c:v>
                </c:pt>
                <c:pt idx="5772">
                  <c:v>8.5119791666666096</c:v>
                </c:pt>
                <c:pt idx="5773">
                  <c:v>8.51336805555548</c:v>
                </c:pt>
                <c:pt idx="5774">
                  <c:v>8.5147569444443398</c:v>
                </c:pt>
                <c:pt idx="5775">
                  <c:v>8.5161458333332103</c:v>
                </c:pt>
                <c:pt idx="5776">
                  <c:v>8.5175347222220807</c:v>
                </c:pt>
                <c:pt idx="5777">
                  <c:v>8.5189236111109494</c:v>
                </c:pt>
                <c:pt idx="5778">
                  <c:v>8.5203125000007294</c:v>
                </c:pt>
                <c:pt idx="5779">
                  <c:v>8.5217013888895998</c:v>
                </c:pt>
                <c:pt idx="5780">
                  <c:v>8.5230902777784703</c:v>
                </c:pt>
                <c:pt idx="5781">
                  <c:v>8.5244791666673301</c:v>
                </c:pt>
                <c:pt idx="5782">
                  <c:v>8.5258680555562005</c:v>
                </c:pt>
                <c:pt idx="5783">
                  <c:v>8.5272569444450692</c:v>
                </c:pt>
                <c:pt idx="5784">
                  <c:v>8.5286458333339397</c:v>
                </c:pt>
                <c:pt idx="5785">
                  <c:v>8.5300347222228101</c:v>
                </c:pt>
                <c:pt idx="5786">
                  <c:v>8.5314236111116806</c:v>
                </c:pt>
                <c:pt idx="5787">
                  <c:v>8.5328125000005492</c:v>
                </c:pt>
                <c:pt idx="5788">
                  <c:v>8.5342013888894108</c:v>
                </c:pt>
                <c:pt idx="5789">
                  <c:v>8.5355902777782795</c:v>
                </c:pt>
                <c:pt idx="5790">
                  <c:v>8.53697916666715</c:v>
                </c:pt>
                <c:pt idx="5791">
                  <c:v>8.5383680555560204</c:v>
                </c:pt>
                <c:pt idx="5792">
                  <c:v>8.5397569444448909</c:v>
                </c:pt>
                <c:pt idx="5793">
                  <c:v>8.5411458333337595</c:v>
                </c:pt>
                <c:pt idx="5794">
                  <c:v>8.54253472222263</c:v>
                </c:pt>
                <c:pt idx="5795">
                  <c:v>8.5439236111115004</c:v>
                </c:pt>
                <c:pt idx="5796">
                  <c:v>8.5453125000003602</c:v>
                </c:pt>
                <c:pt idx="5797">
                  <c:v>8.5467013888892307</c:v>
                </c:pt>
                <c:pt idx="5798">
                  <c:v>8.5480902777780994</c:v>
                </c:pt>
                <c:pt idx="5799">
                  <c:v>8.5494791666669698</c:v>
                </c:pt>
                <c:pt idx="5800">
                  <c:v>8.5508680555558403</c:v>
                </c:pt>
                <c:pt idx="5801">
                  <c:v>8.5522569444447107</c:v>
                </c:pt>
                <c:pt idx="5802">
                  <c:v>8.5536458333335794</c:v>
                </c:pt>
                <c:pt idx="5803">
                  <c:v>8.5550347222224499</c:v>
                </c:pt>
                <c:pt idx="5804">
                  <c:v>8.5564236111113097</c:v>
                </c:pt>
                <c:pt idx="5805">
                  <c:v>8.5578125000001801</c:v>
                </c:pt>
                <c:pt idx="5806">
                  <c:v>8.5592013888890506</c:v>
                </c:pt>
                <c:pt idx="5807">
                  <c:v>8.5605902777779193</c:v>
                </c:pt>
                <c:pt idx="5808">
                  <c:v>8.5619791666667897</c:v>
                </c:pt>
                <c:pt idx="5809">
                  <c:v>8.5633680555556602</c:v>
                </c:pt>
                <c:pt idx="5810">
                  <c:v>8.5647569444445306</c:v>
                </c:pt>
                <c:pt idx="5811">
                  <c:v>8.5661458333333904</c:v>
                </c:pt>
                <c:pt idx="5812">
                  <c:v>8.5675347222222609</c:v>
                </c:pt>
                <c:pt idx="5813">
                  <c:v>8.5689236111111295</c:v>
                </c:pt>
                <c:pt idx="5814">
                  <c:v>8.5703125</c:v>
                </c:pt>
                <c:pt idx="5815">
                  <c:v>8.5717013888888705</c:v>
                </c:pt>
                <c:pt idx="5816">
                  <c:v>8.5730902777777391</c:v>
                </c:pt>
                <c:pt idx="5817">
                  <c:v>8.5744791666666096</c:v>
                </c:pt>
                <c:pt idx="5818">
                  <c:v>8.57586805555548</c:v>
                </c:pt>
                <c:pt idx="5819">
                  <c:v>8.5772569444443398</c:v>
                </c:pt>
                <c:pt idx="5820">
                  <c:v>8.5786458333332103</c:v>
                </c:pt>
                <c:pt idx="5821">
                  <c:v>8.5800347222220807</c:v>
                </c:pt>
                <c:pt idx="5822">
                  <c:v>8.5814236111109494</c:v>
                </c:pt>
                <c:pt idx="5823">
                  <c:v>8.5828125000007294</c:v>
                </c:pt>
                <c:pt idx="5824">
                  <c:v>8.5842013888895998</c:v>
                </c:pt>
                <c:pt idx="5825">
                  <c:v>8.5855902777784703</c:v>
                </c:pt>
                <c:pt idx="5826">
                  <c:v>8.5869791666673301</c:v>
                </c:pt>
                <c:pt idx="5827">
                  <c:v>8.5883680555562005</c:v>
                </c:pt>
                <c:pt idx="5828">
                  <c:v>8.5897569444450692</c:v>
                </c:pt>
                <c:pt idx="5829">
                  <c:v>8.5911458333339397</c:v>
                </c:pt>
                <c:pt idx="5830">
                  <c:v>8.5925347222228101</c:v>
                </c:pt>
                <c:pt idx="5831">
                  <c:v>8.5939236111116806</c:v>
                </c:pt>
                <c:pt idx="5832">
                  <c:v>8.5953125000005492</c:v>
                </c:pt>
                <c:pt idx="5833">
                  <c:v>8.5967013888894108</c:v>
                </c:pt>
                <c:pt idx="5834">
                  <c:v>8.5980902777782795</c:v>
                </c:pt>
                <c:pt idx="5835">
                  <c:v>8.59947916666715</c:v>
                </c:pt>
                <c:pt idx="5836">
                  <c:v>8.6008680555560204</c:v>
                </c:pt>
                <c:pt idx="5837">
                  <c:v>8.6022569444448909</c:v>
                </c:pt>
                <c:pt idx="5838">
                  <c:v>8.6036458333337595</c:v>
                </c:pt>
                <c:pt idx="5839">
                  <c:v>8.60503472222263</c:v>
                </c:pt>
                <c:pt idx="5840">
                  <c:v>8.6064236111115004</c:v>
                </c:pt>
                <c:pt idx="5841">
                  <c:v>8.6078125000003602</c:v>
                </c:pt>
                <c:pt idx="5842">
                  <c:v>8.6092013888892307</c:v>
                </c:pt>
                <c:pt idx="5843">
                  <c:v>8.6105902777780994</c:v>
                </c:pt>
                <c:pt idx="5844">
                  <c:v>8.6119791666669698</c:v>
                </c:pt>
                <c:pt idx="5845">
                  <c:v>8.6133680555558403</c:v>
                </c:pt>
                <c:pt idx="5846">
                  <c:v>8.6147569444447107</c:v>
                </c:pt>
                <c:pt idx="5847">
                  <c:v>8.6161458333335794</c:v>
                </c:pt>
                <c:pt idx="5848">
                  <c:v>8.6175347222224499</c:v>
                </c:pt>
                <c:pt idx="5849">
                  <c:v>8.6189236111113097</c:v>
                </c:pt>
                <c:pt idx="5850">
                  <c:v>8.6203125000001801</c:v>
                </c:pt>
                <c:pt idx="5851">
                  <c:v>8.6217013888890506</c:v>
                </c:pt>
                <c:pt idx="5852">
                  <c:v>8.6230902777779193</c:v>
                </c:pt>
                <c:pt idx="5853">
                  <c:v>8.6244791666667897</c:v>
                </c:pt>
                <c:pt idx="5854">
                  <c:v>8.6258680555556602</c:v>
                </c:pt>
                <c:pt idx="5855">
                  <c:v>8.6272569444445306</c:v>
                </c:pt>
                <c:pt idx="5856">
                  <c:v>8.6286458333333904</c:v>
                </c:pt>
                <c:pt idx="5857">
                  <c:v>8.6300347222222609</c:v>
                </c:pt>
                <c:pt idx="5858">
                  <c:v>8.6314236111111295</c:v>
                </c:pt>
                <c:pt idx="5859">
                  <c:v>8.6328125</c:v>
                </c:pt>
                <c:pt idx="5860">
                  <c:v>8.6342013888888705</c:v>
                </c:pt>
                <c:pt idx="5861">
                  <c:v>8.6355902777777391</c:v>
                </c:pt>
                <c:pt idx="5862">
                  <c:v>8.6369791666666096</c:v>
                </c:pt>
                <c:pt idx="5863">
                  <c:v>8.63836805555548</c:v>
                </c:pt>
                <c:pt idx="5864">
                  <c:v>8.6397569444443398</c:v>
                </c:pt>
                <c:pt idx="5865">
                  <c:v>8.6411458333332103</c:v>
                </c:pt>
                <c:pt idx="5866">
                  <c:v>8.6425347222220807</c:v>
                </c:pt>
                <c:pt idx="5867">
                  <c:v>8.6439236111109494</c:v>
                </c:pt>
                <c:pt idx="5868">
                  <c:v>8.6453125000007294</c:v>
                </c:pt>
                <c:pt idx="5869">
                  <c:v>8.6467013888895998</c:v>
                </c:pt>
                <c:pt idx="5870">
                  <c:v>8.6480902777784703</c:v>
                </c:pt>
                <c:pt idx="5871">
                  <c:v>8.6494791666673301</c:v>
                </c:pt>
                <c:pt idx="5872">
                  <c:v>8.6508680555562005</c:v>
                </c:pt>
                <c:pt idx="5873">
                  <c:v>8.6522569444450692</c:v>
                </c:pt>
                <c:pt idx="5874">
                  <c:v>8.6536458333339397</c:v>
                </c:pt>
                <c:pt idx="5875">
                  <c:v>8.6550347222228101</c:v>
                </c:pt>
                <c:pt idx="5876">
                  <c:v>8.6564236111116806</c:v>
                </c:pt>
                <c:pt idx="5877">
                  <c:v>8.6578125000005492</c:v>
                </c:pt>
                <c:pt idx="5878">
                  <c:v>8.6592013888894108</c:v>
                </c:pt>
                <c:pt idx="5879">
                  <c:v>8.6605902777782795</c:v>
                </c:pt>
                <c:pt idx="5880">
                  <c:v>8.66197916666715</c:v>
                </c:pt>
                <c:pt idx="5881">
                  <c:v>8.6633680555560204</c:v>
                </c:pt>
                <c:pt idx="5882">
                  <c:v>8.6647569444448909</c:v>
                </c:pt>
                <c:pt idx="5883">
                  <c:v>8.6661458333337595</c:v>
                </c:pt>
                <c:pt idx="5884">
                  <c:v>8.66753472222263</c:v>
                </c:pt>
                <c:pt idx="5885">
                  <c:v>8.6689236111115004</c:v>
                </c:pt>
                <c:pt idx="5886">
                  <c:v>8.6703125000003602</c:v>
                </c:pt>
                <c:pt idx="5887">
                  <c:v>8.6717129629632801</c:v>
                </c:pt>
                <c:pt idx="5888">
                  <c:v>8.6731018518521505</c:v>
                </c:pt>
                <c:pt idx="5889">
                  <c:v>8.6744907407410192</c:v>
                </c:pt>
                <c:pt idx="5890">
                  <c:v>8.6758796296298897</c:v>
                </c:pt>
                <c:pt idx="5891">
                  <c:v>8.6772685185187601</c:v>
                </c:pt>
                <c:pt idx="5892">
                  <c:v>8.6786574074076306</c:v>
                </c:pt>
                <c:pt idx="5893">
                  <c:v>8.6800462962964993</c:v>
                </c:pt>
                <c:pt idx="5894">
                  <c:v>8.6814351851853608</c:v>
                </c:pt>
                <c:pt idx="5895">
                  <c:v>8.6828240740742295</c:v>
                </c:pt>
                <c:pt idx="5896">
                  <c:v>8.6842129629631</c:v>
                </c:pt>
                <c:pt idx="5897">
                  <c:v>8.6856018518519704</c:v>
                </c:pt>
                <c:pt idx="5898">
                  <c:v>8.6869907407408409</c:v>
                </c:pt>
                <c:pt idx="5899">
                  <c:v>8.6883796296297096</c:v>
                </c:pt>
                <c:pt idx="5900">
                  <c:v>8.68976851851858</c:v>
                </c:pt>
                <c:pt idx="5901">
                  <c:v>8.6911574074074505</c:v>
                </c:pt>
                <c:pt idx="5902">
                  <c:v>8.6925462962963103</c:v>
                </c:pt>
                <c:pt idx="5903">
                  <c:v>8.6939351851851807</c:v>
                </c:pt>
                <c:pt idx="5904">
                  <c:v>8.6953240740740494</c:v>
                </c:pt>
                <c:pt idx="5905">
                  <c:v>8.6967129629629198</c:v>
                </c:pt>
                <c:pt idx="5906">
                  <c:v>8.6981018518517903</c:v>
                </c:pt>
                <c:pt idx="5907">
                  <c:v>8.6994907407406608</c:v>
                </c:pt>
                <c:pt idx="5908">
                  <c:v>8.7008796296295294</c:v>
                </c:pt>
                <c:pt idx="5909">
                  <c:v>8.7022685185183999</c:v>
                </c:pt>
                <c:pt idx="5910">
                  <c:v>8.7036574074072597</c:v>
                </c:pt>
                <c:pt idx="5911">
                  <c:v>8.7050462962961301</c:v>
                </c:pt>
                <c:pt idx="5912">
                  <c:v>8.7064351851859101</c:v>
                </c:pt>
                <c:pt idx="5913">
                  <c:v>8.7078240740747805</c:v>
                </c:pt>
                <c:pt idx="5914">
                  <c:v>8.7092129629636492</c:v>
                </c:pt>
                <c:pt idx="5915">
                  <c:v>8.7106018518525197</c:v>
                </c:pt>
                <c:pt idx="5916">
                  <c:v>8.7119907407413901</c:v>
                </c:pt>
                <c:pt idx="5917">
                  <c:v>8.7133796296302499</c:v>
                </c:pt>
                <c:pt idx="5918">
                  <c:v>8.7147685185191204</c:v>
                </c:pt>
                <c:pt idx="5919">
                  <c:v>8.7161574074079908</c:v>
                </c:pt>
                <c:pt idx="5920">
                  <c:v>8.7175462962968595</c:v>
                </c:pt>
                <c:pt idx="5921">
                  <c:v>8.71893518518573</c:v>
                </c:pt>
                <c:pt idx="5922">
                  <c:v>8.7203240740746004</c:v>
                </c:pt>
                <c:pt idx="5923">
                  <c:v>8.7217129629634709</c:v>
                </c:pt>
                <c:pt idx="5924">
                  <c:v>8.7231018518523307</c:v>
                </c:pt>
                <c:pt idx="5925">
                  <c:v>8.7244907407411993</c:v>
                </c:pt>
                <c:pt idx="5926">
                  <c:v>8.7258796296300698</c:v>
                </c:pt>
                <c:pt idx="5927">
                  <c:v>8.7272685185189403</c:v>
                </c:pt>
                <c:pt idx="5928">
                  <c:v>8.7286574074078107</c:v>
                </c:pt>
                <c:pt idx="5929">
                  <c:v>8.7300462962966794</c:v>
                </c:pt>
                <c:pt idx="5930">
                  <c:v>8.7314351851855498</c:v>
                </c:pt>
                <c:pt idx="5931">
                  <c:v>8.7328240740744203</c:v>
                </c:pt>
                <c:pt idx="5932">
                  <c:v>8.7342129629632801</c:v>
                </c:pt>
                <c:pt idx="5933">
                  <c:v>8.7356018518521505</c:v>
                </c:pt>
                <c:pt idx="5934">
                  <c:v>8.7369907407410192</c:v>
                </c:pt>
                <c:pt idx="5935">
                  <c:v>8.7383796296298897</c:v>
                </c:pt>
                <c:pt idx="5936">
                  <c:v>8.7397685185187601</c:v>
                </c:pt>
                <c:pt idx="5937">
                  <c:v>8.7411574074076306</c:v>
                </c:pt>
                <c:pt idx="5938">
                  <c:v>8.7425462962964993</c:v>
                </c:pt>
                <c:pt idx="5939">
                  <c:v>8.7439351851853608</c:v>
                </c:pt>
                <c:pt idx="5940">
                  <c:v>8.7453240740742295</c:v>
                </c:pt>
                <c:pt idx="5941">
                  <c:v>8.7467129629631</c:v>
                </c:pt>
                <c:pt idx="5942">
                  <c:v>8.7481018518519704</c:v>
                </c:pt>
                <c:pt idx="5943">
                  <c:v>8.7494907407408409</c:v>
                </c:pt>
                <c:pt idx="5944">
                  <c:v>8.7508796296297096</c:v>
                </c:pt>
                <c:pt idx="5945">
                  <c:v>8.75226851851858</c:v>
                </c:pt>
                <c:pt idx="5946">
                  <c:v>8.7536574074074505</c:v>
                </c:pt>
                <c:pt idx="5947">
                  <c:v>8.7550462962963103</c:v>
                </c:pt>
                <c:pt idx="5948">
                  <c:v>8.7564351851851807</c:v>
                </c:pt>
                <c:pt idx="5949">
                  <c:v>8.7578240740740494</c:v>
                </c:pt>
                <c:pt idx="5950">
                  <c:v>8.7592129629629198</c:v>
                </c:pt>
                <c:pt idx="5951">
                  <c:v>8.7606018518517903</c:v>
                </c:pt>
                <c:pt idx="5952">
                  <c:v>8.7619907407406608</c:v>
                </c:pt>
                <c:pt idx="5953">
                  <c:v>8.7633796296295294</c:v>
                </c:pt>
                <c:pt idx="5954">
                  <c:v>8.7647685185183999</c:v>
                </c:pt>
                <c:pt idx="5955">
                  <c:v>8.7661574074072597</c:v>
                </c:pt>
                <c:pt idx="5956">
                  <c:v>8.7675462962961301</c:v>
                </c:pt>
                <c:pt idx="5957">
                  <c:v>8.7689351851859101</c:v>
                </c:pt>
                <c:pt idx="5958">
                  <c:v>8.7703240740747805</c:v>
                </c:pt>
                <c:pt idx="5959">
                  <c:v>8.7717129629636492</c:v>
                </c:pt>
                <c:pt idx="5960">
                  <c:v>8.7731018518525197</c:v>
                </c:pt>
                <c:pt idx="5961">
                  <c:v>8.7744907407413901</c:v>
                </c:pt>
                <c:pt idx="5962">
                  <c:v>8.7758796296302499</c:v>
                </c:pt>
                <c:pt idx="5963">
                  <c:v>8.7772685185191204</c:v>
                </c:pt>
                <c:pt idx="5964">
                  <c:v>8.7786574074079908</c:v>
                </c:pt>
                <c:pt idx="5965">
                  <c:v>8.7800462962968595</c:v>
                </c:pt>
                <c:pt idx="5966">
                  <c:v>8.78143518518573</c:v>
                </c:pt>
                <c:pt idx="5967">
                  <c:v>8.7828240740746004</c:v>
                </c:pt>
                <c:pt idx="5968">
                  <c:v>8.7842129629634709</c:v>
                </c:pt>
                <c:pt idx="5969">
                  <c:v>8.7856018518523307</c:v>
                </c:pt>
                <c:pt idx="5970">
                  <c:v>8.7869907407411993</c:v>
                </c:pt>
                <c:pt idx="5971">
                  <c:v>8.7883796296300698</c:v>
                </c:pt>
                <c:pt idx="5972">
                  <c:v>8.7897685185189403</c:v>
                </c:pt>
                <c:pt idx="5973">
                  <c:v>8.7911574074078107</c:v>
                </c:pt>
                <c:pt idx="5974">
                  <c:v>8.7925462962966794</c:v>
                </c:pt>
                <c:pt idx="5975">
                  <c:v>8.7939351851855498</c:v>
                </c:pt>
                <c:pt idx="5976">
                  <c:v>8.7953240740744203</c:v>
                </c:pt>
                <c:pt idx="5977">
                  <c:v>8.7967129629632801</c:v>
                </c:pt>
                <c:pt idx="5978">
                  <c:v>8.7981018518521505</c:v>
                </c:pt>
                <c:pt idx="5979">
                  <c:v>8.7994907407410192</c:v>
                </c:pt>
                <c:pt idx="5980">
                  <c:v>8.8008796296298897</c:v>
                </c:pt>
                <c:pt idx="5981">
                  <c:v>8.8022685185187601</c:v>
                </c:pt>
                <c:pt idx="5982">
                  <c:v>8.8036574074076306</c:v>
                </c:pt>
                <c:pt idx="5983">
                  <c:v>8.8050462962964993</c:v>
                </c:pt>
                <c:pt idx="5984">
                  <c:v>8.8064351851853608</c:v>
                </c:pt>
                <c:pt idx="5985">
                  <c:v>8.8078240740742295</c:v>
                </c:pt>
                <c:pt idx="5986">
                  <c:v>8.8092129629631</c:v>
                </c:pt>
                <c:pt idx="5987">
                  <c:v>8.8106018518519704</c:v>
                </c:pt>
                <c:pt idx="5988">
                  <c:v>8.8119907407408409</c:v>
                </c:pt>
                <c:pt idx="5989">
                  <c:v>8.8133796296297096</c:v>
                </c:pt>
                <c:pt idx="5990">
                  <c:v>8.81476851851858</c:v>
                </c:pt>
                <c:pt idx="5991">
                  <c:v>8.8161574074074505</c:v>
                </c:pt>
                <c:pt idx="5992">
                  <c:v>8.8175462962963103</c:v>
                </c:pt>
                <c:pt idx="5993">
                  <c:v>8.8189351851851807</c:v>
                </c:pt>
                <c:pt idx="5994">
                  <c:v>8.8203240740740494</c:v>
                </c:pt>
                <c:pt idx="5995">
                  <c:v>8.8217129629629198</c:v>
                </c:pt>
                <c:pt idx="5996">
                  <c:v>8.8231018518517903</c:v>
                </c:pt>
                <c:pt idx="5997">
                  <c:v>8.8244907407406608</c:v>
                </c:pt>
                <c:pt idx="5998">
                  <c:v>8.8258796296295294</c:v>
                </c:pt>
                <c:pt idx="5999">
                  <c:v>8.8272685185183999</c:v>
                </c:pt>
                <c:pt idx="6000">
                  <c:v>8.8286574074072597</c:v>
                </c:pt>
                <c:pt idx="6001">
                  <c:v>8.8300462962961301</c:v>
                </c:pt>
                <c:pt idx="6002">
                  <c:v>8.8314351851859101</c:v>
                </c:pt>
                <c:pt idx="6003">
                  <c:v>8.8328240740747805</c:v>
                </c:pt>
                <c:pt idx="6004">
                  <c:v>8.8342129629636492</c:v>
                </c:pt>
                <c:pt idx="6005">
                  <c:v>8.8356018518525197</c:v>
                </c:pt>
                <c:pt idx="6006">
                  <c:v>8.8369907407413901</c:v>
                </c:pt>
                <c:pt idx="6007">
                  <c:v>8.8383796296302499</c:v>
                </c:pt>
                <c:pt idx="6008">
                  <c:v>8.8397685185191204</c:v>
                </c:pt>
                <c:pt idx="6009">
                  <c:v>8.8411574074079908</c:v>
                </c:pt>
                <c:pt idx="6010">
                  <c:v>8.8425462962968595</c:v>
                </c:pt>
                <c:pt idx="6011">
                  <c:v>8.84393518518573</c:v>
                </c:pt>
                <c:pt idx="6012">
                  <c:v>8.8453240740746004</c:v>
                </c:pt>
                <c:pt idx="6013">
                  <c:v>8.8467129629634709</c:v>
                </c:pt>
                <c:pt idx="6014">
                  <c:v>8.8481018518523307</c:v>
                </c:pt>
                <c:pt idx="6015">
                  <c:v>8.8494907407411993</c:v>
                </c:pt>
                <c:pt idx="6016">
                  <c:v>8.8508796296300698</c:v>
                </c:pt>
                <c:pt idx="6017">
                  <c:v>8.8522685185189403</c:v>
                </c:pt>
                <c:pt idx="6018">
                  <c:v>8.8536574074078107</c:v>
                </c:pt>
                <c:pt idx="6019">
                  <c:v>8.8550462962966794</c:v>
                </c:pt>
                <c:pt idx="6020">
                  <c:v>8.8564351851855498</c:v>
                </c:pt>
                <c:pt idx="6021">
                  <c:v>8.8578240740744203</c:v>
                </c:pt>
                <c:pt idx="6022">
                  <c:v>8.8592129629632801</c:v>
                </c:pt>
                <c:pt idx="6023">
                  <c:v>8.8606018518521505</c:v>
                </c:pt>
                <c:pt idx="6024">
                  <c:v>8.8619907407410192</c:v>
                </c:pt>
                <c:pt idx="6025">
                  <c:v>8.8633796296298897</c:v>
                </c:pt>
                <c:pt idx="6026">
                  <c:v>8.8647685185187601</c:v>
                </c:pt>
                <c:pt idx="6027">
                  <c:v>8.8661574074076306</c:v>
                </c:pt>
                <c:pt idx="6028">
                  <c:v>8.8675462962964993</c:v>
                </c:pt>
                <c:pt idx="6029">
                  <c:v>8.8689351851853608</c:v>
                </c:pt>
                <c:pt idx="6030">
                  <c:v>8.8703240740742295</c:v>
                </c:pt>
                <c:pt idx="6031">
                  <c:v>8.8717129629631</c:v>
                </c:pt>
                <c:pt idx="6032">
                  <c:v>8.8731018518519704</c:v>
                </c:pt>
                <c:pt idx="6033">
                  <c:v>8.8744907407408409</c:v>
                </c:pt>
                <c:pt idx="6034">
                  <c:v>8.8758796296297096</c:v>
                </c:pt>
                <c:pt idx="6035">
                  <c:v>8.87726851851858</c:v>
                </c:pt>
                <c:pt idx="6036">
                  <c:v>8.8786574074074505</c:v>
                </c:pt>
                <c:pt idx="6037">
                  <c:v>8.8800462962963103</c:v>
                </c:pt>
                <c:pt idx="6038">
                  <c:v>8.8814351851851807</c:v>
                </c:pt>
                <c:pt idx="6039">
                  <c:v>8.8828240740740494</c:v>
                </c:pt>
                <c:pt idx="6040">
                  <c:v>8.8842129629629198</c:v>
                </c:pt>
                <c:pt idx="6041">
                  <c:v>8.8856018518517903</c:v>
                </c:pt>
                <c:pt idx="6042">
                  <c:v>8.8869907407406608</c:v>
                </c:pt>
                <c:pt idx="6043">
                  <c:v>8.8883796296295294</c:v>
                </c:pt>
                <c:pt idx="6044">
                  <c:v>8.8897685185183999</c:v>
                </c:pt>
                <c:pt idx="6045">
                  <c:v>8.8911574074072597</c:v>
                </c:pt>
                <c:pt idx="6046">
                  <c:v>8.8925462962961301</c:v>
                </c:pt>
                <c:pt idx="6047">
                  <c:v>8.8939351851859101</c:v>
                </c:pt>
                <c:pt idx="6048">
                  <c:v>8.8953240740747805</c:v>
                </c:pt>
                <c:pt idx="6049">
                  <c:v>8.8967129629636492</c:v>
                </c:pt>
                <c:pt idx="6050">
                  <c:v>8.8981018518525197</c:v>
                </c:pt>
                <c:pt idx="6051">
                  <c:v>8.8994907407413901</c:v>
                </c:pt>
                <c:pt idx="6052">
                  <c:v>8.9008796296302499</c:v>
                </c:pt>
                <c:pt idx="6053">
                  <c:v>8.9022685185191204</c:v>
                </c:pt>
                <c:pt idx="6054">
                  <c:v>8.9036574074079908</c:v>
                </c:pt>
                <c:pt idx="6055">
                  <c:v>8.9050462962968595</c:v>
                </c:pt>
                <c:pt idx="6056">
                  <c:v>8.90643518518573</c:v>
                </c:pt>
                <c:pt idx="6057">
                  <c:v>8.9078240740746004</c:v>
                </c:pt>
                <c:pt idx="6058">
                  <c:v>8.9092129629634709</c:v>
                </c:pt>
                <c:pt idx="6059">
                  <c:v>8.9106018518523307</c:v>
                </c:pt>
                <c:pt idx="6060">
                  <c:v>8.9119907407411993</c:v>
                </c:pt>
                <c:pt idx="6061">
                  <c:v>8.9133796296300698</c:v>
                </c:pt>
                <c:pt idx="6062">
                  <c:v>8.9147685185189403</c:v>
                </c:pt>
                <c:pt idx="6063">
                  <c:v>8.9161574074078107</c:v>
                </c:pt>
                <c:pt idx="6064">
                  <c:v>8.9175462962966794</c:v>
                </c:pt>
                <c:pt idx="6065">
                  <c:v>8.9189351851855498</c:v>
                </c:pt>
                <c:pt idx="6066">
                  <c:v>8.9203240740744203</c:v>
                </c:pt>
                <c:pt idx="6067">
                  <c:v>8.9217129629632801</c:v>
                </c:pt>
                <c:pt idx="6068">
                  <c:v>8.9231018518521505</c:v>
                </c:pt>
                <c:pt idx="6069">
                  <c:v>8.9244907407410192</c:v>
                </c:pt>
                <c:pt idx="6070">
                  <c:v>8.9258796296298897</c:v>
                </c:pt>
                <c:pt idx="6071">
                  <c:v>8.9272685185187601</c:v>
                </c:pt>
                <c:pt idx="6072">
                  <c:v>8.9286574074076306</c:v>
                </c:pt>
                <c:pt idx="6073">
                  <c:v>8.9300462962964993</c:v>
                </c:pt>
                <c:pt idx="6074">
                  <c:v>8.9314351851853608</c:v>
                </c:pt>
                <c:pt idx="6075">
                  <c:v>8.9328240740742295</c:v>
                </c:pt>
                <c:pt idx="6076">
                  <c:v>8.9342129629631</c:v>
                </c:pt>
                <c:pt idx="6077">
                  <c:v>8.9356018518519704</c:v>
                </c:pt>
                <c:pt idx="6078">
                  <c:v>8.9369907407408409</c:v>
                </c:pt>
                <c:pt idx="6079">
                  <c:v>8.9383796296297096</c:v>
                </c:pt>
                <c:pt idx="6080">
                  <c:v>8.93976851851858</c:v>
                </c:pt>
                <c:pt idx="6081">
                  <c:v>8.9411574074074505</c:v>
                </c:pt>
                <c:pt idx="6082">
                  <c:v>8.9425462962963103</c:v>
                </c:pt>
                <c:pt idx="6083">
                  <c:v>8.9439351851851807</c:v>
                </c:pt>
                <c:pt idx="6084">
                  <c:v>8.9453240740740494</c:v>
                </c:pt>
                <c:pt idx="6085">
                  <c:v>8.9467129629629198</c:v>
                </c:pt>
                <c:pt idx="6086">
                  <c:v>8.9481018518517903</c:v>
                </c:pt>
                <c:pt idx="6087">
                  <c:v>8.9494907407406608</c:v>
                </c:pt>
                <c:pt idx="6088">
                  <c:v>8.9508796296295294</c:v>
                </c:pt>
                <c:pt idx="6089">
                  <c:v>8.9522685185183999</c:v>
                </c:pt>
                <c:pt idx="6090">
                  <c:v>8.9536574074072597</c:v>
                </c:pt>
                <c:pt idx="6091">
                  <c:v>8.9550462962961301</c:v>
                </c:pt>
                <c:pt idx="6092">
                  <c:v>8.9564351851859101</c:v>
                </c:pt>
                <c:pt idx="6093">
                  <c:v>8.9578240740747805</c:v>
                </c:pt>
                <c:pt idx="6094">
                  <c:v>8.9592129629636492</c:v>
                </c:pt>
                <c:pt idx="6095">
                  <c:v>8.9606018518525197</c:v>
                </c:pt>
                <c:pt idx="6096">
                  <c:v>8.9619907407413901</c:v>
                </c:pt>
                <c:pt idx="6097">
                  <c:v>8.9633796296302499</c:v>
                </c:pt>
                <c:pt idx="6098">
                  <c:v>8.9647685185191204</c:v>
                </c:pt>
                <c:pt idx="6099">
                  <c:v>8.9661574074079908</c:v>
                </c:pt>
                <c:pt idx="6100">
                  <c:v>8.9675462962968595</c:v>
                </c:pt>
                <c:pt idx="6101">
                  <c:v>8.96893518518573</c:v>
                </c:pt>
                <c:pt idx="6102">
                  <c:v>8.9703240740746004</c:v>
                </c:pt>
                <c:pt idx="6103">
                  <c:v>8.9717129629634709</c:v>
                </c:pt>
                <c:pt idx="6104">
                  <c:v>8.9731018518523307</c:v>
                </c:pt>
                <c:pt idx="6105">
                  <c:v>8.9744907407411993</c:v>
                </c:pt>
                <c:pt idx="6106">
                  <c:v>8.9758796296300698</c:v>
                </c:pt>
                <c:pt idx="6107">
                  <c:v>8.9772685185189403</c:v>
                </c:pt>
                <c:pt idx="6108">
                  <c:v>8.9786574074078107</c:v>
                </c:pt>
                <c:pt idx="6109">
                  <c:v>8.9800462962966794</c:v>
                </c:pt>
                <c:pt idx="6110">
                  <c:v>8.9814351851855498</c:v>
                </c:pt>
                <c:pt idx="6111">
                  <c:v>8.9828240740744203</c:v>
                </c:pt>
                <c:pt idx="6112">
                  <c:v>8.9842129629632801</c:v>
                </c:pt>
                <c:pt idx="6113">
                  <c:v>8.9856018518521505</c:v>
                </c:pt>
                <c:pt idx="6114">
                  <c:v>8.9869907407410192</c:v>
                </c:pt>
                <c:pt idx="6115">
                  <c:v>8.9883796296298897</c:v>
                </c:pt>
                <c:pt idx="6116">
                  <c:v>8.9897685185187601</c:v>
                </c:pt>
                <c:pt idx="6117">
                  <c:v>8.9911574074076306</c:v>
                </c:pt>
                <c:pt idx="6118">
                  <c:v>8.9925462962964993</c:v>
                </c:pt>
                <c:pt idx="6119">
                  <c:v>8.9939351851853608</c:v>
                </c:pt>
                <c:pt idx="6120">
                  <c:v>8.9953240740742295</c:v>
                </c:pt>
                <c:pt idx="6121">
                  <c:v>8.9967129629631</c:v>
                </c:pt>
                <c:pt idx="6122">
                  <c:v>8.9981018518519704</c:v>
                </c:pt>
                <c:pt idx="6123">
                  <c:v>8.9994907407408409</c:v>
                </c:pt>
                <c:pt idx="6124">
                  <c:v>9.0008796296297096</c:v>
                </c:pt>
                <c:pt idx="6125">
                  <c:v>9.00226851851858</c:v>
                </c:pt>
                <c:pt idx="6126">
                  <c:v>9.0036574074074505</c:v>
                </c:pt>
                <c:pt idx="6127">
                  <c:v>9.0050462962963103</c:v>
                </c:pt>
                <c:pt idx="6128">
                  <c:v>9.0064351851851807</c:v>
                </c:pt>
                <c:pt idx="6129">
                  <c:v>9.0078240740740494</c:v>
                </c:pt>
                <c:pt idx="6130">
                  <c:v>9.0092129629629198</c:v>
                </c:pt>
                <c:pt idx="6131">
                  <c:v>9.0106018518517903</c:v>
                </c:pt>
                <c:pt idx="6132">
                  <c:v>9.0119907407406608</c:v>
                </c:pt>
                <c:pt idx="6133">
                  <c:v>9.0133796296295294</c:v>
                </c:pt>
                <c:pt idx="6134">
                  <c:v>9.0147685185183999</c:v>
                </c:pt>
                <c:pt idx="6135">
                  <c:v>9.0161574074072597</c:v>
                </c:pt>
                <c:pt idx="6136">
                  <c:v>9.0175462962961301</c:v>
                </c:pt>
                <c:pt idx="6137">
                  <c:v>9.0189351851859101</c:v>
                </c:pt>
                <c:pt idx="6138">
                  <c:v>9.0203240740747805</c:v>
                </c:pt>
                <c:pt idx="6139">
                  <c:v>9.0217129629636492</c:v>
                </c:pt>
                <c:pt idx="6140">
                  <c:v>9.0231018518525197</c:v>
                </c:pt>
                <c:pt idx="6141">
                  <c:v>9.0244907407413901</c:v>
                </c:pt>
                <c:pt idx="6142">
                  <c:v>9.0258796296302499</c:v>
                </c:pt>
                <c:pt idx="6143">
                  <c:v>9.0272685185191204</c:v>
                </c:pt>
                <c:pt idx="6144">
                  <c:v>9.0286574074079908</c:v>
                </c:pt>
                <c:pt idx="6145">
                  <c:v>9.0300462962968595</c:v>
                </c:pt>
                <c:pt idx="6146">
                  <c:v>9.03143518518573</c:v>
                </c:pt>
                <c:pt idx="6147">
                  <c:v>9.0328240740746004</c:v>
                </c:pt>
                <c:pt idx="6148">
                  <c:v>9.0342129629634709</c:v>
                </c:pt>
                <c:pt idx="6149">
                  <c:v>9.0356018518523307</c:v>
                </c:pt>
                <c:pt idx="6150">
                  <c:v>9.0369907407411993</c:v>
                </c:pt>
                <c:pt idx="6151">
                  <c:v>9.0383796296300698</c:v>
                </c:pt>
                <c:pt idx="6152">
                  <c:v>9.0397685185189403</c:v>
                </c:pt>
                <c:pt idx="6153">
                  <c:v>9.0411574074078107</c:v>
                </c:pt>
                <c:pt idx="6154">
                  <c:v>9.0425462962966794</c:v>
                </c:pt>
                <c:pt idx="6155">
                  <c:v>9.0439351851855498</c:v>
                </c:pt>
                <c:pt idx="6156">
                  <c:v>9.0453240740744203</c:v>
                </c:pt>
                <c:pt idx="6157">
                  <c:v>9.0467129629632801</c:v>
                </c:pt>
                <c:pt idx="6158">
                  <c:v>9.0481018518521505</c:v>
                </c:pt>
                <c:pt idx="6159">
                  <c:v>9.0494907407410192</c:v>
                </c:pt>
                <c:pt idx="6160">
                  <c:v>9.0508796296298897</c:v>
                </c:pt>
                <c:pt idx="6161">
                  <c:v>9.0522685185187601</c:v>
                </c:pt>
                <c:pt idx="6162">
                  <c:v>9.0536574074076306</c:v>
                </c:pt>
                <c:pt idx="6163">
                  <c:v>9.0550462962964993</c:v>
                </c:pt>
                <c:pt idx="6164">
                  <c:v>9.0564351851853608</c:v>
                </c:pt>
                <c:pt idx="6165">
                  <c:v>9.0578240740742295</c:v>
                </c:pt>
                <c:pt idx="6166">
                  <c:v>9.0592129629631</c:v>
                </c:pt>
                <c:pt idx="6167">
                  <c:v>9.0606018518519704</c:v>
                </c:pt>
                <c:pt idx="6168">
                  <c:v>9.0619907407408409</c:v>
                </c:pt>
                <c:pt idx="6169">
                  <c:v>9.0633796296297096</c:v>
                </c:pt>
                <c:pt idx="6170">
                  <c:v>9.06476851851858</c:v>
                </c:pt>
                <c:pt idx="6171">
                  <c:v>9.0661574074074505</c:v>
                </c:pt>
                <c:pt idx="6172">
                  <c:v>9.0675462962963103</c:v>
                </c:pt>
                <c:pt idx="6173">
                  <c:v>9.0689351851851807</c:v>
                </c:pt>
                <c:pt idx="6174">
                  <c:v>9.0703240740740494</c:v>
                </c:pt>
                <c:pt idx="6175">
                  <c:v>9.0717129629629198</c:v>
                </c:pt>
                <c:pt idx="6176">
                  <c:v>9.0731018518517903</c:v>
                </c:pt>
                <c:pt idx="6177">
                  <c:v>9.0744907407406608</c:v>
                </c:pt>
                <c:pt idx="6178">
                  <c:v>9.0758796296295294</c:v>
                </c:pt>
                <c:pt idx="6179">
                  <c:v>9.0772685185183999</c:v>
                </c:pt>
                <c:pt idx="6180">
                  <c:v>9.0786574074072597</c:v>
                </c:pt>
                <c:pt idx="6181">
                  <c:v>9.0800462962961301</c:v>
                </c:pt>
                <c:pt idx="6182">
                  <c:v>9.0814351851859101</c:v>
                </c:pt>
                <c:pt idx="6183">
                  <c:v>9.0828240740747805</c:v>
                </c:pt>
                <c:pt idx="6184">
                  <c:v>9.0842129629636492</c:v>
                </c:pt>
                <c:pt idx="6185">
                  <c:v>9.0856018518525197</c:v>
                </c:pt>
                <c:pt idx="6186">
                  <c:v>9.0869907407413901</c:v>
                </c:pt>
                <c:pt idx="6187">
                  <c:v>9.0883796296302499</c:v>
                </c:pt>
                <c:pt idx="6188">
                  <c:v>9.0897685185191204</c:v>
                </c:pt>
                <c:pt idx="6189">
                  <c:v>9.0911574074079908</c:v>
                </c:pt>
                <c:pt idx="6190">
                  <c:v>9.0925462962968595</c:v>
                </c:pt>
                <c:pt idx="6191">
                  <c:v>9.09393518518573</c:v>
                </c:pt>
                <c:pt idx="6192">
                  <c:v>9.0953240740746004</c:v>
                </c:pt>
                <c:pt idx="6193">
                  <c:v>9.0967129629634709</c:v>
                </c:pt>
                <c:pt idx="6194">
                  <c:v>9.0981018518523307</c:v>
                </c:pt>
                <c:pt idx="6195">
                  <c:v>9.0994907407411993</c:v>
                </c:pt>
                <c:pt idx="6196">
                  <c:v>9.1013425925930296</c:v>
                </c:pt>
                <c:pt idx="6197">
                  <c:v>9.1027314814819</c:v>
                </c:pt>
                <c:pt idx="6198">
                  <c:v>9.1041203703707705</c:v>
                </c:pt>
                <c:pt idx="6199">
                  <c:v>9.1055092592596303</c:v>
                </c:pt>
                <c:pt idx="6200">
                  <c:v>9.1068981481485007</c:v>
                </c:pt>
                <c:pt idx="6201">
                  <c:v>9.1082870370373694</c:v>
                </c:pt>
                <c:pt idx="6202">
                  <c:v>9.1096759259262399</c:v>
                </c:pt>
                <c:pt idx="6203">
                  <c:v>9.1110648148151103</c:v>
                </c:pt>
                <c:pt idx="6204">
                  <c:v>9.1124537037039808</c:v>
                </c:pt>
                <c:pt idx="6205">
                  <c:v>9.1138425925928495</c:v>
                </c:pt>
                <c:pt idx="6206">
                  <c:v>9.1152314814817199</c:v>
                </c:pt>
                <c:pt idx="6207">
                  <c:v>9.1166203703705797</c:v>
                </c:pt>
                <c:pt idx="6208">
                  <c:v>9.1180092592594502</c:v>
                </c:pt>
                <c:pt idx="6209">
                  <c:v>9.1193981481483206</c:v>
                </c:pt>
                <c:pt idx="6210">
                  <c:v>9.1207870370371893</c:v>
                </c:pt>
                <c:pt idx="6211">
                  <c:v>9.1221759259260597</c:v>
                </c:pt>
                <c:pt idx="6212">
                  <c:v>9.1235648148149302</c:v>
                </c:pt>
                <c:pt idx="6213">
                  <c:v>9.1249537037038007</c:v>
                </c:pt>
                <c:pt idx="6214">
                  <c:v>9.1263425925926605</c:v>
                </c:pt>
                <c:pt idx="6215">
                  <c:v>9.1277314814815291</c:v>
                </c:pt>
                <c:pt idx="6216">
                  <c:v>9.1291203703703996</c:v>
                </c:pt>
                <c:pt idx="6217">
                  <c:v>9.13050925925927</c:v>
                </c:pt>
                <c:pt idx="6218">
                  <c:v>9.1318981481481405</c:v>
                </c:pt>
                <c:pt idx="6219">
                  <c:v>9.1332870370370092</c:v>
                </c:pt>
                <c:pt idx="6220">
                  <c:v>9.1346759259258796</c:v>
                </c:pt>
                <c:pt idx="6221">
                  <c:v>9.1360648148147501</c:v>
                </c:pt>
                <c:pt idx="6222">
                  <c:v>9.1374537037036099</c:v>
                </c:pt>
                <c:pt idx="6223">
                  <c:v>9.1388541666665297</c:v>
                </c:pt>
                <c:pt idx="6224">
                  <c:v>9.1402314814813508</c:v>
                </c:pt>
                <c:pt idx="6225">
                  <c:v>9.1416203703702195</c:v>
                </c:pt>
                <c:pt idx="6226">
                  <c:v>9.1430092592590899</c:v>
                </c:pt>
                <c:pt idx="6227">
                  <c:v>9.1443981481488699</c:v>
                </c:pt>
                <c:pt idx="6228">
                  <c:v>9.1457986111117897</c:v>
                </c:pt>
                <c:pt idx="6229">
                  <c:v>9.1471759259266001</c:v>
                </c:pt>
                <c:pt idx="6230">
                  <c:v>9.14857638888952</c:v>
                </c:pt>
                <c:pt idx="6231">
                  <c:v>9.1499537037043392</c:v>
                </c:pt>
                <c:pt idx="6232">
                  <c:v>9.1513425925932097</c:v>
                </c:pt>
                <c:pt idx="6233">
                  <c:v>9.1527430555561295</c:v>
                </c:pt>
                <c:pt idx="6234">
                  <c:v>9.154131944445</c:v>
                </c:pt>
                <c:pt idx="6235">
                  <c:v>9.1555208333338705</c:v>
                </c:pt>
                <c:pt idx="6236">
                  <c:v>9.1569097222227391</c:v>
                </c:pt>
                <c:pt idx="6237">
                  <c:v>9.1582986111116007</c:v>
                </c:pt>
                <c:pt idx="6238">
                  <c:v>9.1596875000004694</c:v>
                </c:pt>
                <c:pt idx="6239">
                  <c:v>9.1610763888893398</c:v>
                </c:pt>
                <c:pt idx="6240">
                  <c:v>9.1624652777782103</c:v>
                </c:pt>
                <c:pt idx="6241">
                  <c:v>9.1638541666670807</c:v>
                </c:pt>
                <c:pt idx="6242">
                  <c:v>9.1652430555559494</c:v>
                </c:pt>
                <c:pt idx="6243">
                  <c:v>9.1666319444448199</c:v>
                </c:pt>
                <c:pt idx="6244">
                  <c:v>9.1680208333336903</c:v>
                </c:pt>
                <c:pt idx="6245">
                  <c:v>9.1694097222225501</c:v>
                </c:pt>
                <c:pt idx="6246">
                  <c:v>9.1707986111114206</c:v>
                </c:pt>
                <c:pt idx="6247">
                  <c:v>9.1721875000002893</c:v>
                </c:pt>
                <c:pt idx="6248">
                  <c:v>9.1735763888891597</c:v>
                </c:pt>
                <c:pt idx="6249">
                  <c:v>9.1749652777780302</c:v>
                </c:pt>
                <c:pt idx="6250">
                  <c:v>9.1763541666669006</c:v>
                </c:pt>
                <c:pt idx="6251">
                  <c:v>9.1777430555557693</c:v>
                </c:pt>
                <c:pt idx="6252">
                  <c:v>9.1791319444446309</c:v>
                </c:pt>
                <c:pt idx="6253">
                  <c:v>9.1805208333334996</c:v>
                </c:pt>
                <c:pt idx="6254">
                  <c:v>9.18190972222237</c:v>
                </c:pt>
                <c:pt idx="6255">
                  <c:v>9.1832986111112405</c:v>
                </c:pt>
                <c:pt idx="6256">
                  <c:v>9.1846875000001091</c:v>
                </c:pt>
                <c:pt idx="6257">
                  <c:v>9.1860763888889796</c:v>
                </c:pt>
                <c:pt idx="6258">
                  <c:v>9.18746527777785</c:v>
                </c:pt>
                <c:pt idx="6259">
                  <c:v>9.1888541666667205</c:v>
                </c:pt>
                <c:pt idx="6260">
                  <c:v>9.1902430555555803</c:v>
                </c:pt>
                <c:pt idx="6261">
                  <c:v>9.1916319444444508</c:v>
                </c:pt>
                <c:pt idx="6262">
                  <c:v>9.1930208333333194</c:v>
                </c:pt>
                <c:pt idx="6263">
                  <c:v>9.1944097222221899</c:v>
                </c:pt>
                <c:pt idx="6264">
                  <c:v>9.1957986111110603</c:v>
                </c:pt>
                <c:pt idx="6265">
                  <c:v>9.1971874999999308</c:v>
                </c:pt>
                <c:pt idx="6266">
                  <c:v>9.1985763888887995</c:v>
                </c:pt>
                <c:pt idx="6267">
                  <c:v>9.1999652777776699</c:v>
                </c:pt>
                <c:pt idx="6268">
                  <c:v>9.2013541666665297</c:v>
                </c:pt>
                <c:pt idx="6269">
                  <c:v>9.2027430555554002</c:v>
                </c:pt>
                <c:pt idx="6270">
                  <c:v>9.2041319444451801</c:v>
                </c:pt>
                <c:pt idx="6271">
                  <c:v>9.2055208333340506</c:v>
                </c:pt>
                <c:pt idx="6272">
                  <c:v>9.2069097222229193</c:v>
                </c:pt>
                <c:pt idx="6273">
                  <c:v>9.2082986111117897</c:v>
                </c:pt>
                <c:pt idx="6274">
                  <c:v>9.2096875000006602</c:v>
                </c:pt>
                <c:pt idx="6275">
                  <c:v>9.21107638888952</c:v>
                </c:pt>
                <c:pt idx="6276">
                  <c:v>9.2124652777783904</c:v>
                </c:pt>
                <c:pt idx="6277">
                  <c:v>9.2138541666672609</c:v>
                </c:pt>
                <c:pt idx="6278">
                  <c:v>9.2152430555561295</c:v>
                </c:pt>
                <c:pt idx="6279">
                  <c:v>9.216631944445</c:v>
                </c:pt>
                <c:pt idx="6280">
                  <c:v>9.2180208333338705</c:v>
                </c:pt>
                <c:pt idx="6281">
                  <c:v>9.2194097222227391</c:v>
                </c:pt>
                <c:pt idx="6282">
                  <c:v>9.2207986111116007</c:v>
                </c:pt>
                <c:pt idx="6283">
                  <c:v>9.2221875000004694</c:v>
                </c:pt>
                <c:pt idx="6284">
                  <c:v>9.2235763888893398</c:v>
                </c:pt>
                <c:pt idx="6285">
                  <c:v>9.2249652777782103</c:v>
                </c:pt>
                <c:pt idx="6286">
                  <c:v>9.2263541666670807</c:v>
                </c:pt>
                <c:pt idx="6287">
                  <c:v>9.2277430555559494</c:v>
                </c:pt>
                <c:pt idx="6288">
                  <c:v>9.2291319444448199</c:v>
                </c:pt>
                <c:pt idx="6289">
                  <c:v>9.2305208333336903</c:v>
                </c:pt>
                <c:pt idx="6290">
                  <c:v>9.2319097222225501</c:v>
                </c:pt>
                <c:pt idx="6291">
                  <c:v>9.2332986111114206</c:v>
                </c:pt>
                <c:pt idx="6292">
                  <c:v>9.2346875000002893</c:v>
                </c:pt>
                <c:pt idx="6293">
                  <c:v>9.2360763888891597</c:v>
                </c:pt>
                <c:pt idx="6294">
                  <c:v>9.2374652777780302</c:v>
                </c:pt>
                <c:pt idx="6295">
                  <c:v>9.2388541666669006</c:v>
                </c:pt>
                <c:pt idx="6296">
                  <c:v>9.2402430555557693</c:v>
                </c:pt>
                <c:pt idx="6297">
                  <c:v>9.2416319444446309</c:v>
                </c:pt>
                <c:pt idx="6298">
                  <c:v>9.2430208333334996</c:v>
                </c:pt>
                <c:pt idx="6299">
                  <c:v>9.24440972222237</c:v>
                </c:pt>
                <c:pt idx="6300">
                  <c:v>9.2457986111112405</c:v>
                </c:pt>
                <c:pt idx="6301">
                  <c:v>9.2471875000001091</c:v>
                </c:pt>
                <c:pt idx="6302">
                  <c:v>9.2485763888889796</c:v>
                </c:pt>
                <c:pt idx="6303">
                  <c:v>9.24996527777785</c:v>
                </c:pt>
                <c:pt idx="6304">
                  <c:v>9.2513541666667205</c:v>
                </c:pt>
                <c:pt idx="6305">
                  <c:v>9.2527430555555803</c:v>
                </c:pt>
                <c:pt idx="6306">
                  <c:v>9.2541319444444508</c:v>
                </c:pt>
                <c:pt idx="6307">
                  <c:v>9.2555208333333194</c:v>
                </c:pt>
                <c:pt idx="6308">
                  <c:v>9.2569097222221899</c:v>
                </c:pt>
                <c:pt idx="6309">
                  <c:v>9.2582986111110603</c:v>
                </c:pt>
                <c:pt idx="6310">
                  <c:v>9.2596874999999308</c:v>
                </c:pt>
                <c:pt idx="6311">
                  <c:v>9.2610763888887995</c:v>
                </c:pt>
                <c:pt idx="6312">
                  <c:v>9.2624652777776699</c:v>
                </c:pt>
                <c:pt idx="6313">
                  <c:v>9.2638541666665297</c:v>
                </c:pt>
                <c:pt idx="6314">
                  <c:v>9.2652430555554002</c:v>
                </c:pt>
                <c:pt idx="6315">
                  <c:v>9.2666319444451801</c:v>
                </c:pt>
                <c:pt idx="6316">
                  <c:v>9.2680208333340506</c:v>
                </c:pt>
                <c:pt idx="6317">
                  <c:v>9.2694097222229193</c:v>
                </c:pt>
                <c:pt idx="6318">
                  <c:v>9.2707986111117897</c:v>
                </c:pt>
                <c:pt idx="6319">
                  <c:v>9.2721875000006602</c:v>
                </c:pt>
                <c:pt idx="6320">
                  <c:v>9.27357638888952</c:v>
                </c:pt>
                <c:pt idx="6321">
                  <c:v>9.2749652777783904</c:v>
                </c:pt>
                <c:pt idx="6322">
                  <c:v>9.2763541666672609</c:v>
                </c:pt>
                <c:pt idx="6323">
                  <c:v>9.2777430555561295</c:v>
                </c:pt>
                <c:pt idx="6324">
                  <c:v>9.279131944445</c:v>
                </c:pt>
                <c:pt idx="6325">
                  <c:v>9.2805208333338705</c:v>
                </c:pt>
                <c:pt idx="6326">
                  <c:v>9.2819097222227391</c:v>
                </c:pt>
                <c:pt idx="6327">
                  <c:v>9.2832986111116007</c:v>
                </c:pt>
                <c:pt idx="6328">
                  <c:v>9.2846875000004694</c:v>
                </c:pt>
                <c:pt idx="6329">
                  <c:v>9.2860763888893398</c:v>
                </c:pt>
                <c:pt idx="6330">
                  <c:v>9.2874652777782103</c:v>
                </c:pt>
                <c:pt idx="6331">
                  <c:v>9.2888541666670807</c:v>
                </c:pt>
                <c:pt idx="6332">
                  <c:v>9.2902430555559494</c:v>
                </c:pt>
                <c:pt idx="6333">
                  <c:v>9.2916319444448199</c:v>
                </c:pt>
                <c:pt idx="6334">
                  <c:v>9.2930208333336903</c:v>
                </c:pt>
                <c:pt idx="6335">
                  <c:v>9.2944097222225501</c:v>
                </c:pt>
                <c:pt idx="6336">
                  <c:v>9.2957986111114206</c:v>
                </c:pt>
                <c:pt idx="6337">
                  <c:v>9.2971875000002893</c:v>
                </c:pt>
                <c:pt idx="6338">
                  <c:v>9.2985763888891597</c:v>
                </c:pt>
                <c:pt idx="6339">
                  <c:v>9.2999652777780302</c:v>
                </c:pt>
                <c:pt idx="6340">
                  <c:v>9.3013541666669006</c:v>
                </c:pt>
                <c:pt idx="6341">
                  <c:v>9.3027430555557693</c:v>
                </c:pt>
                <c:pt idx="6342">
                  <c:v>9.3041319444446309</c:v>
                </c:pt>
                <c:pt idx="6343">
                  <c:v>9.3055208333334996</c:v>
                </c:pt>
                <c:pt idx="6344">
                  <c:v>9.30690972222237</c:v>
                </c:pt>
                <c:pt idx="6345">
                  <c:v>9.3082986111112405</c:v>
                </c:pt>
                <c:pt idx="6346">
                  <c:v>9.3096875000001091</c:v>
                </c:pt>
                <c:pt idx="6347">
                  <c:v>9.3110763888889796</c:v>
                </c:pt>
                <c:pt idx="6348">
                  <c:v>9.31246527777785</c:v>
                </c:pt>
                <c:pt idx="6349">
                  <c:v>9.3138541666667205</c:v>
                </c:pt>
                <c:pt idx="6350">
                  <c:v>9.3152430555555803</c:v>
                </c:pt>
                <c:pt idx="6351">
                  <c:v>9.3166319444444508</c:v>
                </c:pt>
                <c:pt idx="6352">
                  <c:v>9.3180208333333194</c:v>
                </c:pt>
                <c:pt idx="6353">
                  <c:v>9.3194097222221899</c:v>
                </c:pt>
                <c:pt idx="6354">
                  <c:v>9.3207986111110603</c:v>
                </c:pt>
                <c:pt idx="6355">
                  <c:v>9.3221874999999308</c:v>
                </c:pt>
                <c:pt idx="6356">
                  <c:v>9.3235763888887995</c:v>
                </c:pt>
                <c:pt idx="6357">
                  <c:v>9.3249652777776699</c:v>
                </c:pt>
                <c:pt idx="6358">
                  <c:v>9.3263541666665297</c:v>
                </c:pt>
                <c:pt idx="6359">
                  <c:v>9.3277430555554002</c:v>
                </c:pt>
                <c:pt idx="6360">
                  <c:v>9.3291319444451801</c:v>
                </c:pt>
                <c:pt idx="6361">
                  <c:v>9.3305208333340506</c:v>
                </c:pt>
                <c:pt idx="6362">
                  <c:v>9.3319097222229193</c:v>
                </c:pt>
                <c:pt idx="6363">
                  <c:v>9.3332986111117897</c:v>
                </c:pt>
                <c:pt idx="6364">
                  <c:v>9.3346875000006602</c:v>
                </c:pt>
                <c:pt idx="6365">
                  <c:v>9.33607638888952</c:v>
                </c:pt>
                <c:pt idx="6366">
                  <c:v>9.3374652777783904</c:v>
                </c:pt>
                <c:pt idx="6367">
                  <c:v>9.3388541666672609</c:v>
                </c:pt>
                <c:pt idx="6368">
                  <c:v>9.3402430555561295</c:v>
                </c:pt>
                <c:pt idx="6369">
                  <c:v>9.341631944445</c:v>
                </c:pt>
                <c:pt idx="6370">
                  <c:v>9.3430208333338705</c:v>
                </c:pt>
                <c:pt idx="6371">
                  <c:v>9.3444097222227391</c:v>
                </c:pt>
                <c:pt idx="6372">
                  <c:v>9.3457986111116007</c:v>
                </c:pt>
                <c:pt idx="6373">
                  <c:v>9.3471875000004694</c:v>
                </c:pt>
                <c:pt idx="6374">
                  <c:v>9.3485763888893398</c:v>
                </c:pt>
                <c:pt idx="6375">
                  <c:v>9.3499652777782103</c:v>
                </c:pt>
                <c:pt idx="6376">
                  <c:v>9.3513541666670807</c:v>
                </c:pt>
                <c:pt idx="6377">
                  <c:v>9.3527430555559494</c:v>
                </c:pt>
                <c:pt idx="6378">
                  <c:v>9.3541319444448199</c:v>
                </c:pt>
                <c:pt idx="6379">
                  <c:v>9.3555208333336903</c:v>
                </c:pt>
                <c:pt idx="6380">
                  <c:v>9.3569097222225501</c:v>
                </c:pt>
                <c:pt idx="6381">
                  <c:v>9.3582986111114206</c:v>
                </c:pt>
                <c:pt idx="6382">
                  <c:v>9.3596875000002893</c:v>
                </c:pt>
                <c:pt idx="6383">
                  <c:v>9.3610763888891597</c:v>
                </c:pt>
                <c:pt idx="6384">
                  <c:v>9.3624652777780302</c:v>
                </c:pt>
                <c:pt idx="6385">
                  <c:v>9.3638541666669006</c:v>
                </c:pt>
                <c:pt idx="6386">
                  <c:v>9.3652430555557693</c:v>
                </c:pt>
                <c:pt idx="6387">
                  <c:v>9.3666319444446309</c:v>
                </c:pt>
                <c:pt idx="6388">
                  <c:v>9.3680208333334996</c:v>
                </c:pt>
                <c:pt idx="6389">
                  <c:v>9.36940972222237</c:v>
                </c:pt>
                <c:pt idx="6390">
                  <c:v>9.3707986111112405</c:v>
                </c:pt>
                <c:pt idx="6391">
                  <c:v>9.3721875000001091</c:v>
                </c:pt>
                <c:pt idx="6392">
                  <c:v>9.3735763888889796</c:v>
                </c:pt>
                <c:pt idx="6393">
                  <c:v>9.37496527777785</c:v>
                </c:pt>
                <c:pt idx="6394">
                  <c:v>9.3763541666667205</c:v>
                </c:pt>
                <c:pt idx="6395">
                  <c:v>9.3777430555555803</c:v>
                </c:pt>
                <c:pt idx="6396">
                  <c:v>9.3791319444444508</c:v>
                </c:pt>
                <c:pt idx="6397">
                  <c:v>9.3805208333333194</c:v>
                </c:pt>
                <c:pt idx="6398">
                  <c:v>9.3819097222221899</c:v>
                </c:pt>
                <c:pt idx="6399">
                  <c:v>9.3832986111110603</c:v>
                </c:pt>
                <c:pt idx="6400">
                  <c:v>9.3846874999999308</c:v>
                </c:pt>
                <c:pt idx="6401">
                  <c:v>9.3860763888887995</c:v>
                </c:pt>
                <c:pt idx="6402">
                  <c:v>9.3874652777776699</c:v>
                </c:pt>
                <c:pt idx="6403">
                  <c:v>9.3888541666665297</c:v>
                </c:pt>
                <c:pt idx="6404">
                  <c:v>9.3902430555554002</c:v>
                </c:pt>
                <c:pt idx="6405">
                  <c:v>9.3916319444451801</c:v>
                </c:pt>
                <c:pt idx="6406">
                  <c:v>9.3930208333340506</c:v>
                </c:pt>
                <c:pt idx="6407">
                  <c:v>9.3944097222229193</c:v>
                </c:pt>
                <c:pt idx="6408">
                  <c:v>9.3957986111117897</c:v>
                </c:pt>
                <c:pt idx="6409">
                  <c:v>9.3971875000006602</c:v>
                </c:pt>
                <c:pt idx="6410">
                  <c:v>9.39857638888952</c:v>
                </c:pt>
                <c:pt idx="6411">
                  <c:v>9.3999652777783904</c:v>
                </c:pt>
                <c:pt idx="6412">
                  <c:v>9.4013541666672609</c:v>
                </c:pt>
                <c:pt idx="6413">
                  <c:v>9.4027430555561295</c:v>
                </c:pt>
                <c:pt idx="6414">
                  <c:v>9.404131944445</c:v>
                </c:pt>
                <c:pt idx="6415">
                  <c:v>9.4055208333338705</c:v>
                </c:pt>
                <c:pt idx="6416">
                  <c:v>9.4069097222227391</c:v>
                </c:pt>
                <c:pt idx="6417">
                  <c:v>9.4082986111116007</c:v>
                </c:pt>
                <c:pt idx="6418">
                  <c:v>9.4096875000004694</c:v>
                </c:pt>
                <c:pt idx="6419">
                  <c:v>9.4110763888893398</c:v>
                </c:pt>
                <c:pt idx="6420">
                  <c:v>9.4124652777782103</c:v>
                </c:pt>
                <c:pt idx="6421">
                  <c:v>9.4138541666670807</c:v>
                </c:pt>
                <c:pt idx="6422">
                  <c:v>9.4152430555559494</c:v>
                </c:pt>
                <c:pt idx="6423">
                  <c:v>9.4166319444448199</c:v>
                </c:pt>
                <c:pt idx="6424">
                  <c:v>9.4180208333336903</c:v>
                </c:pt>
                <c:pt idx="6425">
                  <c:v>9.4194097222225501</c:v>
                </c:pt>
                <c:pt idx="6426">
                  <c:v>9.4207986111114206</c:v>
                </c:pt>
                <c:pt idx="6427">
                  <c:v>9.4221875000002893</c:v>
                </c:pt>
                <c:pt idx="6428">
                  <c:v>9.4235763888891597</c:v>
                </c:pt>
                <c:pt idx="6429">
                  <c:v>9.4249652777780302</c:v>
                </c:pt>
                <c:pt idx="6430">
                  <c:v>9.4263541666669006</c:v>
                </c:pt>
                <c:pt idx="6431">
                  <c:v>9.4277430555557693</c:v>
                </c:pt>
                <c:pt idx="6432">
                  <c:v>9.4291319444446309</c:v>
                </c:pt>
                <c:pt idx="6433">
                  <c:v>9.4305208333334996</c:v>
                </c:pt>
                <c:pt idx="6434">
                  <c:v>9.43190972222237</c:v>
                </c:pt>
                <c:pt idx="6435">
                  <c:v>9.4332986111112405</c:v>
                </c:pt>
                <c:pt idx="6436">
                  <c:v>9.4346875000001091</c:v>
                </c:pt>
                <c:pt idx="6437">
                  <c:v>9.4360763888889796</c:v>
                </c:pt>
                <c:pt idx="6438">
                  <c:v>9.43746527777785</c:v>
                </c:pt>
                <c:pt idx="6439">
                  <c:v>9.4388541666667205</c:v>
                </c:pt>
                <c:pt idx="6440">
                  <c:v>9.4402430555555803</c:v>
                </c:pt>
                <c:pt idx="6441">
                  <c:v>9.4416319444444508</c:v>
                </c:pt>
                <c:pt idx="6442">
                  <c:v>9.4430208333333194</c:v>
                </c:pt>
                <c:pt idx="6443">
                  <c:v>9.4444097222221899</c:v>
                </c:pt>
                <c:pt idx="6444">
                  <c:v>9.4457986111110603</c:v>
                </c:pt>
                <c:pt idx="6445">
                  <c:v>9.4471874999999308</c:v>
                </c:pt>
                <c:pt idx="6446">
                  <c:v>9.4485763888887995</c:v>
                </c:pt>
                <c:pt idx="6447">
                  <c:v>9.4499652777776699</c:v>
                </c:pt>
                <c:pt idx="6448">
                  <c:v>9.4513541666665297</c:v>
                </c:pt>
                <c:pt idx="6449">
                  <c:v>9.4527430555554002</c:v>
                </c:pt>
                <c:pt idx="6450">
                  <c:v>9.4541319444451801</c:v>
                </c:pt>
                <c:pt idx="6451">
                  <c:v>9.4555208333340506</c:v>
                </c:pt>
                <c:pt idx="6452">
                  <c:v>9.4569097222229193</c:v>
                </c:pt>
                <c:pt idx="6453">
                  <c:v>9.4582986111117897</c:v>
                </c:pt>
                <c:pt idx="6454">
                  <c:v>9.4596875000006602</c:v>
                </c:pt>
                <c:pt idx="6455">
                  <c:v>9.46107638888952</c:v>
                </c:pt>
                <c:pt idx="6456">
                  <c:v>9.4624652777783904</c:v>
                </c:pt>
                <c:pt idx="6457">
                  <c:v>9.4638541666672609</c:v>
                </c:pt>
                <c:pt idx="6458">
                  <c:v>9.4652430555561295</c:v>
                </c:pt>
                <c:pt idx="6459">
                  <c:v>9.466631944445</c:v>
                </c:pt>
                <c:pt idx="6460">
                  <c:v>9.4680208333338705</c:v>
                </c:pt>
                <c:pt idx="6461">
                  <c:v>9.4694097222227391</c:v>
                </c:pt>
                <c:pt idx="6462">
                  <c:v>9.4707986111116007</c:v>
                </c:pt>
                <c:pt idx="6463">
                  <c:v>9.4721875000004694</c:v>
                </c:pt>
                <c:pt idx="6464">
                  <c:v>9.4735763888893398</c:v>
                </c:pt>
                <c:pt idx="6465">
                  <c:v>9.4749652777782103</c:v>
                </c:pt>
                <c:pt idx="6466">
                  <c:v>9.4763541666670807</c:v>
                </c:pt>
                <c:pt idx="6467">
                  <c:v>9.4777430555559494</c:v>
                </c:pt>
                <c:pt idx="6468">
                  <c:v>9.4791319444448199</c:v>
                </c:pt>
                <c:pt idx="6469">
                  <c:v>9.4805208333336903</c:v>
                </c:pt>
                <c:pt idx="6470">
                  <c:v>9.4819097222225501</c:v>
                </c:pt>
                <c:pt idx="6471">
                  <c:v>9.4832986111114206</c:v>
                </c:pt>
                <c:pt idx="6472">
                  <c:v>9.4846875000002893</c:v>
                </c:pt>
                <c:pt idx="6473">
                  <c:v>9.4860763888891597</c:v>
                </c:pt>
                <c:pt idx="6474">
                  <c:v>9.4874652777780302</c:v>
                </c:pt>
                <c:pt idx="6475">
                  <c:v>9.4888541666669006</c:v>
                </c:pt>
                <c:pt idx="6476">
                  <c:v>9.4902430555557693</c:v>
                </c:pt>
                <c:pt idx="6477">
                  <c:v>9.4916319444446309</c:v>
                </c:pt>
                <c:pt idx="6478">
                  <c:v>9.4930208333334996</c:v>
                </c:pt>
                <c:pt idx="6479">
                  <c:v>9.49440972222237</c:v>
                </c:pt>
                <c:pt idx="6480">
                  <c:v>9.4957986111112405</c:v>
                </c:pt>
                <c:pt idx="6481">
                  <c:v>9.4971875000001091</c:v>
                </c:pt>
                <c:pt idx="6482">
                  <c:v>9.4985763888889796</c:v>
                </c:pt>
                <c:pt idx="6483">
                  <c:v>9.49996527777785</c:v>
                </c:pt>
                <c:pt idx="6484">
                  <c:v>9.5013541666667205</c:v>
                </c:pt>
                <c:pt idx="6485">
                  <c:v>9.5027430555555803</c:v>
                </c:pt>
                <c:pt idx="6486">
                  <c:v>9.5041319444444508</c:v>
                </c:pt>
                <c:pt idx="6487">
                  <c:v>9.5055208333333194</c:v>
                </c:pt>
                <c:pt idx="6488">
                  <c:v>9.5069097222221899</c:v>
                </c:pt>
                <c:pt idx="6489">
                  <c:v>9.5082986111110603</c:v>
                </c:pt>
                <c:pt idx="6490">
                  <c:v>9.5096874999999308</c:v>
                </c:pt>
                <c:pt idx="6491">
                  <c:v>9.5110763888887995</c:v>
                </c:pt>
                <c:pt idx="6492">
                  <c:v>9.5124652777776699</c:v>
                </c:pt>
                <c:pt idx="6493">
                  <c:v>9.5138541666665297</c:v>
                </c:pt>
                <c:pt idx="6494">
                  <c:v>9.5152430555554002</c:v>
                </c:pt>
                <c:pt idx="6495">
                  <c:v>9.5166319444451801</c:v>
                </c:pt>
                <c:pt idx="6496">
                  <c:v>9.5180208333340506</c:v>
                </c:pt>
                <c:pt idx="6497">
                  <c:v>9.5194097222229193</c:v>
                </c:pt>
                <c:pt idx="6498">
                  <c:v>9.5207986111117897</c:v>
                </c:pt>
                <c:pt idx="6499">
                  <c:v>9.5221875000006602</c:v>
                </c:pt>
                <c:pt idx="6500">
                  <c:v>9.52357638888952</c:v>
                </c:pt>
                <c:pt idx="6501">
                  <c:v>9.5249652777783904</c:v>
                </c:pt>
                <c:pt idx="6502">
                  <c:v>9.5263541666672609</c:v>
                </c:pt>
                <c:pt idx="6503">
                  <c:v>9.5277430555561295</c:v>
                </c:pt>
                <c:pt idx="6504">
                  <c:v>9.529131944445</c:v>
                </c:pt>
                <c:pt idx="6505">
                  <c:v>9.5305208333338705</c:v>
                </c:pt>
                <c:pt idx="6506">
                  <c:v>9.5319097222227391</c:v>
                </c:pt>
                <c:pt idx="6507">
                  <c:v>9.5332986111116007</c:v>
                </c:pt>
                <c:pt idx="6508">
                  <c:v>9.5346875000004694</c:v>
                </c:pt>
                <c:pt idx="6509">
                  <c:v>9.5360763888893398</c:v>
                </c:pt>
                <c:pt idx="6510">
                  <c:v>9.5374652777782103</c:v>
                </c:pt>
                <c:pt idx="6511">
                  <c:v>9.5388541666670807</c:v>
                </c:pt>
                <c:pt idx="6512">
                  <c:v>9.5402430555559494</c:v>
                </c:pt>
                <c:pt idx="6513">
                  <c:v>9.5416319444448199</c:v>
                </c:pt>
                <c:pt idx="6514">
                  <c:v>9.5430208333336903</c:v>
                </c:pt>
                <c:pt idx="6515">
                  <c:v>9.5444097222225501</c:v>
                </c:pt>
                <c:pt idx="6516">
                  <c:v>9.5457986111114206</c:v>
                </c:pt>
                <c:pt idx="6517">
                  <c:v>9.5471875000002893</c:v>
                </c:pt>
                <c:pt idx="6518">
                  <c:v>9.5485763888891597</c:v>
                </c:pt>
                <c:pt idx="6519">
                  <c:v>9.5499652777780302</c:v>
                </c:pt>
                <c:pt idx="6520">
                  <c:v>9.5513541666669006</c:v>
                </c:pt>
                <c:pt idx="6521">
                  <c:v>9.5527430555557693</c:v>
                </c:pt>
                <c:pt idx="6522">
                  <c:v>9.5541319444446309</c:v>
                </c:pt>
                <c:pt idx="6523">
                  <c:v>9.5555208333334996</c:v>
                </c:pt>
                <c:pt idx="6524">
                  <c:v>9.55690972222237</c:v>
                </c:pt>
                <c:pt idx="6525">
                  <c:v>9.5582986111112405</c:v>
                </c:pt>
                <c:pt idx="6526">
                  <c:v>9.5596875000001091</c:v>
                </c:pt>
                <c:pt idx="6527">
                  <c:v>9.5610763888889796</c:v>
                </c:pt>
                <c:pt idx="6528">
                  <c:v>9.56246527777785</c:v>
                </c:pt>
                <c:pt idx="6529">
                  <c:v>9.5638541666667205</c:v>
                </c:pt>
                <c:pt idx="6530">
                  <c:v>9.5652430555555803</c:v>
                </c:pt>
                <c:pt idx="6531">
                  <c:v>9.5666319444444508</c:v>
                </c:pt>
                <c:pt idx="6532">
                  <c:v>9.5680208333333194</c:v>
                </c:pt>
                <c:pt idx="6533">
                  <c:v>9.5694097222221899</c:v>
                </c:pt>
                <c:pt idx="6534">
                  <c:v>9.5707986111110603</c:v>
                </c:pt>
                <c:pt idx="6535">
                  <c:v>9.5721874999999308</c:v>
                </c:pt>
                <c:pt idx="6536">
                  <c:v>9.5735763888887995</c:v>
                </c:pt>
                <c:pt idx="6537">
                  <c:v>9.5749652777776699</c:v>
                </c:pt>
                <c:pt idx="6538">
                  <c:v>9.5763541666665297</c:v>
                </c:pt>
                <c:pt idx="6539">
                  <c:v>9.5777430555554002</c:v>
                </c:pt>
                <c:pt idx="6540">
                  <c:v>9.5791319444451801</c:v>
                </c:pt>
                <c:pt idx="6541">
                  <c:v>9.5805208333340506</c:v>
                </c:pt>
                <c:pt idx="6542">
                  <c:v>9.5819097222229193</c:v>
                </c:pt>
                <c:pt idx="6543">
                  <c:v>9.5832986111117897</c:v>
                </c:pt>
                <c:pt idx="6544">
                  <c:v>9.5846875000006602</c:v>
                </c:pt>
                <c:pt idx="6545">
                  <c:v>9.58607638888952</c:v>
                </c:pt>
                <c:pt idx="6546">
                  <c:v>9.5874652777783904</c:v>
                </c:pt>
                <c:pt idx="6547">
                  <c:v>9.5888541666672609</c:v>
                </c:pt>
                <c:pt idx="6548">
                  <c:v>9.5902430555561295</c:v>
                </c:pt>
                <c:pt idx="6549">
                  <c:v>9.591631944445</c:v>
                </c:pt>
                <c:pt idx="6550">
                  <c:v>9.5930208333338705</c:v>
                </c:pt>
                <c:pt idx="6551">
                  <c:v>9.5944097222227391</c:v>
                </c:pt>
                <c:pt idx="6552">
                  <c:v>9.5957986111116007</c:v>
                </c:pt>
                <c:pt idx="6553">
                  <c:v>9.5971875000004694</c:v>
                </c:pt>
                <c:pt idx="6554">
                  <c:v>9.5985763888893398</c:v>
                </c:pt>
                <c:pt idx="6555">
                  <c:v>9.5999652777782103</c:v>
                </c:pt>
                <c:pt idx="6556">
                  <c:v>9.6013541666670807</c:v>
                </c:pt>
                <c:pt idx="6557">
                  <c:v>9.6027430555559494</c:v>
                </c:pt>
                <c:pt idx="6558">
                  <c:v>9.6041319444448199</c:v>
                </c:pt>
                <c:pt idx="6559">
                  <c:v>9.6055208333336903</c:v>
                </c:pt>
                <c:pt idx="6560">
                  <c:v>9.6069097222225501</c:v>
                </c:pt>
                <c:pt idx="6561">
                  <c:v>9.6082986111114206</c:v>
                </c:pt>
                <c:pt idx="6562">
                  <c:v>9.6096875000002893</c:v>
                </c:pt>
                <c:pt idx="6563">
                  <c:v>9.6110763888891597</c:v>
                </c:pt>
                <c:pt idx="6564">
                  <c:v>9.6124652777780302</c:v>
                </c:pt>
                <c:pt idx="6565">
                  <c:v>9.6138541666669006</c:v>
                </c:pt>
                <c:pt idx="6566">
                  <c:v>9.6152430555557693</c:v>
                </c:pt>
                <c:pt idx="6567">
                  <c:v>9.6166319444446309</c:v>
                </c:pt>
                <c:pt idx="6568">
                  <c:v>9.6180208333334996</c:v>
                </c:pt>
                <c:pt idx="6569">
                  <c:v>9.61940972222237</c:v>
                </c:pt>
                <c:pt idx="6570">
                  <c:v>9.6207986111112405</c:v>
                </c:pt>
                <c:pt idx="6571">
                  <c:v>9.6221875000001091</c:v>
                </c:pt>
                <c:pt idx="6572">
                  <c:v>9.6235763888889796</c:v>
                </c:pt>
                <c:pt idx="6573">
                  <c:v>9.62496527777785</c:v>
                </c:pt>
                <c:pt idx="6574">
                  <c:v>9.6263541666667205</c:v>
                </c:pt>
                <c:pt idx="6575">
                  <c:v>9.6277430555555803</c:v>
                </c:pt>
                <c:pt idx="6576">
                  <c:v>9.6291319444444508</c:v>
                </c:pt>
                <c:pt idx="6577">
                  <c:v>9.6305208333333194</c:v>
                </c:pt>
                <c:pt idx="6578">
                  <c:v>9.6319097222221899</c:v>
                </c:pt>
                <c:pt idx="6579">
                  <c:v>9.6332986111110603</c:v>
                </c:pt>
                <c:pt idx="6580">
                  <c:v>9.6346874999999308</c:v>
                </c:pt>
                <c:pt idx="6581">
                  <c:v>9.6360763888887995</c:v>
                </c:pt>
                <c:pt idx="6582">
                  <c:v>9.6374652777776699</c:v>
                </c:pt>
                <c:pt idx="6583">
                  <c:v>9.6388541666665297</c:v>
                </c:pt>
                <c:pt idx="6584">
                  <c:v>9.6402430555554002</c:v>
                </c:pt>
                <c:pt idx="6585">
                  <c:v>9.6416319444451801</c:v>
                </c:pt>
                <c:pt idx="6586">
                  <c:v>9.6430208333340506</c:v>
                </c:pt>
                <c:pt idx="6587">
                  <c:v>9.6444097222229193</c:v>
                </c:pt>
                <c:pt idx="6588">
                  <c:v>9.6457986111117897</c:v>
                </c:pt>
                <c:pt idx="6589">
                  <c:v>9.6471875000006602</c:v>
                </c:pt>
                <c:pt idx="6590">
                  <c:v>9.64857638888952</c:v>
                </c:pt>
                <c:pt idx="6591">
                  <c:v>9.6499652777783904</c:v>
                </c:pt>
                <c:pt idx="6592">
                  <c:v>9.6513541666672609</c:v>
                </c:pt>
                <c:pt idx="6593">
                  <c:v>9.6527430555561295</c:v>
                </c:pt>
                <c:pt idx="6594">
                  <c:v>9.654131944445</c:v>
                </c:pt>
                <c:pt idx="6595">
                  <c:v>9.6555208333338705</c:v>
                </c:pt>
                <c:pt idx="6596">
                  <c:v>9.6569097222227391</c:v>
                </c:pt>
                <c:pt idx="6597">
                  <c:v>9.6582986111116007</c:v>
                </c:pt>
                <c:pt idx="6598">
                  <c:v>9.6596875000004694</c:v>
                </c:pt>
                <c:pt idx="6599">
                  <c:v>9.6610763888893398</c:v>
                </c:pt>
                <c:pt idx="6600">
                  <c:v>9.6624652777782103</c:v>
                </c:pt>
                <c:pt idx="6601">
                  <c:v>9.6638541666670807</c:v>
                </c:pt>
                <c:pt idx="6602">
                  <c:v>9.6652430555559494</c:v>
                </c:pt>
                <c:pt idx="6603">
                  <c:v>9.6666319444448199</c:v>
                </c:pt>
                <c:pt idx="6604">
                  <c:v>9.6680208333336903</c:v>
                </c:pt>
                <c:pt idx="6605">
                  <c:v>9.6694097222225501</c:v>
                </c:pt>
                <c:pt idx="6606">
                  <c:v>9.6707986111114206</c:v>
                </c:pt>
                <c:pt idx="6607">
                  <c:v>9.6721875000002893</c:v>
                </c:pt>
                <c:pt idx="6608">
                  <c:v>9.6735763888891597</c:v>
                </c:pt>
                <c:pt idx="6609">
                  <c:v>9.6749652777780302</c:v>
                </c:pt>
                <c:pt idx="6610">
                  <c:v>9.6763541666669006</c:v>
                </c:pt>
                <c:pt idx="6611">
                  <c:v>9.6777430555557693</c:v>
                </c:pt>
                <c:pt idx="6612">
                  <c:v>9.6791319444446309</c:v>
                </c:pt>
                <c:pt idx="6613">
                  <c:v>9.6805208333334996</c:v>
                </c:pt>
                <c:pt idx="6614">
                  <c:v>9.68190972222237</c:v>
                </c:pt>
                <c:pt idx="6615">
                  <c:v>9.6832986111112405</c:v>
                </c:pt>
                <c:pt idx="6616">
                  <c:v>9.6846875000001091</c:v>
                </c:pt>
                <c:pt idx="6617">
                  <c:v>9.6860763888889796</c:v>
                </c:pt>
                <c:pt idx="6618">
                  <c:v>9.68746527777785</c:v>
                </c:pt>
                <c:pt idx="6619">
                  <c:v>9.6888541666667205</c:v>
                </c:pt>
                <c:pt idx="6620">
                  <c:v>9.6902430555555803</c:v>
                </c:pt>
                <c:pt idx="6621">
                  <c:v>9.6916319444444508</c:v>
                </c:pt>
                <c:pt idx="6622">
                  <c:v>9.6930208333333194</c:v>
                </c:pt>
                <c:pt idx="6623">
                  <c:v>9.6944097222221899</c:v>
                </c:pt>
                <c:pt idx="6624">
                  <c:v>9.6957986111110603</c:v>
                </c:pt>
                <c:pt idx="6625">
                  <c:v>9.6971874999999308</c:v>
                </c:pt>
                <c:pt idx="6626">
                  <c:v>9.6985763888887995</c:v>
                </c:pt>
                <c:pt idx="6627">
                  <c:v>9.6999652777776699</c:v>
                </c:pt>
                <c:pt idx="6628">
                  <c:v>9.7013541666665297</c:v>
                </c:pt>
                <c:pt idx="6629">
                  <c:v>9.7027430555554002</c:v>
                </c:pt>
                <c:pt idx="6630">
                  <c:v>9.7041319444451801</c:v>
                </c:pt>
                <c:pt idx="6631">
                  <c:v>9.7055208333340506</c:v>
                </c:pt>
                <c:pt idx="6632">
                  <c:v>9.7069097222229193</c:v>
                </c:pt>
                <c:pt idx="6633">
                  <c:v>9.7082986111117897</c:v>
                </c:pt>
                <c:pt idx="6634">
                  <c:v>9.7096875000006602</c:v>
                </c:pt>
                <c:pt idx="6635">
                  <c:v>9.71107638888952</c:v>
                </c:pt>
                <c:pt idx="6636">
                  <c:v>9.7124652777783904</c:v>
                </c:pt>
                <c:pt idx="6637">
                  <c:v>9.7138541666672609</c:v>
                </c:pt>
                <c:pt idx="6638">
                  <c:v>9.7152430555561295</c:v>
                </c:pt>
                <c:pt idx="6639">
                  <c:v>9.716631944445</c:v>
                </c:pt>
                <c:pt idx="6640">
                  <c:v>9.7180208333338705</c:v>
                </c:pt>
                <c:pt idx="6641">
                  <c:v>9.7194097222227391</c:v>
                </c:pt>
                <c:pt idx="6642">
                  <c:v>9.7207986111116007</c:v>
                </c:pt>
                <c:pt idx="6643">
                  <c:v>9.7221875000004694</c:v>
                </c:pt>
                <c:pt idx="6644">
                  <c:v>9.7235763888893398</c:v>
                </c:pt>
                <c:pt idx="6645">
                  <c:v>9.7249652777782103</c:v>
                </c:pt>
                <c:pt idx="6646">
                  <c:v>9.7263541666670807</c:v>
                </c:pt>
                <c:pt idx="6647">
                  <c:v>9.7277430555559494</c:v>
                </c:pt>
                <c:pt idx="6648">
                  <c:v>9.7291319444448199</c:v>
                </c:pt>
                <c:pt idx="6649">
                  <c:v>9.7305208333336903</c:v>
                </c:pt>
                <c:pt idx="6650">
                  <c:v>9.7319097222225501</c:v>
                </c:pt>
                <c:pt idx="6651">
                  <c:v>9.7332986111114206</c:v>
                </c:pt>
                <c:pt idx="6652">
                  <c:v>9.7346875000002893</c:v>
                </c:pt>
                <c:pt idx="6653">
                  <c:v>9.7360763888891597</c:v>
                </c:pt>
                <c:pt idx="6654">
                  <c:v>9.7374652777780302</c:v>
                </c:pt>
                <c:pt idx="6655">
                  <c:v>9.7388541666669006</c:v>
                </c:pt>
                <c:pt idx="6656">
                  <c:v>9.7402430555557693</c:v>
                </c:pt>
                <c:pt idx="6657">
                  <c:v>9.7416319444446309</c:v>
                </c:pt>
                <c:pt idx="6658">
                  <c:v>9.7430208333334996</c:v>
                </c:pt>
                <c:pt idx="6659">
                  <c:v>9.74440972222237</c:v>
                </c:pt>
                <c:pt idx="6660">
                  <c:v>9.7457986111112405</c:v>
                </c:pt>
                <c:pt idx="6661">
                  <c:v>9.7471875000001091</c:v>
                </c:pt>
                <c:pt idx="6662">
                  <c:v>9.7485763888889796</c:v>
                </c:pt>
                <c:pt idx="6663">
                  <c:v>9.74996527777785</c:v>
                </c:pt>
                <c:pt idx="6664">
                  <c:v>9.7513541666667205</c:v>
                </c:pt>
                <c:pt idx="6665">
                  <c:v>9.7527430555555803</c:v>
                </c:pt>
                <c:pt idx="6666">
                  <c:v>9.7541319444444508</c:v>
                </c:pt>
                <c:pt idx="6667">
                  <c:v>9.7555208333333194</c:v>
                </c:pt>
                <c:pt idx="6668">
                  <c:v>9.7569097222221899</c:v>
                </c:pt>
                <c:pt idx="6669">
                  <c:v>9.7582986111110603</c:v>
                </c:pt>
                <c:pt idx="6670">
                  <c:v>9.7596874999999308</c:v>
                </c:pt>
                <c:pt idx="6671">
                  <c:v>9.7610763888887995</c:v>
                </c:pt>
                <c:pt idx="6672">
                  <c:v>9.7624652777776699</c:v>
                </c:pt>
                <c:pt idx="6673">
                  <c:v>9.7638541666665297</c:v>
                </c:pt>
                <c:pt idx="6674">
                  <c:v>9.7652430555554002</c:v>
                </c:pt>
                <c:pt idx="6675">
                  <c:v>9.7666319444451801</c:v>
                </c:pt>
                <c:pt idx="6676">
                  <c:v>9.7680208333340506</c:v>
                </c:pt>
                <c:pt idx="6677">
                  <c:v>9.7694097222229193</c:v>
                </c:pt>
                <c:pt idx="6678">
                  <c:v>9.7707986111117897</c:v>
                </c:pt>
                <c:pt idx="6679">
                  <c:v>9.7721875000006602</c:v>
                </c:pt>
                <c:pt idx="6680">
                  <c:v>9.77357638888952</c:v>
                </c:pt>
                <c:pt idx="6681">
                  <c:v>9.7749652777783904</c:v>
                </c:pt>
                <c:pt idx="6682">
                  <c:v>9.7763541666672609</c:v>
                </c:pt>
                <c:pt idx="6683">
                  <c:v>9.7777430555561295</c:v>
                </c:pt>
                <c:pt idx="6684">
                  <c:v>9.779131944445</c:v>
                </c:pt>
                <c:pt idx="6685">
                  <c:v>9.7805208333338705</c:v>
                </c:pt>
                <c:pt idx="6686">
                  <c:v>9.7819097222227391</c:v>
                </c:pt>
                <c:pt idx="6687">
                  <c:v>9.7832986111116007</c:v>
                </c:pt>
                <c:pt idx="6688">
                  <c:v>9.7846875000004694</c:v>
                </c:pt>
                <c:pt idx="6689">
                  <c:v>9.7860763888893398</c:v>
                </c:pt>
                <c:pt idx="6690">
                  <c:v>9.7874652777782103</c:v>
                </c:pt>
                <c:pt idx="6691">
                  <c:v>9.7888541666670807</c:v>
                </c:pt>
                <c:pt idx="6692">
                  <c:v>9.7902430555559494</c:v>
                </c:pt>
                <c:pt idx="6693">
                  <c:v>9.7916319444448199</c:v>
                </c:pt>
                <c:pt idx="6694">
                  <c:v>9.7930208333336903</c:v>
                </c:pt>
                <c:pt idx="6695">
                  <c:v>9.7944097222225501</c:v>
                </c:pt>
                <c:pt idx="6696">
                  <c:v>9.7957986111114206</c:v>
                </c:pt>
                <c:pt idx="6697">
                  <c:v>9.7971875000002893</c:v>
                </c:pt>
                <c:pt idx="6698">
                  <c:v>9.7985763888891597</c:v>
                </c:pt>
                <c:pt idx="6699">
                  <c:v>9.7999652777780302</c:v>
                </c:pt>
                <c:pt idx="6700">
                  <c:v>9.8013541666669006</c:v>
                </c:pt>
                <c:pt idx="6701">
                  <c:v>9.8027430555557693</c:v>
                </c:pt>
                <c:pt idx="6702">
                  <c:v>9.8041319444446309</c:v>
                </c:pt>
                <c:pt idx="6703">
                  <c:v>9.8055208333334996</c:v>
                </c:pt>
                <c:pt idx="6704">
                  <c:v>9.80690972222237</c:v>
                </c:pt>
                <c:pt idx="6705">
                  <c:v>9.8082986111112405</c:v>
                </c:pt>
                <c:pt idx="6706">
                  <c:v>9.8096875000001091</c:v>
                </c:pt>
                <c:pt idx="6707">
                  <c:v>9.8110763888889796</c:v>
                </c:pt>
                <c:pt idx="6708">
                  <c:v>9.81246527777785</c:v>
                </c:pt>
                <c:pt idx="6709">
                  <c:v>9.8138541666667205</c:v>
                </c:pt>
                <c:pt idx="6710">
                  <c:v>9.8152430555555803</c:v>
                </c:pt>
                <c:pt idx="6711">
                  <c:v>9.8166319444444508</c:v>
                </c:pt>
                <c:pt idx="6712">
                  <c:v>9.8180208333333194</c:v>
                </c:pt>
                <c:pt idx="6713">
                  <c:v>9.8194097222221899</c:v>
                </c:pt>
                <c:pt idx="6714">
                  <c:v>9.8207986111110603</c:v>
                </c:pt>
                <c:pt idx="6715">
                  <c:v>9.8221874999999308</c:v>
                </c:pt>
                <c:pt idx="6716">
                  <c:v>9.8235763888887995</c:v>
                </c:pt>
                <c:pt idx="6717">
                  <c:v>9.8249652777776699</c:v>
                </c:pt>
                <c:pt idx="6718">
                  <c:v>9.8263541666665297</c:v>
                </c:pt>
                <c:pt idx="6719">
                  <c:v>9.8277430555554002</c:v>
                </c:pt>
                <c:pt idx="6720">
                  <c:v>9.8291319444451801</c:v>
                </c:pt>
                <c:pt idx="6721">
                  <c:v>9.8305208333340506</c:v>
                </c:pt>
                <c:pt idx="6722">
                  <c:v>9.8319097222229193</c:v>
                </c:pt>
                <c:pt idx="6723">
                  <c:v>9.8332986111117897</c:v>
                </c:pt>
                <c:pt idx="6724">
                  <c:v>9.8346875000006602</c:v>
                </c:pt>
                <c:pt idx="6725">
                  <c:v>9.83607638888952</c:v>
                </c:pt>
                <c:pt idx="6726">
                  <c:v>9.8374652777783904</c:v>
                </c:pt>
                <c:pt idx="6727">
                  <c:v>9.8388541666672609</c:v>
                </c:pt>
                <c:pt idx="6728">
                  <c:v>9.8402430555561295</c:v>
                </c:pt>
                <c:pt idx="6729">
                  <c:v>9.841631944445</c:v>
                </c:pt>
                <c:pt idx="6730">
                  <c:v>9.8430208333338705</c:v>
                </c:pt>
                <c:pt idx="6731">
                  <c:v>9.8444097222227391</c:v>
                </c:pt>
                <c:pt idx="6732">
                  <c:v>9.8457986111116007</c:v>
                </c:pt>
                <c:pt idx="6733">
                  <c:v>9.8471875000004694</c:v>
                </c:pt>
                <c:pt idx="6734">
                  <c:v>9.8485763888893398</c:v>
                </c:pt>
                <c:pt idx="6735">
                  <c:v>9.8499652777782103</c:v>
                </c:pt>
                <c:pt idx="6736">
                  <c:v>9.8513541666670807</c:v>
                </c:pt>
                <c:pt idx="6737">
                  <c:v>9.8527430555559494</c:v>
                </c:pt>
                <c:pt idx="6738">
                  <c:v>9.8541319444448199</c:v>
                </c:pt>
                <c:pt idx="6739">
                  <c:v>9.8555208333336903</c:v>
                </c:pt>
                <c:pt idx="6740">
                  <c:v>9.8569097222225501</c:v>
                </c:pt>
                <c:pt idx="6741">
                  <c:v>9.8582986111114206</c:v>
                </c:pt>
                <c:pt idx="6742">
                  <c:v>9.8596875000002893</c:v>
                </c:pt>
                <c:pt idx="6743">
                  <c:v>9.8610763888891597</c:v>
                </c:pt>
                <c:pt idx="6744">
                  <c:v>9.8624652777780302</c:v>
                </c:pt>
                <c:pt idx="6745">
                  <c:v>9.8638541666669006</c:v>
                </c:pt>
                <c:pt idx="6746">
                  <c:v>9.8652430555557693</c:v>
                </c:pt>
                <c:pt idx="6747">
                  <c:v>9.8666319444446309</c:v>
                </c:pt>
                <c:pt idx="6748">
                  <c:v>9.8680208333334996</c:v>
                </c:pt>
                <c:pt idx="6749">
                  <c:v>9.86940972222237</c:v>
                </c:pt>
                <c:pt idx="6750">
                  <c:v>9.8707986111112405</c:v>
                </c:pt>
                <c:pt idx="6751">
                  <c:v>9.8721875000001091</c:v>
                </c:pt>
                <c:pt idx="6752">
                  <c:v>9.8735763888889796</c:v>
                </c:pt>
                <c:pt idx="6753">
                  <c:v>9.87496527777785</c:v>
                </c:pt>
                <c:pt idx="6754">
                  <c:v>9.8763541666667205</c:v>
                </c:pt>
                <c:pt idx="6755">
                  <c:v>9.8777430555555803</c:v>
                </c:pt>
                <c:pt idx="6756">
                  <c:v>9.8791319444444508</c:v>
                </c:pt>
                <c:pt idx="6757">
                  <c:v>9.8805208333333194</c:v>
                </c:pt>
                <c:pt idx="6758">
                  <c:v>9.8819097222221899</c:v>
                </c:pt>
                <c:pt idx="6759">
                  <c:v>9.8832986111110603</c:v>
                </c:pt>
                <c:pt idx="6760">
                  <c:v>9.8846874999999308</c:v>
                </c:pt>
                <c:pt idx="6761">
                  <c:v>9.8860763888887995</c:v>
                </c:pt>
                <c:pt idx="6762">
                  <c:v>9.8874652777776699</c:v>
                </c:pt>
                <c:pt idx="6763">
                  <c:v>9.8888541666665297</c:v>
                </c:pt>
                <c:pt idx="6764">
                  <c:v>9.8902430555554002</c:v>
                </c:pt>
                <c:pt idx="6765">
                  <c:v>9.8916319444451801</c:v>
                </c:pt>
                <c:pt idx="6766">
                  <c:v>9.8930208333340506</c:v>
                </c:pt>
                <c:pt idx="6767">
                  <c:v>9.8944097222229193</c:v>
                </c:pt>
                <c:pt idx="6768">
                  <c:v>9.8957986111117897</c:v>
                </c:pt>
                <c:pt idx="6769">
                  <c:v>9.8971875000006602</c:v>
                </c:pt>
                <c:pt idx="6770">
                  <c:v>9.89857638888952</c:v>
                </c:pt>
                <c:pt idx="6771">
                  <c:v>9.8999652777783904</c:v>
                </c:pt>
                <c:pt idx="6772">
                  <c:v>9.9013541666672609</c:v>
                </c:pt>
                <c:pt idx="6773">
                  <c:v>9.9027430555561295</c:v>
                </c:pt>
                <c:pt idx="6774">
                  <c:v>9.904131944445</c:v>
                </c:pt>
                <c:pt idx="6775">
                  <c:v>9.9055208333338705</c:v>
                </c:pt>
                <c:pt idx="6776">
                  <c:v>9.9069097222227391</c:v>
                </c:pt>
                <c:pt idx="6777">
                  <c:v>9.9082986111116007</c:v>
                </c:pt>
                <c:pt idx="6778">
                  <c:v>9.9096875000004694</c:v>
                </c:pt>
                <c:pt idx="6779">
                  <c:v>9.9110763888893398</c:v>
                </c:pt>
                <c:pt idx="6780">
                  <c:v>9.9124652777782103</c:v>
                </c:pt>
                <c:pt idx="6781">
                  <c:v>9.9138541666670807</c:v>
                </c:pt>
                <c:pt idx="6782">
                  <c:v>9.9152430555559494</c:v>
                </c:pt>
                <c:pt idx="6783">
                  <c:v>9.9166319444448199</c:v>
                </c:pt>
                <c:pt idx="6784">
                  <c:v>9.9180208333336903</c:v>
                </c:pt>
                <c:pt idx="6785">
                  <c:v>9.9194097222225501</c:v>
                </c:pt>
                <c:pt idx="6786">
                  <c:v>9.9207986111114206</c:v>
                </c:pt>
                <c:pt idx="6787">
                  <c:v>9.9221875000002893</c:v>
                </c:pt>
                <c:pt idx="6788">
                  <c:v>9.9235763888891597</c:v>
                </c:pt>
                <c:pt idx="6789">
                  <c:v>9.9249652777780302</c:v>
                </c:pt>
                <c:pt idx="6790">
                  <c:v>9.9263541666669006</c:v>
                </c:pt>
                <c:pt idx="6791">
                  <c:v>9.9277430555557693</c:v>
                </c:pt>
                <c:pt idx="6792">
                  <c:v>9.9291319444446309</c:v>
                </c:pt>
                <c:pt idx="6793">
                  <c:v>9.9305208333334996</c:v>
                </c:pt>
                <c:pt idx="6794">
                  <c:v>9.93190972222237</c:v>
                </c:pt>
                <c:pt idx="6795">
                  <c:v>9.9332986111112405</c:v>
                </c:pt>
                <c:pt idx="6796">
                  <c:v>9.9346875000001091</c:v>
                </c:pt>
                <c:pt idx="6797">
                  <c:v>9.9360763888889796</c:v>
                </c:pt>
                <c:pt idx="6798">
                  <c:v>9.93746527777785</c:v>
                </c:pt>
                <c:pt idx="6799">
                  <c:v>9.9388541666667205</c:v>
                </c:pt>
                <c:pt idx="6800">
                  <c:v>9.9402430555555803</c:v>
                </c:pt>
                <c:pt idx="6801">
                  <c:v>9.9416319444444508</c:v>
                </c:pt>
                <c:pt idx="6802">
                  <c:v>9.9430208333333194</c:v>
                </c:pt>
                <c:pt idx="6803">
                  <c:v>9.9444097222221899</c:v>
                </c:pt>
                <c:pt idx="6804">
                  <c:v>9.9457986111110603</c:v>
                </c:pt>
                <c:pt idx="6805">
                  <c:v>9.9471874999999308</c:v>
                </c:pt>
                <c:pt idx="6806">
                  <c:v>9.9485763888887995</c:v>
                </c:pt>
                <c:pt idx="6807">
                  <c:v>9.9499652777776699</c:v>
                </c:pt>
                <c:pt idx="6808">
                  <c:v>9.9513541666665297</c:v>
                </c:pt>
                <c:pt idx="6809">
                  <c:v>9.9527430555554002</c:v>
                </c:pt>
                <c:pt idx="6810">
                  <c:v>9.9541319444451801</c:v>
                </c:pt>
                <c:pt idx="6811">
                  <c:v>9.9555208333340506</c:v>
                </c:pt>
                <c:pt idx="6812">
                  <c:v>9.9569097222229193</c:v>
                </c:pt>
                <c:pt idx="6813">
                  <c:v>9.9582986111117897</c:v>
                </c:pt>
                <c:pt idx="6814">
                  <c:v>9.9596875000006602</c:v>
                </c:pt>
                <c:pt idx="6815">
                  <c:v>9.96107638888952</c:v>
                </c:pt>
                <c:pt idx="6816">
                  <c:v>9.9624652777783904</c:v>
                </c:pt>
                <c:pt idx="6817">
                  <c:v>9.9638541666672609</c:v>
                </c:pt>
                <c:pt idx="6818">
                  <c:v>9.9652430555561295</c:v>
                </c:pt>
                <c:pt idx="6819">
                  <c:v>9.966631944445</c:v>
                </c:pt>
                <c:pt idx="6820">
                  <c:v>9.9680208333338705</c:v>
                </c:pt>
                <c:pt idx="6821">
                  <c:v>9.9694097222227391</c:v>
                </c:pt>
                <c:pt idx="6822">
                  <c:v>9.9707986111116007</c:v>
                </c:pt>
                <c:pt idx="6823">
                  <c:v>9.9721875000004694</c:v>
                </c:pt>
                <c:pt idx="6824">
                  <c:v>9.9735763888893398</c:v>
                </c:pt>
                <c:pt idx="6825">
                  <c:v>9.9749652777782103</c:v>
                </c:pt>
                <c:pt idx="6826">
                  <c:v>9.9763541666670807</c:v>
                </c:pt>
                <c:pt idx="6827">
                  <c:v>9.9777430555559494</c:v>
                </c:pt>
                <c:pt idx="6828">
                  <c:v>9.9791319444448199</c:v>
                </c:pt>
                <c:pt idx="6829">
                  <c:v>9.9805208333336903</c:v>
                </c:pt>
                <c:pt idx="6830">
                  <c:v>9.9819097222225501</c:v>
                </c:pt>
                <c:pt idx="6831">
                  <c:v>9.9832986111114206</c:v>
                </c:pt>
                <c:pt idx="6832">
                  <c:v>9.9846875000002893</c:v>
                </c:pt>
                <c:pt idx="6833">
                  <c:v>9.9860763888891597</c:v>
                </c:pt>
                <c:pt idx="6834">
                  <c:v>9.9874652777780302</c:v>
                </c:pt>
                <c:pt idx="6835">
                  <c:v>9.9888541666669006</c:v>
                </c:pt>
                <c:pt idx="6836">
                  <c:v>9.9902430555557693</c:v>
                </c:pt>
                <c:pt idx="6837">
                  <c:v>9.9916319444446309</c:v>
                </c:pt>
                <c:pt idx="6838">
                  <c:v>9.9930208333334996</c:v>
                </c:pt>
                <c:pt idx="6839">
                  <c:v>9.99440972222237</c:v>
                </c:pt>
                <c:pt idx="6840">
                  <c:v>9.9957986111112405</c:v>
                </c:pt>
                <c:pt idx="6841">
                  <c:v>9.9971875000001091</c:v>
                </c:pt>
                <c:pt idx="6842">
                  <c:v>9.9985763888889796</c:v>
                </c:pt>
                <c:pt idx="6843">
                  <c:v>9.99996527777785</c:v>
                </c:pt>
                <c:pt idx="6844">
                  <c:v>10.001354166666699</c:v>
                </c:pt>
                <c:pt idx="6845">
                  <c:v>10.0027430555556</c:v>
                </c:pt>
                <c:pt idx="6846">
                  <c:v>10.0041319444445</c:v>
                </c:pt>
                <c:pt idx="6847">
                  <c:v>10.0055208333333</c:v>
                </c:pt>
                <c:pt idx="6848">
                  <c:v>10.006909722222201</c:v>
                </c:pt>
                <c:pt idx="6849">
                  <c:v>10.008298611111099</c:v>
                </c:pt>
                <c:pt idx="6850">
                  <c:v>10.009687499999901</c:v>
                </c:pt>
                <c:pt idx="6851">
                  <c:v>10.011076388888799</c:v>
                </c:pt>
                <c:pt idx="6852">
                  <c:v>10.0124652777777</c:v>
                </c:pt>
                <c:pt idx="6853">
                  <c:v>10.0138541666665</c:v>
                </c:pt>
                <c:pt idx="6854">
                  <c:v>10.0152430555554</c:v>
                </c:pt>
                <c:pt idx="6855">
                  <c:v>10.0166319444452</c:v>
                </c:pt>
                <c:pt idx="6856">
                  <c:v>10.018020833334001</c:v>
                </c:pt>
                <c:pt idx="6857">
                  <c:v>10.0194097222229</c:v>
                </c:pt>
                <c:pt idx="6858">
                  <c:v>10.0207986111118</c:v>
                </c:pt>
                <c:pt idx="6859">
                  <c:v>10.022187500000699</c:v>
                </c:pt>
                <c:pt idx="6860">
                  <c:v>10.0235763888895</c:v>
                </c:pt>
                <c:pt idx="6861">
                  <c:v>10.024965277778399</c:v>
                </c:pt>
                <c:pt idx="6862">
                  <c:v>10.0263541666673</c:v>
                </c:pt>
                <c:pt idx="6863">
                  <c:v>10.027743055556099</c:v>
                </c:pt>
                <c:pt idx="6864">
                  <c:v>10.029131944445</c:v>
                </c:pt>
                <c:pt idx="6865">
                  <c:v>10.030520833333901</c:v>
                </c:pt>
                <c:pt idx="6866">
                  <c:v>10.0319097222227</c:v>
                </c:pt>
                <c:pt idx="6867">
                  <c:v>10.033298611111601</c:v>
                </c:pt>
                <c:pt idx="6868">
                  <c:v>10.0346875000005</c:v>
                </c:pt>
                <c:pt idx="6869">
                  <c:v>10.036076388889301</c:v>
                </c:pt>
                <c:pt idx="6870">
                  <c:v>10.0374652777782</c:v>
                </c:pt>
                <c:pt idx="6871">
                  <c:v>10.0388541666671</c:v>
                </c:pt>
                <c:pt idx="6872">
                  <c:v>10.0402430555559</c:v>
                </c:pt>
                <c:pt idx="6873">
                  <c:v>10.0416319444448</c:v>
                </c:pt>
                <c:pt idx="6874">
                  <c:v>10.043020833333699</c:v>
                </c:pt>
                <c:pt idx="6875">
                  <c:v>10.0444097222226</c:v>
                </c:pt>
                <c:pt idx="6876">
                  <c:v>10.045798611111399</c:v>
                </c:pt>
                <c:pt idx="6877">
                  <c:v>10.0471875000003</c:v>
                </c:pt>
                <c:pt idx="6878">
                  <c:v>10.048576388889201</c:v>
                </c:pt>
                <c:pt idx="6879">
                  <c:v>10.049965277778</c:v>
                </c:pt>
                <c:pt idx="6880">
                  <c:v>10.051354166666901</c:v>
                </c:pt>
                <c:pt idx="6881">
                  <c:v>10.0527430555558</c:v>
                </c:pt>
                <c:pt idx="6882">
                  <c:v>10.054131944444601</c:v>
                </c:pt>
                <c:pt idx="6883">
                  <c:v>10.0555208333335</c:v>
                </c:pt>
                <c:pt idx="6884">
                  <c:v>10.0569097222224</c:v>
                </c:pt>
                <c:pt idx="6885">
                  <c:v>10.0582986111112</c:v>
                </c:pt>
                <c:pt idx="6886">
                  <c:v>10.0596875000001</c:v>
                </c:pt>
                <c:pt idx="6887">
                  <c:v>10.061076388888999</c:v>
                </c:pt>
                <c:pt idx="6888">
                  <c:v>10.0624652777778</c:v>
                </c:pt>
                <c:pt idx="6889">
                  <c:v>10.063854166666699</c:v>
                </c:pt>
                <c:pt idx="6890">
                  <c:v>10.0652430555556</c:v>
                </c:pt>
                <c:pt idx="6891">
                  <c:v>10.0666319444445</c:v>
                </c:pt>
                <c:pt idx="6892">
                  <c:v>10.0680208333333</c:v>
                </c:pt>
                <c:pt idx="6893">
                  <c:v>10.069409722222201</c:v>
                </c:pt>
                <c:pt idx="6894">
                  <c:v>10.070798611111099</c:v>
                </c:pt>
                <c:pt idx="6895">
                  <c:v>10.072187499999901</c:v>
                </c:pt>
                <c:pt idx="6896">
                  <c:v>10.074062499999901</c:v>
                </c:pt>
                <c:pt idx="6897">
                  <c:v>10.0754513888887</c:v>
                </c:pt>
                <c:pt idx="6898">
                  <c:v>10.0768402777785</c:v>
                </c:pt>
                <c:pt idx="6899">
                  <c:v>10.0782291666674</c:v>
                </c:pt>
                <c:pt idx="6900">
                  <c:v>10.0796180555562</c:v>
                </c:pt>
                <c:pt idx="6901">
                  <c:v>10.0810069444451</c:v>
                </c:pt>
                <c:pt idx="6902">
                  <c:v>10.082395833333999</c:v>
                </c:pt>
                <c:pt idx="6903">
                  <c:v>10.0837847222228</c:v>
                </c:pt>
                <c:pt idx="6904">
                  <c:v>10.085173611111699</c:v>
                </c:pt>
                <c:pt idx="6905">
                  <c:v>10.0865625000006</c:v>
                </c:pt>
                <c:pt idx="6906">
                  <c:v>10.0879513888895</c:v>
                </c:pt>
                <c:pt idx="6907">
                  <c:v>10.0893402777783</c:v>
                </c:pt>
                <c:pt idx="6908">
                  <c:v>10.090729166667201</c:v>
                </c:pt>
                <c:pt idx="6909">
                  <c:v>10.092118055556099</c:v>
                </c:pt>
                <c:pt idx="6910">
                  <c:v>10.093506944444901</c:v>
                </c:pt>
                <c:pt idx="6911">
                  <c:v>10.094895833333799</c:v>
                </c:pt>
                <c:pt idx="6912">
                  <c:v>10.0962847222227</c:v>
                </c:pt>
                <c:pt idx="6913">
                  <c:v>10.0976736111115</c:v>
                </c:pt>
                <c:pt idx="6914">
                  <c:v>10.0990625000004</c:v>
                </c:pt>
                <c:pt idx="6915">
                  <c:v>10.100451388889301</c:v>
                </c:pt>
                <c:pt idx="6916">
                  <c:v>10.1018402777781</c:v>
                </c:pt>
                <c:pt idx="6917">
                  <c:v>10.103229166667001</c:v>
                </c:pt>
                <c:pt idx="6918">
                  <c:v>10.1046180555559</c:v>
                </c:pt>
                <c:pt idx="6919">
                  <c:v>10.106006944444699</c:v>
                </c:pt>
                <c:pt idx="6920">
                  <c:v>10.1073958333336</c:v>
                </c:pt>
                <c:pt idx="6921">
                  <c:v>10.1087847222225</c:v>
                </c:pt>
                <c:pt idx="6922">
                  <c:v>10.110173611111399</c:v>
                </c:pt>
                <c:pt idx="6923">
                  <c:v>10.111562500000201</c:v>
                </c:pt>
                <c:pt idx="6924">
                  <c:v>10.112951388889099</c:v>
                </c:pt>
                <c:pt idx="6925">
                  <c:v>10.114340277778</c:v>
                </c:pt>
                <c:pt idx="6926">
                  <c:v>10.115729166666799</c:v>
                </c:pt>
                <c:pt idx="6927">
                  <c:v>10.1171180555557</c:v>
                </c:pt>
                <c:pt idx="6928">
                  <c:v>10.118506944444601</c:v>
                </c:pt>
                <c:pt idx="6929">
                  <c:v>10.1198958333334</c:v>
                </c:pt>
                <c:pt idx="6930">
                  <c:v>10.121284722222301</c:v>
                </c:pt>
                <c:pt idx="6931">
                  <c:v>10.1226736111112</c:v>
                </c:pt>
                <c:pt idx="6932">
                  <c:v>10.124062500000001</c:v>
                </c:pt>
                <c:pt idx="6933">
                  <c:v>10.1254513888889</c:v>
                </c:pt>
                <c:pt idx="6934">
                  <c:v>10.1268402777778</c:v>
                </c:pt>
                <c:pt idx="6935">
                  <c:v>10.1282291666666</c:v>
                </c:pt>
                <c:pt idx="6936">
                  <c:v>10.1296180555555</c:v>
                </c:pt>
                <c:pt idx="6937">
                  <c:v>10.131006944444399</c:v>
                </c:pt>
                <c:pt idx="6938">
                  <c:v>10.1323958333332</c:v>
                </c:pt>
                <c:pt idx="6939">
                  <c:v>10.133784722222099</c:v>
                </c:pt>
                <c:pt idx="6940">
                  <c:v>10.135173611111</c:v>
                </c:pt>
                <c:pt idx="6941">
                  <c:v>10.136562499999901</c:v>
                </c:pt>
                <c:pt idx="6942">
                  <c:v>10.1379513888887</c:v>
                </c:pt>
                <c:pt idx="6943">
                  <c:v>10.1393402777785</c:v>
                </c:pt>
                <c:pt idx="6944">
                  <c:v>10.1407291666674</c:v>
                </c:pt>
                <c:pt idx="6945">
                  <c:v>10.1421180555562</c:v>
                </c:pt>
                <c:pt idx="6946">
                  <c:v>10.1435069444451</c:v>
                </c:pt>
                <c:pt idx="6947">
                  <c:v>10.144895833333999</c:v>
                </c:pt>
                <c:pt idx="6948">
                  <c:v>10.1462847222228</c:v>
                </c:pt>
                <c:pt idx="6949">
                  <c:v>10.147673611111699</c:v>
                </c:pt>
                <c:pt idx="6950">
                  <c:v>10.1490625000006</c:v>
                </c:pt>
                <c:pt idx="6951">
                  <c:v>10.1504513888895</c:v>
                </c:pt>
                <c:pt idx="6952">
                  <c:v>10.1518402777783</c:v>
                </c:pt>
                <c:pt idx="6953">
                  <c:v>10.153229166667201</c:v>
                </c:pt>
                <c:pt idx="6954">
                  <c:v>10.154618055556099</c:v>
                </c:pt>
                <c:pt idx="6955">
                  <c:v>10.156006944444901</c:v>
                </c:pt>
                <c:pt idx="6956">
                  <c:v>10.157395833333799</c:v>
                </c:pt>
                <c:pt idx="6957">
                  <c:v>10.1587847222227</c:v>
                </c:pt>
                <c:pt idx="6958">
                  <c:v>10.1601736111115</c:v>
                </c:pt>
                <c:pt idx="6959">
                  <c:v>10.1615625000004</c:v>
                </c:pt>
                <c:pt idx="6960">
                  <c:v>10.162951388889301</c:v>
                </c:pt>
                <c:pt idx="6961">
                  <c:v>10.1643402777781</c:v>
                </c:pt>
                <c:pt idx="6962">
                  <c:v>10.165729166667001</c:v>
                </c:pt>
                <c:pt idx="6963">
                  <c:v>10.1671180555559</c:v>
                </c:pt>
                <c:pt idx="6964">
                  <c:v>10.168506944444699</c:v>
                </c:pt>
                <c:pt idx="6965">
                  <c:v>10.1698958333336</c:v>
                </c:pt>
                <c:pt idx="6966">
                  <c:v>10.1712847222225</c:v>
                </c:pt>
                <c:pt idx="6967">
                  <c:v>10.172673611111399</c:v>
                </c:pt>
                <c:pt idx="6968">
                  <c:v>10.174062500000201</c:v>
                </c:pt>
                <c:pt idx="6969">
                  <c:v>10.175451388889099</c:v>
                </c:pt>
                <c:pt idx="6970">
                  <c:v>10.176840277778</c:v>
                </c:pt>
                <c:pt idx="6971">
                  <c:v>10.178229166666799</c:v>
                </c:pt>
                <c:pt idx="6972">
                  <c:v>10.1796180555557</c:v>
                </c:pt>
                <c:pt idx="6973">
                  <c:v>10.181006944444601</c:v>
                </c:pt>
                <c:pt idx="6974">
                  <c:v>10.1823958333334</c:v>
                </c:pt>
                <c:pt idx="6975">
                  <c:v>10.183784722222301</c:v>
                </c:pt>
                <c:pt idx="6976">
                  <c:v>10.1851736111112</c:v>
                </c:pt>
                <c:pt idx="6977">
                  <c:v>10.186562500000001</c:v>
                </c:pt>
                <c:pt idx="6978">
                  <c:v>10.1879513888889</c:v>
                </c:pt>
                <c:pt idx="6979">
                  <c:v>10.1893402777778</c:v>
                </c:pt>
                <c:pt idx="6980">
                  <c:v>10.1907291666666</c:v>
                </c:pt>
                <c:pt idx="6981">
                  <c:v>10.1921180555555</c:v>
                </c:pt>
                <c:pt idx="6982">
                  <c:v>10.193506944444399</c:v>
                </c:pt>
                <c:pt idx="6983">
                  <c:v>10.1948958333332</c:v>
                </c:pt>
                <c:pt idx="6984">
                  <c:v>10.196284722222099</c:v>
                </c:pt>
                <c:pt idx="6985">
                  <c:v>10.197673611111</c:v>
                </c:pt>
                <c:pt idx="6986">
                  <c:v>10.199062499999901</c:v>
                </c:pt>
                <c:pt idx="6987">
                  <c:v>10.2004513888887</c:v>
                </c:pt>
                <c:pt idx="6988">
                  <c:v>10.2018402777785</c:v>
                </c:pt>
                <c:pt idx="6989">
                  <c:v>10.2032291666674</c:v>
                </c:pt>
                <c:pt idx="6990">
                  <c:v>10.2046180555562</c:v>
                </c:pt>
                <c:pt idx="6991">
                  <c:v>10.2060069444451</c:v>
                </c:pt>
                <c:pt idx="6992">
                  <c:v>10.207395833333999</c:v>
                </c:pt>
                <c:pt idx="6993">
                  <c:v>10.2087847222228</c:v>
                </c:pt>
                <c:pt idx="6994">
                  <c:v>10.210173611111699</c:v>
                </c:pt>
                <c:pt idx="6995">
                  <c:v>10.2115625000006</c:v>
                </c:pt>
                <c:pt idx="6996">
                  <c:v>10.2129513888895</c:v>
                </c:pt>
                <c:pt idx="6997">
                  <c:v>10.2143402777783</c:v>
                </c:pt>
                <c:pt idx="6998">
                  <c:v>10.215729166667201</c:v>
                </c:pt>
                <c:pt idx="6999">
                  <c:v>10.217118055556099</c:v>
                </c:pt>
                <c:pt idx="7000">
                  <c:v>10.218506944444901</c:v>
                </c:pt>
                <c:pt idx="7001">
                  <c:v>10.219895833333799</c:v>
                </c:pt>
                <c:pt idx="7002">
                  <c:v>10.2212847222227</c:v>
                </c:pt>
                <c:pt idx="7003">
                  <c:v>10.2226736111115</c:v>
                </c:pt>
                <c:pt idx="7004">
                  <c:v>10.2240625000004</c:v>
                </c:pt>
                <c:pt idx="7005">
                  <c:v>10.225451388889301</c:v>
                </c:pt>
                <c:pt idx="7006">
                  <c:v>10.2268402777781</c:v>
                </c:pt>
                <c:pt idx="7007">
                  <c:v>10.228229166667001</c:v>
                </c:pt>
                <c:pt idx="7008">
                  <c:v>10.2296180555559</c:v>
                </c:pt>
                <c:pt idx="7009">
                  <c:v>10.231006944444699</c:v>
                </c:pt>
                <c:pt idx="7010">
                  <c:v>10.2323958333336</c:v>
                </c:pt>
                <c:pt idx="7011">
                  <c:v>10.2337847222225</c:v>
                </c:pt>
                <c:pt idx="7012">
                  <c:v>10.235173611111399</c:v>
                </c:pt>
                <c:pt idx="7013">
                  <c:v>10.236562500000201</c:v>
                </c:pt>
                <c:pt idx="7014">
                  <c:v>10.237951388889099</c:v>
                </c:pt>
                <c:pt idx="7015">
                  <c:v>10.239340277778</c:v>
                </c:pt>
                <c:pt idx="7016">
                  <c:v>10.240729166666799</c:v>
                </c:pt>
                <c:pt idx="7017">
                  <c:v>10.2421180555557</c:v>
                </c:pt>
                <c:pt idx="7018">
                  <c:v>10.243506944444601</c:v>
                </c:pt>
                <c:pt idx="7019">
                  <c:v>10.2448958333334</c:v>
                </c:pt>
                <c:pt idx="7020">
                  <c:v>10.246284722222301</c:v>
                </c:pt>
                <c:pt idx="7021">
                  <c:v>10.2476736111112</c:v>
                </c:pt>
                <c:pt idx="7022">
                  <c:v>10.249062500000001</c:v>
                </c:pt>
                <c:pt idx="7023">
                  <c:v>10.2504513888889</c:v>
                </c:pt>
                <c:pt idx="7024">
                  <c:v>10.2518402777778</c:v>
                </c:pt>
                <c:pt idx="7025">
                  <c:v>10.2532291666666</c:v>
                </c:pt>
                <c:pt idx="7026">
                  <c:v>10.2546180555555</c:v>
                </c:pt>
                <c:pt idx="7027">
                  <c:v>10.256006944444399</c:v>
                </c:pt>
                <c:pt idx="7028">
                  <c:v>10.2573958333332</c:v>
                </c:pt>
                <c:pt idx="7029">
                  <c:v>10.258784722222099</c:v>
                </c:pt>
                <c:pt idx="7030">
                  <c:v>10.260173611111</c:v>
                </c:pt>
                <c:pt idx="7031">
                  <c:v>10.261562499999901</c:v>
                </c:pt>
                <c:pt idx="7032">
                  <c:v>10.2629513888887</c:v>
                </c:pt>
                <c:pt idx="7033">
                  <c:v>10.2643402777785</c:v>
                </c:pt>
                <c:pt idx="7034">
                  <c:v>10.2657291666674</c:v>
                </c:pt>
                <c:pt idx="7035">
                  <c:v>10.2671180555562</c:v>
                </c:pt>
                <c:pt idx="7036">
                  <c:v>10.2685069444451</c:v>
                </c:pt>
                <c:pt idx="7037">
                  <c:v>10.269895833333999</c:v>
                </c:pt>
                <c:pt idx="7038">
                  <c:v>10.2712847222228</c:v>
                </c:pt>
                <c:pt idx="7039">
                  <c:v>10.272673611111699</c:v>
                </c:pt>
                <c:pt idx="7040">
                  <c:v>10.2740625000006</c:v>
                </c:pt>
                <c:pt idx="7041">
                  <c:v>10.2754513888895</c:v>
                </c:pt>
                <c:pt idx="7042">
                  <c:v>10.2768402777783</c:v>
                </c:pt>
                <c:pt idx="7043">
                  <c:v>10.278229166667201</c:v>
                </c:pt>
                <c:pt idx="7044">
                  <c:v>10.279618055556099</c:v>
                </c:pt>
                <c:pt idx="7045">
                  <c:v>10.281006944444901</c:v>
                </c:pt>
                <c:pt idx="7046">
                  <c:v>10.282395833333799</c:v>
                </c:pt>
                <c:pt idx="7047">
                  <c:v>10.2837847222227</c:v>
                </c:pt>
                <c:pt idx="7048">
                  <c:v>10.2851736111115</c:v>
                </c:pt>
                <c:pt idx="7049">
                  <c:v>10.2865625000004</c:v>
                </c:pt>
                <c:pt idx="7050">
                  <c:v>10.287951388889301</c:v>
                </c:pt>
                <c:pt idx="7051">
                  <c:v>10.2893402777781</c:v>
                </c:pt>
                <c:pt idx="7052">
                  <c:v>10.290729166667001</c:v>
                </c:pt>
                <c:pt idx="7053">
                  <c:v>10.2921180555559</c:v>
                </c:pt>
                <c:pt idx="7054">
                  <c:v>10.293506944444699</c:v>
                </c:pt>
                <c:pt idx="7055">
                  <c:v>10.2948958333336</c:v>
                </c:pt>
                <c:pt idx="7056">
                  <c:v>10.2962847222225</c:v>
                </c:pt>
                <c:pt idx="7057">
                  <c:v>10.297673611111399</c:v>
                </c:pt>
                <c:pt idx="7058">
                  <c:v>10.299062500000201</c:v>
                </c:pt>
                <c:pt idx="7059">
                  <c:v>10.300451388889099</c:v>
                </c:pt>
                <c:pt idx="7060">
                  <c:v>10.301840277778</c:v>
                </c:pt>
                <c:pt idx="7061">
                  <c:v>10.303229166666799</c:v>
                </c:pt>
                <c:pt idx="7062">
                  <c:v>10.3046180555557</c:v>
                </c:pt>
                <c:pt idx="7063">
                  <c:v>10.306006944444601</c:v>
                </c:pt>
                <c:pt idx="7064">
                  <c:v>10.3073958333334</c:v>
                </c:pt>
                <c:pt idx="7065">
                  <c:v>10.308784722222301</c:v>
                </c:pt>
                <c:pt idx="7066">
                  <c:v>10.3101736111112</c:v>
                </c:pt>
                <c:pt idx="7067">
                  <c:v>10.311562500000001</c:v>
                </c:pt>
                <c:pt idx="7068">
                  <c:v>10.3129513888889</c:v>
                </c:pt>
                <c:pt idx="7069">
                  <c:v>10.3143402777778</c:v>
                </c:pt>
                <c:pt idx="7070">
                  <c:v>10.3157291666666</c:v>
                </c:pt>
                <c:pt idx="7071">
                  <c:v>10.3171180555555</c:v>
                </c:pt>
                <c:pt idx="7072">
                  <c:v>10.318506944444399</c:v>
                </c:pt>
                <c:pt idx="7073">
                  <c:v>10.3198958333332</c:v>
                </c:pt>
                <c:pt idx="7074">
                  <c:v>10.321284722222099</c:v>
                </c:pt>
                <c:pt idx="7075">
                  <c:v>10.322673611111</c:v>
                </c:pt>
                <c:pt idx="7076">
                  <c:v>10.324062499999901</c:v>
                </c:pt>
                <c:pt idx="7077">
                  <c:v>10.3254513888887</c:v>
                </c:pt>
                <c:pt idx="7078">
                  <c:v>10.3268402777785</c:v>
                </c:pt>
                <c:pt idx="7079">
                  <c:v>10.3282291666674</c:v>
                </c:pt>
                <c:pt idx="7080">
                  <c:v>10.3296180555562</c:v>
                </c:pt>
                <c:pt idx="7081">
                  <c:v>10.3310069444451</c:v>
                </c:pt>
                <c:pt idx="7082">
                  <c:v>10.332395833333999</c:v>
                </c:pt>
                <c:pt idx="7083">
                  <c:v>10.3337847222228</c:v>
                </c:pt>
                <c:pt idx="7084">
                  <c:v>10.335173611111699</c:v>
                </c:pt>
                <c:pt idx="7085">
                  <c:v>10.3365625000006</c:v>
                </c:pt>
                <c:pt idx="7086">
                  <c:v>10.3379513888895</c:v>
                </c:pt>
                <c:pt idx="7087">
                  <c:v>10.3393402777783</c:v>
                </c:pt>
                <c:pt idx="7088">
                  <c:v>10.340729166667201</c:v>
                </c:pt>
                <c:pt idx="7089">
                  <c:v>10.342118055556099</c:v>
                </c:pt>
                <c:pt idx="7090">
                  <c:v>10.343506944444901</c:v>
                </c:pt>
                <c:pt idx="7091">
                  <c:v>10.344895833333799</c:v>
                </c:pt>
                <c:pt idx="7092">
                  <c:v>10.3462962962967</c:v>
                </c:pt>
                <c:pt idx="7093">
                  <c:v>10.3476851851856</c:v>
                </c:pt>
                <c:pt idx="7094">
                  <c:v>10.349074074074499</c:v>
                </c:pt>
                <c:pt idx="7095">
                  <c:v>10.3504629629633</c:v>
                </c:pt>
                <c:pt idx="7096">
                  <c:v>10.351851851852199</c:v>
                </c:pt>
                <c:pt idx="7097">
                  <c:v>10.3532407407411</c:v>
                </c:pt>
                <c:pt idx="7098">
                  <c:v>10.354629629629899</c:v>
                </c:pt>
                <c:pt idx="7099">
                  <c:v>10.3560185185188</c:v>
                </c:pt>
                <c:pt idx="7100">
                  <c:v>10.357407407407701</c:v>
                </c:pt>
                <c:pt idx="7101">
                  <c:v>10.3587962962965</c:v>
                </c:pt>
                <c:pt idx="7102">
                  <c:v>10.360185185185401</c:v>
                </c:pt>
                <c:pt idx="7103">
                  <c:v>10.3615740740743</c:v>
                </c:pt>
                <c:pt idx="7104">
                  <c:v>10.362962962963101</c:v>
                </c:pt>
                <c:pt idx="7105">
                  <c:v>10.364351851852</c:v>
                </c:pt>
                <c:pt idx="7106">
                  <c:v>10.3657407407409</c:v>
                </c:pt>
                <c:pt idx="7107">
                  <c:v>10.3671296296297</c:v>
                </c:pt>
                <c:pt idx="7108">
                  <c:v>10.3685185185186</c:v>
                </c:pt>
                <c:pt idx="7109">
                  <c:v>10.369907407407499</c:v>
                </c:pt>
                <c:pt idx="7110">
                  <c:v>10.3712962962964</c:v>
                </c:pt>
                <c:pt idx="7111">
                  <c:v>10.372685185185199</c:v>
                </c:pt>
                <c:pt idx="7112">
                  <c:v>10.3740740740741</c:v>
                </c:pt>
                <c:pt idx="7113">
                  <c:v>10.375462962963001</c:v>
                </c:pt>
                <c:pt idx="7114">
                  <c:v>10.3768518518518</c:v>
                </c:pt>
                <c:pt idx="7115">
                  <c:v>10.378240740740701</c:v>
                </c:pt>
                <c:pt idx="7116">
                  <c:v>10.3796296296296</c:v>
                </c:pt>
                <c:pt idx="7117">
                  <c:v>10.381018518518401</c:v>
                </c:pt>
                <c:pt idx="7118">
                  <c:v>10.3824074074073</c:v>
                </c:pt>
                <c:pt idx="7119">
                  <c:v>10.3837962962962</c:v>
                </c:pt>
                <c:pt idx="7120">
                  <c:v>10.385185185185</c:v>
                </c:pt>
                <c:pt idx="7121">
                  <c:v>10.3865740740739</c:v>
                </c:pt>
                <c:pt idx="7122">
                  <c:v>10.3879629629637</c:v>
                </c:pt>
                <c:pt idx="7123">
                  <c:v>10.3893518518526</c:v>
                </c:pt>
                <c:pt idx="7124">
                  <c:v>10.3907407407414</c:v>
                </c:pt>
                <c:pt idx="7125">
                  <c:v>10.392129629630301</c:v>
                </c:pt>
                <c:pt idx="7126">
                  <c:v>10.393518518519199</c:v>
                </c:pt>
                <c:pt idx="7127">
                  <c:v>10.394907407408001</c:v>
                </c:pt>
                <c:pt idx="7128">
                  <c:v>10.396296296296899</c:v>
                </c:pt>
                <c:pt idx="7129">
                  <c:v>10.3976851851858</c:v>
                </c:pt>
                <c:pt idx="7130">
                  <c:v>10.399074074074599</c:v>
                </c:pt>
                <c:pt idx="7131">
                  <c:v>10.4004629629635</c:v>
                </c:pt>
                <c:pt idx="7132">
                  <c:v>10.401851851852401</c:v>
                </c:pt>
                <c:pt idx="7133">
                  <c:v>10.4032407407412</c:v>
                </c:pt>
                <c:pt idx="7134">
                  <c:v>10.404629629630101</c:v>
                </c:pt>
                <c:pt idx="7135">
                  <c:v>10.406018518519</c:v>
                </c:pt>
                <c:pt idx="7136">
                  <c:v>10.407407407407799</c:v>
                </c:pt>
                <c:pt idx="7137">
                  <c:v>10.4087962962967</c:v>
                </c:pt>
                <c:pt idx="7138">
                  <c:v>10.4101851851856</c:v>
                </c:pt>
                <c:pt idx="7139">
                  <c:v>10.411574074074499</c:v>
                </c:pt>
                <c:pt idx="7140">
                  <c:v>10.4129629629633</c:v>
                </c:pt>
                <c:pt idx="7141">
                  <c:v>10.414351851852199</c:v>
                </c:pt>
                <c:pt idx="7142">
                  <c:v>10.4157407407411</c:v>
                </c:pt>
                <c:pt idx="7143">
                  <c:v>10.417129629629899</c:v>
                </c:pt>
                <c:pt idx="7144">
                  <c:v>10.4185185185188</c:v>
                </c:pt>
                <c:pt idx="7145">
                  <c:v>10.419907407407701</c:v>
                </c:pt>
                <c:pt idx="7146">
                  <c:v>10.4212962962965</c:v>
                </c:pt>
                <c:pt idx="7147">
                  <c:v>10.422685185185401</c:v>
                </c:pt>
                <c:pt idx="7148">
                  <c:v>10.4240740740743</c:v>
                </c:pt>
                <c:pt idx="7149">
                  <c:v>10.425462962963101</c:v>
                </c:pt>
                <c:pt idx="7150">
                  <c:v>10.426851851852</c:v>
                </c:pt>
                <c:pt idx="7151">
                  <c:v>10.4282407407409</c:v>
                </c:pt>
                <c:pt idx="7152">
                  <c:v>10.4296296296297</c:v>
                </c:pt>
                <c:pt idx="7153">
                  <c:v>10.4310185185186</c:v>
                </c:pt>
                <c:pt idx="7154">
                  <c:v>10.432407407407499</c:v>
                </c:pt>
                <c:pt idx="7155">
                  <c:v>10.4337962962964</c:v>
                </c:pt>
                <c:pt idx="7156">
                  <c:v>10.435185185185199</c:v>
                </c:pt>
                <c:pt idx="7157">
                  <c:v>10.4365740740741</c:v>
                </c:pt>
                <c:pt idx="7158">
                  <c:v>10.437962962963001</c:v>
                </c:pt>
                <c:pt idx="7159">
                  <c:v>10.4393518518518</c:v>
                </c:pt>
                <c:pt idx="7160">
                  <c:v>10.440740740740701</c:v>
                </c:pt>
                <c:pt idx="7161">
                  <c:v>10.4421296296296</c:v>
                </c:pt>
                <c:pt idx="7162">
                  <c:v>10.443518518518401</c:v>
                </c:pt>
                <c:pt idx="7163">
                  <c:v>10.4449074074073</c:v>
                </c:pt>
                <c:pt idx="7164">
                  <c:v>10.4462962962962</c:v>
                </c:pt>
                <c:pt idx="7165">
                  <c:v>10.447685185185</c:v>
                </c:pt>
                <c:pt idx="7166">
                  <c:v>10.4490740740739</c:v>
                </c:pt>
                <c:pt idx="7167">
                  <c:v>10.4504629629637</c:v>
                </c:pt>
                <c:pt idx="7168">
                  <c:v>10.4518518518526</c:v>
                </c:pt>
                <c:pt idx="7169">
                  <c:v>10.4532407407414</c:v>
                </c:pt>
                <c:pt idx="7170">
                  <c:v>10.454629629630301</c:v>
                </c:pt>
                <c:pt idx="7171">
                  <c:v>10.456018518519199</c:v>
                </c:pt>
                <c:pt idx="7172">
                  <c:v>10.457407407408001</c:v>
                </c:pt>
                <c:pt idx="7173">
                  <c:v>10.458796296296899</c:v>
                </c:pt>
                <c:pt idx="7174">
                  <c:v>10.4601851851858</c:v>
                </c:pt>
                <c:pt idx="7175">
                  <c:v>10.461574074074599</c:v>
                </c:pt>
                <c:pt idx="7176">
                  <c:v>10.4629629629635</c:v>
                </c:pt>
                <c:pt idx="7177">
                  <c:v>10.464351851852401</c:v>
                </c:pt>
                <c:pt idx="7178">
                  <c:v>10.4657407407412</c:v>
                </c:pt>
                <c:pt idx="7179">
                  <c:v>10.467129629630101</c:v>
                </c:pt>
                <c:pt idx="7180">
                  <c:v>10.468518518519</c:v>
                </c:pt>
                <c:pt idx="7181">
                  <c:v>10.469907407407799</c:v>
                </c:pt>
                <c:pt idx="7182">
                  <c:v>10.4712962962967</c:v>
                </c:pt>
                <c:pt idx="7183">
                  <c:v>10.4726851851856</c:v>
                </c:pt>
                <c:pt idx="7184">
                  <c:v>10.474074074074499</c:v>
                </c:pt>
                <c:pt idx="7185">
                  <c:v>10.4754629629633</c:v>
                </c:pt>
                <c:pt idx="7186">
                  <c:v>10.476851851852199</c:v>
                </c:pt>
                <c:pt idx="7187">
                  <c:v>10.4782407407411</c:v>
                </c:pt>
                <c:pt idx="7188">
                  <c:v>10.479629629629899</c:v>
                </c:pt>
                <c:pt idx="7189">
                  <c:v>10.4810185185188</c:v>
                </c:pt>
                <c:pt idx="7190">
                  <c:v>10.482407407407701</c:v>
                </c:pt>
                <c:pt idx="7191">
                  <c:v>10.4837962962965</c:v>
                </c:pt>
                <c:pt idx="7192">
                  <c:v>10.485185185185401</c:v>
                </c:pt>
                <c:pt idx="7193">
                  <c:v>10.4865740740743</c:v>
                </c:pt>
                <c:pt idx="7194">
                  <c:v>10.487962962963101</c:v>
                </c:pt>
                <c:pt idx="7195">
                  <c:v>10.489351851852</c:v>
                </c:pt>
                <c:pt idx="7196">
                  <c:v>10.4907407407409</c:v>
                </c:pt>
                <c:pt idx="7197">
                  <c:v>10.4921296296297</c:v>
                </c:pt>
                <c:pt idx="7198">
                  <c:v>10.4935185185186</c:v>
                </c:pt>
                <c:pt idx="7199">
                  <c:v>10.494907407407499</c:v>
                </c:pt>
                <c:pt idx="7200">
                  <c:v>10.4962962962964</c:v>
                </c:pt>
                <c:pt idx="7201">
                  <c:v>10.497685185185199</c:v>
                </c:pt>
                <c:pt idx="7202">
                  <c:v>10.4990740740741</c:v>
                </c:pt>
                <c:pt idx="7203">
                  <c:v>10.500462962963001</c:v>
                </c:pt>
                <c:pt idx="7204">
                  <c:v>10.5018518518518</c:v>
                </c:pt>
                <c:pt idx="7205">
                  <c:v>10.503240740740701</c:v>
                </c:pt>
                <c:pt idx="7206">
                  <c:v>10.5046296296296</c:v>
                </c:pt>
                <c:pt idx="7207">
                  <c:v>10.506018518518401</c:v>
                </c:pt>
                <c:pt idx="7208">
                  <c:v>10.5074074074073</c:v>
                </c:pt>
                <c:pt idx="7209">
                  <c:v>10.5087962962962</c:v>
                </c:pt>
                <c:pt idx="7210">
                  <c:v>10.510185185185</c:v>
                </c:pt>
                <c:pt idx="7211">
                  <c:v>10.5115740740739</c:v>
                </c:pt>
                <c:pt idx="7212">
                  <c:v>10.5129629629637</c:v>
                </c:pt>
                <c:pt idx="7213">
                  <c:v>10.5143518518526</c:v>
                </c:pt>
                <c:pt idx="7214">
                  <c:v>10.5157407407414</c:v>
                </c:pt>
                <c:pt idx="7215">
                  <c:v>10.517129629630301</c:v>
                </c:pt>
                <c:pt idx="7216">
                  <c:v>10.518518518519199</c:v>
                </c:pt>
                <c:pt idx="7217">
                  <c:v>10.519907407408001</c:v>
                </c:pt>
                <c:pt idx="7218">
                  <c:v>10.521296296296899</c:v>
                </c:pt>
                <c:pt idx="7219">
                  <c:v>10.5226851851858</c:v>
                </c:pt>
                <c:pt idx="7220">
                  <c:v>10.524074074074599</c:v>
                </c:pt>
                <c:pt idx="7221">
                  <c:v>10.5254629629635</c:v>
                </c:pt>
                <c:pt idx="7222">
                  <c:v>10.526851851852401</c:v>
                </c:pt>
                <c:pt idx="7223">
                  <c:v>10.5282407407412</c:v>
                </c:pt>
                <c:pt idx="7224">
                  <c:v>10.529629629630101</c:v>
                </c:pt>
                <c:pt idx="7225">
                  <c:v>10.531018518519</c:v>
                </c:pt>
                <c:pt idx="7226">
                  <c:v>10.532407407407799</c:v>
                </c:pt>
                <c:pt idx="7227">
                  <c:v>10.5337962962967</c:v>
                </c:pt>
                <c:pt idx="7228">
                  <c:v>10.5351851851856</c:v>
                </c:pt>
                <c:pt idx="7229">
                  <c:v>10.536574074074499</c:v>
                </c:pt>
                <c:pt idx="7230">
                  <c:v>10.5379629629633</c:v>
                </c:pt>
                <c:pt idx="7231">
                  <c:v>10.539351851852199</c:v>
                </c:pt>
                <c:pt idx="7232">
                  <c:v>10.5407407407411</c:v>
                </c:pt>
                <c:pt idx="7233">
                  <c:v>10.542129629629899</c:v>
                </c:pt>
                <c:pt idx="7234">
                  <c:v>10.5435185185188</c:v>
                </c:pt>
                <c:pt idx="7235">
                  <c:v>10.544907407407701</c:v>
                </c:pt>
                <c:pt idx="7236">
                  <c:v>10.5462962962965</c:v>
                </c:pt>
                <c:pt idx="7237">
                  <c:v>10.547685185185401</c:v>
                </c:pt>
                <c:pt idx="7238">
                  <c:v>10.5490740740743</c:v>
                </c:pt>
                <c:pt idx="7239">
                  <c:v>10.550462962963101</c:v>
                </c:pt>
                <c:pt idx="7240">
                  <c:v>10.551851851852</c:v>
                </c:pt>
                <c:pt idx="7241">
                  <c:v>10.5532407407409</c:v>
                </c:pt>
                <c:pt idx="7242">
                  <c:v>10.5546296296297</c:v>
                </c:pt>
                <c:pt idx="7243">
                  <c:v>10.5560185185186</c:v>
                </c:pt>
                <c:pt idx="7244">
                  <c:v>10.557407407407499</c:v>
                </c:pt>
                <c:pt idx="7245">
                  <c:v>10.5587962962964</c:v>
                </c:pt>
                <c:pt idx="7246">
                  <c:v>10.560185185185199</c:v>
                </c:pt>
                <c:pt idx="7247">
                  <c:v>10.5615740740741</c:v>
                </c:pt>
                <c:pt idx="7248">
                  <c:v>10.562962962963001</c:v>
                </c:pt>
                <c:pt idx="7249">
                  <c:v>10.5643518518518</c:v>
                </c:pt>
                <c:pt idx="7250">
                  <c:v>10.565740740740701</c:v>
                </c:pt>
                <c:pt idx="7251">
                  <c:v>10.5671296296296</c:v>
                </c:pt>
                <c:pt idx="7252">
                  <c:v>10.568518518518401</c:v>
                </c:pt>
                <c:pt idx="7253">
                  <c:v>10.5699074074073</c:v>
                </c:pt>
                <c:pt idx="7254">
                  <c:v>10.5712962962962</c:v>
                </c:pt>
                <c:pt idx="7255">
                  <c:v>10.572685185185</c:v>
                </c:pt>
                <c:pt idx="7256">
                  <c:v>10.5740740740739</c:v>
                </c:pt>
                <c:pt idx="7257">
                  <c:v>10.5754629629637</c:v>
                </c:pt>
                <c:pt idx="7258">
                  <c:v>10.5768518518526</c:v>
                </c:pt>
                <c:pt idx="7259">
                  <c:v>10.5782407407414</c:v>
                </c:pt>
                <c:pt idx="7260">
                  <c:v>10.579629629630301</c:v>
                </c:pt>
                <c:pt idx="7261">
                  <c:v>10.581018518519199</c:v>
                </c:pt>
                <c:pt idx="7262">
                  <c:v>10.582407407408001</c:v>
                </c:pt>
                <c:pt idx="7263">
                  <c:v>10.583796296296899</c:v>
                </c:pt>
                <c:pt idx="7264">
                  <c:v>10.5851851851858</c:v>
                </c:pt>
                <c:pt idx="7265">
                  <c:v>10.586574074074599</c:v>
                </c:pt>
                <c:pt idx="7266">
                  <c:v>10.5879629629635</c:v>
                </c:pt>
                <c:pt idx="7267">
                  <c:v>10.589351851852401</c:v>
                </c:pt>
                <c:pt idx="7268">
                  <c:v>10.5907407407412</c:v>
                </c:pt>
                <c:pt idx="7269">
                  <c:v>10.592129629630101</c:v>
                </c:pt>
                <c:pt idx="7270">
                  <c:v>10.593518518519</c:v>
                </c:pt>
                <c:pt idx="7271">
                  <c:v>10.594907407407799</c:v>
                </c:pt>
                <c:pt idx="7272">
                  <c:v>10.5962962962967</c:v>
                </c:pt>
                <c:pt idx="7273">
                  <c:v>10.5976851851856</c:v>
                </c:pt>
                <c:pt idx="7274">
                  <c:v>10.599074074074499</c:v>
                </c:pt>
                <c:pt idx="7275">
                  <c:v>10.6004629629633</c:v>
                </c:pt>
                <c:pt idx="7276">
                  <c:v>10.601851851852199</c:v>
                </c:pt>
                <c:pt idx="7277">
                  <c:v>10.6032407407411</c:v>
                </c:pt>
                <c:pt idx="7278">
                  <c:v>10.604629629629899</c:v>
                </c:pt>
                <c:pt idx="7279">
                  <c:v>10.6060185185188</c:v>
                </c:pt>
                <c:pt idx="7280">
                  <c:v>10.607407407407701</c:v>
                </c:pt>
                <c:pt idx="7281">
                  <c:v>10.6087962962965</c:v>
                </c:pt>
                <c:pt idx="7282">
                  <c:v>10.610185185185401</c:v>
                </c:pt>
                <c:pt idx="7283">
                  <c:v>10.6115740740743</c:v>
                </c:pt>
                <c:pt idx="7284">
                  <c:v>10.612962962963101</c:v>
                </c:pt>
                <c:pt idx="7285">
                  <c:v>10.614351851852</c:v>
                </c:pt>
                <c:pt idx="7286">
                  <c:v>10.6157407407409</c:v>
                </c:pt>
                <c:pt idx="7287">
                  <c:v>10.6171296296297</c:v>
                </c:pt>
                <c:pt idx="7288">
                  <c:v>10.6185185185186</c:v>
                </c:pt>
                <c:pt idx="7289">
                  <c:v>10.619907407407499</c:v>
                </c:pt>
                <c:pt idx="7290">
                  <c:v>10.6212962962964</c:v>
                </c:pt>
                <c:pt idx="7291">
                  <c:v>10.622685185185199</c:v>
                </c:pt>
                <c:pt idx="7292">
                  <c:v>10.6240740740741</c:v>
                </c:pt>
                <c:pt idx="7293">
                  <c:v>10.625462962963001</c:v>
                </c:pt>
                <c:pt idx="7294">
                  <c:v>10.6268518518518</c:v>
                </c:pt>
                <c:pt idx="7295">
                  <c:v>10.628240740740701</c:v>
                </c:pt>
                <c:pt idx="7296">
                  <c:v>10.6296296296296</c:v>
                </c:pt>
                <c:pt idx="7297">
                  <c:v>10.631018518518401</c:v>
                </c:pt>
                <c:pt idx="7298">
                  <c:v>10.6324074074073</c:v>
                </c:pt>
                <c:pt idx="7299">
                  <c:v>10.6337962962962</c:v>
                </c:pt>
                <c:pt idx="7300">
                  <c:v>10.635185185185</c:v>
                </c:pt>
                <c:pt idx="7301">
                  <c:v>10.6365740740739</c:v>
                </c:pt>
                <c:pt idx="7302">
                  <c:v>10.6379629629637</c:v>
                </c:pt>
                <c:pt idx="7303">
                  <c:v>10.6393518518526</c:v>
                </c:pt>
                <c:pt idx="7304">
                  <c:v>10.6407407407414</c:v>
                </c:pt>
                <c:pt idx="7305">
                  <c:v>10.642129629630301</c:v>
                </c:pt>
                <c:pt idx="7306">
                  <c:v>10.643518518519199</c:v>
                </c:pt>
                <c:pt idx="7307">
                  <c:v>10.644907407408001</c:v>
                </c:pt>
                <c:pt idx="7308">
                  <c:v>10.646296296296899</c:v>
                </c:pt>
                <c:pt idx="7309">
                  <c:v>10.6476851851858</c:v>
                </c:pt>
                <c:pt idx="7310">
                  <c:v>10.649074074074599</c:v>
                </c:pt>
                <c:pt idx="7311">
                  <c:v>10.6504629629635</c:v>
                </c:pt>
                <c:pt idx="7312">
                  <c:v>10.651851851852401</c:v>
                </c:pt>
                <c:pt idx="7313">
                  <c:v>10.6532407407412</c:v>
                </c:pt>
                <c:pt idx="7314">
                  <c:v>10.654629629630101</c:v>
                </c:pt>
                <c:pt idx="7315">
                  <c:v>10.656018518519</c:v>
                </c:pt>
                <c:pt idx="7316">
                  <c:v>10.657407407407799</c:v>
                </c:pt>
                <c:pt idx="7317">
                  <c:v>10.6587962962967</c:v>
                </c:pt>
                <c:pt idx="7318">
                  <c:v>10.6601851851856</c:v>
                </c:pt>
                <c:pt idx="7319">
                  <c:v>10.661574074074499</c:v>
                </c:pt>
                <c:pt idx="7320">
                  <c:v>10.6629629629633</c:v>
                </c:pt>
                <c:pt idx="7321">
                  <c:v>10.664351851852199</c:v>
                </c:pt>
                <c:pt idx="7322">
                  <c:v>10.6657407407411</c:v>
                </c:pt>
                <c:pt idx="7323">
                  <c:v>10.667129629629899</c:v>
                </c:pt>
                <c:pt idx="7324">
                  <c:v>10.6685185185188</c:v>
                </c:pt>
                <c:pt idx="7325">
                  <c:v>10.669907407407701</c:v>
                </c:pt>
                <c:pt idx="7326">
                  <c:v>10.6712962962965</c:v>
                </c:pt>
                <c:pt idx="7327">
                  <c:v>10.672685185185401</c:v>
                </c:pt>
                <c:pt idx="7328">
                  <c:v>10.6740740740743</c:v>
                </c:pt>
                <c:pt idx="7329">
                  <c:v>10.675462962963101</c:v>
                </c:pt>
                <c:pt idx="7330">
                  <c:v>10.676851851852</c:v>
                </c:pt>
                <c:pt idx="7331">
                  <c:v>10.6782407407409</c:v>
                </c:pt>
                <c:pt idx="7332">
                  <c:v>10.6796296296297</c:v>
                </c:pt>
                <c:pt idx="7333">
                  <c:v>10.6810185185186</c:v>
                </c:pt>
                <c:pt idx="7334">
                  <c:v>10.682407407407499</c:v>
                </c:pt>
                <c:pt idx="7335">
                  <c:v>10.6837962962964</c:v>
                </c:pt>
                <c:pt idx="7336">
                  <c:v>10.685185185185199</c:v>
                </c:pt>
                <c:pt idx="7337">
                  <c:v>10.6865740740741</c:v>
                </c:pt>
                <c:pt idx="7338">
                  <c:v>10.687962962963001</c:v>
                </c:pt>
                <c:pt idx="7339">
                  <c:v>10.6893518518518</c:v>
                </c:pt>
                <c:pt idx="7340">
                  <c:v>10.690740740740701</c:v>
                </c:pt>
                <c:pt idx="7341">
                  <c:v>10.6921296296296</c:v>
                </c:pt>
                <c:pt idx="7342">
                  <c:v>10.693518518518401</c:v>
                </c:pt>
                <c:pt idx="7343">
                  <c:v>10.6949074074073</c:v>
                </c:pt>
                <c:pt idx="7344">
                  <c:v>10.6962962962962</c:v>
                </c:pt>
                <c:pt idx="7345">
                  <c:v>10.697685185185</c:v>
                </c:pt>
                <c:pt idx="7346">
                  <c:v>10.6990740740739</c:v>
                </c:pt>
                <c:pt idx="7347">
                  <c:v>10.7004629629637</c:v>
                </c:pt>
                <c:pt idx="7348">
                  <c:v>10.7018518518526</c:v>
                </c:pt>
                <c:pt idx="7349">
                  <c:v>10.7032407407414</c:v>
                </c:pt>
                <c:pt idx="7350">
                  <c:v>10.704629629630301</c:v>
                </c:pt>
                <c:pt idx="7351">
                  <c:v>10.706018518519199</c:v>
                </c:pt>
                <c:pt idx="7352">
                  <c:v>10.707407407408001</c:v>
                </c:pt>
                <c:pt idx="7353">
                  <c:v>10.708796296296899</c:v>
                </c:pt>
                <c:pt idx="7354">
                  <c:v>10.7101851851858</c:v>
                </c:pt>
                <c:pt idx="7355">
                  <c:v>10.711574074074599</c:v>
                </c:pt>
                <c:pt idx="7356">
                  <c:v>10.7129629629635</c:v>
                </c:pt>
                <c:pt idx="7357">
                  <c:v>10.714351851852401</c:v>
                </c:pt>
                <c:pt idx="7358">
                  <c:v>10.7157407407412</c:v>
                </c:pt>
                <c:pt idx="7359">
                  <c:v>10.717129629630101</c:v>
                </c:pt>
                <c:pt idx="7360">
                  <c:v>10.718518518519</c:v>
                </c:pt>
                <c:pt idx="7361">
                  <c:v>10.719907407407799</c:v>
                </c:pt>
                <c:pt idx="7362">
                  <c:v>10.7212962962967</c:v>
                </c:pt>
                <c:pt idx="7363">
                  <c:v>10.7226851851856</c:v>
                </c:pt>
                <c:pt idx="7364">
                  <c:v>10.724074074074499</c:v>
                </c:pt>
                <c:pt idx="7365">
                  <c:v>10.7254629629633</c:v>
                </c:pt>
                <c:pt idx="7366">
                  <c:v>10.726851851852199</c:v>
                </c:pt>
                <c:pt idx="7367">
                  <c:v>10.7282407407411</c:v>
                </c:pt>
                <c:pt idx="7368">
                  <c:v>10.729629629629899</c:v>
                </c:pt>
                <c:pt idx="7369">
                  <c:v>10.7310185185188</c:v>
                </c:pt>
                <c:pt idx="7370">
                  <c:v>10.732407407407701</c:v>
                </c:pt>
                <c:pt idx="7371">
                  <c:v>10.7337962962965</c:v>
                </c:pt>
                <c:pt idx="7372">
                  <c:v>10.735185185185401</c:v>
                </c:pt>
                <c:pt idx="7373">
                  <c:v>10.7365740740743</c:v>
                </c:pt>
                <c:pt idx="7374">
                  <c:v>10.737962962963101</c:v>
                </c:pt>
                <c:pt idx="7375">
                  <c:v>10.739351851852</c:v>
                </c:pt>
                <c:pt idx="7376">
                  <c:v>10.7407407407409</c:v>
                </c:pt>
                <c:pt idx="7377">
                  <c:v>10.7421296296297</c:v>
                </c:pt>
                <c:pt idx="7378">
                  <c:v>10.7435185185186</c:v>
                </c:pt>
                <c:pt idx="7379">
                  <c:v>10.744907407407499</c:v>
                </c:pt>
                <c:pt idx="7380">
                  <c:v>10.7462962962964</c:v>
                </c:pt>
                <c:pt idx="7381">
                  <c:v>10.747685185185199</c:v>
                </c:pt>
                <c:pt idx="7382">
                  <c:v>10.7490740740741</c:v>
                </c:pt>
                <c:pt idx="7383">
                  <c:v>10.750462962963001</c:v>
                </c:pt>
                <c:pt idx="7384">
                  <c:v>10.7518518518518</c:v>
                </c:pt>
                <c:pt idx="7385">
                  <c:v>10.753240740740701</c:v>
                </c:pt>
                <c:pt idx="7386">
                  <c:v>10.7546296296296</c:v>
                </c:pt>
                <c:pt idx="7387">
                  <c:v>10.756018518518401</c:v>
                </c:pt>
                <c:pt idx="7388">
                  <c:v>10.7574074074073</c:v>
                </c:pt>
                <c:pt idx="7389">
                  <c:v>10.7587962962962</c:v>
                </c:pt>
                <c:pt idx="7390">
                  <c:v>10.760185185185</c:v>
                </c:pt>
                <c:pt idx="7391">
                  <c:v>10.7615740740739</c:v>
                </c:pt>
                <c:pt idx="7392">
                  <c:v>10.7629629629637</c:v>
                </c:pt>
                <c:pt idx="7393">
                  <c:v>10.7643518518526</c:v>
                </c:pt>
                <c:pt idx="7394">
                  <c:v>10.7657407407414</c:v>
                </c:pt>
                <c:pt idx="7395">
                  <c:v>10.767129629630301</c:v>
                </c:pt>
                <c:pt idx="7396">
                  <c:v>10.768518518519199</c:v>
                </c:pt>
                <c:pt idx="7397">
                  <c:v>10.769907407408001</c:v>
                </c:pt>
                <c:pt idx="7398">
                  <c:v>10.771296296296899</c:v>
                </c:pt>
                <c:pt idx="7399">
                  <c:v>10.7726851851858</c:v>
                </c:pt>
                <c:pt idx="7400">
                  <c:v>10.774074074074599</c:v>
                </c:pt>
                <c:pt idx="7401">
                  <c:v>10.7754629629635</c:v>
                </c:pt>
                <c:pt idx="7402">
                  <c:v>10.776851851852401</c:v>
                </c:pt>
                <c:pt idx="7403">
                  <c:v>10.7782407407412</c:v>
                </c:pt>
                <c:pt idx="7404">
                  <c:v>10.779629629630101</c:v>
                </c:pt>
                <c:pt idx="7405">
                  <c:v>10.781018518519</c:v>
                </c:pt>
                <c:pt idx="7406">
                  <c:v>10.782407407407799</c:v>
                </c:pt>
                <c:pt idx="7407">
                  <c:v>10.7837962962967</c:v>
                </c:pt>
                <c:pt idx="7408">
                  <c:v>10.7851851851856</c:v>
                </c:pt>
                <c:pt idx="7409">
                  <c:v>10.786574074074499</c:v>
                </c:pt>
                <c:pt idx="7410">
                  <c:v>10.7879629629633</c:v>
                </c:pt>
                <c:pt idx="7411">
                  <c:v>10.789351851852199</c:v>
                </c:pt>
                <c:pt idx="7412">
                  <c:v>10.7907407407411</c:v>
                </c:pt>
                <c:pt idx="7413">
                  <c:v>10.792129629629899</c:v>
                </c:pt>
                <c:pt idx="7414">
                  <c:v>10.7935185185188</c:v>
                </c:pt>
                <c:pt idx="7415">
                  <c:v>10.794907407407701</c:v>
                </c:pt>
                <c:pt idx="7416">
                  <c:v>10.7962962962965</c:v>
                </c:pt>
                <c:pt idx="7417">
                  <c:v>10.797685185185401</c:v>
                </c:pt>
                <c:pt idx="7418">
                  <c:v>10.7990740740743</c:v>
                </c:pt>
                <c:pt idx="7419">
                  <c:v>10.800462962963101</c:v>
                </c:pt>
                <c:pt idx="7420">
                  <c:v>10.801851851852</c:v>
                </c:pt>
                <c:pt idx="7421">
                  <c:v>10.8032407407409</c:v>
                </c:pt>
                <c:pt idx="7422">
                  <c:v>10.8046296296297</c:v>
                </c:pt>
                <c:pt idx="7423">
                  <c:v>10.8060185185186</c:v>
                </c:pt>
                <c:pt idx="7424">
                  <c:v>10.807407407407499</c:v>
                </c:pt>
                <c:pt idx="7425">
                  <c:v>10.8087962962964</c:v>
                </c:pt>
                <c:pt idx="7426">
                  <c:v>10.810185185185199</c:v>
                </c:pt>
                <c:pt idx="7427">
                  <c:v>10.8115740740741</c:v>
                </c:pt>
                <c:pt idx="7428">
                  <c:v>10.812962962963001</c:v>
                </c:pt>
                <c:pt idx="7429">
                  <c:v>10.8143518518518</c:v>
                </c:pt>
                <c:pt idx="7430">
                  <c:v>10.815740740740701</c:v>
                </c:pt>
                <c:pt idx="7431">
                  <c:v>10.8171296296296</c:v>
                </c:pt>
                <c:pt idx="7432">
                  <c:v>10.818518518518401</c:v>
                </c:pt>
                <c:pt idx="7433">
                  <c:v>10.8199074074073</c:v>
                </c:pt>
                <c:pt idx="7434">
                  <c:v>10.8212962962962</c:v>
                </c:pt>
                <c:pt idx="7435">
                  <c:v>10.822685185185</c:v>
                </c:pt>
                <c:pt idx="7436">
                  <c:v>10.8240740740739</c:v>
                </c:pt>
                <c:pt idx="7437">
                  <c:v>10.8254629629637</c:v>
                </c:pt>
                <c:pt idx="7438">
                  <c:v>10.8268518518526</c:v>
                </c:pt>
                <c:pt idx="7439">
                  <c:v>10.8282407407414</c:v>
                </c:pt>
                <c:pt idx="7440">
                  <c:v>10.829629629630301</c:v>
                </c:pt>
                <c:pt idx="7441">
                  <c:v>10.831018518519199</c:v>
                </c:pt>
                <c:pt idx="7442">
                  <c:v>10.832407407408001</c:v>
                </c:pt>
                <c:pt idx="7443">
                  <c:v>10.833796296296899</c:v>
                </c:pt>
                <c:pt idx="7444">
                  <c:v>10.8351851851858</c:v>
                </c:pt>
                <c:pt idx="7445">
                  <c:v>10.836574074074599</c:v>
                </c:pt>
                <c:pt idx="7446">
                  <c:v>10.8379629629635</c:v>
                </c:pt>
                <c:pt idx="7447">
                  <c:v>10.839351851852401</c:v>
                </c:pt>
                <c:pt idx="7448">
                  <c:v>10.8407407407412</c:v>
                </c:pt>
                <c:pt idx="7449">
                  <c:v>10.842129629630101</c:v>
                </c:pt>
                <c:pt idx="7450">
                  <c:v>10.843518518519</c:v>
                </c:pt>
                <c:pt idx="7451">
                  <c:v>10.844907407407799</c:v>
                </c:pt>
                <c:pt idx="7452">
                  <c:v>10.8462962962967</c:v>
                </c:pt>
                <c:pt idx="7453">
                  <c:v>10.8476851851856</c:v>
                </c:pt>
                <c:pt idx="7454">
                  <c:v>10.849074074074499</c:v>
                </c:pt>
                <c:pt idx="7455">
                  <c:v>10.8504629629633</c:v>
                </c:pt>
                <c:pt idx="7456">
                  <c:v>10.851851851852199</c:v>
                </c:pt>
                <c:pt idx="7457">
                  <c:v>10.8532407407411</c:v>
                </c:pt>
                <c:pt idx="7458">
                  <c:v>10.854629629629899</c:v>
                </c:pt>
                <c:pt idx="7459">
                  <c:v>10.8560185185188</c:v>
                </c:pt>
                <c:pt idx="7460">
                  <c:v>10.857407407407701</c:v>
                </c:pt>
                <c:pt idx="7461">
                  <c:v>10.8587962962965</c:v>
                </c:pt>
                <c:pt idx="7462">
                  <c:v>10.860185185185401</c:v>
                </c:pt>
                <c:pt idx="7463">
                  <c:v>10.8615740740743</c:v>
                </c:pt>
                <c:pt idx="7464">
                  <c:v>10.862962962963101</c:v>
                </c:pt>
                <c:pt idx="7465">
                  <c:v>10.864351851852</c:v>
                </c:pt>
                <c:pt idx="7466">
                  <c:v>10.8657407407409</c:v>
                </c:pt>
                <c:pt idx="7467">
                  <c:v>10.8671296296297</c:v>
                </c:pt>
                <c:pt idx="7468">
                  <c:v>10.8685185185186</c:v>
                </c:pt>
                <c:pt idx="7469">
                  <c:v>10.869907407407499</c:v>
                </c:pt>
                <c:pt idx="7470">
                  <c:v>10.8712962962964</c:v>
                </c:pt>
                <c:pt idx="7471">
                  <c:v>10.872685185185199</c:v>
                </c:pt>
                <c:pt idx="7472">
                  <c:v>10.8740740740741</c:v>
                </c:pt>
                <c:pt idx="7473">
                  <c:v>10.875462962963001</c:v>
                </c:pt>
                <c:pt idx="7474">
                  <c:v>10.8768518518518</c:v>
                </c:pt>
                <c:pt idx="7475">
                  <c:v>10.878240740740701</c:v>
                </c:pt>
                <c:pt idx="7476">
                  <c:v>10.8796296296296</c:v>
                </c:pt>
                <c:pt idx="7477">
                  <c:v>10.881018518518401</c:v>
                </c:pt>
                <c:pt idx="7478">
                  <c:v>10.8824074074073</c:v>
                </c:pt>
                <c:pt idx="7479">
                  <c:v>10.8837962962962</c:v>
                </c:pt>
                <c:pt idx="7480">
                  <c:v>10.885185185185</c:v>
                </c:pt>
                <c:pt idx="7481">
                  <c:v>10.8865740740739</c:v>
                </c:pt>
                <c:pt idx="7482">
                  <c:v>10.8879629629637</c:v>
                </c:pt>
                <c:pt idx="7483">
                  <c:v>10.8893518518526</c:v>
                </c:pt>
                <c:pt idx="7484">
                  <c:v>10.8907407407414</c:v>
                </c:pt>
                <c:pt idx="7485">
                  <c:v>10.892129629630301</c:v>
                </c:pt>
                <c:pt idx="7486">
                  <c:v>10.893518518519199</c:v>
                </c:pt>
                <c:pt idx="7487">
                  <c:v>10.894907407408001</c:v>
                </c:pt>
                <c:pt idx="7488">
                  <c:v>10.896296296296899</c:v>
                </c:pt>
                <c:pt idx="7489">
                  <c:v>10.8976851851858</c:v>
                </c:pt>
                <c:pt idx="7490">
                  <c:v>10.899074074074599</c:v>
                </c:pt>
                <c:pt idx="7491">
                  <c:v>10.9004629629635</c:v>
                </c:pt>
                <c:pt idx="7492">
                  <c:v>10.901851851852401</c:v>
                </c:pt>
                <c:pt idx="7493">
                  <c:v>10.9032407407412</c:v>
                </c:pt>
                <c:pt idx="7494">
                  <c:v>10.904629629630101</c:v>
                </c:pt>
                <c:pt idx="7495">
                  <c:v>10.906018518519</c:v>
                </c:pt>
                <c:pt idx="7496">
                  <c:v>10.907407407407799</c:v>
                </c:pt>
                <c:pt idx="7497">
                  <c:v>10.9087962962967</c:v>
                </c:pt>
                <c:pt idx="7498">
                  <c:v>10.9101851851856</c:v>
                </c:pt>
                <c:pt idx="7499">
                  <c:v>10.911574074074499</c:v>
                </c:pt>
                <c:pt idx="7500">
                  <c:v>10.9129629629633</c:v>
                </c:pt>
                <c:pt idx="7501">
                  <c:v>10.914351851852199</c:v>
                </c:pt>
                <c:pt idx="7502">
                  <c:v>10.9157407407411</c:v>
                </c:pt>
                <c:pt idx="7503">
                  <c:v>10.917129629629899</c:v>
                </c:pt>
                <c:pt idx="7504">
                  <c:v>10.9185185185188</c:v>
                </c:pt>
                <c:pt idx="7505">
                  <c:v>10.919907407407701</c:v>
                </c:pt>
                <c:pt idx="7506">
                  <c:v>10.9212962962965</c:v>
                </c:pt>
                <c:pt idx="7507">
                  <c:v>10.922685185185401</c:v>
                </c:pt>
                <c:pt idx="7508">
                  <c:v>10.9240740740743</c:v>
                </c:pt>
                <c:pt idx="7509">
                  <c:v>10.925462962963101</c:v>
                </c:pt>
                <c:pt idx="7510">
                  <c:v>10.926851851852</c:v>
                </c:pt>
                <c:pt idx="7511">
                  <c:v>10.9282407407409</c:v>
                </c:pt>
                <c:pt idx="7512">
                  <c:v>10.9296296296297</c:v>
                </c:pt>
                <c:pt idx="7513">
                  <c:v>10.9310185185186</c:v>
                </c:pt>
                <c:pt idx="7514">
                  <c:v>10.932407407407499</c:v>
                </c:pt>
                <c:pt idx="7515">
                  <c:v>10.9337962962964</c:v>
                </c:pt>
                <c:pt idx="7516">
                  <c:v>10.935185185185199</c:v>
                </c:pt>
                <c:pt idx="7517">
                  <c:v>10.9365740740741</c:v>
                </c:pt>
                <c:pt idx="7518">
                  <c:v>10.937962962963001</c:v>
                </c:pt>
                <c:pt idx="7519">
                  <c:v>10.9393518518518</c:v>
                </c:pt>
                <c:pt idx="7520">
                  <c:v>10.940740740740701</c:v>
                </c:pt>
                <c:pt idx="7521">
                  <c:v>10.9421296296296</c:v>
                </c:pt>
                <c:pt idx="7522">
                  <c:v>10.943518518518401</c:v>
                </c:pt>
                <c:pt idx="7523">
                  <c:v>10.9449074074073</c:v>
                </c:pt>
                <c:pt idx="7524">
                  <c:v>10.9462962962962</c:v>
                </c:pt>
                <c:pt idx="7525">
                  <c:v>10.947685185185</c:v>
                </c:pt>
                <c:pt idx="7526">
                  <c:v>10.9490740740739</c:v>
                </c:pt>
                <c:pt idx="7527">
                  <c:v>10.9504629629637</c:v>
                </c:pt>
                <c:pt idx="7528">
                  <c:v>10.9518518518526</c:v>
                </c:pt>
                <c:pt idx="7529">
                  <c:v>10.9532407407414</c:v>
                </c:pt>
                <c:pt idx="7530">
                  <c:v>10.954629629630301</c:v>
                </c:pt>
                <c:pt idx="7531">
                  <c:v>10.956018518519199</c:v>
                </c:pt>
                <c:pt idx="7532">
                  <c:v>10.957407407408001</c:v>
                </c:pt>
                <c:pt idx="7533">
                  <c:v>10.958796296296899</c:v>
                </c:pt>
                <c:pt idx="7534">
                  <c:v>10.9601851851858</c:v>
                </c:pt>
                <c:pt idx="7535">
                  <c:v>10.961574074074599</c:v>
                </c:pt>
                <c:pt idx="7536">
                  <c:v>10.9629629629635</c:v>
                </c:pt>
                <c:pt idx="7537">
                  <c:v>10.964351851852401</c:v>
                </c:pt>
                <c:pt idx="7538">
                  <c:v>10.9657407407412</c:v>
                </c:pt>
                <c:pt idx="7539">
                  <c:v>10.967129629630101</c:v>
                </c:pt>
                <c:pt idx="7540">
                  <c:v>10.968518518519</c:v>
                </c:pt>
                <c:pt idx="7541">
                  <c:v>10.969907407407799</c:v>
                </c:pt>
                <c:pt idx="7542">
                  <c:v>10.9712962962967</c:v>
                </c:pt>
                <c:pt idx="7543">
                  <c:v>10.9726851851856</c:v>
                </c:pt>
                <c:pt idx="7544">
                  <c:v>10.974074074074499</c:v>
                </c:pt>
                <c:pt idx="7545">
                  <c:v>10.9754629629633</c:v>
                </c:pt>
                <c:pt idx="7546">
                  <c:v>10.976851851852199</c:v>
                </c:pt>
                <c:pt idx="7547">
                  <c:v>10.9782407407411</c:v>
                </c:pt>
                <c:pt idx="7548">
                  <c:v>10.979629629629899</c:v>
                </c:pt>
                <c:pt idx="7549">
                  <c:v>10.9810185185188</c:v>
                </c:pt>
                <c:pt idx="7550">
                  <c:v>10.982407407407701</c:v>
                </c:pt>
                <c:pt idx="7551">
                  <c:v>10.9837962962965</c:v>
                </c:pt>
                <c:pt idx="7552">
                  <c:v>10.985185185185401</c:v>
                </c:pt>
                <c:pt idx="7553">
                  <c:v>10.9865740740743</c:v>
                </c:pt>
                <c:pt idx="7554">
                  <c:v>10.987962962963101</c:v>
                </c:pt>
                <c:pt idx="7555">
                  <c:v>10.989351851852</c:v>
                </c:pt>
                <c:pt idx="7556">
                  <c:v>10.9907407407409</c:v>
                </c:pt>
                <c:pt idx="7557">
                  <c:v>10.9921296296297</c:v>
                </c:pt>
                <c:pt idx="7558">
                  <c:v>10.9935185185186</c:v>
                </c:pt>
                <c:pt idx="7559">
                  <c:v>10.994907407407499</c:v>
                </c:pt>
                <c:pt idx="7560">
                  <c:v>10.9962962962964</c:v>
                </c:pt>
                <c:pt idx="7561">
                  <c:v>10.997685185185199</c:v>
                </c:pt>
                <c:pt idx="7562">
                  <c:v>10.9990740740741</c:v>
                </c:pt>
                <c:pt idx="7563">
                  <c:v>11.000462962963001</c:v>
                </c:pt>
                <c:pt idx="7564">
                  <c:v>11.0018518518518</c:v>
                </c:pt>
                <c:pt idx="7565">
                  <c:v>11.003240740740701</c:v>
                </c:pt>
                <c:pt idx="7566">
                  <c:v>11.0046296296296</c:v>
                </c:pt>
                <c:pt idx="7567">
                  <c:v>11.006018518518401</c:v>
                </c:pt>
                <c:pt idx="7568">
                  <c:v>11.0074074074073</c:v>
                </c:pt>
                <c:pt idx="7569">
                  <c:v>11.0087962962962</c:v>
                </c:pt>
                <c:pt idx="7570">
                  <c:v>11.010185185185</c:v>
                </c:pt>
                <c:pt idx="7571">
                  <c:v>11.0115740740739</c:v>
                </c:pt>
                <c:pt idx="7572">
                  <c:v>11.0129629629637</c:v>
                </c:pt>
                <c:pt idx="7573">
                  <c:v>11.0143518518526</c:v>
                </c:pt>
                <c:pt idx="7574">
                  <c:v>11.0157407407414</c:v>
                </c:pt>
                <c:pt idx="7575">
                  <c:v>11.017129629630301</c:v>
                </c:pt>
                <c:pt idx="7576">
                  <c:v>11.018518518519199</c:v>
                </c:pt>
                <c:pt idx="7577">
                  <c:v>11.019907407408001</c:v>
                </c:pt>
                <c:pt idx="7578">
                  <c:v>11.021296296296899</c:v>
                </c:pt>
                <c:pt idx="7579">
                  <c:v>11.0226851851858</c:v>
                </c:pt>
                <c:pt idx="7580">
                  <c:v>11.024074074074599</c:v>
                </c:pt>
                <c:pt idx="7581">
                  <c:v>11.0254629629635</c:v>
                </c:pt>
                <c:pt idx="7582">
                  <c:v>11.026851851852401</c:v>
                </c:pt>
                <c:pt idx="7583">
                  <c:v>11.0282407407412</c:v>
                </c:pt>
                <c:pt idx="7584">
                  <c:v>11.029629629630101</c:v>
                </c:pt>
                <c:pt idx="7585">
                  <c:v>11.031018518519</c:v>
                </c:pt>
                <c:pt idx="7586">
                  <c:v>11.032407407407799</c:v>
                </c:pt>
                <c:pt idx="7587">
                  <c:v>11.0337962962967</c:v>
                </c:pt>
                <c:pt idx="7588">
                  <c:v>11.0351851851856</c:v>
                </c:pt>
                <c:pt idx="7589">
                  <c:v>11.036574074074499</c:v>
                </c:pt>
                <c:pt idx="7590">
                  <c:v>11.0379629629633</c:v>
                </c:pt>
                <c:pt idx="7591">
                  <c:v>11.039351851852199</c:v>
                </c:pt>
                <c:pt idx="7592">
                  <c:v>11.0407407407411</c:v>
                </c:pt>
                <c:pt idx="7593">
                  <c:v>11.042129629629899</c:v>
                </c:pt>
                <c:pt idx="7594">
                  <c:v>11.0435185185188</c:v>
                </c:pt>
                <c:pt idx="7595">
                  <c:v>11.044907407407701</c:v>
                </c:pt>
                <c:pt idx="7596">
                  <c:v>11.0462962962965</c:v>
                </c:pt>
                <c:pt idx="7597">
                  <c:v>11.047685185185401</c:v>
                </c:pt>
                <c:pt idx="7598">
                  <c:v>11.0490740740743</c:v>
                </c:pt>
                <c:pt idx="7599">
                  <c:v>11.050462962963101</c:v>
                </c:pt>
                <c:pt idx="7600">
                  <c:v>11.051851851852</c:v>
                </c:pt>
                <c:pt idx="7601">
                  <c:v>11.0532407407409</c:v>
                </c:pt>
                <c:pt idx="7602">
                  <c:v>11.0546296296297</c:v>
                </c:pt>
                <c:pt idx="7603">
                  <c:v>11.0560185185186</c:v>
                </c:pt>
                <c:pt idx="7604">
                  <c:v>11.057407407407499</c:v>
                </c:pt>
                <c:pt idx="7605">
                  <c:v>11.0587962962964</c:v>
                </c:pt>
                <c:pt idx="7606">
                  <c:v>11.060185185185199</c:v>
                </c:pt>
                <c:pt idx="7607">
                  <c:v>11.0615740740741</c:v>
                </c:pt>
                <c:pt idx="7608">
                  <c:v>11.062962962963001</c:v>
                </c:pt>
                <c:pt idx="7609">
                  <c:v>11.0643518518518</c:v>
                </c:pt>
                <c:pt idx="7610">
                  <c:v>11.065740740740701</c:v>
                </c:pt>
                <c:pt idx="7611">
                  <c:v>11.0671296296296</c:v>
                </c:pt>
                <c:pt idx="7612">
                  <c:v>11.068518518518401</c:v>
                </c:pt>
                <c:pt idx="7613">
                  <c:v>11.0699074074073</c:v>
                </c:pt>
                <c:pt idx="7614">
                  <c:v>11.0712962962962</c:v>
                </c:pt>
                <c:pt idx="7615">
                  <c:v>11.072685185185</c:v>
                </c:pt>
                <c:pt idx="7616">
                  <c:v>11.0740740740739</c:v>
                </c:pt>
                <c:pt idx="7617">
                  <c:v>11.0754629629637</c:v>
                </c:pt>
                <c:pt idx="7618">
                  <c:v>11.0768518518526</c:v>
                </c:pt>
                <c:pt idx="7619">
                  <c:v>11.0782407407414</c:v>
                </c:pt>
                <c:pt idx="7620">
                  <c:v>11.079629629630301</c:v>
                </c:pt>
                <c:pt idx="7621">
                  <c:v>11.081018518519199</c:v>
                </c:pt>
                <c:pt idx="7622">
                  <c:v>11.082407407408001</c:v>
                </c:pt>
                <c:pt idx="7623">
                  <c:v>11.083796296296899</c:v>
                </c:pt>
                <c:pt idx="7624">
                  <c:v>11.0851851851858</c:v>
                </c:pt>
                <c:pt idx="7625">
                  <c:v>11.086574074074599</c:v>
                </c:pt>
                <c:pt idx="7626">
                  <c:v>11.0879629629635</c:v>
                </c:pt>
                <c:pt idx="7627">
                  <c:v>11.089351851852401</c:v>
                </c:pt>
                <c:pt idx="7628">
                  <c:v>11.0907407407412</c:v>
                </c:pt>
                <c:pt idx="7629">
                  <c:v>11.092129629630101</c:v>
                </c:pt>
                <c:pt idx="7630">
                  <c:v>11.093518518519</c:v>
                </c:pt>
                <c:pt idx="7631">
                  <c:v>11.094907407407799</c:v>
                </c:pt>
                <c:pt idx="7632">
                  <c:v>11.0962962962967</c:v>
                </c:pt>
                <c:pt idx="7633">
                  <c:v>11.0976851851856</c:v>
                </c:pt>
                <c:pt idx="7634">
                  <c:v>11.099074074074499</c:v>
                </c:pt>
                <c:pt idx="7635">
                  <c:v>11.1004629629633</c:v>
                </c:pt>
                <c:pt idx="7636">
                  <c:v>11.101851851852199</c:v>
                </c:pt>
                <c:pt idx="7637">
                  <c:v>11.1037962962964</c:v>
                </c:pt>
                <c:pt idx="7638">
                  <c:v>11.105185185185301</c:v>
                </c:pt>
                <c:pt idx="7639">
                  <c:v>11.106574074074199</c:v>
                </c:pt>
                <c:pt idx="7640">
                  <c:v>11.107962962963001</c:v>
                </c:pt>
                <c:pt idx="7641">
                  <c:v>11.109351851851899</c:v>
                </c:pt>
                <c:pt idx="7642">
                  <c:v>11.1107407407408</c:v>
                </c:pt>
                <c:pt idx="7643">
                  <c:v>11.112129629629599</c:v>
                </c:pt>
                <c:pt idx="7644">
                  <c:v>11.1135185185185</c:v>
                </c:pt>
                <c:pt idx="7645">
                  <c:v>11.114907407407401</c:v>
                </c:pt>
                <c:pt idx="7646">
                  <c:v>11.1162962962962</c:v>
                </c:pt>
                <c:pt idx="7647">
                  <c:v>11.117685185185101</c:v>
                </c:pt>
                <c:pt idx="7648">
                  <c:v>11.119074074074</c:v>
                </c:pt>
                <c:pt idx="7649">
                  <c:v>11.120462962962799</c:v>
                </c:pt>
                <c:pt idx="7650">
                  <c:v>11.1218518518517</c:v>
                </c:pt>
                <c:pt idx="7651">
                  <c:v>11.1232407407406</c:v>
                </c:pt>
                <c:pt idx="7652">
                  <c:v>11.1246296296304</c:v>
                </c:pt>
                <c:pt idx="7653">
                  <c:v>11.126018518519199</c:v>
                </c:pt>
                <c:pt idx="7654">
                  <c:v>11.1274074074081</c:v>
                </c:pt>
                <c:pt idx="7655">
                  <c:v>11.128796296297001</c:v>
                </c:pt>
                <c:pt idx="7656">
                  <c:v>11.1301851851858</c:v>
                </c:pt>
                <c:pt idx="7657">
                  <c:v>11.131574074074701</c:v>
                </c:pt>
                <c:pt idx="7658">
                  <c:v>11.1329629629636</c:v>
                </c:pt>
                <c:pt idx="7659">
                  <c:v>11.134351851852401</c:v>
                </c:pt>
                <c:pt idx="7660">
                  <c:v>11.1357407407413</c:v>
                </c:pt>
                <c:pt idx="7661">
                  <c:v>11.1371296296302</c:v>
                </c:pt>
                <c:pt idx="7662">
                  <c:v>11.138518518519099</c:v>
                </c:pt>
                <c:pt idx="7663">
                  <c:v>11.1399074074079</c:v>
                </c:pt>
                <c:pt idx="7664">
                  <c:v>11.141296296296799</c:v>
                </c:pt>
                <c:pt idx="7665">
                  <c:v>11.1426851851857</c:v>
                </c:pt>
                <c:pt idx="7666">
                  <c:v>11.144074074074499</c:v>
                </c:pt>
                <c:pt idx="7667">
                  <c:v>11.1454629629634</c:v>
                </c:pt>
                <c:pt idx="7668">
                  <c:v>11.146851851852301</c:v>
                </c:pt>
                <c:pt idx="7669">
                  <c:v>11.1482407407411</c:v>
                </c:pt>
                <c:pt idx="7670">
                  <c:v>11.149629629630001</c:v>
                </c:pt>
                <c:pt idx="7671">
                  <c:v>11.151018518518899</c:v>
                </c:pt>
                <c:pt idx="7672">
                  <c:v>11.152407407407701</c:v>
                </c:pt>
                <c:pt idx="7673">
                  <c:v>11.1537962962966</c:v>
                </c:pt>
                <c:pt idx="7674">
                  <c:v>11.1551851851855</c:v>
                </c:pt>
                <c:pt idx="7675">
                  <c:v>11.1565740740743</c:v>
                </c:pt>
                <c:pt idx="7676">
                  <c:v>11.1579629629632</c:v>
                </c:pt>
                <c:pt idx="7677">
                  <c:v>11.159351851852101</c:v>
                </c:pt>
                <c:pt idx="7678">
                  <c:v>11.1607407407409</c:v>
                </c:pt>
                <c:pt idx="7679">
                  <c:v>11.162129629629799</c:v>
                </c:pt>
                <c:pt idx="7680">
                  <c:v>11.1635185185187</c:v>
                </c:pt>
                <c:pt idx="7681">
                  <c:v>11.1649074074076</c:v>
                </c:pt>
                <c:pt idx="7682">
                  <c:v>11.1662962962964</c:v>
                </c:pt>
                <c:pt idx="7683">
                  <c:v>11.167685185185301</c:v>
                </c:pt>
                <c:pt idx="7684">
                  <c:v>11.169074074074199</c:v>
                </c:pt>
                <c:pt idx="7685">
                  <c:v>11.170462962963001</c:v>
                </c:pt>
                <c:pt idx="7686">
                  <c:v>11.171851851851899</c:v>
                </c:pt>
                <c:pt idx="7687">
                  <c:v>11.1732407407408</c:v>
                </c:pt>
                <c:pt idx="7688">
                  <c:v>11.174629629629599</c:v>
                </c:pt>
                <c:pt idx="7689">
                  <c:v>11.1760185185185</c:v>
                </c:pt>
                <c:pt idx="7690">
                  <c:v>11.177407407407401</c:v>
                </c:pt>
                <c:pt idx="7691">
                  <c:v>11.1787962962962</c:v>
                </c:pt>
                <c:pt idx="7692">
                  <c:v>11.180185185185101</c:v>
                </c:pt>
                <c:pt idx="7693">
                  <c:v>11.181574074074</c:v>
                </c:pt>
                <c:pt idx="7694">
                  <c:v>11.182962962962799</c:v>
                </c:pt>
                <c:pt idx="7695">
                  <c:v>11.1843518518517</c:v>
                </c:pt>
                <c:pt idx="7696">
                  <c:v>11.1857407407406</c:v>
                </c:pt>
                <c:pt idx="7697">
                  <c:v>11.1871296296304</c:v>
                </c:pt>
                <c:pt idx="7698">
                  <c:v>11.188518518519199</c:v>
                </c:pt>
                <c:pt idx="7699">
                  <c:v>11.1899074074081</c:v>
                </c:pt>
                <c:pt idx="7700">
                  <c:v>11.191296296297001</c:v>
                </c:pt>
                <c:pt idx="7701">
                  <c:v>11.1926851851858</c:v>
                </c:pt>
                <c:pt idx="7702">
                  <c:v>11.194074074074701</c:v>
                </c:pt>
                <c:pt idx="7703">
                  <c:v>11.1954629629636</c:v>
                </c:pt>
                <c:pt idx="7704">
                  <c:v>11.196851851852401</c:v>
                </c:pt>
                <c:pt idx="7705">
                  <c:v>11.1982407407413</c:v>
                </c:pt>
                <c:pt idx="7706">
                  <c:v>11.1996296296302</c:v>
                </c:pt>
                <c:pt idx="7707">
                  <c:v>11.201018518519099</c:v>
                </c:pt>
                <c:pt idx="7708">
                  <c:v>11.2024074074079</c:v>
                </c:pt>
                <c:pt idx="7709">
                  <c:v>11.203796296296799</c:v>
                </c:pt>
                <c:pt idx="7710">
                  <c:v>11.2051851851857</c:v>
                </c:pt>
                <c:pt idx="7711">
                  <c:v>11.206574074074499</c:v>
                </c:pt>
                <c:pt idx="7712">
                  <c:v>11.2079629629634</c:v>
                </c:pt>
                <c:pt idx="7713">
                  <c:v>11.209351851852301</c:v>
                </c:pt>
                <c:pt idx="7714">
                  <c:v>11.2107407407411</c:v>
                </c:pt>
                <c:pt idx="7715">
                  <c:v>11.212129629630001</c:v>
                </c:pt>
                <c:pt idx="7716">
                  <c:v>11.213518518518899</c:v>
                </c:pt>
                <c:pt idx="7717">
                  <c:v>11.214907407407701</c:v>
                </c:pt>
                <c:pt idx="7718">
                  <c:v>11.2162962962966</c:v>
                </c:pt>
                <c:pt idx="7719">
                  <c:v>11.2176851851855</c:v>
                </c:pt>
                <c:pt idx="7720">
                  <c:v>11.2190740740743</c:v>
                </c:pt>
                <c:pt idx="7721">
                  <c:v>11.2204629629632</c:v>
                </c:pt>
                <c:pt idx="7722">
                  <c:v>11.221851851852101</c:v>
                </c:pt>
                <c:pt idx="7723">
                  <c:v>11.2232407407409</c:v>
                </c:pt>
                <c:pt idx="7724">
                  <c:v>11.224629629629799</c:v>
                </c:pt>
                <c:pt idx="7725">
                  <c:v>11.2260185185187</c:v>
                </c:pt>
                <c:pt idx="7726">
                  <c:v>11.2274074074076</c:v>
                </c:pt>
                <c:pt idx="7727">
                  <c:v>11.2287962962964</c:v>
                </c:pt>
                <c:pt idx="7728">
                  <c:v>11.230185185185301</c:v>
                </c:pt>
                <c:pt idx="7729">
                  <c:v>11.231574074074199</c:v>
                </c:pt>
                <c:pt idx="7730">
                  <c:v>11.232962962963001</c:v>
                </c:pt>
                <c:pt idx="7731">
                  <c:v>11.234351851851899</c:v>
                </c:pt>
                <c:pt idx="7732">
                  <c:v>11.2357407407408</c:v>
                </c:pt>
                <c:pt idx="7733">
                  <c:v>11.237129629629599</c:v>
                </c:pt>
                <c:pt idx="7734">
                  <c:v>11.2385185185185</c:v>
                </c:pt>
                <c:pt idx="7735">
                  <c:v>11.239907407407401</c:v>
                </c:pt>
                <c:pt idx="7736">
                  <c:v>11.2412962962962</c:v>
                </c:pt>
                <c:pt idx="7737">
                  <c:v>11.242685185185101</c:v>
                </c:pt>
                <c:pt idx="7738">
                  <c:v>11.244074074074</c:v>
                </c:pt>
                <c:pt idx="7739">
                  <c:v>11.245462962962799</c:v>
                </c:pt>
                <c:pt idx="7740">
                  <c:v>11.2468518518517</c:v>
                </c:pt>
                <c:pt idx="7741">
                  <c:v>11.2482407407406</c:v>
                </c:pt>
                <c:pt idx="7742">
                  <c:v>11.2496296296304</c:v>
                </c:pt>
                <c:pt idx="7743">
                  <c:v>11.251018518519199</c:v>
                </c:pt>
                <c:pt idx="7744">
                  <c:v>11.2524074074081</c:v>
                </c:pt>
                <c:pt idx="7745">
                  <c:v>11.253796296297001</c:v>
                </c:pt>
                <c:pt idx="7746">
                  <c:v>11.2551851851858</c:v>
                </c:pt>
                <c:pt idx="7747">
                  <c:v>11.256574074074701</c:v>
                </c:pt>
                <c:pt idx="7748">
                  <c:v>11.2579629629636</c:v>
                </c:pt>
                <c:pt idx="7749">
                  <c:v>11.259351851852401</c:v>
                </c:pt>
                <c:pt idx="7750">
                  <c:v>11.2607407407413</c:v>
                </c:pt>
                <c:pt idx="7751">
                  <c:v>11.2621296296302</c:v>
                </c:pt>
                <c:pt idx="7752">
                  <c:v>11.263518518519099</c:v>
                </c:pt>
                <c:pt idx="7753">
                  <c:v>11.2649074074079</c:v>
                </c:pt>
                <c:pt idx="7754">
                  <c:v>11.266296296296799</c:v>
                </c:pt>
                <c:pt idx="7755">
                  <c:v>11.2676851851857</c:v>
                </c:pt>
                <c:pt idx="7756">
                  <c:v>11.269074074074499</c:v>
                </c:pt>
                <c:pt idx="7757">
                  <c:v>11.2704629629634</c:v>
                </c:pt>
                <c:pt idx="7758">
                  <c:v>11.271851851852301</c:v>
                </c:pt>
                <c:pt idx="7759">
                  <c:v>11.2732407407411</c:v>
                </c:pt>
                <c:pt idx="7760">
                  <c:v>11.274629629630001</c:v>
                </c:pt>
                <c:pt idx="7761">
                  <c:v>11.276018518518899</c:v>
                </c:pt>
                <c:pt idx="7762">
                  <c:v>11.277407407407701</c:v>
                </c:pt>
                <c:pt idx="7763">
                  <c:v>11.2787962962966</c:v>
                </c:pt>
                <c:pt idx="7764">
                  <c:v>11.2801851851855</c:v>
                </c:pt>
                <c:pt idx="7765">
                  <c:v>11.2815740740743</c:v>
                </c:pt>
                <c:pt idx="7766">
                  <c:v>11.2829629629632</c:v>
                </c:pt>
                <c:pt idx="7767">
                  <c:v>11.284351851852101</c:v>
                </c:pt>
                <c:pt idx="7768">
                  <c:v>11.2857407407409</c:v>
                </c:pt>
                <c:pt idx="7769">
                  <c:v>11.287129629629799</c:v>
                </c:pt>
                <c:pt idx="7770">
                  <c:v>11.2885185185187</c:v>
                </c:pt>
                <c:pt idx="7771">
                  <c:v>11.2899074074076</c:v>
                </c:pt>
                <c:pt idx="7772">
                  <c:v>11.2912962962964</c:v>
                </c:pt>
                <c:pt idx="7773">
                  <c:v>11.292685185185301</c:v>
                </c:pt>
                <c:pt idx="7774">
                  <c:v>11.294074074074199</c:v>
                </c:pt>
                <c:pt idx="7775">
                  <c:v>11.295462962963001</c:v>
                </c:pt>
                <c:pt idx="7776">
                  <c:v>11.296851851851899</c:v>
                </c:pt>
                <c:pt idx="7777">
                  <c:v>11.2982407407408</c:v>
                </c:pt>
                <c:pt idx="7778">
                  <c:v>11.299629629629599</c:v>
                </c:pt>
                <c:pt idx="7779">
                  <c:v>11.3010185185185</c:v>
                </c:pt>
                <c:pt idx="7780">
                  <c:v>11.302407407407401</c:v>
                </c:pt>
                <c:pt idx="7781">
                  <c:v>11.3037962962962</c:v>
                </c:pt>
                <c:pt idx="7782">
                  <c:v>11.305185185185101</c:v>
                </c:pt>
                <c:pt idx="7783">
                  <c:v>11.306574074074</c:v>
                </c:pt>
                <c:pt idx="7784">
                  <c:v>11.307962962962799</c:v>
                </c:pt>
                <c:pt idx="7785">
                  <c:v>11.3093518518517</c:v>
                </c:pt>
                <c:pt idx="7786">
                  <c:v>11.3107407407406</c:v>
                </c:pt>
                <c:pt idx="7787">
                  <c:v>11.3121296296304</c:v>
                </c:pt>
                <c:pt idx="7788">
                  <c:v>11.313518518519199</c:v>
                </c:pt>
                <c:pt idx="7789">
                  <c:v>11.3149074074081</c:v>
                </c:pt>
                <c:pt idx="7790">
                  <c:v>11.316296296297001</c:v>
                </c:pt>
                <c:pt idx="7791">
                  <c:v>11.3176851851858</c:v>
                </c:pt>
                <c:pt idx="7792">
                  <c:v>11.319074074074701</c:v>
                </c:pt>
                <c:pt idx="7793">
                  <c:v>11.3204629629636</c:v>
                </c:pt>
                <c:pt idx="7794">
                  <c:v>11.321851851852401</c:v>
                </c:pt>
                <c:pt idx="7795">
                  <c:v>11.3232407407413</c:v>
                </c:pt>
                <c:pt idx="7796">
                  <c:v>11.3246296296302</c:v>
                </c:pt>
                <c:pt idx="7797">
                  <c:v>11.326018518519099</c:v>
                </c:pt>
                <c:pt idx="7798">
                  <c:v>11.3274074074079</c:v>
                </c:pt>
                <c:pt idx="7799">
                  <c:v>11.328796296296799</c:v>
                </c:pt>
                <c:pt idx="7800">
                  <c:v>11.3301851851857</c:v>
                </c:pt>
                <c:pt idx="7801">
                  <c:v>11.331574074074499</c:v>
                </c:pt>
                <c:pt idx="7802">
                  <c:v>11.3329629629634</c:v>
                </c:pt>
                <c:pt idx="7803">
                  <c:v>11.334351851852301</c:v>
                </c:pt>
                <c:pt idx="7804">
                  <c:v>11.3357407407411</c:v>
                </c:pt>
                <c:pt idx="7805">
                  <c:v>11.337129629630001</c:v>
                </c:pt>
                <c:pt idx="7806">
                  <c:v>11.338518518518899</c:v>
                </c:pt>
                <c:pt idx="7807">
                  <c:v>11.339907407407701</c:v>
                </c:pt>
                <c:pt idx="7808">
                  <c:v>11.3412962962966</c:v>
                </c:pt>
                <c:pt idx="7809">
                  <c:v>11.3426851851855</c:v>
                </c:pt>
                <c:pt idx="7810">
                  <c:v>11.3440740740743</c:v>
                </c:pt>
                <c:pt idx="7811">
                  <c:v>11.3454629629632</c:v>
                </c:pt>
                <c:pt idx="7812">
                  <c:v>11.346851851852101</c:v>
                </c:pt>
                <c:pt idx="7813">
                  <c:v>11.3482407407409</c:v>
                </c:pt>
                <c:pt idx="7814">
                  <c:v>11.349629629629799</c:v>
                </c:pt>
                <c:pt idx="7815">
                  <c:v>11.3510185185187</c:v>
                </c:pt>
                <c:pt idx="7816">
                  <c:v>11.3524074074076</c:v>
                </c:pt>
                <c:pt idx="7817">
                  <c:v>11.3537962962964</c:v>
                </c:pt>
                <c:pt idx="7818">
                  <c:v>11.355185185185301</c:v>
                </c:pt>
                <c:pt idx="7819">
                  <c:v>11.356574074074199</c:v>
                </c:pt>
                <c:pt idx="7820">
                  <c:v>11.357962962963001</c:v>
                </c:pt>
                <c:pt idx="7821">
                  <c:v>11.359351851851899</c:v>
                </c:pt>
                <c:pt idx="7822">
                  <c:v>11.3607407407408</c:v>
                </c:pt>
                <c:pt idx="7823">
                  <c:v>11.362129629629599</c:v>
                </c:pt>
                <c:pt idx="7824">
                  <c:v>11.3635185185185</c:v>
                </c:pt>
                <c:pt idx="7825">
                  <c:v>11.364907407407401</c:v>
                </c:pt>
                <c:pt idx="7826">
                  <c:v>11.3662962962962</c:v>
                </c:pt>
                <c:pt idx="7827">
                  <c:v>11.367685185185101</c:v>
                </c:pt>
                <c:pt idx="7828">
                  <c:v>11.369074074074</c:v>
                </c:pt>
                <c:pt idx="7829">
                  <c:v>11.370462962962799</c:v>
                </c:pt>
                <c:pt idx="7830">
                  <c:v>11.3718518518517</c:v>
                </c:pt>
                <c:pt idx="7831">
                  <c:v>11.3732407407406</c:v>
                </c:pt>
                <c:pt idx="7832">
                  <c:v>11.3746296296304</c:v>
                </c:pt>
                <c:pt idx="7833">
                  <c:v>11.376018518519199</c:v>
                </c:pt>
                <c:pt idx="7834">
                  <c:v>11.3774074074081</c:v>
                </c:pt>
                <c:pt idx="7835">
                  <c:v>11.378796296297001</c:v>
                </c:pt>
                <c:pt idx="7836">
                  <c:v>11.3801851851858</c:v>
                </c:pt>
                <c:pt idx="7837">
                  <c:v>11.381574074074701</c:v>
                </c:pt>
                <c:pt idx="7838">
                  <c:v>11.3829629629636</c:v>
                </c:pt>
                <c:pt idx="7839">
                  <c:v>11.384351851852401</c:v>
                </c:pt>
                <c:pt idx="7840">
                  <c:v>11.3857407407413</c:v>
                </c:pt>
                <c:pt idx="7841">
                  <c:v>11.3871296296302</c:v>
                </c:pt>
                <c:pt idx="7842">
                  <c:v>11.388518518519099</c:v>
                </c:pt>
                <c:pt idx="7843">
                  <c:v>11.3899074074079</c:v>
                </c:pt>
                <c:pt idx="7844">
                  <c:v>11.391296296296799</c:v>
                </c:pt>
                <c:pt idx="7845">
                  <c:v>11.3926851851857</c:v>
                </c:pt>
                <c:pt idx="7846">
                  <c:v>11.394074074074499</c:v>
                </c:pt>
                <c:pt idx="7847">
                  <c:v>11.3954629629634</c:v>
                </c:pt>
                <c:pt idx="7848">
                  <c:v>11.396851851852301</c:v>
                </c:pt>
                <c:pt idx="7849">
                  <c:v>11.3982407407411</c:v>
                </c:pt>
                <c:pt idx="7850">
                  <c:v>11.399629629630001</c:v>
                </c:pt>
                <c:pt idx="7851">
                  <c:v>11.401018518518899</c:v>
                </c:pt>
                <c:pt idx="7852">
                  <c:v>11.402407407407701</c:v>
                </c:pt>
                <c:pt idx="7853">
                  <c:v>11.4037962962966</c:v>
                </c:pt>
                <c:pt idx="7854">
                  <c:v>11.4051851851855</c:v>
                </c:pt>
                <c:pt idx="7855">
                  <c:v>11.4065740740743</c:v>
                </c:pt>
                <c:pt idx="7856">
                  <c:v>11.4079629629632</c:v>
                </c:pt>
                <c:pt idx="7857">
                  <c:v>11.409351851852101</c:v>
                </c:pt>
                <c:pt idx="7858">
                  <c:v>11.4107407407409</c:v>
                </c:pt>
                <c:pt idx="7859">
                  <c:v>11.412129629629799</c:v>
                </c:pt>
                <c:pt idx="7860">
                  <c:v>11.4135185185187</c:v>
                </c:pt>
                <c:pt idx="7861">
                  <c:v>11.4149074074076</c:v>
                </c:pt>
                <c:pt idx="7862">
                  <c:v>11.4162962962964</c:v>
                </c:pt>
                <c:pt idx="7863">
                  <c:v>11.417685185185301</c:v>
                </c:pt>
                <c:pt idx="7864">
                  <c:v>11.419074074074199</c:v>
                </c:pt>
                <c:pt idx="7865">
                  <c:v>11.420462962963001</c:v>
                </c:pt>
                <c:pt idx="7866">
                  <c:v>11.421851851851899</c:v>
                </c:pt>
                <c:pt idx="7867">
                  <c:v>11.4232407407408</c:v>
                </c:pt>
                <c:pt idx="7868">
                  <c:v>11.424629629629599</c:v>
                </c:pt>
                <c:pt idx="7869">
                  <c:v>11.4260185185185</c:v>
                </c:pt>
                <c:pt idx="7870">
                  <c:v>11.427407407407401</c:v>
                </c:pt>
                <c:pt idx="7871">
                  <c:v>11.4287962962962</c:v>
                </c:pt>
                <c:pt idx="7872">
                  <c:v>11.430185185185101</c:v>
                </c:pt>
                <c:pt idx="7873">
                  <c:v>11.431574074074</c:v>
                </c:pt>
                <c:pt idx="7874">
                  <c:v>11.432962962962799</c:v>
                </c:pt>
                <c:pt idx="7875">
                  <c:v>11.4343518518517</c:v>
                </c:pt>
                <c:pt idx="7876">
                  <c:v>11.4357407407406</c:v>
                </c:pt>
                <c:pt idx="7877">
                  <c:v>11.4371296296304</c:v>
                </c:pt>
                <c:pt idx="7878">
                  <c:v>11.438518518519199</c:v>
                </c:pt>
                <c:pt idx="7879">
                  <c:v>11.4399074074081</c:v>
                </c:pt>
                <c:pt idx="7880">
                  <c:v>11.441296296297001</c:v>
                </c:pt>
                <c:pt idx="7881">
                  <c:v>11.4426851851858</c:v>
                </c:pt>
                <c:pt idx="7882">
                  <c:v>11.444074074074701</c:v>
                </c:pt>
                <c:pt idx="7883">
                  <c:v>11.4454629629636</c:v>
                </c:pt>
                <c:pt idx="7884">
                  <c:v>11.446851851852401</c:v>
                </c:pt>
                <c:pt idx="7885">
                  <c:v>11.4482407407413</c:v>
                </c:pt>
                <c:pt idx="7886">
                  <c:v>11.4496296296302</c:v>
                </c:pt>
                <c:pt idx="7887">
                  <c:v>11.451018518519099</c:v>
                </c:pt>
                <c:pt idx="7888">
                  <c:v>11.4524074074079</c:v>
                </c:pt>
                <c:pt idx="7889">
                  <c:v>11.453796296296799</c:v>
                </c:pt>
                <c:pt idx="7890">
                  <c:v>11.4551851851857</c:v>
                </c:pt>
                <c:pt idx="7891">
                  <c:v>11.456574074074499</c:v>
                </c:pt>
                <c:pt idx="7892">
                  <c:v>11.4579629629634</c:v>
                </c:pt>
                <c:pt idx="7893">
                  <c:v>11.459351851852301</c:v>
                </c:pt>
                <c:pt idx="7894">
                  <c:v>11.4607407407411</c:v>
                </c:pt>
                <c:pt idx="7895">
                  <c:v>11.462129629630001</c:v>
                </c:pt>
                <c:pt idx="7896">
                  <c:v>11.463518518518899</c:v>
                </c:pt>
                <c:pt idx="7897">
                  <c:v>11.464907407407701</c:v>
                </c:pt>
                <c:pt idx="7898">
                  <c:v>11.4662962962966</c:v>
                </c:pt>
                <c:pt idx="7899">
                  <c:v>11.4676851851855</c:v>
                </c:pt>
                <c:pt idx="7900">
                  <c:v>11.4690740740743</c:v>
                </c:pt>
                <c:pt idx="7901">
                  <c:v>11.4704629629632</c:v>
                </c:pt>
                <c:pt idx="7902">
                  <c:v>11.471851851852101</c:v>
                </c:pt>
                <c:pt idx="7903">
                  <c:v>11.4732407407409</c:v>
                </c:pt>
                <c:pt idx="7904">
                  <c:v>11.474629629629799</c:v>
                </c:pt>
                <c:pt idx="7905">
                  <c:v>11.4760185185187</c:v>
                </c:pt>
                <c:pt idx="7906">
                  <c:v>11.4774074074076</c:v>
                </c:pt>
                <c:pt idx="7907">
                  <c:v>11.4787962962964</c:v>
                </c:pt>
                <c:pt idx="7908">
                  <c:v>11.480185185185301</c:v>
                </c:pt>
                <c:pt idx="7909">
                  <c:v>11.481574074074199</c:v>
                </c:pt>
                <c:pt idx="7910">
                  <c:v>11.482962962963001</c:v>
                </c:pt>
                <c:pt idx="7911">
                  <c:v>11.484351851851899</c:v>
                </c:pt>
                <c:pt idx="7912">
                  <c:v>11.4857407407408</c:v>
                </c:pt>
                <c:pt idx="7913">
                  <c:v>11.487129629629599</c:v>
                </c:pt>
                <c:pt idx="7914">
                  <c:v>11.4885185185185</c:v>
                </c:pt>
                <c:pt idx="7915">
                  <c:v>11.489907407407401</c:v>
                </c:pt>
                <c:pt idx="7916">
                  <c:v>11.4912962962962</c:v>
                </c:pt>
                <c:pt idx="7917">
                  <c:v>11.492685185185101</c:v>
                </c:pt>
                <c:pt idx="7918">
                  <c:v>11.494074074074</c:v>
                </c:pt>
                <c:pt idx="7919">
                  <c:v>11.495462962962799</c:v>
                </c:pt>
                <c:pt idx="7920">
                  <c:v>11.4968518518517</c:v>
                </c:pt>
                <c:pt idx="7921">
                  <c:v>11.4982407407406</c:v>
                </c:pt>
                <c:pt idx="7922">
                  <c:v>11.4996296296304</c:v>
                </c:pt>
                <c:pt idx="7923">
                  <c:v>11.501018518519199</c:v>
                </c:pt>
                <c:pt idx="7924">
                  <c:v>11.5024074074081</c:v>
                </c:pt>
                <c:pt idx="7925">
                  <c:v>11.503796296297001</c:v>
                </c:pt>
                <c:pt idx="7926">
                  <c:v>11.5051851851858</c:v>
                </c:pt>
                <c:pt idx="7927">
                  <c:v>11.506574074074701</c:v>
                </c:pt>
                <c:pt idx="7928">
                  <c:v>11.5079629629636</c:v>
                </c:pt>
                <c:pt idx="7929">
                  <c:v>11.509351851852401</c:v>
                </c:pt>
                <c:pt idx="7930">
                  <c:v>11.5107407407413</c:v>
                </c:pt>
                <c:pt idx="7931">
                  <c:v>11.5121296296302</c:v>
                </c:pt>
                <c:pt idx="7932">
                  <c:v>11.513518518519099</c:v>
                </c:pt>
                <c:pt idx="7933">
                  <c:v>11.5149074074079</c:v>
                </c:pt>
                <c:pt idx="7934">
                  <c:v>11.516296296296799</c:v>
                </c:pt>
                <c:pt idx="7935">
                  <c:v>11.5176851851857</c:v>
                </c:pt>
                <c:pt idx="7936">
                  <c:v>11.519074074074499</c:v>
                </c:pt>
                <c:pt idx="7937">
                  <c:v>11.5204629629634</c:v>
                </c:pt>
                <c:pt idx="7938">
                  <c:v>11.521851851852301</c:v>
                </c:pt>
                <c:pt idx="7939">
                  <c:v>11.5232407407411</c:v>
                </c:pt>
                <c:pt idx="7940">
                  <c:v>11.5246412037041</c:v>
                </c:pt>
                <c:pt idx="7941">
                  <c:v>11.526030092592899</c:v>
                </c:pt>
                <c:pt idx="7942">
                  <c:v>11.5274189814818</c:v>
                </c:pt>
                <c:pt idx="7943">
                  <c:v>11.5288078703707</c:v>
                </c:pt>
                <c:pt idx="7944">
                  <c:v>11.5301967592595</c:v>
                </c:pt>
                <c:pt idx="7945">
                  <c:v>11.5315856481484</c:v>
                </c:pt>
                <c:pt idx="7946">
                  <c:v>11.532974537037299</c:v>
                </c:pt>
                <c:pt idx="7947">
                  <c:v>11.534363425926101</c:v>
                </c:pt>
                <c:pt idx="7948">
                  <c:v>11.535752314814999</c:v>
                </c:pt>
                <c:pt idx="7949">
                  <c:v>11.5371412037039</c:v>
                </c:pt>
                <c:pt idx="7950">
                  <c:v>11.538530092592699</c:v>
                </c:pt>
                <c:pt idx="7951">
                  <c:v>11.5399189814816</c:v>
                </c:pt>
                <c:pt idx="7952">
                  <c:v>11.541307870370501</c:v>
                </c:pt>
                <c:pt idx="7953">
                  <c:v>11.5426967592593</c:v>
                </c:pt>
                <c:pt idx="7954">
                  <c:v>11.544085648148201</c:v>
                </c:pt>
                <c:pt idx="7955">
                  <c:v>11.5454745370371</c:v>
                </c:pt>
                <c:pt idx="7956">
                  <c:v>11.546863425925901</c:v>
                </c:pt>
                <c:pt idx="7957">
                  <c:v>11.5482523148148</c:v>
                </c:pt>
                <c:pt idx="7958">
                  <c:v>11.5496412037037</c:v>
                </c:pt>
                <c:pt idx="7959">
                  <c:v>11.551030092592599</c:v>
                </c:pt>
                <c:pt idx="7960">
                  <c:v>11.5524189814814</c:v>
                </c:pt>
                <c:pt idx="7961">
                  <c:v>11.553807870370299</c:v>
                </c:pt>
                <c:pt idx="7962">
                  <c:v>11.5551967592592</c:v>
                </c:pt>
                <c:pt idx="7963">
                  <c:v>11.556585648147999</c:v>
                </c:pt>
                <c:pt idx="7964">
                  <c:v>11.5579745370369</c:v>
                </c:pt>
                <c:pt idx="7965">
                  <c:v>11.559363425925801</c:v>
                </c:pt>
                <c:pt idx="7966">
                  <c:v>11.560752314815501</c:v>
                </c:pt>
                <c:pt idx="7967">
                  <c:v>11.5621412037044</c:v>
                </c:pt>
                <c:pt idx="7968">
                  <c:v>11.5635300925933</c:v>
                </c:pt>
                <c:pt idx="7969">
                  <c:v>11.564918981482201</c:v>
                </c:pt>
                <c:pt idx="7970">
                  <c:v>11.566307870371</c:v>
                </c:pt>
                <c:pt idx="7971">
                  <c:v>11.567696759259899</c:v>
                </c:pt>
                <c:pt idx="7972">
                  <c:v>11.5690856481488</c:v>
                </c:pt>
                <c:pt idx="7973">
                  <c:v>11.570474537037599</c:v>
                </c:pt>
                <c:pt idx="7974">
                  <c:v>11.5718634259265</c:v>
                </c:pt>
                <c:pt idx="7975">
                  <c:v>11.573252314815401</c:v>
                </c:pt>
                <c:pt idx="7976">
                  <c:v>11.5746412037042</c:v>
                </c:pt>
                <c:pt idx="7977">
                  <c:v>11.576030092593101</c:v>
                </c:pt>
                <c:pt idx="7978">
                  <c:v>11.577418981481999</c:v>
                </c:pt>
                <c:pt idx="7979">
                  <c:v>11.578807870370801</c:v>
                </c:pt>
                <c:pt idx="7980">
                  <c:v>11.580196759259699</c:v>
                </c:pt>
                <c:pt idx="7981">
                  <c:v>11.5815856481486</c:v>
                </c:pt>
                <c:pt idx="7982">
                  <c:v>11.5829745370374</c:v>
                </c:pt>
                <c:pt idx="7983">
                  <c:v>11.5843634259263</c:v>
                </c:pt>
                <c:pt idx="7984">
                  <c:v>11.585752314815201</c:v>
                </c:pt>
                <c:pt idx="7985">
                  <c:v>11.5871412037041</c:v>
                </c:pt>
                <c:pt idx="7986">
                  <c:v>11.588530092592899</c:v>
                </c:pt>
                <c:pt idx="7987">
                  <c:v>11.5899189814818</c:v>
                </c:pt>
                <c:pt idx="7988">
                  <c:v>11.5913078703707</c:v>
                </c:pt>
                <c:pt idx="7989">
                  <c:v>11.5926967592595</c:v>
                </c:pt>
                <c:pt idx="7990">
                  <c:v>11.5940856481484</c:v>
                </c:pt>
                <c:pt idx="7991">
                  <c:v>11.595474537037299</c:v>
                </c:pt>
                <c:pt idx="7992">
                  <c:v>11.596863425926101</c:v>
                </c:pt>
                <c:pt idx="7993">
                  <c:v>11.598252314814999</c:v>
                </c:pt>
                <c:pt idx="7994">
                  <c:v>11.5996412037039</c:v>
                </c:pt>
                <c:pt idx="7995">
                  <c:v>11.601030092592699</c:v>
                </c:pt>
                <c:pt idx="7996">
                  <c:v>11.6024189814816</c:v>
                </c:pt>
                <c:pt idx="7997">
                  <c:v>11.603807870370501</c:v>
                </c:pt>
                <c:pt idx="7998">
                  <c:v>11.6051967592593</c:v>
                </c:pt>
                <c:pt idx="7999">
                  <c:v>11.606585648148201</c:v>
                </c:pt>
                <c:pt idx="8000">
                  <c:v>11.6079745370371</c:v>
                </c:pt>
                <c:pt idx="8001">
                  <c:v>11.609363425925901</c:v>
                </c:pt>
                <c:pt idx="8002">
                  <c:v>11.6107523148148</c:v>
                </c:pt>
                <c:pt idx="8003">
                  <c:v>11.6121412037037</c:v>
                </c:pt>
                <c:pt idx="8004">
                  <c:v>11.613530092592599</c:v>
                </c:pt>
                <c:pt idx="8005">
                  <c:v>11.6149189814814</c:v>
                </c:pt>
                <c:pt idx="8006">
                  <c:v>11.616307870370299</c:v>
                </c:pt>
                <c:pt idx="8007">
                  <c:v>11.6176967592592</c:v>
                </c:pt>
                <c:pt idx="8008">
                  <c:v>11.619085648147999</c:v>
                </c:pt>
                <c:pt idx="8009">
                  <c:v>11.6204745370369</c:v>
                </c:pt>
                <c:pt idx="8010">
                  <c:v>11.621863425925801</c:v>
                </c:pt>
                <c:pt idx="8011">
                  <c:v>11.623252314815501</c:v>
                </c:pt>
                <c:pt idx="8012">
                  <c:v>11.6246412037044</c:v>
                </c:pt>
                <c:pt idx="8013">
                  <c:v>11.6260300925933</c:v>
                </c:pt>
                <c:pt idx="8014">
                  <c:v>11.627418981482201</c:v>
                </c:pt>
                <c:pt idx="8015">
                  <c:v>11.628807870371</c:v>
                </c:pt>
                <c:pt idx="8016">
                  <c:v>11.630196759259899</c:v>
                </c:pt>
                <c:pt idx="8017">
                  <c:v>11.6315856481488</c:v>
                </c:pt>
                <c:pt idx="8018">
                  <c:v>11.632974537037599</c:v>
                </c:pt>
                <c:pt idx="8019">
                  <c:v>11.6343634259265</c:v>
                </c:pt>
                <c:pt idx="8020">
                  <c:v>11.635752314815401</c:v>
                </c:pt>
                <c:pt idx="8021">
                  <c:v>11.6371412037042</c:v>
                </c:pt>
                <c:pt idx="8022">
                  <c:v>11.638530092593101</c:v>
                </c:pt>
                <c:pt idx="8023">
                  <c:v>11.639918981481999</c:v>
                </c:pt>
                <c:pt idx="8024">
                  <c:v>11.641307870370801</c:v>
                </c:pt>
                <c:pt idx="8025">
                  <c:v>11.642696759259699</c:v>
                </c:pt>
                <c:pt idx="8026">
                  <c:v>11.6440856481486</c:v>
                </c:pt>
                <c:pt idx="8027">
                  <c:v>11.6454745370374</c:v>
                </c:pt>
                <c:pt idx="8028">
                  <c:v>11.6468634259263</c:v>
                </c:pt>
                <c:pt idx="8029">
                  <c:v>11.648252314815201</c:v>
                </c:pt>
                <c:pt idx="8030">
                  <c:v>11.6496412037041</c:v>
                </c:pt>
                <c:pt idx="8031">
                  <c:v>11.651030092592899</c:v>
                </c:pt>
                <c:pt idx="8032">
                  <c:v>11.6524189814818</c:v>
                </c:pt>
                <c:pt idx="8033">
                  <c:v>11.6538078703707</c:v>
                </c:pt>
                <c:pt idx="8034">
                  <c:v>11.6551967592595</c:v>
                </c:pt>
                <c:pt idx="8035">
                  <c:v>11.6565856481484</c:v>
                </c:pt>
                <c:pt idx="8036">
                  <c:v>11.657974537037299</c:v>
                </c:pt>
                <c:pt idx="8037">
                  <c:v>11.659363425926101</c:v>
                </c:pt>
                <c:pt idx="8038">
                  <c:v>11.660752314814999</c:v>
                </c:pt>
                <c:pt idx="8039">
                  <c:v>11.6621412037039</c:v>
                </c:pt>
                <c:pt idx="8040">
                  <c:v>11.663530092592699</c:v>
                </c:pt>
                <c:pt idx="8041">
                  <c:v>11.6649189814816</c:v>
                </c:pt>
                <c:pt idx="8042">
                  <c:v>11.666307870370501</c:v>
                </c:pt>
                <c:pt idx="8043">
                  <c:v>11.6676967592593</c:v>
                </c:pt>
                <c:pt idx="8044">
                  <c:v>11.669085648148201</c:v>
                </c:pt>
                <c:pt idx="8045">
                  <c:v>11.6704745370371</c:v>
                </c:pt>
                <c:pt idx="8046">
                  <c:v>11.671863425925901</c:v>
                </c:pt>
                <c:pt idx="8047">
                  <c:v>11.6732523148148</c:v>
                </c:pt>
                <c:pt idx="8048">
                  <c:v>11.6746412037037</c:v>
                </c:pt>
                <c:pt idx="8049">
                  <c:v>11.676030092592599</c:v>
                </c:pt>
                <c:pt idx="8050">
                  <c:v>11.6774189814814</c:v>
                </c:pt>
                <c:pt idx="8051">
                  <c:v>11.678807870370299</c:v>
                </c:pt>
                <c:pt idx="8052">
                  <c:v>11.6801967592592</c:v>
                </c:pt>
                <c:pt idx="8053">
                  <c:v>11.681585648147999</c:v>
                </c:pt>
                <c:pt idx="8054">
                  <c:v>11.6829745370369</c:v>
                </c:pt>
                <c:pt idx="8055">
                  <c:v>11.684363425925801</c:v>
                </c:pt>
                <c:pt idx="8056">
                  <c:v>11.685752314815501</c:v>
                </c:pt>
                <c:pt idx="8057">
                  <c:v>11.6871412037044</c:v>
                </c:pt>
                <c:pt idx="8058">
                  <c:v>11.6885300925933</c:v>
                </c:pt>
                <c:pt idx="8059">
                  <c:v>11.689918981482201</c:v>
                </c:pt>
                <c:pt idx="8060">
                  <c:v>11.691307870371</c:v>
                </c:pt>
                <c:pt idx="8061">
                  <c:v>11.692696759259899</c:v>
                </c:pt>
                <c:pt idx="8062">
                  <c:v>11.6940856481488</c:v>
                </c:pt>
                <c:pt idx="8063">
                  <c:v>11.695474537037599</c:v>
                </c:pt>
                <c:pt idx="8064">
                  <c:v>11.6968634259265</c:v>
                </c:pt>
                <c:pt idx="8065">
                  <c:v>11.698252314815401</c:v>
                </c:pt>
                <c:pt idx="8066">
                  <c:v>11.6996412037042</c:v>
                </c:pt>
                <c:pt idx="8067">
                  <c:v>11.701030092593101</c:v>
                </c:pt>
                <c:pt idx="8068">
                  <c:v>11.702418981481999</c:v>
                </c:pt>
                <c:pt idx="8069">
                  <c:v>11.703807870370801</c:v>
                </c:pt>
                <c:pt idx="8070">
                  <c:v>11.705196759259699</c:v>
                </c:pt>
                <c:pt idx="8071">
                  <c:v>11.7065856481486</c:v>
                </c:pt>
                <c:pt idx="8072">
                  <c:v>11.7079745370374</c:v>
                </c:pt>
                <c:pt idx="8073">
                  <c:v>11.7093634259263</c:v>
                </c:pt>
                <c:pt idx="8074">
                  <c:v>11.710752314815201</c:v>
                </c:pt>
                <c:pt idx="8075">
                  <c:v>11.7121412037041</c:v>
                </c:pt>
                <c:pt idx="8076">
                  <c:v>11.713530092592899</c:v>
                </c:pt>
                <c:pt idx="8077">
                  <c:v>11.7149189814818</c:v>
                </c:pt>
                <c:pt idx="8078">
                  <c:v>11.7163078703707</c:v>
                </c:pt>
                <c:pt idx="8079">
                  <c:v>11.7176967592595</c:v>
                </c:pt>
                <c:pt idx="8080">
                  <c:v>11.7190856481484</c:v>
                </c:pt>
                <c:pt idx="8081">
                  <c:v>11.720474537037299</c:v>
                </c:pt>
                <c:pt idx="8082">
                  <c:v>11.721863425926101</c:v>
                </c:pt>
                <c:pt idx="8083">
                  <c:v>11.723252314814999</c:v>
                </c:pt>
                <c:pt idx="8084">
                  <c:v>11.7246412037039</c:v>
                </c:pt>
                <c:pt idx="8085">
                  <c:v>11.726030092592699</c:v>
                </c:pt>
                <c:pt idx="8086">
                  <c:v>11.7274189814816</c:v>
                </c:pt>
                <c:pt idx="8087">
                  <c:v>11.728807870370501</c:v>
                </c:pt>
                <c:pt idx="8088">
                  <c:v>11.7301967592593</c:v>
                </c:pt>
                <c:pt idx="8089">
                  <c:v>11.731585648148201</c:v>
                </c:pt>
                <c:pt idx="8090">
                  <c:v>11.7329745370371</c:v>
                </c:pt>
                <c:pt idx="8091">
                  <c:v>11.734363425925901</c:v>
                </c:pt>
                <c:pt idx="8092">
                  <c:v>11.7357523148148</c:v>
                </c:pt>
                <c:pt idx="8093">
                  <c:v>11.7371412037037</c:v>
                </c:pt>
                <c:pt idx="8094">
                  <c:v>11.738530092592599</c:v>
                </c:pt>
                <c:pt idx="8095">
                  <c:v>11.7399189814814</c:v>
                </c:pt>
                <c:pt idx="8096">
                  <c:v>11.741307870370299</c:v>
                </c:pt>
                <c:pt idx="8097">
                  <c:v>11.7426967592592</c:v>
                </c:pt>
                <c:pt idx="8098">
                  <c:v>11.744085648147999</c:v>
                </c:pt>
                <c:pt idx="8099">
                  <c:v>11.7454745370369</c:v>
                </c:pt>
                <c:pt idx="8100">
                  <c:v>11.746863425925801</c:v>
                </c:pt>
                <c:pt idx="8101">
                  <c:v>11.748252314815501</c:v>
                </c:pt>
                <c:pt idx="8102">
                  <c:v>11.7496412037044</c:v>
                </c:pt>
                <c:pt idx="8103">
                  <c:v>11.7510300925933</c:v>
                </c:pt>
                <c:pt idx="8104">
                  <c:v>11.752418981482201</c:v>
                </c:pt>
                <c:pt idx="8105">
                  <c:v>11.753807870371</c:v>
                </c:pt>
                <c:pt idx="8106">
                  <c:v>11.755196759259899</c:v>
                </c:pt>
                <c:pt idx="8107">
                  <c:v>11.7565856481488</c:v>
                </c:pt>
                <c:pt idx="8108">
                  <c:v>11.757974537037599</c:v>
                </c:pt>
                <c:pt idx="8109">
                  <c:v>11.7593634259265</c:v>
                </c:pt>
                <c:pt idx="8110">
                  <c:v>11.760752314815401</c:v>
                </c:pt>
                <c:pt idx="8111">
                  <c:v>11.7621412037042</c:v>
                </c:pt>
                <c:pt idx="8112">
                  <c:v>11.763530092593101</c:v>
                </c:pt>
                <c:pt idx="8113">
                  <c:v>11.764918981481999</c:v>
                </c:pt>
                <c:pt idx="8114">
                  <c:v>11.766307870370801</c:v>
                </c:pt>
                <c:pt idx="8115">
                  <c:v>11.767696759259699</c:v>
                </c:pt>
                <c:pt idx="8116">
                  <c:v>11.7690856481486</c:v>
                </c:pt>
                <c:pt idx="8117">
                  <c:v>11.7704745370374</c:v>
                </c:pt>
                <c:pt idx="8118">
                  <c:v>11.7718634259263</c:v>
                </c:pt>
                <c:pt idx="8119">
                  <c:v>11.773252314815201</c:v>
                </c:pt>
                <c:pt idx="8120">
                  <c:v>11.7746412037041</c:v>
                </c:pt>
                <c:pt idx="8121">
                  <c:v>11.776030092592899</c:v>
                </c:pt>
                <c:pt idx="8122">
                  <c:v>11.7774189814818</c:v>
                </c:pt>
                <c:pt idx="8123">
                  <c:v>11.7788078703707</c:v>
                </c:pt>
                <c:pt idx="8124">
                  <c:v>11.7801967592595</c:v>
                </c:pt>
                <c:pt idx="8125">
                  <c:v>11.7815856481484</c:v>
                </c:pt>
                <c:pt idx="8126">
                  <c:v>11.782974537037299</c:v>
                </c:pt>
                <c:pt idx="8127">
                  <c:v>11.784363425926101</c:v>
                </c:pt>
                <c:pt idx="8128">
                  <c:v>11.785752314814999</c:v>
                </c:pt>
                <c:pt idx="8129">
                  <c:v>11.7871412037039</c:v>
                </c:pt>
                <c:pt idx="8130">
                  <c:v>11.788530092592699</c:v>
                </c:pt>
                <c:pt idx="8131">
                  <c:v>11.7899189814816</c:v>
                </c:pt>
                <c:pt idx="8132">
                  <c:v>11.791307870370501</c:v>
                </c:pt>
                <c:pt idx="8133">
                  <c:v>11.7926967592593</c:v>
                </c:pt>
                <c:pt idx="8134">
                  <c:v>11.794085648148201</c:v>
                </c:pt>
                <c:pt idx="8135">
                  <c:v>11.7954745370371</c:v>
                </c:pt>
                <c:pt idx="8136">
                  <c:v>11.796863425925901</c:v>
                </c:pt>
                <c:pt idx="8137">
                  <c:v>11.7982523148148</c:v>
                </c:pt>
                <c:pt idx="8138">
                  <c:v>11.7996412037037</c:v>
                </c:pt>
                <c:pt idx="8139">
                  <c:v>11.801030092592599</c:v>
                </c:pt>
                <c:pt idx="8140">
                  <c:v>11.8024189814814</c:v>
                </c:pt>
                <c:pt idx="8141">
                  <c:v>11.803807870370299</c:v>
                </c:pt>
                <c:pt idx="8142">
                  <c:v>11.8051967592592</c:v>
                </c:pt>
                <c:pt idx="8143">
                  <c:v>11.806585648147999</c:v>
                </c:pt>
                <c:pt idx="8144">
                  <c:v>11.8079745370369</c:v>
                </c:pt>
                <c:pt idx="8145">
                  <c:v>11.809363425925801</c:v>
                </c:pt>
                <c:pt idx="8146">
                  <c:v>11.810752314815501</c:v>
                </c:pt>
                <c:pt idx="8147">
                  <c:v>11.8121412037044</c:v>
                </c:pt>
                <c:pt idx="8148">
                  <c:v>11.8135300925933</c:v>
                </c:pt>
                <c:pt idx="8149">
                  <c:v>11.814918981482201</c:v>
                </c:pt>
                <c:pt idx="8150">
                  <c:v>11.816307870371</c:v>
                </c:pt>
                <c:pt idx="8151">
                  <c:v>11.817696759259899</c:v>
                </c:pt>
                <c:pt idx="8152">
                  <c:v>11.8190856481488</c:v>
                </c:pt>
                <c:pt idx="8153">
                  <c:v>11.820474537037599</c:v>
                </c:pt>
                <c:pt idx="8154">
                  <c:v>11.8218634259265</c:v>
                </c:pt>
                <c:pt idx="8155">
                  <c:v>11.823252314815401</c:v>
                </c:pt>
                <c:pt idx="8156">
                  <c:v>11.8246412037042</c:v>
                </c:pt>
                <c:pt idx="8157">
                  <c:v>11.826030092593101</c:v>
                </c:pt>
                <c:pt idx="8158">
                  <c:v>11.827418981481999</c:v>
                </c:pt>
                <c:pt idx="8159">
                  <c:v>11.828807870370801</c:v>
                </c:pt>
                <c:pt idx="8160">
                  <c:v>11.830196759259699</c:v>
                </c:pt>
                <c:pt idx="8161">
                  <c:v>11.8315856481486</c:v>
                </c:pt>
                <c:pt idx="8162">
                  <c:v>11.8329745370374</c:v>
                </c:pt>
                <c:pt idx="8163">
                  <c:v>11.8343634259263</c:v>
                </c:pt>
                <c:pt idx="8164">
                  <c:v>11.835752314815201</c:v>
                </c:pt>
                <c:pt idx="8165">
                  <c:v>11.8371412037041</c:v>
                </c:pt>
                <c:pt idx="8166">
                  <c:v>11.838530092592899</c:v>
                </c:pt>
                <c:pt idx="8167">
                  <c:v>11.8399189814818</c:v>
                </c:pt>
                <c:pt idx="8168">
                  <c:v>11.8413078703707</c:v>
                </c:pt>
                <c:pt idx="8169">
                  <c:v>11.8426967592595</c:v>
                </c:pt>
                <c:pt idx="8170">
                  <c:v>11.8440856481484</c:v>
                </c:pt>
                <c:pt idx="8171">
                  <c:v>11.845474537037299</c:v>
                </c:pt>
                <c:pt idx="8172">
                  <c:v>11.846863425926101</c:v>
                </c:pt>
                <c:pt idx="8173">
                  <c:v>11.848252314814999</c:v>
                </c:pt>
                <c:pt idx="8174">
                  <c:v>11.8496412037039</c:v>
                </c:pt>
                <c:pt idx="8175">
                  <c:v>11.851030092592699</c:v>
                </c:pt>
                <c:pt idx="8176">
                  <c:v>11.8524189814816</c:v>
                </c:pt>
                <c:pt idx="8177">
                  <c:v>11.853807870370501</c:v>
                </c:pt>
                <c:pt idx="8178">
                  <c:v>11.8551967592593</c:v>
                </c:pt>
                <c:pt idx="8179">
                  <c:v>11.856585648148201</c:v>
                </c:pt>
                <c:pt idx="8180">
                  <c:v>11.8579745370371</c:v>
                </c:pt>
                <c:pt idx="8181">
                  <c:v>11.859363425925901</c:v>
                </c:pt>
                <c:pt idx="8182">
                  <c:v>11.8607523148148</c:v>
                </c:pt>
                <c:pt idx="8183">
                  <c:v>11.8621412037037</c:v>
                </c:pt>
                <c:pt idx="8184">
                  <c:v>11.863530092592599</c:v>
                </c:pt>
                <c:pt idx="8185">
                  <c:v>11.8649189814814</c:v>
                </c:pt>
                <c:pt idx="8186">
                  <c:v>11.866307870370299</c:v>
                </c:pt>
                <c:pt idx="8187">
                  <c:v>11.8676967592592</c:v>
                </c:pt>
                <c:pt idx="8188">
                  <c:v>11.869085648147999</c:v>
                </c:pt>
                <c:pt idx="8189">
                  <c:v>11.8704745370369</c:v>
                </c:pt>
                <c:pt idx="8190">
                  <c:v>11.871863425925801</c:v>
                </c:pt>
                <c:pt idx="8191">
                  <c:v>11.873252314815501</c:v>
                </c:pt>
                <c:pt idx="8192">
                  <c:v>11.8746412037044</c:v>
                </c:pt>
                <c:pt idx="8193">
                  <c:v>11.8760300925933</c:v>
                </c:pt>
                <c:pt idx="8194">
                  <c:v>11.877418981482201</c:v>
                </c:pt>
                <c:pt idx="8195">
                  <c:v>11.878807870371</c:v>
                </c:pt>
                <c:pt idx="8196">
                  <c:v>11.880196759259899</c:v>
                </c:pt>
                <c:pt idx="8197">
                  <c:v>11.8815856481488</c:v>
                </c:pt>
                <c:pt idx="8198">
                  <c:v>11.882974537037599</c:v>
                </c:pt>
                <c:pt idx="8199">
                  <c:v>11.8843634259265</c:v>
                </c:pt>
                <c:pt idx="8200">
                  <c:v>11.885752314815401</c:v>
                </c:pt>
                <c:pt idx="8201">
                  <c:v>11.8871412037042</c:v>
                </c:pt>
                <c:pt idx="8202">
                  <c:v>11.888530092593101</c:v>
                </c:pt>
                <c:pt idx="8203">
                  <c:v>11.889918981481999</c:v>
                </c:pt>
                <c:pt idx="8204">
                  <c:v>11.891307870370801</c:v>
                </c:pt>
                <c:pt idx="8205">
                  <c:v>11.892696759259699</c:v>
                </c:pt>
                <c:pt idx="8206">
                  <c:v>11.8940856481486</c:v>
                </c:pt>
                <c:pt idx="8207">
                  <c:v>11.8954745370374</c:v>
                </c:pt>
                <c:pt idx="8208">
                  <c:v>11.8968634259263</c:v>
                </c:pt>
                <c:pt idx="8209">
                  <c:v>11.898252314815201</c:v>
                </c:pt>
                <c:pt idx="8210">
                  <c:v>11.8996412037041</c:v>
                </c:pt>
                <c:pt idx="8211">
                  <c:v>11.901030092592899</c:v>
                </c:pt>
                <c:pt idx="8212">
                  <c:v>11.9024189814818</c:v>
                </c:pt>
                <c:pt idx="8213">
                  <c:v>11.9038078703707</c:v>
                </c:pt>
                <c:pt idx="8214">
                  <c:v>11.9051967592595</c:v>
                </c:pt>
                <c:pt idx="8215">
                  <c:v>11.9065856481484</c:v>
                </c:pt>
                <c:pt idx="8216">
                  <c:v>11.907974537037299</c:v>
                </c:pt>
                <c:pt idx="8217">
                  <c:v>11.909363425926101</c:v>
                </c:pt>
                <c:pt idx="8218">
                  <c:v>11.910752314814999</c:v>
                </c:pt>
                <c:pt idx="8219">
                  <c:v>11.9121412037039</c:v>
                </c:pt>
                <c:pt idx="8220">
                  <c:v>11.913530092592699</c:v>
                </c:pt>
                <c:pt idx="8221">
                  <c:v>11.9149189814816</c:v>
                </c:pt>
                <c:pt idx="8222">
                  <c:v>11.916307870370501</c:v>
                </c:pt>
                <c:pt idx="8223">
                  <c:v>11.9176967592593</c:v>
                </c:pt>
                <c:pt idx="8224">
                  <c:v>11.919085648148201</c:v>
                </c:pt>
                <c:pt idx="8225">
                  <c:v>11.9204745370371</c:v>
                </c:pt>
                <c:pt idx="8226">
                  <c:v>11.921863425925901</c:v>
                </c:pt>
                <c:pt idx="8227">
                  <c:v>11.9232523148148</c:v>
                </c:pt>
                <c:pt idx="8228">
                  <c:v>11.9246412037037</c:v>
                </c:pt>
                <c:pt idx="8229">
                  <c:v>11.926030092592599</c:v>
                </c:pt>
                <c:pt idx="8230">
                  <c:v>11.9274189814814</c:v>
                </c:pt>
                <c:pt idx="8231">
                  <c:v>11.928807870370299</c:v>
                </c:pt>
                <c:pt idx="8232">
                  <c:v>11.9301967592592</c:v>
                </c:pt>
                <c:pt idx="8233">
                  <c:v>11.931585648147999</c:v>
                </c:pt>
                <c:pt idx="8234">
                  <c:v>11.9329745370369</c:v>
                </c:pt>
                <c:pt idx="8235">
                  <c:v>11.934363425925801</c:v>
                </c:pt>
                <c:pt idx="8236">
                  <c:v>11.935752314815501</c:v>
                </c:pt>
                <c:pt idx="8237">
                  <c:v>11.9371412037044</c:v>
                </c:pt>
                <c:pt idx="8238">
                  <c:v>11.9385300925933</c:v>
                </c:pt>
                <c:pt idx="8239">
                  <c:v>11.939918981482201</c:v>
                </c:pt>
                <c:pt idx="8240">
                  <c:v>11.941307870371</c:v>
                </c:pt>
                <c:pt idx="8241">
                  <c:v>11.942696759259899</c:v>
                </c:pt>
                <c:pt idx="8242">
                  <c:v>11.9440856481488</c:v>
                </c:pt>
                <c:pt idx="8243">
                  <c:v>11.945474537037599</c:v>
                </c:pt>
                <c:pt idx="8244">
                  <c:v>11.9468634259265</c:v>
                </c:pt>
                <c:pt idx="8245">
                  <c:v>11.948252314815401</c:v>
                </c:pt>
                <c:pt idx="8246">
                  <c:v>11.9496412037042</c:v>
                </c:pt>
                <c:pt idx="8247">
                  <c:v>11.951030092593101</c:v>
                </c:pt>
                <c:pt idx="8248">
                  <c:v>11.952418981481999</c:v>
                </c:pt>
                <c:pt idx="8249">
                  <c:v>11.953807870370801</c:v>
                </c:pt>
                <c:pt idx="8250">
                  <c:v>11.955196759259699</c:v>
                </c:pt>
                <c:pt idx="8251">
                  <c:v>11.9565856481486</c:v>
                </c:pt>
                <c:pt idx="8252">
                  <c:v>11.9579745370374</c:v>
                </c:pt>
                <c:pt idx="8253">
                  <c:v>11.9593634259263</c:v>
                </c:pt>
                <c:pt idx="8254">
                  <c:v>11.960752314815201</c:v>
                </c:pt>
                <c:pt idx="8255">
                  <c:v>11.9621412037041</c:v>
                </c:pt>
                <c:pt idx="8256">
                  <c:v>11.963530092592899</c:v>
                </c:pt>
                <c:pt idx="8257">
                  <c:v>11.9649189814818</c:v>
                </c:pt>
                <c:pt idx="8258">
                  <c:v>11.9663078703707</c:v>
                </c:pt>
                <c:pt idx="8259">
                  <c:v>11.9676967592595</c:v>
                </c:pt>
                <c:pt idx="8260">
                  <c:v>11.9690856481484</c:v>
                </c:pt>
                <c:pt idx="8261">
                  <c:v>11.970474537037299</c:v>
                </c:pt>
                <c:pt idx="8262">
                  <c:v>11.971863425926101</c:v>
                </c:pt>
                <c:pt idx="8263">
                  <c:v>11.973252314814999</c:v>
                </c:pt>
                <c:pt idx="8264">
                  <c:v>11.9746412037039</c:v>
                </c:pt>
                <c:pt idx="8265">
                  <c:v>11.976030092592699</c:v>
                </c:pt>
                <c:pt idx="8266">
                  <c:v>11.9774189814816</c:v>
                </c:pt>
                <c:pt idx="8267">
                  <c:v>11.978807870370501</c:v>
                </c:pt>
                <c:pt idx="8268">
                  <c:v>11.9801967592593</c:v>
                </c:pt>
                <c:pt idx="8269">
                  <c:v>11.981585648148201</c:v>
                </c:pt>
                <c:pt idx="8270">
                  <c:v>11.9829745370371</c:v>
                </c:pt>
                <c:pt idx="8271">
                  <c:v>11.984363425925901</c:v>
                </c:pt>
                <c:pt idx="8272">
                  <c:v>11.9857523148148</c:v>
                </c:pt>
                <c:pt idx="8273">
                  <c:v>11.9871412037037</c:v>
                </c:pt>
                <c:pt idx="8274">
                  <c:v>11.988530092592599</c:v>
                </c:pt>
                <c:pt idx="8275">
                  <c:v>11.9899189814814</c:v>
                </c:pt>
                <c:pt idx="8276">
                  <c:v>11.991307870370299</c:v>
                </c:pt>
                <c:pt idx="8277">
                  <c:v>11.9926967592592</c:v>
                </c:pt>
                <c:pt idx="8278">
                  <c:v>11.994085648147999</c:v>
                </c:pt>
                <c:pt idx="8279">
                  <c:v>11.9954745370369</c:v>
                </c:pt>
                <c:pt idx="8280">
                  <c:v>11.996863425925801</c:v>
                </c:pt>
                <c:pt idx="8281">
                  <c:v>11.998252314815501</c:v>
                </c:pt>
                <c:pt idx="8282">
                  <c:v>11.9996412037044</c:v>
                </c:pt>
                <c:pt idx="8283">
                  <c:v>12.0010300925933</c:v>
                </c:pt>
                <c:pt idx="8284">
                  <c:v>12.002418981482201</c:v>
                </c:pt>
                <c:pt idx="8285">
                  <c:v>12.003807870371</c:v>
                </c:pt>
                <c:pt idx="8286">
                  <c:v>12.005196759259899</c:v>
                </c:pt>
                <c:pt idx="8287">
                  <c:v>12.0065856481488</c:v>
                </c:pt>
                <c:pt idx="8288">
                  <c:v>12.007974537037599</c:v>
                </c:pt>
                <c:pt idx="8289">
                  <c:v>12.0093634259265</c:v>
                </c:pt>
                <c:pt idx="8290">
                  <c:v>12.010752314815401</c:v>
                </c:pt>
                <c:pt idx="8291">
                  <c:v>12.0121412037042</c:v>
                </c:pt>
                <c:pt idx="8292">
                  <c:v>12.013530092593101</c:v>
                </c:pt>
                <c:pt idx="8293">
                  <c:v>12.014918981481999</c:v>
                </c:pt>
                <c:pt idx="8294">
                  <c:v>12.016307870370801</c:v>
                </c:pt>
                <c:pt idx="8295">
                  <c:v>12.017696759259699</c:v>
                </c:pt>
                <c:pt idx="8296">
                  <c:v>12.0190856481486</c:v>
                </c:pt>
                <c:pt idx="8297">
                  <c:v>12.0204745370374</c:v>
                </c:pt>
                <c:pt idx="8298">
                  <c:v>12.0218634259263</c:v>
                </c:pt>
                <c:pt idx="8299">
                  <c:v>12.023252314815201</c:v>
                </c:pt>
                <c:pt idx="8300">
                  <c:v>12.0246412037041</c:v>
                </c:pt>
                <c:pt idx="8301">
                  <c:v>12.026030092592899</c:v>
                </c:pt>
                <c:pt idx="8302">
                  <c:v>12.0274189814818</c:v>
                </c:pt>
                <c:pt idx="8303">
                  <c:v>12.0288078703707</c:v>
                </c:pt>
                <c:pt idx="8304">
                  <c:v>12.0301967592595</c:v>
                </c:pt>
                <c:pt idx="8305">
                  <c:v>12.0315856481484</c:v>
                </c:pt>
                <c:pt idx="8306">
                  <c:v>12.032974537037299</c:v>
                </c:pt>
                <c:pt idx="8307">
                  <c:v>12.034363425926101</c:v>
                </c:pt>
                <c:pt idx="8308">
                  <c:v>12.035752314814999</c:v>
                </c:pt>
                <c:pt idx="8309">
                  <c:v>12.0371412037039</c:v>
                </c:pt>
                <c:pt idx="8310">
                  <c:v>12.038530092592699</c:v>
                </c:pt>
                <c:pt idx="8311">
                  <c:v>12.0399189814816</c:v>
                </c:pt>
                <c:pt idx="8312">
                  <c:v>12.041307870370501</c:v>
                </c:pt>
                <c:pt idx="8313">
                  <c:v>12.0426967592593</c:v>
                </c:pt>
                <c:pt idx="8314">
                  <c:v>12.044085648148201</c:v>
                </c:pt>
                <c:pt idx="8315">
                  <c:v>12.0454745370371</c:v>
                </c:pt>
                <c:pt idx="8316">
                  <c:v>12.046863425925901</c:v>
                </c:pt>
                <c:pt idx="8317">
                  <c:v>12.0482523148148</c:v>
                </c:pt>
                <c:pt idx="8318">
                  <c:v>12.0496412037037</c:v>
                </c:pt>
                <c:pt idx="8319">
                  <c:v>12.051030092592599</c:v>
                </c:pt>
                <c:pt idx="8320">
                  <c:v>12.0524189814814</c:v>
                </c:pt>
                <c:pt idx="8321">
                  <c:v>12.053807870370299</c:v>
                </c:pt>
                <c:pt idx="8322">
                  <c:v>12.0551967592592</c:v>
                </c:pt>
                <c:pt idx="8323">
                  <c:v>12.056585648147999</c:v>
                </c:pt>
                <c:pt idx="8324">
                  <c:v>12.0579745370369</c:v>
                </c:pt>
                <c:pt idx="8325">
                  <c:v>12.059363425925801</c:v>
                </c:pt>
                <c:pt idx="8326">
                  <c:v>12.060752314815501</c:v>
                </c:pt>
                <c:pt idx="8327">
                  <c:v>12.0621412037044</c:v>
                </c:pt>
                <c:pt idx="8328">
                  <c:v>12.0635300925933</c:v>
                </c:pt>
                <c:pt idx="8329">
                  <c:v>12.064918981482201</c:v>
                </c:pt>
                <c:pt idx="8330">
                  <c:v>12.066307870371</c:v>
                </c:pt>
                <c:pt idx="8331">
                  <c:v>12.067696759259899</c:v>
                </c:pt>
                <c:pt idx="8332">
                  <c:v>12.0690856481488</c:v>
                </c:pt>
                <c:pt idx="8333">
                  <c:v>12.070474537037599</c:v>
                </c:pt>
                <c:pt idx="8334">
                  <c:v>12.0718634259265</c:v>
                </c:pt>
                <c:pt idx="8335">
                  <c:v>12.073252314815401</c:v>
                </c:pt>
                <c:pt idx="8336">
                  <c:v>12.0746412037042</c:v>
                </c:pt>
                <c:pt idx="8337">
                  <c:v>12.076030092593101</c:v>
                </c:pt>
                <c:pt idx="8338">
                  <c:v>12.077418981481999</c:v>
                </c:pt>
                <c:pt idx="8339">
                  <c:v>12.078807870370801</c:v>
                </c:pt>
                <c:pt idx="8340">
                  <c:v>12.080196759259699</c:v>
                </c:pt>
                <c:pt idx="8341">
                  <c:v>12.0815856481486</c:v>
                </c:pt>
                <c:pt idx="8342">
                  <c:v>12.0829745370374</c:v>
                </c:pt>
                <c:pt idx="8343">
                  <c:v>12.0843634259263</c:v>
                </c:pt>
                <c:pt idx="8344">
                  <c:v>12.085752314815201</c:v>
                </c:pt>
                <c:pt idx="8345">
                  <c:v>12.087766203703699</c:v>
                </c:pt>
                <c:pt idx="8346">
                  <c:v>12.0891550925926</c:v>
                </c:pt>
                <c:pt idx="8347">
                  <c:v>12.090543981481501</c:v>
                </c:pt>
                <c:pt idx="8348">
                  <c:v>12.0919328703703</c:v>
                </c:pt>
                <c:pt idx="8349">
                  <c:v>12.093321759259201</c:v>
                </c:pt>
                <c:pt idx="8350">
                  <c:v>12.0947106481481</c:v>
                </c:pt>
                <c:pt idx="8351">
                  <c:v>12.096099537036901</c:v>
                </c:pt>
                <c:pt idx="8352">
                  <c:v>12.0974884259258</c:v>
                </c:pt>
                <c:pt idx="8353">
                  <c:v>12.0988773148147</c:v>
                </c:pt>
                <c:pt idx="8354">
                  <c:v>12.1002662037035</c:v>
                </c:pt>
                <c:pt idx="8355">
                  <c:v>12.101655092593299</c:v>
                </c:pt>
                <c:pt idx="8356">
                  <c:v>12.1030439814822</c:v>
                </c:pt>
                <c:pt idx="8357">
                  <c:v>12.104432870371101</c:v>
                </c:pt>
                <c:pt idx="8358">
                  <c:v>12.1058217592599</c:v>
                </c:pt>
                <c:pt idx="8359">
                  <c:v>12.107210648148801</c:v>
                </c:pt>
                <c:pt idx="8360">
                  <c:v>12.1085995370377</c:v>
                </c:pt>
                <c:pt idx="8361">
                  <c:v>12.109988425926501</c:v>
                </c:pt>
                <c:pt idx="8362">
                  <c:v>12.1113773148154</c:v>
                </c:pt>
                <c:pt idx="8363">
                  <c:v>12.1127662037043</c:v>
                </c:pt>
                <c:pt idx="8364">
                  <c:v>12.1141550925931</c:v>
                </c:pt>
                <c:pt idx="8365">
                  <c:v>12.115543981482</c:v>
                </c:pt>
                <c:pt idx="8366">
                  <c:v>12.116932870370899</c:v>
                </c:pt>
                <c:pt idx="8367">
                  <c:v>12.1183217592597</c:v>
                </c:pt>
                <c:pt idx="8368">
                  <c:v>12.119710648148599</c:v>
                </c:pt>
                <c:pt idx="8369">
                  <c:v>12.1210995370375</c:v>
                </c:pt>
                <c:pt idx="8370">
                  <c:v>12.122488425926299</c:v>
                </c:pt>
                <c:pt idx="8371">
                  <c:v>12.1238773148152</c:v>
                </c:pt>
                <c:pt idx="8372">
                  <c:v>12.125266203704101</c:v>
                </c:pt>
                <c:pt idx="8373">
                  <c:v>12.126655092592999</c:v>
                </c:pt>
                <c:pt idx="8374">
                  <c:v>12.128043981481801</c:v>
                </c:pt>
                <c:pt idx="8375">
                  <c:v>12.1294328703707</c:v>
                </c:pt>
                <c:pt idx="8376">
                  <c:v>12.1308217592596</c:v>
                </c:pt>
                <c:pt idx="8377">
                  <c:v>12.1322106481484</c:v>
                </c:pt>
                <c:pt idx="8378">
                  <c:v>12.1335995370373</c:v>
                </c:pt>
                <c:pt idx="8379">
                  <c:v>12.134988425926201</c:v>
                </c:pt>
                <c:pt idx="8380">
                  <c:v>12.136377314815</c:v>
                </c:pt>
                <c:pt idx="8381">
                  <c:v>12.137766203703899</c:v>
                </c:pt>
                <c:pt idx="8382">
                  <c:v>12.1391550925928</c:v>
                </c:pt>
                <c:pt idx="8383">
                  <c:v>12.140543981481599</c:v>
                </c:pt>
                <c:pt idx="8384">
                  <c:v>12.1419328703705</c:v>
                </c:pt>
                <c:pt idx="8385">
                  <c:v>12.1433217592594</c:v>
                </c:pt>
                <c:pt idx="8386">
                  <c:v>12.1447106481482</c:v>
                </c:pt>
                <c:pt idx="8387">
                  <c:v>12.146099537037101</c:v>
                </c:pt>
                <c:pt idx="8388">
                  <c:v>12.147488425925999</c:v>
                </c:pt>
                <c:pt idx="8389">
                  <c:v>12.1488773148149</c:v>
                </c:pt>
                <c:pt idx="8390">
                  <c:v>12.150266203703699</c:v>
                </c:pt>
                <c:pt idx="8391">
                  <c:v>12.1516550925926</c:v>
                </c:pt>
                <c:pt idx="8392">
                  <c:v>12.153043981481501</c:v>
                </c:pt>
                <c:pt idx="8393">
                  <c:v>12.1544328703703</c:v>
                </c:pt>
                <c:pt idx="8394">
                  <c:v>12.155821759259201</c:v>
                </c:pt>
                <c:pt idx="8395">
                  <c:v>12.1572106481481</c:v>
                </c:pt>
                <c:pt idx="8396">
                  <c:v>12.158599537036901</c:v>
                </c:pt>
                <c:pt idx="8397">
                  <c:v>12.1599884259258</c:v>
                </c:pt>
                <c:pt idx="8398">
                  <c:v>12.1613773148147</c:v>
                </c:pt>
                <c:pt idx="8399">
                  <c:v>12.1627662037035</c:v>
                </c:pt>
                <c:pt idx="8400">
                  <c:v>12.164155092593299</c:v>
                </c:pt>
                <c:pt idx="8401">
                  <c:v>12.1655439814822</c:v>
                </c:pt>
                <c:pt idx="8402">
                  <c:v>12.166932870371101</c:v>
                </c:pt>
                <c:pt idx="8403">
                  <c:v>12.1683217592599</c:v>
                </c:pt>
                <c:pt idx="8404">
                  <c:v>12.169710648148801</c:v>
                </c:pt>
                <c:pt idx="8405">
                  <c:v>12.1710995370377</c:v>
                </c:pt>
                <c:pt idx="8406">
                  <c:v>12.172488425926501</c:v>
                </c:pt>
                <c:pt idx="8407">
                  <c:v>12.1738773148154</c:v>
                </c:pt>
                <c:pt idx="8408">
                  <c:v>12.1752662037043</c:v>
                </c:pt>
                <c:pt idx="8409">
                  <c:v>12.1766550925931</c:v>
                </c:pt>
                <c:pt idx="8410">
                  <c:v>12.178043981482</c:v>
                </c:pt>
                <c:pt idx="8411">
                  <c:v>12.179432870370899</c:v>
                </c:pt>
                <c:pt idx="8412">
                  <c:v>12.1808217592597</c:v>
                </c:pt>
                <c:pt idx="8413">
                  <c:v>12.182210648148599</c:v>
                </c:pt>
                <c:pt idx="8414">
                  <c:v>12.1835995370375</c:v>
                </c:pt>
                <c:pt idx="8415">
                  <c:v>12.184988425926299</c:v>
                </c:pt>
                <c:pt idx="8416">
                  <c:v>12.1863773148152</c:v>
                </c:pt>
                <c:pt idx="8417">
                  <c:v>12.187766203704101</c:v>
                </c:pt>
                <c:pt idx="8418">
                  <c:v>12.189155092592999</c:v>
                </c:pt>
                <c:pt idx="8419">
                  <c:v>12.190543981481801</c:v>
                </c:pt>
                <c:pt idx="8420">
                  <c:v>12.1919328703707</c:v>
                </c:pt>
                <c:pt idx="8421">
                  <c:v>12.1933217592596</c:v>
                </c:pt>
                <c:pt idx="8422">
                  <c:v>12.1947106481484</c:v>
                </c:pt>
                <c:pt idx="8423">
                  <c:v>12.1960995370373</c:v>
                </c:pt>
                <c:pt idx="8424">
                  <c:v>12.197488425926201</c:v>
                </c:pt>
                <c:pt idx="8425">
                  <c:v>12.198877314815</c:v>
                </c:pt>
                <c:pt idx="8426">
                  <c:v>12.200266203703899</c:v>
                </c:pt>
                <c:pt idx="8427">
                  <c:v>12.2016550925928</c:v>
                </c:pt>
                <c:pt idx="8428">
                  <c:v>12.203043981481599</c:v>
                </c:pt>
                <c:pt idx="8429">
                  <c:v>12.2044328703705</c:v>
                </c:pt>
                <c:pt idx="8430">
                  <c:v>12.2058217592594</c:v>
                </c:pt>
                <c:pt idx="8431">
                  <c:v>12.2072106481482</c:v>
                </c:pt>
                <c:pt idx="8432">
                  <c:v>12.208599537037101</c:v>
                </c:pt>
                <c:pt idx="8433">
                  <c:v>12.209988425925999</c:v>
                </c:pt>
                <c:pt idx="8434">
                  <c:v>12.2113773148149</c:v>
                </c:pt>
                <c:pt idx="8435">
                  <c:v>12.212766203703699</c:v>
                </c:pt>
                <c:pt idx="8436">
                  <c:v>12.2141550925926</c:v>
                </c:pt>
                <c:pt idx="8437">
                  <c:v>12.215543981481501</c:v>
                </c:pt>
                <c:pt idx="8438">
                  <c:v>12.2169328703703</c:v>
                </c:pt>
                <c:pt idx="8439">
                  <c:v>12.218321759259201</c:v>
                </c:pt>
                <c:pt idx="8440">
                  <c:v>12.2197106481481</c:v>
                </c:pt>
                <c:pt idx="8441">
                  <c:v>12.221099537036901</c:v>
                </c:pt>
                <c:pt idx="8442">
                  <c:v>12.2224884259258</c:v>
                </c:pt>
                <c:pt idx="8443">
                  <c:v>12.2238773148147</c:v>
                </c:pt>
                <c:pt idx="8444">
                  <c:v>12.2252662037035</c:v>
                </c:pt>
                <c:pt idx="8445">
                  <c:v>12.226655092593299</c:v>
                </c:pt>
                <c:pt idx="8446">
                  <c:v>12.2280439814822</c:v>
                </c:pt>
                <c:pt idx="8447">
                  <c:v>12.229432870371101</c:v>
                </c:pt>
                <c:pt idx="8448">
                  <c:v>12.2308217592599</c:v>
                </c:pt>
                <c:pt idx="8449">
                  <c:v>12.232210648148801</c:v>
                </c:pt>
                <c:pt idx="8450">
                  <c:v>12.2335995370377</c:v>
                </c:pt>
                <c:pt idx="8451">
                  <c:v>12.234988425926501</c:v>
                </c:pt>
                <c:pt idx="8452">
                  <c:v>12.2363773148154</c:v>
                </c:pt>
                <c:pt idx="8453">
                  <c:v>12.2377662037043</c:v>
                </c:pt>
                <c:pt idx="8454">
                  <c:v>12.2391550925931</c:v>
                </c:pt>
                <c:pt idx="8455">
                  <c:v>12.240543981482</c:v>
                </c:pt>
                <c:pt idx="8456">
                  <c:v>12.241932870370899</c:v>
                </c:pt>
                <c:pt idx="8457">
                  <c:v>12.2433217592597</c:v>
                </c:pt>
                <c:pt idx="8458">
                  <c:v>12.244710648148599</c:v>
                </c:pt>
                <c:pt idx="8459">
                  <c:v>12.2460995370375</c:v>
                </c:pt>
                <c:pt idx="8460">
                  <c:v>12.247488425926299</c:v>
                </c:pt>
                <c:pt idx="8461">
                  <c:v>12.2488773148152</c:v>
                </c:pt>
                <c:pt idx="8462">
                  <c:v>12.250266203704101</c:v>
                </c:pt>
                <c:pt idx="8463">
                  <c:v>12.251655092592999</c:v>
                </c:pt>
                <c:pt idx="8464">
                  <c:v>12.253043981481801</c:v>
                </c:pt>
                <c:pt idx="8465">
                  <c:v>12.2544328703707</c:v>
                </c:pt>
                <c:pt idx="8466">
                  <c:v>12.2558217592596</c:v>
                </c:pt>
                <c:pt idx="8467">
                  <c:v>12.2572106481484</c:v>
                </c:pt>
                <c:pt idx="8468">
                  <c:v>12.2585995370373</c:v>
                </c:pt>
                <c:pt idx="8469">
                  <c:v>12.259988425926201</c:v>
                </c:pt>
                <c:pt idx="8470">
                  <c:v>12.261377314815</c:v>
                </c:pt>
                <c:pt idx="8471">
                  <c:v>12.262766203703899</c:v>
                </c:pt>
                <c:pt idx="8472">
                  <c:v>12.2641550925928</c:v>
                </c:pt>
                <c:pt idx="8473">
                  <c:v>12.265543981481599</c:v>
                </c:pt>
                <c:pt idx="8474">
                  <c:v>12.2669328703705</c:v>
                </c:pt>
                <c:pt idx="8475">
                  <c:v>12.2683217592594</c:v>
                </c:pt>
                <c:pt idx="8476">
                  <c:v>12.2697106481482</c:v>
                </c:pt>
                <c:pt idx="8477">
                  <c:v>12.271099537037101</c:v>
                </c:pt>
                <c:pt idx="8478">
                  <c:v>12.272488425925999</c:v>
                </c:pt>
                <c:pt idx="8479">
                  <c:v>12.2738773148149</c:v>
                </c:pt>
                <c:pt idx="8480">
                  <c:v>12.275266203703699</c:v>
                </c:pt>
                <c:pt idx="8481">
                  <c:v>12.2766550925926</c:v>
                </c:pt>
                <c:pt idx="8482">
                  <c:v>12.278043981481501</c:v>
                </c:pt>
                <c:pt idx="8483">
                  <c:v>12.2794328703703</c:v>
                </c:pt>
                <c:pt idx="8484">
                  <c:v>12.280821759259201</c:v>
                </c:pt>
                <c:pt idx="8485">
                  <c:v>12.2822106481481</c:v>
                </c:pt>
                <c:pt idx="8486">
                  <c:v>12.283599537036901</c:v>
                </c:pt>
                <c:pt idx="8487">
                  <c:v>12.2849884259258</c:v>
                </c:pt>
                <c:pt idx="8488">
                  <c:v>12.2863773148147</c:v>
                </c:pt>
                <c:pt idx="8489">
                  <c:v>12.2877662037035</c:v>
                </c:pt>
                <c:pt idx="8490">
                  <c:v>12.289155092593299</c:v>
                </c:pt>
                <c:pt idx="8491">
                  <c:v>12.2905439814822</c:v>
                </c:pt>
                <c:pt idx="8492">
                  <c:v>12.291932870371101</c:v>
                </c:pt>
                <c:pt idx="8493">
                  <c:v>12.2933217592599</c:v>
                </c:pt>
                <c:pt idx="8494">
                  <c:v>12.294710648148801</c:v>
                </c:pt>
                <c:pt idx="8495">
                  <c:v>12.2960995370377</c:v>
                </c:pt>
                <c:pt idx="8496">
                  <c:v>12.297488425926501</c:v>
                </c:pt>
                <c:pt idx="8497">
                  <c:v>12.2988773148154</c:v>
                </c:pt>
                <c:pt idx="8498">
                  <c:v>12.3002662037043</c:v>
                </c:pt>
                <c:pt idx="8499">
                  <c:v>12.3016550925931</c:v>
                </c:pt>
                <c:pt idx="8500">
                  <c:v>12.303043981482</c:v>
                </c:pt>
                <c:pt idx="8501">
                  <c:v>12.304432870370899</c:v>
                </c:pt>
                <c:pt idx="8502">
                  <c:v>12.3058217592597</c:v>
                </c:pt>
                <c:pt idx="8503">
                  <c:v>12.307210648148599</c:v>
                </c:pt>
                <c:pt idx="8504">
                  <c:v>12.3085995370375</c:v>
                </c:pt>
                <c:pt idx="8505">
                  <c:v>12.309988425926299</c:v>
                </c:pt>
                <c:pt idx="8506">
                  <c:v>12.3113773148152</c:v>
                </c:pt>
                <c:pt idx="8507">
                  <c:v>12.312766203704101</c:v>
                </c:pt>
                <c:pt idx="8508">
                  <c:v>12.314155092592999</c:v>
                </c:pt>
                <c:pt idx="8509">
                  <c:v>12.315543981481801</c:v>
                </c:pt>
                <c:pt idx="8510">
                  <c:v>12.3169328703707</c:v>
                </c:pt>
                <c:pt idx="8511">
                  <c:v>12.3183217592596</c:v>
                </c:pt>
                <c:pt idx="8512">
                  <c:v>12.3197106481484</c:v>
                </c:pt>
                <c:pt idx="8513">
                  <c:v>12.3210995370373</c:v>
                </c:pt>
                <c:pt idx="8514">
                  <c:v>12.322488425926201</c:v>
                </c:pt>
                <c:pt idx="8515">
                  <c:v>12.323877314815</c:v>
                </c:pt>
                <c:pt idx="8516">
                  <c:v>12.325266203703899</c:v>
                </c:pt>
                <c:pt idx="8517">
                  <c:v>12.3266550925928</c:v>
                </c:pt>
                <c:pt idx="8518">
                  <c:v>12.328043981481599</c:v>
                </c:pt>
                <c:pt idx="8519">
                  <c:v>12.3294328703705</c:v>
                </c:pt>
                <c:pt idx="8520">
                  <c:v>12.3308217592594</c:v>
                </c:pt>
                <c:pt idx="8521">
                  <c:v>12.3322106481482</c:v>
                </c:pt>
                <c:pt idx="8522">
                  <c:v>12.333599537037101</c:v>
                </c:pt>
                <c:pt idx="8523">
                  <c:v>12.334988425925999</c:v>
                </c:pt>
                <c:pt idx="8524">
                  <c:v>12.3363773148149</c:v>
                </c:pt>
                <c:pt idx="8525">
                  <c:v>12.337766203703699</c:v>
                </c:pt>
                <c:pt idx="8526">
                  <c:v>12.3391550925926</c:v>
                </c:pt>
                <c:pt idx="8527">
                  <c:v>12.340543981481501</c:v>
                </c:pt>
                <c:pt idx="8528">
                  <c:v>12.3419328703703</c:v>
                </c:pt>
                <c:pt idx="8529">
                  <c:v>12.343321759259201</c:v>
                </c:pt>
                <c:pt idx="8530">
                  <c:v>12.3447106481481</c:v>
                </c:pt>
                <c:pt idx="8531">
                  <c:v>12.346099537036901</c:v>
                </c:pt>
                <c:pt idx="8532">
                  <c:v>12.3474884259258</c:v>
                </c:pt>
                <c:pt idx="8533">
                  <c:v>12.3488773148147</c:v>
                </c:pt>
                <c:pt idx="8534">
                  <c:v>12.3502662037035</c:v>
                </c:pt>
                <c:pt idx="8535">
                  <c:v>12.351655092593299</c:v>
                </c:pt>
                <c:pt idx="8536">
                  <c:v>12.3530439814822</c:v>
                </c:pt>
                <c:pt idx="8537">
                  <c:v>12.354432870371101</c:v>
                </c:pt>
                <c:pt idx="8538">
                  <c:v>12.3558217592599</c:v>
                </c:pt>
                <c:pt idx="8539">
                  <c:v>12.357210648148801</c:v>
                </c:pt>
                <c:pt idx="8540">
                  <c:v>12.3585995370377</c:v>
                </c:pt>
                <c:pt idx="8541">
                  <c:v>12.359988425926501</c:v>
                </c:pt>
                <c:pt idx="8542">
                  <c:v>12.3613773148154</c:v>
                </c:pt>
                <c:pt idx="8543">
                  <c:v>12.3627662037043</c:v>
                </c:pt>
                <c:pt idx="8544">
                  <c:v>12.3641550925931</c:v>
                </c:pt>
                <c:pt idx="8545">
                  <c:v>12.365543981482</c:v>
                </c:pt>
                <c:pt idx="8546">
                  <c:v>12.366932870370899</c:v>
                </c:pt>
                <c:pt idx="8547">
                  <c:v>12.3683217592597</c:v>
                </c:pt>
                <c:pt idx="8548">
                  <c:v>12.369710648148599</c:v>
                </c:pt>
                <c:pt idx="8549">
                  <c:v>12.3710995370375</c:v>
                </c:pt>
                <c:pt idx="8550">
                  <c:v>12.372488425926299</c:v>
                </c:pt>
                <c:pt idx="8551">
                  <c:v>12.3738773148152</c:v>
                </c:pt>
                <c:pt idx="8552">
                  <c:v>12.375266203704101</c:v>
                </c:pt>
                <c:pt idx="8553">
                  <c:v>12.376655092592999</c:v>
                </c:pt>
                <c:pt idx="8554">
                  <c:v>12.378043981481801</c:v>
                </c:pt>
                <c:pt idx="8555">
                  <c:v>12.3794328703707</c:v>
                </c:pt>
                <c:pt idx="8556">
                  <c:v>12.3808217592596</c:v>
                </c:pt>
                <c:pt idx="8557">
                  <c:v>12.3822106481484</c:v>
                </c:pt>
                <c:pt idx="8558">
                  <c:v>12.3835995370373</c:v>
                </c:pt>
                <c:pt idx="8559">
                  <c:v>12.384988425926201</c:v>
                </c:pt>
                <c:pt idx="8560">
                  <c:v>12.386377314815</c:v>
                </c:pt>
                <c:pt idx="8561">
                  <c:v>12.387766203703899</c:v>
                </c:pt>
                <c:pt idx="8562">
                  <c:v>12.3891550925928</c:v>
                </c:pt>
                <c:pt idx="8563">
                  <c:v>12.390543981481599</c:v>
                </c:pt>
                <c:pt idx="8564">
                  <c:v>12.3919328703705</c:v>
                </c:pt>
                <c:pt idx="8565">
                  <c:v>12.3933217592594</c:v>
                </c:pt>
                <c:pt idx="8566">
                  <c:v>12.3947106481482</c:v>
                </c:pt>
                <c:pt idx="8567">
                  <c:v>12.396099537037101</c:v>
                </c:pt>
                <c:pt idx="8568">
                  <c:v>12.397488425925999</c:v>
                </c:pt>
                <c:pt idx="8569">
                  <c:v>12.3988773148149</c:v>
                </c:pt>
                <c:pt idx="8570">
                  <c:v>12.400266203703699</c:v>
                </c:pt>
                <c:pt idx="8571">
                  <c:v>12.4016550925926</c:v>
                </c:pt>
                <c:pt idx="8572">
                  <c:v>12.403043981481501</c:v>
                </c:pt>
                <c:pt idx="8573">
                  <c:v>12.4044328703703</c:v>
                </c:pt>
                <c:pt idx="8574">
                  <c:v>12.405821759259201</c:v>
                </c:pt>
                <c:pt idx="8575">
                  <c:v>12.4072106481481</c:v>
                </c:pt>
                <c:pt idx="8576">
                  <c:v>12.408599537036901</c:v>
                </c:pt>
                <c:pt idx="8577">
                  <c:v>12.4099884259258</c:v>
                </c:pt>
                <c:pt idx="8578">
                  <c:v>12.4113773148147</c:v>
                </c:pt>
                <c:pt idx="8579">
                  <c:v>12.4127662037035</c:v>
                </c:pt>
                <c:pt idx="8580">
                  <c:v>12.414155092593299</c:v>
                </c:pt>
                <c:pt idx="8581">
                  <c:v>12.4155439814822</c:v>
                </c:pt>
                <c:pt idx="8582">
                  <c:v>12.416932870371101</c:v>
                </c:pt>
                <c:pt idx="8583">
                  <c:v>12.4183217592599</c:v>
                </c:pt>
                <c:pt idx="8584">
                  <c:v>12.419710648148801</c:v>
                </c:pt>
                <c:pt idx="8585">
                  <c:v>12.4210995370377</c:v>
                </c:pt>
                <c:pt idx="8586">
                  <c:v>12.422488425926501</c:v>
                </c:pt>
                <c:pt idx="8587">
                  <c:v>12.4238773148154</c:v>
                </c:pt>
                <c:pt idx="8588">
                  <c:v>12.4252662037043</c:v>
                </c:pt>
                <c:pt idx="8589">
                  <c:v>12.4266550925931</c:v>
                </c:pt>
                <c:pt idx="8590">
                  <c:v>12.428043981482</c:v>
                </c:pt>
                <c:pt idx="8591">
                  <c:v>12.429432870370899</c:v>
                </c:pt>
                <c:pt idx="8592">
                  <c:v>12.4308217592597</c:v>
                </c:pt>
                <c:pt idx="8593">
                  <c:v>12.432210648148599</c:v>
                </c:pt>
                <c:pt idx="8594">
                  <c:v>12.4335995370375</c:v>
                </c:pt>
                <c:pt idx="8595">
                  <c:v>12.434988425926299</c:v>
                </c:pt>
                <c:pt idx="8596">
                  <c:v>12.4363773148152</c:v>
                </c:pt>
                <c:pt idx="8597">
                  <c:v>12.437766203704101</c:v>
                </c:pt>
                <c:pt idx="8598">
                  <c:v>12.439155092592999</c:v>
                </c:pt>
                <c:pt idx="8599">
                  <c:v>12.440543981481801</c:v>
                </c:pt>
                <c:pt idx="8600">
                  <c:v>12.4419328703707</c:v>
                </c:pt>
                <c:pt idx="8601">
                  <c:v>12.4433217592596</c:v>
                </c:pt>
                <c:pt idx="8602">
                  <c:v>12.4447106481484</c:v>
                </c:pt>
                <c:pt idx="8603">
                  <c:v>12.4460995370373</c:v>
                </c:pt>
                <c:pt idx="8604">
                  <c:v>12.447488425926201</c:v>
                </c:pt>
                <c:pt idx="8605">
                  <c:v>12.448877314815</c:v>
                </c:pt>
                <c:pt idx="8606">
                  <c:v>12.450266203703899</c:v>
                </c:pt>
                <c:pt idx="8607">
                  <c:v>12.4516550925928</c:v>
                </c:pt>
                <c:pt idx="8608">
                  <c:v>12.453043981481599</c:v>
                </c:pt>
                <c:pt idx="8609">
                  <c:v>12.4544328703705</c:v>
                </c:pt>
                <c:pt idx="8610">
                  <c:v>12.4558217592594</c:v>
                </c:pt>
                <c:pt idx="8611">
                  <c:v>12.4572106481482</c:v>
                </c:pt>
                <c:pt idx="8612">
                  <c:v>12.458599537037101</c:v>
                </c:pt>
                <c:pt idx="8613">
                  <c:v>12.459988425925999</c:v>
                </c:pt>
                <c:pt idx="8614">
                  <c:v>12.4613773148149</c:v>
                </c:pt>
                <c:pt idx="8615">
                  <c:v>12.462766203703699</c:v>
                </c:pt>
                <c:pt idx="8616">
                  <c:v>12.4641550925926</c:v>
                </c:pt>
                <c:pt idx="8617">
                  <c:v>12.465543981481501</c:v>
                </c:pt>
                <c:pt idx="8618">
                  <c:v>12.4669328703703</c:v>
                </c:pt>
                <c:pt idx="8619">
                  <c:v>12.468321759259201</c:v>
                </c:pt>
                <c:pt idx="8620">
                  <c:v>12.4697106481481</c:v>
                </c:pt>
                <c:pt idx="8621">
                  <c:v>12.471099537036901</c:v>
                </c:pt>
                <c:pt idx="8622">
                  <c:v>12.4724884259258</c:v>
                </c:pt>
                <c:pt idx="8623">
                  <c:v>12.4738773148147</c:v>
                </c:pt>
                <c:pt idx="8624">
                  <c:v>12.4752662037035</c:v>
                </c:pt>
                <c:pt idx="8625">
                  <c:v>12.476655092593299</c:v>
                </c:pt>
                <c:pt idx="8626">
                  <c:v>12.4780439814822</c:v>
                </c:pt>
                <c:pt idx="8627">
                  <c:v>12.479432870371101</c:v>
                </c:pt>
                <c:pt idx="8628">
                  <c:v>12.4808217592599</c:v>
                </c:pt>
                <c:pt idx="8629">
                  <c:v>12.482210648148801</c:v>
                </c:pt>
                <c:pt idx="8630">
                  <c:v>12.4835995370377</c:v>
                </c:pt>
                <c:pt idx="8631">
                  <c:v>12.484988425926501</c:v>
                </c:pt>
                <c:pt idx="8632">
                  <c:v>12.4863773148154</c:v>
                </c:pt>
                <c:pt idx="8633">
                  <c:v>12.4877662037043</c:v>
                </c:pt>
                <c:pt idx="8634">
                  <c:v>12.4891550925931</c:v>
                </c:pt>
                <c:pt idx="8635">
                  <c:v>12.490543981482</c:v>
                </c:pt>
                <c:pt idx="8636">
                  <c:v>12.491932870370899</c:v>
                </c:pt>
                <c:pt idx="8637">
                  <c:v>12.4933217592597</c:v>
                </c:pt>
                <c:pt idx="8638">
                  <c:v>12.494710648148599</c:v>
                </c:pt>
                <c:pt idx="8639">
                  <c:v>12.4960995370375</c:v>
                </c:pt>
                <c:pt idx="8640">
                  <c:v>12.497488425926299</c:v>
                </c:pt>
                <c:pt idx="8641">
                  <c:v>12.4988773148152</c:v>
                </c:pt>
                <c:pt idx="8642">
                  <c:v>12.500266203704101</c:v>
                </c:pt>
                <c:pt idx="8643">
                  <c:v>12.501655092592999</c:v>
                </c:pt>
                <c:pt idx="8644">
                  <c:v>12.503043981481801</c:v>
                </c:pt>
                <c:pt idx="8645">
                  <c:v>12.5044328703707</c:v>
                </c:pt>
                <c:pt idx="8646">
                  <c:v>12.5058217592596</c:v>
                </c:pt>
                <c:pt idx="8647">
                  <c:v>12.5072106481484</c:v>
                </c:pt>
                <c:pt idx="8648">
                  <c:v>12.5085995370373</c:v>
                </c:pt>
                <c:pt idx="8649">
                  <c:v>12.509988425926201</c:v>
                </c:pt>
                <c:pt idx="8650">
                  <c:v>12.511377314815</c:v>
                </c:pt>
                <c:pt idx="8651">
                  <c:v>12.512766203703899</c:v>
                </c:pt>
                <c:pt idx="8652">
                  <c:v>12.5141550925928</c:v>
                </c:pt>
                <c:pt idx="8653">
                  <c:v>12.515543981481599</c:v>
                </c:pt>
                <c:pt idx="8654">
                  <c:v>12.5169328703705</c:v>
                </c:pt>
                <c:pt idx="8655">
                  <c:v>12.5183217592594</c:v>
                </c:pt>
                <c:pt idx="8656">
                  <c:v>12.5197106481482</c:v>
                </c:pt>
                <c:pt idx="8657">
                  <c:v>12.521099537037101</c:v>
                </c:pt>
                <c:pt idx="8658">
                  <c:v>12.522488425925999</c:v>
                </c:pt>
                <c:pt idx="8659">
                  <c:v>12.5238773148149</c:v>
                </c:pt>
                <c:pt idx="8660">
                  <c:v>12.525266203703699</c:v>
                </c:pt>
                <c:pt idx="8661">
                  <c:v>12.5266550925926</c:v>
                </c:pt>
                <c:pt idx="8662">
                  <c:v>12.528043981481501</c:v>
                </c:pt>
                <c:pt idx="8663">
                  <c:v>12.5294328703703</c:v>
                </c:pt>
                <c:pt idx="8664">
                  <c:v>12.530821759259201</c:v>
                </c:pt>
                <c:pt idx="8665">
                  <c:v>12.5322106481481</c:v>
                </c:pt>
                <c:pt idx="8666">
                  <c:v>12.533599537036901</c:v>
                </c:pt>
                <c:pt idx="8667">
                  <c:v>12.5349884259258</c:v>
                </c:pt>
                <c:pt idx="8668">
                  <c:v>12.5363773148147</c:v>
                </c:pt>
                <c:pt idx="8669">
                  <c:v>12.5377662037035</c:v>
                </c:pt>
                <c:pt idx="8670">
                  <c:v>12.539155092593299</c:v>
                </c:pt>
                <c:pt idx="8671">
                  <c:v>12.5405439814822</c:v>
                </c:pt>
                <c:pt idx="8672">
                  <c:v>12.541932870371101</c:v>
                </c:pt>
                <c:pt idx="8673">
                  <c:v>12.5433217592599</c:v>
                </c:pt>
                <c:pt idx="8674">
                  <c:v>12.544710648148801</c:v>
                </c:pt>
                <c:pt idx="8675">
                  <c:v>12.5460995370377</c:v>
                </c:pt>
                <c:pt idx="8676">
                  <c:v>12.547488425926501</c:v>
                </c:pt>
                <c:pt idx="8677">
                  <c:v>12.5488773148154</c:v>
                </c:pt>
                <c:pt idx="8678">
                  <c:v>12.5502662037043</c:v>
                </c:pt>
                <c:pt idx="8679">
                  <c:v>12.551666666667201</c:v>
                </c:pt>
                <c:pt idx="8680">
                  <c:v>12.553055555556099</c:v>
                </c:pt>
                <c:pt idx="8681">
                  <c:v>12.554444444444901</c:v>
                </c:pt>
                <c:pt idx="8682">
                  <c:v>12.555833333333799</c:v>
                </c:pt>
                <c:pt idx="8683">
                  <c:v>12.5572222222227</c:v>
                </c:pt>
                <c:pt idx="8684">
                  <c:v>12.5586111111115</c:v>
                </c:pt>
                <c:pt idx="8685">
                  <c:v>12.5600000000004</c:v>
                </c:pt>
                <c:pt idx="8686">
                  <c:v>12.561388888889301</c:v>
                </c:pt>
                <c:pt idx="8687">
                  <c:v>12.5627777777781</c:v>
                </c:pt>
                <c:pt idx="8688">
                  <c:v>12.564166666667001</c:v>
                </c:pt>
                <c:pt idx="8689">
                  <c:v>12.5655555555559</c:v>
                </c:pt>
                <c:pt idx="8690">
                  <c:v>12.566944444444699</c:v>
                </c:pt>
                <c:pt idx="8691">
                  <c:v>12.5683333333336</c:v>
                </c:pt>
                <c:pt idx="8692">
                  <c:v>12.5697222222225</c:v>
                </c:pt>
                <c:pt idx="8693">
                  <c:v>12.571111111111399</c:v>
                </c:pt>
                <c:pt idx="8694">
                  <c:v>12.572500000000201</c:v>
                </c:pt>
                <c:pt idx="8695">
                  <c:v>12.573888888889099</c:v>
                </c:pt>
                <c:pt idx="8696">
                  <c:v>12.575277777778</c:v>
                </c:pt>
                <c:pt idx="8697">
                  <c:v>12.576666666666799</c:v>
                </c:pt>
                <c:pt idx="8698">
                  <c:v>12.5780555555557</c:v>
                </c:pt>
                <c:pt idx="8699">
                  <c:v>12.579444444444601</c:v>
                </c:pt>
                <c:pt idx="8700">
                  <c:v>12.5808333333334</c:v>
                </c:pt>
                <c:pt idx="8701">
                  <c:v>12.582222222222301</c:v>
                </c:pt>
                <c:pt idx="8702">
                  <c:v>12.5836111111112</c:v>
                </c:pt>
                <c:pt idx="8703">
                  <c:v>12.585000000000001</c:v>
                </c:pt>
                <c:pt idx="8704">
                  <c:v>12.5863888888889</c:v>
                </c:pt>
                <c:pt idx="8705">
                  <c:v>12.5877777777778</c:v>
                </c:pt>
                <c:pt idx="8706">
                  <c:v>12.5891666666666</c:v>
                </c:pt>
                <c:pt idx="8707">
                  <c:v>12.5905555555555</c:v>
                </c:pt>
                <c:pt idx="8708">
                  <c:v>12.591944444444399</c:v>
                </c:pt>
                <c:pt idx="8709">
                  <c:v>12.5933333333332</c:v>
                </c:pt>
                <c:pt idx="8710">
                  <c:v>12.594722222222099</c:v>
                </c:pt>
                <c:pt idx="8711">
                  <c:v>12.596111111111</c:v>
                </c:pt>
                <c:pt idx="8712">
                  <c:v>12.597499999999901</c:v>
                </c:pt>
                <c:pt idx="8713">
                  <c:v>12.5988888888887</c:v>
                </c:pt>
                <c:pt idx="8714">
                  <c:v>12.6002777777785</c:v>
                </c:pt>
                <c:pt idx="8715">
                  <c:v>12.6016666666674</c:v>
                </c:pt>
                <c:pt idx="8716">
                  <c:v>12.6030555555562</c:v>
                </c:pt>
                <c:pt idx="8717">
                  <c:v>12.6044444444451</c:v>
                </c:pt>
                <c:pt idx="8718">
                  <c:v>12.605833333333999</c:v>
                </c:pt>
                <c:pt idx="8719">
                  <c:v>12.6072222222228</c:v>
                </c:pt>
                <c:pt idx="8720">
                  <c:v>12.608611111111699</c:v>
                </c:pt>
                <c:pt idx="8721">
                  <c:v>12.6100000000006</c:v>
                </c:pt>
                <c:pt idx="8722">
                  <c:v>12.6113888888895</c:v>
                </c:pt>
                <c:pt idx="8723">
                  <c:v>12.6127777777783</c:v>
                </c:pt>
                <c:pt idx="8724">
                  <c:v>12.614166666667201</c:v>
                </c:pt>
                <c:pt idx="8725">
                  <c:v>12.615555555556099</c:v>
                </c:pt>
                <c:pt idx="8726">
                  <c:v>12.616944444444901</c:v>
                </c:pt>
                <c:pt idx="8727">
                  <c:v>12.618333333333799</c:v>
                </c:pt>
                <c:pt idx="8728">
                  <c:v>12.6197222222227</c:v>
                </c:pt>
                <c:pt idx="8729">
                  <c:v>12.6211111111115</c:v>
                </c:pt>
                <c:pt idx="8730">
                  <c:v>12.6225000000004</c:v>
                </c:pt>
                <c:pt idx="8731">
                  <c:v>12.623888888889301</c:v>
                </c:pt>
                <c:pt idx="8732">
                  <c:v>12.6252777777781</c:v>
                </c:pt>
                <c:pt idx="8733">
                  <c:v>12.626666666667001</c:v>
                </c:pt>
                <c:pt idx="8734">
                  <c:v>12.6280555555559</c:v>
                </c:pt>
                <c:pt idx="8735">
                  <c:v>12.629444444444699</c:v>
                </c:pt>
                <c:pt idx="8736">
                  <c:v>12.6308333333336</c:v>
                </c:pt>
                <c:pt idx="8737">
                  <c:v>12.6322222222225</c:v>
                </c:pt>
                <c:pt idx="8738">
                  <c:v>12.633611111111399</c:v>
                </c:pt>
                <c:pt idx="8739">
                  <c:v>12.635000000000201</c:v>
                </c:pt>
                <c:pt idx="8740">
                  <c:v>12.636388888889099</c:v>
                </c:pt>
                <c:pt idx="8741">
                  <c:v>12.637777777778</c:v>
                </c:pt>
                <c:pt idx="8742">
                  <c:v>12.639166666666799</c:v>
                </c:pt>
                <c:pt idx="8743">
                  <c:v>12.6405555555557</c:v>
                </c:pt>
                <c:pt idx="8744">
                  <c:v>12.641944444444601</c:v>
                </c:pt>
                <c:pt idx="8745">
                  <c:v>12.6433333333334</c:v>
                </c:pt>
                <c:pt idx="8746">
                  <c:v>12.644722222222301</c:v>
                </c:pt>
                <c:pt idx="8747">
                  <c:v>12.6461111111112</c:v>
                </c:pt>
                <c:pt idx="8748">
                  <c:v>12.647500000000001</c:v>
                </c:pt>
                <c:pt idx="8749">
                  <c:v>12.6488888888889</c:v>
                </c:pt>
                <c:pt idx="8750">
                  <c:v>12.6502777777778</c:v>
                </c:pt>
                <c:pt idx="8751">
                  <c:v>12.6516666666666</c:v>
                </c:pt>
                <c:pt idx="8752">
                  <c:v>12.6530555555555</c:v>
                </c:pt>
                <c:pt idx="8753">
                  <c:v>12.654444444444399</c:v>
                </c:pt>
                <c:pt idx="8754">
                  <c:v>12.6558333333332</c:v>
                </c:pt>
                <c:pt idx="8755">
                  <c:v>12.657222222222099</c:v>
                </c:pt>
                <c:pt idx="8756">
                  <c:v>12.658611111111</c:v>
                </c:pt>
                <c:pt idx="8757">
                  <c:v>12.659999999999901</c:v>
                </c:pt>
                <c:pt idx="8758">
                  <c:v>12.6613888888887</c:v>
                </c:pt>
                <c:pt idx="8759">
                  <c:v>12.6627777777785</c:v>
                </c:pt>
                <c:pt idx="8760">
                  <c:v>12.6641666666674</c:v>
                </c:pt>
                <c:pt idx="8761">
                  <c:v>12.6655555555562</c:v>
                </c:pt>
                <c:pt idx="8762">
                  <c:v>12.6669444444451</c:v>
                </c:pt>
                <c:pt idx="8763">
                  <c:v>12.668333333333999</c:v>
                </c:pt>
                <c:pt idx="8764">
                  <c:v>12.6697222222228</c:v>
                </c:pt>
                <c:pt idx="8765">
                  <c:v>12.671111111111699</c:v>
                </c:pt>
                <c:pt idx="8766">
                  <c:v>12.6725000000006</c:v>
                </c:pt>
                <c:pt idx="8767">
                  <c:v>12.6738888888895</c:v>
                </c:pt>
                <c:pt idx="8768">
                  <c:v>12.6752777777783</c:v>
                </c:pt>
                <c:pt idx="8769">
                  <c:v>12.676666666667201</c:v>
                </c:pt>
                <c:pt idx="8770">
                  <c:v>12.678055555556099</c:v>
                </c:pt>
                <c:pt idx="8771">
                  <c:v>12.679444444444901</c:v>
                </c:pt>
                <c:pt idx="8772">
                  <c:v>12.680833333333799</c:v>
                </c:pt>
                <c:pt idx="8773">
                  <c:v>12.6822222222227</c:v>
                </c:pt>
                <c:pt idx="8774">
                  <c:v>12.6836111111115</c:v>
                </c:pt>
                <c:pt idx="8775">
                  <c:v>12.6850000000004</c:v>
                </c:pt>
                <c:pt idx="8776">
                  <c:v>12.686388888889301</c:v>
                </c:pt>
                <c:pt idx="8777">
                  <c:v>12.6877777777781</c:v>
                </c:pt>
                <c:pt idx="8778">
                  <c:v>12.689166666667001</c:v>
                </c:pt>
                <c:pt idx="8779">
                  <c:v>12.6905555555559</c:v>
                </c:pt>
                <c:pt idx="8780">
                  <c:v>12.691944444444699</c:v>
                </c:pt>
                <c:pt idx="8781">
                  <c:v>12.6933333333336</c:v>
                </c:pt>
                <c:pt idx="8782">
                  <c:v>12.6947222222225</c:v>
                </c:pt>
                <c:pt idx="8783">
                  <c:v>12.696111111111399</c:v>
                </c:pt>
                <c:pt idx="8784">
                  <c:v>12.697500000000201</c:v>
                </c:pt>
                <c:pt idx="8785">
                  <c:v>12.698888888889099</c:v>
                </c:pt>
                <c:pt idx="8786">
                  <c:v>12.700277777778</c:v>
                </c:pt>
                <c:pt idx="8787">
                  <c:v>12.701666666666799</c:v>
                </c:pt>
                <c:pt idx="8788">
                  <c:v>12.7030555555557</c:v>
                </c:pt>
                <c:pt idx="8789">
                  <c:v>12.704444444444601</c:v>
                </c:pt>
                <c:pt idx="8790">
                  <c:v>12.7058333333334</c:v>
                </c:pt>
                <c:pt idx="8791">
                  <c:v>12.707222222222301</c:v>
                </c:pt>
                <c:pt idx="8792">
                  <c:v>12.7086111111112</c:v>
                </c:pt>
                <c:pt idx="8793">
                  <c:v>12.71</c:v>
                </c:pt>
                <c:pt idx="8794">
                  <c:v>12.7113888888889</c:v>
                </c:pt>
                <c:pt idx="8795">
                  <c:v>12.7127777777778</c:v>
                </c:pt>
                <c:pt idx="8796">
                  <c:v>12.7141666666666</c:v>
                </c:pt>
                <c:pt idx="8797">
                  <c:v>12.7155555555555</c:v>
                </c:pt>
                <c:pt idx="8798">
                  <c:v>12.716944444444399</c:v>
                </c:pt>
                <c:pt idx="8799">
                  <c:v>12.7183333333332</c:v>
                </c:pt>
                <c:pt idx="8800">
                  <c:v>12.719722222222099</c:v>
                </c:pt>
                <c:pt idx="8801">
                  <c:v>12.721111111111</c:v>
                </c:pt>
                <c:pt idx="8802">
                  <c:v>12.722499999999901</c:v>
                </c:pt>
                <c:pt idx="8803">
                  <c:v>12.7238888888887</c:v>
                </c:pt>
                <c:pt idx="8804">
                  <c:v>12.7252777777785</c:v>
                </c:pt>
                <c:pt idx="8805">
                  <c:v>12.7266666666674</c:v>
                </c:pt>
                <c:pt idx="8806">
                  <c:v>12.7280555555562</c:v>
                </c:pt>
                <c:pt idx="8807">
                  <c:v>12.7294444444451</c:v>
                </c:pt>
                <c:pt idx="8808">
                  <c:v>12.730833333333999</c:v>
                </c:pt>
                <c:pt idx="8809">
                  <c:v>12.7322222222228</c:v>
                </c:pt>
                <c:pt idx="8810">
                  <c:v>12.733611111111699</c:v>
                </c:pt>
                <c:pt idx="8811">
                  <c:v>12.7350000000006</c:v>
                </c:pt>
                <c:pt idx="8812">
                  <c:v>12.7363888888895</c:v>
                </c:pt>
                <c:pt idx="8813">
                  <c:v>12.7377777777783</c:v>
                </c:pt>
                <c:pt idx="8814">
                  <c:v>12.739166666667201</c:v>
                </c:pt>
                <c:pt idx="8815">
                  <c:v>12.740555555556099</c:v>
                </c:pt>
                <c:pt idx="8816">
                  <c:v>12.741944444444901</c:v>
                </c:pt>
                <c:pt idx="8817">
                  <c:v>12.743333333333799</c:v>
                </c:pt>
                <c:pt idx="8818">
                  <c:v>12.7447222222227</c:v>
                </c:pt>
                <c:pt idx="8819">
                  <c:v>12.7461111111115</c:v>
                </c:pt>
                <c:pt idx="8820">
                  <c:v>12.7475000000004</c:v>
                </c:pt>
                <c:pt idx="8821">
                  <c:v>12.748888888889301</c:v>
                </c:pt>
                <c:pt idx="8822">
                  <c:v>12.7502777777781</c:v>
                </c:pt>
                <c:pt idx="8823">
                  <c:v>12.751666666667001</c:v>
                </c:pt>
                <c:pt idx="8824">
                  <c:v>12.7530555555559</c:v>
                </c:pt>
                <c:pt idx="8825">
                  <c:v>12.754444444444699</c:v>
                </c:pt>
                <c:pt idx="8826">
                  <c:v>12.7558333333336</c:v>
                </c:pt>
                <c:pt idx="8827">
                  <c:v>12.7572222222225</c:v>
                </c:pt>
                <c:pt idx="8828">
                  <c:v>12.758611111111399</c:v>
                </c:pt>
                <c:pt idx="8829">
                  <c:v>12.760000000000201</c:v>
                </c:pt>
                <c:pt idx="8830">
                  <c:v>12.761388888889099</c:v>
                </c:pt>
                <c:pt idx="8831">
                  <c:v>12.762777777778</c:v>
                </c:pt>
                <c:pt idx="8832">
                  <c:v>12.764166666666799</c:v>
                </c:pt>
                <c:pt idx="8833">
                  <c:v>12.7655555555557</c:v>
                </c:pt>
                <c:pt idx="8834">
                  <c:v>12.766944444444601</c:v>
                </c:pt>
                <c:pt idx="8835">
                  <c:v>12.7683333333334</c:v>
                </c:pt>
                <c:pt idx="8836">
                  <c:v>12.769722222222301</c:v>
                </c:pt>
                <c:pt idx="8837">
                  <c:v>12.7711111111112</c:v>
                </c:pt>
                <c:pt idx="8838">
                  <c:v>12.772500000000001</c:v>
                </c:pt>
                <c:pt idx="8839">
                  <c:v>12.7738888888889</c:v>
                </c:pt>
                <c:pt idx="8840">
                  <c:v>12.7752777777778</c:v>
                </c:pt>
                <c:pt idx="8841">
                  <c:v>12.7766666666666</c:v>
                </c:pt>
                <c:pt idx="8842">
                  <c:v>12.7780555555555</c:v>
                </c:pt>
                <c:pt idx="8843">
                  <c:v>12.779444444444399</c:v>
                </c:pt>
                <c:pt idx="8844">
                  <c:v>12.7808333333332</c:v>
                </c:pt>
                <c:pt idx="8845">
                  <c:v>12.782222222222099</c:v>
                </c:pt>
                <c:pt idx="8846">
                  <c:v>12.783611111111</c:v>
                </c:pt>
                <c:pt idx="8847">
                  <c:v>12.784999999999901</c:v>
                </c:pt>
                <c:pt idx="8848">
                  <c:v>12.7863888888887</c:v>
                </c:pt>
                <c:pt idx="8849">
                  <c:v>12.7877777777785</c:v>
                </c:pt>
                <c:pt idx="8850">
                  <c:v>12.7891666666674</c:v>
                </c:pt>
                <c:pt idx="8851">
                  <c:v>12.7905555555562</c:v>
                </c:pt>
                <c:pt idx="8852">
                  <c:v>12.7919444444451</c:v>
                </c:pt>
                <c:pt idx="8853">
                  <c:v>12.793333333333999</c:v>
                </c:pt>
                <c:pt idx="8854">
                  <c:v>12.7947222222228</c:v>
                </c:pt>
                <c:pt idx="8855">
                  <c:v>12.796111111111699</c:v>
                </c:pt>
                <c:pt idx="8856">
                  <c:v>12.7975000000006</c:v>
                </c:pt>
                <c:pt idx="8857">
                  <c:v>12.7988888888895</c:v>
                </c:pt>
                <c:pt idx="8858">
                  <c:v>12.8002777777783</c:v>
                </c:pt>
                <c:pt idx="8859">
                  <c:v>12.801666666667201</c:v>
                </c:pt>
                <c:pt idx="8860">
                  <c:v>12.803055555556099</c:v>
                </c:pt>
                <c:pt idx="8861">
                  <c:v>12.804444444444901</c:v>
                </c:pt>
                <c:pt idx="8862">
                  <c:v>12.805833333333799</c:v>
                </c:pt>
                <c:pt idx="8863">
                  <c:v>12.8072222222227</c:v>
                </c:pt>
                <c:pt idx="8864">
                  <c:v>12.8086111111115</c:v>
                </c:pt>
                <c:pt idx="8865">
                  <c:v>12.8100000000004</c:v>
                </c:pt>
                <c:pt idx="8866">
                  <c:v>12.811388888889301</c:v>
                </c:pt>
                <c:pt idx="8867">
                  <c:v>12.8127777777781</c:v>
                </c:pt>
                <c:pt idx="8868">
                  <c:v>12.814166666667001</c:v>
                </c:pt>
                <c:pt idx="8869">
                  <c:v>12.8155555555559</c:v>
                </c:pt>
                <c:pt idx="8870">
                  <c:v>12.816944444444699</c:v>
                </c:pt>
                <c:pt idx="8871">
                  <c:v>12.8183333333336</c:v>
                </c:pt>
                <c:pt idx="8872">
                  <c:v>12.8197222222225</c:v>
                </c:pt>
                <c:pt idx="8873">
                  <c:v>12.821111111111399</c:v>
                </c:pt>
                <c:pt idx="8874">
                  <c:v>12.822500000000201</c:v>
                </c:pt>
                <c:pt idx="8875">
                  <c:v>12.823888888889099</c:v>
                </c:pt>
                <c:pt idx="8876">
                  <c:v>12.825277777778</c:v>
                </c:pt>
                <c:pt idx="8877">
                  <c:v>12.826666666666799</c:v>
                </c:pt>
                <c:pt idx="8878">
                  <c:v>12.8280555555557</c:v>
                </c:pt>
                <c:pt idx="8879">
                  <c:v>12.829444444444601</c:v>
                </c:pt>
                <c:pt idx="8880">
                  <c:v>12.8308333333334</c:v>
                </c:pt>
                <c:pt idx="8881">
                  <c:v>12.832222222222301</c:v>
                </c:pt>
                <c:pt idx="8882">
                  <c:v>12.8336111111112</c:v>
                </c:pt>
                <c:pt idx="8883">
                  <c:v>12.835000000000001</c:v>
                </c:pt>
                <c:pt idx="8884">
                  <c:v>12.8363888888889</c:v>
                </c:pt>
                <c:pt idx="8885">
                  <c:v>12.8377777777778</c:v>
                </c:pt>
                <c:pt idx="8886">
                  <c:v>12.8391666666666</c:v>
                </c:pt>
                <c:pt idx="8887">
                  <c:v>12.8405555555555</c:v>
                </c:pt>
                <c:pt idx="8888">
                  <c:v>12.841944444444399</c:v>
                </c:pt>
                <c:pt idx="8889">
                  <c:v>12.8433333333332</c:v>
                </c:pt>
                <c:pt idx="8890">
                  <c:v>12.844722222222099</c:v>
                </c:pt>
                <c:pt idx="8891">
                  <c:v>12.846111111111</c:v>
                </c:pt>
                <c:pt idx="8892">
                  <c:v>12.847499999999901</c:v>
                </c:pt>
                <c:pt idx="8893">
                  <c:v>12.8488888888887</c:v>
                </c:pt>
                <c:pt idx="8894">
                  <c:v>12.8502777777785</c:v>
                </c:pt>
                <c:pt idx="8895">
                  <c:v>12.8516666666674</c:v>
                </c:pt>
                <c:pt idx="8896">
                  <c:v>12.8530555555562</c:v>
                </c:pt>
                <c:pt idx="8897">
                  <c:v>12.8544444444451</c:v>
                </c:pt>
                <c:pt idx="8898">
                  <c:v>12.855833333333999</c:v>
                </c:pt>
                <c:pt idx="8899">
                  <c:v>12.8572222222228</c:v>
                </c:pt>
                <c:pt idx="8900">
                  <c:v>12.858611111111699</c:v>
                </c:pt>
                <c:pt idx="8901">
                  <c:v>12.8600000000006</c:v>
                </c:pt>
                <c:pt idx="8902">
                  <c:v>12.8613888888895</c:v>
                </c:pt>
                <c:pt idx="8903">
                  <c:v>12.8627777777783</c:v>
                </c:pt>
                <c:pt idx="8904">
                  <c:v>12.864166666667201</c:v>
                </c:pt>
                <c:pt idx="8905">
                  <c:v>12.865555555556099</c:v>
                </c:pt>
                <c:pt idx="8906">
                  <c:v>12.866944444444901</c:v>
                </c:pt>
                <c:pt idx="8907">
                  <c:v>12.868333333333799</c:v>
                </c:pt>
                <c:pt idx="8908">
                  <c:v>12.8697222222227</c:v>
                </c:pt>
                <c:pt idx="8909">
                  <c:v>12.8711111111115</c:v>
                </c:pt>
                <c:pt idx="8910">
                  <c:v>12.8725000000004</c:v>
                </c:pt>
                <c:pt idx="8911">
                  <c:v>12.873888888889301</c:v>
                </c:pt>
                <c:pt idx="8912">
                  <c:v>12.8752777777781</c:v>
                </c:pt>
                <c:pt idx="8913">
                  <c:v>12.876666666667001</c:v>
                </c:pt>
                <c:pt idx="8914">
                  <c:v>12.8780555555559</c:v>
                </c:pt>
                <c:pt idx="8915">
                  <c:v>12.879444444444699</c:v>
                </c:pt>
                <c:pt idx="8916">
                  <c:v>12.8808333333336</c:v>
                </c:pt>
                <c:pt idx="8917">
                  <c:v>12.8822222222225</c:v>
                </c:pt>
                <c:pt idx="8918">
                  <c:v>12.883611111111399</c:v>
                </c:pt>
                <c:pt idx="8919">
                  <c:v>12.885000000000201</c:v>
                </c:pt>
                <c:pt idx="8920">
                  <c:v>12.886388888889099</c:v>
                </c:pt>
                <c:pt idx="8921">
                  <c:v>12.887777777778</c:v>
                </c:pt>
                <c:pt idx="8922">
                  <c:v>12.889166666666799</c:v>
                </c:pt>
                <c:pt idx="8923">
                  <c:v>12.8905555555557</c:v>
                </c:pt>
                <c:pt idx="8924">
                  <c:v>12.891944444444601</c:v>
                </c:pt>
                <c:pt idx="8925">
                  <c:v>12.8933333333334</c:v>
                </c:pt>
                <c:pt idx="8926">
                  <c:v>12.894722222222301</c:v>
                </c:pt>
                <c:pt idx="8927">
                  <c:v>12.8961111111112</c:v>
                </c:pt>
                <c:pt idx="8928">
                  <c:v>12.897500000000001</c:v>
                </c:pt>
                <c:pt idx="8929">
                  <c:v>12.8988888888889</c:v>
                </c:pt>
                <c:pt idx="8930">
                  <c:v>12.9002777777778</c:v>
                </c:pt>
                <c:pt idx="8931">
                  <c:v>12.9016666666666</c:v>
                </c:pt>
                <c:pt idx="8932">
                  <c:v>12.9030555555555</c:v>
                </c:pt>
                <c:pt idx="8933">
                  <c:v>12.904444444444399</c:v>
                </c:pt>
                <c:pt idx="8934">
                  <c:v>12.9058333333332</c:v>
                </c:pt>
                <c:pt idx="8935">
                  <c:v>12.907222222222099</c:v>
                </c:pt>
                <c:pt idx="8936">
                  <c:v>12.908611111111</c:v>
                </c:pt>
                <c:pt idx="8937">
                  <c:v>12.909999999999901</c:v>
                </c:pt>
                <c:pt idx="8938">
                  <c:v>12.9113888888887</c:v>
                </c:pt>
                <c:pt idx="8939">
                  <c:v>12.9127777777785</c:v>
                </c:pt>
                <c:pt idx="8940">
                  <c:v>12.9141666666674</c:v>
                </c:pt>
                <c:pt idx="8941">
                  <c:v>12.9155555555562</c:v>
                </c:pt>
                <c:pt idx="8942">
                  <c:v>12.9169444444451</c:v>
                </c:pt>
                <c:pt idx="8943">
                  <c:v>12.918333333333999</c:v>
                </c:pt>
                <c:pt idx="8944">
                  <c:v>12.9197222222228</c:v>
                </c:pt>
                <c:pt idx="8945">
                  <c:v>12.921111111111699</c:v>
                </c:pt>
                <c:pt idx="8946">
                  <c:v>12.9225000000006</c:v>
                </c:pt>
                <c:pt idx="8947">
                  <c:v>12.9238888888895</c:v>
                </c:pt>
                <c:pt idx="8948">
                  <c:v>12.9252777777783</c:v>
                </c:pt>
                <c:pt idx="8949">
                  <c:v>12.926666666667201</c:v>
                </c:pt>
                <c:pt idx="8950">
                  <c:v>12.928055555556099</c:v>
                </c:pt>
                <c:pt idx="8951">
                  <c:v>12.929444444444901</c:v>
                </c:pt>
                <c:pt idx="8952">
                  <c:v>12.930833333333799</c:v>
                </c:pt>
                <c:pt idx="8953">
                  <c:v>12.9322222222227</c:v>
                </c:pt>
                <c:pt idx="8954">
                  <c:v>12.9336111111115</c:v>
                </c:pt>
                <c:pt idx="8955">
                  <c:v>12.9350000000004</c:v>
                </c:pt>
                <c:pt idx="8956">
                  <c:v>12.936388888889301</c:v>
                </c:pt>
                <c:pt idx="8957">
                  <c:v>12.9377777777781</c:v>
                </c:pt>
                <c:pt idx="8958">
                  <c:v>12.939166666667001</c:v>
                </c:pt>
                <c:pt idx="8959">
                  <c:v>12.9405555555559</c:v>
                </c:pt>
                <c:pt idx="8960">
                  <c:v>12.941944444444699</c:v>
                </c:pt>
                <c:pt idx="8961">
                  <c:v>12.9433333333336</c:v>
                </c:pt>
                <c:pt idx="8962">
                  <c:v>12.9447222222225</c:v>
                </c:pt>
                <c:pt idx="8963">
                  <c:v>12.946111111111399</c:v>
                </c:pt>
                <c:pt idx="8964">
                  <c:v>12.947500000000201</c:v>
                </c:pt>
                <c:pt idx="8965">
                  <c:v>12.948888888889099</c:v>
                </c:pt>
                <c:pt idx="8966">
                  <c:v>12.950277777778</c:v>
                </c:pt>
                <c:pt idx="8967">
                  <c:v>12.951666666666799</c:v>
                </c:pt>
                <c:pt idx="8968">
                  <c:v>12.9530555555557</c:v>
                </c:pt>
                <c:pt idx="8969">
                  <c:v>12.954444444444601</c:v>
                </c:pt>
                <c:pt idx="8970">
                  <c:v>12.9558333333334</c:v>
                </c:pt>
                <c:pt idx="8971">
                  <c:v>12.957222222222301</c:v>
                </c:pt>
                <c:pt idx="8972">
                  <c:v>12.9586111111112</c:v>
                </c:pt>
                <c:pt idx="8973">
                  <c:v>12.96</c:v>
                </c:pt>
                <c:pt idx="8974">
                  <c:v>12.9613888888889</c:v>
                </c:pt>
                <c:pt idx="8975">
                  <c:v>12.9627777777778</c:v>
                </c:pt>
                <c:pt idx="8976">
                  <c:v>12.9641666666666</c:v>
                </c:pt>
                <c:pt idx="8977">
                  <c:v>12.9655555555555</c:v>
                </c:pt>
                <c:pt idx="8978">
                  <c:v>12.966944444444399</c:v>
                </c:pt>
                <c:pt idx="8979">
                  <c:v>12.9683333333332</c:v>
                </c:pt>
                <c:pt idx="8980">
                  <c:v>12.969722222222099</c:v>
                </c:pt>
                <c:pt idx="8981">
                  <c:v>12.971111111111</c:v>
                </c:pt>
                <c:pt idx="8982">
                  <c:v>12.972499999999901</c:v>
                </c:pt>
                <c:pt idx="8983">
                  <c:v>12.9738888888887</c:v>
                </c:pt>
                <c:pt idx="8984">
                  <c:v>12.9752777777785</c:v>
                </c:pt>
                <c:pt idx="8985">
                  <c:v>12.9766666666674</c:v>
                </c:pt>
                <c:pt idx="8986">
                  <c:v>12.9780555555562</c:v>
                </c:pt>
                <c:pt idx="8987">
                  <c:v>12.9794444444451</c:v>
                </c:pt>
                <c:pt idx="8988">
                  <c:v>12.980833333333999</c:v>
                </c:pt>
                <c:pt idx="8989">
                  <c:v>12.9822222222228</c:v>
                </c:pt>
                <c:pt idx="8990">
                  <c:v>12.983611111111699</c:v>
                </c:pt>
                <c:pt idx="8991">
                  <c:v>12.9850000000006</c:v>
                </c:pt>
                <c:pt idx="8992">
                  <c:v>12.9863888888895</c:v>
                </c:pt>
                <c:pt idx="8993">
                  <c:v>12.9877777777783</c:v>
                </c:pt>
                <c:pt idx="8994">
                  <c:v>12.989166666667201</c:v>
                </c:pt>
                <c:pt idx="8995">
                  <c:v>12.990555555556099</c:v>
                </c:pt>
                <c:pt idx="8996">
                  <c:v>12.991944444444901</c:v>
                </c:pt>
                <c:pt idx="8997">
                  <c:v>12.993333333333799</c:v>
                </c:pt>
                <c:pt idx="8998">
                  <c:v>12.9947222222227</c:v>
                </c:pt>
                <c:pt idx="8999">
                  <c:v>12.9961111111115</c:v>
                </c:pt>
                <c:pt idx="9000">
                  <c:v>12.9975000000004</c:v>
                </c:pt>
                <c:pt idx="9001">
                  <c:v>12.998888888889301</c:v>
                </c:pt>
                <c:pt idx="9002">
                  <c:v>13.0002777777781</c:v>
                </c:pt>
                <c:pt idx="9003">
                  <c:v>13.001666666667001</c:v>
                </c:pt>
                <c:pt idx="9004">
                  <c:v>13.0030555555559</c:v>
                </c:pt>
                <c:pt idx="9005">
                  <c:v>13.004444444444699</c:v>
                </c:pt>
                <c:pt idx="9006">
                  <c:v>13.0058333333336</c:v>
                </c:pt>
                <c:pt idx="9007">
                  <c:v>13.0072222222225</c:v>
                </c:pt>
                <c:pt idx="9008">
                  <c:v>13.008611111111399</c:v>
                </c:pt>
                <c:pt idx="9009">
                  <c:v>13.010000000000201</c:v>
                </c:pt>
                <c:pt idx="9010">
                  <c:v>13.011388888889099</c:v>
                </c:pt>
                <c:pt idx="9011">
                  <c:v>13.012777777778</c:v>
                </c:pt>
                <c:pt idx="9012">
                  <c:v>13.014166666666799</c:v>
                </c:pt>
                <c:pt idx="9013">
                  <c:v>13.0155555555557</c:v>
                </c:pt>
                <c:pt idx="9014">
                  <c:v>13.016944444444601</c:v>
                </c:pt>
                <c:pt idx="9015">
                  <c:v>13.0183333333334</c:v>
                </c:pt>
                <c:pt idx="9016">
                  <c:v>13.019722222222301</c:v>
                </c:pt>
                <c:pt idx="9017">
                  <c:v>13.0211111111112</c:v>
                </c:pt>
                <c:pt idx="9018">
                  <c:v>13.022500000000001</c:v>
                </c:pt>
                <c:pt idx="9019">
                  <c:v>13.0238888888889</c:v>
                </c:pt>
                <c:pt idx="9020">
                  <c:v>13.0252777777778</c:v>
                </c:pt>
                <c:pt idx="9021">
                  <c:v>13.0266666666666</c:v>
                </c:pt>
                <c:pt idx="9022">
                  <c:v>13.0280555555555</c:v>
                </c:pt>
                <c:pt idx="9023">
                  <c:v>13.029444444444399</c:v>
                </c:pt>
                <c:pt idx="9024">
                  <c:v>13.0308333333332</c:v>
                </c:pt>
                <c:pt idx="9025">
                  <c:v>13.032222222222099</c:v>
                </c:pt>
                <c:pt idx="9026">
                  <c:v>13.033611111111</c:v>
                </c:pt>
                <c:pt idx="9027">
                  <c:v>13.034999999999901</c:v>
                </c:pt>
                <c:pt idx="9028">
                  <c:v>13.0363888888887</c:v>
                </c:pt>
                <c:pt idx="9029">
                  <c:v>13.0377777777785</c:v>
                </c:pt>
                <c:pt idx="9030">
                  <c:v>13.0391666666674</c:v>
                </c:pt>
                <c:pt idx="9031">
                  <c:v>13.0405555555562</c:v>
                </c:pt>
                <c:pt idx="9032">
                  <c:v>13.0419444444451</c:v>
                </c:pt>
                <c:pt idx="9033">
                  <c:v>13.043333333333999</c:v>
                </c:pt>
                <c:pt idx="9034">
                  <c:v>13.0447222222228</c:v>
                </c:pt>
                <c:pt idx="9035">
                  <c:v>13.046111111111699</c:v>
                </c:pt>
                <c:pt idx="9036">
                  <c:v>13.0475000000006</c:v>
                </c:pt>
                <c:pt idx="9037">
                  <c:v>13.0488888888895</c:v>
                </c:pt>
                <c:pt idx="9038">
                  <c:v>13.0502777777783</c:v>
                </c:pt>
                <c:pt idx="9039">
                  <c:v>13.051666666667201</c:v>
                </c:pt>
                <c:pt idx="9040">
                  <c:v>13.053055555556099</c:v>
                </c:pt>
                <c:pt idx="9041">
                  <c:v>13.054444444444901</c:v>
                </c:pt>
                <c:pt idx="9042">
                  <c:v>13.055833333333799</c:v>
                </c:pt>
                <c:pt idx="9043">
                  <c:v>13.0572222222227</c:v>
                </c:pt>
                <c:pt idx="9044">
                  <c:v>13.0586111111115</c:v>
                </c:pt>
                <c:pt idx="9045">
                  <c:v>13.0600000000004</c:v>
                </c:pt>
                <c:pt idx="9046">
                  <c:v>13.061388888889301</c:v>
                </c:pt>
                <c:pt idx="9047">
                  <c:v>13.0627777777781</c:v>
                </c:pt>
                <c:pt idx="9048">
                  <c:v>13.064166666667001</c:v>
                </c:pt>
                <c:pt idx="9049">
                  <c:v>13.0655555555559</c:v>
                </c:pt>
                <c:pt idx="9050">
                  <c:v>13.066944444444699</c:v>
                </c:pt>
                <c:pt idx="9051">
                  <c:v>13.0683333333336</c:v>
                </c:pt>
                <c:pt idx="9052">
                  <c:v>13.0697222222225</c:v>
                </c:pt>
                <c:pt idx="9053">
                  <c:v>13.071111111111399</c:v>
                </c:pt>
                <c:pt idx="9054">
                  <c:v>13.072500000000201</c:v>
                </c:pt>
                <c:pt idx="9055">
                  <c:v>13.073888888889099</c:v>
                </c:pt>
                <c:pt idx="9056">
                  <c:v>13.075277777778</c:v>
                </c:pt>
                <c:pt idx="9057">
                  <c:v>13.076666666666799</c:v>
                </c:pt>
                <c:pt idx="9058">
                  <c:v>13.0780555555557</c:v>
                </c:pt>
                <c:pt idx="9059">
                  <c:v>13.079444444444601</c:v>
                </c:pt>
                <c:pt idx="9060">
                  <c:v>13.0808333333334</c:v>
                </c:pt>
                <c:pt idx="9061">
                  <c:v>13.082222222222301</c:v>
                </c:pt>
                <c:pt idx="9062">
                  <c:v>13.0836111111112</c:v>
                </c:pt>
                <c:pt idx="9063">
                  <c:v>13.085000000000001</c:v>
                </c:pt>
                <c:pt idx="9064">
                  <c:v>13.0863888888889</c:v>
                </c:pt>
                <c:pt idx="9065">
                  <c:v>13.0877777777778</c:v>
                </c:pt>
                <c:pt idx="9066">
                  <c:v>13.0895486111112</c:v>
                </c:pt>
                <c:pt idx="9067">
                  <c:v>13.0909375000001</c:v>
                </c:pt>
                <c:pt idx="9068">
                  <c:v>13.092326388888999</c:v>
                </c:pt>
                <c:pt idx="9069">
                  <c:v>13.0937152777778</c:v>
                </c:pt>
                <c:pt idx="9070">
                  <c:v>13.095104166666699</c:v>
                </c:pt>
                <c:pt idx="9071">
                  <c:v>13.0964930555556</c:v>
                </c:pt>
                <c:pt idx="9072">
                  <c:v>13.0978819444445</c:v>
                </c:pt>
                <c:pt idx="9073">
                  <c:v>13.0992708333333</c:v>
                </c:pt>
                <c:pt idx="9074">
                  <c:v>13.100659722222201</c:v>
                </c:pt>
                <c:pt idx="9075">
                  <c:v>13.102048611111099</c:v>
                </c:pt>
                <c:pt idx="9076">
                  <c:v>13.103437499999901</c:v>
                </c:pt>
                <c:pt idx="9077">
                  <c:v>13.104826388888799</c:v>
                </c:pt>
                <c:pt idx="9078">
                  <c:v>13.1062152777777</c:v>
                </c:pt>
                <c:pt idx="9079">
                  <c:v>13.1076041666665</c:v>
                </c:pt>
                <c:pt idx="9080">
                  <c:v>13.1089930555554</c:v>
                </c:pt>
                <c:pt idx="9081">
                  <c:v>13.1103819444452</c:v>
                </c:pt>
                <c:pt idx="9082">
                  <c:v>13.111770833334001</c:v>
                </c:pt>
                <c:pt idx="9083">
                  <c:v>13.1131597222229</c:v>
                </c:pt>
                <c:pt idx="9084">
                  <c:v>13.1145486111118</c:v>
                </c:pt>
                <c:pt idx="9085">
                  <c:v>13.115937500000699</c:v>
                </c:pt>
                <c:pt idx="9086">
                  <c:v>13.1173263888895</c:v>
                </c:pt>
                <c:pt idx="9087">
                  <c:v>13.118715277778399</c:v>
                </c:pt>
                <c:pt idx="9088">
                  <c:v>13.1201041666673</c:v>
                </c:pt>
                <c:pt idx="9089">
                  <c:v>13.121493055556099</c:v>
                </c:pt>
                <c:pt idx="9090">
                  <c:v>13.122881944445</c:v>
                </c:pt>
                <c:pt idx="9091">
                  <c:v>13.124270833333901</c:v>
                </c:pt>
                <c:pt idx="9092">
                  <c:v>13.1256597222227</c:v>
                </c:pt>
                <c:pt idx="9093">
                  <c:v>13.127048611111601</c:v>
                </c:pt>
                <c:pt idx="9094">
                  <c:v>13.1284375000005</c:v>
                </c:pt>
                <c:pt idx="9095">
                  <c:v>13.129826388889301</c:v>
                </c:pt>
                <c:pt idx="9096">
                  <c:v>13.1312152777782</c:v>
                </c:pt>
                <c:pt idx="9097">
                  <c:v>13.1326041666671</c:v>
                </c:pt>
                <c:pt idx="9098">
                  <c:v>13.1339930555559</c:v>
                </c:pt>
                <c:pt idx="9099">
                  <c:v>13.1353819444448</c:v>
                </c:pt>
                <c:pt idx="9100">
                  <c:v>13.136770833333699</c:v>
                </c:pt>
                <c:pt idx="9101">
                  <c:v>13.1381597222226</c:v>
                </c:pt>
                <c:pt idx="9102">
                  <c:v>13.139548611111399</c:v>
                </c:pt>
                <c:pt idx="9103">
                  <c:v>13.1409375000003</c:v>
                </c:pt>
                <c:pt idx="9104">
                  <c:v>13.1423379629632</c:v>
                </c:pt>
                <c:pt idx="9105">
                  <c:v>13.143715277778</c:v>
                </c:pt>
                <c:pt idx="9106">
                  <c:v>13.1451157407409</c:v>
                </c:pt>
                <c:pt idx="9107">
                  <c:v>13.146504629629799</c:v>
                </c:pt>
                <c:pt idx="9108">
                  <c:v>13.147881944444601</c:v>
                </c:pt>
                <c:pt idx="9109">
                  <c:v>13.1492824074076</c:v>
                </c:pt>
                <c:pt idx="9110">
                  <c:v>13.1506712962964</c:v>
                </c:pt>
                <c:pt idx="9111">
                  <c:v>13.152060185185301</c:v>
                </c:pt>
                <c:pt idx="9112">
                  <c:v>13.153449074074199</c:v>
                </c:pt>
                <c:pt idx="9113">
                  <c:v>13.154837962963001</c:v>
                </c:pt>
                <c:pt idx="9114">
                  <c:v>13.156226851851899</c:v>
                </c:pt>
                <c:pt idx="9115">
                  <c:v>13.1576157407408</c:v>
                </c:pt>
                <c:pt idx="9116">
                  <c:v>13.159004629629599</c:v>
                </c:pt>
                <c:pt idx="9117">
                  <c:v>13.1603935185185</c:v>
                </c:pt>
                <c:pt idx="9118">
                  <c:v>13.161782407407401</c:v>
                </c:pt>
                <c:pt idx="9119">
                  <c:v>13.1631712962962</c:v>
                </c:pt>
                <c:pt idx="9120">
                  <c:v>13.164560185185101</c:v>
                </c:pt>
                <c:pt idx="9121">
                  <c:v>13.165949074074</c:v>
                </c:pt>
                <c:pt idx="9122">
                  <c:v>13.167337962962799</c:v>
                </c:pt>
                <c:pt idx="9123">
                  <c:v>13.1687268518517</c:v>
                </c:pt>
                <c:pt idx="9124">
                  <c:v>13.1701157407406</c:v>
                </c:pt>
                <c:pt idx="9125">
                  <c:v>13.1715046296304</c:v>
                </c:pt>
                <c:pt idx="9126">
                  <c:v>13.172893518519199</c:v>
                </c:pt>
                <c:pt idx="9127">
                  <c:v>13.1742824074081</c:v>
                </c:pt>
                <c:pt idx="9128">
                  <c:v>13.175671296297001</c:v>
                </c:pt>
                <c:pt idx="9129">
                  <c:v>13.1770601851858</c:v>
                </c:pt>
                <c:pt idx="9130">
                  <c:v>13.178449074074701</c:v>
                </c:pt>
                <c:pt idx="9131">
                  <c:v>13.1798379629636</c:v>
                </c:pt>
                <c:pt idx="9132">
                  <c:v>13.181226851852401</c:v>
                </c:pt>
                <c:pt idx="9133">
                  <c:v>13.1826157407413</c:v>
                </c:pt>
                <c:pt idx="9134">
                  <c:v>13.1840046296302</c:v>
                </c:pt>
                <c:pt idx="9135">
                  <c:v>13.185393518519099</c:v>
                </c:pt>
                <c:pt idx="9136">
                  <c:v>13.1867824074079</c:v>
                </c:pt>
                <c:pt idx="9137">
                  <c:v>13.188171296296799</c:v>
                </c:pt>
                <c:pt idx="9138">
                  <c:v>13.1895601851857</c:v>
                </c:pt>
                <c:pt idx="9139">
                  <c:v>13.190949074074499</c:v>
                </c:pt>
                <c:pt idx="9140">
                  <c:v>13.1923379629634</c:v>
                </c:pt>
                <c:pt idx="9141">
                  <c:v>13.193726851852301</c:v>
                </c:pt>
                <c:pt idx="9142">
                  <c:v>13.1951157407411</c:v>
                </c:pt>
                <c:pt idx="9143">
                  <c:v>13.196504629630001</c:v>
                </c:pt>
                <c:pt idx="9144">
                  <c:v>13.197893518518899</c:v>
                </c:pt>
                <c:pt idx="9145">
                  <c:v>13.199282407407701</c:v>
                </c:pt>
                <c:pt idx="9146">
                  <c:v>13.2006712962966</c:v>
                </c:pt>
                <c:pt idx="9147">
                  <c:v>13.2020601851855</c:v>
                </c:pt>
                <c:pt idx="9148">
                  <c:v>13.2034490740743</c:v>
                </c:pt>
                <c:pt idx="9149">
                  <c:v>13.2048379629632</c:v>
                </c:pt>
                <c:pt idx="9150">
                  <c:v>13.206226851852101</c:v>
                </c:pt>
                <c:pt idx="9151">
                  <c:v>13.2076157407409</c:v>
                </c:pt>
                <c:pt idx="9152">
                  <c:v>13.209004629629799</c:v>
                </c:pt>
                <c:pt idx="9153">
                  <c:v>13.2103935185187</c:v>
                </c:pt>
                <c:pt idx="9154">
                  <c:v>13.2117824074076</c:v>
                </c:pt>
                <c:pt idx="9155">
                  <c:v>13.2131712962964</c:v>
                </c:pt>
                <c:pt idx="9156">
                  <c:v>13.214560185185301</c:v>
                </c:pt>
                <c:pt idx="9157">
                  <c:v>13.215949074074199</c:v>
                </c:pt>
                <c:pt idx="9158">
                  <c:v>13.217337962963001</c:v>
                </c:pt>
                <c:pt idx="9159">
                  <c:v>13.218726851851899</c:v>
                </c:pt>
                <c:pt idx="9160">
                  <c:v>13.2201157407408</c:v>
                </c:pt>
                <c:pt idx="9161">
                  <c:v>13.221504629629599</c:v>
                </c:pt>
                <c:pt idx="9162">
                  <c:v>13.2228935185185</c:v>
                </c:pt>
                <c:pt idx="9163">
                  <c:v>13.224282407407401</c:v>
                </c:pt>
                <c:pt idx="9164">
                  <c:v>13.2256712962962</c:v>
                </c:pt>
                <c:pt idx="9165">
                  <c:v>13.227060185185101</c:v>
                </c:pt>
                <c:pt idx="9166">
                  <c:v>13.228449074074</c:v>
                </c:pt>
                <c:pt idx="9167">
                  <c:v>13.229837962962799</c:v>
                </c:pt>
                <c:pt idx="9168">
                  <c:v>13.2312268518517</c:v>
                </c:pt>
                <c:pt idx="9169">
                  <c:v>13.2326157407406</c:v>
                </c:pt>
                <c:pt idx="9170">
                  <c:v>13.2340046296304</c:v>
                </c:pt>
                <c:pt idx="9171">
                  <c:v>13.235393518519199</c:v>
                </c:pt>
                <c:pt idx="9172">
                  <c:v>13.2367824074081</c:v>
                </c:pt>
                <c:pt idx="9173">
                  <c:v>13.238171296297001</c:v>
                </c:pt>
                <c:pt idx="9174">
                  <c:v>13.2395601851858</c:v>
                </c:pt>
                <c:pt idx="9175">
                  <c:v>13.240949074074701</c:v>
                </c:pt>
                <c:pt idx="9176">
                  <c:v>13.2423379629636</c:v>
                </c:pt>
                <c:pt idx="9177">
                  <c:v>13.243726851852401</c:v>
                </c:pt>
                <c:pt idx="9178">
                  <c:v>13.2451157407413</c:v>
                </c:pt>
                <c:pt idx="9179">
                  <c:v>13.2465046296302</c:v>
                </c:pt>
                <c:pt idx="9180">
                  <c:v>13.247893518519099</c:v>
                </c:pt>
                <c:pt idx="9181">
                  <c:v>13.2492824074079</c:v>
                </c:pt>
                <c:pt idx="9182">
                  <c:v>13.250671296296799</c:v>
                </c:pt>
                <c:pt idx="9183">
                  <c:v>13.2520601851857</c:v>
                </c:pt>
                <c:pt idx="9184">
                  <c:v>13.253449074074499</c:v>
                </c:pt>
                <c:pt idx="9185">
                  <c:v>13.2548379629634</c:v>
                </c:pt>
                <c:pt idx="9186">
                  <c:v>13.256226851852301</c:v>
                </c:pt>
                <c:pt idx="9187">
                  <c:v>13.2576157407411</c:v>
                </c:pt>
                <c:pt idx="9188">
                  <c:v>13.259004629630001</c:v>
                </c:pt>
                <c:pt idx="9189">
                  <c:v>13.260393518518899</c:v>
                </c:pt>
                <c:pt idx="9190">
                  <c:v>13.261782407407701</c:v>
                </c:pt>
                <c:pt idx="9191">
                  <c:v>13.2631712962966</c:v>
                </c:pt>
                <c:pt idx="9192">
                  <c:v>13.2645601851855</c:v>
                </c:pt>
                <c:pt idx="9193">
                  <c:v>13.2659490740743</c:v>
                </c:pt>
                <c:pt idx="9194">
                  <c:v>13.2673379629632</c:v>
                </c:pt>
                <c:pt idx="9195">
                  <c:v>13.268726851852101</c:v>
                </c:pt>
                <c:pt idx="9196">
                  <c:v>13.2701157407409</c:v>
                </c:pt>
                <c:pt idx="9197">
                  <c:v>13.271504629629799</c:v>
                </c:pt>
                <c:pt idx="9198">
                  <c:v>13.2728935185187</c:v>
                </c:pt>
                <c:pt idx="9199">
                  <c:v>13.2742824074076</c:v>
                </c:pt>
                <c:pt idx="9200">
                  <c:v>13.2756712962964</c:v>
                </c:pt>
                <c:pt idx="9201">
                  <c:v>13.277060185185301</c:v>
                </c:pt>
                <c:pt idx="9202">
                  <c:v>13.278449074074199</c:v>
                </c:pt>
                <c:pt idx="9203">
                  <c:v>13.279837962963001</c:v>
                </c:pt>
                <c:pt idx="9204">
                  <c:v>13.281226851851899</c:v>
                </c:pt>
                <c:pt idx="9205">
                  <c:v>13.2826157407408</c:v>
                </c:pt>
                <c:pt idx="9206">
                  <c:v>13.284004629629599</c:v>
                </c:pt>
                <c:pt idx="9207">
                  <c:v>13.2853935185185</c:v>
                </c:pt>
                <c:pt idx="9208">
                  <c:v>13.286782407407401</c:v>
                </c:pt>
                <c:pt idx="9209">
                  <c:v>13.2881712962962</c:v>
                </c:pt>
                <c:pt idx="9210">
                  <c:v>13.289560185185101</c:v>
                </c:pt>
                <c:pt idx="9211">
                  <c:v>13.290949074074</c:v>
                </c:pt>
                <c:pt idx="9212">
                  <c:v>13.292337962962799</c:v>
                </c:pt>
                <c:pt idx="9213">
                  <c:v>13.2937268518517</c:v>
                </c:pt>
                <c:pt idx="9214">
                  <c:v>13.2951157407406</c:v>
                </c:pt>
                <c:pt idx="9215">
                  <c:v>13.2965046296304</c:v>
                </c:pt>
                <c:pt idx="9216">
                  <c:v>13.297893518519199</c:v>
                </c:pt>
                <c:pt idx="9217">
                  <c:v>13.2992824074081</c:v>
                </c:pt>
                <c:pt idx="9218">
                  <c:v>13.300671296297001</c:v>
                </c:pt>
                <c:pt idx="9219">
                  <c:v>13.3020601851858</c:v>
                </c:pt>
                <c:pt idx="9220">
                  <c:v>13.303449074074701</c:v>
                </c:pt>
                <c:pt idx="9221">
                  <c:v>13.3048379629636</c:v>
                </c:pt>
                <c:pt idx="9222">
                  <c:v>13.306226851852401</c:v>
                </c:pt>
                <c:pt idx="9223">
                  <c:v>13.3076157407413</c:v>
                </c:pt>
                <c:pt idx="9224">
                  <c:v>13.3090046296302</c:v>
                </c:pt>
                <c:pt idx="9225">
                  <c:v>13.310393518519099</c:v>
                </c:pt>
                <c:pt idx="9226">
                  <c:v>13.3117824074079</c:v>
                </c:pt>
                <c:pt idx="9227">
                  <c:v>13.313171296296799</c:v>
                </c:pt>
                <c:pt idx="9228">
                  <c:v>13.3145601851857</c:v>
                </c:pt>
                <c:pt idx="9229">
                  <c:v>13.315949074074499</c:v>
                </c:pt>
                <c:pt idx="9230">
                  <c:v>13.3173379629634</c:v>
                </c:pt>
                <c:pt idx="9231">
                  <c:v>13.318726851852301</c:v>
                </c:pt>
                <c:pt idx="9232">
                  <c:v>13.3201157407411</c:v>
                </c:pt>
                <c:pt idx="9233">
                  <c:v>13.321504629630001</c:v>
                </c:pt>
                <c:pt idx="9234">
                  <c:v>13.322893518518899</c:v>
                </c:pt>
                <c:pt idx="9235">
                  <c:v>13.324282407407701</c:v>
                </c:pt>
                <c:pt idx="9236">
                  <c:v>13.3256712962966</c:v>
                </c:pt>
                <c:pt idx="9237">
                  <c:v>13.3270601851855</c:v>
                </c:pt>
                <c:pt idx="9238">
                  <c:v>13.3284490740743</c:v>
                </c:pt>
                <c:pt idx="9239">
                  <c:v>13.3298379629632</c:v>
                </c:pt>
                <c:pt idx="9240">
                  <c:v>13.331226851852101</c:v>
                </c:pt>
                <c:pt idx="9241">
                  <c:v>13.3326157407409</c:v>
                </c:pt>
                <c:pt idx="9242">
                  <c:v>13.334004629629799</c:v>
                </c:pt>
                <c:pt idx="9243">
                  <c:v>13.3353935185187</c:v>
                </c:pt>
                <c:pt idx="9244">
                  <c:v>13.3367824074076</c:v>
                </c:pt>
                <c:pt idx="9245">
                  <c:v>13.3381712962964</c:v>
                </c:pt>
                <c:pt idx="9246">
                  <c:v>13.339560185185301</c:v>
                </c:pt>
                <c:pt idx="9247">
                  <c:v>13.340949074074199</c:v>
                </c:pt>
                <c:pt idx="9248">
                  <c:v>13.342337962963001</c:v>
                </c:pt>
                <c:pt idx="9249">
                  <c:v>13.343726851851899</c:v>
                </c:pt>
                <c:pt idx="9250">
                  <c:v>13.3451157407408</c:v>
                </c:pt>
                <c:pt idx="9251">
                  <c:v>13.346504629629599</c:v>
                </c:pt>
                <c:pt idx="9252">
                  <c:v>13.3478935185185</c:v>
                </c:pt>
                <c:pt idx="9253">
                  <c:v>13.349282407407401</c:v>
                </c:pt>
                <c:pt idx="9254">
                  <c:v>13.3506712962962</c:v>
                </c:pt>
                <c:pt idx="9255">
                  <c:v>13.352060185185101</c:v>
                </c:pt>
                <c:pt idx="9256">
                  <c:v>13.353449074074</c:v>
                </c:pt>
                <c:pt idx="9257">
                  <c:v>13.354837962962799</c:v>
                </c:pt>
                <c:pt idx="9258">
                  <c:v>13.3562268518517</c:v>
                </c:pt>
                <c:pt idx="9259">
                  <c:v>13.3576157407406</c:v>
                </c:pt>
                <c:pt idx="9260">
                  <c:v>13.3590046296304</c:v>
                </c:pt>
                <c:pt idx="9261">
                  <c:v>13.360393518519199</c:v>
                </c:pt>
                <c:pt idx="9262">
                  <c:v>13.3617824074081</c:v>
                </c:pt>
                <c:pt idx="9263">
                  <c:v>13.363171296297001</c:v>
                </c:pt>
                <c:pt idx="9264">
                  <c:v>13.3645601851858</c:v>
                </c:pt>
                <c:pt idx="9265">
                  <c:v>13.365949074074701</c:v>
                </c:pt>
                <c:pt idx="9266">
                  <c:v>13.3673379629636</c:v>
                </c:pt>
                <c:pt idx="9267">
                  <c:v>13.368726851852401</c:v>
                </c:pt>
                <c:pt idx="9268">
                  <c:v>13.3701157407413</c:v>
                </c:pt>
                <c:pt idx="9269">
                  <c:v>13.3715046296302</c:v>
                </c:pt>
                <c:pt idx="9270">
                  <c:v>13.372893518519099</c:v>
                </c:pt>
                <c:pt idx="9271">
                  <c:v>13.3742824074079</c:v>
                </c:pt>
                <c:pt idx="9272">
                  <c:v>13.375671296296799</c:v>
                </c:pt>
                <c:pt idx="9273">
                  <c:v>13.3770601851857</c:v>
                </c:pt>
                <c:pt idx="9274">
                  <c:v>13.378449074074499</c:v>
                </c:pt>
                <c:pt idx="9275">
                  <c:v>13.3798379629634</c:v>
                </c:pt>
                <c:pt idx="9276">
                  <c:v>13.381226851852301</c:v>
                </c:pt>
                <c:pt idx="9277">
                  <c:v>13.3826157407411</c:v>
                </c:pt>
                <c:pt idx="9278">
                  <c:v>13.384004629630001</c:v>
                </c:pt>
                <c:pt idx="9279">
                  <c:v>13.385393518518899</c:v>
                </c:pt>
                <c:pt idx="9280">
                  <c:v>13.386782407407701</c:v>
                </c:pt>
                <c:pt idx="9281">
                  <c:v>13.3881712962966</c:v>
                </c:pt>
                <c:pt idx="9282">
                  <c:v>13.3895601851855</c:v>
                </c:pt>
                <c:pt idx="9283">
                  <c:v>13.3909490740743</c:v>
                </c:pt>
                <c:pt idx="9284">
                  <c:v>13.3923379629632</c:v>
                </c:pt>
                <c:pt idx="9285">
                  <c:v>13.393726851852101</c:v>
                </c:pt>
                <c:pt idx="9286">
                  <c:v>13.3951157407409</c:v>
                </c:pt>
                <c:pt idx="9287">
                  <c:v>13.396504629629799</c:v>
                </c:pt>
                <c:pt idx="9288">
                  <c:v>13.3978935185187</c:v>
                </c:pt>
                <c:pt idx="9289">
                  <c:v>13.3992824074076</c:v>
                </c:pt>
                <c:pt idx="9290">
                  <c:v>13.4006712962964</c:v>
                </c:pt>
                <c:pt idx="9291">
                  <c:v>13.402060185185301</c:v>
                </c:pt>
                <c:pt idx="9292">
                  <c:v>13.403449074074199</c:v>
                </c:pt>
                <c:pt idx="9293">
                  <c:v>13.404837962963001</c:v>
                </c:pt>
                <c:pt idx="9294">
                  <c:v>13.406226851851899</c:v>
                </c:pt>
                <c:pt idx="9295">
                  <c:v>13.4076157407408</c:v>
                </c:pt>
                <c:pt idx="9296">
                  <c:v>13.409004629629599</c:v>
                </c:pt>
                <c:pt idx="9297">
                  <c:v>13.4103935185185</c:v>
                </c:pt>
                <c:pt idx="9298">
                  <c:v>13.411782407407401</c:v>
                </c:pt>
                <c:pt idx="9299">
                  <c:v>13.4131712962962</c:v>
                </c:pt>
                <c:pt idx="9300">
                  <c:v>13.414560185185101</c:v>
                </c:pt>
                <c:pt idx="9301">
                  <c:v>13.415949074074</c:v>
                </c:pt>
                <c:pt idx="9302">
                  <c:v>13.417337962962799</c:v>
                </c:pt>
                <c:pt idx="9303">
                  <c:v>13.4187268518517</c:v>
                </c:pt>
                <c:pt idx="9304">
                  <c:v>13.4201157407406</c:v>
                </c:pt>
                <c:pt idx="9305">
                  <c:v>13.4215046296304</c:v>
                </c:pt>
                <c:pt idx="9306">
                  <c:v>13.422893518519199</c:v>
                </c:pt>
                <c:pt idx="9307">
                  <c:v>13.4242824074081</c:v>
                </c:pt>
                <c:pt idx="9308">
                  <c:v>13.425671296297001</c:v>
                </c:pt>
                <c:pt idx="9309">
                  <c:v>13.4270601851858</c:v>
                </c:pt>
                <c:pt idx="9310">
                  <c:v>13.428449074074701</c:v>
                </c:pt>
                <c:pt idx="9311">
                  <c:v>13.4298379629636</c:v>
                </c:pt>
                <c:pt idx="9312">
                  <c:v>13.431226851852401</c:v>
                </c:pt>
                <c:pt idx="9313">
                  <c:v>13.4326157407413</c:v>
                </c:pt>
                <c:pt idx="9314">
                  <c:v>13.4340046296302</c:v>
                </c:pt>
                <c:pt idx="9315">
                  <c:v>13.435393518519099</c:v>
                </c:pt>
                <c:pt idx="9316">
                  <c:v>13.4367824074079</c:v>
                </c:pt>
                <c:pt idx="9317">
                  <c:v>13.438171296296799</c:v>
                </c:pt>
                <c:pt idx="9318">
                  <c:v>13.4395601851857</c:v>
                </c:pt>
                <c:pt idx="9319">
                  <c:v>13.440949074074499</c:v>
                </c:pt>
                <c:pt idx="9320">
                  <c:v>13.4423379629634</c:v>
                </c:pt>
                <c:pt idx="9321">
                  <c:v>13.443726851852301</c:v>
                </c:pt>
                <c:pt idx="9322">
                  <c:v>13.4451157407411</c:v>
                </c:pt>
                <c:pt idx="9323">
                  <c:v>13.446504629630001</c:v>
                </c:pt>
                <c:pt idx="9324">
                  <c:v>13.447893518518899</c:v>
                </c:pt>
                <c:pt idx="9325">
                  <c:v>13.449282407407701</c:v>
                </c:pt>
                <c:pt idx="9326">
                  <c:v>13.4506712962966</c:v>
                </c:pt>
                <c:pt idx="9327">
                  <c:v>13.4520601851855</c:v>
                </c:pt>
                <c:pt idx="9328">
                  <c:v>13.4534490740743</c:v>
                </c:pt>
                <c:pt idx="9329">
                  <c:v>13.4548379629632</c:v>
                </c:pt>
                <c:pt idx="9330">
                  <c:v>13.456226851852101</c:v>
                </c:pt>
                <c:pt idx="9331">
                  <c:v>13.4576157407409</c:v>
                </c:pt>
                <c:pt idx="9332">
                  <c:v>13.459004629629799</c:v>
                </c:pt>
                <c:pt idx="9333">
                  <c:v>13.4603935185187</c:v>
                </c:pt>
                <c:pt idx="9334">
                  <c:v>13.4617824074076</c:v>
                </c:pt>
                <c:pt idx="9335">
                  <c:v>13.4631712962964</c:v>
                </c:pt>
                <c:pt idx="9336">
                  <c:v>13.464560185185301</c:v>
                </c:pt>
                <c:pt idx="9337">
                  <c:v>13.465949074074199</c:v>
                </c:pt>
                <c:pt idx="9338">
                  <c:v>13.467337962963001</c:v>
                </c:pt>
                <c:pt idx="9339">
                  <c:v>13.468726851851899</c:v>
                </c:pt>
                <c:pt idx="9340">
                  <c:v>13.4701157407408</c:v>
                </c:pt>
                <c:pt idx="9341">
                  <c:v>13.471504629629599</c:v>
                </c:pt>
                <c:pt idx="9342">
                  <c:v>13.4728935185185</c:v>
                </c:pt>
                <c:pt idx="9343">
                  <c:v>13.474282407407401</c:v>
                </c:pt>
                <c:pt idx="9344">
                  <c:v>13.4756712962962</c:v>
                </c:pt>
                <c:pt idx="9345">
                  <c:v>13.477060185185101</c:v>
                </c:pt>
                <c:pt idx="9346">
                  <c:v>13.478449074074</c:v>
                </c:pt>
                <c:pt idx="9347">
                  <c:v>13.479837962962799</c:v>
                </c:pt>
                <c:pt idx="9348">
                  <c:v>13.4812268518517</c:v>
                </c:pt>
                <c:pt idx="9349">
                  <c:v>13.4826157407406</c:v>
                </c:pt>
                <c:pt idx="9350">
                  <c:v>13.4840046296304</c:v>
                </c:pt>
                <c:pt idx="9351">
                  <c:v>13.485393518519199</c:v>
                </c:pt>
                <c:pt idx="9352">
                  <c:v>13.4867824074081</c:v>
                </c:pt>
                <c:pt idx="9353">
                  <c:v>13.488171296297001</c:v>
                </c:pt>
                <c:pt idx="9354">
                  <c:v>13.4895601851858</c:v>
                </c:pt>
                <c:pt idx="9355">
                  <c:v>13.490949074074701</c:v>
                </c:pt>
                <c:pt idx="9356">
                  <c:v>13.4923379629636</c:v>
                </c:pt>
                <c:pt idx="9357">
                  <c:v>13.493726851852401</c:v>
                </c:pt>
                <c:pt idx="9358">
                  <c:v>13.4951157407413</c:v>
                </c:pt>
                <c:pt idx="9359">
                  <c:v>13.4965046296302</c:v>
                </c:pt>
                <c:pt idx="9360">
                  <c:v>13.497893518519099</c:v>
                </c:pt>
                <c:pt idx="9361">
                  <c:v>13.4992824074079</c:v>
                </c:pt>
                <c:pt idx="9362">
                  <c:v>13.500671296296799</c:v>
                </c:pt>
                <c:pt idx="9363">
                  <c:v>13.5020601851857</c:v>
                </c:pt>
                <c:pt idx="9364">
                  <c:v>13.503449074074499</c:v>
                </c:pt>
                <c:pt idx="9365">
                  <c:v>13.5048379629634</c:v>
                </c:pt>
                <c:pt idx="9366">
                  <c:v>13.506226851852301</c:v>
                </c:pt>
                <c:pt idx="9367">
                  <c:v>13.5076157407411</c:v>
                </c:pt>
                <c:pt idx="9368">
                  <c:v>13.509004629630001</c:v>
                </c:pt>
                <c:pt idx="9369">
                  <c:v>13.510393518518899</c:v>
                </c:pt>
                <c:pt idx="9370">
                  <c:v>13.511782407407701</c:v>
                </c:pt>
                <c:pt idx="9371">
                  <c:v>13.5131712962966</c:v>
                </c:pt>
                <c:pt idx="9372">
                  <c:v>13.5145601851855</c:v>
                </c:pt>
                <c:pt idx="9373">
                  <c:v>13.5159490740743</c:v>
                </c:pt>
                <c:pt idx="9374">
                  <c:v>13.5173379629632</c:v>
                </c:pt>
                <c:pt idx="9375">
                  <c:v>13.518726851852101</c:v>
                </c:pt>
                <c:pt idx="9376">
                  <c:v>13.5201157407409</c:v>
                </c:pt>
                <c:pt idx="9377">
                  <c:v>13.521504629629799</c:v>
                </c:pt>
                <c:pt idx="9378">
                  <c:v>13.5228935185187</c:v>
                </c:pt>
                <c:pt idx="9379">
                  <c:v>13.5242824074076</c:v>
                </c:pt>
                <c:pt idx="9380">
                  <c:v>13.5256712962964</c:v>
                </c:pt>
                <c:pt idx="9381">
                  <c:v>13.527060185185301</c:v>
                </c:pt>
                <c:pt idx="9382">
                  <c:v>13.528449074074199</c:v>
                </c:pt>
                <c:pt idx="9383">
                  <c:v>13.529837962963001</c:v>
                </c:pt>
                <c:pt idx="9384">
                  <c:v>13.531226851851899</c:v>
                </c:pt>
                <c:pt idx="9385">
                  <c:v>13.5326157407408</c:v>
                </c:pt>
                <c:pt idx="9386">
                  <c:v>13.534004629629599</c:v>
                </c:pt>
                <c:pt idx="9387">
                  <c:v>13.5353935185185</c:v>
                </c:pt>
                <c:pt idx="9388">
                  <c:v>13.536782407407401</c:v>
                </c:pt>
                <c:pt idx="9389">
                  <c:v>13.5381712962962</c:v>
                </c:pt>
                <c:pt idx="9390">
                  <c:v>13.539560185185101</c:v>
                </c:pt>
                <c:pt idx="9391">
                  <c:v>13.540949074074</c:v>
                </c:pt>
                <c:pt idx="9392">
                  <c:v>13.542337962962799</c:v>
                </c:pt>
                <c:pt idx="9393">
                  <c:v>13.5437268518517</c:v>
                </c:pt>
                <c:pt idx="9394">
                  <c:v>13.5451157407406</c:v>
                </c:pt>
                <c:pt idx="9395">
                  <c:v>13.5465046296304</c:v>
                </c:pt>
                <c:pt idx="9396">
                  <c:v>13.547893518519199</c:v>
                </c:pt>
                <c:pt idx="9397">
                  <c:v>13.5492824074081</c:v>
                </c:pt>
                <c:pt idx="9398">
                  <c:v>13.550671296297001</c:v>
                </c:pt>
                <c:pt idx="9399">
                  <c:v>13.5520601851858</c:v>
                </c:pt>
                <c:pt idx="9400">
                  <c:v>13.553449074074701</c:v>
                </c:pt>
                <c:pt idx="9401">
                  <c:v>13.5548379629636</c:v>
                </c:pt>
                <c:pt idx="9402">
                  <c:v>13.556226851852401</c:v>
                </c:pt>
                <c:pt idx="9403">
                  <c:v>13.5576157407413</c:v>
                </c:pt>
                <c:pt idx="9404">
                  <c:v>13.5590046296302</c:v>
                </c:pt>
                <c:pt idx="9405">
                  <c:v>13.560393518519099</c:v>
                </c:pt>
                <c:pt idx="9406">
                  <c:v>13.5617824074079</c:v>
                </c:pt>
                <c:pt idx="9407">
                  <c:v>13.563171296296799</c:v>
                </c:pt>
                <c:pt idx="9408">
                  <c:v>13.5645601851857</c:v>
                </c:pt>
                <c:pt idx="9409">
                  <c:v>13.565949074074499</c:v>
                </c:pt>
                <c:pt idx="9410">
                  <c:v>13.5673379629634</c:v>
                </c:pt>
                <c:pt idx="9411">
                  <c:v>13.568726851852301</c:v>
                </c:pt>
                <c:pt idx="9412">
                  <c:v>13.5701157407411</c:v>
                </c:pt>
                <c:pt idx="9413">
                  <c:v>13.571504629630001</c:v>
                </c:pt>
                <c:pt idx="9414">
                  <c:v>13.572893518518899</c:v>
                </c:pt>
                <c:pt idx="9415">
                  <c:v>13.574282407407701</c:v>
                </c:pt>
                <c:pt idx="9416">
                  <c:v>13.5756712962966</c:v>
                </c:pt>
                <c:pt idx="9417">
                  <c:v>13.5770601851855</c:v>
                </c:pt>
                <c:pt idx="9418">
                  <c:v>13.5784490740743</c:v>
                </c:pt>
                <c:pt idx="9419">
                  <c:v>13.5798379629632</c:v>
                </c:pt>
                <c:pt idx="9420">
                  <c:v>13.581226851852101</c:v>
                </c:pt>
                <c:pt idx="9421">
                  <c:v>13.5826157407409</c:v>
                </c:pt>
                <c:pt idx="9422">
                  <c:v>13.584004629629799</c:v>
                </c:pt>
                <c:pt idx="9423">
                  <c:v>13.5853935185187</c:v>
                </c:pt>
                <c:pt idx="9424">
                  <c:v>13.5867824074076</c:v>
                </c:pt>
                <c:pt idx="9425">
                  <c:v>13.5881712962964</c:v>
                </c:pt>
                <c:pt idx="9426">
                  <c:v>13.589560185185301</c:v>
                </c:pt>
                <c:pt idx="9427">
                  <c:v>13.590949074074199</c:v>
                </c:pt>
                <c:pt idx="9428">
                  <c:v>13.592337962963001</c:v>
                </c:pt>
                <c:pt idx="9429">
                  <c:v>13.593726851851899</c:v>
                </c:pt>
                <c:pt idx="9430">
                  <c:v>13.5951157407408</c:v>
                </c:pt>
                <c:pt idx="9431">
                  <c:v>13.596504629629599</c:v>
                </c:pt>
                <c:pt idx="9432">
                  <c:v>13.5978935185185</c:v>
                </c:pt>
                <c:pt idx="9433">
                  <c:v>13.599282407407401</c:v>
                </c:pt>
                <c:pt idx="9434">
                  <c:v>13.6006712962962</c:v>
                </c:pt>
                <c:pt idx="9435">
                  <c:v>13.602060185185101</c:v>
                </c:pt>
                <c:pt idx="9436">
                  <c:v>13.603449074074</c:v>
                </c:pt>
                <c:pt idx="9437">
                  <c:v>13.604837962962799</c:v>
                </c:pt>
                <c:pt idx="9438">
                  <c:v>13.6062268518517</c:v>
                </c:pt>
                <c:pt idx="9439">
                  <c:v>13.6076157407406</c:v>
                </c:pt>
                <c:pt idx="9440">
                  <c:v>13.6090046296304</c:v>
                </c:pt>
                <c:pt idx="9441">
                  <c:v>13.610393518519199</c:v>
                </c:pt>
                <c:pt idx="9442">
                  <c:v>13.6117824074081</c:v>
                </c:pt>
                <c:pt idx="9443">
                  <c:v>13.613171296297001</c:v>
                </c:pt>
                <c:pt idx="9444">
                  <c:v>13.6145601851858</c:v>
                </c:pt>
                <c:pt idx="9445">
                  <c:v>13.615949074074701</c:v>
                </c:pt>
                <c:pt idx="9446">
                  <c:v>13.6173379629636</c:v>
                </c:pt>
                <c:pt idx="9447">
                  <c:v>13.618726851852401</c:v>
                </c:pt>
                <c:pt idx="9448">
                  <c:v>13.6201157407413</c:v>
                </c:pt>
                <c:pt idx="9449">
                  <c:v>13.6215046296302</c:v>
                </c:pt>
                <c:pt idx="9450">
                  <c:v>13.622893518519099</c:v>
                </c:pt>
                <c:pt idx="9451">
                  <c:v>13.6242824074079</c:v>
                </c:pt>
                <c:pt idx="9452">
                  <c:v>13.625671296296799</c:v>
                </c:pt>
                <c:pt idx="9453">
                  <c:v>13.6270601851857</c:v>
                </c:pt>
                <c:pt idx="9454">
                  <c:v>13.628449074074499</c:v>
                </c:pt>
                <c:pt idx="9455">
                  <c:v>13.6298379629634</c:v>
                </c:pt>
                <c:pt idx="9456">
                  <c:v>13.631226851852301</c:v>
                </c:pt>
                <c:pt idx="9457">
                  <c:v>13.6326157407411</c:v>
                </c:pt>
                <c:pt idx="9458">
                  <c:v>13.634004629630001</c:v>
                </c:pt>
                <c:pt idx="9459">
                  <c:v>13.635393518518899</c:v>
                </c:pt>
                <c:pt idx="9460">
                  <c:v>13.636782407407701</c:v>
                </c:pt>
                <c:pt idx="9461">
                  <c:v>13.6381712962966</c:v>
                </c:pt>
                <c:pt idx="9462">
                  <c:v>13.6395601851855</c:v>
                </c:pt>
                <c:pt idx="9463">
                  <c:v>13.6409490740743</c:v>
                </c:pt>
                <c:pt idx="9464">
                  <c:v>13.6423379629632</c:v>
                </c:pt>
                <c:pt idx="9465">
                  <c:v>13.643726851852101</c:v>
                </c:pt>
                <c:pt idx="9466">
                  <c:v>13.6451157407409</c:v>
                </c:pt>
                <c:pt idx="9467">
                  <c:v>13.646504629629799</c:v>
                </c:pt>
                <c:pt idx="9468">
                  <c:v>13.6478935185187</c:v>
                </c:pt>
                <c:pt idx="9469">
                  <c:v>13.6492824074076</c:v>
                </c:pt>
                <c:pt idx="9470">
                  <c:v>13.6506712962964</c:v>
                </c:pt>
                <c:pt idx="9471">
                  <c:v>13.652060185185301</c:v>
                </c:pt>
                <c:pt idx="9472">
                  <c:v>13.653449074074199</c:v>
                </c:pt>
                <c:pt idx="9473">
                  <c:v>13.654837962963001</c:v>
                </c:pt>
                <c:pt idx="9474">
                  <c:v>13.656226851851899</c:v>
                </c:pt>
                <c:pt idx="9475">
                  <c:v>13.6576157407408</c:v>
                </c:pt>
                <c:pt idx="9476">
                  <c:v>13.659004629629599</c:v>
                </c:pt>
                <c:pt idx="9477">
                  <c:v>13.6603935185185</c:v>
                </c:pt>
                <c:pt idx="9478">
                  <c:v>13.661782407407401</c:v>
                </c:pt>
                <c:pt idx="9479">
                  <c:v>13.6631712962962</c:v>
                </c:pt>
                <c:pt idx="9480">
                  <c:v>13.664560185185101</c:v>
                </c:pt>
                <c:pt idx="9481">
                  <c:v>13.665949074074</c:v>
                </c:pt>
                <c:pt idx="9482">
                  <c:v>13.667337962962799</c:v>
                </c:pt>
                <c:pt idx="9483">
                  <c:v>13.6687268518517</c:v>
                </c:pt>
                <c:pt idx="9484">
                  <c:v>13.6701157407406</c:v>
                </c:pt>
                <c:pt idx="9485">
                  <c:v>13.6715046296304</c:v>
                </c:pt>
                <c:pt idx="9486">
                  <c:v>13.672893518519199</c:v>
                </c:pt>
                <c:pt idx="9487">
                  <c:v>13.6742824074081</c:v>
                </c:pt>
                <c:pt idx="9488">
                  <c:v>13.675671296297001</c:v>
                </c:pt>
                <c:pt idx="9489">
                  <c:v>13.6770601851858</c:v>
                </c:pt>
                <c:pt idx="9490">
                  <c:v>13.678449074074701</c:v>
                </c:pt>
                <c:pt idx="9491">
                  <c:v>13.6798379629636</c:v>
                </c:pt>
                <c:pt idx="9492">
                  <c:v>13.681226851852401</c:v>
                </c:pt>
                <c:pt idx="9493">
                  <c:v>13.6826157407413</c:v>
                </c:pt>
                <c:pt idx="9494">
                  <c:v>13.6840046296302</c:v>
                </c:pt>
                <c:pt idx="9495">
                  <c:v>13.685393518519099</c:v>
                </c:pt>
                <c:pt idx="9496">
                  <c:v>13.6867824074079</c:v>
                </c:pt>
                <c:pt idx="9497">
                  <c:v>13.688171296296799</c:v>
                </c:pt>
                <c:pt idx="9498">
                  <c:v>13.6895601851857</c:v>
                </c:pt>
                <c:pt idx="9499">
                  <c:v>13.690949074074499</c:v>
                </c:pt>
                <c:pt idx="9500">
                  <c:v>13.6923379629634</c:v>
                </c:pt>
                <c:pt idx="9501">
                  <c:v>13.693726851852301</c:v>
                </c:pt>
                <c:pt idx="9502">
                  <c:v>13.6951157407411</c:v>
                </c:pt>
                <c:pt idx="9503">
                  <c:v>13.696504629630001</c:v>
                </c:pt>
                <c:pt idx="9504">
                  <c:v>13.697893518518899</c:v>
                </c:pt>
                <c:pt idx="9505">
                  <c:v>13.699282407407701</c:v>
                </c:pt>
                <c:pt idx="9506">
                  <c:v>13.7006712962966</c:v>
                </c:pt>
                <c:pt idx="9507">
                  <c:v>13.7020601851855</c:v>
                </c:pt>
                <c:pt idx="9508">
                  <c:v>13.7034490740743</c:v>
                </c:pt>
                <c:pt idx="9509">
                  <c:v>13.7048379629632</c:v>
                </c:pt>
                <c:pt idx="9510">
                  <c:v>13.706226851852101</c:v>
                </c:pt>
                <c:pt idx="9511">
                  <c:v>13.7076157407409</c:v>
                </c:pt>
                <c:pt idx="9512">
                  <c:v>13.709004629629799</c:v>
                </c:pt>
                <c:pt idx="9513">
                  <c:v>13.7103935185187</c:v>
                </c:pt>
                <c:pt idx="9514">
                  <c:v>13.7117824074076</c:v>
                </c:pt>
                <c:pt idx="9515">
                  <c:v>13.7131712962964</c:v>
                </c:pt>
                <c:pt idx="9516">
                  <c:v>13.714560185185301</c:v>
                </c:pt>
                <c:pt idx="9517">
                  <c:v>13.715949074074199</c:v>
                </c:pt>
                <c:pt idx="9518">
                  <c:v>13.717337962963001</c:v>
                </c:pt>
                <c:pt idx="9519">
                  <c:v>13.718726851851899</c:v>
                </c:pt>
                <c:pt idx="9520">
                  <c:v>13.7201157407408</c:v>
                </c:pt>
                <c:pt idx="9521">
                  <c:v>13.721504629629599</c:v>
                </c:pt>
                <c:pt idx="9522">
                  <c:v>13.7228935185185</c:v>
                </c:pt>
                <c:pt idx="9523">
                  <c:v>13.724282407407401</c:v>
                </c:pt>
                <c:pt idx="9524">
                  <c:v>13.7256712962962</c:v>
                </c:pt>
                <c:pt idx="9525">
                  <c:v>13.727060185185101</c:v>
                </c:pt>
                <c:pt idx="9526">
                  <c:v>13.728449074074</c:v>
                </c:pt>
                <c:pt idx="9527">
                  <c:v>13.729837962962799</c:v>
                </c:pt>
                <c:pt idx="9528">
                  <c:v>13.7312268518517</c:v>
                </c:pt>
                <c:pt idx="9529">
                  <c:v>13.7326157407406</c:v>
                </c:pt>
                <c:pt idx="9530">
                  <c:v>13.7340046296304</c:v>
                </c:pt>
                <c:pt idx="9531">
                  <c:v>13.735393518519199</c:v>
                </c:pt>
                <c:pt idx="9532">
                  <c:v>13.7367824074081</c:v>
                </c:pt>
                <c:pt idx="9533">
                  <c:v>13.738171296297001</c:v>
                </c:pt>
                <c:pt idx="9534">
                  <c:v>13.7395601851858</c:v>
                </c:pt>
                <c:pt idx="9535">
                  <c:v>13.740949074074701</c:v>
                </c:pt>
                <c:pt idx="9536">
                  <c:v>13.7423379629636</c:v>
                </c:pt>
                <c:pt idx="9537">
                  <c:v>13.743726851852401</c:v>
                </c:pt>
                <c:pt idx="9538">
                  <c:v>13.7451157407413</c:v>
                </c:pt>
                <c:pt idx="9539">
                  <c:v>13.7465046296302</c:v>
                </c:pt>
                <c:pt idx="9540">
                  <c:v>13.747893518519099</c:v>
                </c:pt>
                <c:pt idx="9541">
                  <c:v>13.7492824074079</c:v>
                </c:pt>
                <c:pt idx="9542">
                  <c:v>13.750671296296799</c:v>
                </c:pt>
                <c:pt idx="9543">
                  <c:v>13.7520601851857</c:v>
                </c:pt>
                <c:pt idx="9544">
                  <c:v>13.753449074074499</c:v>
                </c:pt>
                <c:pt idx="9545">
                  <c:v>13.7548379629634</c:v>
                </c:pt>
                <c:pt idx="9546">
                  <c:v>13.756226851852301</c:v>
                </c:pt>
                <c:pt idx="9547">
                  <c:v>13.7576157407411</c:v>
                </c:pt>
                <c:pt idx="9548">
                  <c:v>13.759004629630001</c:v>
                </c:pt>
                <c:pt idx="9549">
                  <c:v>13.760393518518899</c:v>
                </c:pt>
                <c:pt idx="9550">
                  <c:v>13.761782407407701</c:v>
                </c:pt>
                <c:pt idx="9551">
                  <c:v>13.7631712962966</c:v>
                </c:pt>
                <c:pt idx="9552">
                  <c:v>13.7645601851855</c:v>
                </c:pt>
                <c:pt idx="9553">
                  <c:v>13.7659490740743</c:v>
                </c:pt>
                <c:pt idx="9554">
                  <c:v>13.7673379629632</c:v>
                </c:pt>
                <c:pt idx="9555">
                  <c:v>13.768726851852101</c:v>
                </c:pt>
                <c:pt idx="9556">
                  <c:v>13.7701157407409</c:v>
                </c:pt>
                <c:pt idx="9557">
                  <c:v>13.771504629629799</c:v>
                </c:pt>
                <c:pt idx="9558">
                  <c:v>13.7728935185187</c:v>
                </c:pt>
                <c:pt idx="9559">
                  <c:v>13.7742824074076</c:v>
                </c:pt>
                <c:pt idx="9560">
                  <c:v>13.7756712962964</c:v>
                </c:pt>
                <c:pt idx="9561">
                  <c:v>13.777060185185301</c:v>
                </c:pt>
                <c:pt idx="9562">
                  <c:v>13.778449074074199</c:v>
                </c:pt>
                <c:pt idx="9563">
                  <c:v>13.779837962963001</c:v>
                </c:pt>
                <c:pt idx="9564">
                  <c:v>13.781226851851899</c:v>
                </c:pt>
                <c:pt idx="9565">
                  <c:v>13.7826157407408</c:v>
                </c:pt>
                <c:pt idx="9566">
                  <c:v>13.784004629629599</c:v>
                </c:pt>
                <c:pt idx="9567">
                  <c:v>13.7853935185185</c:v>
                </c:pt>
                <c:pt idx="9568">
                  <c:v>13.786782407407401</c:v>
                </c:pt>
                <c:pt idx="9569">
                  <c:v>13.7881712962962</c:v>
                </c:pt>
                <c:pt idx="9570">
                  <c:v>13.789560185185101</c:v>
                </c:pt>
                <c:pt idx="9571">
                  <c:v>13.790949074074</c:v>
                </c:pt>
                <c:pt idx="9572">
                  <c:v>13.792337962962799</c:v>
                </c:pt>
                <c:pt idx="9573">
                  <c:v>13.7937268518517</c:v>
                </c:pt>
                <c:pt idx="9574">
                  <c:v>13.7951157407406</c:v>
                </c:pt>
                <c:pt idx="9575">
                  <c:v>13.7965046296304</c:v>
                </c:pt>
                <c:pt idx="9576">
                  <c:v>13.797893518519199</c:v>
                </c:pt>
                <c:pt idx="9577">
                  <c:v>13.7992824074081</c:v>
                </c:pt>
                <c:pt idx="9578">
                  <c:v>13.800671296297001</c:v>
                </c:pt>
                <c:pt idx="9579">
                  <c:v>13.8020601851858</c:v>
                </c:pt>
                <c:pt idx="9580">
                  <c:v>13.803449074074701</c:v>
                </c:pt>
                <c:pt idx="9581">
                  <c:v>13.8048379629636</c:v>
                </c:pt>
                <c:pt idx="9582">
                  <c:v>13.806226851852401</c:v>
                </c:pt>
                <c:pt idx="9583">
                  <c:v>13.8076157407413</c:v>
                </c:pt>
                <c:pt idx="9584">
                  <c:v>13.8090046296302</c:v>
                </c:pt>
                <c:pt idx="9585">
                  <c:v>13.810393518519099</c:v>
                </c:pt>
                <c:pt idx="9586">
                  <c:v>13.8117824074079</c:v>
                </c:pt>
                <c:pt idx="9587">
                  <c:v>13.813171296296799</c:v>
                </c:pt>
                <c:pt idx="9588">
                  <c:v>13.8145601851857</c:v>
                </c:pt>
                <c:pt idx="9589">
                  <c:v>13.815949074074499</c:v>
                </c:pt>
                <c:pt idx="9590">
                  <c:v>13.8173379629634</c:v>
                </c:pt>
                <c:pt idx="9591">
                  <c:v>13.818726851852301</c:v>
                </c:pt>
                <c:pt idx="9592">
                  <c:v>13.8201157407411</c:v>
                </c:pt>
                <c:pt idx="9593">
                  <c:v>13.821504629630001</c:v>
                </c:pt>
                <c:pt idx="9594">
                  <c:v>13.822893518518899</c:v>
                </c:pt>
                <c:pt idx="9595">
                  <c:v>13.824282407407701</c:v>
                </c:pt>
                <c:pt idx="9596">
                  <c:v>13.8256712962966</c:v>
                </c:pt>
                <c:pt idx="9597">
                  <c:v>13.8270601851855</c:v>
                </c:pt>
                <c:pt idx="9598">
                  <c:v>13.8284490740743</c:v>
                </c:pt>
                <c:pt idx="9599">
                  <c:v>13.8298379629632</c:v>
                </c:pt>
                <c:pt idx="9600">
                  <c:v>13.831226851852101</c:v>
                </c:pt>
                <c:pt idx="9601">
                  <c:v>13.8326157407409</c:v>
                </c:pt>
                <c:pt idx="9602">
                  <c:v>13.834004629629799</c:v>
                </c:pt>
                <c:pt idx="9603">
                  <c:v>13.8353935185187</c:v>
                </c:pt>
                <c:pt idx="9604">
                  <c:v>13.8367824074076</c:v>
                </c:pt>
                <c:pt idx="9605">
                  <c:v>13.8381712962964</c:v>
                </c:pt>
                <c:pt idx="9606">
                  <c:v>13.839560185185301</c:v>
                </c:pt>
                <c:pt idx="9607">
                  <c:v>13.840949074074199</c:v>
                </c:pt>
                <c:pt idx="9608">
                  <c:v>13.842337962963001</c:v>
                </c:pt>
                <c:pt idx="9609">
                  <c:v>13.843726851851899</c:v>
                </c:pt>
                <c:pt idx="9610">
                  <c:v>13.8451157407408</c:v>
                </c:pt>
                <c:pt idx="9611">
                  <c:v>13.846504629629599</c:v>
                </c:pt>
                <c:pt idx="9612">
                  <c:v>13.8478935185185</c:v>
                </c:pt>
                <c:pt idx="9613">
                  <c:v>13.849282407407401</c:v>
                </c:pt>
                <c:pt idx="9614">
                  <c:v>13.8506712962962</c:v>
                </c:pt>
                <c:pt idx="9615">
                  <c:v>13.852060185185101</c:v>
                </c:pt>
                <c:pt idx="9616">
                  <c:v>13.853449074074</c:v>
                </c:pt>
                <c:pt idx="9617">
                  <c:v>13.854837962962799</c:v>
                </c:pt>
                <c:pt idx="9618">
                  <c:v>13.8562268518517</c:v>
                </c:pt>
                <c:pt idx="9619">
                  <c:v>13.8576157407406</c:v>
                </c:pt>
                <c:pt idx="9620">
                  <c:v>13.8590046296304</c:v>
                </c:pt>
                <c:pt idx="9621">
                  <c:v>13.860393518519199</c:v>
                </c:pt>
                <c:pt idx="9622">
                  <c:v>13.8617824074081</c:v>
                </c:pt>
                <c:pt idx="9623">
                  <c:v>13.863171296297001</c:v>
                </c:pt>
                <c:pt idx="9624">
                  <c:v>13.8645601851858</c:v>
                </c:pt>
                <c:pt idx="9625">
                  <c:v>13.865949074074701</c:v>
                </c:pt>
                <c:pt idx="9626">
                  <c:v>13.8673379629636</c:v>
                </c:pt>
                <c:pt idx="9627">
                  <c:v>13.868726851852401</c:v>
                </c:pt>
                <c:pt idx="9628">
                  <c:v>13.8701157407413</c:v>
                </c:pt>
                <c:pt idx="9629">
                  <c:v>13.8715046296302</c:v>
                </c:pt>
                <c:pt idx="9630">
                  <c:v>13.872893518519099</c:v>
                </c:pt>
                <c:pt idx="9631">
                  <c:v>13.8742824074079</c:v>
                </c:pt>
                <c:pt idx="9632">
                  <c:v>13.875671296296799</c:v>
                </c:pt>
                <c:pt idx="9633">
                  <c:v>13.8770601851857</c:v>
                </c:pt>
                <c:pt idx="9634">
                  <c:v>13.878449074074499</c:v>
                </c:pt>
                <c:pt idx="9635">
                  <c:v>13.8798379629634</c:v>
                </c:pt>
                <c:pt idx="9636">
                  <c:v>13.881226851852301</c:v>
                </c:pt>
                <c:pt idx="9637">
                  <c:v>13.8826157407411</c:v>
                </c:pt>
                <c:pt idx="9638">
                  <c:v>13.884004629630001</c:v>
                </c:pt>
                <c:pt idx="9639">
                  <c:v>13.885393518518899</c:v>
                </c:pt>
                <c:pt idx="9640">
                  <c:v>13.886782407407701</c:v>
                </c:pt>
                <c:pt idx="9641">
                  <c:v>13.8881712962966</c:v>
                </c:pt>
                <c:pt idx="9642">
                  <c:v>13.8895601851855</c:v>
                </c:pt>
                <c:pt idx="9643">
                  <c:v>13.8909490740743</c:v>
                </c:pt>
                <c:pt idx="9644">
                  <c:v>13.8923379629632</c:v>
                </c:pt>
                <c:pt idx="9645">
                  <c:v>13.893726851852101</c:v>
                </c:pt>
                <c:pt idx="9646">
                  <c:v>13.8951157407409</c:v>
                </c:pt>
                <c:pt idx="9647">
                  <c:v>13.896504629629799</c:v>
                </c:pt>
                <c:pt idx="9648">
                  <c:v>13.8978935185187</c:v>
                </c:pt>
                <c:pt idx="9649">
                  <c:v>13.8992824074076</c:v>
                </c:pt>
                <c:pt idx="9650">
                  <c:v>13.9006712962964</c:v>
                </c:pt>
                <c:pt idx="9651">
                  <c:v>13.902060185185301</c:v>
                </c:pt>
                <c:pt idx="9652">
                  <c:v>13.903449074074199</c:v>
                </c:pt>
                <c:pt idx="9653">
                  <c:v>13.904837962963001</c:v>
                </c:pt>
                <c:pt idx="9654">
                  <c:v>13.906226851851899</c:v>
                </c:pt>
                <c:pt idx="9655">
                  <c:v>13.9076157407408</c:v>
                </c:pt>
                <c:pt idx="9656">
                  <c:v>13.909004629629599</c:v>
                </c:pt>
                <c:pt idx="9657">
                  <c:v>13.9103935185185</c:v>
                </c:pt>
                <c:pt idx="9658">
                  <c:v>13.911782407407401</c:v>
                </c:pt>
                <c:pt idx="9659">
                  <c:v>13.9131712962962</c:v>
                </c:pt>
                <c:pt idx="9660">
                  <c:v>13.914560185185101</c:v>
                </c:pt>
                <c:pt idx="9661">
                  <c:v>13.915949074074</c:v>
                </c:pt>
                <c:pt idx="9662">
                  <c:v>13.917337962962799</c:v>
                </c:pt>
                <c:pt idx="9663">
                  <c:v>13.9187268518517</c:v>
                </c:pt>
                <c:pt idx="9664">
                  <c:v>13.9201157407406</c:v>
                </c:pt>
                <c:pt idx="9665">
                  <c:v>13.9215046296304</c:v>
                </c:pt>
                <c:pt idx="9666">
                  <c:v>13.922893518519199</c:v>
                </c:pt>
                <c:pt idx="9667">
                  <c:v>13.9242824074081</c:v>
                </c:pt>
                <c:pt idx="9668">
                  <c:v>13.925671296297001</c:v>
                </c:pt>
                <c:pt idx="9669">
                  <c:v>13.9270601851858</c:v>
                </c:pt>
                <c:pt idx="9670">
                  <c:v>13.928449074074701</c:v>
                </c:pt>
                <c:pt idx="9671">
                  <c:v>13.9298379629636</c:v>
                </c:pt>
                <c:pt idx="9672">
                  <c:v>13.931226851852401</c:v>
                </c:pt>
                <c:pt idx="9673">
                  <c:v>13.9326157407413</c:v>
                </c:pt>
                <c:pt idx="9674">
                  <c:v>13.9340046296302</c:v>
                </c:pt>
                <c:pt idx="9675">
                  <c:v>13.935393518519099</c:v>
                </c:pt>
                <c:pt idx="9676">
                  <c:v>13.9367824074079</c:v>
                </c:pt>
                <c:pt idx="9677">
                  <c:v>13.938171296296799</c:v>
                </c:pt>
                <c:pt idx="9678">
                  <c:v>13.9395601851857</c:v>
                </c:pt>
                <c:pt idx="9679">
                  <c:v>13.940949074074499</c:v>
                </c:pt>
                <c:pt idx="9680">
                  <c:v>13.9423379629634</c:v>
                </c:pt>
                <c:pt idx="9681">
                  <c:v>13.943726851852301</c:v>
                </c:pt>
                <c:pt idx="9682">
                  <c:v>13.9451157407411</c:v>
                </c:pt>
                <c:pt idx="9683">
                  <c:v>13.946504629630001</c:v>
                </c:pt>
                <c:pt idx="9684">
                  <c:v>13.947893518518899</c:v>
                </c:pt>
                <c:pt idx="9685">
                  <c:v>13.949282407407701</c:v>
                </c:pt>
                <c:pt idx="9686">
                  <c:v>13.9506712962966</c:v>
                </c:pt>
                <c:pt idx="9687">
                  <c:v>13.9520601851855</c:v>
                </c:pt>
                <c:pt idx="9688">
                  <c:v>13.9534490740743</c:v>
                </c:pt>
                <c:pt idx="9689">
                  <c:v>13.9548379629632</c:v>
                </c:pt>
                <c:pt idx="9690">
                  <c:v>13.956226851852101</c:v>
                </c:pt>
                <c:pt idx="9691">
                  <c:v>13.9576157407409</c:v>
                </c:pt>
                <c:pt idx="9692">
                  <c:v>13.959004629629799</c:v>
                </c:pt>
                <c:pt idx="9693">
                  <c:v>13.9603935185187</c:v>
                </c:pt>
                <c:pt idx="9694">
                  <c:v>13.9617824074076</c:v>
                </c:pt>
                <c:pt idx="9695">
                  <c:v>13.9631712962964</c:v>
                </c:pt>
                <c:pt idx="9696">
                  <c:v>13.964560185185301</c:v>
                </c:pt>
                <c:pt idx="9697">
                  <c:v>13.965949074074199</c:v>
                </c:pt>
                <c:pt idx="9698">
                  <c:v>13.967337962963001</c:v>
                </c:pt>
                <c:pt idx="9699">
                  <c:v>13.968726851851899</c:v>
                </c:pt>
                <c:pt idx="9700">
                  <c:v>13.9701157407408</c:v>
                </c:pt>
                <c:pt idx="9701">
                  <c:v>13.971504629629599</c:v>
                </c:pt>
                <c:pt idx="9702">
                  <c:v>13.9728935185185</c:v>
                </c:pt>
                <c:pt idx="9703">
                  <c:v>13.974282407407401</c:v>
                </c:pt>
                <c:pt idx="9704">
                  <c:v>13.9756712962962</c:v>
                </c:pt>
                <c:pt idx="9705">
                  <c:v>13.977060185185101</c:v>
                </c:pt>
                <c:pt idx="9706">
                  <c:v>13.978449074074</c:v>
                </c:pt>
                <c:pt idx="9707">
                  <c:v>13.979837962962799</c:v>
                </c:pt>
                <c:pt idx="9708">
                  <c:v>13.9812268518517</c:v>
                </c:pt>
                <c:pt idx="9709">
                  <c:v>13.9826157407406</c:v>
                </c:pt>
                <c:pt idx="9710">
                  <c:v>13.9840046296304</c:v>
                </c:pt>
                <c:pt idx="9711">
                  <c:v>13.985393518519199</c:v>
                </c:pt>
                <c:pt idx="9712">
                  <c:v>13.9867824074081</c:v>
                </c:pt>
                <c:pt idx="9713">
                  <c:v>13.988171296297001</c:v>
                </c:pt>
                <c:pt idx="9714">
                  <c:v>13.9895601851858</c:v>
                </c:pt>
                <c:pt idx="9715">
                  <c:v>13.990949074074701</c:v>
                </c:pt>
                <c:pt idx="9716">
                  <c:v>13.9923379629636</c:v>
                </c:pt>
                <c:pt idx="9717">
                  <c:v>13.993726851852401</c:v>
                </c:pt>
                <c:pt idx="9718">
                  <c:v>13.9951157407413</c:v>
                </c:pt>
                <c:pt idx="9719">
                  <c:v>13.9965046296302</c:v>
                </c:pt>
                <c:pt idx="9720">
                  <c:v>13.997893518519099</c:v>
                </c:pt>
                <c:pt idx="9721">
                  <c:v>13.9992824074079</c:v>
                </c:pt>
                <c:pt idx="9722">
                  <c:v>14.000671296296799</c:v>
                </c:pt>
                <c:pt idx="9723">
                  <c:v>14.0020601851857</c:v>
                </c:pt>
                <c:pt idx="9724">
                  <c:v>14.003449074074499</c:v>
                </c:pt>
                <c:pt idx="9725">
                  <c:v>14.0048379629634</c:v>
                </c:pt>
                <c:pt idx="9726">
                  <c:v>14.006226851852301</c:v>
                </c:pt>
                <c:pt idx="9727">
                  <c:v>14.0076157407411</c:v>
                </c:pt>
                <c:pt idx="9728">
                  <c:v>14.009004629630001</c:v>
                </c:pt>
                <c:pt idx="9729">
                  <c:v>14.010393518518899</c:v>
                </c:pt>
                <c:pt idx="9730">
                  <c:v>14.011782407407701</c:v>
                </c:pt>
                <c:pt idx="9731">
                  <c:v>14.0131712962966</c:v>
                </c:pt>
                <c:pt idx="9732">
                  <c:v>14.0145601851855</c:v>
                </c:pt>
                <c:pt idx="9733">
                  <c:v>14.0159490740743</c:v>
                </c:pt>
                <c:pt idx="9734">
                  <c:v>14.0173379629632</c:v>
                </c:pt>
                <c:pt idx="9735">
                  <c:v>14.018726851852101</c:v>
                </c:pt>
                <c:pt idx="9736">
                  <c:v>14.0201157407409</c:v>
                </c:pt>
                <c:pt idx="9737">
                  <c:v>14.021504629629799</c:v>
                </c:pt>
                <c:pt idx="9738">
                  <c:v>14.0228935185187</c:v>
                </c:pt>
                <c:pt idx="9739">
                  <c:v>14.0242824074076</c:v>
                </c:pt>
                <c:pt idx="9740">
                  <c:v>14.0256712962964</c:v>
                </c:pt>
                <c:pt idx="9741">
                  <c:v>14.027060185185301</c:v>
                </c:pt>
                <c:pt idx="9742">
                  <c:v>14.028449074074199</c:v>
                </c:pt>
                <c:pt idx="9743">
                  <c:v>14.029837962963001</c:v>
                </c:pt>
                <c:pt idx="9744">
                  <c:v>14.031226851851899</c:v>
                </c:pt>
                <c:pt idx="9745">
                  <c:v>14.0326157407408</c:v>
                </c:pt>
                <c:pt idx="9746">
                  <c:v>14.034004629629599</c:v>
                </c:pt>
                <c:pt idx="9747">
                  <c:v>14.0353935185185</c:v>
                </c:pt>
                <c:pt idx="9748">
                  <c:v>14.036782407407401</c:v>
                </c:pt>
                <c:pt idx="9749">
                  <c:v>14.0381712962962</c:v>
                </c:pt>
                <c:pt idx="9750">
                  <c:v>14.039560185185101</c:v>
                </c:pt>
                <c:pt idx="9751">
                  <c:v>14.040949074074</c:v>
                </c:pt>
                <c:pt idx="9752">
                  <c:v>14.042337962962799</c:v>
                </c:pt>
                <c:pt idx="9753">
                  <c:v>14.0437268518517</c:v>
                </c:pt>
                <c:pt idx="9754">
                  <c:v>14.0451157407406</c:v>
                </c:pt>
                <c:pt idx="9755">
                  <c:v>14.0465046296304</c:v>
                </c:pt>
                <c:pt idx="9756">
                  <c:v>14.047893518519199</c:v>
                </c:pt>
                <c:pt idx="9757">
                  <c:v>14.0492824074081</c:v>
                </c:pt>
                <c:pt idx="9758">
                  <c:v>14.050671296297001</c:v>
                </c:pt>
                <c:pt idx="9759">
                  <c:v>14.0520601851858</c:v>
                </c:pt>
                <c:pt idx="9760">
                  <c:v>14.053449074074701</c:v>
                </c:pt>
                <c:pt idx="9761">
                  <c:v>14.0548379629636</c:v>
                </c:pt>
                <c:pt idx="9762">
                  <c:v>14.056226851852401</c:v>
                </c:pt>
                <c:pt idx="9763">
                  <c:v>14.0576157407413</c:v>
                </c:pt>
                <c:pt idx="9764">
                  <c:v>14.0590046296302</c:v>
                </c:pt>
                <c:pt idx="9765">
                  <c:v>14.060393518519099</c:v>
                </c:pt>
                <c:pt idx="9766">
                  <c:v>14.0617824074079</c:v>
                </c:pt>
                <c:pt idx="9767">
                  <c:v>14.063171296296799</c:v>
                </c:pt>
                <c:pt idx="9768">
                  <c:v>14.0645601851857</c:v>
                </c:pt>
                <c:pt idx="9769">
                  <c:v>14.065949074074499</c:v>
                </c:pt>
                <c:pt idx="9770">
                  <c:v>14.0673379629634</c:v>
                </c:pt>
                <c:pt idx="9771">
                  <c:v>14.068726851852301</c:v>
                </c:pt>
                <c:pt idx="9772">
                  <c:v>14.0701157407411</c:v>
                </c:pt>
                <c:pt idx="9773">
                  <c:v>14.071504629630001</c:v>
                </c:pt>
                <c:pt idx="9774">
                  <c:v>14.072893518518899</c:v>
                </c:pt>
                <c:pt idx="9775">
                  <c:v>14.074282407407701</c:v>
                </c:pt>
                <c:pt idx="9776">
                  <c:v>14.0756712962966</c:v>
                </c:pt>
                <c:pt idx="9777">
                  <c:v>14.0770601851855</c:v>
                </c:pt>
                <c:pt idx="9778">
                  <c:v>14.0784490740743</c:v>
                </c:pt>
                <c:pt idx="9779">
                  <c:v>14.0798379629632</c:v>
                </c:pt>
                <c:pt idx="9780">
                  <c:v>14.081226851852101</c:v>
                </c:pt>
                <c:pt idx="9781">
                  <c:v>14.0826157407409</c:v>
                </c:pt>
                <c:pt idx="9782">
                  <c:v>14.084004629629799</c:v>
                </c:pt>
                <c:pt idx="9783">
                  <c:v>14.0853935185187</c:v>
                </c:pt>
                <c:pt idx="9784">
                  <c:v>14.0867824074076</c:v>
                </c:pt>
                <c:pt idx="9785">
                  <c:v>14.0881712962964</c:v>
                </c:pt>
                <c:pt idx="9786">
                  <c:v>14.090000000000099</c:v>
                </c:pt>
                <c:pt idx="9787">
                  <c:v>14.091388888889</c:v>
                </c:pt>
                <c:pt idx="9788">
                  <c:v>14.092777777777901</c:v>
                </c:pt>
                <c:pt idx="9789">
                  <c:v>14.0941666666668</c:v>
                </c:pt>
                <c:pt idx="9790">
                  <c:v>14.095555555555601</c:v>
                </c:pt>
                <c:pt idx="9791">
                  <c:v>14.0969444444445</c:v>
                </c:pt>
                <c:pt idx="9792">
                  <c:v>14.0983333333334</c:v>
                </c:pt>
                <c:pt idx="9793">
                  <c:v>14.0997222222222</c:v>
                </c:pt>
                <c:pt idx="9794">
                  <c:v>14.1011111111111</c:v>
                </c:pt>
                <c:pt idx="9795">
                  <c:v>14.102499999999999</c:v>
                </c:pt>
                <c:pt idx="9796">
                  <c:v>14.1038888888888</c:v>
                </c:pt>
                <c:pt idx="9797">
                  <c:v>14.105277777777699</c:v>
                </c:pt>
                <c:pt idx="9798">
                  <c:v>14.1066666666666</c:v>
                </c:pt>
                <c:pt idx="9799">
                  <c:v>14.108055555555399</c:v>
                </c:pt>
                <c:pt idx="9800">
                  <c:v>14.1094444444443</c:v>
                </c:pt>
                <c:pt idx="9801">
                  <c:v>14.110833333333201</c:v>
                </c:pt>
                <c:pt idx="9802">
                  <c:v>14.112222222223</c:v>
                </c:pt>
                <c:pt idx="9803">
                  <c:v>14.113611111111799</c:v>
                </c:pt>
                <c:pt idx="9804">
                  <c:v>14.1150000000007</c:v>
                </c:pt>
                <c:pt idx="9805">
                  <c:v>14.116388888889601</c:v>
                </c:pt>
                <c:pt idx="9806">
                  <c:v>14.1177777777784</c:v>
                </c:pt>
                <c:pt idx="9807">
                  <c:v>14.119166666667301</c:v>
                </c:pt>
                <c:pt idx="9808">
                  <c:v>14.1205555555562</c:v>
                </c:pt>
                <c:pt idx="9809">
                  <c:v>14.121944444445001</c:v>
                </c:pt>
                <c:pt idx="9810">
                  <c:v>14.1233333333339</c:v>
                </c:pt>
                <c:pt idx="9811">
                  <c:v>14.1247222222228</c:v>
                </c:pt>
                <c:pt idx="9812">
                  <c:v>14.1261111111116</c:v>
                </c:pt>
                <c:pt idx="9813">
                  <c:v>14.1275000000005</c:v>
                </c:pt>
                <c:pt idx="9814">
                  <c:v>14.128888888889399</c:v>
                </c:pt>
                <c:pt idx="9815">
                  <c:v>14.1302777777782</c:v>
                </c:pt>
                <c:pt idx="9816">
                  <c:v>14.131666666667099</c:v>
                </c:pt>
                <c:pt idx="9817">
                  <c:v>14.133055555556</c:v>
                </c:pt>
                <c:pt idx="9818">
                  <c:v>14.134444444444901</c:v>
                </c:pt>
                <c:pt idx="9819">
                  <c:v>14.1358333333337</c:v>
                </c:pt>
                <c:pt idx="9820">
                  <c:v>14.137222222222601</c:v>
                </c:pt>
                <c:pt idx="9821">
                  <c:v>14.1386111111115</c:v>
                </c:pt>
                <c:pt idx="9822">
                  <c:v>14.140000000000301</c:v>
                </c:pt>
                <c:pt idx="9823">
                  <c:v>14.1413888888892</c:v>
                </c:pt>
                <c:pt idx="9824">
                  <c:v>14.1427777777781</c:v>
                </c:pt>
                <c:pt idx="9825">
                  <c:v>14.1441666666669</c:v>
                </c:pt>
                <c:pt idx="9826">
                  <c:v>14.1455555555558</c:v>
                </c:pt>
                <c:pt idx="9827">
                  <c:v>14.146944444444699</c:v>
                </c:pt>
                <c:pt idx="9828">
                  <c:v>14.1483333333335</c:v>
                </c:pt>
                <c:pt idx="9829">
                  <c:v>14.149722222222399</c:v>
                </c:pt>
                <c:pt idx="9830">
                  <c:v>14.1511111111113</c:v>
                </c:pt>
                <c:pt idx="9831">
                  <c:v>14.152500000000099</c:v>
                </c:pt>
                <c:pt idx="9832">
                  <c:v>14.153888888889</c:v>
                </c:pt>
                <c:pt idx="9833">
                  <c:v>14.155277777777901</c:v>
                </c:pt>
                <c:pt idx="9834">
                  <c:v>14.1566666666668</c:v>
                </c:pt>
                <c:pt idx="9835">
                  <c:v>14.158055555555601</c:v>
                </c:pt>
                <c:pt idx="9836">
                  <c:v>14.1594444444445</c:v>
                </c:pt>
                <c:pt idx="9837">
                  <c:v>14.1608333333334</c:v>
                </c:pt>
                <c:pt idx="9838">
                  <c:v>14.1622222222222</c:v>
                </c:pt>
                <c:pt idx="9839">
                  <c:v>14.1636111111111</c:v>
                </c:pt>
                <c:pt idx="9840">
                  <c:v>14.164999999999999</c:v>
                </c:pt>
                <c:pt idx="9841">
                  <c:v>14.1663888888888</c:v>
                </c:pt>
                <c:pt idx="9842">
                  <c:v>14.167777777777699</c:v>
                </c:pt>
                <c:pt idx="9843">
                  <c:v>14.1691666666666</c:v>
                </c:pt>
                <c:pt idx="9844">
                  <c:v>14.170555555555399</c:v>
                </c:pt>
                <c:pt idx="9845">
                  <c:v>14.1719444444443</c:v>
                </c:pt>
                <c:pt idx="9846">
                  <c:v>14.173333333333201</c:v>
                </c:pt>
                <c:pt idx="9847">
                  <c:v>14.174722222223</c:v>
                </c:pt>
                <c:pt idx="9848">
                  <c:v>14.176111111111799</c:v>
                </c:pt>
                <c:pt idx="9849">
                  <c:v>14.1775000000007</c:v>
                </c:pt>
                <c:pt idx="9850">
                  <c:v>14.178888888889601</c:v>
                </c:pt>
                <c:pt idx="9851">
                  <c:v>14.1802777777784</c:v>
                </c:pt>
                <c:pt idx="9852">
                  <c:v>14.181666666667301</c:v>
                </c:pt>
                <c:pt idx="9853">
                  <c:v>14.1830555555562</c:v>
                </c:pt>
                <c:pt idx="9854">
                  <c:v>14.184444444445001</c:v>
                </c:pt>
                <c:pt idx="9855">
                  <c:v>14.1858333333339</c:v>
                </c:pt>
                <c:pt idx="9856">
                  <c:v>14.1872222222228</c:v>
                </c:pt>
                <c:pt idx="9857">
                  <c:v>14.1886111111116</c:v>
                </c:pt>
                <c:pt idx="9858">
                  <c:v>14.1900000000005</c:v>
                </c:pt>
                <c:pt idx="9859">
                  <c:v>14.191388888889399</c:v>
                </c:pt>
                <c:pt idx="9860">
                  <c:v>14.1927777777782</c:v>
                </c:pt>
                <c:pt idx="9861">
                  <c:v>14.194166666667099</c:v>
                </c:pt>
                <c:pt idx="9862">
                  <c:v>14.195555555556</c:v>
                </c:pt>
                <c:pt idx="9863">
                  <c:v>14.196944444444901</c:v>
                </c:pt>
                <c:pt idx="9864">
                  <c:v>14.1983333333337</c:v>
                </c:pt>
                <c:pt idx="9865">
                  <c:v>14.199722222222601</c:v>
                </c:pt>
                <c:pt idx="9866">
                  <c:v>14.2011111111115</c:v>
                </c:pt>
                <c:pt idx="9867">
                  <c:v>14.202500000000301</c:v>
                </c:pt>
                <c:pt idx="9868">
                  <c:v>14.2038888888892</c:v>
                </c:pt>
                <c:pt idx="9869">
                  <c:v>14.2052777777781</c:v>
                </c:pt>
                <c:pt idx="9870">
                  <c:v>14.2066666666669</c:v>
                </c:pt>
                <c:pt idx="9871">
                  <c:v>14.2080555555558</c:v>
                </c:pt>
                <c:pt idx="9872">
                  <c:v>14.209444444444699</c:v>
                </c:pt>
                <c:pt idx="9873">
                  <c:v>14.2108333333335</c:v>
                </c:pt>
                <c:pt idx="9874">
                  <c:v>14.212222222222399</c:v>
                </c:pt>
                <c:pt idx="9875">
                  <c:v>14.2136111111113</c:v>
                </c:pt>
                <c:pt idx="9876">
                  <c:v>14.215000000000099</c:v>
                </c:pt>
                <c:pt idx="9877">
                  <c:v>14.216388888889</c:v>
                </c:pt>
                <c:pt idx="9878">
                  <c:v>14.217777777777901</c:v>
                </c:pt>
                <c:pt idx="9879">
                  <c:v>14.2191666666668</c:v>
                </c:pt>
                <c:pt idx="9880">
                  <c:v>14.220555555555601</c:v>
                </c:pt>
                <c:pt idx="9881">
                  <c:v>14.2219444444445</c:v>
                </c:pt>
                <c:pt idx="9882">
                  <c:v>14.2233333333334</c:v>
                </c:pt>
                <c:pt idx="9883">
                  <c:v>14.2247222222222</c:v>
                </c:pt>
                <c:pt idx="9884">
                  <c:v>14.2261111111111</c:v>
                </c:pt>
                <c:pt idx="9885">
                  <c:v>14.227499999999999</c:v>
                </c:pt>
                <c:pt idx="9886">
                  <c:v>14.2288888888888</c:v>
                </c:pt>
                <c:pt idx="9887">
                  <c:v>14.230277777777699</c:v>
                </c:pt>
                <c:pt idx="9888">
                  <c:v>14.2316666666666</c:v>
                </c:pt>
                <c:pt idx="9889">
                  <c:v>14.233055555555399</c:v>
                </c:pt>
                <c:pt idx="9890">
                  <c:v>14.2344444444443</c:v>
                </c:pt>
                <c:pt idx="9891">
                  <c:v>14.235833333333201</c:v>
                </c:pt>
                <c:pt idx="9892">
                  <c:v>14.237222222223</c:v>
                </c:pt>
                <c:pt idx="9893">
                  <c:v>14.238611111111799</c:v>
                </c:pt>
                <c:pt idx="9894">
                  <c:v>14.2400000000007</c:v>
                </c:pt>
                <c:pt idx="9895">
                  <c:v>14.241388888889601</c:v>
                </c:pt>
                <c:pt idx="9896">
                  <c:v>14.2427777777784</c:v>
                </c:pt>
                <c:pt idx="9897">
                  <c:v>14.244166666667301</c:v>
                </c:pt>
                <c:pt idx="9898">
                  <c:v>14.2455555555562</c:v>
                </c:pt>
                <c:pt idx="9899">
                  <c:v>14.246944444445001</c:v>
                </c:pt>
                <c:pt idx="9900">
                  <c:v>14.2483333333339</c:v>
                </c:pt>
                <c:pt idx="9901">
                  <c:v>14.2497222222228</c:v>
                </c:pt>
                <c:pt idx="9902">
                  <c:v>14.2511111111116</c:v>
                </c:pt>
                <c:pt idx="9903">
                  <c:v>14.2525000000005</c:v>
                </c:pt>
                <c:pt idx="9904">
                  <c:v>14.253888888889399</c:v>
                </c:pt>
                <c:pt idx="9905">
                  <c:v>14.2552777777782</c:v>
                </c:pt>
                <c:pt idx="9906">
                  <c:v>14.256666666667099</c:v>
                </c:pt>
                <c:pt idx="9907">
                  <c:v>14.258055555556</c:v>
                </c:pt>
                <c:pt idx="9908">
                  <c:v>14.259444444444901</c:v>
                </c:pt>
                <c:pt idx="9909">
                  <c:v>14.2608333333337</c:v>
                </c:pt>
                <c:pt idx="9910">
                  <c:v>14.262222222222601</c:v>
                </c:pt>
                <c:pt idx="9911">
                  <c:v>14.2636111111115</c:v>
                </c:pt>
                <c:pt idx="9912">
                  <c:v>14.265000000000301</c:v>
                </c:pt>
                <c:pt idx="9913">
                  <c:v>14.2663888888892</c:v>
                </c:pt>
                <c:pt idx="9914">
                  <c:v>14.2677777777781</c:v>
                </c:pt>
                <c:pt idx="9915">
                  <c:v>14.2691666666669</c:v>
                </c:pt>
                <c:pt idx="9916">
                  <c:v>14.2705555555558</c:v>
                </c:pt>
                <c:pt idx="9917">
                  <c:v>14.271944444444699</c:v>
                </c:pt>
                <c:pt idx="9918">
                  <c:v>14.2733333333335</c:v>
                </c:pt>
                <c:pt idx="9919">
                  <c:v>14.274722222222399</c:v>
                </c:pt>
                <c:pt idx="9920">
                  <c:v>14.2761111111113</c:v>
                </c:pt>
                <c:pt idx="9921">
                  <c:v>14.277500000000099</c:v>
                </c:pt>
                <c:pt idx="9922">
                  <c:v>14.278888888889</c:v>
                </c:pt>
                <c:pt idx="9923">
                  <c:v>14.280277777777901</c:v>
                </c:pt>
                <c:pt idx="9924">
                  <c:v>14.2816666666668</c:v>
                </c:pt>
                <c:pt idx="9925">
                  <c:v>14.283055555555601</c:v>
                </c:pt>
                <c:pt idx="9926">
                  <c:v>14.2844444444445</c:v>
                </c:pt>
                <c:pt idx="9927">
                  <c:v>14.2858333333334</c:v>
                </c:pt>
                <c:pt idx="9928">
                  <c:v>14.2872222222222</c:v>
                </c:pt>
                <c:pt idx="9929">
                  <c:v>14.2886111111111</c:v>
                </c:pt>
                <c:pt idx="9930">
                  <c:v>14.29</c:v>
                </c:pt>
                <c:pt idx="9931">
                  <c:v>14.2913888888888</c:v>
                </c:pt>
                <c:pt idx="9932">
                  <c:v>14.292777777777699</c:v>
                </c:pt>
                <c:pt idx="9933">
                  <c:v>14.2941666666666</c:v>
                </c:pt>
                <c:pt idx="9934">
                  <c:v>14.295555555555399</c:v>
                </c:pt>
                <c:pt idx="9935">
                  <c:v>14.2969444444443</c:v>
                </c:pt>
                <c:pt idx="9936">
                  <c:v>14.298333333333201</c:v>
                </c:pt>
                <c:pt idx="9937">
                  <c:v>14.299722222223</c:v>
                </c:pt>
                <c:pt idx="9938">
                  <c:v>14.301111111111799</c:v>
                </c:pt>
                <c:pt idx="9939">
                  <c:v>14.3025000000007</c:v>
                </c:pt>
                <c:pt idx="9940">
                  <c:v>14.303888888889601</c:v>
                </c:pt>
                <c:pt idx="9941">
                  <c:v>14.3052777777784</c:v>
                </c:pt>
                <c:pt idx="9942">
                  <c:v>14.306666666667301</c:v>
                </c:pt>
                <c:pt idx="9943">
                  <c:v>14.3080555555562</c:v>
                </c:pt>
                <c:pt idx="9944">
                  <c:v>14.309444444445001</c:v>
                </c:pt>
                <c:pt idx="9945">
                  <c:v>14.3108333333339</c:v>
                </c:pt>
                <c:pt idx="9946">
                  <c:v>14.3122222222228</c:v>
                </c:pt>
                <c:pt idx="9947">
                  <c:v>14.3136111111116</c:v>
                </c:pt>
                <c:pt idx="9948">
                  <c:v>14.3150000000005</c:v>
                </c:pt>
                <c:pt idx="9949">
                  <c:v>14.316388888889399</c:v>
                </c:pt>
                <c:pt idx="9950">
                  <c:v>14.3177777777782</c:v>
                </c:pt>
                <c:pt idx="9951">
                  <c:v>14.319166666667099</c:v>
                </c:pt>
                <c:pt idx="9952">
                  <c:v>14.320555555556</c:v>
                </c:pt>
                <c:pt idx="9953">
                  <c:v>14.321944444444901</c:v>
                </c:pt>
                <c:pt idx="9954">
                  <c:v>14.3233333333337</c:v>
                </c:pt>
                <c:pt idx="9955">
                  <c:v>14.324722222222601</c:v>
                </c:pt>
                <c:pt idx="9956">
                  <c:v>14.3261111111115</c:v>
                </c:pt>
                <c:pt idx="9957">
                  <c:v>14.327500000000301</c:v>
                </c:pt>
                <c:pt idx="9958">
                  <c:v>14.3288888888892</c:v>
                </c:pt>
                <c:pt idx="9959">
                  <c:v>14.3302777777781</c:v>
                </c:pt>
                <c:pt idx="9960">
                  <c:v>14.3316666666669</c:v>
                </c:pt>
                <c:pt idx="9961">
                  <c:v>14.3330555555558</c:v>
                </c:pt>
                <c:pt idx="9962">
                  <c:v>14.334444444444699</c:v>
                </c:pt>
                <c:pt idx="9963">
                  <c:v>14.3358333333335</c:v>
                </c:pt>
                <c:pt idx="9964">
                  <c:v>14.337222222222399</c:v>
                </c:pt>
                <c:pt idx="9965">
                  <c:v>14.3386111111113</c:v>
                </c:pt>
                <c:pt idx="9966">
                  <c:v>14.340000000000099</c:v>
                </c:pt>
                <c:pt idx="9967">
                  <c:v>14.341388888889</c:v>
                </c:pt>
                <c:pt idx="9968">
                  <c:v>14.342777777777901</c:v>
                </c:pt>
                <c:pt idx="9969">
                  <c:v>14.3441666666668</c:v>
                </c:pt>
                <c:pt idx="9970">
                  <c:v>14.345555555555601</c:v>
                </c:pt>
                <c:pt idx="9971">
                  <c:v>14.3469444444445</c:v>
                </c:pt>
                <c:pt idx="9972">
                  <c:v>14.3483333333334</c:v>
                </c:pt>
                <c:pt idx="9973">
                  <c:v>14.3497222222222</c:v>
                </c:pt>
                <c:pt idx="9974">
                  <c:v>14.3511111111111</c:v>
                </c:pt>
                <c:pt idx="9975">
                  <c:v>14.352499999999999</c:v>
                </c:pt>
                <c:pt idx="9976">
                  <c:v>14.3538888888888</c:v>
                </c:pt>
                <c:pt idx="9977">
                  <c:v>14.355277777777699</c:v>
                </c:pt>
                <c:pt idx="9978">
                  <c:v>14.3566666666666</c:v>
                </c:pt>
                <c:pt idx="9979">
                  <c:v>14.358055555555399</c:v>
                </c:pt>
                <c:pt idx="9980">
                  <c:v>14.3594444444443</c:v>
                </c:pt>
                <c:pt idx="9981">
                  <c:v>14.360833333333201</c:v>
                </c:pt>
                <c:pt idx="9982">
                  <c:v>14.362222222223</c:v>
                </c:pt>
                <c:pt idx="9983">
                  <c:v>14.363611111111799</c:v>
                </c:pt>
                <c:pt idx="9984">
                  <c:v>14.3650000000007</c:v>
                </c:pt>
                <c:pt idx="9985">
                  <c:v>14.366388888889601</c:v>
                </c:pt>
                <c:pt idx="9986">
                  <c:v>14.3677777777784</c:v>
                </c:pt>
                <c:pt idx="9987">
                  <c:v>14.369166666667301</c:v>
                </c:pt>
                <c:pt idx="9988">
                  <c:v>14.3705555555562</c:v>
                </c:pt>
                <c:pt idx="9989">
                  <c:v>14.371944444445001</c:v>
                </c:pt>
                <c:pt idx="9990">
                  <c:v>14.3733333333339</c:v>
                </c:pt>
                <c:pt idx="9991">
                  <c:v>14.3747222222228</c:v>
                </c:pt>
                <c:pt idx="9992">
                  <c:v>14.3761111111116</c:v>
                </c:pt>
                <c:pt idx="9993">
                  <c:v>14.3775000000005</c:v>
                </c:pt>
                <c:pt idx="9994">
                  <c:v>14.378888888889399</c:v>
                </c:pt>
                <c:pt idx="9995">
                  <c:v>14.3802777777782</c:v>
                </c:pt>
                <c:pt idx="9996">
                  <c:v>14.381666666667099</c:v>
                </c:pt>
                <c:pt idx="9997">
                  <c:v>14.383055555556</c:v>
                </c:pt>
                <c:pt idx="9998">
                  <c:v>14.384444444444901</c:v>
                </c:pt>
                <c:pt idx="9999">
                  <c:v>14.3858333333337</c:v>
                </c:pt>
                <c:pt idx="10000">
                  <c:v>14.387222222222601</c:v>
                </c:pt>
                <c:pt idx="10001">
                  <c:v>14.3886111111115</c:v>
                </c:pt>
                <c:pt idx="10002">
                  <c:v>14.390000000000301</c:v>
                </c:pt>
                <c:pt idx="10003">
                  <c:v>14.3913888888892</c:v>
                </c:pt>
                <c:pt idx="10004">
                  <c:v>14.3927777777781</c:v>
                </c:pt>
                <c:pt idx="10005">
                  <c:v>14.3941666666669</c:v>
                </c:pt>
                <c:pt idx="10006">
                  <c:v>14.3955555555558</c:v>
                </c:pt>
                <c:pt idx="10007">
                  <c:v>14.396944444444699</c:v>
                </c:pt>
                <c:pt idx="10008">
                  <c:v>14.3983333333335</c:v>
                </c:pt>
                <c:pt idx="10009">
                  <c:v>14.399722222222399</c:v>
                </c:pt>
                <c:pt idx="10010">
                  <c:v>14.4011111111113</c:v>
                </c:pt>
                <c:pt idx="10011">
                  <c:v>14.402500000000099</c:v>
                </c:pt>
                <c:pt idx="10012">
                  <c:v>14.403888888889</c:v>
                </c:pt>
                <c:pt idx="10013">
                  <c:v>14.405277777777901</c:v>
                </c:pt>
                <c:pt idx="10014">
                  <c:v>14.4066666666668</c:v>
                </c:pt>
                <c:pt idx="10015">
                  <c:v>14.408055555555601</c:v>
                </c:pt>
                <c:pt idx="10016">
                  <c:v>14.4094444444445</c:v>
                </c:pt>
                <c:pt idx="10017">
                  <c:v>14.4108333333334</c:v>
                </c:pt>
                <c:pt idx="10018">
                  <c:v>14.4122222222222</c:v>
                </c:pt>
                <c:pt idx="10019">
                  <c:v>14.4136111111111</c:v>
                </c:pt>
                <c:pt idx="10020">
                  <c:v>14.414999999999999</c:v>
                </c:pt>
                <c:pt idx="10021">
                  <c:v>14.4163888888888</c:v>
                </c:pt>
                <c:pt idx="10022">
                  <c:v>14.417777777777699</c:v>
                </c:pt>
                <c:pt idx="10023">
                  <c:v>14.4191666666666</c:v>
                </c:pt>
                <c:pt idx="10024">
                  <c:v>14.420555555555399</c:v>
                </c:pt>
                <c:pt idx="10025">
                  <c:v>14.4219444444443</c:v>
                </c:pt>
                <c:pt idx="10026">
                  <c:v>14.423333333333201</c:v>
                </c:pt>
                <c:pt idx="10027">
                  <c:v>14.424722222223</c:v>
                </c:pt>
                <c:pt idx="10028">
                  <c:v>14.426111111111799</c:v>
                </c:pt>
                <c:pt idx="10029">
                  <c:v>14.4275000000007</c:v>
                </c:pt>
                <c:pt idx="10030">
                  <c:v>14.428888888889601</c:v>
                </c:pt>
                <c:pt idx="10031">
                  <c:v>14.4302777777784</c:v>
                </c:pt>
                <c:pt idx="10032">
                  <c:v>14.431666666667301</c:v>
                </c:pt>
                <c:pt idx="10033">
                  <c:v>14.4330555555562</c:v>
                </c:pt>
                <c:pt idx="10034">
                  <c:v>14.434444444445001</c:v>
                </c:pt>
                <c:pt idx="10035">
                  <c:v>14.4358333333339</c:v>
                </c:pt>
                <c:pt idx="10036">
                  <c:v>14.4372222222228</c:v>
                </c:pt>
                <c:pt idx="10037">
                  <c:v>14.4386111111116</c:v>
                </c:pt>
                <c:pt idx="10038">
                  <c:v>14.4400000000005</c:v>
                </c:pt>
                <c:pt idx="10039">
                  <c:v>14.441388888889399</c:v>
                </c:pt>
                <c:pt idx="10040">
                  <c:v>14.4427777777782</c:v>
                </c:pt>
                <c:pt idx="10041">
                  <c:v>14.444166666667099</c:v>
                </c:pt>
                <c:pt idx="10042">
                  <c:v>14.445555555556</c:v>
                </c:pt>
                <c:pt idx="10043">
                  <c:v>14.446944444444901</c:v>
                </c:pt>
                <c:pt idx="10044">
                  <c:v>14.4483333333337</c:v>
                </c:pt>
                <c:pt idx="10045">
                  <c:v>14.449722222222601</c:v>
                </c:pt>
                <c:pt idx="10046">
                  <c:v>14.4511111111115</c:v>
                </c:pt>
                <c:pt idx="10047">
                  <c:v>14.452500000000301</c:v>
                </c:pt>
                <c:pt idx="10048">
                  <c:v>14.4538888888892</c:v>
                </c:pt>
                <c:pt idx="10049">
                  <c:v>14.4552777777781</c:v>
                </c:pt>
                <c:pt idx="10050">
                  <c:v>14.4566666666669</c:v>
                </c:pt>
                <c:pt idx="10051">
                  <c:v>14.4580555555558</c:v>
                </c:pt>
                <c:pt idx="10052">
                  <c:v>14.459444444444699</c:v>
                </c:pt>
                <c:pt idx="10053">
                  <c:v>14.4608333333335</c:v>
                </c:pt>
                <c:pt idx="10054">
                  <c:v>14.462222222222399</c:v>
                </c:pt>
                <c:pt idx="10055">
                  <c:v>14.4636111111113</c:v>
                </c:pt>
                <c:pt idx="10056">
                  <c:v>14.465000000000099</c:v>
                </c:pt>
                <c:pt idx="10057">
                  <c:v>14.466388888889</c:v>
                </c:pt>
                <c:pt idx="10058">
                  <c:v>14.467777777777901</c:v>
                </c:pt>
                <c:pt idx="10059">
                  <c:v>14.4691666666668</c:v>
                </c:pt>
                <c:pt idx="10060">
                  <c:v>14.470555555555601</c:v>
                </c:pt>
                <c:pt idx="10061">
                  <c:v>14.4719444444445</c:v>
                </c:pt>
                <c:pt idx="10062">
                  <c:v>14.4733333333334</c:v>
                </c:pt>
                <c:pt idx="10063">
                  <c:v>14.4747222222222</c:v>
                </c:pt>
                <c:pt idx="10064">
                  <c:v>14.4761111111111</c:v>
                </c:pt>
                <c:pt idx="10065">
                  <c:v>14.477499999999999</c:v>
                </c:pt>
                <c:pt idx="10066">
                  <c:v>14.4788888888888</c:v>
                </c:pt>
                <c:pt idx="10067">
                  <c:v>14.480277777777699</c:v>
                </c:pt>
                <c:pt idx="10068">
                  <c:v>14.4816666666666</c:v>
                </c:pt>
                <c:pt idx="10069">
                  <c:v>14.483055555555399</c:v>
                </c:pt>
                <c:pt idx="10070">
                  <c:v>14.4844444444443</c:v>
                </c:pt>
                <c:pt idx="10071">
                  <c:v>14.485833333333201</c:v>
                </c:pt>
                <c:pt idx="10072">
                  <c:v>14.487222222223</c:v>
                </c:pt>
                <c:pt idx="10073">
                  <c:v>14.488611111111799</c:v>
                </c:pt>
                <c:pt idx="10074">
                  <c:v>14.4900000000007</c:v>
                </c:pt>
                <c:pt idx="10075">
                  <c:v>14.491388888889601</c:v>
                </c:pt>
                <c:pt idx="10076">
                  <c:v>14.4927777777784</c:v>
                </c:pt>
                <c:pt idx="10077">
                  <c:v>14.494166666667301</c:v>
                </c:pt>
                <c:pt idx="10078">
                  <c:v>14.4955555555562</c:v>
                </c:pt>
                <c:pt idx="10079">
                  <c:v>14.496944444445001</c:v>
                </c:pt>
                <c:pt idx="10080">
                  <c:v>14.4983333333339</c:v>
                </c:pt>
                <c:pt idx="10081">
                  <c:v>14.4997222222228</c:v>
                </c:pt>
                <c:pt idx="10082">
                  <c:v>14.5011111111116</c:v>
                </c:pt>
                <c:pt idx="10083">
                  <c:v>14.5025000000005</c:v>
                </c:pt>
                <c:pt idx="10084">
                  <c:v>14.503888888889399</c:v>
                </c:pt>
                <c:pt idx="10085">
                  <c:v>14.5052777777782</c:v>
                </c:pt>
                <c:pt idx="10086">
                  <c:v>14.506666666667099</c:v>
                </c:pt>
                <c:pt idx="10087">
                  <c:v>14.508055555556</c:v>
                </c:pt>
                <c:pt idx="10088">
                  <c:v>14.509444444444901</c:v>
                </c:pt>
                <c:pt idx="10089">
                  <c:v>14.5108333333337</c:v>
                </c:pt>
                <c:pt idx="10090">
                  <c:v>14.512222222222601</c:v>
                </c:pt>
                <c:pt idx="10091">
                  <c:v>14.5136111111115</c:v>
                </c:pt>
                <c:pt idx="10092">
                  <c:v>14.515000000000301</c:v>
                </c:pt>
                <c:pt idx="10093">
                  <c:v>14.5163888888892</c:v>
                </c:pt>
                <c:pt idx="10094">
                  <c:v>14.5177777777781</c:v>
                </c:pt>
                <c:pt idx="10095">
                  <c:v>14.5191666666669</c:v>
                </c:pt>
                <c:pt idx="10096">
                  <c:v>14.5205555555558</c:v>
                </c:pt>
                <c:pt idx="10097">
                  <c:v>14.521944444444699</c:v>
                </c:pt>
                <c:pt idx="10098">
                  <c:v>14.5233333333335</c:v>
                </c:pt>
                <c:pt idx="10099">
                  <c:v>14.524722222222399</c:v>
                </c:pt>
                <c:pt idx="10100">
                  <c:v>14.5261111111113</c:v>
                </c:pt>
                <c:pt idx="10101">
                  <c:v>14.527500000000099</c:v>
                </c:pt>
                <c:pt idx="10102">
                  <c:v>14.528888888889</c:v>
                </c:pt>
                <c:pt idx="10103">
                  <c:v>14.530277777777901</c:v>
                </c:pt>
                <c:pt idx="10104">
                  <c:v>14.5316666666668</c:v>
                </c:pt>
                <c:pt idx="10105">
                  <c:v>14.533055555555601</c:v>
                </c:pt>
                <c:pt idx="10106">
                  <c:v>14.5344444444445</c:v>
                </c:pt>
                <c:pt idx="10107">
                  <c:v>14.5358333333334</c:v>
                </c:pt>
                <c:pt idx="10108">
                  <c:v>14.5372222222222</c:v>
                </c:pt>
                <c:pt idx="10109">
                  <c:v>14.5386111111111</c:v>
                </c:pt>
                <c:pt idx="10110">
                  <c:v>14.54</c:v>
                </c:pt>
                <c:pt idx="10111">
                  <c:v>14.5413888888888</c:v>
                </c:pt>
                <c:pt idx="10112">
                  <c:v>14.542777777777699</c:v>
                </c:pt>
                <c:pt idx="10113">
                  <c:v>14.5441666666666</c:v>
                </c:pt>
                <c:pt idx="10114">
                  <c:v>14.545555555555399</c:v>
                </c:pt>
                <c:pt idx="10115">
                  <c:v>14.5469444444443</c:v>
                </c:pt>
                <c:pt idx="10116">
                  <c:v>14.548333333333201</c:v>
                </c:pt>
                <c:pt idx="10117">
                  <c:v>14.549722222223</c:v>
                </c:pt>
                <c:pt idx="10118">
                  <c:v>14.551111111111799</c:v>
                </c:pt>
                <c:pt idx="10119">
                  <c:v>14.5525000000007</c:v>
                </c:pt>
                <c:pt idx="10120">
                  <c:v>14.553888888889601</c:v>
                </c:pt>
                <c:pt idx="10121">
                  <c:v>14.5552777777784</c:v>
                </c:pt>
                <c:pt idx="10122">
                  <c:v>14.556666666667301</c:v>
                </c:pt>
                <c:pt idx="10123">
                  <c:v>14.5580555555562</c:v>
                </c:pt>
                <c:pt idx="10124">
                  <c:v>14.559444444445001</c:v>
                </c:pt>
                <c:pt idx="10125">
                  <c:v>14.5608333333339</c:v>
                </c:pt>
                <c:pt idx="10126">
                  <c:v>14.5622222222228</c:v>
                </c:pt>
                <c:pt idx="10127">
                  <c:v>14.5636111111116</c:v>
                </c:pt>
                <c:pt idx="10128">
                  <c:v>14.5650000000005</c:v>
                </c:pt>
                <c:pt idx="10129">
                  <c:v>14.566388888889399</c:v>
                </c:pt>
                <c:pt idx="10130">
                  <c:v>14.5677777777782</c:v>
                </c:pt>
                <c:pt idx="10131">
                  <c:v>14.569166666667099</c:v>
                </c:pt>
                <c:pt idx="10132">
                  <c:v>14.570555555556</c:v>
                </c:pt>
                <c:pt idx="10133">
                  <c:v>14.571944444444901</c:v>
                </c:pt>
                <c:pt idx="10134">
                  <c:v>14.5733333333337</c:v>
                </c:pt>
                <c:pt idx="10135">
                  <c:v>14.574722222222601</c:v>
                </c:pt>
                <c:pt idx="10136">
                  <c:v>14.5761111111115</c:v>
                </c:pt>
                <c:pt idx="10137">
                  <c:v>14.577500000000301</c:v>
                </c:pt>
                <c:pt idx="10138">
                  <c:v>14.5788888888892</c:v>
                </c:pt>
                <c:pt idx="10139">
                  <c:v>14.5802777777781</c:v>
                </c:pt>
                <c:pt idx="10140">
                  <c:v>14.5816666666669</c:v>
                </c:pt>
                <c:pt idx="10141">
                  <c:v>14.5830555555558</c:v>
                </c:pt>
                <c:pt idx="10142">
                  <c:v>14.584444444444699</c:v>
                </c:pt>
                <c:pt idx="10143">
                  <c:v>14.5858333333335</c:v>
                </c:pt>
                <c:pt idx="10144">
                  <c:v>14.587222222222399</c:v>
                </c:pt>
                <c:pt idx="10145">
                  <c:v>14.5886111111113</c:v>
                </c:pt>
                <c:pt idx="10146">
                  <c:v>14.590000000000099</c:v>
                </c:pt>
                <c:pt idx="10147">
                  <c:v>14.591388888889</c:v>
                </c:pt>
                <c:pt idx="10148">
                  <c:v>14.592777777777901</c:v>
                </c:pt>
                <c:pt idx="10149">
                  <c:v>14.5941666666668</c:v>
                </c:pt>
                <c:pt idx="10150">
                  <c:v>14.595555555555601</c:v>
                </c:pt>
                <c:pt idx="10151">
                  <c:v>14.5969444444445</c:v>
                </c:pt>
                <c:pt idx="10152">
                  <c:v>14.5983333333334</c:v>
                </c:pt>
                <c:pt idx="10153">
                  <c:v>14.5997222222222</c:v>
                </c:pt>
                <c:pt idx="10154">
                  <c:v>14.6011111111111</c:v>
                </c:pt>
                <c:pt idx="10155">
                  <c:v>14.602499999999999</c:v>
                </c:pt>
                <c:pt idx="10156">
                  <c:v>14.6038888888888</c:v>
                </c:pt>
                <c:pt idx="10157">
                  <c:v>14.605277777777699</c:v>
                </c:pt>
                <c:pt idx="10158">
                  <c:v>14.6066666666666</c:v>
                </c:pt>
                <c:pt idx="10159">
                  <c:v>14.608055555555399</c:v>
                </c:pt>
                <c:pt idx="10160">
                  <c:v>14.6094444444443</c:v>
                </c:pt>
                <c:pt idx="10161">
                  <c:v>14.610833333333201</c:v>
                </c:pt>
                <c:pt idx="10162">
                  <c:v>14.612222222223</c:v>
                </c:pt>
                <c:pt idx="10163">
                  <c:v>14.613611111111799</c:v>
                </c:pt>
                <c:pt idx="10164">
                  <c:v>14.6150000000007</c:v>
                </c:pt>
                <c:pt idx="10165">
                  <c:v>14.616388888889601</c:v>
                </c:pt>
                <c:pt idx="10166">
                  <c:v>14.6177777777784</c:v>
                </c:pt>
                <c:pt idx="10167">
                  <c:v>14.619166666667301</c:v>
                </c:pt>
                <c:pt idx="10168">
                  <c:v>14.6205555555562</c:v>
                </c:pt>
                <c:pt idx="10169">
                  <c:v>14.621944444445001</c:v>
                </c:pt>
                <c:pt idx="10170">
                  <c:v>14.6233333333339</c:v>
                </c:pt>
                <c:pt idx="10171">
                  <c:v>14.6247222222228</c:v>
                </c:pt>
                <c:pt idx="10172">
                  <c:v>14.6261111111116</c:v>
                </c:pt>
                <c:pt idx="10173">
                  <c:v>14.6275000000005</c:v>
                </c:pt>
                <c:pt idx="10174">
                  <c:v>14.628888888889399</c:v>
                </c:pt>
                <c:pt idx="10175">
                  <c:v>14.6302777777782</c:v>
                </c:pt>
                <c:pt idx="10176">
                  <c:v>14.631666666667099</c:v>
                </c:pt>
                <c:pt idx="10177">
                  <c:v>14.633055555556</c:v>
                </c:pt>
                <c:pt idx="10178">
                  <c:v>14.634444444444901</c:v>
                </c:pt>
                <c:pt idx="10179">
                  <c:v>14.6358333333337</c:v>
                </c:pt>
                <c:pt idx="10180">
                  <c:v>14.637222222222601</c:v>
                </c:pt>
                <c:pt idx="10181">
                  <c:v>14.6386111111115</c:v>
                </c:pt>
                <c:pt idx="10182">
                  <c:v>14.640000000000301</c:v>
                </c:pt>
                <c:pt idx="10183">
                  <c:v>14.6413888888892</c:v>
                </c:pt>
                <c:pt idx="10184">
                  <c:v>14.6427777777781</c:v>
                </c:pt>
                <c:pt idx="10185">
                  <c:v>14.6441666666669</c:v>
                </c:pt>
                <c:pt idx="10186">
                  <c:v>14.6455555555558</c:v>
                </c:pt>
                <c:pt idx="10187">
                  <c:v>14.646944444444699</c:v>
                </c:pt>
                <c:pt idx="10188">
                  <c:v>14.6483333333335</c:v>
                </c:pt>
                <c:pt idx="10189">
                  <c:v>14.649722222222399</c:v>
                </c:pt>
                <c:pt idx="10190">
                  <c:v>14.6511111111113</c:v>
                </c:pt>
                <c:pt idx="10191">
                  <c:v>14.652500000000099</c:v>
                </c:pt>
                <c:pt idx="10192">
                  <c:v>14.653888888889</c:v>
                </c:pt>
                <c:pt idx="10193">
                  <c:v>14.655277777777901</c:v>
                </c:pt>
                <c:pt idx="10194">
                  <c:v>14.6566666666668</c:v>
                </c:pt>
                <c:pt idx="10195">
                  <c:v>14.658055555555601</c:v>
                </c:pt>
                <c:pt idx="10196">
                  <c:v>14.6594444444445</c:v>
                </c:pt>
                <c:pt idx="10197">
                  <c:v>14.6608333333334</c:v>
                </c:pt>
                <c:pt idx="10198">
                  <c:v>14.6622222222222</c:v>
                </c:pt>
                <c:pt idx="10199">
                  <c:v>14.6636111111111</c:v>
                </c:pt>
                <c:pt idx="10200">
                  <c:v>14.664999999999999</c:v>
                </c:pt>
                <c:pt idx="10201">
                  <c:v>14.6663888888888</c:v>
                </c:pt>
                <c:pt idx="10202">
                  <c:v>14.667777777777699</c:v>
                </c:pt>
                <c:pt idx="10203">
                  <c:v>14.6691666666666</c:v>
                </c:pt>
                <c:pt idx="10204">
                  <c:v>14.670555555555399</c:v>
                </c:pt>
                <c:pt idx="10205">
                  <c:v>14.6719444444443</c:v>
                </c:pt>
                <c:pt idx="10206">
                  <c:v>14.673333333333201</c:v>
                </c:pt>
                <c:pt idx="10207">
                  <c:v>14.674722222223</c:v>
                </c:pt>
                <c:pt idx="10208">
                  <c:v>14.676111111111799</c:v>
                </c:pt>
                <c:pt idx="10209">
                  <c:v>14.6775000000007</c:v>
                </c:pt>
                <c:pt idx="10210">
                  <c:v>14.678888888889601</c:v>
                </c:pt>
                <c:pt idx="10211">
                  <c:v>14.6802777777784</c:v>
                </c:pt>
                <c:pt idx="10212">
                  <c:v>14.681666666667301</c:v>
                </c:pt>
                <c:pt idx="10213">
                  <c:v>14.6830555555562</c:v>
                </c:pt>
                <c:pt idx="10214">
                  <c:v>14.684444444445001</c:v>
                </c:pt>
                <c:pt idx="10215">
                  <c:v>14.6858333333339</c:v>
                </c:pt>
                <c:pt idx="10216">
                  <c:v>14.6872222222228</c:v>
                </c:pt>
                <c:pt idx="10217">
                  <c:v>14.6886111111116</c:v>
                </c:pt>
                <c:pt idx="10218">
                  <c:v>14.6900000000005</c:v>
                </c:pt>
                <c:pt idx="10219">
                  <c:v>14.691388888889399</c:v>
                </c:pt>
                <c:pt idx="10220">
                  <c:v>14.6927777777782</c:v>
                </c:pt>
                <c:pt idx="10221">
                  <c:v>14.694166666667099</c:v>
                </c:pt>
                <c:pt idx="10222">
                  <c:v>14.695555555556</c:v>
                </c:pt>
                <c:pt idx="10223">
                  <c:v>14.696944444444901</c:v>
                </c:pt>
                <c:pt idx="10224">
                  <c:v>14.6983333333337</c:v>
                </c:pt>
                <c:pt idx="10225">
                  <c:v>14.699722222222601</c:v>
                </c:pt>
                <c:pt idx="10226">
                  <c:v>14.7011111111115</c:v>
                </c:pt>
                <c:pt idx="10227">
                  <c:v>14.702500000000301</c:v>
                </c:pt>
                <c:pt idx="10228">
                  <c:v>14.7038888888892</c:v>
                </c:pt>
                <c:pt idx="10229">
                  <c:v>14.7052777777781</c:v>
                </c:pt>
                <c:pt idx="10230">
                  <c:v>14.7066666666669</c:v>
                </c:pt>
                <c:pt idx="10231">
                  <c:v>14.7080555555558</c:v>
                </c:pt>
                <c:pt idx="10232">
                  <c:v>14.709444444444699</c:v>
                </c:pt>
                <c:pt idx="10233">
                  <c:v>14.7108333333335</c:v>
                </c:pt>
                <c:pt idx="10234">
                  <c:v>14.712222222222399</c:v>
                </c:pt>
                <c:pt idx="10235">
                  <c:v>14.7136111111113</c:v>
                </c:pt>
                <c:pt idx="10236">
                  <c:v>14.715000000000099</c:v>
                </c:pt>
                <c:pt idx="10237">
                  <c:v>14.716388888889</c:v>
                </c:pt>
                <c:pt idx="10238">
                  <c:v>14.717777777777901</c:v>
                </c:pt>
                <c:pt idx="10239">
                  <c:v>14.7191666666668</c:v>
                </c:pt>
                <c:pt idx="10240">
                  <c:v>14.720555555555601</c:v>
                </c:pt>
                <c:pt idx="10241">
                  <c:v>14.7219444444445</c:v>
                </c:pt>
                <c:pt idx="10242">
                  <c:v>14.7233333333334</c:v>
                </c:pt>
                <c:pt idx="10243">
                  <c:v>14.7247222222222</c:v>
                </c:pt>
                <c:pt idx="10244">
                  <c:v>14.7261111111111</c:v>
                </c:pt>
                <c:pt idx="10245">
                  <c:v>14.727499999999999</c:v>
                </c:pt>
                <c:pt idx="10246">
                  <c:v>14.7288888888888</c:v>
                </c:pt>
                <c:pt idx="10247">
                  <c:v>14.730277777777699</c:v>
                </c:pt>
                <c:pt idx="10248">
                  <c:v>14.7316666666666</c:v>
                </c:pt>
                <c:pt idx="10249">
                  <c:v>14.733055555555399</c:v>
                </c:pt>
                <c:pt idx="10250">
                  <c:v>14.7344444444443</c:v>
                </c:pt>
                <c:pt idx="10251">
                  <c:v>14.735833333333201</c:v>
                </c:pt>
                <c:pt idx="10252">
                  <c:v>14.737222222223</c:v>
                </c:pt>
                <c:pt idx="10253">
                  <c:v>14.738611111111799</c:v>
                </c:pt>
                <c:pt idx="10254">
                  <c:v>14.7400000000007</c:v>
                </c:pt>
                <c:pt idx="10255">
                  <c:v>14.741388888889601</c:v>
                </c:pt>
                <c:pt idx="10256">
                  <c:v>14.7427777777784</c:v>
                </c:pt>
                <c:pt idx="10257">
                  <c:v>14.744166666667301</c:v>
                </c:pt>
                <c:pt idx="10258">
                  <c:v>14.7455555555562</c:v>
                </c:pt>
                <c:pt idx="10259">
                  <c:v>14.746944444445001</c:v>
                </c:pt>
                <c:pt idx="10260">
                  <c:v>14.7483333333339</c:v>
                </c:pt>
                <c:pt idx="10261">
                  <c:v>14.7497222222228</c:v>
                </c:pt>
                <c:pt idx="10262">
                  <c:v>14.7511111111116</c:v>
                </c:pt>
                <c:pt idx="10263">
                  <c:v>14.7525000000005</c:v>
                </c:pt>
                <c:pt idx="10264">
                  <c:v>14.753888888889399</c:v>
                </c:pt>
                <c:pt idx="10265">
                  <c:v>14.7552777777782</c:v>
                </c:pt>
                <c:pt idx="10266">
                  <c:v>14.756666666667099</c:v>
                </c:pt>
                <c:pt idx="10267">
                  <c:v>14.758055555556</c:v>
                </c:pt>
                <c:pt idx="10268">
                  <c:v>14.759444444444901</c:v>
                </c:pt>
                <c:pt idx="10269">
                  <c:v>14.7608333333337</c:v>
                </c:pt>
                <c:pt idx="10270">
                  <c:v>14.762222222222601</c:v>
                </c:pt>
                <c:pt idx="10271">
                  <c:v>14.7636111111115</c:v>
                </c:pt>
                <c:pt idx="10272">
                  <c:v>14.765000000000301</c:v>
                </c:pt>
                <c:pt idx="10273">
                  <c:v>14.7663888888892</c:v>
                </c:pt>
                <c:pt idx="10274">
                  <c:v>14.7677777777781</c:v>
                </c:pt>
                <c:pt idx="10275">
                  <c:v>14.7691666666669</c:v>
                </c:pt>
                <c:pt idx="10276">
                  <c:v>14.7705555555558</c:v>
                </c:pt>
                <c:pt idx="10277">
                  <c:v>14.771944444444699</c:v>
                </c:pt>
                <c:pt idx="10278">
                  <c:v>14.7733333333335</c:v>
                </c:pt>
                <c:pt idx="10279">
                  <c:v>14.774722222222399</c:v>
                </c:pt>
                <c:pt idx="10280">
                  <c:v>14.7761111111113</c:v>
                </c:pt>
                <c:pt idx="10281">
                  <c:v>14.777500000000099</c:v>
                </c:pt>
                <c:pt idx="10282">
                  <c:v>14.778888888889</c:v>
                </c:pt>
                <c:pt idx="10283">
                  <c:v>14.780277777777901</c:v>
                </c:pt>
                <c:pt idx="10284">
                  <c:v>14.7816666666668</c:v>
                </c:pt>
                <c:pt idx="10285">
                  <c:v>14.783055555555601</c:v>
                </c:pt>
                <c:pt idx="10286">
                  <c:v>14.7844444444445</c:v>
                </c:pt>
                <c:pt idx="10287">
                  <c:v>14.7858333333334</c:v>
                </c:pt>
                <c:pt idx="10288">
                  <c:v>14.7872222222222</c:v>
                </c:pt>
                <c:pt idx="10289">
                  <c:v>14.7886111111111</c:v>
                </c:pt>
                <c:pt idx="10290">
                  <c:v>14.79</c:v>
                </c:pt>
                <c:pt idx="10291">
                  <c:v>14.7913888888888</c:v>
                </c:pt>
                <c:pt idx="10292">
                  <c:v>14.792777777777699</c:v>
                </c:pt>
                <c:pt idx="10293">
                  <c:v>14.7941666666666</c:v>
                </c:pt>
                <c:pt idx="10294">
                  <c:v>14.795555555555399</c:v>
                </c:pt>
                <c:pt idx="10295">
                  <c:v>14.7969444444443</c:v>
                </c:pt>
                <c:pt idx="10296">
                  <c:v>14.798333333333201</c:v>
                </c:pt>
                <c:pt idx="10297">
                  <c:v>14.799722222223</c:v>
                </c:pt>
                <c:pt idx="10298">
                  <c:v>14.801111111111799</c:v>
                </c:pt>
                <c:pt idx="10299">
                  <c:v>14.8025000000007</c:v>
                </c:pt>
                <c:pt idx="10300">
                  <c:v>14.803888888889601</c:v>
                </c:pt>
                <c:pt idx="10301">
                  <c:v>14.8052777777784</c:v>
                </c:pt>
                <c:pt idx="10302">
                  <c:v>14.806666666667301</c:v>
                </c:pt>
                <c:pt idx="10303">
                  <c:v>14.8080555555562</c:v>
                </c:pt>
                <c:pt idx="10304">
                  <c:v>14.809444444445001</c:v>
                </c:pt>
                <c:pt idx="10305">
                  <c:v>14.8108333333339</c:v>
                </c:pt>
                <c:pt idx="10306">
                  <c:v>14.8122222222228</c:v>
                </c:pt>
                <c:pt idx="10307">
                  <c:v>14.8136111111116</c:v>
                </c:pt>
                <c:pt idx="10308">
                  <c:v>14.8150000000005</c:v>
                </c:pt>
                <c:pt idx="10309">
                  <c:v>14.816388888889399</c:v>
                </c:pt>
                <c:pt idx="10310">
                  <c:v>14.8177777777782</c:v>
                </c:pt>
                <c:pt idx="10311">
                  <c:v>14.819166666667099</c:v>
                </c:pt>
                <c:pt idx="10312">
                  <c:v>14.820555555556</c:v>
                </c:pt>
                <c:pt idx="10313">
                  <c:v>14.821944444444901</c:v>
                </c:pt>
                <c:pt idx="10314">
                  <c:v>14.8233333333337</c:v>
                </c:pt>
                <c:pt idx="10315">
                  <c:v>14.824722222222601</c:v>
                </c:pt>
                <c:pt idx="10316">
                  <c:v>14.8261111111115</c:v>
                </c:pt>
                <c:pt idx="10317">
                  <c:v>14.827500000000301</c:v>
                </c:pt>
                <c:pt idx="10318">
                  <c:v>14.8288888888892</c:v>
                </c:pt>
                <c:pt idx="10319">
                  <c:v>14.8302777777781</c:v>
                </c:pt>
                <c:pt idx="10320">
                  <c:v>14.8316666666669</c:v>
                </c:pt>
                <c:pt idx="10321">
                  <c:v>14.8330555555558</c:v>
                </c:pt>
                <c:pt idx="10322">
                  <c:v>14.834444444444699</c:v>
                </c:pt>
                <c:pt idx="10323">
                  <c:v>14.8358333333335</c:v>
                </c:pt>
                <c:pt idx="10324">
                  <c:v>14.837222222222399</c:v>
                </c:pt>
                <c:pt idx="10325">
                  <c:v>14.8386111111113</c:v>
                </c:pt>
                <c:pt idx="10326">
                  <c:v>14.840000000000099</c:v>
                </c:pt>
                <c:pt idx="10327">
                  <c:v>14.841388888889</c:v>
                </c:pt>
                <c:pt idx="10328">
                  <c:v>14.842777777777901</c:v>
                </c:pt>
                <c:pt idx="10329">
                  <c:v>14.8441666666668</c:v>
                </c:pt>
                <c:pt idx="10330">
                  <c:v>14.845555555555601</c:v>
                </c:pt>
                <c:pt idx="10331">
                  <c:v>14.8469444444445</c:v>
                </c:pt>
                <c:pt idx="10332">
                  <c:v>14.8483333333334</c:v>
                </c:pt>
                <c:pt idx="10333">
                  <c:v>14.8497222222222</c:v>
                </c:pt>
                <c:pt idx="10334">
                  <c:v>14.8511111111111</c:v>
                </c:pt>
                <c:pt idx="10335">
                  <c:v>14.852499999999999</c:v>
                </c:pt>
                <c:pt idx="10336">
                  <c:v>14.8538888888888</c:v>
                </c:pt>
                <c:pt idx="10337">
                  <c:v>14.855277777777699</c:v>
                </c:pt>
                <c:pt idx="10338">
                  <c:v>14.8566666666666</c:v>
                </c:pt>
                <c:pt idx="10339">
                  <c:v>14.858055555555399</c:v>
                </c:pt>
                <c:pt idx="10340">
                  <c:v>14.8594444444443</c:v>
                </c:pt>
                <c:pt idx="10341">
                  <c:v>14.860833333333201</c:v>
                </c:pt>
                <c:pt idx="10342">
                  <c:v>14.862222222223</c:v>
                </c:pt>
                <c:pt idx="10343">
                  <c:v>14.863611111111799</c:v>
                </c:pt>
                <c:pt idx="10344">
                  <c:v>14.8650000000007</c:v>
                </c:pt>
                <c:pt idx="10345">
                  <c:v>14.866388888889601</c:v>
                </c:pt>
                <c:pt idx="10346">
                  <c:v>14.8677777777784</c:v>
                </c:pt>
                <c:pt idx="10347">
                  <c:v>14.869166666667301</c:v>
                </c:pt>
                <c:pt idx="10348">
                  <c:v>14.8705555555562</c:v>
                </c:pt>
                <c:pt idx="10349">
                  <c:v>14.871944444445001</c:v>
                </c:pt>
                <c:pt idx="10350">
                  <c:v>14.8733333333339</c:v>
                </c:pt>
                <c:pt idx="10351">
                  <c:v>14.8747222222228</c:v>
                </c:pt>
                <c:pt idx="10352">
                  <c:v>14.8761111111116</c:v>
                </c:pt>
                <c:pt idx="10353">
                  <c:v>14.8775000000005</c:v>
                </c:pt>
                <c:pt idx="10354">
                  <c:v>14.878888888889399</c:v>
                </c:pt>
                <c:pt idx="10355">
                  <c:v>14.8802893518523</c:v>
                </c:pt>
                <c:pt idx="10356">
                  <c:v>14.881666666667099</c:v>
                </c:pt>
                <c:pt idx="10357">
                  <c:v>14.88306712963</c:v>
                </c:pt>
                <c:pt idx="10358">
                  <c:v>14.8844560185189</c:v>
                </c:pt>
                <c:pt idx="10359">
                  <c:v>14.885844907407799</c:v>
                </c:pt>
                <c:pt idx="10360">
                  <c:v>14.8872337962966</c:v>
                </c:pt>
                <c:pt idx="10361">
                  <c:v>14.888622685185499</c:v>
                </c:pt>
                <c:pt idx="10362">
                  <c:v>14.8900115740744</c:v>
                </c:pt>
                <c:pt idx="10363">
                  <c:v>14.891400462963199</c:v>
                </c:pt>
                <c:pt idx="10364">
                  <c:v>14.8927893518521</c:v>
                </c:pt>
                <c:pt idx="10365">
                  <c:v>14.894178240741001</c:v>
                </c:pt>
                <c:pt idx="10366">
                  <c:v>14.895567129629899</c:v>
                </c:pt>
                <c:pt idx="10367">
                  <c:v>14.896956018518701</c:v>
                </c:pt>
                <c:pt idx="10368">
                  <c:v>14.8983449074076</c:v>
                </c:pt>
                <c:pt idx="10369">
                  <c:v>14.8997337962965</c:v>
                </c:pt>
                <c:pt idx="10370">
                  <c:v>14.9011226851853</c:v>
                </c:pt>
                <c:pt idx="10371">
                  <c:v>14.9025115740742</c:v>
                </c:pt>
                <c:pt idx="10372">
                  <c:v>14.903900462963099</c:v>
                </c:pt>
                <c:pt idx="10373">
                  <c:v>14.9052893518519</c:v>
                </c:pt>
                <c:pt idx="10374">
                  <c:v>14.906678240740799</c:v>
                </c:pt>
                <c:pt idx="10375">
                  <c:v>14.9080671296297</c:v>
                </c:pt>
                <c:pt idx="10376">
                  <c:v>14.909456018518499</c:v>
                </c:pt>
                <c:pt idx="10377">
                  <c:v>14.9108449074074</c:v>
                </c:pt>
                <c:pt idx="10378">
                  <c:v>14.912233796296301</c:v>
                </c:pt>
                <c:pt idx="10379">
                  <c:v>14.9136226851851</c:v>
                </c:pt>
                <c:pt idx="10380">
                  <c:v>14.915011574074001</c:v>
                </c:pt>
                <c:pt idx="10381">
                  <c:v>14.916400462962899</c:v>
                </c:pt>
                <c:pt idx="10382">
                  <c:v>14.9177893518518</c:v>
                </c:pt>
                <c:pt idx="10383">
                  <c:v>14.9191782407406</c:v>
                </c:pt>
                <c:pt idx="10384">
                  <c:v>14.9205671296295</c:v>
                </c:pt>
                <c:pt idx="10385">
                  <c:v>14.921956018518401</c:v>
                </c:pt>
                <c:pt idx="10386">
                  <c:v>14.923344907408101</c:v>
                </c:pt>
                <c:pt idx="10387">
                  <c:v>14.924733796297</c:v>
                </c:pt>
                <c:pt idx="10388">
                  <c:v>14.9261226851859</c:v>
                </c:pt>
                <c:pt idx="10389">
                  <c:v>14.9275115740747</c:v>
                </c:pt>
                <c:pt idx="10390">
                  <c:v>14.9289004629636</c:v>
                </c:pt>
                <c:pt idx="10391">
                  <c:v>14.930289351852499</c:v>
                </c:pt>
                <c:pt idx="10392">
                  <c:v>14.9316782407413</c:v>
                </c:pt>
                <c:pt idx="10393">
                  <c:v>14.933067129630199</c:v>
                </c:pt>
                <c:pt idx="10394">
                  <c:v>14.9344560185191</c:v>
                </c:pt>
                <c:pt idx="10395">
                  <c:v>14.935844907408001</c:v>
                </c:pt>
                <c:pt idx="10396">
                  <c:v>14.9372337962968</c:v>
                </c:pt>
                <c:pt idx="10397">
                  <c:v>14.938622685185701</c:v>
                </c:pt>
                <c:pt idx="10398">
                  <c:v>14.9400115740746</c:v>
                </c:pt>
                <c:pt idx="10399">
                  <c:v>14.941400462963401</c:v>
                </c:pt>
                <c:pt idx="10400">
                  <c:v>14.9427893518523</c:v>
                </c:pt>
                <c:pt idx="10401">
                  <c:v>14.9441782407412</c:v>
                </c:pt>
                <c:pt idx="10402">
                  <c:v>14.94556712963</c:v>
                </c:pt>
                <c:pt idx="10403">
                  <c:v>14.9469560185189</c:v>
                </c:pt>
                <c:pt idx="10404">
                  <c:v>14.948344907407799</c:v>
                </c:pt>
                <c:pt idx="10405">
                  <c:v>14.9497337962966</c:v>
                </c:pt>
                <c:pt idx="10406">
                  <c:v>14.951122685185499</c:v>
                </c:pt>
                <c:pt idx="10407">
                  <c:v>14.9525115740744</c:v>
                </c:pt>
                <c:pt idx="10408">
                  <c:v>14.953900462963199</c:v>
                </c:pt>
                <c:pt idx="10409">
                  <c:v>14.9552893518521</c:v>
                </c:pt>
                <c:pt idx="10410">
                  <c:v>14.956678240741001</c:v>
                </c:pt>
                <c:pt idx="10411">
                  <c:v>14.958067129629899</c:v>
                </c:pt>
              </c:numCache>
            </c:numRef>
          </c:xVal>
          <c:yVal>
            <c:numRef>
              <c:f>Tabelle1!$N$3:$N$10414</c:f>
              <c:numCache>
                <c:formatCode>General</c:formatCode>
                <c:ptCount val="10412"/>
                <c:pt idx="0">
                  <c:v>1.03</c:v>
                </c:pt>
                <c:pt idx="1">
                  <c:v>1.03</c:v>
                </c:pt>
                <c:pt idx="2">
                  <c:v>1.03</c:v>
                </c:pt>
                <c:pt idx="3">
                  <c:v>1.03</c:v>
                </c:pt>
                <c:pt idx="4">
                  <c:v>1.03</c:v>
                </c:pt>
                <c:pt idx="5">
                  <c:v>1.03</c:v>
                </c:pt>
                <c:pt idx="6">
                  <c:v>1.04</c:v>
                </c:pt>
                <c:pt idx="7">
                  <c:v>1.02</c:v>
                </c:pt>
                <c:pt idx="8">
                  <c:v>1.03</c:v>
                </c:pt>
                <c:pt idx="9">
                  <c:v>1.03</c:v>
                </c:pt>
                <c:pt idx="10">
                  <c:v>1.03</c:v>
                </c:pt>
                <c:pt idx="11">
                  <c:v>1.04</c:v>
                </c:pt>
                <c:pt idx="12">
                  <c:v>1.03</c:v>
                </c:pt>
                <c:pt idx="13">
                  <c:v>1.03</c:v>
                </c:pt>
                <c:pt idx="14">
                  <c:v>1.04</c:v>
                </c:pt>
                <c:pt idx="15">
                  <c:v>1.03</c:v>
                </c:pt>
                <c:pt idx="16">
                  <c:v>1.04</c:v>
                </c:pt>
                <c:pt idx="17">
                  <c:v>1.03</c:v>
                </c:pt>
                <c:pt idx="18">
                  <c:v>1.04</c:v>
                </c:pt>
                <c:pt idx="19">
                  <c:v>1.04</c:v>
                </c:pt>
                <c:pt idx="20">
                  <c:v>0.92</c:v>
                </c:pt>
                <c:pt idx="21">
                  <c:v>0.92</c:v>
                </c:pt>
                <c:pt idx="22">
                  <c:v>0.92</c:v>
                </c:pt>
                <c:pt idx="23">
                  <c:v>0.92</c:v>
                </c:pt>
                <c:pt idx="24">
                  <c:v>0.93</c:v>
                </c:pt>
                <c:pt idx="25">
                  <c:v>0.91</c:v>
                </c:pt>
                <c:pt idx="26">
                  <c:v>0.9</c:v>
                </c:pt>
                <c:pt idx="27">
                  <c:v>0.89</c:v>
                </c:pt>
                <c:pt idx="28">
                  <c:v>0.9</c:v>
                </c:pt>
                <c:pt idx="29">
                  <c:v>0.91</c:v>
                </c:pt>
                <c:pt idx="30">
                  <c:v>0.91</c:v>
                </c:pt>
                <c:pt idx="31">
                  <c:v>0.91</c:v>
                </c:pt>
                <c:pt idx="32">
                  <c:v>0.91</c:v>
                </c:pt>
                <c:pt idx="33">
                  <c:v>0.91</c:v>
                </c:pt>
                <c:pt idx="34">
                  <c:v>0.93</c:v>
                </c:pt>
                <c:pt idx="35">
                  <c:v>0.92</c:v>
                </c:pt>
                <c:pt idx="36">
                  <c:v>0.92</c:v>
                </c:pt>
                <c:pt idx="37">
                  <c:v>0.93</c:v>
                </c:pt>
                <c:pt idx="38">
                  <c:v>0.93</c:v>
                </c:pt>
                <c:pt idx="39">
                  <c:v>0.93</c:v>
                </c:pt>
                <c:pt idx="40">
                  <c:v>0.93</c:v>
                </c:pt>
                <c:pt idx="41">
                  <c:v>0.93</c:v>
                </c:pt>
                <c:pt idx="42">
                  <c:v>0.94</c:v>
                </c:pt>
                <c:pt idx="43">
                  <c:v>0.93</c:v>
                </c:pt>
                <c:pt idx="44">
                  <c:v>0.93</c:v>
                </c:pt>
                <c:pt idx="45">
                  <c:v>0.94</c:v>
                </c:pt>
                <c:pt idx="46">
                  <c:v>0.93</c:v>
                </c:pt>
                <c:pt idx="47">
                  <c:v>0.93</c:v>
                </c:pt>
                <c:pt idx="48">
                  <c:v>0.93</c:v>
                </c:pt>
                <c:pt idx="49">
                  <c:v>0.93</c:v>
                </c:pt>
                <c:pt idx="50">
                  <c:v>0.93</c:v>
                </c:pt>
                <c:pt idx="51">
                  <c:v>0.93</c:v>
                </c:pt>
                <c:pt idx="52">
                  <c:v>0.94</c:v>
                </c:pt>
                <c:pt idx="53">
                  <c:v>0.93</c:v>
                </c:pt>
                <c:pt idx="54">
                  <c:v>0.93</c:v>
                </c:pt>
                <c:pt idx="55">
                  <c:v>0.93</c:v>
                </c:pt>
                <c:pt idx="56">
                  <c:v>0.94</c:v>
                </c:pt>
                <c:pt idx="57">
                  <c:v>0.93</c:v>
                </c:pt>
                <c:pt idx="58">
                  <c:v>0.93</c:v>
                </c:pt>
                <c:pt idx="59">
                  <c:v>0.94</c:v>
                </c:pt>
                <c:pt idx="60">
                  <c:v>0.93</c:v>
                </c:pt>
                <c:pt idx="61">
                  <c:v>0.93</c:v>
                </c:pt>
                <c:pt idx="62">
                  <c:v>0.94</c:v>
                </c:pt>
                <c:pt idx="63">
                  <c:v>0.93</c:v>
                </c:pt>
                <c:pt idx="64">
                  <c:v>0.94</c:v>
                </c:pt>
                <c:pt idx="65">
                  <c:v>0.91</c:v>
                </c:pt>
                <c:pt idx="66">
                  <c:v>0.94</c:v>
                </c:pt>
                <c:pt idx="67">
                  <c:v>0.94</c:v>
                </c:pt>
                <c:pt idx="68">
                  <c:v>0.94</c:v>
                </c:pt>
                <c:pt idx="69">
                  <c:v>0.94</c:v>
                </c:pt>
                <c:pt idx="70">
                  <c:v>0.93</c:v>
                </c:pt>
                <c:pt idx="71">
                  <c:v>0.94</c:v>
                </c:pt>
                <c:pt idx="72">
                  <c:v>0.93</c:v>
                </c:pt>
                <c:pt idx="73">
                  <c:v>0.93</c:v>
                </c:pt>
                <c:pt idx="74">
                  <c:v>0.93</c:v>
                </c:pt>
                <c:pt idx="75">
                  <c:v>0.93</c:v>
                </c:pt>
                <c:pt idx="76">
                  <c:v>0.94</c:v>
                </c:pt>
                <c:pt idx="77">
                  <c:v>0.93</c:v>
                </c:pt>
                <c:pt idx="78">
                  <c:v>0.94</c:v>
                </c:pt>
                <c:pt idx="79">
                  <c:v>0.93</c:v>
                </c:pt>
                <c:pt idx="80">
                  <c:v>0.93</c:v>
                </c:pt>
                <c:pt idx="81">
                  <c:v>0.92</c:v>
                </c:pt>
                <c:pt idx="82">
                  <c:v>0.93</c:v>
                </c:pt>
                <c:pt idx="83">
                  <c:v>0.93</c:v>
                </c:pt>
                <c:pt idx="84">
                  <c:v>0.93</c:v>
                </c:pt>
                <c:pt idx="85">
                  <c:v>0.93</c:v>
                </c:pt>
                <c:pt idx="86">
                  <c:v>0.93</c:v>
                </c:pt>
                <c:pt idx="87">
                  <c:v>0.92</c:v>
                </c:pt>
                <c:pt idx="88">
                  <c:v>0.93</c:v>
                </c:pt>
                <c:pt idx="89">
                  <c:v>0.94</c:v>
                </c:pt>
                <c:pt idx="90">
                  <c:v>0.94</c:v>
                </c:pt>
                <c:pt idx="91">
                  <c:v>0.93</c:v>
                </c:pt>
                <c:pt idx="92">
                  <c:v>0.92</c:v>
                </c:pt>
                <c:pt idx="93">
                  <c:v>0.93</c:v>
                </c:pt>
                <c:pt idx="94">
                  <c:v>0.95</c:v>
                </c:pt>
                <c:pt idx="95">
                  <c:v>0.93</c:v>
                </c:pt>
                <c:pt idx="96">
                  <c:v>0.92</c:v>
                </c:pt>
                <c:pt idx="97">
                  <c:v>0.93</c:v>
                </c:pt>
                <c:pt idx="98">
                  <c:v>0.93</c:v>
                </c:pt>
                <c:pt idx="99">
                  <c:v>0.92</c:v>
                </c:pt>
                <c:pt idx="100">
                  <c:v>0.94</c:v>
                </c:pt>
                <c:pt idx="101">
                  <c:v>0.93</c:v>
                </c:pt>
                <c:pt idx="102">
                  <c:v>0.93</c:v>
                </c:pt>
                <c:pt idx="103">
                  <c:v>0.94</c:v>
                </c:pt>
                <c:pt idx="104">
                  <c:v>0.94</c:v>
                </c:pt>
                <c:pt idx="105">
                  <c:v>0.94</c:v>
                </c:pt>
                <c:pt idx="106">
                  <c:v>0.9</c:v>
                </c:pt>
                <c:pt idx="107">
                  <c:v>0.93</c:v>
                </c:pt>
                <c:pt idx="108">
                  <c:v>0.94</c:v>
                </c:pt>
                <c:pt idx="109">
                  <c:v>0.93</c:v>
                </c:pt>
                <c:pt idx="110">
                  <c:v>0.93</c:v>
                </c:pt>
                <c:pt idx="111">
                  <c:v>0.94</c:v>
                </c:pt>
                <c:pt idx="112">
                  <c:v>0.93</c:v>
                </c:pt>
                <c:pt idx="113">
                  <c:v>0.93</c:v>
                </c:pt>
                <c:pt idx="114">
                  <c:v>0.93</c:v>
                </c:pt>
                <c:pt idx="115">
                  <c:v>0.93</c:v>
                </c:pt>
                <c:pt idx="116">
                  <c:v>0.92</c:v>
                </c:pt>
                <c:pt idx="117">
                  <c:v>0.93</c:v>
                </c:pt>
                <c:pt idx="118">
                  <c:v>0.92</c:v>
                </c:pt>
                <c:pt idx="119">
                  <c:v>0.92</c:v>
                </c:pt>
                <c:pt idx="120">
                  <c:v>0.92</c:v>
                </c:pt>
                <c:pt idx="121">
                  <c:v>0.91</c:v>
                </c:pt>
                <c:pt idx="122">
                  <c:v>0.92</c:v>
                </c:pt>
                <c:pt idx="123">
                  <c:v>0.92</c:v>
                </c:pt>
                <c:pt idx="124">
                  <c:v>0.92</c:v>
                </c:pt>
                <c:pt idx="125">
                  <c:v>0.92</c:v>
                </c:pt>
                <c:pt idx="126">
                  <c:v>0.92</c:v>
                </c:pt>
                <c:pt idx="127">
                  <c:v>0.92</c:v>
                </c:pt>
                <c:pt idx="128">
                  <c:v>0.94</c:v>
                </c:pt>
                <c:pt idx="129">
                  <c:v>0.92</c:v>
                </c:pt>
                <c:pt idx="130">
                  <c:v>0.92</c:v>
                </c:pt>
                <c:pt idx="131">
                  <c:v>0.92</c:v>
                </c:pt>
                <c:pt idx="132">
                  <c:v>0.92</c:v>
                </c:pt>
                <c:pt idx="133">
                  <c:v>0.92</c:v>
                </c:pt>
                <c:pt idx="134">
                  <c:v>0.92</c:v>
                </c:pt>
                <c:pt idx="135">
                  <c:v>0.92</c:v>
                </c:pt>
                <c:pt idx="136">
                  <c:v>0.92</c:v>
                </c:pt>
                <c:pt idx="137">
                  <c:v>0.92</c:v>
                </c:pt>
                <c:pt idx="138">
                  <c:v>0.92</c:v>
                </c:pt>
                <c:pt idx="139">
                  <c:v>0.92</c:v>
                </c:pt>
                <c:pt idx="140">
                  <c:v>0.92</c:v>
                </c:pt>
                <c:pt idx="141">
                  <c:v>0.92</c:v>
                </c:pt>
                <c:pt idx="142">
                  <c:v>0.92</c:v>
                </c:pt>
                <c:pt idx="143">
                  <c:v>0.92</c:v>
                </c:pt>
                <c:pt idx="144">
                  <c:v>0.92</c:v>
                </c:pt>
                <c:pt idx="145">
                  <c:v>0.92</c:v>
                </c:pt>
                <c:pt idx="146">
                  <c:v>0.92</c:v>
                </c:pt>
                <c:pt idx="147">
                  <c:v>0.92</c:v>
                </c:pt>
                <c:pt idx="148">
                  <c:v>0.92</c:v>
                </c:pt>
                <c:pt idx="149">
                  <c:v>0.92</c:v>
                </c:pt>
                <c:pt idx="150">
                  <c:v>0.93</c:v>
                </c:pt>
                <c:pt idx="151">
                  <c:v>0.92</c:v>
                </c:pt>
                <c:pt idx="152">
                  <c:v>0.92</c:v>
                </c:pt>
                <c:pt idx="153">
                  <c:v>0.92</c:v>
                </c:pt>
                <c:pt idx="154">
                  <c:v>0.92</c:v>
                </c:pt>
                <c:pt idx="155">
                  <c:v>0.93</c:v>
                </c:pt>
                <c:pt idx="156">
                  <c:v>0.92</c:v>
                </c:pt>
                <c:pt idx="157">
                  <c:v>0.92</c:v>
                </c:pt>
                <c:pt idx="158">
                  <c:v>0.92</c:v>
                </c:pt>
                <c:pt idx="159">
                  <c:v>0.92</c:v>
                </c:pt>
                <c:pt idx="160">
                  <c:v>0.92</c:v>
                </c:pt>
                <c:pt idx="161">
                  <c:v>0.92</c:v>
                </c:pt>
                <c:pt idx="162">
                  <c:v>0.92</c:v>
                </c:pt>
                <c:pt idx="163">
                  <c:v>0.93</c:v>
                </c:pt>
                <c:pt idx="164">
                  <c:v>0.92</c:v>
                </c:pt>
                <c:pt idx="165">
                  <c:v>0.92</c:v>
                </c:pt>
                <c:pt idx="166">
                  <c:v>0.92</c:v>
                </c:pt>
                <c:pt idx="167">
                  <c:v>0.93</c:v>
                </c:pt>
                <c:pt idx="168">
                  <c:v>0.92</c:v>
                </c:pt>
                <c:pt idx="169">
                  <c:v>0.92</c:v>
                </c:pt>
                <c:pt idx="170">
                  <c:v>0.92</c:v>
                </c:pt>
                <c:pt idx="171">
                  <c:v>0.92</c:v>
                </c:pt>
                <c:pt idx="172">
                  <c:v>0.92</c:v>
                </c:pt>
                <c:pt idx="173">
                  <c:v>0.92</c:v>
                </c:pt>
                <c:pt idx="174">
                  <c:v>0.92</c:v>
                </c:pt>
                <c:pt idx="175">
                  <c:v>0.93</c:v>
                </c:pt>
                <c:pt idx="176">
                  <c:v>0.93</c:v>
                </c:pt>
                <c:pt idx="177">
                  <c:v>0.92</c:v>
                </c:pt>
                <c:pt idx="178">
                  <c:v>0.92</c:v>
                </c:pt>
                <c:pt idx="179">
                  <c:v>0.93</c:v>
                </c:pt>
                <c:pt idx="180">
                  <c:v>0.93</c:v>
                </c:pt>
                <c:pt idx="181">
                  <c:v>0.92</c:v>
                </c:pt>
                <c:pt idx="182">
                  <c:v>0.92</c:v>
                </c:pt>
                <c:pt idx="183">
                  <c:v>0.93</c:v>
                </c:pt>
                <c:pt idx="184">
                  <c:v>0.92</c:v>
                </c:pt>
                <c:pt idx="185">
                  <c:v>0.94</c:v>
                </c:pt>
                <c:pt idx="186">
                  <c:v>0.92</c:v>
                </c:pt>
                <c:pt idx="187">
                  <c:v>0.92</c:v>
                </c:pt>
                <c:pt idx="188">
                  <c:v>0.93</c:v>
                </c:pt>
                <c:pt idx="189">
                  <c:v>0.93</c:v>
                </c:pt>
                <c:pt idx="190">
                  <c:v>0.93</c:v>
                </c:pt>
                <c:pt idx="191">
                  <c:v>0.9</c:v>
                </c:pt>
                <c:pt idx="192">
                  <c:v>0.92</c:v>
                </c:pt>
                <c:pt idx="193">
                  <c:v>0.92</c:v>
                </c:pt>
                <c:pt idx="194">
                  <c:v>0.92</c:v>
                </c:pt>
                <c:pt idx="195">
                  <c:v>0.92</c:v>
                </c:pt>
                <c:pt idx="196">
                  <c:v>0.92</c:v>
                </c:pt>
                <c:pt idx="197">
                  <c:v>0.92</c:v>
                </c:pt>
                <c:pt idx="198">
                  <c:v>0.92</c:v>
                </c:pt>
                <c:pt idx="199">
                  <c:v>0.92</c:v>
                </c:pt>
                <c:pt idx="200">
                  <c:v>0.92</c:v>
                </c:pt>
                <c:pt idx="201">
                  <c:v>0.92</c:v>
                </c:pt>
                <c:pt idx="202">
                  <c:v>0.92</c:v>
                </c:pt>
                <c:pt idx="203">
                  <c:v>0.93</c:v>
                </c:pt>
                <c:pt idx="204">
                  <c:v>0.92</c:v>
                </c:pt>
                <c:pt idx="205">
                  <c:v>0.92</c:v>
                </c:pt>
                <c:pt idx="206">
                  <c:v>0.93</c:v>
                </c:pt>
                <c:pt idx="207">
                  <c:v>0.92</c:v>
                </c:pt>
                <c:pt idx="208">
                  <c:v>0.92</c:v>
                </c:pt>
                <c:pt idx="209">
                  <c:v>0.92</c:v>
                </c:pt>
                <c:pt idx="210">
                  <c:v>0.92</c:v>
                </c:pt>
                <c:pt idx="211">
                  <c:v>0.93</c:v>
                </c:pt>
                <c:pt idx="212">
                  <c:v>0.92</c:v>
                </c:pt>
                <c:pt idx="213">
                  <c:v>0.93</c:v>
                </c:pt>
                <c:pt idx="214">
                  <c:v>0.92</c:v>
                </c:pt>
                <c:pt idx="215">
                  <c:v>0.92</c:v>
                </c:pt>
                <c:pt idx="216">
                  <c:v>0.92</c:v>
                </c:pt>
                <c:pt idx="217">
                  <c:v>0.93</c:v>
                </c:pt>
                <c:pt idx="218">
                  <c:v>0.93</c:v>
                </c:pt>
                <c:pt idx="219">
                  <c:v>0.92</c:v>
                </c:pt>
                <c:pt idx="220">
                  <c:v>0.92</c:v>
                </c:pt>
                <c:pt idx="221">
                  <c:v>0.92</c:v>
                </c:pt>
                <c:pt idx="222">
                  <c:v>0.92</c:v>
                </c:pt>
                <c:pt idx="223">
                  <c:v>0.92</c:v>
                </c:pt>
                <c:pt idx="224">
                  <c:v>0.92</c:v>
                </c:pt>
                <c:pt idx="225">
                  <c:v>0.92</c:v>
                </c:pt>
                <c:pt idx="226">
                  <c:v>0.92</c:v>
                </c:pt>
                <c:pt idx="227">
                  <c:v>0.93</c:v>
                </c:pt>
                <c:pt idx="228">
                  <c:v>0.9</c:v>
                </c:pt>
                <c:pt idx="229">
                  <c:v>0.95</c:v>
                </c:pt>
                <c:pt idx="230">
                  <c:v>0.93</c:v>
                </c:pt>
                <c:pt idx="231">
                  <c:v>0.93</c:v>
                </c:pt>
                <c:pt idx="232">
                  <c:v>0.92</c:v>
                </c:pt>
                <c:pt idx="233">
                  <c:v>0.92</c:v>
                </c:pt>
                <c:pt idx="234">
                  <c:v>0.92</c:v>
                </c:pt>
                <c:pt idx="235">
                  <c:v>0.93</c:v>
                </c:pt>
                <c:pt idx="236">
                  <c:v>0.92</c:v>
                </c:pt>
                <c:pt idx="237">
                  <c:v>0.92</c:v>
                </c:pt>
                <c:pt idx="238">
                  <c:v>0.93</c:v>
                </c:pt>
                <c:pt idx="239">
                  <c:v>0.92</c:v>
                </c:pt>
                <c:pt idx="240">
                  <c:v>0.92</c:v>
                </c:pt>
                <c:pt idx="241">
                  <c:v>0.93</c:v>
                </c:pt>
                <c:pt idx="242">
                  <c:v>0.92</c:v>
                </c:pt>
                <c:pt idx="243">
                  <c:v>0.92</c:v>
                </c:pt>
                <c:pt idx="244">
                  <c:v>0.92</c:v>
                </c:pt>
                <c:pt idx="245">
                  <c:v>0.93</c:v>
                </c:pt>
                <c:pt idx="246">
                  <c:v>0.91</c:v>
                </c:pt>
                <c:pt idx="247">
                  <c:v>0.93</c:v>
                </c:pt>
                <c:pt idx="248">
                  <c:v>0.92</c:v>
                </c:pt>
                <c:pt idx="249">
                  <c:v>0.93</c:v>
                </c:pt>
                <c:pt idx="250">
                  <c:v>0.92</c:v>
                </c:pt>
                <c:pt idx="251">
                  <c:v>0.92</c:v>
                </c:pt>
                <c:pt idx="252">
                  <c:v>0.92</c:v>
                </c:pt>
                <c:pt idx="253">
                  <c:v>0.92</c:v>
                </c:pt>
                <c:pt idx="254">
                  <c:v>0.92</c:v>
                </c:pt>
                <c:pt idx="255">
                  <c:v>0.92</c:v>
                </c:pt>
                <c:pt idx="256">
                  <c:v>0.92</c:v>
                </c:pt>
                <c:pt idx="257">
                  <c:v>0.93</c:v>
                </c:pt>
                <c:pt idx="258">
                  <c:v>0.93</c:v>
                </c:pt>
                <c:pt idx="259">
                  <c:v>0.92</c:v>
                </c:pt>
                <c:pt idx="260">
                  <c:v>0.92</c:v>
                </c:pt>
                <c:pt idx="261">
                  <c:v>0.92</c:v>
                </c:pt>
                <c:pt idx="262">
                  <c:v>0.93</c:v>
                </c:pt>
                <c:pt idx="263">
                  <c:v>0.92</c:v>
                </c:pt>
                <c:pt idx="264">
                  <c:v>0.93</c:v>
                </c:pt>
                <c:pt idx="265">
                  <c:v>0.93</c:v>
                </c:pt>
                <c:pt idx="266">
                  <c:v>0.92</c:v>
                </c:pt>
                <c:pt idx="267">
                  <c:v>0.93</c:v>
                </c:pt>
                <c:pt idx="268">
                  <c:v>0.92</c:v>
                </c:pt>
                <c:pt idx="269">
                  <c:v>0.93</c:v>
                </c:pt>
                <c:pt idx="270">
                  <c:v>0.93</c:v>
                </c:pt>
                <c:pt idx="271">
                  <c:v>0.92</c:v>
                </c:pt>
                <c:pt idx="272">
                  <c:v>0.92</c:v>
                </c:pt>
                <c:pt idx="273">
                  <c:v>0.93</c:v>
                </c:pt>
                <c:pt idx="274">
                  <c:v>0.93</c:v>
                </c:pt>
                <c:pt idx="275">
                  <c:v>0.93</c:v>
                </c:pt>
                <c:pt idx="276">
                  <c:v>0.93</c:v>
                </c:pt>
                <c:pt idx="277">
                  <c:v>0.93</c:v>
                </c:pt>
                <c:pt idx="278">
                  <c:v>0.93</c:v>
                </c:pt>
                <c:pt idx="279">
                  <c:v>0.93</c:v>
                </c:pt>
                <c:pt idx="280">
                  <c:v>0.92</c:v>
                </c:pt>
                <c:pt idx="281">
                  <c:v>0.93</c:v>
                </c:pt>
                <c:pt idx="282">
                  <c:v>0.93</c:v>
                </c:pt>
                <c:pt idx="283">
                  <c:v>0.92</c:v>
                </c:pt>
                <c:pt idx="284">
                  <c:v>0.93</c:v>
                </c:pt>
                <c:pt idx="285">
                  <c:v>0.93</c:v>
                </c:pt>
                <c:pt idx="286">
                  <c:v>0.93</c:v>
                </c:pt>
                <c:pt idx="287">
                  <c:v>0.93</c:v>
                </c:pt>
                <c:pt idx="288">
                  <c:v>0.93</c:v>
                </c:pt>
                <c:pt idx="289">
                  <c:v>0.93</c:v>
                </c:pt>
                <c:pt idx="290">
                  <c:v>0.93</c:v>
                </c:pt>
                <c:pt idx="291">
                  <c:v>0.93</c:v>
                </c:pt>
                <c:pt idx="292">
                  <c:v>0.92</c:v>
                </c:pt>
                <c:pt idx="293">
                  <c:v>0.93</c:v>
                </c:pt>
                <c:pt idx="294">
                  <c:v>0.92</c:v>
                </c:pt>
                <c:pt idx="295">
                  <c:v>0.93</c:v>
                </c:pt>
                <c:pt idx="296">
                  <c:v>0.93</c:v>
                </c:pt>
                <c:pt idx="297">
                  <c:v>0.93</c:v>
                </c:pt>
                <c:pt idx="298">
                  <c:v>0.93</c:v>
                </c:pt>
                <c:pt idx="299">
                  <c:v>0.93</c:v>
                </c:pt>
                <c:pt idx="300">
                  <c:v>0.93</c:v>
                </c:pt>
                <c:pt idx="301">
                  <c:v>0.93</c:v>
                </c:pt>
                <c:pt idx="302">
                  <c:v>0.93</c:v>
                </c:pt>
                <c:pt idx="303">
                  <c:v>0.93</c:v>
                </c:pt>
                <c:pt idx="304">
                  <c:v>0.93</c:v>
                </c:pt>
                <c:pt idx="305">
                  <c:v>0.93</c:v>
                </c:pt>
                <c:pt idx="306">
                  <c:v>0.93</c:v>
                </c:pt>
                <c:pt idx="307">
                  <c:v>0.93</c:v>
                </c:pt>
                <c:pt idx="308">
                  <c:v>0.93</c:v>
                </c:pt>
                <c:pt idx="309">
                  <c:v>0.93</c:v>
                </c:pt>
                <c:pt idx="310">
                  <c:v>0.93</c:v>
                </c:pt>
                <c:pt idx="311">
                  <c:v>0.93</c:v>
                </c:pt>
                <c:pt idx="312">
                  <c:v>0.93</c:v>
                </c:pt>
                <c:pt idx="313">
                  <c:v>0.93</c:v>
                </c:pt>
                <c:pt idx="314">
                  <c:v>0.93</c:v>
                </c:pt>
                <c:pt idx="315">
                  <c:v>0.93</c:v>
                </c:pt>
                <c:pt idx="316">
                  <c:v>0.93</c:v>
                </c:pt>
                <c:pt idx="317">
                  <c:v>0.93</c:v>
                </c:pt>
                <c:pt idx="318">
                  <c:v>0.93</c:v>
                </c:pt>
                <c:pt idx="319">
                  <c:v>0.93</c:v>
                </c:pt>
                <c:pt idx="320">
                  <c:v>0.94</c:v>
                </c:pt>
                <c:pt idx="321">
                  <c:v>0.93</c:v>
                </c:pt>
                <c:pt idx="322">
                  <c:v>0.91</c:v>
                </c:pt>
                <c:pt idx="323">
                  <c:v>0.93</c:v>
                </c:pt>
                <c:pt idx="324">
                  <c:v>0.91</c:v>
                </c:pt>
                <c:pt idx="325">
                  <c:v>0.93</c:v>
                </c:pt>
                <c:pt idx="326">
                  <c:v>0.94</c:v>
                </c:pt>
                <c:pt idx="327">
                  <c:v>0.92</c:v>
                </c:pt>
                <c:pt idx="328">
                  <c:v>0.93</c:v>
                </c:pt>
                <c:pt idx="329">
                  <c:v>0.93</c:v>
                </c:pt>
                <c:pt idx="330">
                  <c:v>0.93</c:v>
                </c:pt>
                <c:pt idx="331">
                  <c:v>0.93</c:v>
                </c:pt>
                <c:pt idx="332">
                  <c:v>0.94</c:v>
                </c:pt>
                <c:pt idx="333">
                  <c:v>0.91</c:v>
                </c:pt>
                <c:pt idx="334">
                  <c:v>0.95</c:v>
                </c:pt>
                <c:pt idx="335">
                  <c:v>0.94</c:v>
                </c:pt>
                <c:pt idx="336">
                  <c:v>0.93</c:v>
                </c:pt>
                <c:pt idx="337">
                  <c:v>0.94</c:v>
                </c:pt>
                <c:pt idx="338">
                  <c:v>0.93</c:v>
                </c:pt>
                <c:pt idx="339">
                  <c:v>0.93</c:v>
                </c:pt>
                <c:pt idx="340">
                  <c:v>0.93</c:v>
                </c:pt>
                <c:pt idx="341">
                  <c:v>0.93</c:v>
                </c:pt>
                <c:pt idx="342">
                  <c:v>0.93</c:v>
                </c:pt>
                <c:pt idx="343">
                  <c:v>0.94</c:v>
                </c:pt>
                <c:pt idx="344">
                  <c:v>0.93</c:v>
                </c:pt>
                <c:pt idx="345">
                  <c:v>0.93</c:v>
                </c:pt>
                <c:pt idx="346">
                  <c:v>0.92</c:v>
                </c:pt>
                <c:pt idx="347">
                  <c:v>0.94</c:v>
                </c:pt>
                <c:pt idx="348">
                  <c:v>0.93</c:v>
                </c:pt>
                <c:pt idx="349">
                  <c:v>0.94</c:v>
                </c:pt>
                <c:pt idx="350">
                  <c:v>0.94</c:v>
                </c:pt>
                <c:pt idx="351">
                  <c:v>0.93</c:v>
                </c:pt>
                <c:pt idx="352">
                  <c:v>0.94</c:v>
                </c:pt>
                <c:pt idx="353">
                  <c:v>0.95</c:v>
                </c:pt>
                <c:pt idx="354">
                  <c:v>0.94</c:v>
                </c:pt>
                <c:pt idx="355">
                  <c:v>0.94</c:v>
                </c:pt>
                <c:pt idx="356">
                  <c:v>0.94</c:v>
                </c:pt>
                <c:pt idx="357">
                  <c:v>0.94</c:v>
                </c:pt>
                <c:pt idx="358">
                  <c:v>0.94</c:v>
                </c:pt>
                <c:pt idx="359">
                  <c:v>0.94</c:v>
                </c:pt>
                <c:pt idx="360">
                  <c:v>0.94</c:v>
                </c:pt>
                <c:pt idx="361">
                  <c:v>0.94</c:v>
                </c:pt>
                <c:pt idx="362">
                  <c:v>0.94</c:v>
                </c:pt>
                <c:pt idx="363">
                  <c:v>0.94</c:v>
                </c:pt>
                <c:pt idx="364">
                  <c:v>0.94</c:v>
                </c:pt>
                <c:pt idx="365">
                  <c:v>0.94</c:v>
                </c:pt>
                <c:pt idx="366">
                  <c:v>0.95</c:v>
                </c:pt>
                <c:pt idx="367">
                  <c:v>0.94</c:v>
                </c:pt>
                <c:pt idx="368">
                  <c:v>0.94</c:v>
                </c:pt>
                <c:pt idx="369">
                  <c:v>0.95</c:v>
                </c:pt>
                <c:pt idx="370">
                  <c:v>0.94</c:v>
                </c:pt>
                <c:pt idx="371">
                  <c:v>0.94</c:v>
                </c:pt>
                <c:pt idx="372">
                  <c:v>0.94</c:v>
                </c:pt>
                <c:pt idx="373">
                  <c:v>0.93</c:v>
                </c:pt>
                <c:pt idx="374">
                  <c:v>0.93</c:v>
                </c:pt>
                <c:pt idx="375">
                  <c:v>0.94</c:v>
                </c:pt>
                <c:pt idx="376">
                  <c:v>0.94</c:v>
                </c:pt>
                <c:pt idx="377">
                  <c:v>0.94</c:v>
                </c:pt>
                <c:pt idx="378">
                  <c:v>0.93</c:v>
                </c:pt>
                <c:pt idx="379">
                  <c:v>0.95</c:v>
                </c:pt>
                <c:pt idx="380">
                  <c:v>0.93</c:v>
                </c:pt>
                <c:pt idx="381">
                  <c:v>0.94</c:v>
                </c:pt>
                <c:pt idx="382">
                  <c:v>0.94</c:v>
                </c:pt>
                <c:pt idx="383">
                  <c:v>0.94</c:v>
                </c:pt>
                <c:pt idx="384">
                  <c:v>0.94</c:v>
                </c:pt>
                <c:pt idx="385">
                  <c:v>0.94</c:v>
                </c:pt>
                <c:pt idx="386">
                  <c:v>0.94</c:v>
                </c:pt>
                <c:pt idx="387">
                  <c:v>0.93</c:v>
                </c:pt>
                <c:pt idx="388">
                  <c:v>0.94</c:v>
                </c:pt>
                <c:pt idx="389">
                  <c:v>0.94</c:v>
                </c:pt>
                <c:pt idx="390">
                  <c:v>0.94</c:v>
                </c:pt>
                <c:pt idx="391">
                  <c:v>0.92</c:v>
                </c:pt>
                <c:pt idx="392">
                  <c:v>0.94</c:v>
                </c:pt>
                <c:pt idx="393">
                  <c:v>0.94</c:v>
                </c:pt>
                <c:pt idx="394">
                  <c:v>0.94</c:v>
                </c:pt>
                <c:pt idx="395">
                  <c:v>0.93</c:v>
                </c:pt>
                <c:pt idx="396">
                  <c:v>0.94</c:v>
                </c:pt>
                <c:pt idx="397">
                  <c:v>0.94</c:v>
                </c:pt>
                <c:pt idx="398">
                  <c:v>0.94</c:v>
                </c:pt>
                <c:pt idx="399">
                  <c:v>0.94</c:v>
                </c:pt>
                <c:pt idx="400">
                  <c:v>0.94</c:v>
                </c:pt>
                <c:pt idx="401">
                  <c:v>0.94</c:v>
                </c:pt>
                <c:pt idx="402">
                  <c:v>0.94</c:v>
                </c:pt>
                <c:pt idx="403">
                  <c:v>0.94</c:v>
                </c:pt>
                <c:pt idx="404">
                  <c:v>0.94</c:v>
                </c:pt>
                <c:pt idx="405">
                  <c:v>0.95</c:v>
                </c:pt>
                <c:pt idx="406">
                  <c:v>0.94</c:v>
                </c:pt>
                <c:pt idx="407">
                  <c:v>0.94</c:v>
                </c:pt>
                <c:pt idx="408">
                  <c:v>0.94</c:v>
                </c:pt>
                <c:pt idx="409">
                  <c:v>0.94</c:v>
                </c:pt>
                <c:pt idx="410">
                  <c:v>0.94</c:v>
                </c:pt>
                <c:pt idx="411">
                  <c:v>0.94</c:v>
                </c:pt>
                <c:pt idx="412">
                  <c:v>0.94</c:v>
                </c:pt>
                <c:pt idx="413">
                  <c:v>0.94</c:v>
                </c:pt>
                <c:pt idx="414">
                  <c:v>0.95</c:v>
                </c:pt>
                <c:pt idx="415">
                  <c:v>0.92</c:v>
                </c:pt>
                <c:pt idx="416">
                  <c:v>0.94</c:v>
                </c:pt>
                <c:pt idx="417">
                  <c:v>0.94</c:v>
                </c:pt>
                <c:pt idx="418">
                  <c:v>0.96</c:v>
                </c:pt>
                <c:pt idx="419">
                  <c:v>0.94</c:v>
                </c:pt>
                <c:pt idx="420">
                  <c:v>0.95</c:v>
                </c:pt>
                <c:pt idx="421">
                  <c:v>0.94</c:v>
                </c:pt>
                <c:pt idx="422">
                  <c:v>0.94</c:v>
                </c:pt>
                <c:pt idx="423">
                  <c:v>0.95</c:v>
                </c:pt>
                <c:pt idx="424">
                  <c:v>0.94</c:v>
                </c:pt>
                <c:pt idx="425">
                  <c:v>0.94</c:v>
                </c:pt>
                <c:pt idx="426">
                  <c:v>0.94</c:v>
                </c:pt>
                <c:pt idx="427">
                  <c:v>0.94</c:v>
                </c:pt>
                <c:pt idx="428">
                  <c:v>0.94</c:v>
                </c:pt>
                <c:pt idx="429">
                  <c:v>0.94</c:v>
                </c:pt>
                <c:pt idx="430">
                  <c:v>0.94</c:v>
                </c:pt>
                <c:pt idx="431">
                  <c:v>0.94</c:v>
                </c:pt>
                <c:pt idx="432">
                  <c:v>0.94</c:v>
                </c:pt>
                <c:pt idx="433">
                  <c:v>0.94</c:v>
                </c:pt>
                <c:pt idx="434">
                  <c:v>0.94</c:v>
                </c:pt>
                <c:pt idx="435">
                  <c:v>0.94</c:v>
                </c:pt>
                <c:pt idx="436">
                  <c:v>0.95</c:v>
                </c:pt>
                <c:pt idx="437">
                  <c:v>0.94</c:v>
                </c:pt>
                <c:pt idx="438">
                  <c:v>0.94</c:v>
                </c:pt>
                <c:pt idx="439">
                  <c:v>0.95</c:v>
                </c:pt>
                <c:pt idx="440">
                  <c:v>0.94</c:v>
                </c:pt>
                <c:pt idx="441">
                  <c:v>0.93</c:v>
                </c:pt>
                <c:pt idx="442">
                  <c:v>0.94</c:v>
                </c:pt>
                <c:pt idx="443">
                  <c:v>0.95</c:v>
                </c:pt>
                <c:pt idx="444">
                  <c:v>0.94</c:v>
                </c:pt>
                <c:pt idx="445">
                  <c:v>0.93</c:v>
                </c:pt>
                <c:pt idx="446">
                  <c:v>0.93</c:v>
                </c:pt>
                <c:pt idx="447">
                  <c:v>0.93</c:v>
                </c:pt>
                <c:pt idx="448">
                  <c:v>0.94</c:v>
                </c:pt>
                <c:pt idx="449">
                  <c:v>0.93</c:v>
                </c:pt>
                <c:pt idx="450">
                  <c:v>0.93</c:v>
                </c:pt>
                <c:pt idx="451">
                  <c:v>0.93</c:v>
                </c:pt>
                <c:pt idx="452">
                  <c:v>0.94</c:v>
                </c:pt>
                <c:pt idx="453">
                  <c:v>0.93</c:v>
                </c:pt>
                <c:pt idx="454">
                  <c:v>0.93</c:v>
                </c:pt>
                <c:pt idx="455">
                  <c:v>0.92</c:v>
                </c:pt>
                <c:pt idx="456">
                  <c:v>0.92</c:v>
                </c:pt>
                <c:pt idx="457">
                  <c:v>0.91</c:v>
                </c:pt>
                <c:pt idx="458">
                  <c:v>0.93</c:v>
                </c:pt>
                <c:pt idx="459">
                  <c:v>0.95</c:v>
                </c:pt>
                <c:pt idx="460">
                  <c:v>0.92</c:v>
                </c:pt>
                <c:pt idx="461">
                  <c:v>0.91</c:v>
                </c:pt>
                <c:pt idx="462">
                  <c:v>0.91</c:v>
                </c:pt>
                <c:pt idx="463">
                  <c:v>0.91</c:v>
                </c:pt>
                <c:pt idx="464">
                  <c:v>0.91</c:v>
                </c:pt>
                <c:pt idx="465">
                  <c:v>0.91</c:v>
                </c:pt>
                <c:pt idx="466">
                  <c:v>0.91</c:v>
                </c:pt>
                <c:pt idx="467">
                  <c:v>0.9</c:v>
                </c:pt>
                <c:pt idx="468">
                  <c:v>0.9</c:v>
                </c:pt>
                <c:pt idx="469">
                  <c:v>0.89</c:v>
                </c:pt>
                <c:pt idx="470">
                  <c:v>0.88</c:v>
                </c:pt>
                <c:pt idx="471">
                  <c:v>0.89</c:v>
                </c:pt>
                <c:pt idx="472">
                  <c:v>0.89</c:v>
                </c:pt>
                <c:pt idx="473">
                  <c:v>0.89</c:v>
                </c:pt>
                <c:pt idx="474">
                  <c:v>0.89</c:v>
                </c:pt>
                <c:pt idx="475">
                  <c:v>0.89</c:v>
                </c:pt>
                <c:pt idx="476">
                  <c:v>0.88</c:v>
                </c:pt>
                <c:pt idx="477">
                  <c:v>0.89</c:v>
                </c:pt>
                <c:pt idx="478">
                  <c:v>0.89</c:v>
                </c:pt>
                <c:pt idx="479">
                  <c:v>0.87</c:v>
                </c:pt>
                <c:pt idx="480">
                  <c:v>0.88</c:v>
                </c:pt>
                <c:pt idx="481">
                  <c:v>0.88</c:v>
                </c:pt>
                <c:pt idx="482">
                  <c:v>0.87</c:v>
                </c:pt>
                <c:pt idx="483">
                  <c:v>0.88</c:v>
                </c:pt>
                <c:pt idx="484">
                  <c:v>0.88</c:v>
                </c:pt>
                <c:pt idx="485">
                  <c:v>0.88</c:v>
                </c:pt>
                <c:pt idx="486">
                  <c:v>0.88</c:v>
                </c:pt>
                <c:pt idx="487">
                  <c:v>0.88</c:v>
                </c:pt>
                <c:pt idx="488">
                  <c:v>0.88</c:v>
                </c:pt>
                <c:pt idx="489">
                  <c:v>0.89</c:v>
                </c:pt>
                <c:pt idx="490">
                  <c:v>0.89</c:v>
                </c:pt>
                <c:pt idx="491">
                  <c:v>0.89</c:v>
                </c:pt>
                <c:pt idx="492">
                  <c:v>0.9</c:v>
                </c:pt>
                <c:pt idx="493">
                  <c:v>0.89</c:v>
                </c:pt>
                <c:pt idx="494">
                  <c:v>0.89</c:v>
                </c:pt>
                <c:pt idx="495">
                  <c:v>0.89</c:v>
                </c:pt>
                <c:pt idx="496">
                  <c:v>0.89</c:v>
                </c:pt>
                <c:pt idx="497">
                  <c:v>0.87</c:v>
                </c:pt>
                <c:pt idx="498">
                  <c:v>0.88</c:v>
                </c:pt>
                <c:pt idx="499">
                  <c:v>0.88</c:v>
                </c:pt>
                <c:pt idx="500">
                  <c:v>0.86</c:v>
                </c:pt>
                <c:pt idx="501">
                  <c:v>0.86</c:v>
                </c:pt>
                <c:pt idx="502">
                  <c:v>0.85</c:v>
                </c:pt>
                <c:pt idx="503">
                  <c:v>0.82</c:v>
                </c:pt>
                <c:pt idx="504">
                  <c:v>0.8</c:v>
                </c:pt>
                <c:pt idx="505">
                  <c:v>0.8</c:v>
                </c:pt>
                <c:pt idx="506">
                  <c:v>0.79</c:v>
                </c:pt>
                <c:pt idx="507">
                  <c:v>0.79</c:v>
                </c:pt>
                <c:pt idx="508">
                  <c:v>0.78</c:v>
                </c:pt>
                <c:pt idx="509">
                  <c:v>0.78</c:v>
                </c:pt>
                <c:pt idx="510">
                  <c:v>0.77</c:v>
                </c:pt>
                <c:pt idx="511">
                  <c:v>0.76</c:v>
                </c:pt>
                <c:pt idx="512">
                  <c:v>0.75</c:v>
                </c:pt>
                <c:pt idx="513">
                  <c:v>0.75</c:v>
                </c:pt>
                <c:pt idx="514">
                  <c:v>0.75</c:v>
                </c:pt>
                <c:pt idx="515">
                  <c:v>0.74</c:v>
                </c:pt>
                <c:pt idx="516">
                  <c:v>0.74</c:v>
                </c:pt>
                <c:pt idx="517">
                  <c:v>0.74</c:v>
                </c:pt>
                <c:pt idx="518">
                  <c:v>0.73</c:v>
                </c:pt>
                <c:pt idx="519">
                  <c:v>0.74</c:v>
                </c:pt>
                <c:pt idx="520">
                  <c:v>0.74</c:v>
                </c:pt>
                <c:pt idx="521">
                  <c:v>0.74</c:v>
                </c:pt>
                <c:pt idx="522">
                  <c:v>0.72</c:v>
                </c:pt>
                <c:pt idx="523">
                  <c:v>0.73</c:v>
                </c:pt>
                <c:pt idx="524">
                  <c:v>0.73</c:v>
                </c:pt>
                <c:pt idx="525">
                  <c:v>0.88</c:v>
                </c:pt>
                <c:pt idx="526">
                  <c:v>0.92</c:v>
                </c:pt>
                <c:pt idx="527">
                  <c:v>0.97</c:v>
                </c:pt>
                <c:pt idx="528">
                  <c:v>0.97</c:v>
                </c:pt>
                <c:pt idx="529">
                  <c:v>0.99</c:v>
                </c:pt>
                <c:pt idx="530">
                  <c:v>1</c:v>
                </c:pt>
                <c:pt idx="531">
                  <c:v>0.98</c:v>
                </c:pt>
                <c:pt idx="532">
                  <c:v>0.96</c:v>
                </c:pt>
                <c:pt idx="533">
                  <c:v>0.95</c:v>
                </c:pt>
                <c:pt idx="534">
                  <c:v>0.92</c:v>
                </c:pt>
                <c:pt idx="535">
                  <c:v>0.89</c:v>
                </c:pt>
                <c:pt idx="536">
                  <c:v>0.97</c:v>
                </c:pt>
                <c:pt idx="537">
                  <c:v>1.01</c:v>
                </c:pt>
                <c:pt idx="538">
                  <c:v>1.01</c:v>
                </c:pt>
                <c:pt idx="539">
                  <c:v>1.03</c:v>
                </c:pt>
                <c:pt idx="540">
                  <c:v>1.01</c:v>
                </c:pt>
                <c:pt idx="541">
                  <c:v>1.03</c:v>
                </c:pt>
                <c:pt idx="542">
                  <c:v>1.01</c:v>
                </c:pt>
                <c:pt idx="543">
                  <c:v>1.01</c:v>
                </c:pt>
                <c:pt idx="544">
                  <c:v>1.01</c:v>
                </c:pt>
                <c:pt idx="545">
                  <c:v>1.02</c:v>
                </c:pt>
                <c:pt idx="546">
                  <c:v>1.02</c:v>
                </c:pt>
                <c:pt idx="547">
                  <c:v>1.01</c:v>
                </c:pt>
                <c:pt idx="548">
                  <c:v>1.02</c:v>
                </c:pt>
                <c:pt idx="549">
                  <c:v>1</c:v>
                </c:pt>
                <c:pt idx="550">
                  <c:v>1.01</c:v>
                </c:pt>
                <c:pt idx="551">
                  <c:v>1.02</c:v>
                </c:pt>
                <c:pt idx="552">
                  <c:v>1.02</c:v>
                </c:pt>
                <c:pt idx="553">
                  <c:v>1.02</c:v>
                </c:pt>
                <c:pt idx="554">
                  <c:v>1.01</c:v>
                </c:pt>
                <c:pt idx="555">
                  <c:v>1.02</c:v>
                </c:pt>
                <c:pt idx="556">
                  <c:v>1.01</c:v>
                </c:pt>
                <c:pt idx="557">
                  <c:v>1</c:v>
                </c:pt>
                <c:pt idx="558">
                  <c:v>1.02</c:v>
                </c:pt>
                <c:pt idx="559">
                  <c:v>1.02</c:v>
                </c:pt>
                <c:pt idx="560">
                  <c:v>1.02</c:v>
                </c:pt>
                <c:pt idx="561">
                  <c:v>1.01</c:v>
                </c:pt>
                <c:pt idx="562">
                  <c:v>1.02</c:v>
                </c:pt>
                <c:pt idx="563">
                  <c:v>1.02</c:v>
                </c:pt>
                <c:pt idx="564">
                  <c:v>1.01</c:v>
                </c:pt>
                <c:pt idx="565">
                  <c:v>1.01</c:v>
                </c:pt>
                <c:pt idx="566">
                  <c:v>1.01</c:v>
                </c:pt>
                <c:pt idx="567">
                  <c:v>1.01</c:v>
                </c:pt>
                <c:pt idx="568">
                  <c:v>1.01</c:v>
                </c:pt>
                <c:pt idx="569">
                  <c:v>0.89</c:v>
                </c:pt>
                <c:pt idx="570">
                  <c:v>0.88</c:v>
                </c:pt>
                <c:pt idx="571">
                  <c:v>0.89</c:v>
                </c:pt>
                <c:pt idx="572">
                  <c:v>0.91</c:v>
                </c:pt>
                <c:pt idx="573">
                  <c:v>0.91</c:v>
                </c:pt>
                <c:pt idx="574">
                  <c:v>0.9</c:v>
                </c:pt>
                <c:pt idx="575">
                  <c:v>0.9</c:v>
                </c:pt>
                <c:pt idx="576">
                  <c:v>0.9</c:v>
                </c:pt>
                <c:pt idx="577">
                  <c:v>0.9</c:v>
                </c:pt>
                <c:pt idx="578">
                  <c:v>0.9</c:v>
                </c:pt>
                <c:pt idx="579">
                  <c:v>0.91</c:v>
                </c:pt>
                <c:pt idx="580">
                  <c:v>0.9</c:v>
                </c:pt>
                <c:pt idx="581">
                  <c:v>0.9</c:v>
                </c:pt>
                <c:pt idx="582">
                  <c:v>0.89</c:v>
                </c:pt>
                <c:pt idx="583">
                  <c:v>0.9</c:v>
                </c:pt>
                <c:pt idx="584">
                  <c:v>0.9</c:v>
                </c:pt>
                <c:pt idx="585">
                  <c:v>0.91</c:v>
                </c:pt>
                <c:pt idx="586">
                  <c:v>0.9</c:v>
                </c:pt>
                <c:pt idx="587">
                  <c:v>0.89</c:v>
                </c:pt>
                <c:pt idx="588">
                  <c:v>0.89</c:v>
                </c:pt>
                <c:pt idx="589">
                  <c:v>0.89</c:v>
                </c:pt>
                <c:pt idx="590">
                  <c:v>0.9</c:v>
                </c:pt>
                <c:pt idx="591">
                  <c:v>0.89</c:v>
                </c:pt>
                <c:pt idx="592">
                  <c:v>0.89</c:v>
                </c:pt>
                <c:pt idx="593">
                  <c:v>0.89</c:v>
                </c:pt>
                <c:pt idx="594">
                  <c:v>0.9</c:v>
                </c:pt>
                <c:pt idx="595">
                  <c:v>0.91</c:v>
                </c:pt>
                <c:pt idx="596">
                  <c:v>0.9</c:v>
                </c:pt>
                <c:pt idx="597">
                  <c:v>0.89</c:v>
                </c:pt>
                <c:pt idx="598">
                  <c:v>0.89</c:v>
                </c:pt>
                <c:pt idx="599">
                  <c:v>0.89</c:v>
                </c:pt>
                <c:pt idx="600">
                  <c:v>0.89</c:v>
                </c:pt>
                <c:pt idx="601">
                  <c:v>0.88</c:v>
                </c:pt>
                <c:pt idx="602">
                  <c:v>0.88</c:v>
                </c:pt>
                <c:pt idx="603">
                  <c:v>0.88</c:v>
                </c:pt>
                <c:pt idx="604">
                  <c:v>0.89</c:v>
                </c:pt>
                <c:pt idx="605">
                  <c:v>0.9</c:v>
                </c:pt>
                <c:pt idx="606">
                  <c:v>0.9</c:v>
                </c:pt>
                <c:pt idx="607">
                  <c:v>0.89</c:v>
                </c:pt>
                <c:pt idx="608">
                  <c:v>0.91</c:v>
                </c:pt>
                <c:pt idx="609">
                  <c:v>0.9</c:v>
                </c:pt>
                <c:pt idx="610">
                  <c:v>0.9</c:v>
                </c:pt>
                <c:pt idx="611">
                  <c:v>0.9</c:v>
                </c:pt>
                <c:pt idx="612">
                  <c:v>0.89</c:v>
                </c:pt>
                <c:pt idx="613">
                  <c:v>0.89</c:v>
                </c:pt>
                <c:pt idx="614">
                  <c:v>0.89</c:v>
                </c:pt>
                <c:pt idx="615">
                  <c:v>0.91</c:v>
                </c:pt>
                <c:pt idx="616">
                  <c:v>0.9</c:v>
                </c:pt>
                <c:pt idx="617">
                  <c:v>0.91</c:v>
                </c:pt>
                <c:pt idx="618">
                  <c:v>0.89</c:v>
                </c:pt>
                <c:pt idx="619">
                  <c:v>0.89</c:v>
                </c:pt>
                <c:pt idx="620">
                  <c:v>0.9</c:v>
                </c:pt>
                <c:pt idx="621">
                  <c:v>0.89</c:v>
                </c:pt>
                <c:pt idx="622">
                  <c:v>0.89</c:v>
                </c:pt>
                <c:pt idx="623">
                  <c:v>0.89</c:v>
                </c:pt>
                <c:pt idx="624">
                  <c:v>0.89</c:v>
                </c:pt>
                <c:pt idx="625">
                  <c:v>0.9</c:v>
                </c:pt>
                <c:pt idx="626">
                  <c:v>0.89</c:v>
                </c:pt>
                <c:pt idx="627">
                  <c:v>0.88</c:v>
                </c:pt>
                <c:pt idx="628">
                  <c:v>0.89</c:v>
                </c:pt>
                <c:pt idx="629">
                  <c:v>0.89</c:v>
                </c:pt>
                <c:pt idx="630">
                  <c:v>0.9</c:v>
                </c:pt>
                <c:pt idx="631">
                  <c:v>0.89</c:v>
                </c:pt>
                <c:pt idx="632">
                  <c:v>0.88</c:v>
                </c:pt>
                <c:pt idx="633">
                  <c:v>0.88</c:v>
                </c:pt>
                <c:pt idx="634">
                  <c:v>0.89</c:v>
                </c:pt>
                <c:pt idx="635">
                  <c:v>0.89</c:v>
                </c:pt>
                <c:pt idx="636">
                  <c:v>0.88</c:v>
                </c:pt>
                <c:pt idx="637">
                  <c:v>0.91</c:v>
                </c:pt>
                <c:pt idx="638">
                  <c:v>0.9</c:v>
                </c:pt>
                <c:pt idx="639">
                  <c:v>0.89</c:v>
                </c:pt>
                <c:pt idx="640">
                  <c:v>0.9</c:v>
                </c:pt>
                <c:pt idx="641">
                  <c:v>0.89</c:v>
                </c:pt>
                <c:pt idx="642">
                  <c:v>0.88</c:v>
                </c:pt>
                <c:pt idx="643">
                  <c:v>0.89</c:v>
                </c:pt>
                <c:pt idx="644">
                  <c:v>0.89</c:v>
                </c:pt>
                <c:pt idx="645">
                  <c:v>0.89</c:v>
                </c:pt>
                <c:pt idx="646">
                  <c:v>0.9</c:v>
                </c:pt>
                <c:pt idx="647">
                  <c:v>0.89</c:v>
                </c:pt>
                <c:pt idx="648">
                  <c:v>0.89</c:v>
                </c:pt>
                <c:pt idx="649">
                  <c:v>0.88</c:v>
                </c:pt>
                <c:pt idx="650">
                  <c:v>0.89</c:v>
                </c:pt>
                <c:pt idx="651">
                  <c:v>0.89</c:v>
                </c:pt>
                <c:pt idx="652">
                  <c:v>0.91</c:v>
                </c:pt>
                <c:pt idx="653">
                  <c:v>0.9</c:v>
                </c:pt>
                <c:pt idx="654">
                  <c:v>0.9</c:v>
                </c:pt>
                <c:pt idx="655">
                  <c:v>0.89</c:v>
                </c:pt>
                <c:pt idx="656">
                  <c:v>0.89</c:v>
                </c:pt>
                <c:pt idx="657">
                  <c:v>0.89</c:v>
                </c:pt>
                <c:pt idx="658">
                  <c:v>0.91</c:v>
                </c:pt>
                <c:pt idx="659">
                  <c:v>0.9</c:v>
                </c:pt>
                <c:pt idx="660">
                  <c:v>0.9</c:v>
                </c:pt>
                <c:pt idx="661">
                  <c:v>0.91</c:v>
                </c:pt>
                <c:pt idx="662">
                  <c:v>0.9</c:v>
                </c:pt>
                <c:pt idx="663">
                  <c:v>0.91</c:v>
                </c:pt>
                <c:pt idx="664">
                  <c:v>0.9</c:v>
                </c:pt>
                <c:pt idx="665">
                  <c:v>0.91</c:v>
                </c:pt>
                <c:pt idx="666">
                  <c:v>0.91</c:v>
                </c:pt>
                <c:pt idx="667">
                  <c:v>0.91</c:v>
                </c:pt>
                <c:pt idx="668">
                  <c:v>0.9</c:v>
                </c:pt>
                <c:pt idx="669">
                  <c:v>0.91</c:v>
                </c:pt>
                <c:pt idx="670">
                  <c:v>0.9</c:v>
                </c:pt>
                <c:pt idx="671">
                  <c:v>0.9</c:v>
                </c:pt>
                <c:pt idx="672">
                  <c:v>0.89</c:v>
                </c:pt>
                <c:pt idx="673">
                  <c:v>0.88</c:v>
                </c:pt>
                <c:pt idx="674">
                  <c:v>0.88</c:v>
                </c:pt>
                <c:pt idx="675">
                  <c:v>0.88</c:v>
                </c:pt>
                <c:pt idx="676">
                  <c:v>0.88</c:v>
                </c:pt>
                <c:pt idx="677">
                  <c:v>0.89</c:v>
                </c:pt>
                <c:pt idx="678">
                  <c:v>0.89</c:v>
                </c:pt>
                <c:pt idx="679">
                  <c:v>0.88</c:v>
                </c:pt>
                <c:pt idx="680">
                  <c:v>0.89</c:v>
                </c:pt>
                <c:pt idx="681">
                  <c:v>0.87</c:v>
                </c:pt>
                <c:pt idx="682">
                  <c:v>0.89</c:v>
                </c:pt>
                <c:pt idx="683">
                  <c:v>0.89</c:v>
                </c:pt>
                <c:pt idx="684">
                  <c:v>0.9</c:v>
                </c:pt>
                <c:pt idx="685">
                  <c:v>0.89</c:v>
                </c:pt>
                <c:pt idx="686">
                  <c:v>0.9</c:v>
                </c:pt>
                <c:pt idx="687">
                  <c:v>0.9</c:v>
                </c:pt>
                <c:pt idx="688">
                  <c:v>0.9</c:v>
                </c:pt>
                <c:pt idx="689">
                  <c:v>0.88</c:v>
                </c:pt>
                <c:pt idx="690">
                  <c:v>0.89</c:v>
                </c:pt>
                <c:pt idx="691">
                  <c:v>0.89</c:v>
                </c:pt>
                <c:pt idx="692">
                  <c:v>0.89</c:v>
                </c:pt>
                <c:pt idx="693">
                  <c:v>0.88</c:v>
                </c:pt>
                <c:pt idx="694">
                  <c:v>0.9</c:v>
                </c:pt>
                <c:pt idx="695">
                  <c:v>0.89</c:v>
                </c:pt>
                <c:pt idx="696">
                  <c:v>0.9</c:v>
                </c:pt>
                <c:pt idx="697">
                  <c:v>0.9</c:v>
                </c:pt>
                <c:pt idx="698">
                  <c:v>0.9</c:v>
                </c:pt>
                <c:pt idx="699">
                  <c:v>0.9</c:v>
                </c:pt>
                <c:pt idx="700">
                  <c:v>0.89</c:v>
                </c:pt>
                <c:pt idx="701">
                  <c:v>0.9</c:v>
                </c:pt>
                <c:pt idx="702">
                  <c:v>0.9</c:v>
                </c:pt>
                <c:pt idx="703">
                  <c:v>0.9</c:v>
                </c:pt>
                <c:pt idx="704">
                  <c:v>0.9</c:v>
                </c:pt>
                <c:pt idx="705">
                  <c:v>0.9</c:v>
                </c:pt>
                <c:pt idx="706">
                  <c:v>0.9</c:v>
                </c:pt>
                <c:pt idx="707">
                  <c:v>0.9</c:v>
                </c:pt>
                <c:pt idx="708">
                  <c:v>0.9</c:v>
                </c:pt>
                <c:pt idx="709">
                  <c:v>0.91</c:v>
                </c:pt>
                <c:pt idx="710">
                  <c:v>0.91</c:v>
                </c:pt>
                <c:pt idx="711">
                  <c:v>0.91</c:v>
                </c:pt>
                <c:pt idx="712">
                  <c:v>0.91</c:v>
                </c:pt>
                <c:pt idx="713">
                  <c:v>0.91</c:v>
                </c:pt>
                <c:pt idx="714">
                  <c:v>0.91</c:v>
                </c:pt>
                <c:pt idx="715">
                  <c:v>0.91</c:v>
                </c:pt>
                <c:pt idx="716">
                  <c:v>0.93</c:v>
                </c:pt>
                <c:pt idx="717">
                  <c:v>0.9</c:v>
                </c:pt>
                <c:pt idx="718">
                  <c:v>0.92</c:v>
                </c:pt>
                <c:pt idx="719">
                  <c:v>0.92</c:v>
                </c:pt>
                <c:pt idx="720">
                  <c:v>0.92</c:v>
                </c:pt>
                <c:pt idx="721">
                  <c:v>0.91</c:v>
                </c:pt>
                <c:pt idx="722">
                  <c:v>0.92</c:v>
                </c:pt>
                <c:pt idx="723">
                  <c:v>0.92</c:v>
                </c:pt>
                <c:pt idx="724">
                  <c:v>0.92</c:v>
                </c:pt>
                <c:pt idx="725">
                  <c:v>0.92</c:v>
                </c:pt>
                <c:pt idx="726">
                  <c:v>0.92</c:v>
                </c:pt>
                <c:pt idx="727">
                  <c:v>0.91</c:v>
                </c:pt>
                <c:pt idx="728">
                  <c:v>0.91</c:v>
                </c:pt>
                <c:pt idx="729">
                  <c:v>0.92</c:v>
                </c:pt>
                <c:pt idx="730">
                  <c:v>0.92</c:v>
                </c:pt>
                <c:pt idx="731">
                  <c:v>0.92</c:v>
                </c:pt>
                <c:pt idx="732">
                  <c:v>0.92</c:v>
                </c:pt>
                <c:pt idx="733">
                  <c:v>0.94</c:v>
                </c:pt>
                <c:pt idx="734">
                  <c:v>0.92</c:v>
                </c:pt>
                <c:pt idx="735">
                  <c:v>0.92</c:v>
                </c:pt>
                <c:pt idx="736">
                  <c:v>0.92</c:v>
                </c:pt>
                <c:pt idx="737">
                  <c:v>0.92</c:v>
                </c:pt>
                <c:pt idx="738">
                  <c:v>0.92</c:v>
                </c:pt>
                <c:pt idx="739">
                  <c:v>0.92</c:v>
                </c:pt>
                <c:pt idx="740">
                  <c:v>0.92</c:v>
                </c:pt>
                <c:pt idx="741">
                  <c:v>0.93</c:v>
                </c:pt>
                <c:pt idx="742">
                  <c:v>0.92</c:v>
                </c:pt>
                <c:pt idx="743">
                  <c:v>0.92</c:v>
                </c:pt>
                <c:pt idx="744">
                  <c:v>0.92</c:v>
                </c:pt>
                <c:pt idx="745">
                  <c:v>0.92</c:v>
                </c:pt>
                <c:pt idx="746">
                  <c:v>0.92</c:v>
                </c:pt>
                <c:pt idx="747">
                  <c:v>0.92</c:v>
                </c:pt>
                <c:pt idx="748">
                  <c:v>0.92</c:v>
                </c:pt>
                <c:pt idx="749">
                  <c:v>0.92</c:v>
                </c:pt>
                <c:pt idx="750">
                  <c:v>0.92</c:v>
                </c:pt>
                <c:pt idx="751">
                  <c:v>0.92</c:v>
                </c:pt>
                <c:pt idx="752">
                  <c:v>0.92</c:v>
                </c:pt>
                <c:pt idx="753">
                  <c:v>0.92</c:v>
                </c:pt>
                <c:pt idx="754">
                  <c:v>0.93</c:v>
                </c:pt>
                <c:pt idx="755">
                  <c:v>0.92</c:v>
                </c:pt>
                <c:pt idx="756">
                  <c:v>0.92</c:v>
                </c:pt>
                <c:pt idx="757">
                  <c:v>0.92</c:v>
                </c:pt>
                <c:pt idx="758">
                  <c:v>0.92</c:v>
                </c:pt>
                <c:pt idx="759">
                  <c:v>0.92</c:v>
                </c:pt>
                <c:pt idx="760">
                  <c:v>0.92</c:v>
                </c:pt>
                <c:pt idx="761">
                  <c:v>0.92</c:v>
                </c:pt>
                <c:pt idx="762">
                  <c:v>0.92</c:v>
                </c:pt>
                <c:pt idx="763">
                  <c:v>0.92</c:v>
                </c:pt>
                <c:pt idx="764">
                  <c:v>0.92</c:v>
                </c:pt>
                <c:pt idx="765">
                  <c:v>1.04</c:v>
                </c:pt>
                <c:pt idx="766">
                  <c:v>1.03</c:v>
                </c:pt>
                <c:pt idx="767">
                  <c:v>1.05</c:v>
                </c:pt>
                <c:pt idx="768">
                  <c:v>1.04</c:v>
                </c:pt>
                <c:pt idx="769">
                  <c:v>1.03</c:v>
                </c:pt>
                <c:pt idx="770">
                  <c:v>1.04</c:v>
                </c:pt>
                <c:pt idx="771">
                  <c:v>1.03</c:v>
                </c:pt>
                <c:pt idx="772">
                  <c:v>1.03</c:v>
                </c:pt>
                <c:pt idx="773">
                  <c:v>1.01</c:v>
                </c:pt>
                <c:pt idx="774">
                  <c:v>1.04</c:v>
                </c:pt>
                <c:pt idx="775">
                  <c:v>1.03</c:v>
                </c:pt>
                <c:pt idx="776">
                  <c:v>1.03</c:v>
                </c:pt>
                <c:pt idx="777">
                  <c:v>1.03</c:v>
                </c:pt>
                <c:pt idx="778">
                  <c:v>1.04</c:v>
                </c:pt>
                <c:pt idx="779">
                  <c:v>1.04</c:v>
                </c:pt>
                <c:pt idx="780">
                  <c:v>1.03</c:v>
                </c:pt>
                <c:pt idx="781">
                  <c:v>1.02</c:v>
                </c:pt>
                <c:pt idx="782">
                  <c:v>1.04</c:v>
                </c:pt>
                <c:pt idx="783">
                  <c:v>1.04</c:v>
                </c:pt>
                <c:pt idx="784">
                  <c:v>1.03</c:v>
                </c:pt>
                <c:pt idx="785">
                  <c:v>1.03</c:v>
                </c:pt>
                <c:pt idx="786">
                  <c:v>1.03</c:v>
                </c:pt>
                <c:pt idx="787">
                  <c:v>1.03</c:v>
                </c:pt>
                <c:pt idx="788">
                  <c:v>1.04</c:v>
                </c:pt>
                <c:pt idx="789">
                  <c:v>1.03</c:v>
                </c:pt>
                <c:pt idx="790">
                  <c:v>1.03</c:v>
                </c:pt>
                <c:pt idx="791">
                  <c:v>1.03</c:v>
                </c:pt>
                <c:pt idx="792">
                  <c:v>1.03</c:v>
                </c:pt>
                <c:pt idx="793">
                  <c:v>1.04</c:v>
                </c:pt>
                <c:pt idx="794">
                  <c:v>1.03</c:v>
                </c:pt>
                <c:pt idx="795">
                  <c:v>1.03</c:v>
                </c:pt>
                <c:pt idx="796">
                  <c:v>1.02</c:v>
                </c:pt>
                <c:pt idx="797">
                  <c:v>1.03</c:v>
                </c:pt>
                <c:pt idx="798">
                  <c:v>1.03</c:v>
                </c:pt>
                <c:pt idx="799">
                  <c:v>1.03</c:v>
                </c:pt>
                <c:pt idx="800">
                  <c:v>1.03</c:v>
                </c:pt>
                <c:pt idx="801">
                  <c:v>1.04</c:v>
                </c:pt>
                <c:pt idx="802">
                  <c:v>1.03</c:v>
                </c:pt>
                <c:pt idx="803">
                  <c:v>1.03</c:v>
                </c:pt>
                <c:pt idx="804">
                  <c:v>1.04</c:v>
                </c:pt>
                <c:pt idx="805">
                  <c:v>1.03</c:v>
                </c:pt>
                <c:pt idx="806">
                  <c:v>1.03</c:v>
                </c:pt>
                <c:pt idx="807">
                  <c:v>1.06</c:v>
                </c:pt>
                <c:pt idx="808">
                  <c:v>1.02</c:v>
                </c:pt>
                <c:pt idx="809">
                  <c:v>1.03</c:v>
                </c:pt>
                <c:pt idx="810">
                  <c:v>1.05</c:v>
                </c:pt>
                <c:pt idx="811">
                  <c:v>1.03</c:v>
                </c:pt>
                <c:pt idx="812">
                  <c:v>1.03</c:v>
                </c:pt>
                <c:pt idx="813">
                  <c:v>1.04</c:v>
                </c:pt>
                <c:pt idx="814">
                  <c:v>1.03</c:v>
                </c:pt>
                <c:pt idx="815">
                  <c:v>1.03</c:v>
                </c:pt>
                <c:pt idx="816">
                  <c:v>1.03</c:v>
                </c:pt>
                <c:pt idx="817">
                  <c:v>1.03</c:v>
                </c:pt>
                <c:pt idx="818">
                  <c:v>1.03</c:v>
                </c:pt>
                <c:pt idx="819">
                  <c:v>1.03</c:v>
                </c:pt>
                <c:pt idx="820">
                  <c:v>1.04</c:v>
                </c:pt>
                <c:pt idx="821">
                  <c:v>1.04</c:v>
                </c:pt>
                <c:pt idx="822">
                  <c:v>1.04</c:v>
                </c:pt>
                <c:pt idx="823">
                  <c:v>1.04</c:v>
                </c:pt>
                <c:pt idx="824">
                  <c:v>1.04</c:v>
                </c:pt>
                <c:pt idx="825">
                  <c:v>1.03</c:v>
                </c:pt>
                <c:pt idx="826">
                  <c:v>1.03</c:v>
                </c:pt>
                <c:pt idx="827">
                  <c:v>1.03</c:v>
                </c:pt>
                <c:pt idx="828">
                  <c:v>1.04</c:v>
                </c:pt>
                <c:pt idx="829">
                  <c:v>1.03</c:v>
                </c:pt>
                <c:pt idx="830">
                  <c:v>1.03</c:v>
                </c:pt>
                <c:pt idx="831">
                  <c:v>1.04</c:v>
                </c:pt>
                <c:pt idx="832">
                  <c:v>1.03</c:v>
                </c:pt>
                <c:pt idx="833">
                  <c:v>1.03</c:v>
                </c:pt>
                <c:pt idx="834">
                  <c:v>1.04</c:v>
                </c:pt>
                <c:pt idx="835">
                  <c:v>1.03</c:v>
                </c:pt>
                <c:pt idx="836">
                  <c:v>1.02</c:v>
                </c:pt>
                <c:pt idx="837">
                  <c:v>1.03</c:v>
                </c:pt>
                <c:pt idx="838">
                  <c:v>1.03</c:v>
                </c:pt>
                <c:pt idx="839">
                  <c:v>1.05</c:v>
                </c:pt>
                <c:pt idx="840">
                  <c:v>1.03</c:v>
                </c:pt>
                <c:pt idx="841">
                  <c:v>1.04</c:v>
                </c:pt>
                <c:pt idx="842">
                  <c:v>1.03</c:v>
                </c:pt>
                <c:pt idx="843">
                  <c:v>1.03</c:v>
                </c:pt>
                <c:pt idx="844">
                  <c:v>1.03</c:v>
                </c:pt>
                <c:pt idx="845">
                  <c:v>1.02</c:v>
                </c:pt>
                <c:pt idx="846">
                  <c:v>1.03</c:v>
                </c:pt>
                <c:pt idx="847">
                  <c:v>1.03</c:v>
                </c:pt>
                <c:pt idx="848">
                  <c:v>1.03</c:v>
                </c:pt>
                <c:pt idx="849">
                  <c:v>1.02</c:v>
                </c:pt>
                <c:pt idx="850">
                  <c:v>1.03</c:v>
                </c:pt>
                <c:pt idx="851">
                  <c:v>1.02</c:v>
                </c:pt>
                <c:pt idx="852">
                  <c:v>1.03</c:v>
                </c:pt>
                <c:pt idx="853">
                  <c:v>1.02</c:v>
                </c:pt>
                <c:pt idx="854">
                  <c:v>1.02</c:v>
                </c:pt>
                <c:pt idx="855">
                  <c:v>1.02</c:v>
                </c:pt>
                <c:pt idx="856">
                  <c:v>1.02</c:v>
                </c:pt>
                <c:pt idx="857">
                  <c:v>1.02</c:v>
                </c:pt>
                <c:pt idx="858">
                  <c:v>1.02</c:v>
                </c:pt>
                <c:pt idx="859">
                  <c:v>1.03</c:v>
                </c:pt>
                <c:pt idx="860">
                  <c:v>1.02</c:v>
                </c:pt>
                <c:pt idx="861">
                  <c:v>1.03</c:v>
                </c:pt>
                <c:pt idx="862">
                  <c:v>1.03</c:v>
                </c:pt>
                <c:pt idx="863">
                  <c:v>1.02</c:v>
                </c:pt>
                <c:pt idx="864">
                  <c:v>1.02</c:v>
                </c:pt>
                <c:pt idx="865">
                  <c:v>1.02</c:v>
                </c:pt>
                <c:pt idx="866">
                  <c:v>1.02</c:v>
                </c:pt>
                <c:pt idx="867">
                  <c:v>1.03</c:v>
                </c:pt>
                <c:pt idx="868">
                  <c:v>1.02</c:v>
                </c:pt>
                <c:pt idx="869">
                  <c:v>1.02</c:v>
                </c:pt>
                <c:pt idx="870">
                  <c:v>1.02</c:v>
                </c:pt>
                <c:pt idx="871">
                  <c:v>1.02</c:v>
                </c:pt>
                <c:pt idx="872">
                  <c:v>1.02</c:v>
                </c:pt>
                <c:pt idx="873">
                  <c:v>1.02</c:v>
                </c:pt>
                <c:pt idx="874">
                  <c:v>1.02</c:v>
                </c:pt>
                <c:pt idx="875">
                  <c:v>1.02</c:v>
                </c:pt>
                <c:pt idx="876">
                  <c:v>1.02</c:v>
                </c:pt>
                <c:pt idx="877">
                  <c:v>1.02</c:v>
                </c:pt>
                <c:pt idx="878">
                  <c:v>1.02</c:v>
                </c:pt>
                <c:pt idx="879">
                  <c:v>1.02</c:v>
                </c:pt>
                <c:pt idx="880">
                  <c:v>1.02</c:v>
                </c:pt>
                <c:pt idx="881">
                  <c:v>1.02</c:v>
                </c:pt>
                <c:pt idx="882">
                  <c:v>1.02</c:v>
                </c:pt>
                <c:pt idx="883">
                  <c:v>1.02</c:v>
                </c:pt>
                <c:pt idx="884">
                  <c:v>1.02</c:v>
                </c:pt>
                <c:pt idx="885">
                  <c:v>1.02</c:v>
                </c:pt>
                <c:pt idx="886">
                  <c:v>1.01</c:v>
                </c:pt>
                <c:pt idx="887">
                  <c:v>1.03</c:v>
                </c:pt>
                <c:pt idx="888">
                  <c:v>1.03</c:v>
                </c:pt>
                <c:pt idx="889">
                  <c:v>1.02</c:v>
                </c:pt>
                <c:pt idx="890">
                  <c:v>1.02</c:v>
                </c:pt>
                <c:pt idx="891">
                  <c:v>1.02</c:v>
                </c:pt>
                <c:pt idx="892">
                  <c:v>1.03</c:v>
                </c:pt>
                <c:pt idx="893">
                  <c:v>1.03</c:v>
                </c:pt>
                <c:pt idx="894">
                  <c:v>1.02</c:v>
                </c:pt>
                <c:pt idx="895">
                  <c:v>1.02</c:v>
                </c:pt>
                <c:pt idx="896">
                  <c:v>1.02</c:v>
                </c:pt>
                <c:pt idx="897">
                  <c:v>1.02</c:v>
                </c:pt>
                <c:pt idx="898">
                  <c:v>1.03</c:v>
                </c:pt>
                <c:pt idx="899">
                  <c:v>1.02</c:v>
                </c:pt>
                <c:pt idx="900">
                  <c:v>1.02</c:v>
                </c:pt>
                <c:pt idx="901">
                  <c:v>1.02</c:v>
                </c:pt>
                <c:pt idx="902">
                  <c:v>1.02</c:v>
                </c:pt>
                <c:pt idx="903">
                  <c:v>1.02</c:v>
                </c:pt>
                <c:pt idx="904">
                  <c:v>1.02</c:v>
                </c:pt>
                <c:pt idx="905">
                  <c:v>1.02</c:v>
                </c:pt>
                <c:pt idx="906">
                  <c:v>1</c:v>
                </c:pt>
                <c:pt idx="907">
                  <c:v>1.02</c:v>
                </c:pt>
                <c:pt idx="908">
                  <c:v>1.02</c:v>
                </c:pt>
                <c:pt idx="909">
                  <c:v>1.01</c:v>
                </c:pt>
                <c:pt idx="910">
                  <c:v>1.01</c:v>
                </c:pt>
                <c:pt idx="911">
                  <c:v>1</c:v>
                </c:pt>
                <c:pt idx="912">
                  <c:v>1</c:v>
                </c:pt>
                <c:pt idx="913">
                  <c:v>1</c:v>
                </c:pt>
                <c:pt idx="914">
                  <c:v>1.01</c:v>
                </c:pt>
                <c:pt idx="915">
                  <c:v>1</c:v>
                </c:pt>
                <c:pt idx="916">
                  <c:v>1</c:v>
                </c:pt>
                <c:pt idx="917">
                  <c:v>1</c:v>
                </c:pt>
                <c:pt idx="918">
                  <c:v>1</c:v>
                </c:pt>
                <c:pt idx="919">
                  <c:v>1</c:v>
                </c:pt>
                <c:pt idx="920">
                  <c:v>0.99</c:v>
                </c:pt>
                <c:pt idx="921">
                  <c:v>1</c:v>
                </c:pt>
                <c:pt idx="922">
                  <c:v>1</c:v>
                </c:pt>
                <c:pt idx="923">
                  <c:v>0.98</c:v>
                </c:pt>
                <c:pt idx="924">
                  <c:v>0.99</c:v>
                </c:pt>
                <c:pt idx="925">
                  <c:v>0.99</c:v>
                </c:pt>
                <c:pt idx="926">
                  <c:v>0.99</c:v>
                </c:pt>
                <c:pt idx="927">
                  <c:v>0.99</c:v>
                </c:pt>
                <c:pt idx="928">
                  <c:v>1</c:v>
                </c:pt>
                <c:pt idx="929">
                  <c:v>1</c:v>
                </c:pt>
                <c:pt idx="930">
                  <c:v>1</c:v>
                </c:pt>
                <c:pt idx="931">
                  <c:v>1</c:v>
                </c:pt>
                <c:pt idx="932">
                  <c:v>1.01</c:v>
                </c:pt>
                <c:pt idx="933">
                  <c:v>1.01</c:v>
                </c:pt>
                <c:pt idx="934">
                  <c:v>1.01</c:v>
                </c:pt>
                <c:pt idx="935">
                  <c:v>1.02</c:v>
                </c:pt>
                <c:pt idx="936">
                  <c:v>1.04</c:v>
                </c:pt>
                <c:pt idx="937">
                  <c:v>1.02</c:v>
                </c:pt>
                <c:pt idx="938">
                  <c:v>1.02</c:v>
                </c:pt>
                <c:pt idx="939">
                  <c:v>1.04</c:v>
                </c:pt>
                <c:pt idx="940">
                  <c:v>1.05</c:v>
                </c:pt>
                <c:pt idx="941">
                  <c:v>1.05</c:v>
                </c:pt>
                <c:pt idx="942">
                  <c:v>1.06</c:v>
                </c:pt>
                <c:pt idx="943">
                  <c:v>1.07</c:v>
                </c:pt>
                <c:pt idx="944">
                  <c:v>1.08</c:v>
                </c:pt>
                <c:pt idx="945">
                  <c:v>1.0900000000000001</c:v>
                </c:pt>
                <c:pt idx="946">
                  <c:v>1.1000000000000001</c:v>
                </c:pt>
                <c:pt idx="947">
                  <c:v>1.1100000000000001</c:v>
                </c:pt>
                <c:pt idx="948">
                  <c:v>1.1399999999999999</c:v>
                </c:pt>
                <c:pt idx="949">
                  <c:v>1.1499999999999999</c:v>
                </c:pt>
                <c:pt idx="950">
                  <c:v>1.1599999999999999</c:v>
                </c:pt>
                <c:pt idx="951">
                  <c:v>1.18</c:v>
                </c:pt>
                <c:pt idx="952">
                  <c:v>1.19</c:v>
                </c:pt>
                <c:pt idx="953">
                  <c:v>1.22</c:v>
                </c:pt>
                <c:pt idx="954">
                  <c:v>1.24</c:v>
                </c:pt>
                <c:pt idx="955">
                  <c:v>1.27</c:v>
                </c:pt>
                <c:pt idx="956">
                  <c:v>1.29</c:v>
                </c:pt>
                <c:pt idx="957">
                  <c:v>1.31</c:v>
                </c:pt>
                <c:pt idx="958">
                  <c:v>1.33</c:v>
                </c:pt>
                <c:pt idx="959">
                  <c:v>1.36</c:v>
                </c:pt>
                <c:pt idx="960">
                  <c:v>1.39</c:v>
                </c:pt>
                <c:pt idx="961">
                  <c:v>1.41</c:v>
                </c:pt>
                <c:pt idx="962">
                  <c:v>1.45</c:v>
                </c:pt>
                <c:pt idx="963">
                  <c:v>1.46</c:v>
                </c:pt>
                <c:pt idx="964">
                  <c:v>1.5</c:v>
                </c:pt>
                <c:pt idx="965">
                  <c:v>1.53</c:v>
                </c:pt>
                <c:pt idx="966">
                  <c:v>1.56</c:v>
                </c:pt>
                <c:pt idx="967">
                  <c:v>1.59</c:v>
                </c:pt>
                <c:pt idx="968">
                  <c:v>1.62</c:v>
                </c:pt>
                <c:pt idx="969">
                  <c:v>1.67</c:v>
                </c:pt>
                <c:pt idx="970">
                  <c:v>1.68</c:v>
                </c:pt>
                <c:pt idx="971">
                  <c:v>1.71</c:v>
                </c:pt>
                <c:pt idx="972">
                  <c:v>1.75</c:v>
                </c:pt>
                <c:pt idx="973">
                  <c:v>1.78</c:v>
                </c:pt>
                <c:pt idx="974">
                  <c:v>1.81</c:v>
                </c:pt>
                <c:pt idx="975">
                  <c:v>1.84</c:v>
                </c:pt>
                <c:pt idx="976">
                  <c:v>1.87</c:v>
                </c:pt>
                <c:pt idx="977">
                  <c:v>1.91</c:v>
                </c:pt>
                <c:pt idx="978">
                  <c:v>1.94</c:v>
                </c:pt>
                <c:pt idx="979">
                  <c:v>1.99</c:v>
                </c:pt>
                <c:pt idx="980">
                  <c:v>2</c:v>
                </c:pt>
                <c:pt idx="981">
                  <c:v>2.04</c:v>
                </c:pt>
                <c:pt idx="982">
                  <c:v>2.08</c:v>
                </c:pt>
                <c:pt idx="983">
                  <c:v>2.11</c:v>
                </c:pt>
                <c:pt idx="984">
                  <c:v>2.14</c:v>
                </c:pt>
                <c:pt idx="985">
                  <c:v>2.17</c:v>
                </c:pt>
                <c:pt idx="986">
                  <c:v>2.21</c:v>
                </c:pt>
                <c:pt idx="987">
                  <c:v>2.25</c:v>
                </c:pt>
                <c:pt idx="988">
                  <c:v>2.2799999999999998</c:v>
                </c:pt>
                <c:pt idx="989">
                  <c:v>2.31</c:v>
                </c:pt>
                <c:pt idx="990">
                  <c:v>2.36</c:v>
                </c:pt>
                <c:pt idx="991">
                  <c:v>2.38</c:v>
                </c:pt>
                <c:pt idx="992">
                  <c:v>2.42</c:v>
                </c:pt>
                <c:pt idx="993">
                  <c:v>2.4500000000000002</c:v>
                </c:pt>
                <c:pt idx="994">
                  <c:v>2.48</c:v>
                </c:pt>
                <c:pt idx="995">
                  <c:v>2.52</c:v>
                </c:pt>
                <c:pt idx="996">
                  <c:v>2.5499999999999998</c:v>
                </c:pt>
                <c:pt idx="997">
                  <c:v>2.59</c:v>
                </c:pt>
                <c:pt idx="998">
                  <c:v>2.62</c:v>
                </c:pt>
                <c:pt idx="999">
                  <c:v>2.65</c:v>
                </c:pt>
                <c:pt idx="1000">
                  <c:v>2.69</c:v>
                </c:pt>
                <c:pt idx="1001">
                  <c:v>2.72</c:v>
                </c:pt>
                <c:pt idx="1002">
                  <c:v>2.75</c:v>
                </c:pt>
                <c:pt idx="1003">
                  <c:v>2.79</c:v>
                </c:pt>
                <c:pt idx="1004">
                  <c:v>2.82</c:v>
                </c:pt>
                <c:pt idx="1005">
                  <c:v>2.86</c:v>
                </c:pt>
                <c:pt idx="1006">
                  <c:v>2.89</c:v>
                </c:pt>
                <c:pt idx="1007">
                  <c:v>2.92</c:v>
                </c:pt>
                <c:pt idx="1008">
                  <c:v>2.95</c:v>
                </c:pt>
                <c:pt idx="1009">
                  <c:v>2.98</c:v>
                </c:pt>
                <c:pt idx="1010">
                  <c:v>3.02</c:v>
                </c:pt>
                <c:pt idx="1011">
                  <c:v>3.05</c:v>
                </c:pt>
                <c:pt idx="1012">
                  <c:v>3.08</c:v>
                </c:pt>
                <c:pt idx="1013">
                  <c:v>3.12</c:v>
                </c:pt>
                <c:pt idx="1014">
                  <c:v>3.13</c:v>
                </c:pt>
                <c:pt idx="1015">
                  <c:v>3.18</c:v>
                </c:pt>
                <c:pt idx="1016">
                  <c:v>3.22</c:v>
                </c:pt>
                <c:pt idx="1017">
                  <c:v>3.24</c:v>
                </c:pt>
                <c:pt idx="1018">
                  <c:v>3.29</c:v>
                </c:pt>
                <c:pt idx="1019">
                  <c:v>3.3</c:v>
                </c:pt>
                <c:pt idx="1020">
                  <c:v>3.35</c:v>
                </c:pt>
                <c:pt idx="1021">
                  <c:v>3.37</c:v>
                </c:pt>
                <c:pt idx="1022">
                  <c:v>3.4</c:v>
                </c:pt>
                <c:pt idx="1023">
                  <c:v>3.43</c:v>
                </c:pt>
                <c:pt idx="1024">
                  <c:v>3.47</c:v>
                </c:pt>
                <c:pt idx="1025">
                  <c:v>3.5</c:v>
                </c:pt>
                <c:pt idx="1026">
                  <c:v>3.53</c:v>
                </c:pt>
                <c:pt idx="1027">
                  <c:v>3.57</c:v>
                </c:pt>
                <c:pt idx="1028">
                  <c:v>3.6</c:v>
                </c:pt>
                <c:pt idx="1029">
                  <c:v>3.63</c:v>
                </c:pt>
                <c:pt idx="1030">
                  <c:v>3.66</c:v>
                </c:pt>
                <c:pt idx="1031">
                  <c:v>3.7</c:v>
                </c:pt>
                <c:pt idx="1032">
                  <c:v>3.72</c:v>
                </c:pt>
                <c:pt idx="1033">
                  <c:v>3.76</c:v>
                </c:pt>
                <c:pt idx="1034">
                  <c:v>3.79</c:v>
                </c:pt>
                <c:pt idx="1035">
                  <c:v>3.83</c:v>
                </c:pt>
                <c:pt idx="1036">
                  <c:v>3.85</c:v>
                </c:pt>
                <c:pt idx="1037">
                  <c:v>3.88</c:v>
                </c:pt>
                <c:pt idx="1038">
                  <c:v>3.91</c:v>
                </c:pt>
                <c:pt idx="1039">
                  <c:v>3.94</c:v>
                </c:pt>
                <c:pt idx="1040">
                  <c:v>3.97</c:v>
                </c:pt>
                <c:pt idx="1041">
                  <c:v>4</c:v>
                </c:pt>
                <c:pt idx="1042">
                  <c:v>4.03</c:v>
                </c:pt>
                <c:pt idx="1043">
                  <c:v>4.0599999999999996</c:v>
                </c:pt>
                <c:pt idx="1044">
                  <c:v>4.09</c:v>
                </c:pt>
                <c:pt idx="1045">
                  <c:v>4.12</c:v>
                </c:pt>
                <c:pt idx="1046">
                  <c:v>4.1500000000000004</c:v>
                </c:pt>
                <c:pt idx="1047">
                  <c:v>4.18</c:v>
                </c:pt>
                <c:pt idx="1048">
                  <c:v>4.22</c:v>
                </c:pt>
                <c:pt idx="1049">
                  <c:v>4.24</c:v>
                </c:pt>
                <c:pt idx="1050">
                  <c:v>4.28</c:v>
                </c:pt>
                <c:pt idx="1051">
                  <c:v>4.3</c:v>
                </c:pt>
                <c:pt idx="1052">
                  <c:v>4.34</c:v>
                </c:pt>
                <c:pt idx="1053">
                  <c:v>4.38</c:v>
                </c:pt>
                <c:pt idx="1054">
                  <c:v>4.41</c:v>
                </c:pt>
                <c:pt idx="1055">
                  <c:v>4.45</c:v>
                </c:pt>
                <c:pt idx="1056">
                  <c:v>4.4800000000000004</c:v>
                </c:pt>
                <c:pt idx="1057">
                  <c:v>4.51</c:v>
                </c:pt>
                <c:pt idx="1058">
                  <c:v>4.55</c:v>
                </c:pt>
                <c:pt idx="1059">
                  <c:v>4.59</c:v>
                </c:pt>
                <c:pt idx="1060">
                  <c:v>4.62</c:v>
                </c:pt>
                <c:pt idx="1061">
                  <c:v>4.67</c:v>
                </c:pt>
                <c:pt idx="1062">
                  <c:v>4.71</c:v>
                </c:pt>
                <c:pt idx="1063">
                  <c:v>4.76</c:v>
                </c:pt>
                <c:pt idx="1064">
                  <c:v>4.8</c:v>
                </c:pt>
                <c:pt idx="1065">
                  <c:v>4.8499999999999996</c:v>
                </c:pt>
                <c:pt idx="1066">
                  <c:v>4.88</c:v>
                </c:pt>
                <c:pt idx="1067">
                  <c:v>4.9400000000000004</c:v>
                </c:pt>
                <c:pt idx="1068">
                  <c:v>5</c:v>
                </c:pt>
                <c:pt idx="1069">
                  <c:v>5.04</c:v>
                </c:pt>
                <c:pt idx="1070">
                  <c:v>5.0999999999999996</c:v>
                </c:pt>
                <c:pt idx="1071">
                  <c:v>5.15</c:v>
                </c:pt>
                <c:pt idx="1072">
                  <c:v>5.22</c:v>
                </c:pt>
                <c:pt idx="1073">
                  <c:v>5.25</c:v>
                </c:pt>
                <c:pt idx="1074">
                  <c:v>5.31</c:v>
                </c:pt>
                <c:pt idx="1075">
                  <c:v>5.37</c:v>
                </c:pt>
                <c:pt idx="1076">
                  <c:v>5.42</c:v>
                </c:pt>
                <c:pt idx="1077">
                  <c:v>5.48</c:v>
                </c:pt>
                <c:pt idx="1078">
                  <c:v>5.53</c:v>
                </c:pt>
                <c:pt idx="1079">
                  <c:v>5.59</c:v>
                </c:pt>
                <c:pt idx="1080">
                  <c:v>5.65</c:v>
                </c:pt>
                <c:pt idx="1081">
                  <c:v>5.71</c:v>
                </c:pt>
                <c:pt idx="1082">
                  <c:v>5.78</c:v>
                </c:pt>
                <c:pt idx="1083">
                  <c:v>5.84</c:v>
                </c:pt>
                <c:pt idx="1084">
                  <c:v>5.89</c:v>
                </c:pt>
                <c:pt idx="1085">
                  <c:v>5.96</c:v>
                </c:pt>
                <c:pt idx="1086">
                  <c:v>6.01</c:v>
                </c:pt>
                <c:pt idx="1087">
                  <c:v>6.07</c:v>
                </c:pt>
                <c:pt idx="1088">
                  <c:v>6.14</c:v>
                </c:pt>
                <c:pt idx="1089">
                  <c:v>6.23</c:v>
                </c:pt>
                <c:pt idx="1090">
                  <c:v>6.27</c:v>
                </c:pt>
                <c:pt idx="1091">
                  <c:v>6.33</c:v>
                </c:pt>
                <c:pt idx="1092">
                  <c:v>6.39</c:v>
                </c:pt>
                <c:pt idx="1093">
                  <c:v>6.46</c:v>
                </c:pt>
                <c:pt idx="1094">
                  <c:v>6.51</c:v>
                </c:pt>
                <c:pt idx="1095">
                  <c:v>6.56</c:v>
                </c:pt>
                <c:pt idx="1096">
                  <c:v>6.63</c:v>
                </c:pt>
                <c:pt idx="1097">
                  <c:v>6.71</c:v>
                </c:pt>
                <c:pt idx="1098">
                  <c:v>6.76</c:v>
                </c:pt>
                <c:pt idx="1099">
                  <c:v>6.82</c:v>
                </c:pt>
                <c:pt idx="1100">
                  <c:v>6.88</c:v>
                </c:pt>
                <c:pt idx="1101">
                  <c:v>6.92</c:v>
                </c:pt>
                <c:pt idx="1102">
                  <c:v>6.97</c:v>
                </c:pt>
                <c:pt idx="1103">
                  <c:v>7.03</c:v>
                </c:pt>
                <c:pt idx="1104">
                  <c:v>7.09</c:v>
                </c:pt>
                <c:pt idx="1105">
                  <c:v>7.13</c:v>
                </c:pt>
                <c:pt idx="1106">
                  <c:v>7.19</c:v>
                </c:pt>
                <c:pt idx="1107">
                  <c:v>7.24</c:v>
                </c:pt>
                <c:pt idx="1108">
                  <c:v>7.29</c:v>
                </c:pt>
                <c:pt idx="1109">
                  <c:v>7.35</c:v>
                </c:pt>
                <c:pt idx="1110">
                  <c:v>7.37</c:v>
                </c:pt>
                <c:pt idx="1111">
                  <c:v>7.43</c:v>
                </c:pt>
                <c:pt idx="1112">
                  <c:v>7.48</c:v>
                </c:pt>
                <c:pt idx="1113">
                  <c:v>7.52</c:v>
                </c:pt>
                <c:pt idx="1114">
                  <c:v>7.55</c:v>
                </c:pt>
                <c:pt idx="1115">
                  <c:v>7.61</c:v>
                </c:pt>
                <c:pt idx="1116">
                  <c:v>7.65</c:v>
                </c:pt>
                <c:pt idx="1117">
                  <c:v>7.69</c:v>
                </c:pt>
                <c:pt idx="1118">
                  <c:v>7.75</c:v>
                </c:pt>
                <c:pt idx="1119">
                  <c:v>7.79</c:v>
                </c:pt>
                <c:pt idx="1120">
                  <c:v>7.84</c:v>
                </c:pt>
                <c:pt idx="1121">
                  <c:v>7.87</c:v>
                </c:pt>
                <c:pt idx="1122">
                  <c:v>7.91</c:v>
                </c:pt>
                <c:pt idx="1123">
                  <c:v>7.96</c:v>
                </c:pt>
                <c:pt idx="1124">
                  <c:v>8.01</c:v>
                </c:pt>
                <c:pt idx="1125">
                  <c:v>8.0399999999999991</c:v>
                </c:pt>
                <c:pt idx="1126">
                  <c:v>8.09</c:v>
                </c:pt>
                <c:pt idx="1127">
                  <c:v>8.1300000000000008</c:v>
                </c:pt>
                <c:pt idx="1128">
                  <c:v>8.17</c:v>
                </c:pt>
                <c:pt idx="1129">
                  <c:v>8.2200000000000006</c:v>
                </c:pt>
                <c:pt idx="1130">
                  <c:v>8.26</c:v>
                </c:pt>
                <c:pt idx="1131">
                  <c:v>8.3000000000000007</c:v>
                </c:pt>
                <c:pt idx="1132">
                  <c:v>8.33</c:v>
                </c:pt>
                <c:pt idx="1133">
                  <c:v>8.3800000000000008</c:v>
                </c:pt>
                <c:pt idx="1134">
                  <c:v>8.42</c:v>
                </c:pt>
                <c:pt idx="1135">
                  <c:v>8.4499999999999993</c:v>
                </c:pt>
                <c:pt idx="1136">
                  <c:v>8.51</c:v>
                </c:pt>
                <c:pt idx="1137">
                  <c:v>8.56</c:v>
                </c:pt>
                <c:pt idx="1138">
                  <c:v>8.59</c:v>
                </c:pt>
                <c:pt idx="1139">
                  <c:v>8.64</c:v>
                </c:pt>
                <c:pt idx="1140">
                  <c:v>8.69</c:v>
                </c:pt>
                <c:pt idx="1141">
                  <c:v>8.75</c:v>
                </c:pt>
                <c:pt idx="1142">
                  <c:v>8.77</c:v>
                </c:pt>
                <c:pt idx="1143">
                  <c:v>8.83</c:v>
                </c:pt>
                <c:pt idx="1144">
                  <c:v>8.89</c:v>
                </c:pt>
                <c:pt idx="1145">
                  <c:v>8.92</c:v>
                </c:pt>
                <c:pt idx="1146">
                  <c:v>8.9600000000000009</c:v>
                </c:pt>
                <c:pt idx="1147">
                  <c:v>9</c:v>
                </c:pt>
                <c:pt idx="1148">
                  <c:v>9.06</c:v>
                </c:pt>
                <c:pt idx="1149">
                  <c:v>9.09</c:v>
                </c:pt>
                <c:pt idx="1150">
                  <c:v>9.16</c:v>
                </c:pt>
                <c:pt idx="1151">
                  <c:v>9.2100000000000009</c:v>
                </c:pt>
                <c:pt idx="1152">
                  <c:v>9.26</c:v>
                </c:pt>
                <c:pt idx="1153">
                  <c:v>9.31</c:v>
                </c:pt>
                <c:pt idx="1154">
                  <c:v>9.35</c:v>
                </c:pt>
                <c:pt idx="1155">
                  <c:v>9.39</c:v>
                </c:pt>
                <c:pt idx="1156">
                  <c:v>9.4499999999999993</c:v>
                </c:pt>
                <c:pt idx="1157">
                  <c:v>9.51</c:v>
                </c:pt>
                <c:pt idx="1158">
                  <c:v>9.57</c:v>
                </c:pt>
                <c:pt idx="1159">
                  <c:v>9.6199999999999992</c:v>
                </c:pt>
                <c:pt idx="1160">
                  <c:v>9.67</c:v>
                </c:pt>
                <c:pt idx="1161">
                  <c:v>9.7200000000000006</c:v>
                </c:pt>
                <c:pt idx="1162">
                  <c:v>9.77</c:v>
                </c:pt>
                <c:pt idx="1163">
                  <c:v>9.82</c:v>
                </c:pt>
                <c:pt idx="1164">
                  <c:v>9.8699999999999992</c:v>
                </c:pt>
                <c:pt idx="1165">
                  <c:v>9.93</c:v>
                </c:pt>
                <c:pt idx="1166">
                  <c:v>9.99</c:v>
                </c:pt>
                <c:pt idx="1167">
                  <c:v>10.039999999999999</c:v>
                </c:pt>
                <c:pt idx="1168">
                  <c:v>10.11</c:v>
                </c:pt>
                <c:pt idx="1169">
                  <c:v>10.16</c:v>
                </c:pt>
                <c:pt idx="1170">
                  <c:v>10.199999999999999</c:v>
                </c:pt>
                <c:pt idx="1171">
                  <c:v>10.27</c:v>
                </c:pt>
                <c:pt idx="1172">
                  <c:v>10.31</c:v>
                </c:pt>
                <c:pt idx="1173">
                  <c:v>10.38</c:v>
                </c:pt>
                <c:pt idx="1174">
                  <c:v>10.44</c:v>
                </c:pt>
                <c:pt idx="1175">
                  <c:v>10.48</c:v>
                </c:pt>
                <c:pt idx="1176">
                  <c:v>10.54</c:v>
                </c:pt>
                <c:pt idx="1177">
                  <c:v>10.59</c:v>
                </c:pt>
                <c:pt idx="1178">
                  <c:v>10.66</c:v>
                </c:pt>
                <c:pt idx="1179">
                  <c:v>10.7</c:v>
                </c:pt>
                <c:pt idx="1180">
                  <c:v>10.76</c:v>
                </c:pt>
                <c:pt idx="1181">
                  <c:v>10.82</c:v>
                </c:pt>
                <c:pt idx="1182">
                  <c:v>10.87</c:v>
                </c:pt>
                <c:pt idx="1183">
                  <c:v>10.92</c:v>
                </c:pt>
                <c:pt idx="1184">
                  <c:v>10.99</c:v>
                </c:pt>
                <c:pt idx="1185">
                  <c:v>11.03</c:v>
                </c:pt>
                <c:pt idx="1186">
                  <c:v>11.08</c:v>
                </c:pt>
                <c:pt idx="1187">
                  <c:v>11.13</c:v>
                </c:pt>
                <c:pt idx="1188">
                  <c:v>11.19</c:v>
                </c:pt>
                <c:pt idx="1189">
                  <c:v>11.24</c:v>
                </c:pt>
                <c:pt idx="1190">
                  <c:v>11.3</c:v>
                </c:pt>
                <c:pt idx="1191">
                  <c:v>11.35</c:v>
                </c:pt>
                <c:pt idx="1192">
                  <c:v>11.42</c:v>
                </c:pt>
                <c:pt idx="1193">
                  <c:v>11.44</c:v>
                </c:pt>
                <c:pt idx="1194">
                  <c:v>11.5</c:v>
                </c:pt>
                <c:pt idx="1195">
                  <c:v>11.56</c:v>
                </c:pt>
                <c:pt idx="1196">
                  <c:v>11.62</c:v>
                </c:pt>
                <c:pt idx="1197">
                  <c:v>11.67</c:v>
                </c:pt>
                <c:pt idx="1198">
                  <c:v>11.72</c:v>
                </c:pt>
                <c:pt idx="1199">
                  <c:v>11.79</c:v>
                </c:pt>
                <c:pt idx="1200">
                  <c:v>11.84</c:v>
                </c:pt>
                <c:pt idx="1201">
                  <c:v>11.89</c:v>
                </c:pt>
                <c:pt idx="1202">
                  <c:v>11.94</c:v>
                </c:pt>
                <c:pt idx="1203">
                  <c:v>12</c:v>
                </c:pt>
                <c:pt idx="1204">
                  <c:v>12.05</c:v>
                </c:pt>
                <c:pt idx="1205">
                  <c:v>12.11</c:v>
                </c:pt>
                <c:pt idx="1206">
                  <c:v>12.15</c:v>
                </c:pt>
                <c:pt idx="1207">
                  <c:v>12.2</c:v>
                </c:pt>
                <c:pt idx="1208">
                  <c:v>12.26</c:v>
                </c:pt>
                <c:pt idx="1209">
                  <c:v>12.32</c:v>
                </c:pt>
                <c:pt idx="1210">
                  <c:v>12.36</c:v>
                </c:pt>
                <c:pt idx="1211">
                  <c:v>12.43</c:v>
                </c:pt>
                <c:pt idx="1212">
                  <c:v>12.48</c:v>
                </c:pt>
                <c:pt idx="1213">
                  <c:v>12.53</c:v>
                </c:pt>
                <c:pt idx="1214">
                  <c:v>12.58</c:v>
                </c:pt>
                <c:pt idx="1215">
                  <c:v>12.62</c:v>
                </c:pt>
                <c:pt idx="1216">
                  <c:v>12.69</c:v>
                </c:pt>
                <c:pt idx="1217">
                  <c:v>12.74</c:v>
                </c:pt>
                <c:pt idx="1218">
                  <c:v>12.8</c:v>
                </c:pt>
                <c:pt idx="1219">
                  <c:v>12.84</c:v>
                </c:pt>
                <c:pt idx="1220">
                  <c:v>12.93</c:v>
                </c:pt>
                <c:pt idx="1221">
                  <c:v>12.95</c:v>
                </c:pt>
                <c:pt idx="1222">
                  <c:v>13.01</c:v>
                </c:pt>
                <c:pt idx="1223">
                  <c:v>13.07</c:v>
                </c:pt>
                <c:pt idx="1224">
                  <c:v>13.12</c:v>
                </c:pt>
                <c:pt idx="1225">
                  <c:v>13.16</c:v>
                </c:pt>
                <c:pt idx="1226">
                  <c:v>13.21</c:v>
                </c:pt>
                <c:pt idx="1227">
                  <c:v>13.25</c:v>
                </c:pt>
                <c:pt idx="1228">
                  <c:v>13.31</c:v>
                </c:pt>
                <c:pt idx="1229">
                  <c:v>13.37</c:v>
                </c:pt>
                <c:pt idx="1230">
                  <c:v>13.42</c:v>
                </c:pt>
                <c:pt idx="1231">
                  <c:v>13.48</c:v>
                </c:pt>
                <c:pt idx="1232">
                  <c:v>13.53</c:v>
                </c:pt>
                <c:pt idx="1233">
                  <c:v>13.57</c:v>
                </c:pt>
                <c:pt idx="1234">
                  <c:v>13.63</c:v>
                </c:pt>
                <c:pt idx="1235">
                  <c:v>13.69</c:v>
                </c:pt>
                <c:pt idx="1236">
                  <c:v>13.75</c:v>
                </c:pt>
                <c:pt idx="1237">
                  <c:v>13.8</c:v>
                </c:pt>
                <c:pt idx="1238">
                  <c:v>13.86</c:v>
                </c:pt>
                <c:pt idx="1239">
                  <c:v>13.91</c:v>
                </c:pt>
                <c:pt idx="1240">
                  <c:v>13.95</c:v>
                </c:pt>
                <c:pt idx="1241">
                  <c:v>14.02</c:v>
                </c:pt>
                <c:pt idx="1242">
                  <c:v>14.07</c:v>
                </c:pt>
                <c:pt idx="1243">
                  <c:v>14.12</c:v>
                </c:pt>
                <c:pt idx="1244">
                  <c:v>14.19</c:v>
                </c:pt>
                <c:pt idx="1245">
                  <c:v>14.25</c:v>
                </c:pt>
                <c:pt idx="1246">
                  <c:v>14.3</c:v>
                </c:pt>
                <c:pt idx="1247">
                  <c:v>14.37</c:v>
                </c:pt>
                <c:pt idx="1248">
                  <c:v>14.43</c:v>
                </c:pt>
                <c:pt idx="1249">
                  <c:v>14.49</c:v>
                </c:pt>
                <c:pt idx="1250">
                  <c:v>14.55</c:v>
                </c:pt>
                <c:pt idx="1251">
                  <c:v>14.61</c:v>
                </c:pt>
                <c:pt idx="1252">
                  <c:v>14.66</c:v>
                </c:pt>
                <c:pt idx="1253">
                  <c:v>14.74</c:v>
                </c:pt>
                <c:pt idx="1254">
                  <c:v>14.81</c:v>
                </c:pt>
                <c:pt idx="1255">
                  <c:v>14.89</c:v>
                </c:pt>
                <c:pt idx="1256">
                  <c:v>14.96</c:v>
                </c:pt>
                <c:pt idx="1257">
                  <c:v>15.05</c:v>
                </c:pt>
                <c:pt idx="1258">
                  <c:v>15.11</c:v>
                </c:pt>
                <c:pt idx="1259">
                  <c:v>15.19</c:v>
                </c:pt>
                <c:pt idx="1260">
                  <c:v>15.26</c:v>
                </c:pt>
                <c:pt idx="1261">
                  <c:v>15.35</c:v>
                </c:pt>
                <c:pt idx="1262">
                  <c:v>15.42</c:v>
                </c:pt>
                <c:pt idx="1263">
                  <c:v>15.49</c:v>
                </c:pt>
                <c:pt idx="1264">
                  <c:v>15.6</c:v>
                </c:pt>
                <c:pt idx="1265">
                  <c:v>15.69</c:v>
                </c:pt>
                <c:pt idx="1266">
                  <c:v>15.79</c:v>
                </c:pt>
                <c:pt idx="1267">
                  <c:v>15.88</c:v>
                </c:pt>
                <c:pt idx="1268">
                  <c:v>15.98</c:v>
                </c:pt>
                <c:pt idx="1269">
                  <c:v>16.079999999999998</c:v>
                </c:pt>
                <c:pt idx="1270">
                  <c:v>16.18</c:v>
                </c:pt>
                <c:pt idx="1271">
                  <c:v>16.29</c:v>
                </c:pt>
                <c:pt idx="1272">
                  <c:v>16.41</c:v>
                </c:pt>
                <c:pt idx="1273">
                  <c:v>16.5</c:v>
                </c:pt>
                <c:pt idx="1274">
                  <c:v>16.62</c:v>
                </c:pt>
                <c:pt idx="1275">
                  <c:v>16.75</c:v>
                </c:pt>
                <c:pt idx="1276">
                  <c:v>16.86</c:v>
                </c:pt>
                <c:pt idx="1277">
                  <c:v>16.98</c:v>
                </c:pt>
                <c:pt idx="1278">
                  <c:v>17.12</c:v>
                </c:pt>
                <c:pt idx="1279">
                  <c:v>17.25</c:v>
                </c:pt>
                <c:pt idx="1280">
                  <c:v>17.39</c:v>
                </c:pt>
                <c:pt idx="1281">
                  <c:v>17.53</c:v>
                </c:pt>
                <c:pt idx="1282">
                  <c:v>17.66</c:v>
                </c:pt>
                <c:pt idx="1283">
                  <c:v>17.809999999999999</c:v>
                </c:pt>
                <c:pt idx="1284">
                  <c:v>18</c:v>
                </c:pt>
                <c:pt idx="1285">
                  <c:v>18.14</c:v>
                </c:pt>
                <c:pt idx="1286">
                  <c:v>18.309999999999999</c:v>
                </c:pt>
                <c:pt idx="1287">
                  <c:v>18.5</c:v>
                </c:pt>
                <c:pt idx="1288">
                  <c:v>18.66</c:v>
                </c:pt>
                <c:pt idx="1289">
                  <c:v>18.84</c:v>
                </c:pt>
                <c:pt idx="1290">
                  <c:v>19.03</c:v>
                </c:pt>
                <c:pt idx="1291">
                  <c:v>19.23</c:v>
                </c:pt>
                <c:pt idx="1292">
                  <c:v>19.420000000000002</c:v>
                </c:pt>
                <c:pt idx="1293">
                  <c:v>19.64</c:v>
                </c:pt>
                <c:pt idx="1294">
                  <c:v>19.829999999999998</c:v>
                </c:pt>
                <c:pt idx="1295">
                  <c:v>20.079999999999998</c:v>
                </c:pt>
                <c:pt idx="1296">
                  <c:v>20.29</c:v>
                </c:pt>
                <c:pt idx="1297">
                  <c:v>20.53</c:v>
                </c:pt>
                <c:pt idx="1298">
                  <c:v>20.78</c:v>
                </c:pt>
                <c:pt idx="1299">
                  <c:v>21</c:v>
                </c:pt>
                <c:pt idx="1300">
                  <c:v>21.26</c:v>
                </c:pt>
                <c:pt idx="1301">
                  <c:v>21.52</c:v>
                </c:pt>
                <c:pt idx="1302">
                  <c:v>21.77</c:v>
                </c:pt>
                <c:pt idx="1303">
                  <c:v>22.06</c:v>
                </c:pt>
                <c:pt idx="1304">
                  <c:v>22.3</c:v>
                </c:pt>
                <c:pt idx="1305">
                  <c:v>22.6</c:v>
                </c:pt>
                <c:pt idx="1306">
                  <c:v>22.88</c:v>
                </c:pt>
                <c:pt idx="1307">
                  <c:v>23.19</c:v>
                </c:pt>
                <c:pt idx="1308">
                  <c:v>23.48</c:v>
                </c:pt>
                <c:pt idx="1309">
                  <c:v>23.78</c:v>
                </c:pt>
                <c:pt idx="1310">
                  <c:v>24.08</c:v>
                </c:pt>
                <c:pt idx="1311">
                  <c:v>24.39</c:v>
                </c:pt>
                <c:pt idx="1312">
                  <c:v>24.65</c:v>
                </c:pt>
                <c:pt idx="1313">
                  <c:v>24.95</c:v>
                </c:pt>
                <c:pt idx="1314">
                  <c:v>25.27</c:v>
                </c:pt>
                <c:pt idx="1315">
                  <c:v>25.48</c:v>
                </c:pt>
                <c:pt idx="1316">
                  <c:v>25.93</c:v>
                </c:pt>
                <c:pt idx="1317">
                  <c:v>26.3</c:v>
                </c:pt>
                <c:pt idx="1318">
                  <c:v>26.62</c:v>
                </c:pt>
                <c:pt idx="1319">
                  <c:v>26.97</c:v>
                </c:pt>
                <c:pt idx="1320">
                  <c:v>27.29</c:v>
                </c:pt>
                <c:pt idx="1321">
                  <c:v>27.59</c:v>
                </c:pt>
                <c:pt idx="1322">
                  <c:v>27.92</c:v>
                </c:pt>
                <c:pt idx="1323">
                  <c:v>28.3</c:v>
                </c:pt>
                <c:pt idx="1324">
                  <c:v>28.6</c:v>
                </c:pt>
                <c:pt idx="1325">
                  <c:v>28.76</c:v>
                </c:pt>
                <c:pt idx="1326">
                  <c:v>29.28</c:v>
                </c:pt>
                <c:pt idx="1327">
                  <c:v>29.58</c:v>
                </c:pt>
                <c:pt idx="1328">
                  <c:v>29.9</c:v>
                </c:pt>
                <c:pt idx="1329">
                  <c:v>30.2</c:v>
                </c:pt>
                <c:pt idx="1330">
                  <c:v>30.53</c:v>
                </c:pt>
                <c:pt idx="1331">
                  <c:v>30.89</c:v>
                </c:pt>
                <c:pt idx="1332">
                  <c:v>31.22</c:v>
                </c:pt>
                <c:pt idx="1333">
                  <c:v>31.55</c:v>
                </c:pt>
                <c:pt idx="1334">
                  <c:v>31.89</c:v>
                </c:pt>
                <c:pt idx="1335">
                  <c:v>32.119999999999997</c:v>
                </c:pt>
                <c:pt idx="1336">
                  <c:v>32.54</c:v>
                </c:pt>
                <c:pt idx="1337">
                  <c:v>32.880000000000003</c:v>
                </c:pt>
                <c:pt idx="1338">
                  <c:v>33.21</c:v>
                </c:pt>
                <c:pt idx="1339">
                  <c:v>33.51</c:v>
                </c:pt>
                <c:pt idx="1340">
                  <c:v>33.840000000000003</c:v>
                </c:pt>
                <c:pt idx="1341">
                  <c:v>34.18</c:v>
                </c:pt>
                <c:pt idx="1342">
                  <c:v>34.5</c:v>
                </c:pt>
                <c:pt idx="1343">
                  <c:v>34.799999999999997</c:v>
                </c:pt>
                <c:pt idx="1344">
                  <c:v>35.11</c:v>
                </c:pt>
                <c:pt idx="1345">
                  <c:v>35.43</c:v>
                </c:pt>
                <c:pt idx="1346">
                  <c:v>35.74</c:v>
                </c:pt>
                <c:pt idx="1347">
                  <c:v>36.04</c:v>
                </c:pt>
                <c:pt idx="1348">
                  <c:v>36.35</c:v>
                </c:pt>
                <c:pt idx="1349">
                  <c:v>36.69</c:v>
                </c:pt>
                <c:pt idx="1350">
                  <c:v>36.99</c:v>
                </c:pt>
                <c:pt idx="1351">
                  <c:v>37.32</c:v>
                </c:pt>
                <c:pt idx="1352">
                  <c:v>37.6</c:v>
                </c:pt>
                <c:pt idx="1353">
                  <c:v>37.950000000000003</c:v>
                </c:pt>
                <c:pt idx="1354">
                  <c:v>38.25</c:v>
                </c:pt>
                <c:pt idx="1355">
                  <c:v>38.54</c:v>
                </c:pt>
                <c:pt idx="1356">
                  <c:v>38.840000000000003</c:v>
                </c:pt>
                <c:pt idx="1357">
                  <c:v>39.17</c:v>
                </c:pt>
                <c:pt idx="1358">
                  <c:v>39.520000000000003</c:v>
                </c:pt>
                <c:pt idx="1359">
                  <c:v>39.79</c:v>
                </c:pt>
                <c:pt idx="1360">
                  <c:v>40.1</c:v>
                </c:pt>
                <c:pt idx="1361">
                  <c:v>40.4</c:v>
                </c:pt>
                <c:pt idx="1362">
                  <c:v>40.72</c:v>
                </c:pt>
                <c:pt idx="1363">
                  <c:v>41.07</c:v>
                </c:pt>
                <c:pt idx="1364">
                  <c:v>41.39</c:v>
                </c:pt>
                <c:pt idx="1365">
                  <c:v>41.7</c:v>
                </c:pt>
                <c:pt idx="1366">
                  <c:v>42.03</c:v>
                </c:pt>
                <c:pt idx="1367">
                  <c:v>42.36</c:v>
                </c:pt>
                <c:pt idx="1368">
                  <c:v>42.69</c:v>
                </c:pt>
                <c:pt idx="1369">
                  <c:v>42.99</c:v>
                </c:pt>
                <c:pt idx="1370">
                  <c:v>43.31</c:v>
                </c:pt>
                <c:pt idx="1371">
                  <c:v>43.67</c:v>
                </c:pt>
                <c:pt idx="1372">
                  <c:v>43.99</c:v>
                </c:pt>
                <c:pt idx="1373">
                  <c:v>44.36</c:v>
                </c:pt>
                <c:pt idx="1374">
                  <c:v>44.65</c:v>
                </c:pt>
                <c:pt idx="1375">
                  <c:v>45</c:v>
                </c:pt>
                <c:pt idx="1376">
                  <c:v>45.37</c:v>
                </c:pt>
                <c:pt idx="1377">
                  <c:v>45.72</c:v>
                </c:pt>
                <c:pt idx="1378">
                  <c:v>46.08</c:v>
                </c:pt>
                <c:pt idx="1379">
                  <c:v>46.43</c:v>
                </c:pt>
                <c:pt idx="1380">
                  <c:v>46.8</c:v>
                </c:pt>
                <c:pt idx="1381">
                  <c:v>47.19</c:v>
                </c:pt>
                <c:pt idx="1382">
                  <c:v>47.48</c:v>
                </c:pt>
                <c:pt idx="1383">
                  <c:v>47.93</c:v>
                </c:pt>
                <c:pt idx="1384">
                  <c:v>48.28</c:v>
                </c:pt>
                <c:pt idx="1385">
                  <c:v>48.66</c:v>
                </c:pt>
                <c:pt idx="1386">
                  <c:v>49.02</c:v>
                </c:pt>
                <c:pt idx="1387">
                  <c:v>49.42</c:v>
                </c:pt>
                <c:pt idx="1388">
                  <c:v>49.83</c:v>
                </c:pt>
                <c:pt idx="1389">
                  <c:v>50.2</c:v>
                </c:pt>
                <c:pt idx="1390">
                  <c:v>50.59</c:v>
                </c:pt>
                <c:pt idx="1391">
                  <c:v>51.01</c:v>
                </c:pt>
                <c:pt idx="1392">
                  <c:v>51.42</c:v>
                </c:pt>
                <c:pt idx="1393">
                  <c:v>51.84</c:v>
                </c:pt>
                <c:pt idx="1394">
                  <c:v>52.26</c:v>
                </c:pt>
                <c:pt idx="1395">
                  <c:v>52.65</c:v>
                </c:pt>
                <c:pt idx="1396">
                  <c:v>53.04</c:v>
                </c:pt>
                <c:pt idx="1397">
                  <c:v>53.42</c:v>
                </c:pt>
                <c:pt idx="1398">
                  <c:v>53.72</c:v>
                </c:pt>
                <c:pt idx="1399">
                  <c:v>54.27</c:v>
                </c:pt>
                <c:pt idx="1400">
                  <c:v>54.78</c:v>
                </c:pt>
                <c:pt idx="1401">
                  <c:v>55.17</c:v>
                </c:pt>
                <c:pt idx="1402">
                  <c:v>55.62</c:v>
                </c:pt>
                <c:pt idx="1403">
                  <c:v>56.06</c:v>
                </c:pt>
                <c:pt idx="1404">
                  <c:v>56.51</c:v>
                </c:pt>
                <c:pt idx="1405">
                  <c:v>56.99</c:v>
                </c:pt>
                <c:pt idx="1406">
                  <c:v>57.36</c:v>
                </c:pt>
                <c:pt idx="1407">
                  <c:v>57.84</c:v>
                </c:pt>
                <c:pt idx="1408">
                  <c:v>58.27</c:v>
                </c:pt>
                <c:pt idx="1409">
                  <c:v>58.74</c:v>
                </c:pt>
                <c:pt idx="1410">
                  <c:v>59.15</c:v>
                </c:pt>
                <c:pt idx="1411">
                  <c:v>59.62</c:v>
                </c:pt>
                <c:pt idx="1412">
                  <c:v>60.09</c:v>
                </c:pt>
                <c:pt idx="1413">
                  <c:v>60.52</c:v>
                </c:pt>
                <c:pt idx="1414">
                  <c:v>61.01</c:v>
                </c:pt>
                <c:pt idx="1415">
                  <c:v>61.37</c:v>
                </c:pt>
                <c:pt idx="1416">
                  <c:v>61.88</c:v>
                </c:pt>
                <c:pt idx="1417">
                  <c:v>62.38</c:v>
                </c:pt>
                <c:pt idx="1418">
                  <c:v>62.81</c:v>
                </c:pt>
                <c:pt idx="1419">
                  <c:v>63.32</c:v>
                </c:pt>
                <c:pt idx="1420">
                  <c:v>63.79</c:v>
                </c:pt>
                <c:pt idx="1421">
                  <c:v>64.27</c:v>
                </c:pt>
                <c:pt idx="1422">
                  <c:v>64.77</c:v>
                </c:pt>
                <c:pt idx="1423">
                  <c:v>65.25</c:v>
                </c:pt>
                <c:pt idx="1424">
                  <c:v>65.73</c:v>
                </c:pt>
                <c:pt idx="1425">
                  <c:v>66.239999999999995</c:v>
                </c:pt>
                <c:pt idx="1426">
                  <c:v>66.72</c:v>
                </c:pt>
                <c:pt idx="1427">
                  <c:v>67.23</c:v>
                </c:pt>
                <c:pt idx="1428">
                  <c:v>67.7</c:v>
                </c:pt>
                <c:pt idx="1429">
                  <c:v>68.180000000000007</c:v>
                </c:pt>
                <c:pt idx="1430">
                  <c:v>68.67</c:v>
                </c:pt>
                <c:pt idx="1431">
                  <c:v>69.2</c:v>
                </c:pt>
                <c:pt idx="1432">
                  <c:v>69.63</c:v>
                </c:pt>
                <c:pt idx="1433">
                  <c:v>70.19</c:v>
                </c:pt>
                <c:pt idx="1434">
                  <c:v>70.650000000000006</c:v>
                </c:pt>
                <c:pt idx="1435">
                  <c:v>71.209999999999994</c:v>
                </c:pt>
                <c:pt idx="1436">
                  <c:v>71.760000000000005</c:v>
                </c:pt>
                <c:pt idx="1437">
                  <c:v>72.22</c:v>
                </c:pt>
                <c:pt idx="1438">
                  <c:v>72.78</c:v>
                </c:pt>
                <c:pt idx="1439">
                  <c:v>73.150000000000006</c:v>
                </c:pt>
                <c:pt idx="1440">
                  <c:v>73.55</c:v>
                </c:pt>
                <c:pt idx="1441">
                  <c:v>74.28</c:v>
                </c:pt>
                <c:pt idx="1442">
                  <c:v>74.849999999999994</c:v>
                </c:pt>
                <c:pt idx="1443">
                  <c:v>75.38</c:v>
                </c:pt>
                <c:pt idx="1444">
                  <c:v>75.900000000000006</c:v>
                </c:pt>
                <c:pt idx="1445">
                  <c:v>76.489999999999995</c:v>
                </c:pt>
                <c:pt idx="1446">
                  <c:v>77</c:v>
                </c:pt>
                <c:pt idx="1447">
                  <c:v>77.569999999999993</c:v>
                </c:pt>
                <c:pt idx="1448">
                  <c:v>78.08</c:v>
                </c:pt>
                <c:pt idx="1449">
                  <c:v>78.67</c:v>
                </c:pt>
                <c:pt idx="1450">
                  <c:v>79.17</c:v>
                </c:pt>
                <c:pt idx="1451">
                  <c:v>79.67</c:v>
                </c:pt>
                <c:pt idx="1452">
                  <c:v>80.28</c:v>
                </c:pt>
                <c:pt idx="1453">
                  <c:v>80.819999999999993</c:v>
                </c:pt>
                <c:pt idx="1454">
                  <c:v>81.34</c:v>
                </c:pt>
                <c:pt idx="1455">
                  <c:v>81.849999999999994</c:v>
                </c:pt>
                <c:pt idx="1456">
                  <c:v>82.42</c:v>
                </c:pt>
                <c:pt idx="1457">
                  <c:v>82.95</c:v>
                </c:pt>
                <c:pt idx="1458">
                  <c:v>83.48</c:v>
                </c:pt>
                <c:pt idx="1459">
                  <c:v>84.09</c:v>
                </c:pt>
                <c:pt idx="1460">
                  <c:v>84.61</c:v>
                </c:pt>
                <c:pt idx="1461">
                  <c:v>85.17</c:v>
                </c:pt>
                <c:pt idx="1462">
                  <c:v>85.69</c:v>
                </c:pt>
                <c:pt idx="1463">
                  <c:v>86.16</c:v>
                </c:pt>
                <c:pt idx="1464">
                  <c:v>86.69</c:v>
                </c:pt>
                <c:pt idx="1465">
                  <c:v>87.28</c:v>
                </c:pt>
                <c:pt idx="1466">
                  <c:v>87.8</c:v>
                </c:pt>
                <c:pt idx="1467">
                  <c:v>88.33</c:v>
                </c:pt>
                <c:pt idx="1468">
                  <c:v>88.87</c:v>
                </c:pt>
                <c:pt idx="1469">
                  <c:v>89.34</c:v>
                </c:pt>
                <c:pt idx="1470">
                  <c:v>89.93</c:v>
                </c:pt>
                <c:pt idx="1471">
                  <c:v>90.44</c:v>
                </c:pt>
                <c:pt idx="1472">
                  <c:v>90.88</c:v>
                </c:pt>
                <c:pt idx="1473">
                  <c:v>91.34</c:v>
                </c:pt>
                <c:pt idx="1474">
                  <c:v>91.93</c:v>
                </c:pt>
                <c:pt idx="1475">
                  <c:v>92.46</c:v>
                </c:pt>
                <c:pt idx="1476">
                  <c:v>92.92</c:v>
                </c:pt>
                <c:pt idx="1477">
                  <c:v>93.4</c:v>
                </c:pt>
                <c:pt idx="1478">
                  <c:v>93.89</c:v>
                </c:pt>
                <c:pt idx="1479">
                  <c:v>94.35</c:v>
                </c:pt>
                <c:pt idx="1480">
                  <c:v>94.85</c:v>
                </c:pt>
                <c:pt idx="1481">
                  <c:v>95.26</c:v>
                </c:pt>
                <c:pt idx="1482">
                  <c:v>95.7</c:v>
                </c:pt>
                <c:pt idx="1483">
                  <c:v>96.15</c:v>
                </c:pt>
                <c:pt idx="1484">
                  <c:v>96.58</c:v>
                </c:pt>
                <c:pt idx="1485">
                  <c:v>97.07</c:v>
                </c:pt>
                <c:pt idx="1486">
                  <c:v>97.52</c:v>
                </c:pt>
                <c:pt idx="1487">
                  <c:v>97.94</c:v>
                </c:pt>
                <c:pt idx="1488">
                  <c:v>98.36</c:v>
                </c:pt>
                <c:pt idx="1489">
                  <c:v>98.7</c:v>
                </c:pt>
                <c:pt idx="1490">
                  <c:v>99.14</c:v>
                </c:pt>
                <c:pt idx="1491">
                  <c:v>99.54</c:v>
                </c:pt>
                <c:pt idx="1492">
                  <c:v>99.96</c:v>
                </c:pt>
                <c:pt idx="1493">
                  <c:v>100.35</c:v>
                </c:pt>
                <c:pt idx="1494">
                  <c:v>100.67</c:v>
                </c:pt>
                <c:pt idx="1495">
                  <c:v>101.08</c:v>
                </c:pt>
                <c:pt idx="1496">
                  <c:v>101.48</c:v>
                </c:pt>
                <c:pt idx="1497">
                  <c:v>101.79</c:v>
                </c:pt>
                <c:pt idx="1498">
                  <c:v>102.14</c:v>
                </c:pt>
                <c:pt idx="1499">
                  <c:v>102.49</c:v>
                </c:pt>
                <c:pt idx="1500">
                  <c:v>102.84</c:v>
                </c:pt>
                <c:pt idx="1501">
                  <c:v>103.18</c:v>
                </c:pt>
                <c:pt idx="1502">
                  <c:v>103.48</c:v>
                </c:pt>
                <c:pt idx="1503">
                  <c:v>103.77</c:v>
                </c:pt>
                <c:pt idx="1504">
                  <c:v>104.05</c:v>
                </c:pt>
                <c:pt idx="1505">
                  <c:v>104.33</c:v>
                </c:pt>
                <c:pt idx="1506">
                  <c:v>104.62</c:v>
                </c:pt>
                <c:pt idx="1507">
                  <c:v>104.93</c:v>
                </c:pt>
                <c:pt idx="1508">
                  <c:v>105.19</c:v>
                </c:pt>
                <c:pt idx="1509">
                  <c:v>105.52</c:v>
                </c:pt>
                <c:pt idx="1510">
                  <c:v>105.79</c:v>
                </c:pt>
                <c:pt idx="1511">
                  <c:v>106.06</c:v>
                </c:pt>
                <c:pt idx="1512">
                  <c:v>106.34</c:v>
                </c:pt>
                <c:pt idx="1513">
                  <c:v>106.55</c:v>
                </c:pt>
                <c:pt idx="1514">
                  <c:v>106.85</c:v>
                </c:pt>
                <c:pt idx="1515">
                  <c:v>107.05</c:v>
                </c:pt>
                <c:pt idx="1516">
                  <c:v>107.24</c:v>
                </c:pt>
                <c:pt idx="1517">
                  <c:v>107.51</c:v>
                </c:pt>
                <c:pt idx="1518">
                  <c:v>107.78</c:v>
                </c:pt>
                <c:pt idx="1519">
                  <c:v>108.04</c:v>
                </c:pt>
                <c:pt idx="1520">
                  <c:v>108.23</c:v>
                </c:pt>
                <c:pt idx="1521">
                  <c:v>108.43</c:v>
                </c:pt>
                <c:pt idx="1522">
                  <c:v>108.67</c:v>
                </c:pt>
                <c:pt idx="1523">
                  <c:v>108.86</c:v>
                </c:pt>
                <c:pt idx="1524">
                  <c:v>109.1</c:v>
                </c:pt>
                <c:pt idx="1525">
                  <c:v>109.12</c:v>
                </c:pt>
                <c:pt idx="1526">
                  <c:v>109.25</c:v>
                </c:pt>
                <c:pt idx="1527">
                  <c:v>109.58</c:v>
                </c:pt>
                <c:pt idx="1528">
                  <c:v>109.92</c:v>
                </c:pt>
                <c:pt idx="1529">
                  <c:v>110.12</c:v>
                </c:pt>
                <c:pt idx="1530">
                  <c:v>110.35</c:v>
                </c:pt>
                <c:pt idx="1531">
                  <c:v>110.54</c:v>
                </c:pt>
                <c:pt idx="1532">
                  <c:v>110.7</c:v>
                </c:pt>
                <c:pt idx="1533">
                  <c:v>110.92</c:v>
                </c:pt>
                <c:pt idx="1534">
                  <c:v>111.04</c:v>
                </c:pt>
                <c:pt idx="1535">
                  <c:v>111.23</c:v>
                </c:pt>
                <c:pt idx="1536">
                  <c:v>111.44</c:v>
                </c:pt>
                <c:pt idx="1537">
                  <c:v>111.58</c:v>
                </c:pt>
                <c:pt idx="1538">
                  <c:v>111.75</c:v>
                </c:pt>
                <c:pt idx="1539">
                  <c:v>111.91</c:v>
                </c:pt>
                <c:pt idx="1540">
                  <c:v>112.09</c:v>
                </c:pt>
                <c:pt idx="1541">
                  <c:v>112.22</c:v>
                </c:pt>
                <c:pt idx="1542">
                  <c:v>112.34</c:v>
                </c:pt>
                <c:pt idx="1543">
                  <c:v>112.49</c:v>
                </c:pt>
                <c:pt idx="1544">
                  <c:v>112.6</c:v>
                </c:pt>
                <c:pt idx="1545">
                  <c:v>112.72</c:v>
                </c:pt>
                <c:pt idx="1546">
                  <c:v>112.82</c:v>
                </c:pt>
                <c:pt idx="1547">
                  <c:v>112.97</c:v>
                </c:pt>
                <c:pt idx="1548">
                  <c:v>113.06</c:v>
                </c:pt>
                <c:pt idx="1549">
                  <c:v>113.18</c:v>
                </c:pt>
                <c:pt idx="1550">
                  <c:v>113.27</c:v>
                </c:pt>
                <c:pt idx="1551">
                  <c:v>113.35</c:v>
                </c:pt>
                <c:pt idx="1552">
                  <c:v>113.47</c:v>
                </c:pt>
                <c:pt idx="1553">
                  <c:v>113.58</c:v>
                </c:pt>
                <c:pt idx="1554">
                  <c:v>113.67</c:v>
                </c:pt>
                <c:pt idx="1555">
                  <c:v>113.75</c:v>
                </c:pt>
                <c:pt idx="1556">
                  <c:v>113.86</c:v>
                </c:pt>
                <c:pt idx="1557">
                  <c:v>113.92</c:v>
                </c:pt>
                <c:pt idx="1558">
                  <c:v>114</c:v>
                </c:pt>
                <c:pt idx="1559">
                  <c:v>114.07</c:v>
                </c:pt>
                <c:pt idx="1560">
                  <c:v>114.14</c:v>
                </c:pt>
                <c:pt idx="1561">
                  <c:v>114.19</c:v>
                </c:pt>
                <c:pt idx="1562">
                  <c:v>114.26</c:v>
                </c:pt>
                <c:pt idx="1563">
                  <c:v>114.33</c:v>
                </c:pt>
                <c:pt idx="1564">
                  <c:v>114.39</c:v>
                </c:pt>
                <c:pt idx="1565">
                  <c:v>114.42</c:v>
                </c:pt>
                <c:pt idx="1566">
                  <c:v>114.42</c:v>
                </c:pt>
                <c:pt idx="1567">
                  <c:v>114.46</c:v>
                </c:pt>
                <c:pt idx="1568">
                  <c:v>114.49</c:v>
                </c:pt>
                <c:pt idx="1569">
                  <c:v>114.5</c:v>
                </c:pt>
                <c:pt idx="1570">
                  <c:v>114.53</c:v>
                </c:pt>
                <c:pt idx="1571">
                  <c:v>114.54</c:v>
                </c:pt>
                <c:pt idx="1572">
                  <c:v>114.55</c:v>
                </c:pt>
                <c:pt idx="1573">
                  <c:v>114.57</c:v>
                </c:pt>
                <c:pt idx="1574">
                  <c:v>114.53</c:v>
                </c:pt>
                <c:pt idx="1575">
                  <c:v>114.52</c:v>
                </c:pt>
                <c:pt idx="1576">
                  <c:v>114.52</c:v>
                </c:pt>
                <c:pt idx="1577">
                  <c:v>114.52</c:v>
                </c:pt>
                <c:pt idx="1578">
                  <c:v>114.48</c:v>
                </c:pt>
                <c:pt idx="1579">
                  <c:v>114.48</c:v>
                </c:pt>
                <c:pt idx="1580">
                  <c:v>114.47</c:v>
                </c:pt>
                <c:pt idx="1581">
                  <c:v>114.46</c:v>
                </c:pt>
                <c:pt idx="1582">
                  <c:v>114.42</c:v>
                </c:pt>
                <c:pt idx="1583">
                  <c:v>114.4</c:v>
                </c:pt>
                <c:pt idx="1584">
                  <c:v>114.35</c:v>
                </c:pt>
                <c:pt idx="1585">
                  <c:v>114.38</c:v>
                </c:pt>
                <c:pt idx="1586">
                  <c:v>114.3</c:v>
                </c:pt>
                <c:pt idx="1587">
                  <c:v>114.24</c:v>
                </c:pt>
                <c:pt idx="1588">
                  <c:v>114.24</c:v>
                </c:pt>
                <c:pt idx="1589">
                  <c:v>114.19</c:v>
                </c:pt>
                <c:pt idx="1590">
                  <c:v>114.14</c:v>
                </c:pt>
                <c:pt idx="1591">
                  <c:v>114.13</c:v>
                </c:pt>
                <c:pt idx="1592">
                  <c:v>114.08</c:v>
                </c:pt>
                <c:pt idx="1593">
                  <c:v>114.06</c:v>
                </c:pt>
                <c:pt idx="1594">
                  <c:v>114.02</c:v>
                </c:pt>
                <c:pt idx="1595">
                  <c:v>113.94</c:v>
                </c:pt>
                <c:pt idx="1596">
                  <c:v>113.89</c:v>
                </c:pt>
                <c:pt idx="1597">
                  <c:v>113.85</c:v>
                </c:pt>
                <c:pt idx="1598">
                  <c:v>113.79</c:v>
                </c:pt>
                <c:pt idx="1599">
                  <c:v>113.73</c:v>
                </c:pt>
                <c:pt idx="1600">
                  <c:v>113.65</c:v>
                </c:pt>
                <c:pt idx="1601">
                  <c:v>113.6</c:v>
                </c:pt>
                <c:pt idx="1602">
                  <c:v>113.54</c:v>
                </c:pt>
                <c:pt idx="1603">
                  <c:v>113.43</c:v>
                </c:pt>
                <c:pt idx="1604">
                  <c:v>113.37</c:v>
                </c:pt>
                <c:pt idx="1605">
                  <c:v>113.32</c:v>
                </c:pt>
                <c:pt idx="1606">
                  <c:v>113.23</c:v>
                </c:pt>
                <c:pt idx="1607">
                  <c:v>113.16</c:v>
                </c:pt>
                <c:pt idx="1608">
                  <c:v>113.09</c:v>
                </c:pt>
                <c:pt idx="1609">
                  <c:v>113.01</c:v>
                </c:pt>
                <c:pt idx="1610">
                  <c:v>112.93</c:v>
                </c:pt>
                <c:pt idx="1611">
                  <c:v>112.84</c:v>
                </c:pt>
                <c:pt idx="1612">
                  <c:v>112.81</c:v>
                </c:pt>
                <c:pt idx="1613">
                  <c:v>112.76</c:v>
                </c:pt>
                <c:pt idx="1614">
                  <c:v>112.64</c:v>
                </c:pt>
                <c:pt idx="1615">
                  <c:v>112.5</c:v>
                </c:pt>
                <c:pt idx="1616">
                  <c:v>112.43</c:v>
                </c:pt>
                <c:pt idx="1617">
                  <c:v>112.33</c:v>
                </c:pt>
                <c:pt idx="1618">
                  <c:v>112.27</c:v>
                </c:pt>
                <c:pt idx="1619">
                  <c:v>112.15</c:v>
                </c:pt>
                <c:pt idx="1620">
                  <c:v>112.06</c:v>
                </c:pt>
                <c:pt idx="1621">
                  <c:v>112.02</c:v>
                </c:pt>
                <c:pt idx="1622">
                  <c:v>111.9</c:v>
                </c:pt>
                <c:pt idx="1623">
                  <c:v>111.78</c:v>
                </c:pt>
                <c:pt idx="1624">
                  <c:v>111.71</c:v>
                </c:pt>
                <c:pt idx="1625">
                  <c:v>111.62</c:v>
                </c:pt>
                <c:pt idx="1626">
                  <c:v>111.53</c:v>
                </c:pt>
                <c:pt idx="1627">
                  <c:v>111.38</c:v>
                </c:pt>
                <c:pt idx="1628">
                  <c:v>111.29</c:v>
                </c:pt>
                <c:pt idx="1629">
                  <c:v>111.17</c:v>
                </c:pt>
                <c:pt idx="1630">
                  <c:v>111.1</c:v>
                </c:pt>
                <c:pt idx="1631">
                  <c:v>110.99</c:v>
                </c:pt>
                <c:pt idx="1632">
                  <c:v>110.92</c:v>
                </c:pt>
                <c:pt idx="1633">
                  <c:v>110.82</c:v>
                </c:pt>
                <c:pt idx="1634">
                  <c:v>110.68</c:v>
                </c:pt>
                <c:pt idx="1635">
                  <c:v>110.58</c:v>
                </c:pt>
                <c:pt idx="1636">
                  <c:v>110.47</c:v>
                </c:pt>
                <c:pt idx="1637">
                  <c:v>110.39</c:v>
                </c:pt>
                <c:pt idx="1638">
                  <c:v>110.29</c:v>
                </c:pt>
                <c:pt idx="1639">
                  <c:v>110.17</c:v>
                </c:pt>
                <c:pt idx="1640">
                  <c:v>110.05</c:v>
                </c:pt>
                <c:pt idx="1641">
                  <c:v>109.94</c:v>
                </c:pt>
                <c:pt idx="1642">
                  <c:v>109.83</c:v>
                </c:pt>
                <c:pt idx="1643">
                  <c:v>109.74</c:v>
                </c:pt>
                <c:pt idx="1644">
                  <c:v>109.56</c:v>
                </c:pt>
                <c:pt idx="1645">
                  <c:v>109.42</c:v>
                </c:pt>
                <c:pt idx="1646">
                  <c:v>109.26</c:v>
                </c:pt>
                <c:pt idx="1647">
                  <c:v>109.12</c:v>
                </c:pt>
                <c:pt idx="1648">
                  <c:v>109.04</c:v>
                </c:pt>
                <c:pt idx="1649">
                  <c:v>108.9</c:v>
                </c:pt>
                <c:pt idx="1650">
                  <c:v>108.76</c:v>
                </c:pt>
                <c:pt idx="1651">
                  <c:v>108.59</c:v>
                </c:pt>
                <c:pt idx="1652">
                  <c:v>108.49</c:v>
                </c:pt>
                <c:pt idx="1653">
                  <c:v>108.35</c:v>
                </c:pt>
                <c:pt idx="1654">
                  <c:v>108.19</c:v>
                </c:pt>
                <c:pt idx="1655">
                  <c:v>108.02</c:v>
                </c:pt>
                <c:pt idx="1656">
                  <c:v>107.87</c:v>
                </c:pt>
                <c:pt idx="1657">
                  <c:v>107.72</c:v>
                </c:pt>
                <c:pt idx="1658">
                  <c:v>107.55</c:v>
                </c:pt>
                <c:pt idx="1659">
                  <c:v>107.39</c:v>
                </c:pt>
                <c:pt idx="1660">
                  <c:v>107.23</c:v>
                </c:pt>
                <c:pt idx="1661">
                  <c:v>107.1</c:v>
                </c:pt>
                <c:pt idx="1662">
                  <c:v>106.89</c:v>
                </c:pt>
                <c:pt idx="1663">
                  <c:v>106.73</c:v>
                </c:pt>
                <c:pt idx="1664">
                  <c:v>106.54</c:v>
                </c:pt>
                <c:pt idx="1665">
                  <c:v>106.39</c:v>
                </c:pt>
                <c:pt idx="1666">
                  <c:v>106.32</c:v>
                </c:pt>
                <c:pt idx="1667">
                  <c:v>106.16</c:v>
                </c:pt>
                <c:pt idx="1668">
                  <c:v>106.19</c:v>
                </c:pt>
                <c:pt idx="1669">
                  <c:v>106.06</c:v>
                </c:pt>
                <c:pt idx="1670">
                  <c:v>105.56</c:v>
                </c:pt>
                <c:pt idx="1671">
                  <c:v>105.33</c:v>
                </c:pt>
                <c:pt idx="1672">
                  <c:v>105.16</c:v>
                </c:pt>
                <c:pt idx="1673">
                  <c:v>104.95</c:v>
                </c:pt>
                <c:pt idx="1674">
                  <c:v>104.81</c:v>
                </c:pt>
                <c:pt idx="1675">
                  <c:v>104.69</c:v>
                </c:pt>
                <c:pt idx="1676">
                  <c:v>104.4</c:v>
                </c:pt>
                <c:pt idx="1677">
                  <c:v>104.22</c:v>
                </c:pt>
                <c:pt idx="1678">
                  <c:v>104.05</c:v>
                </c:pt>
                <c:pt idx="1679">
                  <c:v>103.83</c:v>
                </c:pt>
                <c:pt idx="1680">
                  <c:v>103.67</c:v>
                </c:pt>
                <c:pt idx="1681">
                  <c:v>103.47</c:v>
                </c:pt>
                <c:pt idx="1682">
                  <c:v>103.21</c:v>
                </c:pt>
                <c:pt idx="1683">
                  <c:v>103.08</c:v>
                </c:pt>
                <c:pt idx="1684">
                  <c:v>102.93</c:v>
                </c:pt>
                <c:pt idx="1685">
                  <c:v>102.72</c:v>
                </c:pt>
                <c:pt idx="1686">
                  <c:v>102.46</c:v>
                </c:pt>
                <c:pt idx="1687">
                  <c:v>102.3</c:v>
                </c:pt>
                <c:pt idx="1688">
                  <c:v>102.08</c:v>
                </c:pt>
                <c:pt idx="1689">
                  <c:v>101.91</c:v>
                </c:pt>
                <c:pt idx="1690">
                  <c:v>101.66</c:v>
                </c:pt>
                <c:pt idx="1691">
                  <c:v>101.55</c:v>
                </c:pt>
                <c:pt idx="1692">
                  <c:v>101.75</c:v>
                </c:pt>
                <c:pt idx="1693">
                  <c:v>101.63</c:v>
                </c:pt>
                <c:pt idx="1694">
                  <c:v>100.91</c:v>
                </c:pt>
                <c:pt idx="1695">
                  <c:v>100.72</c:v>
                </c:pt>
                <c:pt idx="1696">
                  <c:v>100.62</c:v>
                </c:pt>
                <c:pt idx="1697">
                  <c:v>100.28</c:v>
                </c:pt>
                <c:pt idx="1698">
                  <c:v>100.36</c:v>
                </c:pt>
                <c:pt idx="1699">
                  <c:v>99.85</c:v>
                </c:pt>
                <c:pt idx="1700">
                  <c:v>99.75</c:v>
                </c:pt>
                <c:pt idx="1701">
                  <c:v>99.44</c:v>
                </c:pt>
                <c:pt idx="1702">
                  <c:v>99.25</c:v>
                </c:pt>
                <c:pt idx="1703">
                  <c:v>99.05</c:v>
                </c:pt>
                <c:pt idx="1704">
                  <c:v>98.83</c:v>
                </c:pt>
                <c:pt idx="1705">
                  <c:v>98.63</c:v>
                </c:pt>
                <c:pt idx="1706">
                  <c:v>98.46</c:v>
                </c:pt>
                <c:pt idx="1707">
                  <c:v>98.2</c:v>
                </c:pt>
                <c:pt idx="1708">
                  <c:v>98.05</c:v>
                </c:pt>
                <c:pt idx="1709">
                  <c:v>97.83</c:v>
                </c:pt>
                <c:pt idx="1710">
                  <c:v>97.69</c:v>
                </c:pt>
                <c:pt idx="1711">
                  <c:v>97.41</c:v>
                </c:pt>
                <c:pt idx="1712">
                  <c:v>97.29</c:v>
                </c:pt>
                <c:pt idx="1713">
                  <c:v>97.07</c:v>
                </c:pt>
                <c:pt idx="1714">
                  <c:v>96.94</c:v>
                </c:pt>
                <c:pt idx="1715">
                  <c:v>96.64</c:v>
                </c:pt>
                <c:pt idx="1716">
                  <c:v>96.72</c:v>
                </c:pt>
                <c:pt idx="1717">
                  <c:v>96.58</c:v>
                </c:pt>
                <c:pt idx="1718">
                  <c:v>96.4</c:v>
                </c:pt>
                <c:pt idx="1719">
                  <c:v>96.1</c:v>
                </c:pt>
                <c:pt idx="1720">
                  <c:v>96.18</c:v>
                </c:pt>
                <c:pt idx="1721">
                  <c:v>95.58</c:v>
                </c:pt>
                <c:pt idx="1722">
                  <c:v>95.45</c:v>
                </c:pt>
                <c:pt idx="1723">
                  <c:v>95.21</c:v>
                </c:pt>
                <c:pt idx="1724">
                  <c:v>95.01</c:v>
                </c:pt>
                <c:pt idx="1725">
                  <c:v>94.89</c:v>
                </c:pt>
                <c:pt idx="1726">
                  <c:v>94.65</c:v>
                </c:pt>
                <c:pt idx="1727">
                  <c:v>94.46</c:v>
                </c:pt>
                <c:pt idx="1728">
                  <c:v>94.38</c:v>
                </c:pt>
                <c:pt idx="1729">
                  <c:v>94.34</c:v>
                </c:pt>
                <c:pt idx="1730">
                  <c:v>94.19</c:v>
                </c:pt>
                <c:pt idx="1731">
                  <c:v>93.67</c:v>
                </c:pt>
                <c:pt idx="1732">
                  <c:v>93.54</c:v>
                </c:pt>
                <c:pt idx="1733">
                  <c:v>93.27</c:v>
                </c:pt>
                <c:pt idx="1734">
                  <c:v>93.2</c:v>
                </c:pt>
                <c:pt idx="1735">
                  <c:v>92.96</c:v>
                </c:pt>
                <c:pt idx="1736">
                  <c:v>92.83</c:v>
                </c:pt>
                <c:pt idx="1737">
                  <c:v>92.64</c:v>
                </c:pt>
                <c:pt idx="1738">
                  <c:v>92.4</c:v>
                </c:pt>
                <c:pt idx="1739">
                  <c:v>92.11</c:v>
                </c:pt>
                <c:pt idx="1740">
                  <c:v>92.04</c:v>
                </c:pt>
                <c:pt idx="1741">
                  <c:v>92.14</c:v>
                </c:pt>
                <c:pt idx="1742">
                  <c:v>92.03</c:v>
                </c:pt>
                <c:pt idx="1743">
                  <c:v>91.65</c:v>
                </c:pt>
                <c:pt idx="1744">
                  <c:v>91.67</c:v>
                </c:pt>
                <c:pt idx="1745">
                  <c:v>91.45</c:v>
                </c:pt>
                <c:pt idx="1746">
                  <c:v>90.92</c:v>
                </c:pt>
                <c:pt idx="1747">
                  <c:v>90.66</c:v>
                </c:pt>
                <c:pt idx="1748">
                  <c:v>90.54</c:v>
                </c:pt>
                <c:pt idx="1749">
                  <c:v>90.31</c:v>
                </c:pt>
                <c:pt idx="1750">
                  <c:v>90.11</c:v>
                </c:pt>
                <c:pt idx="1751">
                  <c:v>89.9</c:v>
                </c:pt>
                <c:pt idx="1752">
                  <c:v>89.75</c:v>
                </c:pt>
                <c:pt idx="1753">
                  <c:v>89.53</c:v>
                </c:pt>
                <c:pt idx="1754">
                  <c:v>89.27</c:v>
                </c:pt>
                <c:pt idx="1755">
                  <c:v>89.07</c:v>
                </c:pt>
                <c:pt idx="1756">
                  <c:v>88.85</c:v>
                </c:pt>
                <c:pt idx="1757">
                  <c:v>88.67</c:v>
                </c:pt>
                <c:pt idx="1758">
                  <c:v>88.49</c:v>
                </c:pt>
                <c:pt idx="1759">
                  <c:v>88.27</c:v>
                </c:pt>
                <c:pt idx="1760">
                  <c:v>88.07</c:v>
                </c:pt>
                <c:pt idx="1761">
                  <c:v>87.89</c:v>
                </c:pt>
                <c:pt idx="1762">
                  <c:v>87.78</c:v>
                </c:pt>
                <c:pt idx="1763">
                  <c:v>87.82</c:v>
                </c:pt>
                <c:pt idx="1764">
                  <c:v>88.02</c:v>
                </c:pt>
                <c:pt idx="1765">
                  <c:v>87.59</c:v>
                </c:pt>
                <c:pt idx="1766">
                  <c:v>86.84</c:v>
                </c:pt>
                <c:pt idx="1767">
                  <c:v>86.56</c:v>
                </c:pt>
                <c:pt idx="1768">
                  <c:v>86.4</c:v>
                </c:pt>
                <c:pt idx="1769">
                  <c:v>86.16</c:v>
                </c:pt>
                <c:pt idx="1770">
                  <c:v>86.04</c:v>
                </c:pt>
                <c:pt idx="1771">
                  <c:v>85.77</c:v>
                </c:pt>
                <c:pt idx="1772">
                  <c:v>85.49</c:v>
                </c:pt>
                <c:pt idx="1773">
                  <c:v>85.28</c:v>
                </c:pt>
                <c:pt idx="1774">
                  <c:v>85.08</c:v>
                </c:pt>
                <c:pt idx="1775">
                  <c:v>84.87</c:v>
                </c:pt>
                <c:pt idx="1776">
                  <c:v>84.66</c:v>
                </c:pt>
                <c:pt idx="1777">
                  <c:v>84.43</c:v>
                </c:pt>
                <c:pt idx="1778">
                  <c:v>84.21</c:v>
                </c:pt>
                <c:pt idx="1779">
                  <c:v>84.02</c:v>
                </c:pt>
                <c:pt idx="1780">
                  <c:v>83.78</c:v>
                </c:pt>
                <c:pt idx="1781">
                  <c:v>83.53</c:v>
                </c:pt>
                <c:pt idx="1782">
                  <c:v>83.31</c:v>
                </c:pt>
                <c:pt idx="1783">
                  <c:v>83.11</c:v>
                </c:pt>
                <c:pt idx="1784">
                  <c:v>82.92</c:v>
                </c:pt>
                <c:pt idx="1785">
                  <c:v>82.73</c:v>
                </c:pt>
                <c:pt idx="1786">
                  <c:v>82.48</c:v>
                </c:pt>
                <c:pt idx="1787">
                  <c:v>82.29</c:v>
                </c:pt>
                <c:pt idx="1788">
                  <c:v>82.09</c:v>
                </c:pt>
                <c:pt idx="1789">
                  <c:v>81.89</c:v>
                </c:pt>
                <c:pt idx="1790">
                  <c:v>81.73</c:v>
                </c:pt>
                <c:pt idx="1791">
                  <c:v>81.62</c:v>
                </c:pt>
                <c:pt idx="1792">
                  <c:v>81.599999999999994</c:v>
                </c:pt>
                <c:pt idx="1793">
                  <c:v>81.709999999999994</c:v>
                </c:pt>
                <c:pt idx="1794">
                  <c:v>81.7</c:v>
                </c:pt>
                <c:pt idx="1795">
                  <c:v>81.599999999999994</c:v>
                </c:pt>
                <c:pt idx="1796">
                  <c:v>80.87</c:v>
                </c:pt>
                <c:pt idx="1797">
                  <c:v>80.39</c:v>
                </c:pt>
                <c:pt idx="1798">
                  <c:v>80.150000000000006</c:v>
                </c:pt>
                <c:pt idx="1799">
                  <c:v>79.95</c:v>
                </c:pt>
                <c:pt idx="1800">
                  <c:v>79.75</c:v>
                </c:pt>
                <c:pt idx="1801">
                  <c:v>79.569999999999993</c:v>
                </c:pt>
                <c:pt idx="1802">
                  <c:v>79.37</c:v>
                </c:pt>
                <c:pt idx="1803">
                  <c:v>79.260000000000005</c:v>
                </c:pt>
                <c:pt idx="1804">
                  <c:v>79.239999999999995</c:v>
                </c:pt>
                <c:pt idx="1805">
                  <c:v>79.36</c:v>
                </c:pt>
                <c:pt idx="1806">
                  <c:v>79.27</c:v>
                </c:pt>
                <c:pt idx="1807">
                  <c:v>78.989999999999995</c:v>
                </c:pt>
                <c:pt idx="1808">
                  <c:v>78.48</c:v>
                </c:pt>
                <c:pt idx="1809">
                  <c:v>78.349999999999994</c:v>
                </c:pt>
                <c:pt idx="1810">
                  <c:v>79.02</c:v>
                </c:pt>
                <c:pt idx="1811">
                  <c:v>77.790000000000006</c:v>
                </c:pt>
                <c:pt idx="1812">
                  <c:v>77.53</c:v>
                </c:pt>
                <c:pt idx="1813">
                  <c:v>77.349999999999994</c:v>
                </c:pt>
                <c:pt idx="1814">
                  <c:v>77.180000000000007</c:v>
                </c:pt>
                <c:pt idx="1815">
                  <c:v>77.010000000000005</c:v>
                </c:pt>
                <c:pt idx="1816">
                  <c:v>76.84</c:v>
                </c:pt>
                <c:pt idx="1817">
                  <c:v>76.650000000000006</c:v>
                </c:pt>
                <c:pt idx="1818">
                  <c:v>76.510000000000005</c:v>
                </c:pt>
                <c:pt idx="1819">
                  <c:v>76.33</c:v>
                </c:pt>
                <c:pt idx="1820">
                  <c:v>76.16</c:v>
                </c:pt>
                <c:pt idx="1821">
                  <c:v>76</c:v>
                </c:pt>
                <c:pt idx="1822">
                  <c:v>75.8</c:v>
                </c:pt>
                <c:pt idx="1823">
                  <c:v>75.66</c:v>
                </c:pt>
                <c:pt idx="1824">
                  <c:v>75.5</c:v>
                </c:pt>
                <c:pt idx="1825">
                  <c:v>75.33</c:v>
                </c:pt>
                <c:pt idx="1826">
                  <c:v>75.209999999999994</c:v>
                </c:pt>
                <c:pt idx="1827">
                  <c:v>75.03</c:v>
                </c:pt>
                <c:pt idx="1828">
                  <c:v>74.84</c:v>
                </c:pt>
                <c:pt idx="1829">
                  <c:v>74.67</c:v>
                </c:pt>
                <c:pt idx="1830">
                  <c:v>74.55</c:v>
                </c:pt>
                <c:pt idx="1831">
                  <c:v>74.37</c:v>
                </c:pt>
                <c:pt idx="1832">
                  <c:v>74.22</c:v>
                </c:pt>
                <c:pt idx="1833">
                  <c:v>74.06</c:v>
                </c:pt>
                <c:pt idx="1834">
                  <c:v>73.88</c:v>
                </c:pt>
                <c:pt idx="1835">
                  <c:v>73.739999999999995</c:v>
                </c:pt>
                <c:pt idx="1836">
                  <c:v>73.599999999999994</c:v>
                </c:pt>
                <c:pt idx="1837">
                  <c:v>73.45</c:v>
                </c:pt>
                <c:pt idx="1838">
                  <c:v>73.290000000000006</c:v>
                </c:pt>
                <c:pt idx="1839">
                  <c:v>73.099999999999994</c:v>
                </c:pt>
                <c:pt idx="1840">
                  <c:v>72.95</c:v>
                </c:pt>
                <c:pt idx="1841">
                  <c:v>72.73</c:v>
                </c:pt>
                <c:pt idx="1842">
                  <c:v>72.61</c:v>
                </c:pt>
                <c:pt idx="1843">
                  <c:v>72.45</c:v>
                </c:pt>
                <c:pt idx="1844">
                  <c:v>72.31</c:v>
                </c:pt>
                <c:pt idx="1845">
                  <c:v>72.180000000000007</c:v>
                </c:pt>
                <c:pt idx="1846">
                  <c:v>72.02</c:v>
                </c:pt>
                <c:pt idx="1847">
                  <c:v>71.89</c:v>
                </c:pt>
                <c:pt idx="1848">
                  <c:v>71.73</c:v>
                </c:pt>
                <c:pt idx="1849">
                  <c:v>71.599999999999994</c:v>
                </c:pt>
                <c:pt idx="1850">
                  <c:v>71.489999999999995</c:v>
                </c:pt>
                <c:pt idx="1851">
                  <c:v>71.36</c:v>
                </c:pt>
                <c:pt idx="1852">
                  <c:v>71.17</c:v>
                </c:pt>
                <c:pt idx="1853">
                  <c:v>71.08</c:v>
                </c:pt>
                <c:pt idx="1854">
                  <c:v>70.94</c:v>
                </c:pt>
                <c:pt idx="1855">
                  <c:v>70.83</c:v>
                </c:pt>
                <c:pt idx="1856">
                  <c:v>70.72</c:v>
                </c:pt>
                <c:pt idx="1857">
                  <c:v>70.55</c:v>
                </c:pt>
                <c:pt idx="1858">
                  <c:v>70.41</c:v>
                </c:pt>
                <c:pt idx="1859">
                  <c:v>70.319999999999993</c:v>
                </c:pt>
                <c:pt idx="1860">
                  <c:v>70.180000000000007</c:v>
                </c:pt>
                <c:pt idx="1861">
                  <c:v>70.02</c:v>
                </c:pt>
                <c:pt idx="1862">
                  <c:v>69.91</c:v>
                </c:pt>
                <c:pt idx="1863">
                  <c:v>69.760000000000005</c:v>
                </c:pt>
                <c:pt idx="1864">
                  <c:v>69.62</c:v>
                </c:pt>
                <c:pt idx="1865">
                  <c:v>69.5</c:v>
                </c:pt>
                <c:pt idx="1866">
                  <c:v>69.41</c:v>
                </c:pt>
                <c:pt idx="1867">
                  <c:v>69.290000000000006</c:v>
                </c:pt>
                <c:pt idx="1868">
                  <c:v>69.14</c:v>
                </c:pt>
                <c:pt idx="1869">
                  <c:v>69.05</c:v>
                </c:pt>
                <c:pt idx="1870">
                  <c:v>68.94</c:v>
                </c:pt>
                <c:pt idx="1871">
                  <c:v>68.83</c:v>
                </c:pt>
                <c:pt idx="1872">
                  <c:v>68.75</c:v>
                </c:pt>
                <c:pt idx="1873">
                  <c:v>68.62</c:v>
                </c:pt>
                <c:pt idx="1874">
                  <c:v>68.53</c:v>
                </c:pt>
                <c:pt idx="1875">
                  <c:v>68.37</c:v>
                </c:pt>
                <c:pt idx="1876">
                  <c:v>68.31</c:v>
                </c:pt>
                <c:pt idx="1877">
                  <c:v>68.2</c:v>
                </c:pt>
                <c:pt idx="1878">
                  <c:v>68.08</c:v>
                </c:pt>
                <c:pt idx="1879">
                  <c:v>67.959999999999994</c:v>
                </c:pt>
                <c:pt idx="1880">
                  <c:v>67.86</c:v>
                </c:pt>
                <c:pt idx="1881">
                  <c:v>67.75</c:v>
                </c:pt>
                <c:pt idx="1882">
                  <c:v>67.66</c:v>
                </c:pt>
                <c:pt idx="1883">
                  <c:v>67.55</c:v>
                </c:pt>
                <c:pt idx="1884">
                  <c:v>67.459999999999994</c:v>
                </c:pt>
                <c:pt idx="1885">
                  <c:v>67.319999999999993</c:v>
                </c:pt>
                <c:pt idx="1886">
                  <c:v>67.239999999999995</c:v>
                </c:pt>
                <c:pt idx="1887">
                  <c:v>67.13</c:v>
                </c:pt>
                <c:pt idx="1888">
                  <c:v>67.06</c:v>
                </c:pt>
                <c:pt idx="1889">
                  <c:v>66.95</c:v>
                </c:pt>
                <c:pt idx="1890">
                  <c:v>66.87</c:v>
                </c:pt>
                <c:pt idx="1891">
                  <c:v>66.760000000000005</c:v>
                </c:pt>
                <c:pt idx="1892">
                  <c:v>66.69</c:v>
                </c:pt>
                <c:pt idx="1893">
                  <c:v>66.58</c:v>
                </c:pt>
                <c:pt idx="1894">
                  <c:v>66.489999999999995</c:v>
                </c:pt>
                <c:pt idx="1895">
                  <c:v>66.39</c:v>
                </c:pt>
                <c:pt idx="1896">
                  <c:v>66.290000000000006</c:v>
                </c:pt>
                <c:pt idx="1897">
                  <c:v>66.22</c:v>
                </c:pt>
                <c:pt idx="1898">
                  <c:v>66.12</c:v>
                </c:pt>
                <c:pt idx="1899">
                  <c:v>66.03</c:v>
                </c:pt>
                <c:pt idx="1900">
                  <c:v>65.95</c:v>
                </c:pt>
                <c:pt idx="1901">
                  <c:v>65.849999999999994</c:v>
                </c:pt>
                <c:pt idx="1902">
                  <c:v>65.77</c:v>
                </c:pt>
                <c:pt idx="1903">
                  <c:v>65.67</c:v>
                </c:pt>
                <c:pt idx="1904">
                  <c:v>65.599999999999994</c:v>
                </c:pt>
                <c:pt idx="1905">
                  <c:v>65.489999999999995</c:v>
                </c:pt>
                <c:pt idx="1906">
                  <c:v>65.430000000000007</c:v>
                </c:pt>
                <c:pt idx="1907">
                  <c:v>65.42</c:v>
                </c:pt>
                <c:pt idx="1908">
                  <c:v>65.290000000000006</c:v>
                </c:pt>
                <c:pt idx="1909">
                  <c:v>65.19</c:v>
                </c:pt>
                <c:pt idx="1910">
                  <c:v>65.09</c:v>
                </c:pt>
                <c:pt idx="1911">
                  <c:v>65.03</c:v>
                </c:pt>
                <c:pt idx="1912">
                  <c:v>64.91</c:v>
                </c:pt>
                <c:pt idx="1913">
                  <c:v>64.84</c:v>
                </c:pt>
                <c:pt idx="1914">
                  <c:v>64.760000000000005</c:v>
                </c:pt>
                <c:pt idx="1915">
                  <c:v>64.680000000000007</c:v>
                </c:pt>
                <c:pt idx="1916">
                  <c:v>64.62</c:v>
                </c:pt>
                <c:pt idx="1917">
                  <c:v>64.52</c:v>
                </c:pt>
                <c:pt idx="1918">
                  <c:v>64.44</c:v>
                </c:pt>
                <c:pt idx="1919">
                  <c:v>64.38</c:v>
                </c:pt>
                <c:pt idx="1920">
                  <c:v>64.290000000000006</c:v>
                </c:pt>
                <c:pt idx="1921">
                  <c:v>64.2</c:v>
                </c:pt>
                <c:pt idx="1922">
                  <c:v>64.11</c:v>
                </c:pt>
                <c:pt idx="1923">
                  <c:v>64.06</c:v>
                </c:pt>
                <c:pt idx="1924">
                  <c:v>63.99</c:v>
                </c:pt>
                <c:pt idx="1925">
                  <c:v>63.95</c:v>
                </c:pt>
                <c:pt idx="1926">
                  <c:v>63.82</c:v>
                </c:pt>
                <c:pt idx="1927">
                  <c:v>63.74</c:v>
                </c:pt>
                <c:pt idx="1928">
                  <c:v>63.64</c:v>
                </c:pt>
                <c:pt idx="1929">
                  <c:v>63.55</c:v>
                </c:pt>
                <c:pt idx="1930">
                  <c:v>63.44</c:v>
                </c:pt>
                <c:pt idx="1931">
                  <c:v>63.42</c:v>
                </c:pt>
                <c:pt idx="1932">
                  <c:v>63.33</c:v>
                </c:pt>
                <c:pt idx="1933">
                  <c:v>63.28</c:v>
                </c:pt>
                <c:pt idx="1934">
                  <c:v>63.16</c:v>
                </c:pt>
                <c:pt idx="1935">
                  <c:v>63.09</c:v>
                </c:pt>
                <c:pt idx="1936">
                  <c:v>63</c:v>
                </c:pt>
                <c:pt idx="1937">
                  <c:v>62.92</c:v>
                </c:pt>
                <c:pt idx="1938">
                  <c:v>62.83</c:v>
                </c:pt>
                <c:pt idx="1939">
                  <c:v>62.76</c:v>
                </c:pt>
                <c:pt idx="1940">
                  <c:v>62.67</c:v>
                </c:pt>
                <c:pt idx="1941">
                  <c:v>62.57</c:v>
                </c:pt>
                <c:pt idx="1942">
                  <c:v>62.49</c:v>
                </c:pt>
                <c:pt idx="1943">
                  <c:v>62.43</c:v>
                </c:pt>
                <c:pt idx="1944">
                  <c:v>62.38</c:v>
                </c:pt>
                <c:pt idx="1945">
                  <c:v>62.33</c:v>
                </c:pt>
                <c:pt idx="1946">
                  <c:v>62.32</c:v>
                </c:pt>
                <c:pt idx="1947">
                  <c:v>62.62</c:v>
                </c:pt>
                <c:pt idx="1948">
                  <c:v>62.59</c:v>
                </c:pt>
                <c:pt idx="1949">
                  <c:v>62.13</c:v>
                </c:pt>
                <c:pt idx="1950">
                  <c:v>61.91</c:v>
                </c:pt>
                <c:pt idx="1951">
                  <c:v>61.83</c:v>
                </c:pt>
                <c:pt idx="1952">
                  <c:v>61.79</c:v>
                </c:pt>
                <c:pt idx="1953">
                  <c:v>61.68</c:v>
                </c:pt>
                <c:pt idx="1954">
                  <c:v>61.59</c:v>
                </c:pt>
                <c:pt idx="1955">
                  <c:v>61.47</c:v>
                </c:pt>
                <c:pt idx="1956">
                  <c:v>61.37</c:v>
                </c:pt>
                <c:pt idx="1957">
                  <c:v>61.29</c:v>
                </c:pt>
                <c:pt idx="1958">
                  <c:v>61.21</c:v>
                </c:pt>
                <c:pt idx="1959">
                  <c:v>61.17</c:v>
                </c:pt>
                <c:pt idx="1960">
                  <c:v>61.07</c:v>
                </c:pt>
                <c:pt idx="1961">
                  <c:v>61.01</c:v>
                </c:pt>
                <c:pt idx="1962">
                  <c:v>60.95</c:v>
                </c:pt>
                <c:pt idx="1963">
                  <c:v>60.87</c:v>
                </c:pt>
                <c:pt idx="1964">
                  <c:v>60.8</c:v>
                </c:pt>
                <c:pt idx="1965">
                  <c:v>60.72</c:v>
                </c:pt>
                <c:pt idx="1966">
                  <c:v>60.65</c:v>
                </c:pt>
                <c:pt idx="1967">
                  <c:v>60.57</c:v>
                </c:pt>
                <c:pt idx="1968">
                  <c:v>60.53</c:v>
                </c:pt>
                <c:pt idx="1969">
                  <c:v>60.47</c:v>
                </c:pt>
                <c:pt idx="1970">
                  <c:v>60.39</c:v>
                </c:pt>
                <c:pt idx="1971">
                  <c:v>60.33</c:v>
                </c:pt>
                <c:pt idx="1972">
                  <c:v>60.28</c:v>
                </c:pt>
                <c:pt idx="1973">
                  <c:v>60.22</c:v>
                </c:pt>
                <c:pt idx="1974">
                  <c:v>60.16</c:v>
                </c:pt>
                <c:pt idx="1975">
                  <c:v>60.09</c:v>
                </c:pt>
                <c:pt idx="1976">
                  <c:v>60.04</c:v>
                </c:pt>
                <c:pt idx="1977">
                  <c:v>59.99</c:v>
                </c:pt>
                <c:pt idx="1978">
                  <c:v>59.92</c:v>
                </c:pt>
                <c:pt idx="1979">
                  <c:v>59.89</c:v>
                </c:pt>
                <c:pt idx="1980">
                  <c:v>59.83</c:v>
                </c:pt>
                <c:pt idx="1981">
                  <c:v>59.79</c:v>
                </c:pt>
                <c:pt idx="1982">
                  <c:v>59.75</c:v>
                </c:pt>
                <c:pt idx="1983">
                  <c:v>59.7</c:v>
                </c:pt>
                <c:pt idx="1984">
                  <c:v>59.65</c:v>
                </c:pt>
                <c:pt idx="1985">
                  <c:v>59.62</c:v>
                </c:pt>
                <c:pt idx="1986">
                  <c:v>59.58</c:v>
                </c:pt>
                <c:pt idx="1987">
                  <c:v>59.54</c:v>
                </c:pt>
                <c:pt idx="1988">
                  <c:v>59.49</c:v>
                </c:pt>
                <c:pt idx="1989">
                  <c:v>59.46</c:v>
                </c:pt>
                <c:pt idx="1990">
                  <c:v>59.42</c:v>
                </c:pt>
                <c:pt idx="1991">
                  <c:v>59.4</c:v>
                </c:pt>
                <c:pt idx="1992">
                  <c:v>59.36</c:v>
                </c:pt>
                <c:pt idx="1993">
                  <c:v>59.32</c:v>
                </c:pt>
                <c:pt idx="1994">
                  <c:v>59.27</c:v>
                </c:pt>
                <c:pt idx="1995">
                  <c:v>59.26</c:v>
                </c:pt>
                <c:pt idx="1996">
                  <c:v>59.22</c:v>
                </c:pt>
                <c:pt idx="1997">
                  <c:v>59.21</c:v>
                </c:pt>
                <c:pt idx="1998">
                  <c:v>59.18</c:v>
                </c:pt>
                <c:pt idx="1999">
                  <c:v>59.15</c:v>
                </c:pt>
                <c:pt idx="2000">
                  <c:v>59.14</c:v>
                </c:pt>
                <c:pt idx="2001">
                  <c:v>59.12</c:v>
                </c:pt>
                <c:pt idx="2002">
                  <c:v>59.1</c:v>
                </c:pt>
                <c:pt idx="2003">
                  <c:v>59.07</c:v>
                </c:pt>
                <c:pt idx="2004">
                  <c:v>59.05</c:v>
                </c:pt>
                <c:pt idx="2005">
                  <c:v>59.03</c:v>
                </c:pt>
                <c:pt idx="2006">
                  <c:v>59.02</c:v>
                </c:pt>
                <c:pt idx="2007">
                  <c:v>59.01</c:v>
                </c:pt>
                <c:pt idx="2008">
                  <c:v>59</c:v>
                </c:pt>
                <c:pt idx="2009">
                  <c:v>58.98</c:v>
                </c:pt>
                <c:pt idx="2010">
                  <c:v>58.96</c:v>
                </c:pt>
                <c:pt idx="2011">
                  <c:v>58.96</c:v>
                </c:pt>
                <c:pt idx="2012">
                  <c:v>58.94</c:v>
                </c:pt>
                <c:pt idx="2013">
                  <c:v>58.92</c:v>
                </c:pt>
                <c:pt idx="2014">
                  <c:v>58.93</c:v>
                </c:pt>
                <c:pt idx="2015">
                  <c:v>58.91</c:v>
                </c:pt>
                <c:pt idx="2016">
                  <c:v>58.91</c:v>
                </c:pt>
                <c:pt idx="2017">
                  <c:v>58.92</c:v>
                </c:pt>
                <c:pt idx="2018">
                  <c:v>58.92</c:v>
                </c:pt>
                <c:pt idx="2019">
                  <c:v>58.89</c:v>
                </c:pt>
                <c:pt idx="2020">
                  <c:v>58.89</c:v>
                </c:pt>
                <c:pt idx="2021">
                  <c:v>58.89</c:v>
                </c:pt>
                <c:pt idx="2022">
                  <c:v>58.89</c:v>
                </c:pt>
                <c:pt idx="2023">
                  <c:v>58.89</c:v>
                </c:pt>
                <c:pt idx="2024">
                  <c:v>58.87</c:v>
                </c:pt>
                <c:pt idx="2025">
                  <c:v>58.86</c:v>
                </c:pt>
                <c:pt idx="2026">
                  <c:v>58.85</c:v>
                </c:pt>
                <c:pt idx="2027">
                  <c:v>58.82</c:v>
                </c:pt>
                <c:pt idx="2028">
                  <c:v>58.84</c:v>
                </c:pt>
                <c:pt idx="2029">
                  <c:v>58.86</c:v>
                </c:pt>
                <c:pt idx="2030">
                  <c:v>58.87</c:v>
                </c:pt>
                <c:pt idx="2031">
                  <c:v>58.83</c:v>
                </c:pt>
                <c:pt idx="2032">
                  <c:v>58.84</c:v>
                </c:pt>
                <c:pt idx="2033">
                  <c:v>58.83</c:v>
                </c:pt>
                <c:pt idx="2034">
                  <c:v>58.83</c:v>
                </c:pt>
                <c:pt idx="2035">
                  <c:v>58.83</c:v>
                </c:pt>
                <c:pt idx="2036">
                  <c:v>58.84</c:v>
                </c:pt>
                <c:pt idx="2037">
                  <c:v>58.82</c:v>
                </c:pt>
                <c:pt idx="2038">
                  <c:v>58.81</c:v>
                </c:pt>
                <c:pt idx="2039">
                  <c:v>58.81</c:v>
                </c:pt>
                <c:pt idx="2040">
                  <c:v>58.82</c:v>
                </c:pt>
                <c:pt idx="2041">
                  <c:v>58.84</c:v>
                </c:pt>
                <c:pt idx="2042">
                  <c:v>58.85</c:v>
                </c:pt>
                <c:pt idx="2043">
                  <c:v>58.82</c:v>
                </c:pt>
                <c:pt idx="2044">
                  <c:v>58.83</c:v>
                </c:pt>
                <c:pt idx="2045">
                  <c:v>58.82</c:v>
                </c:pt>
                <c:pt idx="2046">
                  <c:v>58.82</c:v>
                </c:pt>
                <c:pt idx="2047">
                  <c:v>58.82</c:v>
                </c:pt>
                <c:pt idx="2048">
                  <c:v>58.82</c:v>
                </c:pt>
                <c:pt idx="2049">
                  <c:v>58.81</c:v>
                </c:pt>
                <c:pt idx="2050">
                  <c:v>58.81</c:v>
                </c:pt>
                <c:pt idx="2051">
                  <c:v>58.79</c:v>
                </c:pt>
                <c:pt idx="2052">
                  <c:v>58.8</c:v>
                </c:pt>
                <c:pt idx="2053">
                  <c:v>58.78</c:v>
                </c:pt>
                <c:pt idx="2054">
                  <c:v>58.79</c:v>
                </c:pt>
                <c:pt idx="2055">
                  <c:v>58.78</c:v>
                </c:pt>
                <c:pt idx="2056">
                  <c:v>58.78</c:v>
                </c:pt>
                <c:pt idx="2057">
                  <c:v>58.81</c:v>
                </c:pt>
                <c:pt idx="2058">
                  <c:v>58.79</c:v>
                </c:pt>
                <c:pt idx="2059">
                  <c:v>58.78</c:v>
                </c:pt>
                <c:pt idx="2060">
                  <c:v>58.78</c:v>
                </c:pt>
                <c:pt idx="2061">
                  <c:v>58.76</c:v>
                </c:pt>
                <c:pt idx="2062">
                  <c:v>58.76</c:v>
                </c:pt>
                <c:pt idx="2063">
                  <c:v>58.75</c:v>
                </c:pt>
                <c:pt idx="2064">
                  <c:v>58.75</c:v>
                </c:pt>
                <c:pt idx="2065">
                  <c:v>58.72</c:v>
                </c:pt>
                <c:pt idx="2066">
                  <c:v>58.76</c:v>
                </c:pt>
                <c:pt idx="2067">
                  <c:v>58.74</c:v>
                </c:pt>
                <c:pt idx="2068">
                  <c:v>58.76</c:v>
                </c:pt>
                <c:pt idx="2069">
                  <c:v>58.73</c:v>
                </c:pt>
                <c:pt idx="2070">
                  <c:v>58.75</c:v>
                </c:pt>
                <c:pt idx="2071">
                  <c:v>58.73</c:v>
                </c:pt>
                <c:pt idx="2072">
                  <c:v>58.73</c:v>
                </c:pt>
                <c:pt idx="2073">
                  <c:v>58.74</c:v>
                </c:pt>
                <c:pt idx="2074">
                  <c:v>58.72</c:v>
                </c:pt>
                <c:pt idx="2075">
                  <c:v>58.71</c:v>
                </c:pt>
                <c:pt idx="2076">
                  <c:v>58.7</c:v>
                </c:pt>
                <c:pt idx="2077">
                  <c:v>58.68</c:v>
                </c:pt>
                <c:pt idx="2078">
                  <c:v>58.67</c:v>
                </c:pt>
                <c:pt idx="2079">
                  <c:v>58.66</c:v>
                </c:pt>
                <c:pt idx="2080">
                  <c:v>58.64</c:v>
                </c:pt>
                <c:pt idx="2081">
                  <c:v>58.65</c:v>
                </c:pt>
                <c:pt idx="2082">
                  <c:v>58.66</c:v>
                </c:pt>
                <c:pt idx="2083">
                  <c:v>58.65</c:v>
                </c:pt>
                <c:pt idx="2084">
                  <c:v>58.63</c:v>
                </c:pt>
                <c:pt idx="2085">
                  <c:v>58.62</c:v>
                </c:pt>
                <c:pt idx="2086">
                  <c:v>58.62</c:v>
                </c:pt>
                <c:pt idx="2087">
                  <c:v>58.61</c:v>
                </c:pt>
                <c:pt idx="2088">
                  <c:v>58.6</c:v>
                </c:pt>
                <c:pt idx="2089">
                  <c:v>58.58</c:v>
                </c:pt>
                <c:pt idx="2090">
                  <c:v>58.58</c:v>
                </c:pt>
                <c:pt idx="2091">
                  <c:v>58.57</c:v>
                </c:pt>
                <c:pt idx="2092">
                  <c:v>58.55</c:v>
                </c:pt>
                <c:pt idx="2093">
                  <c:v>58.57</c:v>
                </c:pt>
                <c:pt idx="2094">
                  <c:v>58.54</c:v>
                </c:pt>
                <c:pt idx="2095">
                  <c:v>58.52</c:v>
                </c:pt>
                <c:pt idx="2096">
                  <c:v>58.53</c:v>
                </c:pt>
                <c:pt idx="2097">
                  <c:v>58.51</c:v>
                </c:pt>
                <c:pt idx="2098">
                  <c:v>58.5</c:v>
                </c:pt>
                <c:pt idx="2099">
                  <c:v>58.48</c:v>
                </c:pt>
                <c:pt idx="2100">
                  <c:v>58.45</c:v>
                </c:pt>
                <c:pt idx="2101">
                  <c:v>58.45</c:v>
                </c:pt>
                <c:pt idx="2102">
                  <c:v>58.43</c:v>
                </c:pt>
                <c:pt idx="2103">
                  <c:v>58.42</c:v>
                </c:pt>
                <c:pt idx="2104">
                  <c:v>58.4</c:v>
                </c:pt>
                <c:pt idx="2105">
                  <c:v>58.39</c:v>
                </c:pt>
                <c:pt idx="2106">
                  <c:v>58.38</c:v>
                </c:pt>
                <c:pt idx="2107">
                  <c:v>58.36</c:v>
                </c:pt>
                <c:pt idx="2108">
                  <c:v>58.35</c:v>
                </c:pt>
                <c:pt idx="2109">
                  <c:v>58.32</c:v>
                </c:pt>
                <c:pt idx="2110">
                  <c:v>58.3</c:v>
                </c:pt>
                <c:pt idx="2111">
                  <c:v>58.28</c:v>
                </c:pt>
                <c:pt idx="2112">
                  <c:v>58.25</c:v>
                </c:pt>
                <c:pt idx="2113">
                  <c:v>58.26</c:v>
                </c:pt>
                <c:pt idx="2114">
                  <c:v>58.24</c:v>
                </c:pt>
                <c:pt idx="2115">
                  <c:v>58.22</c:v>
                </c:pt>
                <c:pt idx="2116">
                  <c:v>58.2</c:v>
                </c:pt>
                <c:pt idx="2117">
                  <c:v>58.2</c:v>
                </c:pt>
                <c:pt idx="2118">
                  <c:v>58.17</c:v>
                </c:pt>
                <c:pt idx="2119">
                  <c:v>58.16</c:v>
                </c:pt>
                <c:pt idx="2120">
                  <c:v>58.13</c:v>
                </c:pt>
                <c:pt idx="2121">
                  <c:v>58.11</c:v>
                </c:pt>
                <c:pt idx="2122">
                  <c:v>58.11</c:v>
                </c:pt>
                <c:pt idx="2123">
                  <c:v>58.06</c:v>
                </c:pt>
                <c:pt idx="2124">
                  <c:v>58.05</c:v>
                </c:pt>
                <c:pt idx="2125">
                  <c:v>58.04</c:v>
                </c:pt>
                <c:pt idx="2126">
                  <c:v>58.02</c:v>
                </c:pt>
                <c:pt idx="2127">
                  <c:v>58</c:v>
                </c:pt>
                <c:pt idx="2128">
                  <c:v>57.97</c:v>
                </c:pt>
                <c:pt idx="2129">
                  <c:v>57.95</c:v>
                </c:pt>
                <c:pt idx="2130">
                  <c:v>57.89</c:v>
                </c:pt>
                <c:pt idx="2131">
                  <c:v>57.88</c:v>
                </c:pt>
                <c:pt idx="2132">
                  <c:v>57.87</c:v>
                </c:pt>
                <c:pt idx="2133">
                  <c:v>57.83</c:v>
                </c:pt>
                <c:pt idx="2134">
                  <c:v>57.82</c:v>
                </c:pt>
                <c:pt idx="2135">
                  <c:v>57.82</c:v>
                </c:pt>
                <c:pt idx="2136">
                  <c:v>57.76</c:v>
                </c:pt>
                <c:pt idx="2137">
                  <c:v>57.74</c:v>
                </c:pt>
                <c:pt idx="2138">
                  <c:v>57.71</c:v>
                </c:pt>
                <c:pt idx="2139">
                  <c:v>57.69</c:v>
                </c:pt>
                <c:pt idx="2140">
                  <c:v>57.66</c:v>
                </c:pt>
                <c:pt idx="2141">
                  <c:v>57.64</c:v>
                </c:pt>
                <c:pt idx="2142">
                  <c:v>57.62</c:v>
                </c:pt>
                <c:pt idx="2143">
                  <c:v>57.59</c:v>
                </c:pt>
                <c:pt idx="2144">
                  <c:v>57.58</c:v>
                </c:pt>
                <c:pt idx="2145">
                  <c:v>57.54</c:v>
                </c:pt>
                <c:pt idx="2146">
                  <c:v>57.53</c:v>
                </c:pt>
                <c:pt idx="2147">
                  <c:v>57.49</c:v>
                </c:pt>
                <c:pt idx="2148">
                  <c:v>57.5</c:v>
                </c:pt>
                <c:pt idx="2149">
                  <c:v>57.48</c:v>
                </c:pt>
                <c:pt idx="2150">
                  <c:v>57.46</c:v>
                </c:pt>
                <c:pt idx="2151">
                  <c:v>57.42</c:v>
                </c:pt>
                <c:pt idx="2152">
                  <c:v>57.39</c:v>
                </c:pt>
                <c:pt idx="2153">
                  <c:v>57.37</c:v>
                </c:pt>
                <c:pt idx="2154">
                  <c:v>57.35</c:v>
                </c:pt>
                <c:pt idx="2155">
                  <c:v>57.31</c:v>
                </c:pt>
                <c:pt idx="2156">
                  <c:v>57.28</c:v>
                </c:pt>
                <c:pt idx="2157">
                  <c:v>57.25</c:v>
                </c:pt>
                <c:pt idx="2158">
                  <c:v>57.22</c:v>
                </c:pt>
                <c:pt idx="2159">
                  <c:v>57.18</c:v>
                </c:pt>
                <c:pt idx="2160">
                  <c:v>57.16</c:v>
                </c:pt>
                <c:pt idx="2161">
                  <c:v>57.14</c:v>
                </c:pt>
                <c:pt idx="2162">
                  <c:v>57.12</c:v>
                </c:pt>
                <c:pt idx="2163">
                  <c:v>57.09</c:v>
                </c:pt>
                <c:pt idx="2164">
                  <c:v>57.06</c:v>
                </c:pt>
                <c:pt idx="2165">
                  <c:v>57.04</c:v>
                </c:pt>
                <c:pt idx="2166">
                  <c:v>57</c:v>
                </c:pt>
                <c:pt idx="2167">
                  <c:v>57</c:v>
                </c:pt>
                <c:pt idx="2168">
                  <c:v>56.98</c:v>
                </c:pt>
                <c:pt idx="2169">
                  <c:v>56.96</c:v>
                </c:pt>
                <c:pt idx="2170">
                  <c:v>56.92</c:v>
                </c:pt>
                <c:pt idx="2171">
                  <c:v>56.91</c:v>
                </c:pt>
                <c:pt idx="2172">
                  <c:v>56.87</c:v>
                </c:pt>
                <c:pt idx="2173">
                  <c:v>56.85</c:v>
                </c:pt>
                <c:pt idx="2174">
                  <c:v>56.84</c:v>
                </c:pt>
                <c:pt idx="2175">
                  <c:v>56.79</c:v>
                </c:pt>
                <c:pt idx="2176">
                  <c:v>56.78</c:v>
                </c:pt>
                <c:pt idx="2177">
                  <c:v>56.74</c:v>
                </c:pt>
                <c:pt idx="2178">
                  <c:v>56.72</c:v>
                </c:pt>
                <c:pt idx="2179">
                  <c:v>56.68</c:v>
                </c:pt>
                <c:pt idx="2180">
                  <c:v>56.66</c:v>
                </c:pt>
                <c:pt idx="2181">
                  <c:v>56.65</c:v>
                </c:pt>
                <c:pt idx="2182">
                  <c:v>56.62</c:v>
                </c:pt>
                <c:pt idx="2183">
                  <c:v>56.59</c:v>
                </c:pt>
                <c:pt idx="2184">
                  <c:v>56.56</c:v>
                </c:pt>
                <c:pt idx="2185">
                  <c:v>56.54</c:v>
                </c:pt>
                <c:pt idx="2186">
                  <c:v>56.5</c:v>
                </c:pt>
                <c:pt idx="2187">
                  <c:v>56.49</c:v>
                </c:pt>
                <c:pt idx="2188">
                  <c:v>56.45</c:v>
                </c:pt>
                <c:pt idx="2189">
                  <c:v>56.41</c:v>
                </c:pt>
                <c:pt idx="2190">
                  <c:v>56.43</c:v>
                </c:pt>
                <c:pt idx="2191">
                  <c:v>56.41</c:v>
                </c:pt>
                <c:pt idx="2192">
                  <c:v>56.38</c:v>
                </c:pt>
                <c:pt idx="2193">
                  <c:v>56.37</c:v>
                </c:pt>
                <c:pt idx="2194">
                  <c:v>56.35</c:v>
                </c:pt>
                <c:pt idx="2195">
                  <c:v>56.32</c:v>
                </c:pt>
                <c:pt idx="2196">
                  <c:v>56.3</c:v>
                </c:pt>
                <c:pt idx="2197">
                  <c:v>56.27</c:v>
                </c:pt>
                <c:pt idx="2198">
                  <c:v>56.23</c:v>
                </c:pt>
                <c:pt idx="2199">
                  <c:v>56.23</c:v>
                </c:pt>
                <c:pt idx="2200">
                  <c:v>56.21</c:v>
                </c:pt>
                <c:pt idx="2201">
                  <c:v>56.17</c:v>
                </c:pt>
                <c:pt idx="2202">
                  <c:v>56.13</c:v>
                </c:pt>
                <c:pt idx="2203">
                  <c:v>56.12</c:v>
                </c:pt>
                <c:pt idx="2204">
                  <c:v>56.09</c:v>
                </c:pt>
                <c:pt idx="2205">
                  <c:v>56.09</c:v>
                </c:pt>
                <c:pt idx="2206">
                  <c:v>56.05</c:v>
                </c:pt>
                <c:pt idx="2207">
                  <c:v>56.04</c:v>
                </c:pt>
                <c:pt idx="2208">
                  <c:v>56.02</c:v>
                </c:pt>
                <c:pt idx="2209">
                  <c:v>56</c:v>
                </c:pt>
                <c:pt idx="2210">
                  <c:v>55.97</c:v>
                </c:pt>
                <c:pt idx="2211">
                  <c:v>55.96</c:v>
                </c:pt>
                <c:pt idx="2212">
                  <c:v>55.93</c:v>
                </c:pt>
                <c:pt idx="2213">
                  <c:v>55.9</c:v>
                </c:pt>
                <c:pt idx="2214">
                  <c:v>55.89</c:v>
                </c:pt>
                <c:pt idx="2215">
                  <c:v>55.86</c:v>
                </c:pt>
                <c:pt idx="2216">
                  <c:v>55.83</c:v>
                </c:pt>
                <c:pt idx="2217">
                  <c:v>55.8</c:v>
                </c:pt>
                <c:pt idx="2218">
                  <c:v>55.78</c:v>
                </c:pt>
                <c:pt idx="2219">
                  <c:v>55.76</c:v>
                </c:pt>
                <c:pt idx="2220">
                  <c:v>55.73</c:v>
                </c:pt>
                <c:pt idx="2221">
                  <c:v>55.71</c:v>
                </c:pt>
                <c:pt idx="2222">
                  <c:v>55.67</c:v>
                </c:pt>
                <c:pt idx="2223">
                  <c:v>55.64</c:v>
                </c:pt>
                <c:pt idx="2224">
                  <c:v>55.63</c:v>
                </c:pt>
                <c:pt idx="2225">
                  <c:v>55.61</c:v>
                </c:pt>
                <c:pt idx="2226">
                  <c:v>55.58</c:v>
                </c:pt>
                <c:pt idx="2227">
                  <c:v>55.54</c:v>
                </c:pt>
                <c:pt idx="2228">
                  <c:v>55.53</c:v>
                </c:pt>
                <c:pt idx="2229">
                  <c:v>55.51</c:v>
                </c:pt>
                <c:pt idx="2230">
                  <c:v>55.49</c:v>
                </c:pt>
                <c:pt idx="2231">
                  <c:v>55.48</c:v>
                </c:pt>
                <c:pt idx="2232">
                  <c:v>55.44</c:v>
                </c:pt>
                <c:pt idx="2233">
                  <c:v>55.42</c:v>
                </c:pt>
                <c:pt idx="2234">
                  <c:v>55.39</c:v>
                </c:pt>
                <c:pt idx="2235">
                  <c:v>55.34</c:v>
                </c:pt>
                <c:pt idx="2236">
                  <c:v>55.34</c:v>
                </c:pt>
                <c:pt idx="2237">
                  <c:v>55.3</c:v>
                </c:pt>
                <c:pt idx="2238">
                  <c:v>55.25</c:v>
                </c:pt>
                <c:pt idx="2239">
                  <c:v>55.23</c:v>
                </c:pt>
                <c:pt idx="2240">
                  <c:v>55.21</c:v>
                </c:pt>
                <c:pt idx="2241">
                  <c:v>55.17</c:v>
                </c:pt>
                <c:pt idx="2242">
                  <c:v>55.15</c:v>
                </c:pt>
                <c:pt idx="2243">
                  <c:v>55.13</c:v>
                </c:pt>
                <c:pt idx="2244">
                  <c:v>55.1</c:v>
                </c:pt>
                <c:pt idx="2245">
                  <c:v>55.06</c:v>
                </c:pt>
                <c:pt idx="2246">
                  <c:v>55.04</c:v>
                </c:pt>
                <c:pt idx="2247">
                  <c:v>55.01</c:v>
                </c:pt>
                <c:pt idx="2248">
                  <c:v>55</c:v>
                </c:pt>
                <c:pt idx="2249">
                  <c:v>54.98</c:v>
                </c:pt>
                <c:pt idx="2250">
                  <c:v>54.97</c:v>
                </c:pt>
                <c:pt idx="2251">
                  <c:v>54.93</c:v>
                </c:pt>
                <c:pt idx="2252">
                  <c:v>54.92</c:v>
                </c:pt>
                <c:pt idx="2253">
                  <c:v>54.88</c:v>
                </c:pt>
                <c:pt idx="2254">
                  <c:v>54.85</c:v>
                </c:pt>
                <c:pt idx="2255">
                  <c:v>54.85</c:v>
                </c:pt>
                <c:pt idx="2256">
                  <c:v>54.83</c:v>
                </c:pt>
                <c:pt idx="2257">
                  <c:v>54.8</c:v>
                </c:pt>
                <c:pt idx="2258">
                  <c:v>54.91</c:v>
                </c:pt>
                <c:pt idx="2259">
                  <c:v>54.73</c:v>
                </c:pt>
                <c:pt idx="2260">
                  <c:v>54.68</c:v>
                </c:pt>
                <c:pt idx="2261">
                  <c:v>54.62</c:v>
                </c:pt>
                <c:pt idx="2262">
                  <c:v>54.56</c:v>
                </c:pt>
                <c:pt idx="2263">
                  <c:v>54.53</c:v>
                </c:pt>
                <c:pt idx="2264">
                  <c:v>54.51</c:v>
                </c:pt>
                <c:pt idx="2265">
                  <c:v>54.47</c:v>
                </c:pt>
                <c:pt idx="2266">
                  <c:v>54.43</c:v>
                </c:pt>
                <c:pt idx="2267">
                  <c:v>54.4</c:v>
                </c:pt>
                <c:pt idx="2268">
                  <c:v>54.38</c:v>
                </c:pt>
                <c:pt idx="2269">
                  <c:v>54.34</c:v>
                </c:pt>
                <c:pt idx="2270">
                  <c:v>54.31</c:v>
                </c:pt>
                <c:pt idx="2271">
                  <c:v>54.29</c:v>
                </c:pt>
                <c:pt idx="2272">
                  <c:v>54.24</c:v>
                </c:pt>
                <c:pt idx="2273">
                  <c:v>54.23</c:v>
                </c:pt>
                <c:pt idx="2274">
                  <c:v>54.2</c:v>
                </c:pt>
                <c:pt idx="2275">
                  <c:v>54.18</c:v>
                </c:pt>
                <c:pt idx="2276">
                  <c:v>54.15</c:v>
                </c:pt>
                <c:pt idx="2277">
                  <c:v>54.13</c:v>
                </c:pt>
                <c:pt idx="2278">
                  <c:v>54.08</c:v>
                </c:pt>
                <c:pt idx="2279">
                  <c:v>54.03</c:v>
                </c:pt>
                <c:pt idx="2280">
                  <c:v>54</c:v>
                </c:pt>
                <c:pt idx="2281">
                  <c:v>53.95</c:v>
                </c:pt>
                <c:pt idx="2282">
                  <c:v>53.93</c:v>
                </c:pt>
                <c:pt idx="2283">
                  <c:v>53.88</c:v>
                </c:pt>
                <c:pt idx="2284">
                  <c:v>53.83</c:v>
                </c:pt>
                <c:pt idx="2285">
                  <c:v>53.81</c:v>
                </c:pt>
                <c:pt idx="2286">
                  <c:v>53.76</c:v>
                </c:pt>
                <c:pt idx="2287">
                  <c:v>53.71</c:v>
                </c:pt>
                <c:pt idx="2288">
                  <c:v>53.66</c:v>
                </c:pt>
                <c:pt idx="2289">
                  <c:v>53.6</c:v>
                </c:pt>
                <c:pt idx="2290">
                  <c:v>53.66</c:v>
                </c:pt>
                <c:pt idx="2291">
                  <c:v>53.56</c:v>
                </c:pt>
                <c:pt idx="2292">
                  <c:v>53.54</c:v>
                </c:pt>
                <c:pt idx="2293">
                  <c:v>53.6</c:v>
                </c:pt>
                <c:pt idx="2294">
                  <c:v>53.71</c:v>
                </c:pt>
                <c:pt idx="2295">
                  <c:v>53.66</c:v>
                </c:pt>
                <c:pt idx="2296">
                  <c:v>53.63</c:v>
                </c:pt>
                <c:pt idx="2297">
                  <c:v>53.62</c:v>
                </c:pt>
                <c:pt idx="2298">
                  <c:v>53.53</c:v>
                </c:pt>
                <c:pt idx="2299">
                  <c:v>53.45</c:v>
                </c:pt>
                <c:pt idx="2300">
                  <c:v>53.35</c:v>
                </c:pt>
                <c:pt idx="2301">
                  <c:v>53.27</c:v>
                </c:pt>
                <c:pt idx="2302">
                  <c:v>53.23</c:v>
                </c:pt>
                <c:pt idx="2303">
                  <c:v>53.24</c:v>
                </c:pt>
                <c:pt idx="2304">
                  <c:v>53.38</c:v>
                </c:pt>
                <c:pt idx="2305">
                  <c:v>53.35</c:v>
                </c:pt>
                <c:pt idx="2306">
                  <c:v>53.26</c:v>
                </c:pt>
                <c:pt idx="2307">
                  <c:v>53.22</c:v>
                </c:pt>
                <c:pt idx="2308">
                  <c:v>53.22</c:v>
                </c:pt>
                <c:pt idx="2309">
                  <c:v>53.3</c:v>
                </c:pt>
                <c:pt idx="2310">
                  <c:v>53.22</c:v>
                </c:pt>
                <c:pt idx="2311">
                  <c:v>53.3</c:v>
                </c:pt>
                <c:pt idx="2312">
                  <c:v>53.62</c:v>
                </c:pt>
                <c:pt idx="2313">
                  <c:v>53.61</c:v>
                </c:pt>
                <c:pt idx="2314">
                  <c:v>53.55</c:v>
                </c:pt>
                <c:pt idx="2315">
                  <c:v>53.65</c:v>
                </c:pt>
                <c:pt idx="2316">
                  <c:v>53.61</c:v>
                </c:pt>
                <c:pt idx="2317">
                  <c:v>53.52</c:v>
                </c:pt>
                <c:pt idx="2318">
                  <c:v>53.51</c:v>
                </c:pt>
                <c:pt idx="2319">
                  <c:v>53.46</c:v>
                </c:pt>
                <c:pt idx="2320">
                  <c:v>53.45</c:v>
                </c:pt>
                <c:pt idx="2321">
                  <c:v>53.42</c:v>
                </c:pt>
                <c:pt idx="2322">
                  <c:v>53.41</c:v>
                </c:pt>
                <c:pt idx="2323">
                  <c:v>53.18</c:v>
                </c:pt>
                <c:pt idx="2324">
                  <c:v>52.87</c:v>
                </c:pt>
                <c:pt idx="2325">
                  <c:v>52.66</c:v>
                </c:pt>
                <c:pt idx="2326">
                  <c:v>52.76</c:v>
                </c:pt>
                <c:pt idx="2327">
                  <c:v>52.6</c:v>
                </c:pt>
                <c:pt idx="2328">
                  <c:v>52.53</c:v>
                </c:pt>
                <c:pt idx="2329">
                  <c:v>52.48</c:v>
                </c:pt>
                <c:pt idx="2330">
                  <c:v>52.38</c:v>
                </c:pt>
                <c:pt idx="2331">
                  <c:v>52.43</c:v>
                </c:pt>
                <c:pt idx="2332">
                  <c:v>52.44</c:v>
                </c:pt>
                <c:pt idx="2333">
                  <c:v>52.52</c:v>
                </c:pt>
                <c:pt idx="2334">
                  <c:v>52.46</c:v>
                </c:pt>
                <c:pt idx="2335">
                  <c:v>52.5</c:v>
                </c:pt>
                <c:pt idx="2336">
                  <c:v>52.61</c:v>
                </c:pt>
                <c:pt idx="2337">
                  <c:v>52.78</c:v>
                </c:pt>
                <c:pt idx="2338">
                  <c:v>52.76</c:v>
                </c:pt>
                <c:pt idx="2339">
                  <c:v>52.75</c:v>
                </c:pt>
                <c:pt idx="2340">
                  <c:v>53.04</c:v>
                </c:pt>
                <c:pt idx="2341">
                  <c:v>52.56</c:v>
                </c:pt>
                <c:pt idx="2342">
                  <c:v>52.16</c:v>
                </c:pt>
                <c:pt idx="2343">
                  <c:v>52.2</c:v>
                </c:pt>
                <c:pt idx="2344">
                  <c:v>52.31</c:v>
                </c:pt>
                <c:pt idx="2345">
                  <c:v>52.56</c:v>
                </c:pt>
                <c:pt idx="2346">
                  <c:v>52.64</c:v>
                </c:pt>
                <c:pt idx="2347">
                  <c:v>52.5</c:v>
                </c:pt>
                <c:pt idx="2348">
                  <c:v>52.39</c:v>
                </c:pt>
                <c:pt idx="2349">
                  <c:v>52.26</c:v>
                </c:pt>
                <c:pt idx="2350">
                  <c:v>52.16</c:v>
                </c:pt>
                <c:pt idx="2351">
                  <c:v>52.19</c:v>
                </c:pt>
                <c:pt idx="2352">
                  <c:v>52.44</c:v>
                </c:pt>
                <c:pt idx="2353">
                  <c:v>51.59</c:v>
                </c:pt>
                <c:pt idx="2354">
                  <c:v>51.5</c:v>
                </c:pt>
                <c:pt idx="2355">
                  <c:v>51.55</c:v>
                </c:pt>
                <c:pt idx="2356">
                  <c:v>51.61</c:v>
                </c:pt>
                <c:pt idx="2357">
                  <c:v>51.66</c:v>
                </c:pt>
                <c:pt idx="2358">
                  <c:v>51.66</c:v>
                </c:pt>
                <c:pt idx="2359">
                  <c:v>51.61</c:v>
                </c:pt>
                <c:pt idx="2360">
                  <c:v>51.62</c:v>
                </c:pt>
                <c:pt idx="2361">
                  <c:v>51.62</c:v>
                </c:pt>
                <c:pt idx="2362">
                  <c:v>51.58</c:v>
                </c:pt>
                <c:pt idx="2363">
                  <c:v>51.55</c:v>
                </c:pt>
                <c:pt idx="2364">
                  <c:v>51.55</c:v>
                </c:pt>
                <c:pt idx="2365">
                  <c:v>51.64</c:v>
                </c:pt>
                <c:pt idx="2366">
                  <c:v>51.86</c:v>
                </c:pt>
                <c:pt idx="2367">
                  <c:v>51.94</c:v>
                </c:pt>
                <c:pt idx="2368">
                  <c:v>52.14</c:v>
                </c:pt>
                <c:pt idx="2369">
                  <c:v>51.7</c:v>
                </c:pt>
                <c:pt idx="2370">
                  <c:v>51.25</c:v>
                </c:pt>
                <c:pt idx="2371">
                  <c:v>51.15</c:v>
                </c:pt>
                <c:pt idx="2372">
                  <c:v>51.19</c:v>
                </c:pt>
                <c:pt idx="2373">
                  <c:v>51.21</c:v>
                </c:pt>
                <c:pt idx="2374">
                  <c:v>51.11</c:v>
                </c:pt>
                <c:pt idx="2375">
                  <c:v>51.11</c:v>
                </c:pt>
                <c:pt idx="2376">
                  <c:v>51.08</c:v>
                </c:pt>
                <c:pt idx="2377">
                  <c:v>51.21</c:v>
                </c:pt>
                <c:pt idx="2378">
                  <c:v>51.24</c:v>
                </c:pt>
                <c:pt idx="2379">
                  <c:v>51.32</c:v>
                </c:pt>
                <c:pt idx="2380">
                  <c:v>51.54</c:v>
                </c:pt>
                <c:pt idx="2381">
                  <c:v>51.35</c:v>
                </c:pt>
                <c:pt idx="2382">
                  <c:v>51.25</c:v>
                </c:pt>
                <c:pt idx="2383">
                  <c:v>51.16</c:v>
                </c:pt>
                <c:pt idx="2384">
                  <c:v>51.55</c:v>
                </c:pt>
                <c:pt idx="2385">
                  <c:v>50.96</c:v>
                </c:pt>
                <c:pt idx="2386">
                  <c:v>51.36</c:v>
                </c:pt>
                <c:pt idx="2387">
                  <c:v>51.33</c:v>
                </c:pt>
                <c:pt idx="2388">
                  <c:v>51.3</c:v>
                </c:pt>
                <c:pt idx="2389">
                  <c:v>51.25</c:v>
                </c:pt>
                <c:pt idx="2390">
                  <c:v>51.28</c:v>
                </c:pt>
                <c:pt idx="2391">
                  <c:v>51.25</c:v>
                </c:pt>
                <c:pt idx="2392">
                  <c:v>51.21</c:v>
                </c:pt>
                <c:pt idx="2393">
                  <c:v>51.14</c:v>
                </c:pt>
                <c:pt idx="2394">
                  <c:v>51.24</c:v>
                </c:pt>
                <c:pt idx="2395">
                  <c:v>51.21</c:v>
                </c:pt>
                <c:pt idx="2396">
                  <c:v>51.18</c:v>
                </c:pt>
                <c:pt idx="2397">
                  <c:v>51.13</c:v>
                </c:pt>
                <c:pt idx="2398">
                  <c:v>51.12</c:v>
                </c:pt>
                <c:pt idx="2399">
                  <c:v>51.12</c:v>
                </c:pt>
                <c:pt idx="2400">
                  <c:v>51.07</c:v>
                </c:pt>
                <c:pt idx="2401">
                  <c:v>51.06</c:v>
                </c:pt>
                <c:pt idx="2402">
                  <c:v>51.03</c:v>
                </c:pt>
                <c:pt idx="2403">
                  <c:v>51.07</c:v>
                </c:pt>
                <c:pt idx="2404">
                  <c:v>51.08</c:v>
                </c:pt>
                <c:pt idx="2405">
                  <c:v>51.07</c:v>
                </c:pt>
                <c:pt idx="2406">
                  <c:v>51.04</c:v>
                </c:pt>
                <c:pt idx="2407">
                  <c:v>51.03</c:v>
                </c:pt>
                <c:pt idx="2408">
                  <c:v>51.01</c:v>
                </c:pt>
                <c:pt idx="2409">
                  <c:v>51.02</c:v>
                </c:pt>
                <c:pt idx="2410">
                  <c:v>51.02</c:v>
                </c:pt>
                <c:pt idx="2411">
                  <c:v>51.02</c:v>
                </c:pt>
                <c:pt idx="2412">
                  <c:v>51</c:v>
                </c:pt>
                <c:pt idx="2413">
                  <c:v>50.94</c:v>
                </c:pt>
                <c:pt idx="2414">
                  <c:v>50.92</c:v>
                </c:pt>
                <c:pt idx="2415">
                  <c:v>50.92</c:v>
                </c:pt>
                <c:pt idx="2416">
                  <c:v>50.92</c:v>
                </c:pt>
                <c:pt idx="2417">
                  <c:v>50.93</c:v>
                </c:pt>
                <c:pt idx="2418">
                  <c:v>50.83</c:v>
                </c:pt>
                <c:pt idx="2419">
                  <c:v>50.95</c:v>
                </c:pt>
                <c:pt idx="2420">
                  <c:v>50.93</c:v>
                </c:pt>
                <c:pt idx="2421">
                  <c:v>50.9</c:v>
                </c:pt>
                <c:pt idx="2422">
                  <c:v>50.9</c:v>
                </c:pt>
                <c:pt idx="2423">
                  <c:v>50.9</c:v>
                </c:pt>
                <c:pt idx="2424">
                  <c:v>50.9</c:v>
                </c:pt>
                <c:pt idx="2425">
                  <c:v>50.87</c:v>
                </c:pt>
                <c:pt idx="2426">
                  <c:v>50.87</c:v>
                </c:pt>
                <c:pt idx="2427">
                  <c:v>50.89</c:v>
                </c:pt>
                <c:pt idx="2428">
                  <c:v>50.88</c:v>
                </c:pt>
                <c:pt idx="2429">
                  <c:v>50.9</c:v>
                </c:pt>
                <c:pt idx="2430">
                  <c:v>50.89</c:v>
                </c:pt>
                <c:pt idx="2431">
                  <c:v>50.89</c:v>
                </c:pt>
                <c:pt idx="2432">
                  <c:v>50.9</c:v>
                </c:pt>
                <c:pt idx="2433">
                  <c:v>50.93</c:v>
                </c:pt>
                <c:pt idx="2434">
                  <c:v>50.89</c:v>
                </c:pt>
                <c:pt idx="2435">
                  <c:v>50.88</c:v>
                </c:pt>
                <c:pt idx="2436">
                  <c:v>50.87</c:v>
                </c:pt>
                <c:pt idx="2437">
                  <c:v>50.86</c:v>
                </c:pt>
                <c:pt idx="2438">
                  <c:v>50.83</c:v>
                </c:pt>
                <c:pt idx="2439">
                  <c:v>50.85</c:v>
                </c:pt>
                <c:pt idx="2440">
                  <c:v>50.82</c:v>
                </c:pt>
                <c:pt idx="2441">
                  <c:v>50.84</c:v>
                </c:pt>
                <c:pt idx="2442">
                  <c:v>50.85</c:v>
                </c:pt>
                <c:pt idx="2443">
                  <c:v>50.86</c:v>
                </c:pt>
                <c:pt idx="2444">
                  <c:v>50.85</c:v>
                </c:pt>
                <c:pt idx="2445">
                  <c:v>50.83</c:v>
                </c:pt>
                <c:pt idx="2446">
                  <c:v>50.84</c:v>
                </c:pt>
                <c:pt idx="2447">
                  <c:v>50.83</c:v>
                </c:pt>
                <c:pt idx="2448">
                  <c:v>50.81</c:v>
                </c:pt>
                <c:pt idx="2449">
                  <c:v>50.87</c:v>
                </c:pt>
                <c:pt idx="2450">
                  <c:v>50.88</c:v>
                </c:pt>
                <c:pt idx="2451">
                  <c:v>50.88</c:v>
                </c:pt>
                <c:pt idx="2452">
                  <c:v>50.88</c:v>
                </c:pt>
                <c:pt idx="2453">
                  <c:v>50.86</c:v>
                </c:pt>
                <c:pt idx="2454">
                  <c:v>50.83</c:v>
                </c:pt>
                <c:pt idx="2455">
                  <c:v>50.84</c:v>
                </c:pt>
                <c:pt idx="2456">
                  <c:v>50.81</c:v>
                </c:pt>
                <c:pt idx="2457">
                  <c:v>50.8</c:v>
                </c:pt>
                <c:pt idx="2458">
                  <c:v>50.82</c:v>
                </c:pt>
                <c:pt idx="2459">
                  <c:v>50.91</c:v>
                </c:pt>
                <c:pt idx="2460">
                  <c:v>50.91</c:v>
                </c:pt>
                <c:pt idx="2461">
                  <c:v>50.9</c:v>
                </c:pt>
                <c:pt idx="2462">
                  <c:v>50.9</c:v>
                </c:pt>
                <c:pt idx="2463">
                  <c:v>50.92</c:v>
                </c:pt>
                <c:pt idx="2464">
                  <c:v>50.95</c:v>
                </c:pt>
                <c:pt idx="2465">
                  <c:v>50.92</c:v>
                </c:pt>
                <c:pt idx="2466">
                  <c:v>50.93</c:v>
                </c:pt>
                <c:pt idx="2467">
                  <c:v>50.94</c:v>
                </c:pt>
                <c:pt idx="2468">
                  <c:v>50.92</c:v>
                </c:pt>
                <c:pt idx="2469">
                  <c:v>50.88</c:v>
                </c:pt>
                <c:pt idx="2470">
                  <c:v>50.9</c:v>
                </c:pt>
                <c:pt idx="2471">
                  <c:v>50.23</c:v>
                </c:pt>
                <c:pt idx="2472">
                  <c:v>50.68</c:v>
                </c:pt>
                <c:pt idx="2473">
                  <c:v>50.76</c:v>
                </c:pt>
                <c:pt idx="2474">
                  <c:v>50.74</c:v>
                </c:pt>
                <c:pt idx="2475">
                  <c:v>50.77</c:v>
                </c:pt>
                <c:pt idx="2476">
                  <c:v>50.77</c:v>
                </c:pt>
                <c:pt idx="2477">
                  <c:v>50.77</c:v>
                </c:pt>
                <c:pt idx="2478">
                  <c:v>50.77</c:v>
                </c:pt>
                <c:pt idx="2479">
                  <c:v>50.76</c:v>
                </c:pt>
                <c:pt idx="2480">
                  <c:v>50.76</c:v>
                </c:pt>
                <c:pt idx="2481">
                  <c:v>50.73</c:v>
                </c:pt>
                <c:pt idx="2482">
                  <c:v>50.69</c:v>
                </c:pt>
                <c:pt idx="2483">
                  <c:v>50.66</c:v>
                </c:pt>
                <c:pt idx="2484">
                  <c:v>50.64</c:v>
                </c:pt>
                <c:pt idx="2485">
                  <c:v>50.78</c:v>
                </c:pt>
                <c:pt idx="2486">
                  <c:v>50.78</c:v>
                </c:pt>
                <c:pt idx="2487">
                  <c:v>50.77</c:v>
                </c:pt>
                <c:pt idx="2488">
                  <c:v>50.78</c:v>
                </c:pt>
                <c:pt idx="2489">
                  <c:v>50.73</c:v>
                </c:pt>
                <c:pt idx="2490">
                  <c:v>50.77</c:v>
                </c:pt>
                <c:pt idx="2491">
                  <c:v>50.75</c:v>
                </c:pt>
                <c:pt idx="2492">
                  <c:v>50.73</c:v>
                </c:pt>
                <c:pt idx="2493">
                  <c:v>51.83</c:v>
                </c:pt>
                <c:pt idx="2494">
                  <c:v>51.92</c:v>
                </c:pt>
                <c:pt idx="2495">
                  <c:v>51.9</c:v>
                </c:pt>
                <c:pt idx="2496">
                  <c:v>51.84</c:v>
                </c:pt>
                <c:pt idx="2497">
                  <c:v>51.85</c:v>
                </c:pt>
                <c:pt idx="2498">
                  <c:v>51.82</c:v>
                </c:pt>
                <c:pt idx="2499">
                  <c:v>51.8</c:v>
                </c:pt>
                <c:pt idx="2500">
                  <c:v>51.8</c:v>
                </c:pt>
                <c:pt idx="2501">
                  <c:v>51.79</c:v>
                </c:pt>
                <c:pt idx="2502">
                  <c:v>51.77</c:v>
                </c:pt>
                <c:pt idx="2503">
                  <c:v>51.87</c:v>
                </c:pt>
                <c:pt idx="2504">
                  <c:v>51.85</c:v>
                </c:pt>
                <c:pt idx="2505">
                  <c:v>51.83</c:v>
                </c:pt>
                <c:pt idx="2506">
                  <c:v>51.81</c:v>
                </c:pt>
                <c:pt idx="2507">
                  <c:v>51.82</c:v>
                </c:pt>
                <c:pt idx="2508">
                  <c:v>51.82</c:v>
                </c:pt>
                <c:pt idx="2509">
                  <c:v>51.81</c:v>
                </c:pt>
                <c:pt idx="2510">
                  <c:v>51.79</c:v>
                </c:pt>
                <c:pt idx="2511">
                  <c:v>51.79</c:v>
                </c:pt>
                <c:pt idx="2512">
                  <c:v>51.76</c:v>
                </c:pt>
                <c:pt idx="2513">
                  <c:v>51.74</c:v>
                </c:pt>
                <c:pt idx="2514">
                  <c:v>51.72</c:v>
                </c:pt>
                <c:pt idx="2515">
                  <c:v>51.71</c:v>
                </c:pt>
                <c:pt idx="2516">
                  <c:v>51.69</c:v>
                </c:pt>
                <c:pt idx="2517">
                  <c:v>51.7</c:v>
                </c:pt>
                <c:pt idx="2518">
                  <c:v>51.69</c:v>
                </c:pt>
                <c:pt idx="2519">
                  <c:v>51.66</c:v>
                </c:pt>
                <c:pt idx="2520">
                  <c:v>51.61</c:v>
                </c:pt>
                <c:pt idx="2521">
                  <c:v>51.5</c:v>
                </c:pt>
                <c:pt idx="2522">
                  <c:v>51.62</c:v>
                </c:pt>
                <c:pt idx="2523">
                  <c:v>51.61</c:v>
                </c:pt>
                <c:pt idx="2524">
                  <c:v>51.62</c:v>
                </c:pt>
                <c:pt idx="2525">
                  <c:v>51.6</c:v>
                </c:pt>
                <c:pt idx="2526">
                  <c:v>51.57</c:v>
                </c:pt>
                <c:pt idx="2527">
                  <c:v>51.55</c:v>
                </c:pt>
                <c:pt idx="2528">
                  <c:v>51.52</c:v>
                </c:pt>
                <c:pt idx="2529">
                  <c:v>51.49</c:v>
                </c:pt>
                <c:pt idx="2530">
                  <c:v>51.48</c:v>
                </c:pt>
                <c:pt idx="2531">
                  <c:v>51.45</c:v>
                </c:pt>
                <c:pt idx="2532">
                  <c:v>51.41</c:v>
                </c:pt>
                <c:pt idx="2533">
                  <c:v>51.37</c:v>
                </c:pt>
                <c:pt idx="2534">
                  <c:v>51.34</c:v>
                </c:pt>
                <c:pt idx="2535">
                  <c:v>51.39</c:v>
                </c:pt>
                <c:pt idx="2536">
                  <c:v>51.37</c:v>
                </c:pt>
                <c:pt idx="2537">
                  <c:v>51.35</c:v>
                </c:pt>
                <c:pt idx="2538">
                  <c:v>51.33</c:v>
                </c:pt>
                <c:pt idx="2539">
                  <c:v>51.3</c:v>
                </c:pt>
                <c:pt idx="2540">
                  <c:v>51.27</c:v>
                </c:pt>
                <c:pt idx="2541">
                  <c:v>51.22</c:v>
                </c:pt>
                <c:pt idx="2542">
                  <c:v>51.17</c:v>
                </c:pt>
                <c:pt idx="2543">
                  <c:v>51.14</c:v>
                </c:pt>
                <c:pt idx="2544">
                  <c:v>51.14</c:v>
                </c:pt>
                <c:pt idx="2545">
                  <c:v>51.09</c:v>
                </c:pt>
                <c:pt idx="2546">
                  <c:v>51.13</c:v>
                </c:pt>
                <c:pt idx="2547">
                  <c:v>51.1</c:v>
                </c:pt>
                <c:pt idx="2548">
                  <c:v>51.05</c:v>
                </c:pt>
                <c:pt idx="2549">
                  <c:v>51.06</c:v>
                </c:pt>
                <c:pt idx="2550">
                  <c:v>51.02</c:v>
                </c:pt>
                <c:pt idx="2551">
                  <c:v>50.99</c:v>
                </c:pt>
                <c:pt idx="2552">
                  <c:v>50.96</c:v>
                </c:pt>
                <c:pt idx="2553">
                  <c:v>50.95</c:v>
                </c:pt>
                <c:pt idx="2554">
                  <c:v>50.9</c:v>
                </c:pt>
                <c:pt idx="2555">
                  <c:v>50.86</c:v>
                </c:pt>
                <c:pt idx="2556">
                  <c:v>50.84</c:v>
                </c:pt>
                <c:pt idx="2557">
                  <c:v>50.81</c:v>
                </c:pt>
                <c:pt idx="2558">
                  <c:v>50.77</c:v>
                </c:pt>
                <c:pt idx="2559">
                  <c:v>50.75</c:v>
                </c:pt>
                <c:pt idx="2560">
                  <c:v>50.71</c:v>
                </c:pt>
                <c:pt idx="2561">
                  <c:v>50.67</c:v>
                </c:pt>
                <c:pt idx="2562">
                  <c:v>50.66</c:v>
                </c:pt>
                <c:pt idx="2563">
                  <c:v>50.63</c:v>
                </c:pt>
                <c:pt idx="2564">
                  <c:v>50.61</c:v>
                </c:pt>
                <c:pt idx="2565">
                  <c:v>50.56</c:v>
                </c:pt>
                <c:pt idx="2566">
                  <c:v>50.52</c:v>
                </c:pt>
                <c:pt idx="2567">
                  <c:v>50.45</c:v>
                </c:pt>
                <c:pt idx="2568">
                  <c:v>50.41</c:v>
                </c:pt>
                <c:pt idx="2569">
                  <c:v>50.37</c:v>
                </c:pt>
                <c:pt idx="2570">
                  <c:v>50.37</c:v>
                </c:pt>
                <c:pt idx="2571">
                  <c:v>50.31</c:v>
                </c:pt>
                <c:pt idx="2572">
                  <c:v>50.26</c:v>
                </c:pt>
                <c:pt idx="2573">
                  <c:v>50.24</c:v>
                </c:pt>
                <c:pt idx="2574">
                  <c:v>50.2</c:v>
                </c:pt>
                <c:pt idx="2575">
                  <c:v>50.15</c:v>
                </c:pt>
                <c:pt idx="2576">
                  <c:v>50.12</c:v>
                </c:pt>
                <c:pt idx="2577">
                  <c:v>50.07</c:v>
                </c:pt>
                <c:pt idx="2578">
                  <c:v>50.04</c:v>
                </c:pt>
                <c:pt idx="2579">
                  <c:v>49.99</c:v>
                </c:pt>
                <c:pt idx="2580">
                  <c:v>49.97</c:v>
                </c:pt>
                <c:pt idx="2581">
                  <c:v>49.9</c:v>
                </c:pt>
                <c:pt idx="2582">
                  <c:v>49.87</c:v>
                </c:pt>
                <c:pt idx="2583">
                  <c:v>49.82</c:v>
                </c:pt>
                <c:pt idx="2584">
                  <c:v>49.77</c:v>
                </c:pt>
                <c:pt idx="2585">
                  <c:v>49.72</c:v>
                </c:pt>
                <c:pt idx="2586">
                  <c:v>49.68</c:v>
                </c:pt>
                <c:pt idx="2587">
                  <c:v>49.64</c:v>
                </c:pt>
                <c:pt idx="2588">
                  <c:v>49.58</c:v>
                </c:pt>
                <c:pt idx="2589">
                  <c:v>49.54</c:v>
                </c:pt>
                <c:pt idx="2590">
                  <c:v>49.49</c:v>
                </c:pt>
                <c:pt idx="2591">
                  <c:v>49.42</c:v>
                </c:pt>
                <c:pt idx="2592">
                  <c:v>49.4</c:v>
                </c:pt>
                <c:pt idx="2593">
                  <c:v>49.35</c:v>
                </c:pt>
                <c:pt idx="2594">
                  <c:v>49.26</c:v>
                </c:pt>
                <c:pt idx="2595">
                  <c:v>49.24</c:v>
                </c:pt>
                <c:pt idx="2596">
                  <c:v>49.18</c:v>
                </c:pt>
                <c:pt idx="2597">
                  <c:v>49.13</c:v>
                </c:pt>
                <c:pt idx="2598">
                  <c:v>49.1</c:v>
                </c:pt>
                <c:pt idx="2599">
                  <c:v>49.05</c:v>
                </c:pt>
                <c:pt idx="2600">
                  <c:v>49</c:v>
                </c:pt>
                <c:pt idx="2601">
                  <c:v>48.94</c:v>
                </c:pt>
                <c:pt idx="2602">
                  <c:v>48.88</c:v>
                </c:pt>
                <c:pt idx="2603">
                  <c:v>48.82</c:v>
                </c:pt>
                <c:pt idx="2604">
                  <c:v>48.77</c:v>
                </c:pt>
                <c:pt idx="2605">
                  <c:v>48.73</c:v>
                </c:pt>
                <c:pt idx="2606">
                  <c:v>48.66</c:v>
                </c:pt>
                <c:pt idx="2607">
                  <c:v>48.62</c:v>
                </c:pt>
                <c:pt idx="2608">
                  <c:v>48.56</c:v>
                </c:pt>
                <c:pt idx="2609">
                  <c:v>48.51</c:v>
                </c:pt>
                <c:pt idx="2610">
                  <c:v>48.45</c:v>
                </c:pt>
                <c:pt idx="2611">
                  <c:v>48.39</c:v>
                </c:pt>
                <c:pt idx="2612">
                  <c:v>48.32</c:v>
                </c:pt>
                <c:pt idx="2613">
                  <c:v>48.27</c:v>
                </c:pt>
                <c:pt idx="2614">
                  <c:v>48.22</c:v>
                </c:pt>
                <c:pt idx="2615">
                  <c:v>48.16</c:v>
                </c:pt>
                <c:pt idx="2616">
                  <c:v>48.11</c:v>
                </c:pt>
                <c:pt idx="2617">
                  <c:v>48.06</c:v>
                </c:pt>
                <c:pt idx="2618">
                  <c:v>48.01</c:v>
                </c:pt>
                <c:pt idx="2619">
                  <c:v>47.96</c:v>
                </c:pt>
                <c:pt idx="2620">
                  <c:v>47.9</c:v>
                </c:pt>
                <c:pt idx="2621">
                  <c:v>47.84</c:v>
                </c:pt>
                <c:pt idx="2622">
                  <c:v>47.77</c:v>
                </c:pt>
                <c:pt idx="2623">
                  <c:v>47.72</c:v>
                </c:pt>
                <c:pt idx="2624">
                  <c:v>47.65</c:v>
                </c:pt>
                <c:pt idx="2625">
                  <c:v>47.57</c:v>
                </c:pt>
                <c:pt idx="2626">
                  <c:v>47.54</c:v>
                </c:pt>
                <c:pt idx="2627">
                  <c:v>47.49</c:v>
                </c:pt>
                <c:pt idx="2628">
                  <c:v>47.42</c:v>
                </c:pt>
                <c:pt idx="2629">
                  <c:v>47.36</c:v>
                </c:pt>
                <c:pt idx="2630">
                  <c:v>47.32</c:v>
                </c:pt>
                <c:pt idx="2631">
                  <c:v>47.23</c:v>
                </c:pt>
                <c:pt idx="2632">
                  <c:v>47.17</c:v>
                </c:pt>
                <c:pt idx="2633">
                  <c:v>47.1</c:v>
                </c:pt>
                <c:pt idx="2634">
                  <c:v>47.06</c:v>
                </c:pt>
                <c:pt idx="2635">
                  <c:v>46.96</c:v>
                </c:pt>
                <c:pt idx="2636">
                  <c:v>46.92</c:v>
                </c:pt>
                <c:pt idx="2637">
                  <c:v>46.85</c:v>
                </c:pt>
                <c:pt idx="2638">
                  <c:v>46.66</c:v>
                </c:pt>
                <c:pt idx="2639">
                  <c:v>46.73</c:v>
                </c:pt>
                <c:pt idx="2640">
                  <c:v>46.67</c:v>
                </c:pt>
                <c:pt idx="2641">
                  <c:v>46.64</c:v>
                </c:pt>
                <c:pt idx="2642">
                  <c:v>46.58</c:v>
                </c:pt>
                <c:pt idx="2643">
                  <c:v>46.5</c:v>
                </c:pt>
                <c:pt idx="2644">
                  <c:v>46.44</c:v>
                </c:pt>
                <c:pt idx="2645">
                  <c:v>46.37</c:v>
                </c:pt>
                <c:pt idx="2646">
                  <c:v>46.31</c:v>
                </c:pt>
                <c:pt idx="2647">
                  <c:v>46.25</c:v>
                </c:pt>
                <c:pt idx="2648">
                  <c:v>46.19</c:v>
                </c:pt>
                <c:pt idx="2649">
                  <c:v>46.14</c:v>
                </c:pt>
                <c:pt idx="2650">
                  <c:v>46.06</c:v>
                </c:pt>
                <c:pt idx="2651">
                  <c:v>46</c:v>
                </c:pt>
                <c:pt idx="2652">
                  <c:v>45.93</c:v>
                </c:pt>
                <c:pt idx="2653">
                  <c:v>45.85</c:v>
                </c:pt>
                <c:pt idx="2654">
                  <c:v>45.81</c:v>
                </c:pt>
                <c:pt idx="2655">
                  <c:v>45.74</c:v>
                </c:pt>
                <c:pt idx="2656">
                  <c:v>45.67</c:v>
                </c:pt>
                <c:pt idx="2657">
                  <c:v>45.61</c:v>
                </c:pt>
                <c:pt idx="2658">
                  <c:v>45.55</c:v>
                </c:pt>
                <c:pt idx="2659">
                  <c:v>45.48</c:v>
                </c:pt>
                <c:pt idx="2660">
                  <c:v>45.41</c:v>
                </c:pt>
                <c:pt idx="2661">
                  <c:v>45.35</c:v>
                </c:pt>
                <c:pt idx="2662">
                  <c:v>45.28</c:v>
                </c:pt>
                <c:pt idx="2663">
                  <c:v>45.22</c:v>
                </c:pt>
                <c:pt idx="2664">
                  <c:v>45.14</c:v>
                </c:pt>
                <c:pt idx="2665">
                  <c:v>45.08</c:v>
                </c:pt>
                <c:pt idx="2666">
                  <c:v>45.02</c:v>
                </c:pt>
                <c:pt idx="2667">
                  <c:v>44.96</c:v>
                </c:pt>
                <c:pt idx="2668">
                  <c:v>44.89</c:v>
                </c:pt>
                <c:pt idx="2669">
                  <c:v>44.83</c:v>
                </c:pt>
                <c:pt idx="2670">
                  <c:v>44.76</c:v>
                </c:pt>
                <c:pt idx="2671">
                  <c:v>44.7</c:v>
                </c:pt>
                <c:pt idx="2672">
                  <c:v>44.6</c:v>
                </c:pt>
                <c:pt idx="2673">
                  <c:v>44.57</c:v>
                </c:pt>
                <c:pt idx="2674">
                  <c:v>44.48</c:v>
                </c:pt>
                <c:pt idx="2675">
                  <c:v>44.42</c:v>
                </c:pt>
                <c:pt idx="2676">
                  <c:v>44.35</c:v>
                </c:pt>
                <c:pt idx="2677">
                  <c:v>44.29</c:v>
                </c:pt>
                <c:pt idx="2678">
                  <c:v>44.22</c:v>
                </c:pt>
                <c:pt idx="2679">
                  <c:v>44.16</c:v>
                </c:pt>
                <c:pt idx="2680">
                  <c:v>44.1</c:v>
                </c:pt>
                <c:pt idx="2681">
                  <c:v>44.01</c:v>
                </c:pt>
                <c:pt idx="2682">
                  <c:v>43.97</c:v>
                </c:pt>
                <c:pt idx="2683">
                  <c:v>43.89</c:v>
                </c:pt>
                <c:pt idx="2684">
                  <c:v>43.84</c:v>
                </c:pt>
                <c:pt idx="2685">
                  <c:v>43.75</c:v>
                </c:pt>
                <c:pt idx="2686">
                  <c:v>43.7</c:v>
                </c:pt>
                <c:pt idx="2687">
                  <c:v>43.61</c:v>
                </c:pt>
                <c:pt idx="2688">
                  <c:v>43.55</c:v>
                </c:pt>
                <c:pt idx="2689">
                  <c:v>43.49</c:v>
                </c:pt>
                <c:pt idx="2690">
                  <c:v>43.43</c:v>
                </c:pt>
                <c:pt idx="2691">
                  <c:v>43.35</c:v>
                </c:pt>
                <c:pt idx="2692">
                  <c:v>43.27</c:v>
                </c:pt>
                <c:pt idx="2693">
                  <c:v>43.22</c:v>
                </c:pt>
                <c:pt idx="2694">
                  <c:v>43.16</c:v>
                </c:pt>
                <c:pt idx="2695">
                  <c:v>43.08</c:v>
                </c:pt>
                <c:pt idx="2696">
                  <c:v>43.03</c:v>
                </c:pt>
                <c:pt idx="2697">
                  <c:v>42.97</c:v>
                </c:pt>
                <c:pt idx="2698">
                  <c:v>42.89</c:v>
                </c:pt>
                <c:pt idx="2699">
                  <c:v>42.83</c:v>
                </c:pt>
                <c:pt idx="2700">
                  <c:v>42.73</c:v>
                </c:pt>
                <c:pt idx="2701">
                  <c:v>42.7</c:v>
                </c:pt>
                <c:pt idx="2702">
                  <c:v>42.63</c:v>
                </c:pt>
                <c:pt idx="2703">
                  <c:v>42.56</c:v>
                </c:pt>
                <c:pt idx="2704">
                  <c:v>42.49</c:v>
                </c:pt>
                <c:pt idx="2705">
                  <c:v>42.41</c:v>
                </c:pt>
                <c:pt idx="2706">
                  <c:v>42.37</c:v>
                </c:pt>
                <c:pt idx="2707">
                  <c:v>42.3</c:v>
                </c:pt>
                <c:pt idx="2708">
                  <c:v>42.22</c:v>
                </c:pt>
                <c:pt idx="2709">
                  <c:v>42.16</c:v>
                </c:pt>
                <c:pt idx="2710">
                  <c:v>42.1</c:v>
                </c:pt>
                <c:pt idx="2711">
                  <c:v>42.03</c:v>
                </c:pt>
                <c:pt idx="2712">
                  <c:v>41.97</c:v>
                </c:pt>
                <c:pt idx="2713">
                  <c:v>41.89</c:v>
                </c:pt>
                <c:pt idx="2714">
                  <c:v>41.84</c:v>
                </c:pt>
                <c:pt idx="2715">
                  <c:v>41.77</c:v>
                </c:pt>
                <c:pt idx="2716">
                  <c:v>41.71</c:v>
                </c:pt>
                <c:pt idx="2717">
                  <c:v>41.63</c:v>
                </c:pt>
                <c:pt idx="2718">
                  <c:v>41.58</c:v>
                </c:pt>
                <c:pt idx="2719">
                  <c:v>41.51</c:v>
                </c:pt>
                <c:pt idx="2720">
                  <c:v>41.45</c:v>
                </c:pt>
                <c:pt idx="2721">
                  <c:v>41.38</c:v>
                </c:pt>
                <c:pt idx="2722">
                  <c:v>41.33</c:v>
                </c:pt>
                <c:pt idx="2723">
                  <c:v>41.25</c:v>
                </c:pt>
                <c:pt idx="2724">
                  <c:v>41.2</c:v>
                </c:pt>
                <c:pt idx="2725">
                  <c:v>41.14</c:v>
                </c:pt>
                <c:pt idx="2726">
                  <c:v>41.08</c:v>
                </c:pt>
                <c:pt idx="2727">
                  <c:v>41.02</c:v>
                </c:pt>
                <c:pt idx="2728">
                  <c:v>40.94</c:v>
                </c:pt>
                <c:pt idx="2729">
                  <c:v>40.89</c:v>
                </c:pt>
                <c:pt idx="2730">
                  <c:v>40.840000000000003</c:v>
                </c:pt>
                <c:pt idx="2731">
                  <c:v>40.770000000000003</c:v>
                </c:pt>
                <c:pt idx="2732">
                  <c:v>40.71</c:v>
                </c:pt>
                <c:pt idx="2733">
                  <c:v>40.659999999999997</c:v>
                </c:pt>
                <c:pt idx="2734">
                  <c:v>40.58</c:v>
                </c:pt>
                <c:pt idx="2735">
                  <c:v>40.53</c:v>
                </c:pt>
                <c:pt idx="2736">
                  <c:v>40.46</c:v>
                </c:pt>
                <c:pt idx="2737">
                  <c:v>40.4</c:v>
                </c:pt>
                <c:pt idx="2738">
                  <c:v>40.340000000000003</c:v>
                </c:pt>
                <c:pt idx="2739">
                  <c:v>40.29</c:v>
                </c:pt>
                <c:pt idx="2740">
                  <c:v>40.229999999999997</c:v>
                </c:pt>
                <c:pt idx="2741">
                  <c:v>40.159999999999997</c:v>
                </c:pt>
                <c:pt idx="2742">
                  <c:v>40.11</c:v>
                </c:pt>
                <c:pt idx="2743">
                  <c:v>40.049999999999997</c:v>
                </c:pt>
                <c:pt idx="2744">
                  <c:v>40</c:v>
                </c:pt>
                <c:pt idx="2745">
                  <c:v>39.94</c:v>
                </c:pt>
                <c:pt idx="2746">
                  <c:v>39.89</c:v>
                </c:pt>
                <c:pt idx="2747">
                  <c:v>39.83</c:v>
                </c:pt>
                <c:pt idx="2748">
                  <c:v>39.76</c:v>
                </c:pt>
                <c:pt idx="2749">
                  <c:v>39.71</c:v>
                </c:pt>
                <c:pt idx="2750">
                  <c:v>39.659999999999997</c:v>
                </c:pt>
                <c:pt idx="2751">
                  <c:v>39.6</c:v>
                </c:pt>
                <c:pt idx="2752">
                  <c:v>39.54</c:v>
                </c:pt>
                <c:pt idx="2753">
                  <c:v>39.479999999999997</c:v>
                </c:pt>
                <c:pt idx="2754">
                  <c:v>39.42</c:v>
                </c:pt>
                <c:pt idx="2755">
                  <c:v>39.380000000000003</c:v>
                </c:pt>
                <c:pt idx="2756">
                  <c:v>39.33</c:v>
                </c:pt>
                <c:pt idx="2757">
                  <c:v>39.28</c:v>
                </c:pt>
                <c:pt idx="2758">
                  <c:v>39.229999999999997</c:v>
                </c:pt>
                <c:pt idx="2759">
                  <c:v>39.17</c:v>
                </c:pt>
                <c:pt idx="2760">
                  <c:v>39.119999999999997</c:v>
                </c:pt>
                <c:pt idx="2761">
                  <c:v>39.07</c:v>
                </c:pt>
                <c:pt idx="2762">
                  <c:v>39.01</c:v>
                </c:pt>
                <c:pt idx="2763">
                  <c:v>38.96</c:v>
                </c:pt>
                <c:pt idx="2764">
                  <c:v>38.909999999999997</c:v>
                </c:pt>
                <c:pt idx="2765">
                  <c:v>38.85</c:v>
                </c:pt>
                <c:pt idx="2766">
                  <c:v>38.799999999999997</c:v>
                </c:pt>
                <c:pt idx="2767">
                  <c:v>38.76</c:v>
                </c:pt>
                <c:pt idx="2768">
                  <c:v>38.71</c:v>
                </c:pt>
                <c:pt idx="2769">
                  <c:v>38.659999999999997</c:v>
                </c:pt>
                <c:pt idx="2770">
                  <c:v>38.619999999999997</c:v>
                </c:pt>
                <c:pt idx="2771">
                  <c:v>38.56</c:v>
                </c:pt>
                <c:pt idx="2772">
                  <c:v>38.51</c:v>
                </c:pt>
                <c:pt idx="2773">
                  <c:v>38.46</c:v>
                </c:pt>
                <c:pt idx="2774">
                  <c:v>38.42</c:v>
                </c:pt>
                <c:pt idx="2775">
                  <c:v>38.35</c:v>
                </c:pt>
                <c:pt idx="2776">
                  <c:v>38.32</c:v>
                </c:pt>
                <c:pt idx="2777">
                  <c:v>38.28</c:v>
                </c:pt>
                <c:pt idx="2778">
                  <c:v>38.229999999999997</c:v>
                </c:pt>
                <c:pt idx="2779">
                  <c:v>38.19</c:v>
                </c:pt>
                <c:pt idx="2780">
                  <c:v>38.14</c:v>
                </c:pt>
                <c:pt idx="2781">
                  <c:v>38.1</c:v>
                </c:pt>
                <c:pt idx="2782">
                  <c:v>38.06</c:v>
                </c:pt>
                <c:pt idx="2783">
                  <c:v>38.01</c:v>
                </c:pt>
                <c:pt idx="2784">
                  <c:v>37.950000000000003</c:v>
                </c:pt>
                <c:pt idx="2785">
                  <c:v>37.909999999999997</c:v>
                </c:pt>
                <c:pt idx="2786">
                  <c:v>37.869999999999997</c:v>
                </c:pt>
                <c:pt idx="2787">
                  <c:v>37.840000000000003</c:v>
                </c:pt>
                <c:pt idx="2788">
                  <c:v>37.79</c:v>
                </c:pt>
                <c:pt idx="2789">
                  <c:v>37.76</c:v>
                </c:pt>
                <c:pt idx="2790">
                  <c:v>37.71</c:v>
                </c:pt>
                <c:pt idx="2791">
                  <c:v>37.68</c:v>
                </c:pt>
                <c:pt idx="2792">
                  <c:v>37.64</c:v>
                </c:pt>
                <c:pt idx="2793">
                  <c:v>37.6</c:v>
                </c:pt>
                <c:pt idx="2794">
                  <c:v>37.56</c:v>
                </c:pt>
                <c:pt idx="2795">
                  <c:v>37.53</c:v>
                </c:pt>
                <c:pt idx="2796">
                  <c:v>37.479999999999997</c:v>
                </c:pt>
                <c:pt idx="2797">
                  <c:v>37.44</c:v>
                </c:pt>
                <c:pt idx="2798">
                  <c:v>37.4</c:v>
                </c:pt>
                <c:pt idx="2799">
                  <c:v>37.369999999999997</c:v>
                </c:pt>
                <c:pt idx="2800">
                  <c:v>37.33</c:v>
                </c:pt>
                <c:pt idx="2801">
                  <c:v>37.29</c:v>
                </c:pt>
                <c:pt idx="2802">
                  <c:v>37.25</c:v>
                </c:pt>
                <c:pt idx="2803">
                  <c:v>37.22</c:v>
                </c:pt>
                <c:pt idx="2804">
                  <c:v>37.19</c:v>
                </c:pt>
                <c:pt idx="2805">
                  <c:v>37.14</c:v>
                </c:pt>
                <c:pt idx="2806">
                  <c:v>37.130000000000003</c:v>
                </c:pt>
                <c:pt idx="2807">
                  <c:v>37.090000000000003</c:v>
                </c:pt>
                <c:pt idx="2808">
                  <c:v>37.06</c:v>
                </c:pt>
                <c:pt idx="2809">
                  <c:v>37.020000000000003</c:v>
                </c:pt>
                <c:pt idx="2810">
                  <c:v>36.99</c:v>
                </c:pt>
                <c:pt idx="2811">
                  <c:v>36.97</c:v>
                </c:pt>
                <c:pt idx="2812">
                  <c:v>36.93</c:v>
                </c:pt>
                <c:pt idx="2813">
                  <c:v>36.89</c:v>
                </c:pt>
                <c:pt idx="2814">
                  <c:v>36.86</c:v>
                </c:pt>
                <c:pt idx="2815">
                  <c:v>36.83</c:v>
                </c:pt>
                <c:pt idx="2816">
                  <c:v>36.81</c:v>
                </c:pt>
                <c:pt idx="2817">
                  <c:v>36.770000000000003</c:v>
                </c:pt>
                <c:pt idx="2818">
                  <c:v>36.74</c:v>
                </c:pt>
                <c:pt idx="2819">
                  <c:v>36.72</c:v>
                </c:pt>
                <c:pt idx="2820">
                  <c:v>36.69</c:v>
                </c:pt>
                <c:pt idx="2821">
                  <c:v>36.65</c:v>
                </c:pt>
                <c:pt idx="2822">
                  <c:v>36.630000000000003</c:v>
                </c:pt>
                <c:pt idx="2823">
                  <c:v>36.619999999999997</c:v>
                </c:pt>
                <c:pt idx="2824">
                  <c:v>36.57</c:v>
                </c:pt>
                <c:pt idx="2825">
                  <c:v>36.56</c:v>
                </c:pt>
                <c:pt idx="2826">
                  <c:v>36.53</c:v>
                </c:pt>
                <c:pt idx="2827">
                  <c:v>36.5</c:v>
                </c:pt>
                <c:pt idx="2828">
                  <c:v>36.479999999999997</c:v>
                </c:pt>
                <c:pt idx="2829">
                  <c:v>36.46</c:v>
                </c:pt>
                <c:pt idx="2830">
                  <c:v>36.43</c:v>
                </c:pt>
                <c:pt idx="2831">
                  <c:v>36.39</c:v>
                </c:pt>
                <c:pt idx="2832">
                  <c:v>36.380000000000003</c:v>
                </c:pt>
                <c:pt idx="2833">
                  <c:v>36.36</c:v>
                </c:pt>
                <c:pt idx="2834">
                  <c:v>36.340000000000003</c:v>
                </c:pt>
                <c:pt idx="2835">
                  <c:v>36.32</c:v>
                </c:pt>
                <c:pt idx="2836">
                  <c:v>36.31</c:v>
                </c:pt>
                <c:pt idx="2837">
                  <c:v>36.26</c:v>
                </c:pt>
                <c:pt idx="2838">
                  <c:v>36.26</c:v>
                </c:pt>
                <c:pt idx="2839">
                  <c:v>36.229999999999997</c:v>
                </c:pt>
                <c:pt idx="2840">
                  <c:v>36.21</c:v>
                </c:pt>
                <c:pt idx="2841">
                  <c:v>36.19</c:v>
                </c:pt>
                <c:pt idx="2842">
                  <c:v>36.14</c:v>
                </c:pt>
                <c:pt idx="2843">
                  <c:v>36.15</c:v>
                </c:pt>
                <c:pt idx="2844">
                  <c:v>36.119999999999997</c:v>
                </c:pt>
                <c:pt idx="2845">
                  <c:v>36.119999999999997</c:v>
                </c:pt>
                <c:pt idx="2846">
                  <c:v>36.1</c:v>
                </c:pt>
                <c:pt idx="2847">
                  <c:v>36.090000000000003</c:v>
                </c:pt>
                <c:pt idx="2848">
                  <c:v>36.06</c:v>
                </c:pt>
                <c:pt idx="2849">
                  <c:v>36.049999999999997</c:v>
                </c:pt>
                <c:pt idx="2850">
                  <c:v>36.04</c:v>
                </c:pt>
                <c:pt idx="2851">
                  <c:v>36.020000000000003</c:v>
                </c:pt>
                <c:pt idx="2852">
                  <c:v>36</c:v>
                </c:pt>
                <c:pt idx="2853">
                  <c:v>35.99</c:v>
                </c:pt>
                <c:pt idx="2854">
                  <c:v>35.99</c:v>
                </c:pt>
                <c:pt idx="2855">
                  <c:v>35.950000000000003</c:v>
                </c:pt>
                <c:pt idx="2856">
                  <c:v>35.96</c:v>
                </c:pt>
                <c:pt idx="2857">
                  <c:v>35.93</c:v>
                </c:pt>
                <c:pt idx="2858">
                  <c:v>35.92</c:v>
                </c:pt>
                <c:pt idx="2859">
                  <c:v>35.909999999999997</c:v>
                </c:pt>
                <c:pt idx="2860">
                  <c:v>35.9</c:v>
                </c:pt>
                <c:pt idx="2861">
                  <c:v>35.92</c:v>
                </c:pt>
                <c:pt idx="2862">
                  <c:v>35.880000000000003</c:v>
                </c:pt>
                <c:pt idx="2863">
                  <c:v>35.869999999999997</c:v>
                </c:pt>
                <c:pt idx="2864">
                  <c:v>35.86</c:v>
                </c:pt>
                <c:pt idx="2865">
                  <c:v>35.86</c:v>
                </c:pt>
                <c:pt idx="2866">
                  <c:v>35.83</c:v>
                </c:pt>
                <c:pt idx="2867">
                  <c:v>35.840000000000003</c:v>
                </c:pt>
                <c:pt idx="2868">
                  <c:v>35.83</c:v>
                </c:pt>
                <c:pt idx="2869">
                  <c:v>35.840000000000003</c:v>
                </c:pt>
                <c:pt idx="2870">
                  <c:v>35.82</c:v>
                </c:pt>
                <c:pt idx="2871">
                  <c:v>35.82</c:v>
                </c:pt>
                <c:pt idx="2872">
                  <c:v>35.81</c:v>
                </c:pt>
                <c:pt idx="2873">
                  <c:v>35.81</c:v>
                </c:pt>
                <c:pt idx="2874">
                  <c:v>35.799999999999997</c:v>
                </c:pt>
                <c:pt idx="2875">
                  <c:v>35.81</c:v>
                </c:pt>
                <c:pt idx="2876">
                  <c:v>35.79</c:v>
                </c:pt>
                <c:pt idx="2877">
                  <c:v>35.799999999999997</c:v>
                </c:pt>
                <c:pt idx="2878">
                  <c:v>35.799999999999997</c:v>
                </c:pt>
                <c:pt idx="2879">
                  <c:v>35.799999999999997</c:v>
                </c:pt>
                <c:pt idx="2880">
                  <c:v>35.79</c:v>
                </c:pt>
                <c:pt idx="2881">
                  <c:v>35.799999999999997</c:v>
                </c:pt>
                <c:pt idx="2882">
                  <c:v>35.78</c:v>
                </c:pt>
                <c:pt idx="2883">
                  <c:v>35.78</c:v>
                </c:pt>
                <c:pt idx="2884">
                  <c:v>35.79</c:v>
                </c:pt>
                <c:pt idx="2885">
                  <c:v>35.799999999999997</c:v>
                </c:pt>
                <c:pt idx="2886">
                  <c:v>35.81</c:v>
                </c:pt>
                <c:pt idx="2887">
                  <c:v>35.81</c:v>
                </c:pt>
                <c:pt idx="2888">
                  <c:v>35.799999999999997</c:v>
                </c:pt>
                <c:pt idx="2889">
                  <c:v>35.81</c:v>
                </c:pt>
                <c:pt idx="2890">
                  <c:v>35.82</c:v>
                </c:pt>
                <c:pt idx="2891">
                  <c:v>35.83</c:v>
                </c:pt>
                <c:pt idx="2892">
                  <c:v>35.83</c:v>
                </c:pt>
                <c:pt idx="2893">
                  <c:v>35.840000000000003</c:v>
                </c:pt>
                <c:pt idx="2894">
                  <c:v>35.85</c:v>
                </c:pt>
                <c:pt idx="2895">
                  <c:v>35.83</c:v>
                </c:pt>
                <c:pt idx="2896">
                  <c:v>35.86</c:v>
                </c:pt>
                <c:pt idx="2897">
                  <c:v>35.85</c:v>
                </c:pt>
                <c:pt idx="2898">
                  <c:v>35.880000000000003</c:v>
                </c:pt>
                <c:pt idx="2899">
                  <c:v>35.89</c:v>
                </c:pt>
                <c:pt idx="2900">
                  <c:v>35.909999999999997</c:v>
                </c:pt>
                <c:pt idx="2901">
                  <c:v>35.92</c:v>
                </c:pt>
                <c:pt idx="2902">
                  <c:v>35.93</c:v>
                </c:pt>
                <c:pt idx="2903">
                  <c:v>35.950000000000003</c:v>
                </c:pt>
                <c:pt idx="2904">
                  <c:v>35.96</c:v>
                </c:pt>
                <c:pt idx="2905">
                  <c:v>35.979999999999997</c:v>
                </c:pt>
                <c:pt idx="2906">
                  <c:v>36.01</c:v>
                </c:pt>
                <c:pt idx="2907">
                  <c:v>36.01</c:v>
                </c:pt>
                <c:pt idx="2908">
                  <c:v>36.03</c:v>
                </c:pt>
                <c:pt idx="2909">
                  <c:v>36.049999999999997</c:v>
                </c:pt>
                <c:pt idx="2910">
                  <c:v>36.07</c:v>
                </c:pt>
                <c:pt idx="2911">
                  <c:v>36.090000000000003</c:v>
                </c:pt>
                <c:pt idx="2912">
                  <c:v>36.11</c:v>
                </c:pt>
                <c:pt idx="2913">
                  <c:v>36.130000000000003</c:v>
                </c:pt>
                <c:pt idx="2914">
                  <c:v>36.17</c:v>
                </c:pt>
                <c:pt idx="2915">
                  <c:v>36.19</c:v>
                </c:pt>
                <c:pt idx="2916">
                  <c:v>36.21</c:v>
                </c:pt>
                <c:pt idx="2917">
                  <c:v>36.24</c:v>
                </c:pt>
                <c:pt idx="2918">
                  <c:v>36.270000000000003</c:v>
                </c:pt>
                <c:pt idx="2919">
                  <c:v>36.299999999999997</c:v>
                </c:pt>
                <c:pt idx="2920">
                  <c:v>36.32</c:v>
                </c:pt>
                <c:pt idx="2921">
                  <c:v>36.35</c:v>
                </c:pt>
                <c:pt idx="2922">
                  <c:v>36.380000000000003</c:v>
                </c:pt>
                <c:pt idx="2923">
                  <c:v>36.409999999999997</c:v>
                </c:pt>
                <c:pt idx="2924">
                  <c:v>36.450000000000003</c:v>
                </c:pt>
                <c:pt idx="2925">
                  <c:v>36.49</c:v>
                </c:pt>
                <c:pt idx="2926">
                  <c:v>36.51</c:v>
                </c:pt>
                <c:pt idx="2927">
                  <c:v>36.56</c:v>
                </c:pt>
                <c:pt idx="2928">
                  <c:v>36.590000000000003</c:v>
                </c:pt>
                <c:pt idx="2929">
                  <c:v>36.630000000000003</c:v>
                </c:pt>
                <c:pt idx="2930">
                  <c:v>36.659999999999997</c:v>
                </c:pt>
                <c:pt idx="2931">
                  <c:v>36.69</c:v>
                </c:pt>
                <c:pt idx="2932">
                  <c:v>36.729999999999997</c:v>
                </c:pt>
                <c:pt idx="2933">
                  <c:v>36.78</c:v>
                </c:pt>
                <c:pt idx="2934">
                  <c:v>36.82</c:v>
                </c:pt>
                <c:pt idx="2935">
                  <c:v>36.85</c:v>
                </c:pt>
                <c:pt idx="2936">
                  <c:v>36.9</c:v>
                </c:pt>
                <c:pt idx="2937">
                  <c:v>36.94</c:v>
                </c:pt>
                <c:pt idx="2938">
                  <c:v>36.979999999999997</c:v>
                </c:pt>
                <c:pt idx="2939">
                  <c:v>37.020000000000003</c:v>
                </c:pt>
                <c:pt idx="2940">
                  <c:v>37.06</c:v>
                </c:pt>
                <c:pt idx="2941">
                  <c:v>37.11</c:v>
                </c:pt>
                <c:pt idx="2942">
                  <c:v>37.15</c:v>
                </c:pt>
                <c:pt idx="2943">
                  <c:v>37.21</c:v>
                </c:pt>
                <c:pt idx="2944">
                  <c:v>37.26</c:v>
                </c:pt>
                <c:pt idx="2945">
                  <c:v>37.299999999999997</c:v>
                </c:pt>
                <c:pt idx="2946">
                  <c:v>37.36</c:v>
                </c:pt>
                <c:pt idx="2947">
                  <c:v>37.4</c:v>
                </c:pt>
                <c:pt idx="2948">
                  <c:v>37.450000000000003</c:v>
                </c:pt>
                <c:pt idx="2949">
                  <c:v>37.5</c:v>
                </c:pt>
                <c:pt idx="2950">
                  <c:v>37.549999999999997</c:v>
                </c:pt>
                <c:pt idx="2951">
                  <c:v>37.6</c:v>
                </c:pt>
                <c:pt idx="2952">
                  <c:v>37.65</c:v>
                </c:pt>
                <c:pt idx="2953">
                  <c:v>37.700000000000003</c:v>
                </c:pt>
                <c:pt idx="2954">
                  <c:v>37.75</c:v>
                </c:pt>
                <c:pt idx="2955">
                  <c:v>37.81</c:v>
                </c:pt>
                <c:pt idx="2956">
                  <c:v>37.869999999999997</c:v>
                </c:pt>
                <c:pt idx="2957">
                  <c:v>37.92</c:v>
                </c:pt>
                <c:pt idx="2958">
                  <c:v>37.97</c:v>
                </c:pt>
                <c:pt idx="2959">
                  <c:v>38.04</c:v>
                </c:pt>
                <c:pt idx="2960">
                  <c:v>38.090000000000003</c:v>
                </c:pt>
                <c:pt idx="2961">
                  <c:v>38.15</c:v>
                </c:pt>
                <c:pt idx="2962">
                  <c:v>38.22</c:v>
                </c:pt>
                <c:pt idx="2963">
                  <c:v>38.28</c:v>
                </c:pt>
                <c:pt idx="2964">
                  <c:v>38.35</c:v>
                </c:pt>
                <c:pt idx="2965">
                  <c:v>38.4</c:v>
                </c:pt>
                <c:pt idx="2966">
                  <c:v>38.47</c:v>
                </c:pt>
                <c:pt idx="2967">
                  <c:v>38.520000000000003</c:v>
                </c:pt>
                <c:pt idx="2968">
                  <c:v>38.61</c:v>
                </c:pt>
                <c:pt idx="2969">
                  <c:v>38.64</c:v>
                </c:pt>
                <c:pt idx="2970">
                  <c:v>38.69</c:v>
                </c:pt>
                <c:pt idx="2971">
                  <c:v>38.78</c:v>
                </c:pt>
                <c:pt idx="2972">
                  <c:v>38.840000000000003</c:v>
                </c:pt>
                <c:pt idx="2973">
                  <c:v>38.93</c:v>
                </c:pt>
                <c:pt idx="2974">
                  <c:v>38.979999999999997</c:v>
                </c:pt>
                <c:pt idx="2975">
                  <c:v>39.049999999999997</c:v>
                </c:pt>
                <c:pt idx="2976">
                  <c:v>39.119999999999997</c:v>
                </c:pt>
                <c:pt idx="2977">
                  <c:v>39.18</c:v>
                </c:pt>
                <c:pt idx="2978">
                  <c:v>39.25</c:v>
                </c:pt>
                <c:pt idx="2979">
                  <c:v>39.33</c:v>
                </c:pt>
                <c:pt idx="2980">
                  <c:v>39.39</c:v>
                </c:pt>
                <c:pt idx="2981">
                  <c:v>39.47</c:v>
                </c:pt>
                <c:pt idx="2982">
                  <c:v>39.549999999999997</c:v>
                </c:pt>
                <c:pt idx="2983">
                  <c:v>39.619999999999997</c:v>
                </c:pt>
                <c:pt idx="2984">
                  <c:v>39.69</c:v>
                </c:pt>
                <c:pt idx="2985">
                  <c:v>39.729999999999997</c:v>
                </c:pt>
                <c:pt idx="2986">
                  <c:v>39.840000000000003</c:v>
                </c:pt>
                <c:pt idx="2987">
                  <c:v>39.93</c:v>
                </c:pt>
                <c:pt idx="2988">
                  <c:v>40</c:v>
                </c:pt>
                <c:pt idx="2989">
                  <c:v>40.07</c:v>
                </c:pt>
                <c:pt idx="2990">
                  <c:v>40.14</c:v>
                </c:pt>
                <c:pt idx="2991">
                  <c:v>40.24</c:v>
                </c:pt>
                <c:pt idx="2992">
                  <c:v>40.32</c:v>
                </c:pt>
                <c:pt idx="2993">
                  <c:v>40.4</c:v>
                </c:pt>
                <c:pt idx="2994">
                  <c:v>40.479999999999997</c:v>
                </c:pt>
                <c:pt idx="2995">
                  <c:v>40.549999999999997</c:v>
                </c:pt>
                <c:pt idx="2996">
                  <c:v>40.65</c:v>
                </c:pt>
                <c:pt idx="2997">
                  <c:v>40.72</c:v>
                </c:pt>
                <c:pt idx="2998">
                  <c:v>40.799999999999997</c:v>
                </c:pt>
                <c:pt idx="2999">
                  <c:v>40.89</c:v>
                </c:pt>
                <c:pt idx="3000">
                  <c:v>40.98</c:v>
                </c:pt>
                <c:pt idx="3001">
                  <c:v>41.05</c:v>
                </c:pt>
                <c:pt idx="3002">
                  <c:v>41.15</c:v>
                </c:pt>
                <c:pt idx="3003">
                  <c:v>41.21</c:v>
                </c:pt>
                <c:pt idx="3004">
                  <c:v>41.31</c:v>
                </c:pt>
                <c:pt idx="3005">
                  <c:v>41.38</c:v>
                </c:pt>
                <c:pt idx="3006">
                  <c:v>41.49</c:v>
                </c:pt>
                <c:pt idx="3007">
                  <c:v>41.55</c:v>
                </c:pt>
                <c:pt idx="3008">
                  <c:v>41.65</c:v>
                </c:pt>
                <c:pt idx="3009">
                  <c:v>41.74</c:v>
                </c:pt>
                <c:pt idx="3010">
                  <c:v>41.83</c:v>
                </c:pt>
                <c:pt idx="3011">
                  <c:v>41.91</c:v>
                </c:pt>
                <c:pt idx="3012">
                  <c:v>41.99</c:v>
                </c:pt>
                <c:pt idx="3013">
                  <c:v>42.09</c:v>
                </c:pt>
                <c:pt idx="3014">
                  <c:v>42.18</c:v>
                </c:pt>
                <c:pt idx="3015">
                  <c:v>42.25</c:v>
                </c:pt>
                <c:pt idx="3016">
                  <c:v>42.33</c:v>
                </c:pt>
                <c:pt idx="3017">
                  <c:v>42.43</c:v>
                </c:pt>
                <c:pt idx="3018">
                  <c:v>42.52</c:v>
                </c:pt>
                <c:pt idx="3019">
                  <c:v>42.61</c:v>
                </c:pt>
                <c:pt idx="3020">
                  <c:v>42.69</c:v>
                </c:pt>
                <c:pt idx="3021">
                  <c:v>42.78</c:v>
                </c:pt>
                <c:pt idx="3022">
                  <c:v>42.84</c:v>
                </c:pt>
                <c:pt idx="3023">
                  <c:v>42.95</c:v>
                </c:pt>
                <c:pt idx="3024">
                  <c:v>43.03</c:v>
                </c:pt>
                <c:pt idx="3025">
                  <c:v>43.12</c:v>
                </c:pt>
                <c:pt idx="3026">
                  <c:v>43.21</c:v>
                </c:pt>
                <c:pt idx="3027">
                  <c:v>43.29</c:v>
                </c:pt>
                <c:pt idx="3028">
                  <c:v>43.36</c:v>
                </c:pt>
                <c:pt idx="3029">
                  <c:v>43.47</c:v>
                </c:pt>
                <c:pt idx="3030">
                  <c:v>43.56</c:v>
                </c:pt>
                <c:pt idx="3031">
                  <c:v>43.63</c:v>
                </c:pt>
                <c:pt idx="3032">
                  <c:v>43.71</c:v>
                </c:pt>
                <c:pt idx="3033">
                  <c:v>43.74</c:v>
                </c:pt>
                <c:pt idx="3034">
                  <c:v>43.87</c:v>
                </c:pt>
                <c:pt idx="3035">
                  <c:v>43.96</c:v>
                </c:pt>
                <c:pt idx="3036">
                  <c:v>44.02</c:v>
                </c:pt>
                <c:pt idx="3037">
                  <c:v>44.11</c:v>
                </c:pt>
                <c:pt idx="3038">
                  <c:v>44.19</c:v>
                </c:pt>
                <c:pt idx="3039">
                  <c:v>44.27</c:v>
                </c:pt>
                <c:pt idx="3040">
                  <c:v>44.33</c:v>
                </c:pt>
                <c:pt idx="3041">
                  <c:v>44.42</c:v>
                </c:pt>
                <c:pt idx="3042">
                  <c:v>44.51</c:v>
                </c:pt>
                <c:pt idx="3043">
                  <c:v>44.58</c:v>
                </c:pt>
                <c:pt idx="3044">
                  <c:v>44.65</c:v>
                </c:pt>
                <c:pt idx="3045">
                  <c:v>44.75</c:v>
                </c:pt>
                <c:pt idx="3046">
                  <c:v>44.82</c:v>
                </c:pt>
                <c:pt idx="3047">
                  <c:v>44.9</c:v>
                </c:pt>
                <c:pt idx="3048">
                  <c:v>44.98</c:v>
                </c:pt>
                <c:pt idx="3049">
                  <c:v>45.04</c:v>
                </c:pt>
                <c:pt idx="3050">
                  <c:v>45.11</c:v>
                </c:pt>
                <c:pt idx="3051">
                  <c:v>45.18</c:v>
                </c:pt>
                <c:pt idx="3052">
                  <c:v>45.25</c:v>
                </c:pt>
                <c:pt idx="3053">
                  <c:v>45.32</c:v>
                </c:pt>
                <c:pt idx="3054">
                  <c:v>45.41</c:v>
                </c:pt>
                <c:pt idx="3055">
                  <c:v>45.5</c:v>
                </c:pt>
                <c:pt idx="3056">
                  <c:v>45.55</c:v>
                </c:pt>
                <c:pt idx="3057">
                  <c:v>45.63</c:v>
                </c:pt>
                <c:pt idx="3058">
                  <c:v>45.7</c:v>
                </c:pt>
                <c:pt idx="3059">
                  <c:v>45.76</c:v>
                </c:pt>
                <c:pt idx="3060">
                  <c:v>45.83</c:v>
                </c:pt>
                <c:pt idx="3061">
                  <c:v>45.89</c:v>
                </c:pt>
                <c:pt idx="3062">
                  <c:v>45.95</c:v>
                </c:pt>
                <c:pt idx="3063">
                  <c:v>46.01</c:v>
                </c:pt>
                <c:pt idx="3064">
                  <c:v>46.08</c:v>
                </c:pt>
                <c:pt idx="3065">
                  <c:v>46.15</c:v>
                </c:pt>
                <c:pt idx="3066">
                  <c:v>46.21</c:v>
                </c:pt>
                <c:pt idx="3067">
                  <c:v>46.28</c:v>
                </c:pt>
                <c:pt idx="3068">
                  <c:v>46.34</c:v>
                </c:pt>
                <c:pt idx="3069">
                  <c:v>46.4</c:v>
                </c:pt>
                <c:pt idx="3070">
                  <c:v>46.47</c:v>
                </c:pt>
                <c:pt idx="3071">
                  <c:v>46.53</c:v>
                </c:pt>
                <c:pt idx="3072">
                  <c:v>46.56</c:v>
                </c:pt>
                <c:pt idx="3073">
                  <c:v>46.64</c:v>
                </c:pt>
                <c:pt idx="3074">
                  <c:v>46.7</c:v>
                </c:pt>
                <c:pt idx="3075">
                  <c:v>46.74</c:v>
                </c:pt>
                <c:pt idx="3076">
                  <c:v>46.8</c:v>
                </c:pt>
                <c:pt idx="3077">
                  <c:v>46.85</c:v>
                </c:pt>
                <c:pt idx="3078">
                  <c:v>46.91</c:v>
                </c:pt>
                <c:pt idx="3079">
                  <c:v>46.97</c:v>
                </c:pt>
                <c:pt idx="3080">
                  <c:v>47.03</c:v>
                </c:pt>
                <c:pt idx="3081">
                  <c:v>47.08</c:v>
                </c:pt>
                <c:pt idx="3082">
                  <c:v>47.13</c:v>
                </c:pt>
                <c:pt idx="3083">
                  <c:v>47.18</c:v>
                </c:pt>
                <c:pt idx="3084">
                  <c:v>47.24</c:v>
                </c:pt>
                <c:pt idx="3085">
                  <c:v>47.28</c:v>
                </c:pt>
                <c:pt idx="3086">
                  <c:v>47.32</c:v>
                </c:pt>
                <c:pt idx="3087">
                  <c:v>47.38</c:v>
                </c:pt>
                <c:pt idx="3088">
                  <c:v>47.42</c:v>
                </c:pt>
                <c:pt idx="3089">
                  <c:v>47.46</c:v>
                </c:pt>
                <c:pt idx="3090">
                  <c:v>47.53</c:v>
                </c:pt>
                <c:pt idx="3091">
                  <c:v>47.59</c:v>
                </c:pt>
                <c:pt idx="3092">
                  <c:v>47.61</c:v>
                </c:pt>
                <c:pt idx="3093">
                  <c:v>47.66</c:v>
                </c:pt>
                <c:pt idx="3094">
                  <c:v>47.69</c:v>
                </c:pt>
                <c:pt idx="3095">
                  <c:v>47.73</c:v>
                </c:pt>
                <c:pt idx="3096">
                  <c:v>47.76</c:v>
                </c:pt>
                <c:pt idx="3097">
                  <c:v>47.82</c:v>
                </c:pt>
                <c:pt idx="3098">
                  <c:v>47.88</c:v>
                </c:pt>
                <c:pt idx="3099">
                  <c:v>47.9</c:v>
                </c:pt>
                <c:pt idx="3100">
                  <c:v>47.94</c:v>
                </c:pt>
                <c:pt idx="3101">
                  <c:v>47.99</c:v>
                </c:pt>
                <c:pt idx="3102">
                  <c:v>48.03</c:v>
                </c:pt>
                <c:pt idx="3103">
                  <c:v>48.06</c:v>
                </c:pt>
                <c:pt idx="3104">
                  <c:v>48.07</c:v>
                </c:pt>
                <c:pt idx="3105">
                  <c:v>48.12</c:v>
                </c:pt>
                <c:pt idx="3106">
                  <c:v>48.17</c:v>
                </c:pt>
                <c:pt idx="3107">
                  <c:v>48.17</c:v>
                </c:pt>
                <c:pt idx="3108">
                  <c:v>48.22</c:v>
                </c:pt>
                <c:pt idx="3109">
                  <c:v>48.26</c:v>
                </c:pt>
                <c:pt idx="3110">
                  <c:v>48.29</c:v>
                </c:pt>
                <c:pt idx="3111">
                  <c:v>48.33</c:v>
                </c:pt>
                <c:pt idx="3112">
                  <c:v>48.35</c:v>
                </c:pt>
                <c:pt idx="3113">
                  <c:v>48.39</c:v>
                </c:pt>
                <c:pt idx="3114">
                  <c:v>48.41</c:v>
                </c:pt>
                <c:pt idx="3115">
                  <c:v>48.46</c:v>
                </c:pt>
                <c:pt idx="3116">
                  <c:v>48.49</c:v>
                </c:pt>
                <c:pt idx="3117">
                  <c:v>48.5</c:v>
                </c:pt>
                <c:pt idx="3118">
                  <c:v>48.52</c:v>
                </c:pt>
                <c:pt idx="3119">
                  <c:v>48.57</c:v>
                </c:pt>
                <c:pt idx="3120">
                  <c:v>48.59</c:v>
                </c:pt>
                <c:pt idx="3121">
                  <c:v>48.63</c:v>
                </c:pt>
                <c:pt idx="3122">
                  <c:v>48.65</c:v>
                </c:pt>
                <c:pt idx="3123">
                  <c:v>48.68</c:v>
                </c:pt>
                <c:pt idx="3124">
                  <c:v>48.7</c:v>
                </c:pt>
                <c:pt idx="3125">
                  <c:v>48.73</c:v>
                </c:pt>
                <c:pt idx="3126">
                  <c:v>48.74</c:v>
                </c:pt>
                <c:pt idx="3127">
                  <c:v>48.77</c:v>
                </c:pt>
                <c:pt idx="3128">
                  <c:v>48.78</c:v>
                </c:pt>
                <c:pt idx="3129">
                  <c:v>48.8</c:v>
                </c:pt>
                <c:pt idx="3130">
                  <c:v>48.82</c:v>
                </c:pt>
                <c:pt idx="3131">
                  <c:v>48.84</c:v>
                </c:pt>
                <c:pt idx="3132">
                  <c:v>48.86</c:v>
                </c:pt>
                <c:pt idx="3133">
                  <c:v>48.88</c:v>
                </c:pt>
                <c:pt idx="3134">
                  <c:v>48.9</c:v>
                </c:pt>
                <c:pt idx="3135">
                  <c:v>48.93</c:v>
                </c:pt>
                <c:pt idx="3136">
                  <c:v>48.94</c:v>
                </c:pt>
                <c:pt idx="3137">
                  <c:v>48.96</c:v>
                </c:pt>
                <c:pt idx="3138">
                  <c:v>48.98</c:v>
                </c:pt>
                <c:pt idx="3139">
                  <c:v>49</c:v>
                </c:pt>
                <c:pt idx="3140">
                  <c:v>49</c:v>
                </c:pt>
                <c:pt idx="3141">
                  <c:v>49.02</c:v>
                </c:pt>
                <c:pt idx="3142">
                  <c:v>49.04</c:v>
                </c:pt>
                <c:pt idx="3143">
                  <c:v>49.05</c:v>
                </c:pt>
                <c:pt idx="3144">
                  <c:v>49.06</c:v>
                </c:pt>
                <c:pt idx="3145">
                  <c:v>49.08</c:v>
                </c:pt>
                <c:pt idx="3146">
                  <c:v>49.1</c:v>
                </c:pt>
                <c:pt idx="3147">
                  <c:v>49.11</c:v>
                </c:pt>
                <c:pt idx="3148">
                  <c:v>49.12</c:v>
                </c:pt>
                <c:pt idx="3149">
                  <c:v>49.13</c:v>
                </c:pt>
                <c:pt idx="3150">
                  <c:v>49.16</c:v>
                </c:pt>
                <c:pt idx="3151">
                  <c:v>49.17</c:v>
                </c:pt>
                <c:pt idx="3152">
                  <c:v>49.18</c:v>
                </c:pt>
                <c:pt idx="3153">
                  <c:v>49.18</c:v>
                </c:pt>
                <c:pt idx="3154">
                  <c:v>49.19</c:v>
                </c:pt>
                <c:pt idx="3155">
                  <c:v>49.21</c:v>
                </c:pt>
                <c:pt idx="3156">
                  <c:v>49.21</c:v>
                </c:pt>
                <c:pt idx="3157">
                  <c:v>49.24</c:v>
                </c:pt>
                <c:pt idx="3158">
                  <c:v>49.25</c:v>
                </c:pt>
                <c:pt idx="3159">
                  <c:v>49.26</c:v>
                </c:pt>
                <c:pt idx="3160">
                  <c:v>49.28</c:v>
                </c:pt>
                <c:pt idx="3161">
                  <c:v>49.29</c:v>
                </c:pt>
                <c:pt idx="3162">
                  <c:v>49.3</c:v>
                </c:pt>
                <c:pt idx="3163">
                  <c:v>49.29</c:v>
                </c:pt>
                <c:pt idx="3164">
                  <c:v>49.31</c:v>
                </c:pt>
                <c:pt idx="3165">
                  <c:v>49.31</c:v>
                </c:pt>
                <c:pt idx="3166">
                  <c:v>49.31</c:v>
                </c:pt>
                <c:pt idx="3167">
                  <c:v>49.31</c:v>
                </c:pt>
                <c:pt idx="3168">
                  <c:v>49.32</c:v>
                </c:pt>
                <c:pt idx="3169">
                  <c:v>49.32</c:v>
                </c:pt>
                <c:pt idx="3170">
                  <c:v>49.34</c:v>
                </c:pt>
                <c:pt idx="3171">
                  <c:v>49.35</c:v>
                </c:pt>
                <c:pt idx="3172">
                  <c:v>49.36</c:v>
                </c:pt>
                <c:pt idx="3173">
                  <c:v>49.37</c:v>
                </c:pt>
                <c:pt idx="3174">
                  <c:v>49.39</c:v>
                </c:pt>
                <c:pt idx="3175">
                  <c:v>49.37</c:v>
                </c:pt>
                <c:pt idx="3176">
                  <c:v>49.39</c:v>
                </c:pt>
                <c:pt idx="3177">
                  <c:v>49.4</c:v>
                </c:pt>
                <c:pt idx="3178">
                  <c:v>49.4</c:v>
                </c:pt>
                <c:pt idx="3179">
                  <c:v>49.39</c:v>
                </c:pt>
                <c:pt idx="3180">
                  <c:v>49.41</c:v>
                </c:pt>
                <c:pt idx="3181">
                  <c:v>49.41</c:v>
                </c:pt>
                <c:pt idx="3182">
                  <c:v>49.42</c:v>
                </c:pt>
                <c:pt idx="3183">
                  <c:v>49.43</c:v>
                </c:pt>
                <c:pt idx="3184">
                  <c:v>49.46</c:v>
                </c:pt>
                <c:pt idx="3185">
                  <c:v>49.47</c:v>
                </c:pt>
                <c:pt idx="3186">
                  <c:v>49.47</c:v>
                </c:pt>
                <c:pt idx="3187">
                  <c:v>49.49</c:v>
                </c:pt>
                <c:pt idx="3188">
                  <c:v>49.47</c:v>
                </c:pt>
                <c:pt idx="3189">
                  <c:v>49.49</c:v>
                </c:pt>
                <c:pt idx="3190">
                  <c:v>49.53</c:v>
                </c:pt>
                <c:pt idx="3191">
                  <c:v>49.55</c:v>
                </c:pt>
                <c:pt idx="3192">
                  <c:v>49.57</c:v>
                </c:pt>
                <c:pt idx="3193">
                  <c:v>49.59</c:v>
                </c:pt>
                <c:pt idx="3194">
                  <c:v>49.6</c:v>
                </c:pt>
                <c:pt idx="3195">
                  <c:v>49.65</c:v>
                </c:pt>
                <c:pt idx="3196">
                  <c:v>49.68</c:v>
                </c:pt>
                <c:pt idx="3197">
                  <c:v>49.7</c:v>
                </c:pt>
                <c:pt idx="3198">
                  <c:v>49.73</c:v>
                </c:pt>
                <c:pt idx="3199">
                  <c:v>49.74</c:v>
                </c:pt>
                <c:pt idx="3200">
                  <c:v>49.77</c:v>
                </c:pt>
                <c:pt idx="3201">
                  <c:v>49.79</c:v>
                </c:pt>
                <c:pt idx="3202">
                  <c:v>49.81</c:v>
                </c:pt>
                <c:pt idx="3203">
                  <c:v>49.79</c:v>
                </c:pt>
                <c:pt idx="3204">
                  <c:v>49.86</c:v>
                </c:pt>
                <c:pt idx="3205">
                  <c:v>49.91</c:v>
                </c:pt>
                <c:pt idx="3206">
                  <c:v>49.94</c:v>
                </c:pt>
                <c:pt idx="3207">
                  <c:v>49.98</c:v>
                </c:pt>
                <c:pt idx="3208">
                  <c:v>50.01</c:v>
                </c:pt>
                <c:pt idx="3209">
                  <c:v>50.05</c:v>
                </c:pt>
                <c:pt idx="3210">
                  <c:v>50.09</c:v>
                </c:pt>
                <c:pt idx="3211">
                  <c:v>50.12</c:v>
                </c:pt>
                <c:pt idx="3212">
                  <c:v>50.15</c:v>
                </c:pt>
                <c:pt idx="3213">
                  <c:v>50.18</c:v>
                </c:pt>
                <c:pt idx="3214">
                  <c:v>50.21</c:v>
                </c:pt>
                <c:pt idx="3215">
                  <c:v>50.24</c:v>
                </c:pt>
                <c:pt idx="3216">
                  <c:v>50.29</c:v>
                </c:pt>
                <c:pt idx="3217">
                  <c:v>50.32</c:v>
                </c:pt>
                <c:pt idx="3218">
                  <c:v>50.36</c:v>
                </c:pt>
                <c:pt idx="3219">
                  <c:v>50.39</c:v>
                </c:pt>
                <c:pt idx="3220">
                  <c:v>50.42</c:v>
                </c:pt>
                <c:pt idx="3221">
                  <c:v>50.47</c:v>
                </c:pt>
                <c:pt idx="3222">
                  <c:v>50.5</c:v>
                </c:pt>
                <c:pt idx="3223">
                  <c:v>50.54</c:v>
                </c:pt>
                <c:pt idx="3224">
                  <c:v>50.57</c:v>
                </c:pt>
                <c:pt idx="3225">
                  <c:v>50.61</c:v>
                </c:pt>
                <c:pt idx="3226">
                  <c:v>50.65</c:v>
                </c:pt>
                <c:pt idx="3227">
                  <c:v>50.69</c:v>
                </c:pt>
                <c:pt idx="3228">
                  <c:v>50.72</c:v>
                </c:pt>
                <c:pt idx="3229">
                  <c:v>50.74</c:v>
                </c:pt>
                <c:pt idx="3230">
                  <c:v>50.78</c:v>
                </c:pt>
                <c:pt idx="3231">
                  <c:v>50.81</c:v>
                </c:pt>
                <c:pt idx="3232">
                  <c:v>50.84</c:v>
                </c:pt>
                <c:pt idx="3233">
                  <c:v>50.87</c:v>
                </c:pt>
                <c:pt idx="3234">
                  <c:v>50.96</c:v>
                </c:pt>
                <c:pt idx="3235">
                  <c:v>50.96</c:v>
                </c:pt>
                <c:pt idx="3236">
                  <c:v>51.03</c:v>
                </c:pt>
                <c:pt idx="3237">
                  <c:v>51.07</c:v>
                </c:pt>
                <c:pt idx="3238">
                  <c:v>51.1</c:v>
                </c:pt>
                <c:pt idx="3239">
                  <c:v>51.16</c:v>
                </c:pt>
                <c:pt idx="3240">
                  <c:v>51.19</c:v>
                </c:pt>
                <c:pt idx="3241">
                  <c:v>51.23</c:v>
                </c:pt>
                <c:pt idx="3242">
                  <c:v>51.27</c:v>
                </c:pt>
                <c:pt idx="3243">
                  <c:v>51.31</c:v>
                </c:pt>
                <c:pt idx="3244">
                  <c:v>51.34</c:v>
                </c:pt>
                <c:pt idx="3245">
                  <c:v>51.39</c:v>
                </c:pt>
                <c:pt idx="3246">
                  <c:v>51.44</c:v>
                </c:pt>
                <c:pt idx="3247">
                  <c:v>51.48</c:v>
                </c:pt>
                <c:pt idx="3248">
                  <c:v>51.52</c:v>
                </c:pt>
                <c:pt idx="3249">
                  <c:v>51.56</c:v>
                </c:pt>
                <c:pt idx="3250">
                  <c:v>51.6</c:v>
                </c:pt>
                <c:pt idx="3251">
                  <c:v>51.65</c:v>
                </c:pt>
                <c:pt idx="3252">
                  <c:v>51.69</c:v>
                </c:pt>
                <c:pt idx="3253">
                  <c:v>51.74</c:v>
                </c:pt>
                <c:pt idx="3254">
                  <c:v>51.77</c:v>
                </c:pt>
                <c:pt idx="3255">
                  <c:v>51.82</c:v>
                </c:pt>
                <c:pt idx="3256">
                  <c:v>51.87</c:v>
                </c:pt>
                <c:pt idx="3257">
                  <c:v>51.91</c:v>
                </c:pt>
                <c:pt idx="3258">
                  <c:v>51.95</c:v>
                </c:pt>
                <c:pt idx="3259">
                  <c:v>51.99</c:v>
                </c:pt>
                <c:pt idx="3260">
                  <c:v>52.03</c:v>
                </c:pt>
                <c:pt idx="3261">
                  <c:v>52.08</c:v>
                </c:pt>
                <c:pt idx="3262">
                  <c:v>52.12</c:v>
                </c:pt>
                <c:pt idx="3263">
                  <c:v>52.16</c:v>
                </c:pt>
                <c:pt idx="3264">
                  <c:v>52.2</c:v>
                </c:pt>
                <c:pt idx="3265">
                  <c:v>52.26</c:v>
                </c:pt>
                <c:pt idx="3266">
                  <c:v>52.3</c:v>
                </c:pt>
                <c:pt idx="3267">
                  <c:v>52.34</c:v>
                </c:pt>
                <c:pt idx="3268">
                  <c:v>52.38</c:v>
                </c:pt>
                <c:pt idx="3269">
                  <c:v>52.44</c:v>
                </c:pt>
                <c:pt idx="3270">
                  <c:v>52.49</c:v>
                </c:pt>
                <c:pt idx="3271">
                  <c:v>52.55</c:v>
                </c:pt>
                <c:pt idx="3272">
                  <c:v>52.59</c:v>
                </c:pt>
                <c:pt idx="3273">
                  <c:v>52.65</c:v>
                </c:pt>
                <c:pt idx="3274">
                  <c:v>52.7</c:v>
                </c:pt>
                <c:pt idx="3275">
                  <c:v>52.75</c:v>
                </c:pt>
                <c:pt idx="3276">
                  <c:v>52.81</c:v>
                </c:pt>
                <c:pt idx="3277">
                  <c:v>52.86</c:v>
                </c:pt>
                <c:pt idx="3278">
                  <c:v>52.9</c:v>
                </c:pt>
                <c:pt idx="3279">
                  <c:v>52.96</c:v>
                </c:pt>
                <c:pt idx="3280">
                  <c:v>53.02</c:v>
                </c:pt>
                <c:pt idx="3281">
                  <c:v>53.06</c:v>
                </c:pt>
                <c:pt idx="3282">
                  <c:v>53.12</c:v>
                </c:pt>
                <c:pt idx="3283">
                  <c:v>53.17</c:v>
                </c:pt>
                <c:pt idx="3284">
                  <c:v>53.23</c:v>
                </c:pt>
                <c:pt idx="3285">
                  <c:v>53.28</c:v>
                </c:pt>
                <c:pt idx="3286">
                  <c:v>53.32</c:v>
                </c:pt>
                <c:pt idx="3287">
                  <c:v>53.37</c:v>
                </c:pt>
                <c:pt idx="3288">
                  <c:v>53.43</c:v>
                </c:pt>
                <c:pt idx="3289">
                  <c:v>53.48</c:v>
                </c:pt>
                <c:pt idx="3290">
                  <c:v>53.54</c:v>
                </c:pt>
                <c:pt idx="3291">
                  <c:v>53.58</c:v>
                </c:pt>
                <c:pt idx="3292">
                  <c:v>53.64</c:v>
                </c:pt>
                <c:pt idx="3293">
                  <c:v>53.68</c:v>
                </c:pt>
                <c:pt idx="3294">
                  <c:v>53.73</c:v>
                </c:pt>
                <c:pt idx="3295">
                  <c:v>53.78</c:v>
                </c:pt>
                <c:pt idx="3296">
                  <c:v>53.83</c:v>
                </c:pt>
                <c:pt idx="3297">
                  <c:v>53.88</c:v>
                </c:pt>
                <c:pt idx="3298">
                  <c:v>53.95</c:v>
                </c:pt>
                <c:pt idx="3299">
                  <c:v>53.98</c:v>
                </c:pt>
                <c:pt idx="3300">
                  <c:v>54.05</c:v>
                </c:pt>
                <c:pt idx="3301">
                  <c:v>54.09</c:v>
                </c:pt>
                <c:pt idx="3302">
                  <c:v>54.14</c:v>
                </c:pt>
                <c:pt idx="3303">
                  <c:v>54.2</c:v>
                </c:pt>
                <c:pt idx="3304">
                  <c:v>54.25</c:v>
                </c:pt>
                <c:pt idx="3305">
                  <c:v>54.3</c:v>
                </c:pt>
                <c:pt idx="3306">
                  <c:v>54.34</c:v>
                </c:pt>
                <c:pt idx="3307">
                  <c:v>54.4</c:v>
                </c:pt>
                <c:pt idx="3308">
                  <c:v>54.45</c:v>
                </c:pt>
                <c:pt idx="3309">
                  <c:v>54.49</c:v>
                </c:pt>
                <c:pt idx="3310">
                  <c:v>54.53</c:v>
                </c:pt>
                <c:pt idx="3311">
                  <c:v>54.58</c:v>
                </c:pt>
                <c:pt idx="3312">
                  <c:v>54.64</c:v>
                </c:pt>
                <c:pt idx="3313">
                  <c:v>54.68</c:v>
                </c:pt>
                <c:pt idx="3314">
                  <c:v>54.74</c:v>
                </c:pt>
                <c:pt idx="3315">
                  <c:v>54.79</c:v>
                </c:pt>
                <c:pt idx="3316">
                  <c:v>54.82</c:v>
                </c:pt>
                <c:pt idx="3317">
                  <c:v>54.86</c:v>
                </c:pt>
                <c:pt idx="3318">
                  <c:v>54.93</c:v>
                </c:pt>
                <c:pt idx="3319">
                  <c:v>54.95</c:v>
                </c:pt>
                <c:pt idx="3320">
                  <c:v>55.01</c:v>
                </c:pt>
                <c:pt idx="3321">
                  <c:v>55.06</c:v>
                </c:pt>
                <c:pt idx="3322">
                  <c:v>55.12</c:v>
                </c:pt>
                <c:pt idx="3323">
                  <c:v>55.15</c:v>
                </c:pt>
                <c:pt idx="3324">
                  <c:v>55.19</c:v>
                </c:pt>
                <c:pt idx="3325">
                  <c:v>55.23</c:v>
                </c:pt>
                <c:pt idx="3326">
                  <c:v>55.28</c:v>
                </c:pt>
                <c:pt idx="3327">
                  <c:v>55.33</c:v>
                </c:pt>
                <c:pt idx="3328">
                  <c:v>55.37</c:v>
                </c:pt>
                <c:pt idx="3329">
                  <c:v>55.43</c:v>
                </c:pt>
                <c:pt idx="3330">
                  <c:v>55.48</c:v>
                </c:pt>
                <c:pt idx="3331">
                  <c:v>55.53</c:v>
                </c:pt>
                <c:pt idx="3332">
                  <c:v>55.58</c:v>
                </c:pt>
                <c:pt idx="3333">
                  <c:v>55.63</c:v>
                </c:pt>
                <c:pt idx="3334">
                  <c:v>55.67</c:v>
                </c:pt>
                <c:pt idx="3335">
                  <c:v>55.73</c:v>
                </c:pt>
                <c:pt idx="3336">
                  <c:v>55.76</c:v>
                </c:pt>
                <c:pt idx="3337">
                  <c:v>55.83</c:v>
                </c:pt>
                <c:pt idx="3338">
                  <c:v>55.86</c:v>
                </c:pt>
                <c:pt idx="3339">
                  <c:v>55.91</c:v>
                </c:pt>
                <c:pt idx="3340">
                  <c:v>55.97</c:v>
                </c:pt>
                <c:pt idx="3341">
                  <c:v>56.01</c:v>
                </c:pt>
                <c:pt idx="3342">
                  <c:v>56.04</c:v>
                </c:pt>
                <c:pt idx="3343">
                  <c:v>56.12</c:v>
                </c:pt>
                <c:pt idx="3344">
                  <c:v>56.17</c:v>
                </c:pt>
                <c:pt idx="3345">
                  <c:v>56.22</c:v>
                </c:pt>
                <c:pt idx="3346">
                  <c:v>56.26</c:v>
                </c:pt>
                <c:pt idx="3347">
                  <c:v>56.32</c:v>
                </c:pt>
                <c:pt idx="3348">
                  <c:v>56.38</c:v>
                </c:pt>
                <c:pt idx="3349">
                  <c:v>56.43</c:v>
                </c:pt>
                <c:pt idx="3350">
                  <c:v>56.49</c:v>
                </c:pt>
                <c:pt idx="3351">
                  <c:v>56.54</c:v>
                </c:pt>
                <c:pt idx="3352">
                  <c:v>56.6</c:v>
                </c:pt>
                <c:pt idx="3353">
                  <c:v>56.66</c:v>
                </c:pt>
                <c:pt idx="3354">
                  <c:v>56.71</c:v>
                </c:pt>
                <c:pt idx="3355">
                  <c:v>56.78</c:v>
                </c:pt>
                <c:pt idx="3356">
                  <c:v>56.84</c:v>
                </c:pt>
                <c:pt idx="3357">
                  <c:v>56.9</c:v>
                </c:pt>
                <c:pt idx="3358">
                  <c:v>56.97</c:v>
                </c:pt>
                <c:pt idx="3359">
                  <c:v>57.02</c:v>
                </c:pt>
                <c:pt idx="3360">
                  <c:v>57.09</c:v>
                </c:pt>
                <c:pt idx="3361">
                  <c:v>57.16</c:v>
                </c:pt>
                <c:pt idx="3362">
                  <c:v>57.22</c:v>
                </c:pt>
                <c:pt idx="3363">
                  <c:v>57.29</c:v>
                </c:pt>
                <c:pt idx="3364">
                  <c:v>57.37</c:v>
                </c:pt>
                <c:pt idx="3365">
                  <c:v>57.43</c:v>
                </c:pt>
                <c:pt idx="3366">
                  <c:v>57.49</c:v>
                </c:pt>
                <c:pt idx="3367">
                  <c:v>57.56</c:v>
                </c:pt>
                <c:pt idx="3368">
                  <c:v>57.63</c:v>
                </c:pt>
                <c:pt idx="3369">
                  <c:v>57.72</c:v>
                </c:pt>
                <c:pt idx="3370">
                  <c:v>57.78</c:v>
                </c:pt>
                <c:pt idx="3371">
                  <c:v>57.85</c:v>
                </c:pt>
                <c:pt idx="3372">
                  <c:v>57.92</c:v>
                </c:pt>
                <c:pt idx="3373">
                  <c:v>58</c:v>
                </c:pt>
                <c:pt idx="3374">
                  <c:v>58.07</c:v>
                </c:pt>
                <c:pt idx="3375">
                  <c:v>58.16</c:v>
                </c:pt>
                <c:pt idx="3376">
                  <c:v>58.24</c:v>
                </c:pt>
                <c:pt idx="3377">
                  <c:v>58.31</c:v>
                </c:pt>
                <c:pt idx="3378">
                  <c:v>58.37</c:v>
                </c:pt>
                <c:pt idx="3379">
                  <c:v>58.48</c:v>
                </c:pt>
                <c:pt idx="3380">
                  <c:v>58.56</c:v>
                </c:pt>
                <c:pt idx="3381">
                  <c:v>58.65</c:v>
                </c:pt>
                <c:pt idx="3382">
                  <c:v>58.72</c:v>
                </c:pt>
                <c:pt idx="3383">
                  <c:v>58.79</c:v>
                </c:pt>
                <c:pt idx="3384">
                  <c:v>58.88</c:v>
                </c:pt>
                <c:pt idx="3385">
                  <c:v>58.97</c:v>
                </c:pt>
                <c:pt idx="3386">
                  <c:v>59.06</c:v>
                </c:pt>
                <c:pt idx="3387">
                  <c:v>59.14</c:v>
                </c:pt>
                <c:pt idx="3388">
                  <c:v>59.23</c:v>
                </c:pt>
                <c:pt idx="3389">
                  <c:v>59.3</c:v>
                </c:pt>
                <c:pt idx="3390">
                  <c:v>59.41</c:v>
                </c:pt>
                <c:pt idx="3391">
                  <c:v>59.5</c:v>
                </c:pt>
                <c:pt idx="3392">
                  <c:v>59.57</c:v>
                </c:pt>
                <c:pt idx="3393">
                  <c:v>59.66</c:v>
                </c:pt>
                <c:pt idx="3394">
                  <c:v>59.72</c:v>
                </c:pt>
                <c:pt idx="3395">
                  <c:v>59.83</c:v>
                </c:pt>
                <c:pt idx="3396">
                  <c:v>59.9</c:v>
                </c:pt>
                <c:pt idx="3397">
                  <c:v>59.98</c:v>
                </c:pt>
                <c:pt idx="3398">
                  <c:v>60.08</c:v>
                </c:pt>
                <c:pt idx="3399">
                  <c:v>60.16</c:v>
                </c:pt>
                <c:pt idx="3400">
                  <c:v>60.22</c:v>
                </c:pt>
                <c:pt idx="3401">
                  <c:v>60.32</c:v>
                </c:pt>
                <c:pt idx="3402">
                  <c:v>60.41</c:v>
                </c:pt>
                <c:pt idx="3403">
                  <c:v>60.49</c:v>
                </c:pt>
                <c:pt idx="3404">
                  <c:v>60.58</c:v>
                </c:pt>
                <c:pt idx="3405">
                  <c:v>60.68</c:v>
                </c:pt>
                <c:pt idx="3406">
                  <c:v>60.75</c:v>
                </c:pt>
                <c:pt idx="3407">
                  <c:v>60.83</c:v>
                </c:pt>
                <c:pt idx="3408">
                  <c:v>60.92</c:v>
                </c:pt>
                <c:pt idx="3409">
                  <c:v>61</c:v>
                </c:pt>
                <c:pt idx="3410">
                  <c:v>61.08</c:v>
                </c:pt>
                <c:pt idx="3411">
                  <c:v>61.17</c:v>
                </c:pt>
                <c:pt idx="3412">
                  <c:v>61.24</c:v>
                </c:pt>
                <c:pt idx="3413">
                  <c:v>61.32</c:v>
                </c:pt>
                <c:pt idx="3414">
                  <c:v>61.4</c:v>
                </c:pt>
                <c:pt idx="3415">
                  <c:v>61.48</c:v>
                </c:pt>
                <c:pt idx="3416">
                  <c:v>61.55</c:v>
                </c:pt>
                <c:pt idx="3417">
                  <c:v>61.62</c:v>
                </c:pt>
                <c:pt idx="3418">
                  <c:v>61.7</c:v>
                </c:pt>
                <c:pt idx="3419">
                  <c:v>61.78</c:v>
                </c:pt>
                <c:pt idx="3420">
                  <c:v>61.85</c:v>
                </c:pt>
                <c:pt idx="3421">
                  <c:v>61.93</c:v>
                </c:pt>
                <c:pt idx="3422">
                  <c:v>61.96</c:v>
                </c:pt>
                <c:pt idx="3423">
                  <c:v>62.05</c:v>
                </c:pt>
                <c:pt idx="3424">
                  <c:v>62.13</c:v>
                </c:pt>
                <c:pt idx="3425">
                  <c:v>62.21</c:v>
                </c:pt>
                <c:pt idx="3426">
                  <c:v>62.24</c:v>
                </c:pt>
                <c:pt idx="3427">
                  <c:v>62.33</c:v>
                </c:pt>
                <c:pt idx="3428">
                  <c:v>62.39</c:v>
                </c:pt>
                <c:pt idx="3429">
                  <c:v>62.45</c:v>
                </c:pt>
                <c:pt idx="3430">
                  <c:v>62.52</c:v>
                </c:pt>
                <c:pt idx="3431">
                  <c:v>62.59</c:v>
                </c:pt>
                <c:pt idx="3432">
                  <c:v>62.64</c:v>
                </c:pt>
                <c:pt idx="3433">
                  <c:v>62.72</c:v>
                </c:pt>
                <c:pt idx="3434">
                  <c:v>62.77</c:v>
                </c:pt>
                <c:pt idx="3435">
                  <c:v>62.82</c:v>
                </c:pt>
                <c:pt idx="3436">
                  <c:v>62.88</c:v>
                </c:pt>
                <c:pt idx="3437">
                  <c:v>62.94</c:v>
                </c:pt>
                <c:pt idx="3438">
                  <c:v>62.97</c:v>
                </c:pt>
                <c:pt idx="3439">
                  <c:v>63.06</c:v>
                </c:pt>
                <c:pt idx="3440">
                  <c:v>63.11</c:v>
                </c:pt>
                <c:pt idx="3441">
                  <c:v>63.17</c:v>
                </c:pt>
                <c:pt idx="3442">
                  <c:v>63.22</c:v>
                </c:pt>
                <c:pt idx="3443">
                  <c:v>63.24</c:v>
                </c:pt>
                <c:pt idx="3444">
                  <c:v>63.31</c:v>
                </c:pt>
                <c:pt idx="3445">
                  <c:v>63.35</c:v>
                </c:pt>
                <c:pt idx="3446">
                  <c:v>63.42</c:v>
                </c:pt>
                <c:pt idx="3447">
                  <c:v>63.45</c:v>
                </c:pt>
                <c:pt idx="3448">
                  <c:v>63.46</c:v>
                </c:pt>
                <c:pt idx="3449">
                  <c:v>63.53</c:v>
                </c:pt>
                <c:pt idx="3450">
                  <c:v>63.58</c:v>
                </c:pt>
                <c:pt idx="3451">
                  <c:v>63.61</c:v>
                </c:pt>
                <c:pt idx="3452">
                  <c:v>63.65</c:v>
                </c:pt>
                <c:pt idx="3453">
                  <c:v>63.69</c:v>
                </c:pt>
                <c:pt idx="3454">
                  <c:v>63.75</c:v>
                </c:pt>
                <c:pt idx="3455">
                  <c:v>63.78</c:v>
                </c:pt>
                <c:pt idx="3456">
                  <c:v>63.83</c:v>
                </c:pt>
                <c:pt idx="3457">
                  <c:v>63.86</c:v>
                </c:pt>
                <c:pt idx="3458">
                  <c:v>63.89</c:v>
                </c:pt>
                <c:pt idx="3459">
                  <c:v>63.93</c:v>
                </c:pt>
                <c:pt idx="3460">
                  <c:v>63.96</c:v>
                </c:pt>
                <c:pt idx="3461">
                  <c:v>63.98</c:v>
                </c:pt>
                <c:pt idx="3462">
                  <c:v>64.02</c:v>
                </c:pt>
                <c:pt idx="3463">
                  <c:v>64.06</c:v>
                </c:pt>
                <c:pt idx="3464">
                  <c:v>64.08</c:v>
                </c:pt>
                <c:pt idx="3465">
                  <c:v>64.12</c:v>
                </c:pt>
                <c:pt idx="3466">
                  <c:v>64.150000000000006</c:v>
                </c:pt>
                <c:pt idx="3467">
                  <c:v>64.16</c:v>
                </c:pt>
                <c:pt idx="3468">
                  <c:v>64.209999999999994</c:v>
                </c:pt>
                <c:pt idx="3469">
                  <c:v>64.23</c:v>
                </c:pt>
                <c:pt idx="3470">
                  <c:v>64.28</c:v>
                </c:pt>
                <c:pt idx="3471">
                  <c:v>64.28</c:v>
                </c:pt>
                <c:pt idx="3472">
                  <c:v>64.31</c:v>
                </c:pt>
                <c:pt idx="3473">
                  <c:v>64.33</c:v>
                </c:pt>
                <c:pt idx="3474">
                  <c:v>64.37</c:v>
                </c:pt>
                <c:pt idx="3475">
                  <c:v>64.38</c:v>
                </c:pt>
                <c:pt idx="3476">
                  <c:v>64.41</c:v>
                </c:pt>
                <c:pt idx="3477">
                  <c:v>64.44</c:v>
                </c:pt>
                <c:pt idx="3478">
                  <c:v>64.48</c:v>
                </c:pt>
                <c:pt idx="3479">
                  <c:v>64.48</c:v>
                </c:pt>
                <c:pt idx="3480">
                  <c:v>64.510000000000005</c:v>
                </c:pt>
                <c:pt idx="3481">
                  <c:v>64.540000000000006</c:v>
                </c:pt>
                <c:pt idx="3482">
                  <c:v>64.55</c:v>
                </c:pt>
                <c:pt idx="3483">
                  <c:v>64.599999999999994</c:v>
                </c:pt>
                <c:pt idx="3484">
                  <c:v>64.599999999999994</c:v>
                </c:pt>
                <c:pt idx="3485">
                  <c:v>64.63</c:v>
                </c:pt>
                <c:pt idx="3486">
                  <c:v>64.66</c:v>
                </c:pt>
                <c:pt idx="3487">
                  <c:v>64.67</c:v>
                </c:pt>
                <c:pt idx="3488">
                  <c:v>64.69</c:v>
                </c:pt>
                <c:pt idx="3489">
                  <c:v>64.72</c:v>
                </c:pt>
                <c:pt idx="3490">
                  <c:v>64.739999999999995</c:v>
                </c:pt>
                <c:pt idx="3491">
                  <c:v>64.77</c:v>
                </c:pt>
                <c:pt idx="3492">
                  <c:v>64.77</c:v>
                </c:pt>
                <c:pt idx="3493">
                  <c:v>64.8</c:v>
                </c:pt>
                <c:pt idx="3494">
                  <c:v>64.83</c:v>
                </c:pt>
                <c:pt idx="3495">
                  <c:v>64.849999999999994</c:v>
                </c:pt>
                <c:pt idx="3496">
                  <c:v>64.87</c:v>
                </c:pt>
                <c:pt idx="3497">
                  <c:v>64.89</c:v>
                </c:pt>
                <c:pt idx="3498">
                  <c:v>64.900000000000006</c:v>
                </c:pt>
                <c:pt idx="3499">
                  <c:v>64.91</c:v>
                </c:pt>
                <c:pt idx="3500">
                  <c:v>64.94</c:v>
                </c:pt>
                <c:pt idx="3501">
                  <c:v>64.959999999999994</c:v>
                </c:pt>
                <c:pt idx="3502">
                  <c:v>64.97</c:v>
                </c:pt>
                <c:pt idx="3503">
                  <c:v>64.989999999999995</c:v>
                </c:pt>
                <c:pt idx="3504">
                  <c:v>65.010000000000005</c:v>
                </c:pt>
                <c:pt idx="3505">
                  <c:v>65.040000000000006</c:v>
                </c:pt>
                <c:pt idx="3506">
                  <c:v>65.03</c:v>
                </c:pt>
                <c:pt idx="3507">
                  <c:v>65.05</c:v>
                </c:pt>
                <c:pt idx="3508">
                  <c:v>65.09</c:v>
                </c:pt>
                <c:pt idx="3509">
                  <c:v>65.11</c:v>
                </c:pt>
                <c:pt idx="3510">
                  <c:v>65.13</c:v>
                </c:pt>
                <c:pt idx="3511">
                  <c:v>65.12</c:v>
                </c:pt>
                <c:pt idx="3512">
                  <c:v>65.14</c:v>
                </c:pt>
                <c:pt idx="3513">
                  <c:v>65.16</c:v>
                </c:pt>
                <c:pt idx="3514">
                  <c:v>65.180000000000007</c:v>
                </c:pt>
                <c:pt idx="3515">
                  <c:v>65.19</c:v>
                </c:pt>
                <c:pt idx="3516">
                  <c:v>65.2</c:v>
                </c:pt>
                <c:pt idx="3517">
                  <c:v>65.22</c:v>
                </c:pt>
                <c:pt idx="3518">
                  <c:v>65.23</c:v>
                </c:pt>
                <c:pt idx="3519">
                  <c:v>65.239999999999995</c:v>
                </c:pt>
                <c:pt idx="3520">
                  <c:v>65.260000000000005</c:v>
                </c:pt>
                <c:pt idx="3521">
                  <c:v>65.27</c:v>
                </c:pt>
                <c:pt idx="3522">
                  <c:v>65.28</c:v>
                </c:pt>
                <c:pt idx="3523">
                  <c:v>65.290000000000006</c:v>
                </c:pt>
                <c:pt idx="3524">
                  <c:v>65.3</c:v>
                </c:pt>
                <c:pt idx="3525">
                  <c:v>65.319999999999993</c:v>
                </c:pt>
                <c:pt idx="3526">
                  <c:v>65.34</c:v>
                </c:pt>
                <c:pt idx="3527">
                  <c:v>65.33</c:v>
                </c:pt>
                <c:pt idx="3528">
                  <c:v>65.349999999999994</c:v>
                </c:pt>
                <c:pt idx="3529">
                  <c:v>65.36</c:v>
                </c:pt>
                <c:pt idx="3530">
                  <c:v>65.38</c:v>
                </c:pt>
                <c:pt idx="3531">
                  <c:v>65.400000000000006</c:v>
                </c:pt>
                <c:pt idx="3532">
                  <c:v>65.400000000000006</c:v>
                </c:pt>
                <c:pt idx="3533">
                  <c:v>65.39</c:v>
                </c:pt>
                <c:pt idx="3534">
                  <c:v>65.42</c:v>
                </c:pt>
                <c:pt idx="3535">
                  <c:v>65.42</c:v>
                </c:pt>
                <c:pt idx="3536">
                  <c:v>65.41</c:v>
                </c:pt>
                <c:pt idx="3537">
                  <c:v>65.430000000000007</c:v>
                </c:pt>
                <c:pt idx="3538">
                  <c:v>65.459999999999994</c:v>
                </c:pt>
                <c:pt idx="3539">
                  <c:v>65.459999999999994</c:v>
                </c:pt>
                <c:pt idx="3540">
                  <c:v>65.47</c:v>
                </c:pt>
                <c:pt idx="3541">
                  <c:v>65.47</c:v>
                </c:pt>
                <c:pt idx="3542">
                  <c:v>65.48</c:v>
                </c:pt>
                <c:pt idx="3543">
                  <c:v>65.5</c:v>
                </c:pt>
                <c:pt idx="3544">
                  <c:v>65.5</c:v>
                </c:pt>
                <c:pt idx="3545">
                  <c:v>65.52</c:v>
                </c:pt>
                <c:pt idx="3546">
                  <c:v>65.53</c:v>
                </c:pt>
                <c:pt idx="3547">
                  <c:v>65.540000000000006</c:v>
                </c:pt>
                <c:pt idx="3548">
                  <c:v>65.540000000000006</c:v>
                </c:pt>
                <c:pt idx="3549">
                  <c:v>65.55</c:v>
                </c:pt>
                <c:pt idx="3550">
                  <c:v>65.55</c:v>
                </c:pt>
                <c:pt idx="3551">
                  <c:v>65.56</c:v>
                </c:pt>
                <c:pt idx="3552">
                  <c:v>65.58</c:v>
                </c:pt>
                <c:pt idx="3553">
                  <c:v>65.58</c:v>
                </c:pt>
                <c:pt idx="3554">
                  <c:v>65.58</c:v>
                </c:pt>
                <c:pt idx="3555">
                  <c:v>65.599999999999994</c:v>
                </c:pt>
                <c:pt idx="3556">
                  <c:v>65.61</c:v>
                </c:pt>
                <c:pt idx="3557">
                  <c:v>65.63</c:v>
                </c:pt>
                <c:pt idx="3558">
                  <c:v>65.63</c:v>
                </c:pt>
                <c:pt idx="3559">
                  <c:v>65.650000000000006</c:v>
                </c:pt>
                <c:pt idx="3560">
                  <c:v>65.66</c:v>
                </c:pt>
                <c:pt idx="3561">
                  <c:v>65.66</c:v>
                </c:pt>
                <c:pt idx="3562">
                  <c:v>65.69</c:v>
                </c:pt>
                <c:pt idx="3563">
                  <c:v>65.69</c:v>
                </c:pt>
                <c:pt idx="3564">
                  <c:v>65.69</c:v>
                </c:pt>
                <c:pt idx="3565">
                  <c:v>65.709999999999994</c:v>
                </c:pt>
                <c:pt idx="3566">
                  <c:v>65.72</c:v>
                </c:pt>
                <c:pt idx="3567">
                  <c:v>65.739999999999995</c:v>
                </c:pt>
                <c:pt idx="3568">
                  <c:v>65.75</c:v>
                </c:pt>
                <c:pt idx="3569">
                  <c:v>65.77</c:v>
                </c:pt>
                <c:pt idx="3570">
                  <c:v>65.790000000000006</c:v>
                </c:pt>
                <c:pt idx="3571">
                  <c:v>65.760000000000005</c:v>
                </c:pt>
                <c:pt idx="3572">
                  <c:v>65.819999999999993</c:v>
                </c:pt>
                <c:pt idx="3573">
                  <c:v>65.849999999999994</c:v>
                </c:pt>
                <c:pt idx="3574">
                  <c:v>65.84</c:v>
                </c:pt>
                <c:pt idx="3575">
                  <c:v>65.87</c:v>
                </c:pt>
                <c:pt idx="3576">
                  <c:v>65.88</c:v>
                </c:pt>
                <c:pt idx="3577">
                  <c:v>65.91</c:v>
                </c:pt>
                <c:pt idx="3578">
                  <c:v>65.92</c:v>
                </c:pt>
                <c:pt idx="3579">
                  <c:v>65.930000000000007</c:v>
                </c:pt>
                <c:pt idx="3580">
                  <c:v>65.95</c:v>
                </c:pt>
                <c:pt idx="3581">
                  <c:v>65.97</c:v>
                </c:pt>
                <c:pt idx="3582">
                  <c:v>65.989999999999995</c:v>
                </c:pt>
                <c:pt idx="3583">
                  <c:v>66.010000000000005</c:v>
                </c:pt>
                <c:pt idx="3584">
                  <c:v>66.040000000000006</c:v>
                </c:pt>
                <c:pt idx="3585">
                  <c:v>66.06</c:v>
                </c:pt>
                <c:pt idx="3586">
                  <c:v>66.09</c:v>
                </c:pt>
                <c:pt idx="3587">
                  <c:v>66.12</c:v>
                </c:pt>
                <c:pt idx="3588">
                  <c:v>66.13</c:v>
                </c:pt>
                <c:pt idx="3589">
                  <c:v>66.150000000000006</c:v>
                </c:pt>
                <c:pt idx="3590">
                  <c:v>66.19</c:v>
                </c:pt>
                <c:pt idx="3591">
                  <c:v>66.2</c:v>
                </c:pt>
                <c:pt idx="3592">
                  <c:v>66.239999999999995</c:v>
                </c:pt>
                <c:pt idx="3593">
                  <c:v>66.260000000000005</c:v>
                </c:pt>
                <c:pt idx="3594">
                  <c:v>66.290000000000006</c:v>
                </c:pt>
                <c:pt idx="3595">
                  <c:v>66.319999999999993</c:v>
                </c:pt>
                <c:pt idx="3596">
                  <c:v>66.349999999999994</c:v>
                </c:pt>
                <c:pt idx="3597">
                  <c:v>66.38</c:v>
                </c:pt>
                <c:pt idx="3598">
                  <c:v>66.41</c:v>
                </c:pt>
                <c:pt idx="3599">
                  <c:v>66.45</c:v>
                </c:pt>
                <c:pt idx="3600">
                  <c:v>66.48</c:v>
                </c:pt>
                <c:pt idx="3601">
                  <c:v>66.52</c:v>
                </c:pt>
                <c:pt idx="3602">
                  <c:v>66.540000000000006</c:v>
                </c:pt>
                <c:pt idx="3603">
                  <c:v>66.59</c:v>
                </c:pt>
                <c:pt idx="3604">
                  <c:v>66.62</c:v>
                </c:pt>
                <c:pt idx="3605">
                  <c:v>66.650000000000006</c:v>
                </c:pt>
                <c:pt idx="3606">
                  <c:v>66.7</c:v>
                </c:pt>
                <c:pt idx="3607">
                  <c:v>66.75</c:v>
                </c:pt>
                <c:pt idx="3608">
                  <c:v>66.77</c:v>
                </c:pt>
                <c:pt idx="3609">
                  <c:v>66.81</c:v>
                </c:pt>
                <c:pt idx="3610">
                  <c:v>66.86</c:v>
                </c:pt>
                <c:pt idx="3611">
                  <c:v>66.91</c:v>
                </c:pt>
                <c:pt idx="3612">
                  <c:v>66.95</c:v>
                </c:pt>
                <c:pt idx="3613">
                  <c:v>67</c:v>
                </c:pt>
                <c:pt idx="3614">
                  <c:v>67.040000000000006</c:v>
                </c:pt>
                <c:pt idx="3615">
                  <c:v>67.099999999999994</c:v>
                </c:pt>
                <c:pt idx="3616">
                  <c:v>67.16</c:v>
                </c:pt>
                <c:pt idx="3617">
                  <c:v>67.2</c:v>
                </c:pt>
                <c:pt idx="3618">
                  <c:v>67.260000000000005</c:v>
                </c:pt>
                <c:pt idx="3619">
                  <c:v>67.31</c:v>
                </c:pt>
                <c:pt idx="3620">
                  <c:v>67.37</c:v>
                </c:pt>
                <c:pt idx="3621">
                  <c:v>67.430000000000007</c:v>
                </c:pt>
                <c:pt idx="3622">
                  <c:v>67.48</c:v>
                </c:pt>
                <c:pt idx="3623">
                  <c:v>67.55</c:v>
                </c:pt>
                <c:pt idx="3624">
                  <c:v>67.61</c:v>
                </c:pt>
                <c:pt idx="3625">
                  <c:v>67.66</c:v>
                </c:pt>
                <c:pt idx="3626">
                  <c:v>67.73</c:v>
                </c:pt>
                <c:pt idx="3627">
                  <c:v>67.81</c:v>
                </c:pt>
                <c:pt idx="3628">
                  <c:v>67.88</c:v>
                </c:pt>
                <c:pt idx="3629">
                  <c:v>67.930000000000007</c:v>
                </c:pt>
                <c:pt idx="3630">
                  <c:v>68</c:v>
                </c:pt>
                <c:pt idx="3631">
                  <c:v>68.09</c:v>
                </c:pt>
                <c:pt idx="3632">
                  <c:v>68.16</c:v>
                </c:pt>
                <c:pt idx="3633">
                  <c:v>68.23</c:v>
                </c:pt>
                <c:pt idx="3634">
                  <c:v>68.3</c:v>
                </c:pt>
                <c:pt idx="3635">
                  <c:v>68.37</c:v>
                </c:pt>
                <c:pt idx="3636">
                  <c:v>68.459999999999994</c:v>
                </c:pt>
                <c:pt idx="3637">
                  <c:v>68.53</c:v>
                </c:pt>
                <c:pt idx="3638">
                  <c:v>68.62</c:v>
                </c:pt>
                <c:pt idx="3639">
                  <c:v>68.7</c:v>
                </c:pt>
                <c:pt idx="3640">
                  <c:v>68.78</c:v>
                </c:pt>
                <c:pt idx="3641">
                  <c:v>68.86</c:v>
                </c:pt>
                <c:pt idx="3642">
                  <c:v>68.95</c:v>
                </c:pt>
                <c:pt idx="3643">
                  <c:v>69.040000000000006</c:v>
                </c:pt>
                <c:pt idx="3644">
                  <c:v>69.12</c:v>
                </c:pt>
                <c:pt idx="3645">
                  <c:v>69.209999999999994</c:v>
                </c:pt>
                <c:pt idx="3646">
                  <c:v>69.3</c:v>
                </c:pt>
                <c:pt idx="3647">
                  <c:v>69.39</c:v>
                </c:pt>
                <c:pt idx="3648">
                  <c:v>69.48</c:v>
                </c:pt>
                <c:pt idx="3649">
                  <c:v>69.59</c:v>
                </c:pt>
                <c:pt idx="3650">
                  <c:v>69.67</c:v>
                </c:pt>
                <c:pt idx="3651">
                  <c:v>69.760000000000005</c:v>
                </c:pt>
                <c:pt idx="3652">
                  <c:v>69.86</c:v>
                </c:pt>
                <c:pt idx="3653">
                  <c:v>69.97</c:v>
                </c:pt>
                <c:pt idx="3654">
                  <c:v>70.06</c:v>
                </c:pt>
                <c:pt idx="3655">
                  <c:v>70.17</c:v>
                </c:pt>
                <c:pt idx="3656">
                  <c:v>70.27</c:v>
                </c:pt>
                <c:pt idx="3657">
                  <c:v>70.37</c:v>
                </c:pt>
                <c:pt idx="3658">
                  <c:v>70.48</c:v>
                </c:pt>
                <c:pt idx="3659">
                  <c:v>70.569999999999993</c:v>
                </c:pt>
                <c:pt idx="3660">
                  <c:v>70.680000000000007</c:v>
                </c:pt>
                <c:pt idx="3661">
                  <c:v>70.790000000000006</c:v>
                </c:pt>
                <c:pt idx="3662">
                  <c:v>70.900000000000006</c:v>
                </c:pt>
                <c:pt idx="3663">
                  <c:v>71.010000000000005</c:v>
                </c:pt>
                <c:pt idx="3664">
                  <c:v>71.12</c:v>
                </c:pt>
                <c:pt idx="3665">
                  <c:v>71.22</c:v>
                </c:pt>
                <c:pt idx="3666">
                  <c:v>71.33</c:v>
                </c:pt>
                <c:pt idx="3667">
                  <c:v>71.44</c:v>
                </c:pt>
                <c:pt idx="3668">
                  <c:v>71.569999999999993</c:v>
                </c:pt>
                <c:pt idx="3669">
                  <c:v>71.67</c:v>
                </c:pt>
                <c:pt idx="3670">
                  <c:v>71.77</c:v>
                </c:pt>
                <c:pt idx="3671">
                  <c:v>71.88</c:v>
                </c:pt>
                <c:pt idx="3672">
                  <c:v>71.989999999999995</c:v>
                </c:pt>
                <c:pt idx="3673">
                  <c:v>72.11</c:v>
                </c:pt>
                <c:pt idx="3674">
                  <c:v>72.209999999999994</c:v>
                </c:pt>
                <c:pt idx="3675">
                  <c:v>72.319999999999993</c:v>
                </c:pt>
                <c:pt idx="3676">
                  <c:v>72.45</c:v>
                </c:pt>
                <c:pt idx="3677">
                  <c:v>72.55</c:v>
                </c:pt>
                <c:pt idx="3678">
                  <c:v>72.650000000000006</c:v>
                </c:pt>
                <c:pt idx="3679">
                  <c:v>72.77</c:v>
                </c:pt>
                <c:pt idx="3680">
                  <c:v>72.87</c:v>
                </c:pt>
                <c:pt idx="3681">
                  <c:v>73</c:v>
                </c:pt>
                <c:pt idx="3682">
                  <c:v>73.12</c:v>
                </c:pt>
                <c:pt idx="3683">
                  <c:v>73.22</c:v>
                </c:pt>
                <c:pt idx="3684">
                  <c:v>73.33</c:v>
                </c:pt>
                <c:pt idx="3685">
                  <c:v>73.430000000000007</c:v>
                </c:pt>
                <c:pt idx="3686">
                  <c:v>73.58</c:v>
                </c:pt>
                <c:pt idx="3687">
                  <c:v>73.67</c:v>
                </c:pt>
                <c:pt idx="3688">
                  <c:v>73.78</c:v>
                </c:pt>
                <c:pt idx="3689">
                  <c:v>73.89</c:v>
                </c:pt>
                <c:pt idx="3690">
                  <c:v>74</c:v>
                </c:pt>
                <c:pt idx="3691">
                  <c:v>74.11</c:v>
                </c:pt>
                <c:pt idx="3692">
                  <c:v>74.19</c:v>
                </c:pt>
                <c:pt idx="3693">
                  <c:v>74.3</c:v>
                </c:pt>
                <c:pt idx="3694">
                  <c:v>74.41</c:v>
                </c:pt>
                <c:pt idx="3695">
                  <c:v>74.510000000000005</c:v>
                </c:pt>
                <c:pt idx="3696">
                  <c:v>74.62</c:v>
                </c:pt>
                <c:pt idx="3697">
                  <c:v>74.72</c:v>
                </c:pt>
                <c:pt idx="3698">
                  <c:v>74.819999999999993</c:v>
                </c:pt>
                <c:pt idx="3699">
                  <c:v>74.94</c:v>
                </c:pt>
                <c:pt idx="3700">
                  <c:v>75.040000000000006</c:v>
                </c:pt>
                <c:pt idx="3701">
                  <c:v>75.14</c:v>
                </c:pt>
                <c:pt idx="3702">
                  <c:v>75.23</c:v>
                </c:pt>
                <c:pt idx="3703">
                  <c:v>75.33</c:v>
                </c:pt>
                <c:pt idx="3704">
                  <c:v>75.430000000000007</c:v>
                </c:pt>
                <c:pt idx="3705">
                  <c:v>75.53</c:v>
                </c:pt>
                <c:pt idx="3706">
                  <c:v>75.64</c:v>
                </c:pt>
                <c:pt idx="3707">
                  <c:v>75.73</c:v>
                </c:pt>
                <c:pt idx="3708">
                  <c:v>75.81</c:v>
                </c:pt>
                <c:pt idx="3709">
                  <c:v>75.900000000000006</c:v>
                </c:pt>
                <c:pt idx="3710">
                  <c:v>75.989999999999995</c:v>
                </c:pt>
                <c:pt idx="3711">
                  <c:v>76.09</c:v>
                </c:pt>
                <c:pt idx="3712">
                  <c:v>76.180000000000007</c:v>
                </c:pt>
                <c:pt idx="3713">
                  <c:v>76.27</c:v>
                </c:pt>
                <c:pt idx="3714">
                  <c:v>76.349999999999994</c:v>
                </c:pt>
                <c:pt idx="3715">
                  <c:v>76.37</c:v>
                </c:pt>
                <c:pt idx="3716">
                  <c:v>76.36</c:v>
                </c:pt>
                <c:pt idx="3717">
                  <c:v>76.36</c:v>
                </c:pt>
                <c:pt idx="3718">
                  <c:v>76.34</c:v>
                </c:pt>
                <c:pt idx="3719">
                  <c:v>76.319999999999993</c:v>
                </c:pt>
                <c:pt idx="3720">
                  <c:v>76.459999999999994</c:v>
                </c:pt>
                <c:pt idx="3721">
                  <c:v>76.569999999999993</c:v>
                </c:pt>
                <c:pt idx="3722">
                  <c:v>76.53</c:v>
                </c:pt>
                <c:pt idx="3723">
                  <c:v>76.540000000000006</c:v>
                </c:pt>
                <c:pt idx="3724">
                  <c:v>76.760000000000005</c:v>
                </c:pt>
                <c:pt idx="3725">
                  <c:v>76.959999999999994</c:v>
                </c:pt>
                <c:pt idx="3726">
                  <c:v>77.099999999999994</c:v>
                </c:pt>
                <c:pt idx="3727">
                  <c:v>77.19</c:v>
                </c:pt>
                <c:pt idx="3728">
                  <c:v>77.290000000000006</c:v>
                </c:pt>
                <c:pt idx="3729">
                  <c:v>77.37</c:v>
                </c:pt>
                <c:pt idx="3730">
                  <c:v>77.45</c:v>
                </c:pt>
                <c:pt idx="3731">
                  <c:v>77.52</c:v>
                </c:pt>
                <c:pt idx="3732">
                  <c:v>77.599999999999994</c:v>
                </c:pt>
                <c:pt idx="3733">
                  <c:v>77.680000000000007</c:v>
                </c:pt>
                <c:pt idx="3734">
                  <c:v>77.7</c:v>
                </c:pt>
                <c:pt idx="3735">
                  <c:v>77.790000000000006</c:v>
                </c:pt>
                <c:pt idx="3736">
                  <c:v>77.89</c:v>
                </c:pt>
                <c:pt idx="3737">
                  <c:v>77.95</c:v>
                </c:pt>
                <c:pt idx="3738">
                  <c:v>78.040000000000006</c:v>
                </c:pt>
                <c:pt idx="3739">
                  <c:v>78.09</c:v>
                </c:pt>
                <c:pt idx="3740">
                  <c:v>78.14</c:v>
                </c:pt>
                <c:pt idx="3741">
                  <c:v>78.209999999999994</c:v>
                </c:pt>
                <c:pt idx="3742">
                  <c:v>78.27</c:v>
                </c:pt>
                <c:pt idx="3743">
                  <c:v>78.33</c:v>
                </c:pt>
                <c:pt idx="3744">
                  <c:v>78.37</c:v>
                </c:pt>
                <c:pt idx="3745">
                  <c:v>78.44</c:v>
                </c:pt>
                <c:pt idx="3746">
                  <c:v>78.489999999999995</c:v>
                </c:pt>
                <c:pt idx="3747">
                  <c:v>78.55</c:v>
                </c:pt>
                <c:pt idx="3748">
                  <c:v>78.59</c:v>
                </c:pt>
                <c:pt idx="3749">
                  <c:v>78.66</c:v>
                </c:pt>
                <c:pt idx="3750">
                  <c:v>78.7</c:v>
                </c:pt>
                <c:pt idx="3751">
                  <c:v>78.75</c:v>
                </c:pt>
                <c:pt idx="3752">
                  <c:v>78.790000000000006</c:v>
                </c:pt>
                <c:pt idx="3753">
                  <c:v>78.84</c:v>
                </c:pt>
                <c:pt idx="3754">
                  <c:v>78.87</c:v>
                </c:pt>
                <c:pt idx="3755">
                  <c:v>78.930000000000007</c:v>
                </c:pt>
                <c:pt idx="3756">
                  <c:v>78.97</c:v>
                </c:pt>
                <c:pt idx="3757">
                  <c:v>79.02</c:v>
                </c:pt>
                <c:pt idx="3758">
                  <c:v>79.05</c:v>
                </c:pt>
                <c:pt idx="3759">
                  <c:v>79.08</c:v>
                </c:pt>
                <c:pt idx="3760">
                  <c:v>79.13</c:v>
                </c:pt>
                <c:pt idx="3761">
                  <c:v>79.17</c:v>
                </c:pt>
                <c:pt idx="3762">
                  <c:v>79.22</c:v>
                </c:pt>
                <c:pt idx="3763">
                  <c:v>79.27</c:v>
                </c:pt>
                <c:pt idx="3764">
                  <c:v>79.319999999999993</c:v>
                </c:pt>
                <c:pt idx="3765">
                  <c:v>79.31</c:v>
                </c:pt>
                <c:pt idx="3766">
                  <c:v>79.37</c:v>
                </c:pt>
                <c:pt idx="3767">
                  <c:v>79.39</c:v>
                </c:pt>
                <c:pt idx="3768">
                  <c:v>79.430000000000007</c:v>
                </c:pt>
                <c:pt idx="3769">
                  <c:v>79.459999999999994</c:v>
                </c:pt>
                <c:pt idx="3770">
                  <c:v>79.5</c:v>
                </c:pt>
                <c:pt idx="3771">
                  <c:v>79.55</c:v>
                </c:pt>
                <c:pt idx="3772">
                  <c:v>79.569999999999993</c:v>
                </c:pt>
                <c:pt idx="3773">
                  <c:v>79.59</c:v>
                </c:pt>
                <c:pt idx="3774">
                  <c:v>79.63</c:v>
                </c:pt>
                <c:pt idx="3775">
                  <c:v>79.67</c:v>
                </c:pt>
                <c:pt idx="3776">
                  <c:v>79.680000000000007</c:v>
                </c:pt>
                <c:pt idx="3777">
                  <c:v>79.69</c:v>
                </c:pt>
                <c:pt idx="3778">
                  <c:v>79.73</c:v>
                </c:pt>
                <c:pt idx="3779">
                  <c:v>79.78</c:v>
                </c:pt>
                <c:pt idx="3780">
                  <c:v>79.790000000000006</c:v>
                </c:pt>
                <c:pt idx="3781">
                  <c:v>79.819999999999993</c:v>
                </c:pt>
                <c:pt idx="3782">
                  <c:v>79.849999999999994</c:v>
                </c:pt>
                <c:pt idx="3783">
                  <c:v>79.88</c:v>
                </c:pt>
                <c:pt idx="3784">
                  <c:v>79.89</c:v>
                </c:pt>
                <c:pt idx="3785">
                  <c:v>79.92</c:v>
                </c:pt>
                <c:pt idx="3786">
                  <c:v>79.930000000000007</c:v>
                </c:pt>
                <c:pt idx="3787">
                  <c:v>79.97</c:v>
                </c:pt>
                <c:pt idx="3788">
                  <c:v>79.97</c:v>
                </c:pt>
                <c:pt idx="3789">
                  <c:v>80</c:v>
                </c:pt>
                <c:pt idx="3790">
                  <c:v>80.03</c:v>
                </c:pt>
                <c:pt idx="3791">
                  <c:v>80.05</c:v>
                </c:pt>
                <c:pt idx="3792">
                  <c:v>80.08</c:v>
                </c:pt>
                <c:pt idx="3793">
                  <c:v>80.09</c:v>
                </c:pt>
                <c:pt idx="3794">
                  <c:v>80.11</c:v>
                </c:pt>
                <c:pt idx="3795">
                  <c:v>80.11</c:v>
                </c:pt>
                <c:pt idx="3796">
                  <c:v>80.14</c:v>
                </c:pt>
                <c:pt idx="3797">
                  <c:v>80.17</c:v>
                </c:pt>
                <c:pt idx="3798">
                  <c:v>80.17</c:v>
                </c:pt>
                <c:pt idx="3799">
                  <c:v>80.2</c:v>
                </c:pt>
                <c:pt idx="3800">
                  <c:v>80.22</c:v>
                </c:pt>
                <c:pt idx="3801">
                  <c:v>80.22</c:v>
                </c:pt>
                <c:pt idx="3802">
                  <c:v>80.22</c:v>
                </c:pt>
                <c:pt idx="3803">
                  <c:v>80.239999999999995</c:v>
                </c:pt>
                <c:pt idx="3804">
                  <c:v>80.25</c:v>
                </c:pt>
                <c:pt idx="3805">
                  <c:v>80.260000000000005</c:v>
                </c:pt>
                <c:pt idx="3806">
                  <c:v>80.27</c:v>
                </c:pt>
                <c:pt idx="3807">
                  <c:v>80.27</c:v>
                </c:pt>
                <c:pt idx="3808">
                  <c:v>80.27</c:v>
                </c:pt>
                <c:pt idx="3809">
                  <c:v>80.260000000000005</c:v>
                </c:pt>
                <c:pt idx="3810">
                  <c:v>80.28</c:v>
                </c:pt>
                <c:pt idx="3811">
                  <c:v>80.3</c:v>
                </c:pt>
                <c:pt idx="3812">
                  <c:v>80.31</c:v>
                </c:pt>
                <c:pt idx="3813">
                  <c:v>80.349999999999994</c:v>
                </c:pt>
                <c:pt idx="3814">
                  <c:v>80.34</c:v>
                </c:pt>
                <c:pt idx="3815">
                  <c:v>80.36</c:v>
                </c:pt>
                <c:pt idx="3816">
                  <c:v>80.37</c:v>
                </c:pt>
                <c:pt idx="3817">
                  <c:v>80.36</c:v>
                </c:pt>
                <c:pt idx="3818">
                  <c:v>80.37</c:v>
                </c:pt>
                <c:pt idx="3819">
                  <c:v>80.38</c:v>
                </c:pt>
                <c:pt idx="3820">
                  <c:v>80.38</c:v>
                </c:pt>
                <c:pt idx="3821">
                  <c:v>80.39</c:v>
                </c:pt>
                <c:pt idx="3822">
                  <c:v>80.39</c:v>
                </c:pt>
                <c:pt idx="3823">
                  <c:v>80.400000000000006</c:v>
                </c:pt>
                <c:pt idx="3824">
                  <c:v>80.39</c:v>
                </c:pt>
                <c:pt idx="3825">
                  <c:v>80.41</c:v>
                </c:pt>
                <c:pt idx="3826">
                  <c:v>80.39</c:v>
                </c:pt>
                <c:pt idx="3827">
                  <c:v>80.400000000000006</c:v>
                </c:pt>
                <c:pt idx="3828">
                  <c:v>80.39</c:v>
                </c:pt>
                <c:pt idx="3829">
                  <c:v>80.430000000000007</c:v>
                </c:pt>
                <c:pt idx="3830">
                  <c:v>80.430000000000007</c:v>
                </c:pt>
                <c:pt idx="3831">
                  <c:v>80.41</c:v>
                </c:pt>
                <c:pt idx="3832">
                  <c:v>80.42</c:v>
                </c:pt>
                <c:pt idx="3833">
                  <c:v>80.42</c:v>
                </c:pt>
                <c:pt idx="3834">
                  <c:v>80.42</c:v>
                </c:pt>
                <c:pt idx="3835">
                  <c:v>80.42</c:v>
                </c:pt>
                <c:pt idx="3836">
                  <c:v>80.430000000000007</c:v>
                </c:pt>
                <c:pt idx="3837">
                  <c:v>80.430000000000007</c:v>
                </c:pt>
                <c:pt idx="3838">
                  <c:v>80.42</c:v>
                </c:pt>
                <c:pt idx="3839">
                  <c:v>80.41</c:v>
                </c:pt>
                <c:pt idx="3840">
                  <c:v>80.45</c:v>
                </c:pt>
                <c:pt idx="3841">
                  <c:v>80.41</c:v>
                </c:pt>
                <c:pt idx="3842">
                  <c:v>80.42</c:v>
                </c:pt>
                <c:pt idx="3843">
                  <c:v>80.400000000000006</c:v>
                </c:pt>
                <c:pt idx="3844">
                  <c:v>80.42</c:v>
                </c:pt>
                <c:pt idx="3845">
                  <c:v>80.41</c:v>
                </c:pt>
                <c:pt idx="3846">
                  <c:v>80.42</c:v>
                </c:pt>
                <c:pt idx="3847">
                  <c:v>80.39</c:v>
                </c:pt>
                <c:pt idx="3848">
                  <c:v>80.400000000000006</c:v>
                </c:pt>
                <c:pt idx="3849">
                  <c:v>80.38</c:v>
                </c:pt>
                <c:pt idx="3850">
                  <c:v>80.37</c:v>
                </c:pt>
                <c:pt idx="3851">
                  <c:v>80.36</c:v>
                </c:pt>
                <c:pt idx="3852">
                  <c:v>80.349999999999994</c:v>
                </c:pt>
                <c:pt idx="3853">
                  <c:v>80.31</c:v>
                </c:pt>
                <c:pt idx="3854">
                  <c:v>80.3</c:v>
                </c:pt>
                <c:pt idx="3855">
                  <c:v>80.290000000000006</c:v>
                </c:pt>
                <c:pt idx="3856">
                  <c:v>80.260000000000005</c:v>
                </c:pt>
                <c:pt idx="3857">
                  <c:v>80.260000000000005</c:v>
                </c:pt>
                <c:pt idx="3858">
                  <c:v>80.290000000000006</c:v>
                </c:pt>
                <c:pt idx="3859">
                  <c:v>80.27</c:v>
                </c:pt>
                <c:pt idx="3860">
                  <c:v>80.290000000000006</c:v>
                </c:pt>
                <c:pt idx="3861">
                  <c:v>80.260000000000005</c:v>
                </c:pt>
                <c:pt idx="3862">
                  <c:v>80.25</c:v>
                </c:pt>
                <c:pt idx="3863">
                  <c:v>80.239999999999995</c:v>
                </c:pt>
                <c:pt idx="3864">
                  <c:v>80.239999999999995</c:v>
                </c:pt>
                <c:pt idx="3865">
                  <c:v>80.209999999999994</c:v>
                </c:pt>
                <c:pt idx="3866">
                  <c:v>80.19</c:v>
                </c:pt>
                <c:pt idx="3867">
                  <c:v>80.19</c:v>
                </c:pt>
                <c:pt idx="3868">
                  <c:v>80.17</c:v>
                </c:pt>
                <c:pt idx="3869">
                  <c:v>80.17</c:v>
                </c:pt>
                <c:pt idx="3870">
                  <c:v>80.150000000000006</c:v>
                </c:pt>
                <c:pt idx="3871">
                  <c:v>80.13</c:v>
                </c:pt>
                <c:pt idx="3872">
                  <c:v>80.11</c:v>
                </c:pt>
                <c:pt idx="3873">
                  <c:v>80.099999999999994</c:v>
                </c:pt>
                <c:pt idx="3874">
                  <c:v>80.08</c:v>
                </c:pt>
                <c:pt idx="3875">
                  <c:v>80.05</c:v>
                </c:pt>
                <c:pt idx="3876">
                  <c:v>80.05</c:v>
                </c:pt>
                <c:pt idx="3877">
                  <c:v>80.03</c:v>
                </c:pt>
                <c:pt idx="3878">
                  <c:v>80.03</c:v>
                </c:pt>
                <c:pt idx="3879">
                  <c:v>80</c:v>
                </c:pt>
                <c:pt idx="3880">
                  <c:v>79.97</c:v>
                </c:pt>
                <c:pt idx="3881">
                  <c:v>79.94</c:v>
                </c:pt>
                <c:pt idx="3882">
                  <c:v>79.930000000000007</c:v>
                </c:pt>
                <c:pt idx="3883">
                  <c:v>79.87</c:v>
                </c:pt>
                <c:pt idx="3884">
                  <c:v>79.91</c:v>
                </c:pt>
                <c:pt idx="3885">
                  <c:v>79.95</c:v>
                </c:pt>
                <c:pt idx="3886">
                  <c:v>79.98</c:v>
                </c:pt>
                <c:pt idx="3887">
                  <c:v>79.849999999999994</c:v>
                </c:pt>
                <c:pt idx="3888">
                  <c:v>79.83</c:v>
                </c:pt>
                <c:pt idx="3889">
                  <c:v>79.81</c:v>
                </c:pt>
                <c:pt idx="3890">
                  <c:v>79.78</c:v>
                </c:pt>
                <c:pt idx="3891">
                  <c:v>79.760000000000005</c:v>
                </c:pt>
                <c:pt idx="3892">
                  <c:v>79.73</c:v>
                </c:pt>
                <c:pt idx="3893">
                  <c:v>79.73</c:v>
                </c:pt>
                <c:pt idx="3894">
                  <c:v>79.72</c:v>
                </c:pt>
                <c:pt idx="3895">
                  <c:v>79.64</c:v>
                </c:pt>
                <c:pt idx="3896">
                  <c:v>79.63</c:v>
                </c:pt>
                <c:pt idx="3897">
                  <c:v>79.61</c:v>
                </c:pt>
                <c:pt idx="3898">
                  <c:v>79.59</c:v>
                </c:pt>
                <c:pt idx="3899">
                  <c:v>79.59</c:v>
                </c:pt>
                <c:pt idx="3900">
                  <c:v>79.59</c:v>
                </c:pt>
                <c:pt idx="3901">
                  <c:v>79.59</c:v>
                </c:pt>
                <c:pt idx="3902">
                  <c:v>79.569999999999993</c:v>
                </c:pt>
                <c:pt idx="3903">
                  <c:v>79.55</c:v>
                </c:pt>
                <c:pt idx="3904">
                  <c:v>79.569999999999993</c:v>
                </c:pt>
                <c:pt idx="3905">
                  <c:v>79.56</c:v>
                </c:pt>
                <c:pt idx="3906">
                  <c:v>79.48</c:v>
                </c:pt>
                <c:pt idx="3907">
                  <c:v>79.41</c:v>
                </c:pt>
                <c:pt idx="3908">
                  <c:v>79.400000000000006</c:v>
                </c:pt>
                <c:pt idx="3909">
                  <c:v>79.41</c:v>
                </c:pt>
                <c:pt idx="3910">
                  <c:v>79.38</c:v>
                </c:pt>
                <c:pt idx="3911">
                  <c:v>79.349999999999994</c:v>
                </c:pt>
                <c:pt idx="3912">
                  <c:v>79.31</c:v>
                </c:pt>
                <c:pt idx="3913">
                  <c:v>79.239999999999995</c:v>
                </c:pt>
                <c:pt idx="3914">
                  <c:v>79.209999999999994</c:v>
                </c:pt>
                <c:pt idx="3915">
                  <c:v>79.2</c:v>
                </c:pt>
                <c:pt idx="3916">
                  <c:v>79.19</c:v>
                </c:pt>
                <c:pt idx="3917">
                  <c:v>79.180000000000007</c:v>
                </c:pt>
                <c:pt idx="3918">
                  <c:v>79.17</c:v>
                </c:pt>
                <c:pt idx="3919">
                  <c:v>79.150000000000006</c:v>
                </c:pt>
                <c:pt idx="3920">
                  <c:v>79.099999999999994</c:v>
                </c:pt>
                <c:pt idx="3921">
                  <c:v>79.099999999999994</c:v>
                </c:pt>
                <c:pt idx="3922">
                  <c:v>79.09</c:v>
                </c:pt>
                <c:pt idx="3923">
                  <c:v>79.06</c:v>
                </c:pt>
                <c:pt idx="3924">
                  <c:v>79.06</c:v>
                </c:pt>
                <c:pt idx="3925">
                  <c:v>79.06</c:v>
                </c:pt>
                <c:pt idx="3926">
                  <c:v>79.06</c:v>
                </c:pt>
                <c:pt idx="3927">
                  <c:v>79.05</c:v>
                </c:pt>
                <c:pt idx="3928">
                  <c:v>79.040000000000006</c:v>
                </c:pt>
                <c:pt idx="3929">
                  <c:v>79.03</c:v>
                </c:pt>
                <c:pt idx="3930">
                  <c:v>79.010000000000005</c:v>
                </c:pt>
                <c:pt idx="3931">
                  <c:v>78.989999999999995</c:v>
                </c:pt>
                <c:pt idx="3932">
                  <c:v>78.97</c:v>
                </c:pt>
                <c:pt idx="3933">
                  <c:v>78.95</c:v>
                </c:pt>
                <c:pt idx="3934">
                  <c:v>78.92</c:v>
                </c:pt>
                <c:pt idx="3935">
                  <c:v>78.87</c:v>
                </c:pt>
                <c:pt idx="3936">
                  <c:v>78.849999999999994</c:v>
                </c:pt>
                <c:pt idx="3937">
                  <c:v>78.819999999999993</c:v>
                </c:pt>
                <c:pt idx="3938">
                  <c:v>78.8</c:v>
                </c:pt>
                <c:pt idx="3939">
                  <c:v>78.78</c:v>
                </c:pt>
                <c:pt idx="3940">
                  <c:v>78.760000000000005</c:v>
                </c:pt>
                <c:pt idx="3941">
                  <c:v>78.739999999999995</c:v>
                </c:pt>
                <c:pt idx="3942">
                  <c:v>78.7</c:v>
                </c:pt>
                <c:pt idx="3943">
                  <c:v>78.680000000000007</c:v>
                </c:pt>
                <c:pt idx="3944">
                  <c:v>78.650000000000006</c:v>
                </c:pt>
                <c:pt idx="3945">
                  <c:v>78.64</c:v>
                </c:pt>
                <c:pt idx="3946">
                  <c:v>78.62</c:v>
                </c:pt>
                <c:pt idx="3947">
                  <c:v>78.59</c:v>
                </c:pt>
                <c:pt idx="3948">
                  <c:v>78.58</c:v>
                </c:pt>
                <c:pt idx="3949">
                  <c:v>78.52</c:v>
                </c:pt>
                <c:pt idx="3950">
                  <c:v>78.489999999999995</c:v>
                </c:pt>
                <c:pt idx="3951">
                  <c:v>78.459999999999994</c:v>
                </c:pt>
                <c:pt idx="3952">
                  <c:v>78.430000000000007</c:v>
                </c:pt>
                <c:pt idx="3953">
                  <c:v>78.42</c:v>
                </c:pt>
                <c:pt idx="3954">
                  <c:v>78.400000000000006</c:v>
                </c:pt>
                <c:pt idx="3955">
                  <c:v>78.400000000000006</c:v>
                </c:pt>
                <c:pt idx="3956">
                  <c:v>78.37</c:v>
                </c:pt>
                <c:pt idx="3957">
                  <c:v>78.36</c:v>
                </c:pt>
                <c:pt idx="3958">
                  <c:v>78.34</c:v>
                </c:pt>
                <c:pt idx="3959">
                  <c:v>78.31</c:v>
                </c:pt>
                <c:pt idx="3960">
                  <c:v>78.290000000000006</c:v>
                </c:pt>
                <c:pt idx="3961">
                  <c:v>78.290000000000006</c:v>
                </c:pt>
                <c:pt idx="3962">
                  <c:v>78.27</c:v>
                </c:pt>
                <c:pt idx="3963">
                  <c:v>78.239999999999995</c:v>
                </c:pt>
                <c:pt idx="3964">
                  <c:v>78.22</c:v>
                </c:pt>
                <c:pt idx="3965">
                  <c:v>78.209999999999994</c:v>
                </c:pt>
                <c:pt idx="3966">
                  <c:v>78.2</c:v>
                </c:pt>
                <c:pt idx="3967">
                  <c:v>78.16</c:v>
                </c:pt>
                <c:pt idx="3968">
                  <c:v>78.13</c:v>
                </c:pt>
                <c:pt idx="3969">
                  <c:v>78.13</c:v>
                </c:pt>
                <c:pt idx="3970">
                  <c:v>78.14</c:v>
                </c:pt>
                <c:pt idx="3971">
                  <c:v>78.14</c:v>
                </c:pt>
                <c:pt idx="3972">
                  <c:v>78.12</c:v>
                </c:pt>
                <c:pt idx="3973">
                  <c:v>78.099999999999994</c:v>
                </c:pt>
                <c:pt idx="3974">
                  <c:v>78.099999999999994</c:v>
                </c:pt>
                <c:pt idx="3975">
                  <c:v>78.099999999999994</c:v>
                </c:pt>
                <c:pt idx="3976">
                  <c:v>78.09</c:v>
                </c:pt>
                <c:pt idx="3977">
                  <c:v>78.069999999999993</c:v>
                </c:pt>
                <c:pt idx="3978">
                  <c:v>78.069999999999993</c:v>
                </c:pt>
                <c:pt idx="3979">
                  <c:v>78.05</c:v>
                </c:pt>
                <c:pt idx="3980">
                  <c:v>78.06</c:v>
                </c:pt>
                <c:pt idx="3981">
                  <c:v>78.040000000000006</c:v>
                </c:pt>
                <c:pt idx="3982">
                  <c:v>78.03</c:v>
                </c:pt>
                <c:pt idx="3983">
                  <c:v>78.02</c:v>
                </c:pt>
                <c:pt idx="3984">
                  <c:v>78.040000000000006</c:v>
                </c:pt>
                <c:pt idx="3985">
                  <c:v>78.040000000000006</c:v>
                </c:pt>
                <c:pt idx="3986">
                  <c:v>75.930000000000007</c:v>
                </c:pt>
                <c:pt idx="3987">
                  <c:v>77.14</c:v>
                </c:pt>
                <c:pt idx="3988">
                  <c:v>77.7</c:v>
                </c:pt>
                <c:pt idx="3989">
                  <c:v>77.709999999999994</c:v>
                </c:pt>
                <c:pt idx="3990">
                  <c:v>77.680000000000007</c:v>
                </c:pt>
                <c:pt idx="3991">
                  <c:v>77.69</c:v>
                </c:pt>
                <c:pt idx="3992">
                  <c:v>77.709999999999994</c:v>
                </c:pt>
                <c:pt idx="3993">
                  <c:v>77.709999999999994</c:v>
                </c:pt>
                <c:pt idx="3994">
                  <c:v>77.72</c:v>
                </c:pt>
                <c:pt idx="3995">
                  <c:v>77.73</c:v>
                </c:pt>
                <c:pt idx="3996">
                  <c:v>77.739999999999995</c:v>
                </c:pt>
                <c:pt idx="3997">
                  <c:v>77.73</c:v>
                </c:pt>
                <c:pt idx="3998">
                  <c:v>77.739999999999995</c:v>
                </c:pt>
                <c:pt idx="3999">
                  <c:v>77.75</c:v>
                </c:pt>
                <c:pt idx="4000">
                  <c:v>77.75</c:v>
                </c:pt>
                <c:pt idx="4001">
                  <c:v>77.739999999999995</c:v>
                </c:pt>
                <c:pt idx="4002">
                  <c:v>77.760000000000005</c:v>
                </c:pt>
                <c:pt idx="4003">
                  <c:v>77.760000000000005</c:v>
                </c:pt>
                <c:pt idx="4004">
                  <c:v>77.77</c:v>
                </c:pt>
                <c:pt idx="4005">
                  <c:v>77.760000000000005</c:v>
                </c:pt>
                <c:pt idx="4006">
                  <c:v>77.77</c:v>
                </c:pt>
                <c:pt idx="4007">
                  <c:v>77.790000000000006</c:v>
                </c:pt>
                <c:pt idx="4008">
                  <c:v>77.790000000000006</c:v>
                </c:pt>
                <c:pt idx="4009">
                  <c:v>77.8</c:v>
                </c:pt>
                <c:pt idx="4010">
                  <c:v>77.819999999999993</c:v>
                </c:pt>
                <c:pt idx="4011">
                  <c:v>77.83</c:v>
                </c:pt>
                <c:pt idx="4012">
                  <c:v>77.84</c:v>
                </c:pt>
                <c:pt idx="4013">
                  <c:v>77.849999999999994</c:v>
                </c:pt>
                <c:pt idx="4014">
                  <c:v>77.87</c:v>
                </c:pt>
                <c:pt idx="4015">
                  <c:v>77.87</c:v>
                </c:pt>
                <c:pt idx="4016">
                  <c:v>77.87</c:v>
                </c:pt>
                <c:pt idx="4017">
                  <c:v>77.900000000000006</c:v>
                </c:pt>
                <c:pt idx="4018">
                  <c:v>77.92</c:v>
                </c:pt>
                <c:pt idx="4019">
                  <c:v>77.92</c:v>
                </c:pt>
                <c:pt idx="4020">
                  <c:v>77.95</c:v>
                </c:pt>
                <c:pt idx="4021">
                  <c:v>77.959999999999994</c:v>
                </c:pt>
                <c:pt idx="4022">
                  <c:v>77.98</c:v>
                </c:pt>
                <c:pt idx="4023">
                  <c:v>77.989999999999995</c:v>
                </c:pt>
                <c:pt idx="4024">
                  <c:v>78.02</c:v>
                </c:pt>
                <c:pt idx="4025">
                  <c:v>78.03</c:v>
                </c:pt>
                <c:pt idx="4026">
                  <c:v>78.06</c:v>
                </c:pt>
                <c:pt idx="4027">
                  <c:v>78.069999999999993</c:v>
                </c:pt>
                <c:pt idx="4028">
                  <c:v>78.099999999999994</c:v>
                </c:pt>
                <c:pt idx="4029">
                  <c:v>78.02</c:v>
                </c:pt>
                <c:pt idx="4030">
                  <c:v>78.099999999999994</c:v>
                </c:pt>
                <c:pt idx="4031">
                  <c:v>78.2</c:v>
                </c:pt>
                <c:pt idx="4032">
                  <c:v>78.33</c:v>
                </c:pt>
                <c:pt idx="4033">
                  <c:v>78.38</c:v>
                </c:pt>
                <c:pt idx="4034">
                  <c:v>78.42</c:v>
                </c:pt>
                <c:pt idx="4035">
                  <c:v>78.45</c:v>
                </c:pt>
                <c:pt idx="4036">
                  <c:v>78.48</c:v>
                </c:pt>
                <c:pt idx="4037">
                  <c:v>78.510000000000005</c:v>
                </c:pt>
                <c:pt idx="4038">
                  <c:v>78.540000000000006</c:v>
                </c:pt>
                <c:pt idx="4039">
                  <c:v>78.59</c:v>
                </c:pt>
                <c:pt idx="4040">
                  <c:v>78.62</c:v>
                </c:pt>
                <c:pt idx="4041">
                  <c:v>78.64</c:v>
                </c:pt>
                <c:pt idx="4042">
                  <c:v>78.680000000000007</c:v>
                </c:pt>
                <c:pt idx="4043">
                  <c:v>78.7</c:v>
                </c:pt>
                <c:pt idx="4044">
                  <c:v>78.78</c:v>
                </c:pt>
                <c:pt idx="4045">
                  <c:v>78.78</c:v>
                </c:pt>
                <c:pt idx="4046">
                  <c:v>78.83</c:v>
                </c:pt>
                <c:pt idx="4047">
                  <c:v>78.86</c:v>
                </c:pt>
                <c:pt idx="4048">
                  <c:v>78.900000000000006</c:v>
                </c:pt>
                <c:pt idx="4049">
                  <c:v>78.959999999999994</c:v>
                </c:pt>
                <c:pt idx="4050">
                  <c:v>78.989999999999995</c:v>
                </c:pt>
                <c:pt idx="4051">
                  <c:v>79.05</c:v>
                </c:pt>
                <c:pt idx="4052">
                  <c:v>79.099999999999994</c:v>
                </c:pt>
                <c:pt idx="4053">
                  <c:v>79.14</c:v>
                </c:pt>
                <c:pt idx="4054">
                  <c:v>79.19</c:v>
                </c:pt>
                <c:pt idx="4055">
                  <c:v>79.25</c:v>
                </c:pt>
                <c:pt idx="4056">
                  <c:v>79.31</c:v>
                </c:pt>
                <c:pt idx="4057">
                  <c:v>79.33</c:v>
                </c:pt>
                <c:pt idx="4058">
                  <c:v>79.41</c:v>
                </c:pt>
                <c:pt idx="4059">
                  <c:v>79.459999999999994</c:v>
                </c:pt>
                <c:pt idx="4060">
                  <c:v>79.510000000000005</c:v>
                </c:pt>
                <c:pt idx="4061">
                  <c:v>79.47</c:v>
                </c:pt>
                <c:pt idx="4062">
                  <c:v>79.489999999999995</c:v>
                </c:pt>
                <c:pt idx="4063">
                  <c:v>79.52</c:v>
                </c:pt>
                <c:pt idx="4064">
                  <c:v>79.58</c:v>
                </c:pt>
                <c:pt idx="4065">
                  <c:v>79.67</c:v>
                </c:pt>
                <c:pt idx="4066">
                  <c:v>79.739999999999995</c:v>
                </c:pt>
                <c:pt idx="4067">
                  <c:v>79.87</c:v>
                </c:pt>
                <c:pt idx="4068">
                  <c:v>79.959999999999994</c:v>
                </c:pt>
                <c:pt idx="4069">
                  <c:v>80.040000000000006</c:v>
                </c:pt>
                <c:pt idx="4070">
                  <c:v>80.12</c:v>
                </c:pt>
                <c:pt idx="4071">
                  <c:v>80.22</c:v>
                </c:pt>
                <c:pt idx="4072">
                  <c:v>80.3</c:v>
                </c:pt>
                <c:pt idx="4073">
                  <c:v>80.37</c:v>
                </c:pt>
                <c:pt idx="4074">
                  <c:v>80.459999999999994</c:v>
                </c:pt>
                <c:pt idx="4075">
                  <c:v>80.55</c:v>
                </c:pt>
                <c:pt idx="4076">
                  <c:v>80.62</c:v>
                </c:pt>
                <c:pt idx="4077">
                  <c:v>80.72</c:v>
                </c:pt>
                <c:pt idx="4078">
                  <c:v>80.83</c:v>
                </c:pt>
                <c:pt idx="4079">
                  <c:v>80.92</c:v>
                </c:pt>
                <c:pt idx="4080">
                  <c:v>81.05</c:v>
                </c:pt>
                <c:pt idx="4081">
                  <c:v>81.099999999999994</c:v>
                </c:pt>
                <c:pt idx="4082">
                  <c:v>81.2</c:v>
                </c:pt>
                <c:pt idx="4083">
                  <c:v>81.260000000000005</c:v>
                </c:pt>
                <c:pt idx="4084">
                  <c:v>81.36</c:v>
                </c:pt>
                <c:pt idx="4085">
                  <c:v>81.42</c:v>
                </c:pt>
                <c:pt idx="4086">
                  <c:v>81.53</c:v>
                </c:pt>
                <c:pt idx="4087">
                  <c:v>81.650000000000006</c:v>
                </c:pt>
                <c:pt idx="4088">
                  <c:v>81.73</c:v>
                </c:pt>
                <c:pt idx="4089">
                  <c:v>81.8</c:v>
                </c:pt>
                <c:pt idx="4090">
                  <c:v>81.84</c:v>
                </c:pt>
                <c:pt idx="4091">
                  <c:v>81.95</c:v>
                </c:pt>
                <c:pt idx="4092">
                  <c:v>82.03</c:v>
                </c:pt>
                <c:pt idx="4093">
                  <c:v>82.14</c:v>
                </c:pt>
                <c:pt idx="4094">
                  <c:v>82.2</c:v>
                </c:pt>
                <c:pt idx="4095">
                  <c:v>82.29</c:v>
                </c:pt>
                <c:pt idx="4096">
                  <c:v>82.44</c:v>
                </c:pt>
                <c:pt idx="4097">
                  <c:v>82.49</c:v>
                </c:pt>
                <c:pt idx="4098">
                  <c:v>82.54</c:v>
                </c:pt>
                <c:pt idx="4099">
                  <c:v>82.65</c:v>
                </c:pt>
                <c:pt idx="4100">
                  <c:v>82.73</c:v>
                </c:pt>
                <c:pt idx="4101">
                  <c:v>82.77</c:v>
                </c:pt>
                <c:pt idx="4102">
                  <c:v>82.89</c:v>
                </c:pt>
                <c:pt idx="4103">
                  <c:v>83.02</c:v>
                </c:pt>
                <c:pt idx="4104">
                  <c:v>83.06</c:v>
                </c:pt>
                <c:pt idx="4105">
                  <c:v>83.14</c:v>
                </c:pt>
                <c:pt idx="4106">
                  <c:v>83.18</c:v>
                </c:pt>
                <c:pt idx="4107">
                  <c:v>83.33</c:v>
                </c:pt>
                <c:pt idx="4108">
                  <c:v>83.28</c:v>
                </c:pt>
                <c:pt idx="4109">
                  <c:v>83.17</c:v>
                </c:pt>
                <c:pt idx="4110">
                  <c:v>83.32</c:v>
                </c:pt>
                <c:pt idx="4111">
                  <c:v>83.17</c:v>
                </c:pt>
                <c:pt idx="4112">
                  <c:v>83.47</c:v>
                </c:pt>
                <c:pt idx="4113">
                  <c:v>83.53</c:v>
                </c:pt>
                <c:pt idx="4114">
                  <c:v>83.5</c:v>
                </c:pt>
                <c:pt idx="4115">
                  <c:v>83.53</c:v>
                </c:pt>
                <c:pt idx="4116">
                  <c:v>83.54</c:v>
                </c:pt>
                <c:pt idx="4117">
                  <c:v>83.64</c:v>
                </c:pt>
                <c:pt idx="4118">
                  <c:v>83.57</c:v>
                </c:pt>
                <c:pt idx="4119">
                  <c:v>83.85</c:v>
                </c:pt>
                <c:pt idx="4120">
                  <c:v>84.16</c:v>
                </c:pt>
                <c:pt idx="4121">
                  <c:v>84.43</c:v>
                </c:pt>
                <c:pt idx="4122">
                  <c:v>84.48</c:v>
                </c:pt>
                <c:pt idx="4123">
                  <c:v>84.71</c:v>
                </c:pt>
                <c:pt idx="4124">
                  <c:v>84.74</c:v>
                </c:pt>
                <c:pt idx="4125">
                  <c:v>84.76</c:v>
                </c:pt>
                <c:pt idx="4126">
                  <c:v>84.8</c:v>
                </c:pt>
                <c:pt idx="4127">
                  <c:v>84.82</c:v>
                </c:pt>
                <c:pt idx="4128">
                  <c:v>84.82</c:v>
                </c:pt>
                <c:pt idx="4129">
                  <c:v>84.9</c:v>
                </c:pt>
                <c:pt idx="4130">
                  <c:v>85.28</c:v>
                </c:pt>
                <c:pt idx="4131">
                  <c:v>84.87</c:v>
                </c:pt>
                <c:pt idx="4132">
                  <c:v>85.11</c:v>
                </c:pt>
                <c:pt idx="4133">
                  <c:v>84.99</c:v>
                </c:pt>
                <c:pt idx="4134">
                  <c:v>85.32</c:v>
                </c:pt>
                <c:pt idx="4135">
                  <c:v>85.35</c:v>
                </c:pt>
                <c:pt idx="4136">
                  <c:v>85.53</c:v>
                </c:pt>
                <c:pt idx="4137">
                  <c:v>85.65</c:v>
                </c:pt>
                <c:pt idx="4138">
                  <c:v>85.62</c:v>
                </c:pt>
                <c:pt idx="4139">
                  <c:v>85.75</c:v>
                </c:pt>
                <c:pt idx="4140">
                  <c:v>85.65</c:v>
                </c:pt>
                <c:pt idx="4141">
                  <c:v>86.12</c:v>
                </c:pt>
                <c:pt idx="4142">
                  <c:v>86.58</c:v>
                </c:pt>
                <c:pt idx="4143">
                  <c:v>86.71</c:v>
                </c:pt>
                <c:pt idx="4144">
                  <c:v>86.85</c:v>
                </c:pt>
                <c:pt idx="4145">
                  <c:v>86.95</c:v>
                </c:pt>
                <c:pt idx="4146">
                  <c:v>87.03</c:v>
                </c:pt>
                <c:pt idx="4147">
                  <c:v>87.12</c:v>
                </c:pt>
                <c:pt idx="4148">
                  <c:v>87.2</c:v>
                </c:pt>
                <c:pt idx="4149">
                  <c:v>87.29</c:v>
                </c:pt>
                <c:pt idx="4150">
                  <c:v>87.39</c:v>
                </c:pt>
                <c:pt idx="4151">
                  <c:v>87.44</c:v>
                </c:pt>
                <c:pt idx="4152">
                  <c:v>87.56</c:v>
                </c:pt>
                <c:pt idx="4153">
                  <c:v>87.64</c:v>
                </c:pt>
                <c:pt idx="4154">
                  <c:v>87.72</c:v>
                </c:pt>
                <c:pt idx="4155">
                  <c:v>87.81</c:v>
                </c:pt>
                <c:pt idx="4156">
                  <c:v>87.89</c:v>
                </c:pt>
                <c:pt idx="4157">
                  <c:v>87.99</c:v>
                </c:pt>
                <c:pt idx="4158">
                  <c:v>88.07</c:v>
                </c:pt>
                <c:pt idx="4159">
                  <c:v>88.16</c:v>
                </c:pt>
                <c:pt idx="4160">
                  <c:v>88.27</c:v>
                </c:pt>
                <c:pt idx="4161">
                  <c:v>88.34</c:v>
                </c:pt>
                <c:pt idx="4162">
                  <c:v>88.42</c:v>
                </c:pt>
                <c:pt idx="4163">
                  <c:v>88.55</c:v>
                </c:pt>
                <c:pt idx="4164">
                  <c:v>88.61</c:v>
                </c:pt>
                <c:pt idx="4165">
                  <c:v>88.68</c:v>
                </c:pt>
                <c:pt idx="4166">
                  <c:v>88.78</c:v>
                </c:pt>
                <c:pt idx="4167">
                  <c:v>88.89</c:v>
                </c:pt>
                <c:pt idx="4168">
                  <c:v>88.96</c:v>
                </c:pt>
                <c:pt idx="4169">
                  <c:v>89.05</c:v>
                </c:pt>
                <c:pt idx="4170">
                  <c:v>89.15</c:v>
                </c:pt>
                <c:pt idx="4171">
                  <c:v>89.26</c:v>
                </c:pt>
                <c:pt idx="4172">
                  <c:v>89.36</c:v>
                </c:pt>
                <c:pt idx="4173">
                  <c:v>89.46</c:v>
                </c:pt>
                <c:pt idx="4174">
                  <c:v>89.56</c:v>
                </c:pt>
                <c:pt idx="4175">
                  <c:v>89.65</c:v>
                </c:pt>
                <c:pt idx="4176">
                  <c:v>89.71</c:v>
                </c:pt>
                <c:pt idx="4177">
                  <c:v>89.83</c:v>
                </c:pt>
                <c:pt idx="4178">
                  <c:v>89.93</c:v>
                </c:pt>
                <c:pt idx="4179">
                  <c:v>89.99</c:v>
                </c:pt>
                <c:pt idx="4180">
                  <c:v>90.17</c:v>
                </c:pt>
                <c:pt idx="4181">
                  <c:v>90.15</c:v>
                </c:pt>
                <c:pt idx="4182">
                  <c:v>90.19</c:v>
                </c:pt>
                <c:pt idx="4183">
                  <c:v>90.31</c:v>
                </c:pt>
                <c:pt idx="4184">
                  <c:v>90.38</c:v>
                </c:pt>
                <c:pt idx="4185">
                  <c:v>90.49</c:v>
                </c:pt>
                <c:pt idx="4186">
                  <c:v>90.55</c:v>
                </c:pt>
                <c:pt idx="4187">
                  <c:v>90.65</c:v>
                </c:pt>
                <c:pt idx="4188">
                  <c:v>90.76</c:v>
                </c:pt>
                <c:pt idx="4189">
                  <c:v>90.84</c:v>
                </c:pt>
                <c:pt idx="4190">
                  <c:v>90.92</c:v>
                </c:pt>
                <c:pt idx="4191">
                  <c:v>91.02</c:v>
                </c:pt>
                <c:pt idx="4192">
                  <c:v>91.15</c:v>
                </c:pt>
                <c:pt idx="4193">
                  <c:v>91.23</c:v>
                </c:pt>
                <c:pt idx="4194">
                  <c:v>91.31</c:v>
                </c:pt>
                <c:pt idx="4195">
                  <c:v>91.47</c:v>
                </c:pt>
                <c:pt idx="4196">
                  <c:v>91.54</c:v>
                </c:pt>
                <c:pt idx="4197">
                  <c:v>91.63</c:v>
                </c:pt>
                <c:pt idx="4198">
                  <c:v>91.7</c:v>
                </c:pt>
                <c:pt idx="4199">
                  <c:v>91.78</c:v>
                </c:pt>
                <c:pt idx="4200">
                  <c:v>91.86</c:v>
                </c:pt>
                <c:pt idx="4201">
                  <c:v>91.95</c:v>
                </c:pt>
                <c:pt idx="4202">
                  <c:v>92.06</c:v>
                </c:pt>
                <c:pt idx="4203">
                  <c:v>92.12</c:v>
                </c:pt>
                <c:pt idx="4204">
                  <c:v>92.2</c:v>
                </c:pt>
                <c:pt idx="4205">
                  <c:v>92.26</c:v>
                </c:pt>
                <c:pt idx="4206">
                  <c:v>92.36</c:v>
                </c:pt>
                <c:pt idx="4207">
                  <c:v>92.44</c:v>
                </c:pt>
                <c:pt idx="4208">
                  <c:v>92.53</c:v>
                </c:pt>
                <c:pt idx="4209">
                  <c:v>92.6</c:v>
                </c:pt>
                <c:pt idx="4210">
                  <c:v>92.67</c:v>
                </c:pt>
                <c:pt idx="4211">
                  <c:v>92.79</c:v>
                </c:pt>
                <c:pt idx="4212">
                  <c:v>92.87</c:v>
                </c:pt>
                <c:pt idx="4213">
                  <c:v>92.97</c:v>
                </c:pt>
                <c:pt idx="4214">
                  <c:v>93.03</c:v>
                </c:pt>
                <c:pt idx="4215">
                  <c:v>93.09</c:v>
                </c:pt>
                <c:pt idx="4216">
                  <c:v>93.16</c:v>
                </c:pt>
                <c:pt idx="4217">
                  <c:v>93.23</c:v>
                </c:pt>
                <c:pt idx="4218">
                  <c:v>93.34</c:v>
                </c:pt>
                <c:pt idx="4219">
                  <c:v>93.41</c:v>
                </c:pt>
                <c:pt idx="4220">
                  <c:v>93.49</c:v>
                </c:pt>
                <c:pt idx="4221">
                  <c:v>93.55</c:v>
                </c:pt>
                <c:pt idx="4222">
                  <c:v>93.63</c:v>
                </c:pt>
                <c:pt idx="4223">
                  <c:v>93.69</c:v>
                </c:pt>
                <c:pt idx="4224">
                  <c:v>93.79</c:v>
                </c:pt>
                <c:pt idx="4225">
                  <c:v>93.83</c:v>
                </c:pt>
                <c:pt idx="4226">
                  <c:v>93.93</c:v>
                </c:pt>
                <c:pt idx="4227">
                  <c:v>93.98</c:v>
                </c:pt>
                <c:pt idx="4228">
                  <c:v>94.05</c:v>
                </c:pt>
                <c:pt idx="4229">
                  <c:v>94.13</c:v>
                </c:pt>
                <c:pt idx="4230">
                  <c:v>94.19</c:v>
                </c:pt>
                <c:pt idx="4231">
                  <c:v>94.27</c:v>
                </c:pt>
                <c:pt idx="4232">
                  <c:v>94.32</c:v>
                </c:pt>
                <c:pt idx="4233">
                  <c:v>94.42</c:v>
                </c:pt>
                <c:pt idx="4234">
                  <c:v>94.45</c:v>
                </c:pt>
                <c:pt idx="4235">
                  <c:v>94.54</c:v>
                </c:pt>
                <c:pt idx="4236">
                  <c:v>94.62</c:v>
                </c:pt>
                <c:pt idx="4237">
                  <c:v>94.67</c:v>
                </c:pt>
                <c:pt idx="4238">
                  <c:v>94.72</c:v>
                </c:pt>
                <c:pt idx="4239">
                  <c:v>94.8</c:v>
                </c:pt>
                <c:pt idx="4240">
                  <c:v>94.88</c:v>
                </c:pt>
                <c:pt idx="4241">
                  <c:v>94.93</c:v>
                </c:pt>
                <c:pt idx="4242">
                  <c:v>95.01</c:v>
                </c:pt>
                <c:pt idx="4243">
                  <c:v>95.08</c:v>
                </c:pt>
                <c:pt idx="4244">
                  <c:v>95.15</c:v>
                </c:pt>
                <c:pt idx="4245">
                  <c:v>95.2</c:v>
                </c:pt>
                <c:pt idx="4246">
                  <c:v>95.25</c:v>
                </c:pt>
                <c:pt idx="4247">
                  <c:v>95.33</c:v>
                </c:pt>
                <c:pt idx="4248">
                  <c:v>95.39</c:v>
                </c:pt>
                <c:pt idx="4249">
                  <c:v>95.47</c:v>
                </c:pt>
                <c:pt idx="4250">
                  <c:v>95.54</c:v>
                </c:pt>
                <c:pt idx="4251">
                  <c:v>95.6</c:v>
                </c:pt>
                <c:pt idx="4252">
                  <c:v>95.68</c:v>
                </c:pt>
                <c:pt idx="4253">
                  <c:v>95.73</c:v>
                </c:pt>
                <c:pt idx="4254">
                  <c:v>95.8</c:v>
                </c:pt>
                <c:pt idx="4255">
                  <c:v>95.84</c:v>
                </c:pt>
                <c:pt idx="4256">
                  <c:v>95.91</c:v>
                </c:pt>
                <c:pt idx="4257">
                  <c:v>95.99</c:v>
                </c:pt>
                <c:pt idx="4258">
                  <c:v>96.04</c:v>
                </c:pt>
                <c:pt idx="4259">
                  <c:v>96.11</c:v>
                </c:pt>
                <c:pt idx="4260">
                  <c:v>96.21</c:v>
                </c:pt>
                <c:pt idx="4261">
                  <c:v>96.23</c:v>
                </c:pt>
                <c:pt idx="4262">
                  <c:v>96.29</c:v>
                </c:pt>
                <c:pt idx="4263">
                  <c:v>96.39</c:v>
                </c:pt>
                <c:pt idx="4264">
                  <c:v>96.44</c:v>
                </c:pt>
                <c:pt idx="4265">
                  <c:v>96.5</c:v>
                </c:pt>
                <c:pt idx="4266">
                  <c:v>96.59</c:v>
                </c:pt>
                <c:pt idx="4267">
                  <c:v>96.69</c:v>
                </c:pt>
                <c:pt idx="4268">
                  <c:v>96.71</c:v>
                </c:pt>
                <c:pt idx="4269">
                  <c:v>96.78</c:v>
                </c:pt>
                <c:pt idx="4270">
                  <c:v>96.88</c:v>
                </c:pt>
                <c:pt idx="4271">
                  <c:v>96.91</c:v>
                </c:pt>
                <c:pt idx="4272">
                  <c:v>97.01</c:v>
                </c:pt>
                <c:pt idx="4273">
                  <c:v>97.06</c:v>
                </c:pt>
                <c:pt idx="4274">
                  <c:v>97.16</c:v>
                </c:pt>
                <c:pt idx="4275">
                  <c:v>97.21</c:v>
                </c:pt>
                <c:pt idx="4276">
                  <c:v>97.29</c:v>
                </c:pt>
                <c:pt idx="4277">
                  <c:v>97.37</c:v>
                </c:pt>
                <c:pt idx="4278">
                  <c:v>97.42</c:v>
                </c:pt>
                <c:pt idx="4279">
                  <c:v>97.48</c:v>
                </c:pt>
                <c:pt idx="4280">
                  <c:v>97.56</c:v>
                </c:pt>
                <c:pt idx="4281">
                  <c:v>97.65</c:v>
                </c:pt>
                <c:pt idx="4282">
                  <c:v>97.71</c:v>
                </c:pt>
                <c:pt idx="4283">
                  <c:v>97.8</c:v>
                </c:pt>
                <c:pt idx="4284">
                  <c:v>97.85</c:v>
                </c:pt>
                <c:pt idx="4285">
                  <c:v>97.93</c:v>
                </c:pt>
                <c:pt idx="4286">
                  <c:v>98.01</c:v>
                </c:pt>
                <c:pt idx="4287">
                  <c:v>98.04</c:v>
                </c:pt>
                <c:pt idx="4288">
                  <c:v>98.14</c:v>
                </c:pt>
                <c:pt idx="4289">
                  <c:v>98.22</c:v>
                </c:pt>
                <c:pt idx="4290">
                  <c:v>98.25</c:v>
                </c:pt>
                <c:pt idx="4291">
                  <c:v>98.34</c:v>
                </c:pt>
                <c:pt idx="4292">
                  <c:v>98.45</c:v>
                </c:pt>
                <c:pt idx="4293">
                  <c:v>98.51</c:v>
                </c:pt>
                <c:pt idx="4294">
                  <c:v>98.55</c:v>
                </c:pt>
                <c:pt idx="4295">
                  <c:v>98.64</c:v>
                </c:pt>
                <c:pt idx="4296">
                  <c:v>98.7</c:v>
                </c:pt>
                <c:pt idx="4297">
                  <c:v>98.78</c:v>
                </c:pt>
                <c:pt idx="4298">
                  <c:v>98.84</c:v>
                </c:pt>
                <c:pt idx="4299">
                  <c:v>98.9</c:v>
                </c:pt>
                <c:pt idx="4300">
                  <c:v>98.97</c:v>
                </c:pt>
                <c:pt idx="4301">
                  <c:v>99.02</c:v>
                </c:pt>
                <c:pt idx="4302">
                  <c:v>99.13</c:v>
                </c:pt>
                <c:pt idx="4303">
                  <c:v>99.19</c:v>
                </c:pt>
                <c:pt idx="4304">
                  <c:v>99.24</c:v>
                </c:pt>
                <c:pt idx="4305">
                  <c:v>99.3</c:v>
                </c:pt>
                <c:pt idx="4306">
                  <c:v>99.4</c:v>
                </c:pt>
                <c:pt idx="4307">
                  <c:v>99.45</c:v>
                </c:pt>
                <c:pt idx="4308">
                  <c:v>99.5</c:v>
                </c:pt>
                <c:pt idx="4309">
                  <c:v>99.59</c:v>
                </c:pt>
                <c:pt idx="4310">
                  <c:v>99.64</c:v>
                </c:pt>
                <c:pt idx="4311">
                  <c:v>99.69</c:v>
                </c:pt>
                <c:pt idx="4312">
                  <c:v>99.62</c:v>
                </c:pt>
                <c:pt idx="4313">
                  <c:v>99.82</c:v>
                </c:pt>
                <c:pt idx="4314">
                  <c:v>99.89</c:v>
                </c:pt>
                <c:pt idx="4315">
                  <c:v>99.96</c:v>
                </c:pt>
                <c:pt idx="4316">
                  <c:v>100.01</c:v>
                </c:pt>
                <c:pt idx="4317">
                  <c:v>100.08</c:v>
                </c:pt>
                <c:pt idx="4318">
                  <c:v>100.12</c:v>
                </c:pt>
                <c:pt idx="4319">
                  <c:v>100.18</c:v>
                </c:pt>
                <c:pt idx="4320">
                  <c:v>100.24</c:v>
                </c:pt>
                <c:pt idx="4321">
                  <c:v>100.27</c:v>
                </c:pt>
                <c:pt idx="4322">
                  <c:v>100.32</c:v>
                </c:pt>
                <c:pt idx="4323">
                  <c:v>100.37</c:v>
                </c:pt>
                <c:pt idx="4324">
                  <c:v>100.43</c:v>
                </c:pt>
                <c:pt idx="4325">
                  <c:v>100.48</c:v>
                </c:pt>
                <c:pt idx="4326">
                  <c:v>100.53</c:v>
                </c:pt>
                <c:pt idx="4327">
                  <c:v>100.57</c:v>
                </c:pt>
                <c:pt idx="4328">
                  <c:v>100.62</c:v>
                </c:pt>
                <c:pt idx="4329">
                  <c:v>100.67</c:v>
                </c:pt>
                <c:pt idx="4330">
                  <c:v>100.68</c:v>
                </c:pt>
                <c:pt idx="4331">
                  <c:v>100.73</c:v>
                </c:pt>
                <c:pt idx="4332">
                  <c:v>100.79</c:v>
                </c:pt>
                <c:pt idx="4333">
                  <c:v>100.83</c:v>
                </c:pt>
                <c:pt idx="4334">
                  <c:v>100.84</c:v>
                </c:pt>
                <c:pt idx="4335">
                  <c:v>100.9</c:v>
                </c:pt>
                <c:pt idx="4336">
                  <c:v>100.93</c:v>
                </c:pt>
                <c:pt idx="4337">
                  <c:v>100.95</c:v>
                </c:pt>
                <c:pt idx="4338">
                  <c:v>100.99</c:v>
                </c:pt>
                <c:pt idx="4339">
                  <c:v>101.02</c:v>
                </c:pt>
                <c:pt idx="4340">
                  <c:v>101.07</c:v>
                </c:pt>
                <c:pt idx="4341">
                  <c:v>101.1</c:v>
                </c:pt>
                <c:pt idx="4342">
                  <c:v>101.08</c:v>
                </c:pt>
                <c:pt idx="4343">
                  <c:v>101.11</c:v>
                </c:pt>
                <c:pt idx="4344">
                  <c:v>101.17</c:v>
                </c:pt>
                <c:pt idx="4345">
                  <c:v>101.15</c:v>
                </c:pt>
                <c:pt idx="4346">
                  <c:v>101.18</c:v>
                </c:pt>
                <c:pt idx="4347">
                  <c:v>101.2</c:v>
                </c:pt>
                <c:pt idx="4348">
                  <c:v>101.2</c:v>
                </c:pt>
                <c:pt idx="4349">
                  <c:v>101.24</c:v>
                </c:pt>
                <c:pt idx="4350">
                  <c:v>101.27</c:v>
                </c:pt>
                <c:pt idx="4351">
                  <c:v>101.25</c:v>
                </c:pt>
                <c:pt idx="4352">
                  <c:v>101.26</c:v>
                </c:pt>
                <c:pt idx="4353">
                  <c:v>101.25</c:v>
                </c:pt>
                <c:pt idx="4354">
                  <c:v>101.26</c:v>
                </c:pt>
                <c:pt idx="4355">
                  <c:v>101.25</c:v>
                </c:pt>
                <c:pt idx="4356">
                  <c:v>101.26</c:v>
                </c:pt>
                <c:pt idx="4357">
                  <c:v>101.26</c:v>
                </c:pt>
                <c:pt idx="4358">
                  <c:v>101.26</c:v>
                </c:pt>
                <c:pt idx="4359">
                  <c:v>101.26</c:v>
                </c:pt>
                <c:pt idx="4360">
                  <c:v>101.27</c:v>
                </c:pt>
                <c:pt idx="4361">
                  <c:v>101.27</c:v>
                </c:pt>
                <c:pt idx="4362">
                  <c:v>101.25</c:v>
                </c:pt>
                <c:pt idx="4363">
                  <c:v>101.23</c:v>
                </c:pt>
                <c:pt idx="4364">
                  <c:v>101.24</c:v>
                </c:pt>
                <c:pt idx="4365">
                  <c:v>101.22</c:v>
                </c:pt>
                <c:pt idx="4366">
                  <c:v>101.2</c:v>
                </c:pt>
                <c:pt idx="4367">
                  <c:v>101.19</c:v>
                </c:pt>
                <c:pt idx="4368">
                  <c:v>101.19</c:v>
                </c:pt>
                <c:pt idx="4369">
                  <c:v>101.15</c:v>
                </c:pt>
                <c:pt idx="4370">
                  <c:v>101.14</c:v>
                </c:pt>
                <c:pt idx="4371">
                  <c:v>101.13</c:v>
                </c:pt>
                <c:pt idx="4372">
                  <c:v>101.1</c:v>
                </c:pt>
                <c:pt idx="4373">
                  <c:v>101.1</c:v>
                </c:pt>
                <c:pt idx="4374">
                  <c:v>101.05</c:v>
                </c:pt>
                <c:pt idx="4375">
                  <c:v>101.04</c:v>
                </c:pt>
                <c:pt idx="4376">
                  <c:v>101.02</c:v>
                </c:pt>
                <c:pt idx="4377">
                  <c:v>101</c:v>
                </c:pt>
                <c:pt idx="4378">
                  <c:v>100.95</c:v>
                </c:pt>
                <c:pt idx="4379">
                  <c:v>100.94</c:v>
                </c:pt>
                <c:pt idx="4380">
                  <c:v>100.91</c:v>
                </c:pt>
                <c:pt idx="4381">
                  <c:v>100.88</c:v>
                </c:pt>
                <c:pt idx="4382">
                  <c:v>100.85</c:v>
                </c:pt>
                <c:pt idx="4383">
                  <c:v>100.8</c:v>
                </c:pt>
                <c:pt idx="4384">
                  <c:v>100.76</c:v>
                </c:pt>
                <c:pt idx="4385">
                  <c:v>100.75</c:v>
                </c:pt>
                <c:pt idx="4386">
                  <c:v>100.73</c:v>
                </c:pt>
                <c:pt idx="4387">
                  <c:v>100.69</c:v>
                </c:pt>
                <c:pt idx="4388">
                  <c:v>100.66</c:v>
                </c:pt>
                <c:pt idx="4389">
                  <c:v>100.63</c:v>
                </c:pt>
                <c:pt idx="4390">
                  <c:v>100.63</c:v>
                </c:pt>
                <c:pt idx="4391">
                  <c:v>100.56</c:v>
                </c:pt>
                <c:pt idx="4392">
                  <c:v>100.53</c:v>
                </c:pt>
                <c:pt idx="4393">
                  <c:v>100.51</c:v>
                </c:pt>
                <c:pt idx="4394">
                  <c:v>100.47</c:v>
                </c:pt>
                <c:pt idx="4395">
                  <c:v>100.38</c:v>
                </c:pt>
                <c:pt idx="4396">
                  <c:v>100.37</c:v>
                </c:pt>
                <c:pt idx="4397">
                  <c:v>100.36</c:v>
                </c:pt>
                <c:pt idx="4398">
                  <c:v>100.29</c:v>
                </c:pt>
                <c:pt idx="4399">
                  <c:v>100.26</c:v>
                </c:pt>
                <c:pt idx="4400">
                  <c:v>100.22</c:v>
                </c:pt>
                <c:pt idx="4401">
                  <c:v>100.18</c:v>
                </c:pt>
                <c:pt idx="4402">
                  <c:v>100.16</c:v>
                </c:pt>
                <c:pt idx="4403">
                  <c:v>100.12</c:v>
                </c:pt>
                <c:pt idx="4404">
                  <c:v>100.08</c:v>
                </c:pt>
                <c:pt idx="4405">
                  <c:v>100.03</c:v>
                </c:pt>
                <c:pt idx="4406">
                  <c:v>100.01</c:v>
                </c:pt>
                <c:pt idx="4407">
                  <c:v>99.96</c:v>
                </c:pt>
                <c:pt idx="4408">
                  <c:v>99.93</c:v>
                </c:pt>
                <c:pt idx="4409">
                  <c:v>99.85</c:v>
                </c:pt>
                <c:pt idx="4410">
                  <c:v>99.83</c:v>
                </c:pt>
                <c:pt idx="4411">
                  <c:v>99.77</c:v>
                </c:pt>
                <c:pt idx="4412">
                  <c:v>99.76</c:v>
                </c:pt>
                <c:pt idx="4413">
                  <c:v>99.69</c:v>
                </c:pt>
                <c:pt idx="4414">
                  <c:v>99.67</c:v>
                </c:pt>
                <c:pt idx="4415">
                  <c:v>99.65</c:v>
                </c:pt>
                <c:pt idx="4416">
                  <c:v>99.6</c:v>
                </c:pt>
                <c:pt idx="4417">
                  <c:v>99.56</c:v>
                </c:pt>
                <c:pt idx="4418">
                  <c:v>99.53</c:v>
                </c:pt>
                <c:pt idx="4419">
                  <c:v>99.49</c:v>
                </c:pt>
                <c:pt idx="4420">
                  <c:v>99.45</c:v>
                </c:pt>
                <c:pt idx="4421">
                  <c:v>99.39</c:v>
                </c:pt>
                <c:pt idx="4422">
                  <c:v>99.34</c:v>
                </c:pt>
                <c:pt idx="4423">
                  <c:v>99.33</c:v>
                </c:pt>
                <c:pt idx="4424">
                  <c:v>99.28</c:v>
                </c:pt>
                <c:pt idx="4425">
                  <c:v>99.22</c:v>
                </c:pt>
                <c:pt idx="4426">
                  <c:v>99.19</c:v>
                </c:pt>
                <c:pt idx="4427">
                  <c:v>99.14</c:v>
                </c:pt>
                <c:pt idx="4428">
                  <c:v>99.1</c:v>
                </c:pt>
                <c:pt idx="4429">
                  <c:v>99.08</c:v>
                </c:pt>
                <c:pt idx="4430">
                  <c:v>99.02</c:v>
                </c:pt>
                <c:pt idx="4431">
                  <c:v>98.97</c:v>
                </c:pt>
                <c:pt idx="4432">
                  <c:v>98.95</c:v>
                </c:pt>
                <c:pt idx="4433">
                  <c:v>98.92</c:v>
                </c:pt>
                <c:pt idx="4434">
                  <c:v>98.88</c:v>
                </c:pt>
                <c:pt idx="4435">
                  <c:v>98.85</c:v>
                </c:pt>
                <c:pt idx="4436">
                  <c:v>98.79</c:v>
                </c:pt>
                <c:pt idx="4437">
                  <c:v>98.76</c:v>
                </c:pt>
                <c:pt idx="4438">
                  <c:v>98.73</c:v>
                </c:pt>
                <c:pt idx="4439">
                  <c:v>98.67</c:v>
                </c:pt>
                <c:pt idx="4440">
                  <c:v>98.61</c:v>
                </c:pt>
                <c:pt idx="4441">
                  <c:v>98.57</c:v>
                </c:pt>
                <c:pt idx="4442">
                  <c:v>98.55</c:v>
                </c:pt>
                <c:pt idx="4443">
                  <c:v>98.52</c:v>
                </c:pt>
                <c:pt idx="4444">
                  <c:v>98.46</c:v>
                </c:pt>
                <c:pt idx="4445">
                  <c:v>98.41</c:v>
                </c:pt>
                <c:pt idx="4446">
                  <c:v>98.39</c:v>
                </c:pt>
                <c:pt idx="4447">
                  <c:v>98.34</c:v>
                </c:pt>
                <c:pt idx="4448">
                  <c:v>98.32</c:v>
                </c:pt>
                <c:pt idx="4449">
                  <c:v>98.27</c:v>
                </c:pt>
                <c:pt idx="4450">
                  <c:v>98.22</c:v>
                </c:pt>
                <c:pt idx="4451">
                  <c:v>98.18</c:v>
                </c:pt>
                <c:pt idx="4452">
                  <c:v>98.14</c:v>
                </c:pt>
                <c:pt idx="4453">
                  <c:v>98.11</c:v>
                </c:pt>
                <c:pt idx="4454">
                  <c:v>98.04</c:v>
                </c:pt>
                <c:pt idx="4455">
                  <c:v>98.01</c:v>
                </c:pt>
                <c:pt idx="4456">
                  <c:v>97.98</c:v>
                </c:pt>
                <c:pt idx="4457">
                  <c:v>97.93</c:v>
                </c:pt>
                <c:pt idx="4458">
                  <c:v>97.89</c:v>
                </c:pt>
                <c:pt idx="4459">
                  <c:v>97.85</c:v>
                </c:pt>
                <c:pt idx="4460">
                  <c:v>97.85</c:v>
                </c:pt>
                <c:pt idx="4461">
                  <c:v>97.82</c:v>
                </c:pt>
                <c:pt idx="4462">
                  <c:v>97.77</c:v>
                </c:pt>
                <c:pt idx="4463">
                  <c:v>97.74</c:v>
                </c:pt>
                <c:pt idx="4464">
                  <c:v>97.68</c:v>
                </c:pt>
                <c:pt idx="4465">
                  <c:v>97.67</c:v>
                </c:pt>
                <c:pt idx="4466">
                  <c:v>97.61</c:v>
                </c:pt>
                <c:pt idx="4467">
                  <c:v>97.58</c:v>
                </c:pt>
                <c:pt idx="4468">
                  <c:v>97.53</c:v>
                </c:pt>
                <c:pt idx="4469">
                  <c:v>97.5</c:v>
                </c:pt>
                <c:pt idx="4470">
                  <c:v>97.45</c:v>
                </c:pt>
                <c:pt idx="4471">
                  <c:v>97.44</c:v>
                </c:pt>
                <c:pt idx="4472">
                  <c:v>97.42</c:v>
                </c:pt>
                <c:pt idx="4473">
                  <c:v>97.38</c:v>
                </c:pt>
                <c:pt idx="4474">
                  <c:v>97.35</c:v>
                </c:pt>
                <c:pt idx="4475">
                  <c:v>97.3</c:v>
                </c:pt>
                <c:pt idx="4476">
                  <c:v>97.25</c:v>
                </c:pt>
                <c:pt idx="4477">
                  <c:v>97.22</c:v>
                </c:pt>
                <c:pt idx="4478">
                  <c:v>97.17</c:v>
                </c:pt>
                <c:pt idx="4479">
                  <c:v>97.14</c:v>
                </c:pt>
                <c:pt idx="4480">
                  <c:v>97.12</c:v>
                </c:pt>
                <c:pt idx="4481">
                  <c:v>97.11</c:v>
                </c:pt>
                <c:pt idx="4482">
                  <c:v>97.04</c:v>
                </c:pt>
                <c:pt idx="4483">
                  <c:v>97.05</c:v>
                </c:pt>
                <c:pt idx="4484">
                  <c:v>97.03</c:v>
                </c:pt>
                <c:pt idx="4485">
                  <c:v>97</c:v>
                </c:pt>
                <c:pt idx="4486">
                  <c:v>96.97</c:v>
                </c:pt>
                <c:pt idx="4487">
                  <c:v>96.95</c:v>
                </c:pt>
                <c:pt idx="4488">
                  <c:v>96.95</c:v>
                </c:pt>
                <c:pt idx="4489">
                  <c:v>96.94</c:v>
                </c:pt>
                <c:pt idx="4490">
                  <c:v>96.89</c:v>
                </c:pt>
                <c:pt idx="4491">
                  <c:v>96.84</c:v>
                </c:pt>
                <c:pt idx="4492">
                  <c:v>96.85</c:v>
                </c:pt>
                <c:pt idx="4493">
                  <c:v>96.8</c:v>
                </c:pt>
                <c:pt idx="4494">
                  <c:v>96.77</c:v>
                </c:pt>
                <c:pt idx="4495">
                  <c:v>96.78</c:v>
                </c:pt>
                <c:pt idx="4496">
                  <c:v>96.74</c:v>
                </c:pt>
                <c:pt idx="4497">
                  <c:v>96.71</c:v>
                </c:pt>
                <c:pt idx="4498">
                  <c:v>96.67</c:v>
                </c:pt>
                <c:pt idx="4499">
                  <c:v>96.66</c:v>
                </c:pt>
                <c:pt idx="4500">
                  <c:v>96.64</c:v>
                </c:pt>
                <c:pt idx="4501">
                  <c:v>96.62</c:v>
                </c:pt>
                <c:pt idx="4502">
                  <c:v>96.57</c:v>
                </c:pt>
                <c:pt idx="4503">
                  <c:v>96.59</c:v>
                </c:pt>
                <c:pt idx="4504">
                  <c:v>96.56</c:v>
                </c:pt>
                <c:pt idx="4505">
                  <c:v>96.58</c:v>
                </c:pt>
                <c:pt idx="4506">
                  <c:v>96.55</c:v>
                </c:pt>
                <c:pt idx="4507">
                  <c:v>96.55</c:v>
                </c:pt>
                <c:pt idx="4508">
                  <c:v>96.48</c:v>
                </c:pt>
                <c:pt idx="4509">
                  <c:v>96.44</c:v>
                </c:pt>
                <c:pt idx="4510">
                  <c:v>96.48</c:v>
                </c:pt>
                <c:pt idx="4511">
                  <c:v>96.46</c:v>
                </c:pt>
                <c:pt idx="4512">
                  <c:v>96.44</c:v>
                </c:pt>
                <c:pt idx="4513">
                  <c:v>96.44</c:v>
                </c:pt>
                <c:pt idx="4514">
                  <c:v>96.43</c:v>
                </c:pt>
                <c:pt idx="4515">
                  <c:v>96.42</c:v>
                </c:pt>
                <c:pt idx="4516">
                  <c:v>96.41</c:v>
                </c:pt>
                <c:pt idx="4517">
                  <c:v>96.4</c:v>
                </c:pt>
                <c:pt idx="4518">
                  <c:v>96.37</c:v>
                </c:pt>
                <c:pt idx="4519">
                  <c:v>96.41</c:v>
                </c:pt>
                <c:pt idx="4520">
                  <c:v>96.38</c:v>
                </c:pt>
                <c:pt idx="4521">
                  <c:v>96.42</c:v>
                </c:pt>
                <c:pt idx="4522">
                  <c:v>96.4</c:v>
                </c:pt>
                <c:pt idx="4523">
                  <c:v>96.41</c:v>
                </c:pt>
                <c:pt idx="4524">
                  <c:v>96.47</c:v>
                </c:pt>
                <c:pt idx="4525">
                  <c:v>96.43</c:v>
                </c:pt>
                <c:pt idx="4526">
                  <c:v>96.48</c:v>
                </c:pt>
                <c:pt idx="4527">
                  <c:v>96.52</c:v>
                </c:pt>
                <c:pt idx="4528">
                  <c:v>96.52</c:v>
                </c:pt>
                <c:pt idx="4529">
                  <c:v>96.53</c:v>
                </c:pt>
                <c:pt idx="4530">
                  <c:v>96.53</c:v>
                </c:pt>
                <c:pt idx="4531">
                  <c:v>96.56</c:v>
                </c:pt>
                <c:pt idx="4532">
                  <c:v>96.55</c:v>
                </c:pt>
                <c:pt idx="4533">
                  <c:v>96.57</c:v>
                </c:pt>
                <c:pt idx="4534">
                  <c:v>96.58</c:v>
                </c:pt>
                <c:pt idx="4535">
                  <c:v>96.58</c:v>
                </c:pt>
                <c:pt idx="4536">
                  <c:v>96.57</c:v>
                </c:pt>
                <c:pt idx="4537">
                  <c:v>96.58</c:v>
                </c:pt>
                <c:pt idx="4538">
                  <c:v>96.61</c:v>
                </c:pt>
                <c:pt idx="4539">
                  <c:v>96.61</c:v>
                </c:pt>
                <c:pt idx="4540">
                  <c:v>96.63</c:v>
                </c:pt>
                <c:pt idx="4541">
                  <c:v>96.63</c:v>
                </c:pt>
                <c:pt idx="4542">
                  <c:v>96.62</c:v>
                </c:pt>
                <c:pt idx="4543">
                  <c:v>96.68</c:v>
                </c:pt>
                <c:pt idx="4544">
                  <c:v>96.7</c:v>
                </c:pt>
                <c:pt idx="4545">
                  <c:v>96.67</c:v>
                </c:pt>
                <c:pt idx="4546">
                  <c:v>96.71</c:v>
                </c:pt>
                <c:pt idx="4547">
                  <c:v>96.68</c:v>
                </c:pt>
                <c:pt idx="4548">
                  <c:v>96.74</c:v>
                </c:pt>
                <c:pt idx="4549">
                  <c:v>96.67</c:v>
                </c:pt>
                <c:pt idx="4550">
                  <c:v>96.73</c:v>
                </c:pt>
                <c:pt idx="4551">
                  <c:v>96.77</c:v>
                </c:pt>
                <c:pt idx="4552">
                  <c:v>96.79</c:v>
                </c:pt>
                <c:pt idx="4553">
                  <c:v>96.78</c:v>
                </c:pt>
                <c:pt idx="4554">
                  <c:v>96.81</c:v>
                </c:pt>
                <c:pt idx="4555">
                  <c:v>96.85</c:v>
                </c:pt>
                <c:pt idx="4556">
                  <c:v>96.86</c:v>
                </c:pt>
                <c:pt idx="4557">
                  <c:v>96.85</c:v>
                </c:pt>
                <c:pt idx="4558">
                  <c:v>96.85</c:v>
                </c:pt>
                <c:pt idx="4559">
                  <c:v>96.83</c:v>
                </c:pt>
                <c:pt idx="4560">
                  <c:v>96.84</c:v>
                </c:pt>
                <c:pt idx="4561">
                  <c:v>96.91</c:v>
                </c:pt>
                <c:pt idx="4562">
                  <c:v>96.93</c:v>
                </c:pt>
                <c:pt idx="4563">
                  <c:v>96.95</c:v>
                </c:pt>
                <c:pt idx="4564">
                  <c:v>96.96</c:v>
                </c:pt>
                <c:pt idx="4565">
                  <c:v>96.94</c:v>
                </c:pt>
                <c:pt idx="4566">
                  <c:v>96.97</c:v>
                </c:pt>
                <c:pt idx="4567">
                  <c:v>96.99</c:v>
                </c:pt>
                <c:pt idx="4568">
                  <c:v>97.05</c:v>
                </c:pt>
                <c:pt idx="4569">
                  <c:v>97.07</c:v>
                </c:pt>
                <c:pt idx="4570">
                  <c:v>97.14</c:v>
                </c:pt>
                <c:pt idx="4571">
                  <c:v>97.15</c:v>
                </c:pt>
                <c:pt idx="4572">
                  <c:v>97.22</c:v>
                </c:pt>
                <c:pt idx="4573">
                  <c:v>97.25</c:v>
                </c:pt>
                <c:pt idx="4574">
                  <c:v>97.29</c:v>
                </c:pt>
                <c:pt idx="4575">
                  <c:v>97.31</c:v>
                </c:pt>
                <c:pt idx="4576">
                  <c:v>97.35</c:v>
                </c:pt>
                <c:pt idx="4577">
                  <c:v>97.4</c:v>
                </c:pt>
                <c:pt idx="4578">
                  <c:v>97.41</c:v>
                </c:pt>
                <c:pt idx="4579">
                  <c:v>97.44</c:v>
                </c:pt>
                <c:pt idx="4580">
                  <c:v>97.47</c:v>
                </c:pt>
                <c:pt idx="4581">
                  <c:v>97.53</c:v>
                </c:pt>
                <c:pt idx="4582">
                  <c:v>97.53</c:v>
                </c:pt>
                <c:pt idx="4583">
                  <c:v>97.56</c:v>
                </c:pt>
                <c:pt idx="4584">
                  <c:v>97.57</c:v>
                </c:pt>
                <c:pt idx="4585">
                  <c:v>97.67</c:v>
                </c:pt>
                <c:pt idx="4586">
                  <c:v>97.7</c:v>
                </c:pt>
                <c:pt idx="4587">
                  <c:v>97.7</c:v>
                </c:pt>
                <c:pt idx="4588">
                  <c:v>97.71</c:v>
                </c:pt>
                <c:pt idx="4589">
                  <c:v>97.76</c:v>
                </c:pt>
                <c:pt idx="4590">
                  <c:v>97.86</c:v>
                </c:pt>
                <c:pt idx="4591">
                  <c:v>97.92</c:v>
                </c:pt>
                <c:pt idx="4592">
                  <c:v>97.97</c:v>
                </c:pt>
                <c:pt idx="4593">
                  <c:v>98.04</c:v>
                </c:pt>
                <c:pt idx="4594">
                  <c:v>98.08</c:v>
                </c:pt>
                <c:pt idx="4595">
                  <c:v>98.11</c:v>
                </c:pt>
                <c:pt idx="4596">
                  <c:v>98.15</c:v>
                </c:pt>
                <c:pt idx="4597">
                  <c:v>98.16</c:v>
                </c:pt>
                <c:pt idx="4598">
                  <c:v>98.22</c:v>
                </c:pt>
                <c:pt idx="4599">
                  <c:v>98.28</c:v>
                </c:pt>
                <c:pt idx="4600">
                  <c:v>98.32</c:v>
                </c:pt>
                <c:pt idx="4601">
                  <c:v>98.36</c:v>
                </c:pt>
                <c:pt idx="4602">
                  <c:v>98.39</c:v>
                </c:pt>
                <c:pt idx="4603">
                  <c:v>98.43</c:v>
                </c:pt>
                <c:pt idx="4604">
                  <c:v>98.46</c:v>
                </c:pt>
                <c:pt idx="4605">
                  <c:v>98.52</c:v>
                </c:pt>
                <c:pt idx="4606">
                  <c:v>98.58</c:v>
                </c:pt>
                <c:pt idx="4607">
                  <c:v>98.6</c:v>
                </c:pt>
                <c:pt idx="4608">
                  <c:v>98.63</c:v>
                </c:pt>
                <c:pt idx="4609">
                  <c:v>98.71</c:v>
                </c:pt>
                <c:pt idx="4610">
                  <c:v>98.71</c:v>
                </c:pt>
                <c:pt idx="4611">
                  <c:v>98.76</c:v>
                </c:pt>
                <c:pt idx="4612">
                  <c:v>98.77</c:v>
                </c:pt>
                <c:pt idx="4613">
                  <c:v>98.82</c:v>
                </c:pt>
                <c:pt idx="4614">
                  <c:v>98.88</c:v>
                </c:pt>
                <c:pt idx="4615">
                  <c:v>98.88</c:v>
                </c:pt>
                <c:pt idx="4616">
                  <c:v>98.93</c:v>
                </c:pt>
                <c:pt idx="4617">
                  <c:v>98.95</c:v>
                </c:pt>
                <c:pt idx="4618">
                  <c:v>99</c:v>
                </c:pt>
                <c:pt idx="4619">
                  <c:v>99.04</c:v>
                </c:pt>
                <c:pt idx="4620">
                  <c:v>99.11</c:v>
                </c:pt>
                <c:pt idx="4621">
                  <c:v>99.15</c:v>
                </c:pt>
                <c:pt idx="4622">
                  <c:v>99.17</c:v>
                </c:pt>
                <c:pt idx="4623">
                  <c:v>99.2</c:v>
                </c:pt>
                <c:pt idx="4624">
                  <c:v>99.26</c:v>
                </c:pt>
                <c:pt idx="4625">
                  <c:v>99.3</c:v>
                </c:pt>
                <c:pt idx="4626">
                  <c:v>99.29</c:v>
                </c:pt>
                <c:pt idx="4627">
                  <c:v>99.32</c:v>
                </c:pt>
                <c:pt idx="4628">
                  <c:v>99.38</c:v>
                </c:pt>
                <c:pt idx="4629">
                  <c:v>99.38</c:v>
                </c:pt>
                <c:pt idx="4630">
                  <c:v>99.46</c:v>
                </c:pt>
                <c:pt idx="4631">
                  <c:v>99.46</c:v>
                </c:pt>
                <c:pt idx="4632">
                  <c:v>99.51</c:v>
                </c:pt>
                <c:pt idx="4633">
                  <c:v>99.54</c:v>
                </c:pt>
                <c:pt idx="4634">
                  <c:v>99.6</c:v>
                </c:pt>
                <c:pt idx="4635">
                  <c:v>99.62</c:v>
                </c:pt>
                <c:pt idx="4636">
                  <c:v>99.61</c:v>
                </c:pt>
                <c:pt idx="4637">
                  <c:v>99.63</c:v>
                </c:pt>
                <c:pt idx="4638">
                  <c:v>99.7</c:v>
                </c:pt>
                <c:pt idx="4639">
                  <c:v>99.69</c:v>
                </c:pt>
                <c:pt idx="4640">
                  <c:v>99.71</c:v>
                </c:pt>
                <c:pt idx="4641">
                  <c:v>99.73</c:v>
                </c:pt>
                <c:pt idx="4642">
                  <c:v>99.72</c:v>
                </c:pt>
                <c:pt idx="4643">
                  <c:v>99.77</c:v>
                </c:pt>
                <c:pt idx="4644">
                  <c:v>99.81</c:v>
                </c:pt>
                <c:pt idx="4645">
                  <c:v>99.86</c:v>
                </c:pt>
                <c:pt idx="4646">
                  <c:v>99.86</c:v>
                </c:pt>
                <c:pt idx="4647">
                  <c:v>99.89</c:v>
                </c:pt>
                <c:pt idx="4648">
                  <c:v>99.87</c:v>
                </c:pt>
                <c:pt idx="4649">
                  <c:v>99.88</c:v>
                </c:pt>
                <c:pt idx="4650">
                  <c:v>99.86</c:v>
                </c:pt>
                <c:pt idx="4651">
                  <c:v>99.88</c:v>
                </c:pt>
                <c:pt idx="4652">
                  <c:v>99.93</c:v>
                </c:pt>
                <c:pt idx="4653">
                  <c:v>99.88</c:v>
                </c:pt>
                <c:pt idx="4654">
                  <c:v>99.97</c:v>
                </c:pt>
                <c:pt idx="4655">
                  <c:v>99.94</c:v>
                </c:pt>
                <c:pt idx="4656">
                  <c:v>99.93</c:v>
                </c:pt>
                <c:pt idx="4657">
                  <c:v>99.88</c:v>
                </c:pt>
                <c:pt idx="4658">
                  <c:v>99.91</c:v>
                </c:pt>
                <c:pt idx="4659">
                  <c:v>99.91</c:v>
                </c:pt>
                <c:pt idx="4660">
                  <c:v>99.89</c:v>
                </c:pt>
                <c:pt idx="4661">
                  <c:v>99.89</c:v>
                </c:pt>
                <c:pt idx="4662">
                  <c:v>99.86</c:v>
                </c:pt>
                <c:pt idx="4663">
                  <c:v>99.92</c:v>
                </c:pt>
                <c:pt idx="4664">
                  <c:v>99.87</c:v>
                </c:pt>
                <c:pt idx="4665">
                  <c:v>99.85</c:v>
                </c:pt>
                <c:pt idx="4666">
                  <c:v>99.86</c:v>
                </c:pt>
                <c:pt idx="4667">
                  <c:v>99.83</c:v>
                </c:pt>
                <c:pt idx="4668">
                  <c:v>99.8</c:v>
                </c:pt>
                <c:pt idx="4669">
                  <c:v>99.78</c:v>
                </c:pt>
                <c:pt idx="4670">
                  <c:v>99.82</c:v>
                </c:pt>
                <c:pt idx="4671">
                  <c:v>99.77</c:v>
                </c:pt>
                <c:pt idx="4672">
                  <c:v>99.71</c:v>
                </c:pt>
                <c:pt idx="4673">
                  <c:v>99.71</c:v>
                </c:pt>
                <c:pt idx="4674">
                  <c:v>99.74</c:v>
                </c:pt>
                <c:pt idx="4675">
                  <c:v>99.75</c:v>
                </c:pt>
                <c:pt idx="4676">
                  <c:v>99.79</c:v>
                </c:pt>
                <c:pt idx="4677">
                  <c:v>99.77</c:v>
                </c:pt>
                <c:pt idx="4678">
                  <c:v>99.74</c:v>
                </c:pt>
                <c:pt idx="4679">
                  <c:v>99.74</c:v>
                </c:pt>
                <c:pt idx="4680">
                  <c:v>99.69</c:v>
                </c:pt>
                <c:pt idx="4681">
                  <c:v>99.66</c:v>
                </c:pt>
                <c:pt idx="4682">
                  <c:v>99.67</c:v>
                </c:pt>
                <c:pt idx="4683">
                  <c:v>99.63</c:v>
                </c:pt>
                <c:pt idx="4684">
                  <c:v>99.6</c:v>
                </c:pt>
                <c:pt idx="4685">
                  <c:v>99.55</c:v>
                </c:pt>
                <c:pt idx="4686">
                  <c:v>99.54</c:v>
                </c:pt>
                <c:pt idx="4687">
                  <c:v>99.46</c:v>
                </c:pt>
                <c:pt idx="4688">
                  <c:v>99.48</c:v>
                </c:pt>
                <c:pt idx="4689">
                  <c:v>99.44</c:v>
                </c:pt>
                <c:pt idx="4690">
                  <c:v>99.38</c:v>
                </c:pt>
                <c:pt idx="4691">
                  <c:v>99.33</c:v>
                </c:pt>
                <c:pt idx="4692">
                  <c:v>99.26</c:v>
                </c:pt>
                <c:pt idx="4693">
                  <c:v>99.2</c:v>
                </c:pt>
                <c:pt idx="4694">
                  <c:v>99.13</c:v>
                </c:pt>
                <c:pt idx="4695">
                  <c:v>99.08</c:v>
                </c:pt>
                <c:pt idx="4696">
                  <c:v>99.02</c:v>
                </c:pt>
                <c:pt idx="4697">
                  <c:v>98.98</c:v>
                </c:pt>
                <c:pt idx="4698">
                  <c:v>98.96</c:v>
                </c:pt>
                <c:pt idx="4699">
                  <c:v>98.89</c:v>
                </c:pt>
                <c:pt idx="4700">
                  <c:v>98.88</c:v>
                </c:pt>
                <c:pt idx="4701">
                  <c:v>98.88</c:v>
                </c:pt>
                <c:pt idx="4702">
                  <c:v>98.73</c:v>
                </c:pt>
                <c:pt idx="4703">
                  <c:v>98.7</c:v>
                </c:pt>
                <c:pt idx="4704">
                  <c:v>98.65</c:v>
                </c:pt>
                <c:pt idx="4705">
                  <c:v>98.59</c:v>
                </c:pt>
                <c:pt idx="4706">
                  <c:v>98.52</c:v>
                </c:pt>
                <c:pt idx="4707">
                  <c:v>98.47</c:v>
                </c:pt>
                <c:pt idx="4708">
                  <c:v>98.47</c:v>
                </c:pt>
                <c:pt idx="4709">
                  <c:v>98.37</c:v>
                </c:pt>
                <c:pt idx="4710">
                  <c:v>98.32</c:v>
                </c:pt>
                <c:pt idx="4711">
                  <c:v>98.29</c:v>
                </c:pt>
                <c:pt idx="4712">
                  <c:v>98.23</c:v>
                </c:pt>
                <c:pt idx="4713">
                  <c:v>98.16</c:v>
                </c:pt>
                <c:pt idx="4714">
                  <c:v>98.11</c:v>
                </c:pt>
                <c:pt idx="4715">
                  <c:v>98.07</c:v>
                </c:pt>
                <c:pt idx="4716">
                  <c:v>97.98</c:v>
                </c:pt>
                <c:pt idx="4717">
                  <c:v>97.9</c:v>
                </c:pt>
                <c:pt idx="4718">
                  <c:v>97.84</c:v>
                </c:pt>
                <c:pt idx="4719">
                  <c:v>97.8</c:v>
                </c:pt>
                <c:pt idx="4720">
                  <c:v>97.74</c:v>
                </c:pt>
                <c:pt idx="4721">
                  <c:v>97.7</c:v>
                </c:pt>
                <c:pt idx="4722">
                  <c:v>97.6</c:v>
                </c:pt>
                <c:pt idx="4723">
                  <c:v>97.53</c:v>
                </c:pt>
                <c:pt idx="4724">
                  <c:v>97.44</c:v>
                </c:pt>
                <c:pt idx="4725">
                  <c:v>97.38</c:v>
                </c:pt>
                <c:pt idx="4726">
                  <c:v>97.3</c:v>
                </c:pt>
                <c:pt idx="4727">
                  <c:v>97.22</c:v>
                </c:pt>
                <c:pt idx="4728">
                  <c:v>97.16</c:v>
                </c:pt>
                <c:pt idx="4729">
                  <c:v>97.08</c:v>
                </c:pt>
                <c:pt idx="4730">
                  <c:v>96.99</c:v>
                </c:pt>
                <c:pt idx="4731">
                  <c:v>96.91</c:v>
                </c:pt>
                <c:pt idx="4732">
                  <c:v>96.82</c:v>
                </c:pt>
                <c:pt idx="4733">
                  <c:v>96.75</c:v>
                </c:pt>
                <c:pt idx="4734">
                  <c:v>96.63</c:v>
                </c:pt>
                <c:pt idx="4735">
                  <c:v>96.56</c:v>
                </c:pt>
                <c:pt idx="4736">
                  <c:v>96.51</c:v>
                </c:pt>
                <c:pt idx="4737">
                  <c:v>96.36</c:v>
                </c:pt>
                <c:pt idx="4738">
                  <c:v>96.29</c:v>
                </c:pt>
                <c:pt idx="4739">
                  <c:v>96.18</c:v>
                </c:pt>
                <c:pt idx="4740">
                  <c:v>96.12</c:v>
                </c:pt>
                <c:pt idx="4741">
                  <c:v>96.04</c:v>
                </c:pt>
                <c:pt idx="4742">
                  <c:v>95.95</c:v>
                </c:pt>
                <c:pt idx="4743">
                  <c:v>95.84</c:v>
                </c:pt>
                <c:pt idx="4744">
                  <c:v>95.73</c:v>
                </c:pt>
                <c:pt idx="4745">
                  <c:v>95.63</c:v>
                </c:pt>
                <c:pt idx="4746">
                  <c:v>95.54</c:v>
                </c:pt>
                <c:pt idx="4747">
                  <c:v>95.44</c:v>
                </c:pt>
                <c:pt idx="4748">
                  <c:v>95.37</c:v>
                </c:pt>
                <c:pt idx="4749">
                  <c:v>95.28</c:v>
                </c:pt>
                <c:pt idx="4750">
                  <c:v>95.18</c:v>
                </c:pt>
                <c:pt idx="4751">
                  <c:v>95.09</c:v>
                </c:pt>
                <c:pt idx="4752">
                  <c:v>94.95</c:v>
                </c:pt>
                <c:pt idx="4753">
                  <c:v>94.88</c:v>
                </c:pt>
                <c:pt idx="4754">
                  <c:v>94.77</c:v>
                </c:pt>
                <c:pt idx="4755">
                  <c:v>94.67</c:v>
                </c:pt>
                <c:pt idx="4756">
                  <c:v>94.57</c:v>
                </c:pt>
                <c:pt idx="4757">
                  <c:v>94.46</c:v>
                </c:pt>
                <c:pt idx="4758">
                  <c:v>94.38</c:v>
                </c:pt>
                <c:pt idx="4759">
                  <c:v>94.25</c:v>
                </c:pt>
                <c:pt idx="4760">
                  <c:v>94.13</c:v>
                </c:pt>
                <c:pt idx="4761">
                  <c:v>94.03</c:v>
                </c:pt>
                <c:pt idx="4762">
                  <c:v>93.9</c:v>
                </c:pt>
                <c:pt idx="4763">
                  <c:v>93.8</c:v>
                </c:pt>
                <c:pt idx="4764">
                  <c:v>93.69</c:v>
                </c:pt>
                <c:pt idx="4765">
                  <c:v>93.58</c:v>
                </c:pt>
                <c:pt idx="4766">
                  <c:v>93.46</c:v>
                </c:pt>
                <c:pt idx="4767">
                  <c:v>93.4</c:v>
                </c:pt>
                <c:pt idx="4768">
                  <c:v>93.24</c:v>
                </c:pt>
                <c:pt idx="4769">
                  <c:v>93.12</c:v>
                </c:pt>
                <c:pt idx="4770">
                  <c:v>93.01</c:v>
                </c:pt>
                <c:pt idx="4771">
                  <c:v>92.87</c:v>
                </c:pt>
                <c:pt idx="4772">
                  <c:v>92.76</c:v>
                </c:pt>
                <c:pt idx="4773">
                  <c:v>92.66</c:v>
                </c:pt>
                <c:pt idx="4774">
                  <c:v>92.54</c:v>
                </c:pt>
                <c:pt idx="4775">
                  <c:v>92.42</c:v>
                </c:pt>
                <c:pt idx="4776">
                  <c:v>92.32</c:v>
                </c:pt>
                <c:pt idx="4777">
                  <c:v>92.17</c:v>
                </c:pt>
                <c:pt idx="4778">
                  <c:v>92.07</c:v>
                </c:pt>
                <c:pt idx="4779">
                  <c:v>91.94</c:v>
                </c:pt>
                <c:pt idx="4780">
                  <c:v>91.82</c:v>
                </c:pt>
                <c:pt idx="4781">
                  <c:v>91.66</c:v>
                </c:pt>
                <c:pt idx="4782">
                  <c:v>91.56</c:v>
                </c:pt>
                <c:pt idx="4783">
                  <c:v>91.41</c:v>
                </c:pt>
                <c:pt idx="4784">
                  <c:v>91.28</c:v>
                </c:pt>
                <c:pt idx="4785">
                  <c:v>91.18</c:v>
                </c:pt>
                <c:pt idx="4786">
                  <c:v>91.05</c:v>
                </c:pt>
                <c:pt idx="4787">
                  <c:v>90.89</c:v>
                </c:pt>
                <c:pt idx="4788">
                  <c:v>90.78</c:v>
                </c:pt>
                <c:pt idx="4789">
                  <c:v>90.61</c:v>
                </c:pt>
                <c:pt idx="4790">
                  <c:v>90.5</c:v>
                </c:pt>
                <c:pt idx="4791">
                  <c:v>90.33</c:v>
                </c:pt>
                <c:pt idx="4792">
                  <c:v>90.21</c:v>
                </c:pt>
                <c:pt idx="4793">
                  <c:v>90.11</c:v>
                </c:pt>
                <c:pt idx="4794">
                  <c:v>89.95</c:v>
                </c:pt>
                <c:pt idx="4795">
                  <c:v>89.78</c:v>
                </c:pt>
                <c:pt idx="4796">
                  <c:v>89.64</c:v>
                </c:pt>
                <c:pt idx="4797">
                  <c:v>89.56</c:v>
                </c:pt>
                <c:pt idx="4798">
                  <c:v>89.4</c:v>
                </c:pt>
                <c:pt idx="4799">
                  <c:v>89.25</c:v>
                </c:pt>
                <c:pt idx="4800">
                  <c:v>89.1</c:v>
                </c:pt>
                <c:pt idx="4801">
                  <c:v>88.95</c:v>
                </c:pt>
                <c:pt idx="4802">
                  <c:v>88.83</c:v>
                </c:pt>
                <c:pt idx="4803">
                  <c:v>88.68</c:v>
                </c:pt>
                <c:pt idx="4804">
                  <c:v>88.47</c:v>
                </c:pt>
                <c:pt idx="4805">
                  <c:v>88.36</c:v>
                </c:pt>
                <c:pt idx="4806">
                  <c:v>88.23</c:v>
                </c:pt>
                <c:pt idx="4807">
                  <c:v>88.05</c:v>
                </c:pt>
                <c:pt idx="4808">
                  <c:v>87.91</c:v>
                </c:pt>
                <c:pt idx="4809">
                  <c:v>87.79</c:v>
                </c:pt>
                <c:pt idx="4810">
                  <c:v>87.61</c:v>
                </c:pt>
                <c:pt idx="4811">
                  <c:v>87.45</c:v>
                </c:pt>
                <c:pt idx="4812">
                  <c:v>87.32</c:v>
                </c:pt>
                <c:pt idx="4813">
                  <c:v>87.17</c:v>
                </c:pt>
                <c:pt idx="4814">
                  <c:v>87.03</c:v>
                </c:pt>
                <c:pt idx="4815">
                  <c:v>86.85</c:v>
                </c:pt>
                <c:pt idx="4816">
                  <c:v>86.73</c:v>
                </c:pt>
                <c:pt idx="4817">
                  <c:v>86.56</c:v>
                </c:pt>
                <c:pt idx="4818">
                  <c:v>86.39</c:v>
                </c:pt>
                <c:pt idx="4819">
                  <c:v>86.24</c:v>
                </c:pt>
                <c:pt idx="4820">
                  <c:v>86.08</c:v>
                </c:pt>
                <c:pt idx="4821">
                  <c:v>85.94</c:v>
                </c:pt>
                <c:pt idx="4822">
                  <c:v>85.77</c:v>
                </c:pt>
                <c:pt idx="4823">
                  <c:v>85.6</c:v>
                </c:pt>
                <c:pt idx="4824">
                  <c:v>85.46</c:v>
                </c:pt>
                <c:pt idx="4825">
                  <c:v>85.34</c:v>
                </c:pt>
                <c:pt idx="4826">
                  <c:v>85.15</c:v>
                </c:pt>
                <c:pt idx="4827">
                  <c:v>84.98</c:v>
                </c:pt>
                <c:pt idx="4828">
                  <c:v>84.84</c:v>
                </c:pt>
                <c:pt idx="4829">
                  <c:v>84.66</c:v>
                </c:pt>
                <c:pt idx="4830">
                  <c:v>84.53</c:v>
                </c:pt>
                <c:pt idx="4831">
                  <c:v>84.38</c:v>
                </c:pt>
                <c:pt idx="4832">
                  <c:v>84.2</c:v>
                </c:pt>
                <c:pt idx="4833">
                  <c:v>84.02</c:v>
                </c:pt>
                <c:pt idx="4834">
                  <c:v>83.87</c:v>
                </c:pt>
                <c:pt idx="4835">
                  <c:v>83.69</c:v>
                </c:pt>
                <c:pt idx="4836">
                  <c:v>83.55</c:v>
                </c:pt>
                <c:pt idx="4837">
                  <c:v>83.37</c:v>
                </c:pt>
                <c:pt idx="4838">
                  <c:v>83.24</c:v>
                </c:pt>
                <c:pt idx="4839">
                  <c:v>83.07</c:v>
                </c:pt>
                <c:pt idx="4840">
                  <c:v>82.91</c:v>
                </c:pt>
                <c:pt idx="4841">
                  <c:v>82.75</c:v>
                </c:pt>
                <c:pt idx="4842">
                  <c:v>82.59</c:v>
                </c:pt>
                <c:pt idx="4843">
                  <c:v>82.44</c:v>
                </c:pt>
                <c:pt idx="4844">
                  <c:v>82.27</c:v>
                </c:pt>
                <c:pt idx="4845">
                  <c:v>82.13</c:v>
                </c:pt>
                <c:pt idx="4846">
                  <c:v>82</c:v>
                </c:pt>
                <c:pt idx="4847">
                  <c:v>81.86</c:v>
                </c:pt>
                <c:pt idx="4848">
                  <c:v>81.7</c:v>
                </c:pt>
                <c:pt idx="4849">
                  <c:v>81.540000000000006</c:v>
                </c:pt>
                <c:pt idx="4850">
                  <c:v>81.38</c:v>
                </c:pt>
                <c:pt idx="4851">
                  <c:v>81.25</c:v>
                </c:pt>
                <c:pt idx="4852">
                  <c:v>81.09</c:v>
                </c:pt>
                <c:pt idx="4853">
                  <c:v>80.94</c:v>
                </c:pt>
                <c:pt idx="4854">
                  <c:v>80.8</c:v>
                </c:pt>
                <c:pt idx="4855">
                  <c:v>80.650000000000006</c:v>
                </c:pt>
                <c:pt idx="4856">
                  <c:v>80.489999999999995</c:v>
                </c:pt>
                <c:pt idx="4857">
                  <c:v>80.37</c:v>
                </c:pt>
                <c:pt idx="4858">
                  <c:v>80.23</c:v>
                </c:pt>
                <c:pt idx="4859">
                  <c:v>80.08</c:v>
                </c:pt>
                <c:pt idx="4860">
                  <c:v>79.959999999999994</c:v>
                </c:pt>
                <c:pt idx="4861">
                  <c:v>79.8</c:v>
                </c:pt>
                <c:pt idx="4862">
                  <c:v>79.680000000000007</c:v>
                </c:pt>
                <c:pt idx="4863">
                  <c:v>79.52</c:v>
                </c:pt>
                <c:pt idx="4864">
                  <c:v>79.38</c:v>
                </c:pt>
                <c:pt idx="4865">
                  <c:v>79.28</c:v>
                </c:pt>
                <c:pt idx="4866">
                  <c:v>79.12</c:v>
                </c:pt>
                <c:pt idx="4867">
                  <c:v>79</c:v>
                </c:pt>
                <c:pt idx="4868">
                  <c:v>78.87</c:v>
                </c:pt>
                <c:pt idx="4869">
                  <c:v>78.75</c:v>
                </c:pt>
                <c:pt idx="4870">
                  <c:v>78.599999999999994</c:v>
                </c:pt>
                <c:pt idx="4871">
                  <c:v>78.48</c:v>
                </c:pt>
                <c:pt idx="4872">
                  <c:v>78.34</c:v>
                </c:pt>
                <c:pt idx="4873">
                  <c:v>78.209999999999994</c:v>
                </c:pt>
                <c:pt idx="4874">
                  <c:v>78.08</c:v>
                </c:pt>
                <c:pt idx="4875">
                  <c:v>77.98</c:v>
                </c:pt>
                <c:pt idx="4876">
                  <c:v>77.86</c:v>
                </c:pt>
                <c:pt idx="4877">
                  <c:v>77.739999999999995</c:v>
                </c:pt>
                <c:pt idx="4878">
                  <c:v>77.63</c:v>
                </c:pt>
                <c:pt idx="4879">
                  <c:v>77.47</c:v>
                </c:pt>
                <c:pt idx="4880">
                  <c:v>77.37</c:v>
                </c:pt>
                <c:pt idx="4881">
                  <c:v>77.25</c:v>
                </c:pt>
                <c:pt idx="4882">
                  <c:v>77.17</c:v>
                </c:pt>
                <c:pt idx="4883">
                  <c:v>77.03</c:v>
                </c:pt>
                <c:pt idx="4884">
                  <c:v>76.92</c:v>
                </c:pt>
                <c:pt idx="4885">
                  <c:v>76.790000000000006</c:v>
                </c:pt>
                <c:pt idx="4886">
                  <c:v>76.7</c:v>
                </c:pt>
                <c:pt idx="4887">
                  <c:v>76.569999999999993</c:v>
                </c:pt>
                <c:pt idx="4888">
                  <c:v>76.45</c:v>
                </c:pt>
                <c:pt idx="4889">
                  <c:v>76.349999999999994</c:v>
                </c:pt>
                <c:pt idx="4890">
                  <c:v>76.23</c:v>
                </c:pt>
                <c:pt idx="4891">
                  <c:v>76.150000000000006</c:v>
                </c:pt>
                <c:pt idx="4892">
                  <c:v>76.03</c:v>
                </c:pt>
                <c:pt idx="4893">
                  <c:v>75.930000000000007</c:v>
                </c:pt>
                <c:pt idx="4894">
                  <c:v>75.819999999999993</c:v>
                </c:pt>
                <c:pt idx="4895">
                  <c:v>75.72</c:v>
                </c:pt>
                <c:pt idx="4896">
                  <c:v>75.62</c:v>
                </c:pt>
                <c:pt idx="4897">
                  <c:v>75.53</c:v>
                </c:pt>
                <c:pt idx="4898">
                  <c:v>75.41</c:v>
                </c:pt>
                <c:pt idx="4899">
                  <c:v>75.290000000000006</c:v>
                </c:pt>
                <c:pt idx="4900">
                  <c:v>75.22</c:v>
                </c:pt>
                <c:pt idx="4901">
                  <c:v>75.13</c:v>
                </c:pt>
                <c:pt idx="4902">
                  <c:v>75.02</c:v>
                </c:pt>
                <c:pt idx="4903">
                  <c:v>74.91</c:v>
                </c:pt>
                <c:pt idx="4904">
                  <c:v>74.790000000000006</c:v>
                </c:pt>
                <c:pt idx="4905">
                  <c:v>74.73</c:v>
                </c:pt>
                <c:pt idx="4906">
                  <c:v>74.650000000000006</c:v>
                </c:pt>
                <c:pt idx="4907">
                  <c:v>74.540000000000006</c:v>
                </c:pt>
                <c:pt idx="4908">
                  <c:v>74.430000000000007</c:v>
                </c:pt>
                <c:pt idx="4909">
                  <c:v>74.34</c:v>
                </c:pt>
                <c:pt idx="4910">
                  <c:v>74.25</c:v>
                </c:pt>
                <c:pt idx="4911">
                  <c:v>74.150000000000006</c:v>
                </c:pt>
                <c:pt idx="4912">
                  <c:v>74.08</c:v>
                </c:pt>
                <c:pt idx="4913">
                  <c:v>73.959999999999994</c:v>
                </c:pt>
                <c:pt idx="4914">
                  <c:v>73.86</c:v>
                </c:pt>
                <c:pt idx="4915">
                  <c:v>73.8</c:v>
                </c:pt>
                <c:pt idx="4916">
                  <c:v>73.709999999999994</c:v>
                </c:pt>
                <c:pt idx="4917">
                  <c:v>73.63</c:v>
                </c:pt>
                <c:pt idx="4918">
                  <c:v>73.52</c:v>
                </c:pt>
                <c:pt idx="4919">
                  <c:v>73.42</c:v>
                </c:pt>
                <c:pt idx="4920">
                  <c:v>73.36</c:v>
                </c:pt>
                <c:pt idx="4921">
                  <c:v>73.25</c:v>
                </c:pt>
                <c:pt idx="4922">
                  <c:v>73.17</c:v>
                </c:pt>
                <c:pt idx="4923">
                  <c:v>73.08</c:v>
                </c:pt>
                <c:pt idx="4924">
                  <c:v>73.010000000000005</c:v>
                </c:pt>
                <c:pt idx="4925">
                  <c:v>72.94</c:v>
                </c:pt>
                <c:pt idx="4926">
                  <c:v>72.83</c:v>
                </c:pt>
                <c:pt idx="4927">
                  <c:v>72.760000000000005</c:v>
                </c:pt>
                <c:pt idx="4928">
                  <c:v>72.69</c:v>
                </c:pt>
                <c:pt idx="4929">
                  <c:v>72.58</c:v>
                </c:pt>
                <c:pt idx="4930">
                  <c:v>72.510000000000005</c:v>
                </c:pt>
                <c:pt idx="4931">
                  <c:v>72.430000000000007</c:v>
                </c:pt>
                <c:pt idx="4932">
                  <c:v>72.36</c:v>
                </c:pt>
                <c:pt idx="4933">
                  <c:v>72.28</c:v>
                </c:pt>
                <c:pt idx="4934">
                  <c:v>72.19</c:v>
                </c:pt>
                <c:pt idx="4935">
                  <c:v>72.14</c:v>
                </c:pt>
                <c:pt idx="4936">
                  <c:v>72.03</c:v>
                </c:pt>
                <c:pt idx="4937">
                  <c:v>71.959999999999994</c:v>
                </c:pt>
                <c:pt idx="4938">
                  <c:v>71.87</c:v>
                </c:pt>
                <c:pt idx="4939">
                  <c:v>71.819999999999993</c:v>
                </c:pt>
                <c:pt idx="4940">
                  <c:v>71.709999999999994</c:v>
                </c:pt>
                <c:pt idx="4941">
                  <c:v>71.62</c:v>
                </c:pt>
                <c:pt idx="4942">
                  <c:v>71.569999999999993</c:v>
                </c:pt>
                <c:pt idx="4943">
                  <c:v>71.48</c:v>
                </c:pt>
                <c:pt idx="4944">
                  <c:v>71.42</c:v>
                </c:pt>
                <c:pt idx="4945">
                  <c:v>71.33</c:v>
                </c:pt>
                <c:pt idx="4946">
                  <c:v>71.25</c:v>
                </c:pt>
                <c:pt idx="4947">
                  <c:v>71.19</c:v>
                </c:pt>
                <c:pt idx="4948">
                  <c:v>71.12</c:v>
                </c:pt>
                <c:pt idx="4949">
                  <c:v>71.040000000000006</c:v>
                </c:pt>
                <c:pt idx="4950">
                  <c:v>70.959999999999994</c:v>
                </c:pt>
                <c:pt idx="4951">
                  <c:v>70.89</c:v>
                </c:pt>
                <c:pt idx="4952">
                  <c:v>70.83</c:v>
                </c:pt>
                <c:pt idx="4953">
                  <c:v>70.75</c:v>
                </c:pt>
                <c:pt idx="4954">
                  <c:v>70.69</c:v>
                </c:pt>
                <c:pt idx="4955">
                  <c:v>70.63</c:v>
                </c:pt>
                <c:pt idx="4956">
                  <c:v>70.53</c:v>
                </c:pt>
                <c:pt idx="4957">
                  <c:v>70.48</c:v>
                </c:pt>
                <c:pt idx="4958">
                  <c:v>70.400000000000006</c:v>
                </c:pt>
                <c:pt idx="4959">
                  <c:v>70.36</c:v>
                </c:pt>
                <c:pt idx="4960">
                  <c:v>70.290000000000006</c:v>
                </c:pt>
                <c:pt idx="4961">
                  <c:v>70.2</c:v>
                </c:pt>
                <c:pt idx="4962">
                  <c:v>70.150000000000006</c:v>
                </c:pt>
                <c:pt idx="4963">
                  <c:v>70.12</c:v>
                </c:pt>
                <c:pt idx="4964">
                  <c:v>70.02</c:v>
                </c:pt>
                <c:pt idx="4965">
                  <c:v>69.959999999999994</c:v>
                </c:pt>
                <c:pt idx="4966">
                  <c:v>69.89</c:v>
                </c:pt>
                <c:pt idx="4967">
                  <c:v>69.849999999999994</c:v>
                </c:pt>
                <c:pt idx="4968">
                  <c:v>69.760000000000005</c:v>
                </c:pt>
                <c:pt idx="4969">
                  <c:v>69.72</c:v>
                </c:pt>
                <c:pt idx="4970">
                  <c:v>69.64</c:v>
                </c:pt>
                <c:pt idx="4971">
                  <c:v>69.59</c:v>
                </c:pt>
                <c:pt idx="4972">
                  <c:v>69.52</c:v>
                </c:pt>
                <c:pt idx="4973">
                  <c:v>69.459999999999994</c:v>
                </c:pt>
                <c:pt idx="4974">
                  <c:v>69.39</c:v>
                </c:pt>
                <c:pt idx="4975">
                  <c:v>69.33</c:v>
                </c:pt>
                <c:pt idx="4976">
                  <c:v>69.3</c:v>
                </c:pt>
                <c:pt idx="4977">
                  <c:v>69.260000000000005</c:v>
                </c:pt>
                <c:pt idx="4978">
                  <c:v>69.17</c:v>
                </c:pt>
                <c:pt idx="4979">
                  <c:v>69.12</c:v>
                </c:pt>
                <c:pt idx="4980">
                  <c:v>69.06</c:v>
                </c:pt>
                <c:pt idx="4981">
                  <c:v>69.02</c:v>
                </c:pt>
                <c:pt idx="4982">
                  <c:v>68.959999999999994</c:v>
                </c:pt>
                <c:pt idx="4983">
                  <c:v>68.900000000000006</c:v>
                </c:pt>
                <c:pt idx="4984">
                  <c:v>68.84</c:v>
                </c:pt>
                <c:pt idx="4985">
                  <c:v>68.77</c:v>
                </c:pt>
                <c:pt idx="4986">
                  <c:v>68.739999999999995</c:v>
                </c:pt>
                <c:pt idx="4987">
                  <c:v>68.69</c:v>
                </c:pt>
                <c:pt idx="4988">
                  <c:v>68.61</c:v>
                </c:pt>
                <c:pt idx="4989">
                  <c:v>68.59</c:v>
                </c:pt>
                <c:pt idx="4990">
                  <c:v>68.510000000000005</c:v>
                </c:pt>
                <c:pt idx="4991">
                  <c:v>68.459999999999994</c:v>
                </c:pt>
                <c:pt idx="4992">
                  <c:v>68.41</c:v>
                </c:pt>
                <c:pt idx="4993">
                  <c:v>68.349999999999994</c:v>
                </c:pt>
                <c:pt idx="4994">
                  <c:v>68.31</c:v>
                </c:pt>
                <c:pt idx="4995">
                  <c:v>68.239999999999995</c:v>
                </c:pt>
                <c:pt idx="4996">
                  <c:v>68.19</c:v>
                </c:pt>
                <c:pt idx="4997">
                  <c:v>68.13</c:v>
                </c:pt>
                <c:pt idx="4998">
                  <c:v>68.069999999999993</c:v>
                </c:pt>
                <c:pt idx="4999">
                  <c:v>68.02</c:v>
                </c:pt>
                <c:pt idx="5000">
                  <c:v>67.98</c:v>
                </c:pt>
                <c:pt idx="5001">
                  <c:v>67.900000000000006</c:v>
                </c:pt>
                <c:pt idx="5002">
                  <c:v>67.88</c:v>
                </c:pt>
                <c:pt idx="5003">
                  <c:v>67.81</c:v>
                </c:pt>
                <c:pt idx="5004">
                  <c:v>67.790000000000006</c:v>
                </c:pt>
                <c:pt idx="5005">
                  <c:v>67.72</c:v>
                </c:pt>
                <c:pt idx="5006">
                  <c:v>67.64</c:v>
                </c:pt>
                <c:pt idx="5007">
                  <c:v>67.61</c:v>
                </c:pt>
                <c:pt idx="5008">
                  <c:v>67.540000000000006</c:v>
                </c:pt>
                <c:pt idx="5009">
                  <c:v>67.510000000000005</c:v>
                </c:pt>
                <c:pt idx="5010">
                  <c:v>67.44</c:v>
                </c:pt>
                <c:pt idx="5011">
                  <c:v>67.400000000000006</c:v>
                </c:pt>
                <c:pt idx="5012">
                  <c:v>67.37</c:v>
                </c:pt>
                <c:pt idx="5013">
                  <c:v>67.319999999999993</c:v>
                </c:pt>
                <c:pt idx="5014">
                  <c:v>67.239999999999995</c:v>
                </c:pt>
                <c:pt idx="5015">
                  <c:v>67.2</c:v>
                </c:pt>
                <c:pt idx="5016">
                  <c:v>67.150000000000006</c:v>
                </c:pt>
                <c:pt idx="5017">
                  <c:v>67.099999999999994</c:v>
                </c:pt>
                <c:pt idx="5018">
                  <c:v>65.760000000000005</c:v>
                </c:pt>
                <c:pt idx="5019">
                  <c:v>65.680000000000007</c:v>
                </c:pt>
                <c:pt idx="5020">
                  <c:v>65.63</c:v>
                </c:pt>
                <c:pt idx="5021">
                  <c:v>65.58</c:v>
                </c:pt>
                <c:pt idx="5022">
                  <c:v>65.53</c:v>
                </c:pt>
                <c:pt idx="5023">
                  <c:v>65.5</c:v>
                </c:pt>
                <c:pt idx="5024">
                  <c:v>65.47</c:v>
                </c:pt>
                <c:pt idx="5025">
                  <c:v>65.400000000000006</c:v>
                </c:pt>
                <c:pt idx="5026">
                  <c:v>65.33</c:v>
                </c:pt>
                <c:pt idx="5027">
                  <c:v>65.31</c:v>
                </c:pt>
                <c:pt idx="5028">
                  <c:v>65.260000000000005</c:v>
                </c:pt>
                <c:pt idx="5029">
                  <c:v>65.209999999999994</c:v>
                </c:pt>
                <c:pt idx="5030">
                  <c:v>65.14</c:v>
                </c:pt>
                <c:pt idx="5031">
                  <c:v>65.13</c:v>
                </c:pt>
                <c:pt idx="5032">
                  <c:v>65.06</c:v>
                </c:pt>
                <c:pt idx="5033">
                  <c:v>65.03</c:v>
                </c:pt>
                <c:pt idx="5034">
                  <c:v>64.95</c:v>
                </c:pt>
                <c:pt idx="5035">
                  <c:v>64.92</c:v>
                </c:pt>
                <c:pt idx="5036">
                  <c:v>64.89</c:v>
                </c:pt>
                <c:pt idx="5037">
                  <c:v>64.84</c:v>
                </c:pt>
                <c:pt idx="5038">
                  <c:v>64.78</c:v>
                </c:pt>
                <c:pt idx="5039">
                  <c:v>64.75</c:v>
                </c:pt>
                <c:pt idx="5040">
                  <c:v>64.680000000000007</c:v>
                </c:pt>
                <c:pt idx="5041">
                  <c:v>64.62</c:v>
                </c:pt>
                <c:pt idx="5042">
                  <c:v>64.58</c:v>
                </c:pt>
                <c:pt idx="5043">
                  <c:v>64.53</c:v>
                </c:pt>
                <c:pt idx="5044">
                  <c:v>64.5</c:v>
                </c:pt>
                <c:pt idx="5045">
                  <c:v>64.44</c:v>
                </c:pt>
                <c:pt idx="5046">
                  <c:v>64.38</c:v>
                </c:pt>
                <c:pt idx="5047">
                  <c:v>64.36</c:v>
                </c:pt>
                <c:pt idx="5048">
                  <c:v>64.3</c:v>
                </c:pt>
                <c:pt idx="5049">
                  <c:v>64.27</c:v>
                </c:pt>
                <c:pt idx="5050">
                  <c:v>64.209999999999994</c:v>
                </c:pt>
                <c:pt idx="5051">
                  <c:v>64.12</c:v>
                </c:pt>
                <c:pt idx="5052">
                  <c:v>64.13</c:v>
                </c:pt>
                <c:pt idx="5053">
                  <c:v>64.06</c:v>
                </c:pt>
                <c:pt idx="5054">
                  <c:v>64.02</c:v>
                </c:pt>
                <c:pt idx="5055">
                  <c:v>63.96</c:v>
                </c:pt>
                <c:pt idx="5056">
                  <c:v>63.9</c:v>
                </c:pt>
                <c:pt idx="5057">
                  <c:v>63.88</c:v>
                </c:pt>
                <c:pt idx="5058">
                  <c:v>63.8</c:v>
                </c:pt>
                <c:pt idx="5059">
                  <c:v>63.78</c:v>
                </c:pt>
                <c:pt idx="5060">
                  <c:v>63.71</c:v>
                </c:pt>
                <c:pt idx="5061">
                  <c:v>63.69</c:v>
                </c:pt>
                <c:pt idx="5062">
                  <c:v>63.63</c:v>
                </c:pt>
                <c:pt idx="5063">
                  <c:v>63.59</c:v>
                </c:pt>
                <c:pt idx="5064">
                  <c:v>63.52</c:v>
                </c:pt>
                <c:pt idx="5065">
                  <c:v>63.47</c:v>
                </c:pt>
                <c:pt idx="5066">
                  <c:v>63.45</c:v>
                </c:pt>
                <c:pt idx="5067">
                  <c:v>63.39</c:v>
                </c:pt>
                <c:pt idx="5068">
                  <c:v>63.34</c:v>
                </c:pt>
                <c:pt idx="5069">
                  <c:v>63.28</c:v>
                </c:pt>
                <c:pt idx="5070">
                  <c:v>63.25</c:v>
                </c:pt>
                <c:pt idx="5071">
                  <c:v>63.2</c:v>
                </c:pt>
                <c:pt idx="5072">
                  <c:v>63.12</c:v>
                </c:pt>
                <c:pt idx="5073">
                  <c:v>63.12</c:v>
                </c:pt>
                <c:pt idx="5074">
                  <c:v>63.07</c:v>
                </c:pt>
                <c:pt idx="5075">
                  <c:v>63.03</c:v>
                </c:pt>
                <c:pt idx="5076">
                  <c:v>62.97</c:v>
                </c:pt>
                <c:pt idx="5077">
                  <c:v>62.92</c:v>
                </c:pt>
                <c:pt idx="5078">
                  <c:v>62.88</c:v>
                </c:pt>
                <c:pt idx="5079">
                  <c:v>62.85</c:v>
                </c:pt>
                <c:pt idx="5080">
                  <c:v>62.79</c:v>
                </c:pt>
                <c:pt idx="5081">
                  <c:v>62.75</c:v>
                </c:pt>
                <c:pt idx="5082">
                  <c:v>62.71</c:v>
                </c:pt>
                <c:pt idx="5083">
                  <c:v>62.68</c:v>
                </c:pt>
                <c:pt idx="5084">
                  <c:v>62.62</c:v>
                </c:pt>
                <c:pt idx="5085">
                  <c:v>62.57</c:v>
                </c:pt>
                <c:pt idx="5086">
                  <c:v>62.53</c:v>
                </c:pt>
                <c:pt idx="5087">
                  <c:v>62.49</c:v>
                </c:pt>
                <c:pt idx="5088">
                  <c:v>62.46</c:v>
                </c:pt>
                <c:pt idx="5089">
                  <c:v>62.4</c:v>
                </c:pt>
                <c:pt idx="5090">
                  <c:v>62.35</c:v>
                </c:pt>
                <c:pt idx="5091">
                  <c:v>62.32</c:v>
                </c:pt>
                <c:pt idx="5092">
                  <c:v>62.29</c:v>
                </c:pt>
                <c:pt idx="5093">
                  <c:v>62.24</c:v>
                </c:pt>
                <c:pt idx="5094">
                  <c:v>62.17</c:v>
                </c:pt>
                <c:pt idx="5095">
                  <c:v>62.17</c:v>
                </c:pt>
                <c:pt idx="5096">
                  <c:v>62.08</c:v>
                </c:pt>
                <c:pt idx="5097">
                  <c:v>62.07</c:v>
                </c:pt>
                <c:pt idx="5098">
                  <c:v>61.74</c:v>
                </c:pt>
                <c:pt idx="5099">
                  <c:v>61.99</c:v>
                </c:pt>
                <c:pt idx="5100">
                  <c:v>61.95</c:v>
                </c:pt>
                <c:pt idx="5101">
                  <c:v>61.89</c:v>
                </c:pt>
                <c:pt idx="5102">
                  <c:v>61.9</c:v>
                </c:pt>
                <c:pt idx="5103">
                  <c:v>61.85</c:v>
                </c:pt>
                <c:pt idx="5104">
                  <c:v>61.83</c:v>
                </c:pt>
                <c:pt idx="5105">
                  <c:v>61.8</c:v>
                </c:pt>
                <c:pt idx="5106">
                  <c:v>61.72</c:v>
                </c:pt>
                <c:pt idx="5107">
                  <c:v>61.68</c:v>
                </c:pt>
                <c:pt idx="5108">
                  <c:v>61.64</c:v>
                </c:pt>
                <c:pt idx="5109">
                  <c:v>61.63</c:v>
                </c:pt>
                <c:pt idx="5110">
                  <c:v>61.58</c:v>
                </c:pt>
                <c:pt idx="5111">
                  <c:v>61.57</c:v>
                </c:pt>
                <c:pt idx="5112">
                  <c:v>61.55</c:v>
                </c:pt>
                <c:pt idx="5113">
                  <c:v>61.53</c:v>
                </c:pt>
                <c:pt idx="5114">
                  <c:v>61.5</c:v>
                </c:pt>
                <c:pt idx="5115">
                  <c:v>61.47</c:v>
                </c:pt>
                <c:pt idx="5116">
                  <c:v>61.44</c:v>
                </c:pt>
                <c:pt idx="5117">
                  <c:v>61.41</c:v>
                </c:pt>
                <c:pt idx="5118">
                  <c:v>61.42</c:v>
                </c:pt>
                <c:pt idx="5119">
                  <c:v>61.4</c:v>
                </c:pt>
                <c:pt idx="5120">
                  <c:v>61.36</c:v>
                </c:pt>
                <c:pt idx="5121">
                  <c:v>61.34</c:v>
                </c:pt>
                <c:pt idx="5122">
                  <c:v>61.32</c:v>
                </c:pt>
                <c:pt idx="5123">
                  <c:v>61.32</c:v>
                </c:pt>
                <c:pt idx="5124">
                  <c:v>61.3</c:v>
                </c:pt>
                <c:pt idx="5125">
                  <c:v>61.24</c:v>
                </c:pt>
                <c:pt idx="5126">
                  <c:v>61.19</c:v>
                </c:pt>
                <c:pt idx="5127">
                  <c:v>61.19</c:v>
                </c:pt>
                <c:pt idx="5128">
                  <c:v>61.18</c:v>
                </c:pt>
                <c:pt idx="5129">
                  <c:v>61.16</c:v>
                </c:pt>
                <c:pt idx="5130">
                  <c:v>61.16</c:v>
                </c:pt>
                <c:pt idx="5131">
                  <c:v>61.14</c:v>
                </c:pt>
                <c:pt idx="5132">
                  <c:v>61.11</c:v>
                </c:pt>
                <c:pt idx="5133">
                  <c:v>61.1</c:v>
                </c:pt>
                <c:pt idx="5134">
                  <c:v>61.1</c:v>
                </c:pt>
                <c:pt idx="5135">
                  <c:v>61.09</c:v>
                </c:pt>
                <c:pt idx="5136">
                  <c:v>61.09</c:v>
                </c:pt>
                <c:pt idx="5137">
                  <c:v>61.06</c:v>
                </c:pt>
                <c:pt idx="5138">
                  <c:v>61.05</c:v>
                </c:pt>
                <c:pt idx="5139">
                  <c:v>61.06</c:v>
                </c:pt>
                <c:pt idx="5140">
                  <c:v>61.04</c:v>
                </c:pt>
                <c:pt idx="5141">
                  <c:v>61.03</c:v>
                </c:pt>
                <c:pt idx="5142">
                  <c:v>61.03</c:v>
                </c:pt>
                <c:pt idx="5143">
                  <c:v>61.03</c:v>
                </c:pt>
                <c:pt idx="5144">
                  <c:v>61.02</c:v>
                </c:pt>
                <c:pt idx="5145">
                  <c:v>61</c:v>
                </c:pt>
                <c:pt idx="5146">
                  <c:v>61</c:v>
                </c:pt>
                <c:pt idx="5147">
                  <c:v>61.01</c:v>
                </c:pt>
                <c:pt idx="5148">
                  <c:v>60.99</c:v>
                </c:pt>
                <c:pt idx="5149">
                  <c:v>60.98</c:v>
                </c:pt>
                <c:pt idx="5150">
                  <c:v>60.98</c:v>
                </c:pt>
                <c:pt idx="5151">
                  <c:v>60.96</c:v>
                </c:pt>
                <c:pt idx="5152">
                  <c:v>60.98</c:v>
                </c:pt>
                <c:pt idx="5153">
                  <c:v>60.98</c:v>
                </c:pt>
                <c:pt idx="5154">
                  <c:v>60.98</c:v>
                </c:pt>
                <c:pt idx="5155">
                  <c:v>60.95</c:v>
                </c:pt>
                <c:pt idx="5156">
                  <c:v>60.98</c:v>
                </c:pt>
                <c:pt idx="5157">
                  <c:v>60.98</c:v>
                </c:pt>
                <c:pt idx="5158">
                  <c:v>60.99</c:v>
                </c:pt>
                <c:pt idx="5159">
                  <c:v>60.97</c:v>
                </c:pt>
                <c:pt idx="5160">
                  <c:v>60.97</c:v>
                </c:pt>
                <c:pt idx="5161">
                  <c:v>60.96</c:v>
                </c:pt>
                <c:pt idx="5162">
                  <c:v>60.95</c:v>
                </c:pt>
                <c:pt idx="5163">
                  <c:v>60.99</c:v>
                </c:pt>
                <c:pt idx="5164">
                  <c:v>60.96</c:v>
                </c:pt>
                <c:pt idx="5165">
                  <c:v>60.94</c:v>
                </c:pt>
                <c:pt idx="5166">
                  <c:v>60.95</c:v>
                </c:pt>
                <c:pt idx="5167">
                  <c:v>60.94</c:v>
                </c:pt>
                <c:pt idx="5168">
                  <c:v>60.97</c:v>
                </c:pt>
                <c:pt idx="5169">
                  <c:v>60.93</c:v>
                </c:pt>
                <c:pt idx="5170">
                  <c:v>60.95</c:v>
                </c:pt>
                <c:pt idx="5171">
                  <c:v>60.92</c:v>
                </c:pt>
                <c:pt idx="5172">
                  <c:v>60.94</c:v>
                </c:pt>
                <c:pt idx="5173">
                  <c:v>60.96</c:v>
                </c:pt>
                <c:pt idx="5174">
                  <c:v>60.97</c:v>
                </c:pt>
                <c:pt idx="5175">
                  <c:v>60.94</c:v>
                </c:pt>
                <c:pt idx="5176">
                  <c:v>60.96</c:v>
                </c:pt>
                <c:pt idx="5177">
                  <c:v>60.97</c:v>
                </c:pt>
                <c:pt idx="5178">
                  <c:v>60.96</c:v>
                </c:pt>
                <c:pt idx="5179">
                  <c:v>60.96</c:v>
                </c:pt>
                <c:pt idx="5180">
                  <c:v>60.96</c:v>
                </c:pt>
                <c:pt idx="5181">
                  <c:v>60.96</c:v>
                </c:pt>
                <c:pt idx="5182">
                  <c:v>60.98</c:v>
                </c:pt>
                <c:pt idx="5183">
                  <c:v>60.98</c:v>
                </c:pt>
                <c:pt idx="5184">
                  <c:v>60.98</c:v>
                </c:pt>
                <c:pt idx="5185">
                  <c:v>60.97</c:v>
                </c:pt>
                <c:pt idx="5186">
                  <c:v>60.98</c:v>
                </c:pt>
                <c:pt idx="5187">
                  <c:v>60.99</c:v>
                </c:pt>
                <c:pt idx="5188">
                  <c:v>61.02</c:v>
                </c:pt>
                <c:pt idx="5189">
                  <c:v>61.01</c:v>
                </c:pt>
                <c:pt idx="5190">
                  <c:v>61.03</c:v>
                </c:pt>
                <c:pt idx="5191">
                  <c:v>61.04</c:v>
                </c:pt>
                <c:pt idx="5192">
                  <c:v>61.06</c:v>
                </c:pt>
                <c:pt idx="5193">
                  <c:v>61.07</c:v>
                </c:pt>
                <c:pt idx="5194">
                  <c:v>61.1</c:v>
                </c:pt>
                <c:pt idx="5195">
                  <c:v>61.11</c:v>
                </c:pt>
                <c:pt idx="5196">
                  <c:v>61.13</c:v>
                </c:pt>
                <c:pt idx="5197">
                  <c:v>61.13</c:v>
                </c:pt>
                <c:pt idx="5198">
                  <c:v>61.14</c:v>
                </c:pt>
                <c:pt idx="5199">
                  <c:v>61.18</c:v>
                </c:pt>
                <c:pt idx="5200">
                  <c:v>61.18</c:v>
                </c:pt>
                <c:pt idx="5201">
                  <c:v>61.21</c:v>
                </c:pt>
                <c:pt idx="5202">
                  <c:v>61.26</c:v>
                </c:pt>
                <c:pt idx="5203">
                  <c:v>61.25</c:v>
                </c:pt>
                <c:pt idx="5204">
                  <c:v>61.28</c:v>
                </c:pt>
                <c:pt idx="5205">
                  <c:v>61.3</c:v>
                </c:pt>
                <c:pt idx="5206">
                  <c:v>61.32</c:v>
                </c:pt>
                <c:pt idx="5207">
                  <c:v>61.34</c:v>
                </c:pt>
                <c:pt idx="5208">
                  <c:v>61.38</c:v>
                </c:pt>
                <c:pt idx="5209">
                  <c:v>61.42</c:v>
                </c:pt>
                <c:pt idx="5210">
                  <c:v>61.43</c:v>
                </c:pt>
                <c:pt idx="5211">
                  <c:v>61.46</c:v>
                </c:pt>
                <c:pt idx="5212">
                  <c:v>61.5</c:v>
                </c:pt>
                <c:pt idx="5213">
                  <c:v>61.5</c:v>
                </c:pt>
                <c:pt idx="5214">
                  <c:v>61.53</c:v>
                </c:pt>
                <c:pt idx="5215">
                  <c:v>61.56</c:v>
                </c:pt>
                <c:pt idx="5216">
                  <c:v>61.59</c:v>
                </c:pt>
                <c:pt idx="5217">
                  <c:v>61.64</c:v>
                </c:pt>
                <c:pt idx="5218">
                  <c:v>61.66</c:v>
                </c:pt>
                <c:pt idx="5219">
                  <c:v>61.69</c:v>
                </c:pt>
                <c:pt idx="5220">
                  <c:v>61.73</c:v>
                </c:pt>
                <c:pt idx="5221">
                  <c:v>61.74</c:v>
                </c:pt>
                <c:pt idx="5222">
                  <c:v>61.79</c:v>
                </c:pt>
                <c:pt idx="5223">
                  <c:v>61.82</c:v>
                </c:pt>
                <c:pt idx="5224">
                  <c:v>61.85</c:v>
                </c:pt>
                <c:pt idx="5225">
                  <c:v>61.93</c:v>
                </c:pt>
                <c:pt idx="5226">
                  <c:v>61.92</c:v>
                </c:pt>
                <c:pt idx="5227">
                  <c:v>61.92</c:v>
                </c:pt>
                <c:pt idx="5228">
                  <c:v>61.96</c:v>
                </c:pt>
                <c:pt idx="5229">
                  <c:v>62.01</c:v>
                </c:pt>
                <c:pt idx="5230">
                  <c:v>62.06</c:v>
                </c:pt>
                <c:pt idx="5231">
                  <c:v>62.09</c:v>
                </c:pt>
                <c:pt idx="5232">
                  <c:v>62.14</c:v>
                </c:pt>
                <c:pt idx="5233">
                  <c:v>62.15</c:v>
                </c:pt>
                <c:pt idx="5234">
                  <c:v>62.19</c:v>
                </c:pt>
                <c:pt idx="5235">
                  <c:v>62.21</c:v>
                </c:pt>
                <c:pt idx="5236">
                  <c:v>62.26</c:v>
                </c:pt>
                <c:pt idx="5237">
                  <c:v>62.32</c:v>
                </c:pt>
                <c:pt idx="5238">
                  <c:v>62.35</c:v>
                </c:pt>
                <c:pt idx="5239">
                  <c:v>62.4</c:v>
                </c:pt>
                <c:pt idx="5240">
                  <c:v>62.4</c:v>
                </c:pt>
                <c:pt idx="5241">
                  <c:v>62.46</c:v>
                </c:pt>
                <c:pt idx="5242">
                  <c:v>62.49</c:v>
                </c:pt>
                <c:pt idx="5243">
                  <c:v>62.54</c:v>
                </c:pt>
                <c:pt idx="5244">
                  <c:v>62.6</c:v>
                </c:pt>
                <c:pt idx="5245">
                  <c:v>62.62</c:v>
                </c:pt>
                <c:pt idx="5246">
                  <c:v>62.66</c:v>
                </c:pt>
                <c:pt idx="5247">
                  <c:v>62.71</c:v>
                </c:pt>
                <c:pt idx="5248">
                  <c:v>62.76</c:v>
                </c:pt>
                <c:pt idx="5249">
                  <c:v>62.45</c:v>
                </c:pt>
                <c:pt idx="5250">
                  <c:v>62.47</c:v>
                </c:pt>
                <c:pt idx="5251">
                  <c:v>62.52</c:v>
                </c:pt>
                <c:pt idx="5252">
                  <c:v>62.56</c:v>
                </c:pt>
                <c:pt idx="5253">
                  <c:v>62.61</c:v>
                </c:pt>
                <c:pt idx="5254">
                  <c:v>62.62</c:v>
                </c:pt>
                <c:pt idx="5255">
                  <c:v>62.63</c:v>
                </c:pt>
                <c:pt idx="5256">
                  <c:v>62.68</c:v>
                </c:pt>
                <c:pt idx="5257">
                  <c:v>62.7</c:v>
                </c:pt>
                <c:pt idx="5258">
                  <c:v>62.71</c:v>
                </c:pt>
                <c:pt idx="5259">
                  <c:v>62.73</c:v>
                </c:pt>
                <c:pt idx="5260">
                  <c:v>62.78</c:v>
                </c:pt>
                <c:pt idx="5261">
                  <c:v>62.78</c:v>
                </c:pt>
                <c:pt idx="5262">
                  <c:v>62.8</c:v>
                </c:pt>
                <c:pt idx="5263">
                  <c:v>62.84</c:v>
                </c:pt>
                <c:pt idx="5264">
                  <c:v>62.89</c:v>
                </c:pt>
                <c:pt idx="5265">
                  <c:v>62.89</c:v>
                </c:pt>
                <c:pt idx="5266">
                  <c:v>62.88</c:v>
                </c:pt>
                <c:pt idx="5267">
                  <c:v>62.9</c:v>
                </c:pt>
                <c:pt idx="5268">
                  <c:v>62.94</c:v>
                </c:pt>
                <c:pt idx="5269">
                  <c:v>62.97</c:v>
                </c:pt>
                <c:pt idx="5270">
                  <c:v>62.98</c:v>
                </c:pt>
                <c:pt idx="5271">
                  <c:v>63</c:v>
                </c:pt>
                <c:pt idx="5272">
                  <c:v>63.03</c:v>
                </c:pt>
                <c:pt idx="5273">
                  <c:v>63.03</c:v>
                </c:pt>
                <c:pt idx="5274">
                  <c:v>63.03</c:v>
                </c:pt>
                <c:pt idx="5275">
                  <c:v>63.05</c:v>
                </c:pt>
                <c:pt idx="5276">
                  <c:v>63.1</c:v>
                </c:pt>
                <c:pt idx="5277">
                  <c:v>63.08</c:v>
                </c:pt>
                <c:pt idx="5278">
                  <c:v>63.09</c:v>
                </c:pt>
                <c:pt idx="5279">
                  <c:v>63.1</c:v>
                </c:pt>
                <c:pt idx="5280">
                  <c:v>63.07</c:v>
                </c:pt>
                <c:pt idx="5281">
                  <c:v>63.09</c:v>
                </c:pt>
                <c:pt idx="5282">
                  <c:v>63.11</c:v>
                </c:pt>
                <c:pt idx="5283">
                  <c:v>63.08</c:v>
                </c:pt>
                <c:pt idx="5284">
                  <c:v>63.09</c:v>
                </c:pt>
                <c:pt idx="5285">
                  <c:v>63.09</c:v>
                </c:pt>
                <c:pt idx="5286">
                  <c:v>63.07</c:v>
                </c:pt>
                <c:pt idx="5287">
                  <c:v>63.08</c:v>
                </c:pt>
                <c:pt idx="5288">
                  <c:v>63.06</c:v>
                </c:pt>
                <c:pt idx="5289">
                  <c:v>63.05</c:v>
                </c:pt>
                <c:pt idx="5290">
                  <c:v>63.06</c:v>
                </c:pt>
                <c:pt idx="5291">
                  <c:v>63.02</c:v>
                </c:pt>
                <c:pt idx="5292">
                  <c:v>63.03</c:v>
                </c:pt>
                <c:pt idx="5293">
                  <c:v>63</c:v>
                </c:pt>
                <c:pt idx="5294">
                  <c:v>62.97</c:v>
                </c:pt>
                <c:pt idx="5295">
                  <c:v>62.96</c:v>
                </c:pt>
                <c:pt idx="5296">
                  <c:v>62.94</c:v>
                </c:pt>
                <c:pt idx="5297">
                  <c:v>62.91</c:v>
                </c:pt>
                <c:pt idx="5298">
                  <c:v>62.9</c:v>
                </c:pt>
                <c:pt idx="5299">
                  <c:v>62.92</c:v>
                </c:pt>
                <c:pt idx="5300">
                  <c:v>62.89</c:v>
                </c:pt>
                <c:pt idx="5301">
                  <c:v>62.87</c:v>
                </c:pt>
                <c:pt idx="5302">
                  <c:v>62.86</c:v>
                </c:pt>
                <c:pt idx="5303">
                  <c:v>62.82</c:v>
                </c:pt>
                <c:pt idx="5304">
                  <c:v>62.75</c:v>
                </c:pt>
                <c:pt idx="5305">
                  <c:v>62.7</c:v>
                </c:pt>
                <c:pt idx="5306">
                  <c:v>62.69</c:v>
                </c:pt>
                <c:pt idx="5307">
                  <c:v>62.67</c:v>
                </c:pt>
                <c:pt idx="5308">
                  <c:v>62.65</c:v>
                </c:pt>
                <c:pt idx="5309">
                  <c:v>62.61</c:v>
                </c:pt>
                <c:pt idx="5310">
                  <c:v>62.55</c:v>
                </c:pt>
                <c:pt idx="5311">
                  <c:v>62.51</c:v>
                </c:pt>
                <c:pt idx="5312">
                  <c:v>62.47</c:v>
                </c:pt>
                <c:pt idx="5313">
                  <c:v>62.46</c:v>
                </c:pt>
                <c:pt idx="5314">
                  <c:v>62.38</c:v>
                </c:pt>
                <c:pt idx="5315">
                  <c:v>62.32</c:v>
                </c:pt>
                <c:pt idx="5316">
                  <c:v>62.26</c:v>
                </c:pt>
                <c:pt idx="5317">
                  <c:v>62.2</c:v>
                </c:pt>
                <c:pt idx="5318">
                  <c:v>62.15</c:v>
                </c:pt>
                <c:pt idx="5319">
                  <c:v>62.1</c:v>
                </c:pt>
                <c:pt idx="5320">
                  <c:v>62.02</c:v>
                </c:pt>
                <c:pt idx="5321">
                  <c:v>61.99</c:v>
                </c:pt>
                <c:pt idx="5322">
                  <c:v>61.92</c:v>
                </c:pt>
                <c:pt idx="5323">
                  <c:v>61.82</c:v>
                </c:pt>
                <c:pt idx="5324">
                  <c:v>61.74</c:v>
                </c:pt>
                <c:pt idx="5325">
                  <c:v>61.71</c:v>
                </c:pt>
                <c:pt idx="5326">
                  <c:v>61.66</c:v>
                </c:pt>
                <c:pt idx="5327">
                  <c:v>61.56</c:v>
                </c:pt>
                <c:pt idx="5328">
                  <c:v>61.43</c:v>
                </c:pt>
                <c:pt idx="5329">
                  <c:v>61.36</c:v>
                </c:pt>
                <c:pt idx="5330">
                  <c:v>61.29</c:v>
                </c:pt>
                <c:pt idx="5331">
                  <c:v>61.2</c:v>
                </c:pt>
                <c:pt idx="5332">
                  <c:v>61.13</c:v>
                </c:pt>
                <c:pt idx="5333">
                  <c:v>61.05</c:v>
                </c:pt>
                <c:pt idx="5334">
                  <c:v>60.95</c:v>
                </c:pt>
                <c:pt idx="5335">
                  <c:v>60.9</c:v>
                </c:pt>
                <c:pt idx="5336">
                  <c:v>60.72</c:v>
                </c:pt>
                <c:pt idx="5337">
                  <c:v>60.63</c:v>
                </c:pt>
                <c:pt idx="5338">
                  <c:v>60.52</c:v>
                </c:pt>
                <c:pt idx="5339">
                  <c:v>60.43</c:v>
                </c:pt>
                <c:pt idx="5340">
                  <c:v>60.36</c:v>
                </c:pt>
                <c:pt idx="5341">
                  <c:v>60.26</c:v>
                </c:pt>
                <c:pt idx="5342">
                  <c:v>60.16</c:v>
                </c:pt>
                <c:pt idx="5343">
                  <c:v>60.1</c:v>
                </c:pt>
                <c:pt idx="5344">
                  <c:v>60.02</c:v>
                </c:pt>
                <c:pt idx="5345">
                  <c:v>59.82</c:v>
                </c:pt>
                <c:pt idx="5346">
                  <c:v>59.74</c:v>
                </c:pt>
                <c:pt idx="5347">
                  <c:v>59.63</c:v>
                </c:pt>
                <c:pt idx="5348">
                  <c:v>59.54</c:v>
                </c:pt>
                <c:pt idx="5349">
                  <c:v>59.45</c:v>
                </c:pt>
                <c:pt idx="5350">
                  <c:v>59.37</c:v>
                </c:pt>
                <c:pt idx="5351">
                  <c:v>59.25</c:v>
                </c:pt>
                <c:pt idx="5352">
                  <c:v>59.14</c:v>
                </c:pt>
                <c:pt idx="5353">
                  <c:v>59.05</c:v>
                </c:pt>
                <c:pt idx="5354">
                  <c:v>58.93</c:v>
                </c:pt>
                <c:pt idx="5355">
                  <c:v>58.82</c:v>
                </c:pt>
                <c:pt idx="5356">
                  <c:v>58.71</c:v>
                </c:pt>
                <c:pt idx="5357">
                  <c:v>58.63</c:v>
                </c:pt>
                <c:pt idx="5358">
                  <c:v>58.53</c:v>
                </c:pt>
                <c:pt idx="5359">
                  <c:v>58.42</c:v>
                </c:pt>
                <c:pt idx="5360">
                  <c:v>58.31</c:v>
                </c:pt>
                <c:pt idx="5361">
                  <c:v>58.19</c:v>
                </c:pt>
                <c:pt idx="5362">
                  <c:v>58.06</c:v>
                </c:pt>
                <c:pt idx="5363">
                  <c:v>57.97</c:v>
                </c:pt>
                <c:pt idx="5364">
                  <c:v>57.85</c:v>
                </c:pt>
                <c:pt idx="5365">
                  <c:v>57.72</c:v>
                </c:pt>
                <c:pt idx="5366">
                  <c:v>57.6</c:v>
                </c:pt>
                <c:pt idx="5367">
                  <c:v>57.49</c:v>
                </c:pt>
                <c:pt idx="5368">
                  <c:v>57.38</c:v>
                </c:pt>
                <c:pt idx="5369">
                  <c:v>57.26</c:v>
                </c:pt>
                <c:pt idx="5370">
                  <c:v>57.2</c:v>
                </c:pt>
                <c:pt idx="5371">
                  <c:v>57.07</c:v>
                </c:pt>
                <c:pt idx="5372">
                  <c:v>56.98</c:v>
                </c:pt>
                <c:pt idx="5373">
                  <c:v>56.85</c:v>
                </c:pt>
                <c:pt idx="5374">
                  <c:v>56.73</c:v>
                </c:pt>
                <c:pt idx="5375">
                  <c:v>56.62</c:v>
                </c:pt>
                <c:pt idx="5376">
                  <c:v>56.52</c:v>
                </c:pt>
                <c:pt idx="5377">
                  <c:v>56.37</c:v>
                </c:pt>
                <c:pt idx="5378">
                  <c:v>56.24</c:v>
                </c:pt>
                <c:pt idx="5379">
                  <c:v>56.13</c:v>
                </c:pt>
                <c:pt idx="5380">
                  <c:v>56.03</c:v>
                </c:pt>
                <c:pt idx="5381">
                  <c:v>55.91</c:v>
                </c:pt>
                <c:pt idx="5382">
                  <c:v>55.82</c:v>
                </c:pt>
                <c:pt idx="5383">
                  <c:v>55.69</c:v>
                </c:pt>
                <c:pt idx="5384">
                  <c:v>55.57</c:v>
                </c:pt>
                <c:pt idx="5385">
                  <c:v>55.42</c:v>
                </c:pt>
                <c:pt idx="5386">
                  <c:v>55.32</c:v>
                </c:pt>
                <c:pt idx="5387">
                  <c:v>55.22</c:v>
                </c:pt>
                <c:pt idx="5388">
                  <c:v>55.1</c:v>
                </c:pt>
                <c:pt idx="5389">
                  <c:v>55</c:v>
                </c:pt>
                <c:pt idx="5390">
                  <c:v>54.87</c:v>
                </c:pt>
                <c:pt idx="5391">
                  <c:v>54.78</c:v>
                </c:pt>
                <c:pt idx="5392">
                  <c:v>54.66</c:v>
                </c:pt>
                <c:pt idx="5393">
                  <c:v>54.56</c:v>
                </c:pt>
                <c:pt idx="5394">
                  <c:v>54.44</c:v>
                </c:pt>
                <c:pt idx="5395">
                  <c:v>54.33</c:v>
                </c:pt>
                <c:pt idx="5396">
                  <c:v>54.21</c:v>
                </c:pt>
                <c:pt idx="5397">
                  <c:v>54.11</c:v>
                </c:pt>
                <c:pt idx="5398">
                  <c:v>54</c:v>
                </c:pt>
                <c:pt idx="5399">
                  <c:v>53.89</c:v>
                </c:pt>
                <c:pt idx="5400">
                  <c:v>53.79</c:v>
                </c:pt>
                <c:pt idx="5401">
                  <c:v>53.69</c:v>
                </c:pt>
                <c:pt idx="5402">
                  <c:v>53.58</c:v>
                </c:pt>
                <c:pt idx="5403">
                  <c:v>53.41</c:v>
                </c:pt>
                <c:pt idx="5404">
                  <c:v>53.35</c:v>
                </c:pt>
                <c:pt idx="5405">
                  <c:v>53.22</c:v>
                </c:pt>
                <c:pt idx="5406">
                  <c:v>53.12</c:v>
                </c:pt>
                <c:pt idx="5407">
                  <c:v>53</c:v>
                </c:pt>
                <c:pt idx="5408">
                  <c:v>52.89</c:v>
                </c:pt>
                <c:pt idx="5409">
                  <c:v>52.8</c:v>
                </c:pt>
                <c:pt idx="5410">
                  <c:v>52.73</c:v>
                </c:pt>
                <c:pt idx="5411">
                  <c:v>52.62</c:v>
                </c:pt>
                <c:pt idx="5412">
                  <c:v>52.51</c:v>
                </c:pt>
                <c:pt idx="5413">
                  <c:v>52.43</c:v>
                </c:pt>
                <c:pt idx="5414">
                  <c:v>52.33</c:v>
                </c:pt>
                <c:pt idx="5415">
                  <c:v>52.23</c:v>
                </c:pt>
                <c:pt idx="5416">
                  <c:v>52.11</c:v>
                </c:pt>
                <c:pt idx="5417">
                  <c:v>52.02</c:v>
                </c:pt>
                <c:pt idx="5418">
                  <c:v>51.93</c:v>
                </c:pt>
                <c:pt idx="5419">
                  <c:v>51.84</c:v>
                </c:pt>
                <c:pt idx="5420">
                  <c:v>51.75</c:v>
                </c:pt>
                <c:pt idx="5421">
                  <c:v>51.66</c:v>
                </c:pt>
                <c:pt idx="5422">
                  <c:v>51.58</c:v>
                </c:pt>
                <c:pt idx="5423">
                  <c:v>51.49</c:v>
                </c:pt>
                <c:pt idx="5424">
                  <c:v>51.4</c:v>
                </c:pt>
                <c:pt idx="5425">
                  <c:v>51.29</c:v>
                </c:pt>
                <c:pt idx="5426">
                  <c:v>51.21</c:v>
                </c:pt>
                <c:pt idx="5427">
                  <c:v>51.12</c:v>
                </c:pt>
                <c:pt idx="5428">
                  <c:v>51.03</c:v>
                </c:pt>
                <c:pt idx="5429">
                  <c:v>50.95</c:v>
                </c:pt>
                <c:pt idx="5430">
                  <c:v>50.87</c:v>
                </c:pt>
                <c:pt idx="5431">
                  <c:v>50.78</c:v>
                </c:pt>
                <c:pt idx="5432">
                  <c:v>50.7</c:v>
                </c:pt>
                <c:pt idx="5433">
                  <c:v>50.62</c:v>
                </c:pt>
                <c:pt idx="5434">
                  <c:v>50.56</c:v>
                </c:pt>
                <c:pt idx="5435">
                  <c:v>50.47</c:v>
                </c:pt>
                <c:pt idx="5436">
                  <c:v>50.37</c:v>
                </c:pt>
                <c:pt idx="5437">
                  <c:v>50.3</c:v>
                </c:pt>
                <c:pt idx="5438">
                  <c:v>50.22</c:v>
                </c:pt>
                <c:pt idx="5439">
                  <c:v>50.14</c:v>
                </c:pt>
                <c:pt idx="5440">
                  <c:v>50.04</c:v>
                </c:pt>
                <c:pt idx="5441">
                  <c:v>49.97</c:v>
                </c:pt>
                <c:pt idx="5442">
                  <c:v>49.91</c:v>
                </c:pt>
                <c:pt idx="5443">
                  <c:v>49.81</c:v>
                </c:pt>
                <c:pt idx="5444">
                  <c:v>49.72</c:v>
                </c:pt>
                <c:pt idx="5445">
                  <c:v>49.65</c:v>
                </c:pt>
                <c:pt idx="5446">
                  <c:v>49.58</c:v>
                </c:pt>
                <c:pt idx="5447">
                  <c:v>49.51</c:v>
                </c:pt>
                <c:pt idx="5448">
                  <c:v>49.43</c:v>
                </c:pt>
                <c:pt idx="5449">
                  <c:v>49.34</c:v>
                </c:pt>
                <c:pt idx="5450">
                  <c:v>49.28</c:v>
                </c:pt>
                <c:pt idx="5451">
                  <c:v>49.19</c:v>
                </c:pt>
                <c:pt idx="5452">
                  <c:v>49.13</c:v>
                </c:pt>
                <c:pt idx="5453">
                  <c:v>49.04</c:v>
                </c:pt>
                <c:pt idx="5454">
                  <c:v>48.98</c:v>
                </c:pt>
                <c:pt idx="5455">
                  <c:v>48.89</c:v>
                </c:pt>
                <c:pt idx="5456">
                  <c:v>48.8</c:v>
                </c:pt>
                <c:pt idx="5457">
                  <c:v>48.7</c:v>
                </c:pt>
                <c:pt idx="5458">
                  <c:v>48.63</c:v>
                </c:pt>
                <c:pt idx="5459">
                  <c:v>48.56</c:v>
                </c:pt>
                <c:pt idx="5460">
                  <c:v>48.49</c:v>
                </c:pt>
                <c:pt idx="5461">
                  <c:v>48.42</c:v>
                </c:pt>
                <c:pt idx="5462">
                  <c:v>48.33</c:v>
                </c:pt>
                <c:pt idx="5463">
                  <c:v>48.29</c:v>
                </c:pt>
                <c:pt idx="5464">
                  <c:v>48.24</c:v>
                </c:pt>
                <c:pt idx="5465">
                  <c:v>48.14</c:v>
                </c:pt>
                <c:pt idx="5466">
                  <c:v>48.08</c:v>
                </c:pt>
                <c:pt idx="5467">
                  <c:v>47.99</c:v>
                </c:pt>
                <c:pt idx="5468">
                  <c:v>47.93</c:v>
                </c:pt>
                <c:pt idx="5469">
                  <c:v>47.86</c:v>
                </c:pt>
                <c:pt idx="5470">
                  <c:v>47.81</c:v>
                </c:pt>
                <c:pt idx="5471">
                  <c:v>47.72</c:v>
                </c:pt>
                <c:pt idx="5472">
                  <c:v>47.65</c:v>
                </c:pt>
                <c:pt idx="5473">
                  <c:v>47.58</c:v>
                </c:pt>
                <c:pt idx="5474">
                  <c:v>47.51</c:v>
                </c:pt>
                <c:pt idx="5475">
                  <c:v>47.43</c:v>
                </c:pt>
                <c:pt idx="5476">
                  <c:v>47.36</c:v>
                </c:pt>
                <c:pt idx="5477">
                  <c:v>47.27</c:v>
                </c:pt>
                <c:pt idx="5478">
                  <c:v>47.23</c:v>
                </c:pt>
                <c:pt idx="5479">
                  <c:v>47.13</c:v>
                </c:pt>
                <c:pt idx="5480">
                  <c:v>47.08</c:v>
                </c:pt>
                <c:pt idx="5481">
                  <c:v>47</c:v>
                </c:pt>
                <c:pt idx="5482">
                  <c:v>46.93</c:v>
                </c:pt>
                <c:pt idx="5483">
                  <c:v>46.86</c:v>
                </c:pt>
                <c:pt idx="5484">
                  <c:v>46.78</c:v>
                </c:pt>
                <c:pt idx="5485">
                  <c:v>46.73</c:v>
                </c:pt>
                <c:pt idx="5486">
                  <c:v>46.65</c:v>
                </c:pt>
                <c:pt idx="5487">
                  <c:v>46.58</c:v>
                </c:pt>
                <c:pt idx="5488">
                  <c:v>46.51</c:v>
                </c:pt>
                <c:pt idx="5489">
                  <c:v>46.44</c:v>
                </c:pt>
                <c:pt idx="5490">
                  <c:v>46.39</c:v>
                </c:pt>
                <c:pt idx="5491">
                  <c:v>46.31</c:v>
                </c:pt>
                <c:pt idx="5492">
                  <c:v>46.25</c:v>
                </c:pt>
                <c:pt idx="5493">
                  <c:v>46.22</c:v>
                </c:pt>
                <c:pt idx="5494">
                  <c:v>46.11</c:v>
                </c:pt>
                <c:pt idx="5495">
                  <c:v>46.04</c:v>
                </c:pt>
                <c:pt idx="5496">
                  <c:v>45.95</c:v>
                </c:pt>
                <c:pt idx="5497">
                  <c:v>45.9</c:v>
                </c:pt>
                <c:pt idx="5498">
                  <c:v>45.84</c:v>
                </c:pt>
                <c:pt idx="5499">
                  <c:v>45.76</c:v>
                </c:pt>
                <c:pt idx="5500">
                  <c:v>45.69</c:v>
                </c:pt>
                <c:pt idx="5501">
                  <c:v>45.62</c:v>
                </c:pt>
                <c:pt idx="5502">
                  <c:v>45.56</c:v>
                </c:pt>
                <c:pt idx="5503">
                  <c:v>45.49</c:v>
                </c:pt>
                <c:pt idx="5504">
                  <c:v>45.43</c:v>
                </c:pt>
                <c:pt idx="5505">
                  <c:v>45.38</c:v>
                </c:pt>
                <c:pt idx="5506">
                  <c:v>45.29</c:v>
                </c:pt>
                <c:pt idx="5507">
                  <c:v>45.23</c:v>
                </c:pt>
                <c:pt idx="5508">
                  <c:v>45.17</c:v>
                </c:pt>
                <c:pt idx="5509">
                  <c:v>45.12</c:v>
                </c:pt>
                <c:pt idx="5510">
                  <c:v>45.05</c:v>
                </c:pt>
                <c:pt idx="5511">
                  <c:v>44.99</c:v>
                </c:pt>
                <c:pt idx="5512">
                  <c:v>44.92</c:v>
                </c:pt>
                <c:pt idx="5513">
                  <c:v>44.86</c:v>
                </c:pt>
                <c:pt idx="5514">
                  <c:v>44.8</c:v>
                </c:pt>
                <c:pt idx="5515">
                  <c:v>44.75</c:v>
                </c:pt>
                <c:pt idx="5516">
                  <c:v>44.68</c:v>
                </c:pt>
                <c:pt idx="5517">
                  <c:v>44.63</c:v>
                </c:pt>
                <c:pt idx="5518">
                  <c:v>44.56</c:v>
                </c:pt>
                <c:pt idx="5519">
                  <c:v>44.51</c:v>
                </c:pt>
                <c:pt idx="5520">
                  <c:v>44.45</c:v>
                </c:pt>
                <c:pt idx="5521">
                  <c:v>44.38</c:v>
                </c:pt>
                <c:pt idx="5522">
                  <c:v>44.33</c:v>
                </c:pt>
                <c:pt idx="5523">
                  <c:v>44.27</c:v>
                </c:pt>
                <c:pt idx="5524">
                  <c:v>44.18</c:v>
                </c:pt>
                <c:pt idx="5525">
                  <c:v>44.15</c:v>
                </c:pt>
                <c:pt idx="5526">
                  <c:v>44.08</c:v>
                </c:pt>
                <c:pt idx="5527">
                  <c:v>44.03</c:v>
                </c:pt>
                <c:pt idx="5528">
                  <c:v>43.97</c:v>
                </c:pt>
                <c:pt idx="5529">
                  <c:v>43.91</c:v>
                </c:pt>
                <c:pt idx="5530">
                  <c:v>43.84</c:v>
                </c:pt>
                <c:pt idx="5531">
                  <c:v>43.8</c:v>
                </c:pt>
                <c:pt idx="5532">
                  <c:v>43.77</c:v>
                </c:pt>
                <c:pt idx="5533">
                  <c:v>43.7</c:v>
                </c:pt>
                <c:pt idx="5534">
                  <c:v>43.64</c:v>
                </c:pt>
                <c:pt idx="5535">
                  <c:v>43.59</c:v>
                </c:pt>
                <c:pt idx="5536">
                  <c:v>43.48</c:v>
                </c:pt>
                <c:pt idx="5537">
                  <c:v>43.44</c:v>
                </c:pt>
                <c:pt idx="5538">
                  <c:v>43.37</c:v>
                </c:pt>
                <c:pt idx="5539">
                  <c:v>43.3</c:v>
                </c:pt>
                <c:pt idx="5540">
                  <c:v>43.27</c:v>
                </c:pt>
                <c:pt idx="5541">
                  <c:v>43.22</c:v>
                </c:pt>
                <c:pt idx="5542">
                  <c:v>43.14</c:v>
                </c:pt>
                <c:pt idx="5543">
                  <c:v>43.09</c:v>
                </c:pt>
                <c:pt idx="5544">
                  <c:v>43.04</c:v>
                </c:pt>
                <c:pt idx="5545">
                  <c:v>42.98</c:v>
                </c:pt>
                <c:pt idx="5546">
                  <c:v>42.95</c:v>
                </c:pt>
                <c:pt idx="5547">
                  <c:v>42.88</c:v>
                </c:pt>
                <c:pt idx="5548">
                  <c:v>42.84</c:v>
                </c:pt>
                <c:pt idx="5549">
                  <c:v>42.78</c:v>
                </c:pt>
                <c:pt idx="5550">
                  <c:v>42.73</c:v>
                </c:pt>
                <c:pt idx="5551">
                  <c:v>42.68</c:v>
                </c:pt>
                <c:pt idx="5552">
                  <c:v>42.64</c:v>
                </c:pt>
                <c:pt idx="5553">
                  <c:v>42.58</c:v>
                </c:pt>
                <c:pt idx="5554">
                  <c:v>42.52</c:v>
                </c:pt>
                <c:pt idx="5555">
                  <c:v>42.48</c:v>
                </c:pt>
                <c:pt idx="5556">
                  <c:v>42.43</c:v>
                </c:pt>
                <c:pt idx="5557">
                  <c:v>42.38</c:v>
                </c:pt>
                <c:pt idx="5558">
                  <c:v>42.32</c:v>
                </c:pt>
                <c:pt idx="5559">
                  <c:v>42.28</c:v>
                </c:pt>
                <c:pt idx="5560">
                  <c:v>42.24</c:v>
                </c:pt>
                <c:pt idx="5561">
                  <c:v>42.18</c:v>
                </c:pt>
                <c:pt idx="5562">
                  <c:v>42.12</c:v>
                </c:pt>
                <c:pt idx="5563">
                  <c:v>42.09</c:v>
                </c:pt>
                <c:pt idx="5564">
                  <c:v>42.03</c:v>
                </c:pt>
                <c:pt idx="5565">
                  <c:v>42</c:v>
                </c:pt>
                <c:pt idx="5566">
                  <c:v>41.95</c:v>
                </c:pt>
                <c:pt idx="5567">
                  <c:v>41.92</c:v>
                </c:pt>
                <c:pt idx="5568">
                  <c:v>41.86</c:v>
                </c:pt>
                <c:pt idx="5569">
                  <c:v>41.8</c:v>
                </c:pt>
                <c:pt idx="5570">
                  <c:v>41.79</c:v>
                </c:pt>
                <c:pt idx="5571">
                  <c:v>41.73</c:v>
                </c:pt>
                <c:pt idx="5572">
                  <c:v>41.66</c:v>
                </c:pt>
                <c:pt idx="5573">
                  <c:v>41.64</c:v>
                </c:pt>
                <c:pt idx="5574">
                  <c:v>41.57</c:v>
                </c:pt>
                <c:pt idx="5575">
                  <c:v>41.52</c:v>
                </c:pt>
                <c:pt idx="5576">
                  <c:v>41.49</c:v>
                </c:pt>
                <c:pt idx="5577">
                  <c:v>41.45</c:v>
                </c:pt>
                <c:pt idx="5578">
                  <c:v>41.39</c:v>
                </c:pt>
                <c:pt idx="5579">
                  <c:v>41.37</c:v>
                </c:pt>
                <c:pt idx="5580">
                  <c:v>41.3</c:v>
                </c:pt>
                <c:pt idx="5581">
                  <c:v>41.26</c:v>
                </c:pt>
                <c:pt idx="5582">
                  <c:v>41.19</c:v>
                </c:pt>
                <c:pt idx="5583">
                  <c:v>41.18</c:v>
                </c:pt>
                <c:pt idx="5584">
                  <c:v>41.14</c:v>
                </c:pt>
                <c:pt idx="5585">
                  <c:v>41.1</c:v>
                </c:pt>
                <c:pt idx="5586">
                  <c:v>41.03</c:v>
                </c:pt>
                <c:pt idx="5587">
                  <c:v>41.01</c:v>
                </c:pt>
                <c:pt idx="5588">
                  <c:v>40.94</c:v>
                </c:pt>
                <c:pt idx="5589">
                  <c:v>40.909999999999997</c:v>
                </c:pt>
                <c:pt idx="5590">
                  <c:v>40.86</c:v>
                </c:pt>
                <c:pt idx="5591">
                  <c:v>40.799999999999997</c:v>
                </c:pt>
                <c:pt idx="5592">
                  <c:v>40.770000000000003</c:v>
                </c:pt>
                <c:pt idx="5593">
                  <c:v>40.729999999999997</c:v>
                </c:pt>
                <c:pt idx="5594">
                  <c:v>40.700000000000003</c:v>
                </c:pt>
                <c:pt idx="5595">
                  <c:v>40.65</c:v>
                </c:pt>
                <c:pt idx="5596">
                  <c:v>40.6</c:v>
                </c:pt>
                <c:pt idx="5597">
                  <c:v>40.549999999999997</c:v>
                </c:pt>
                <c:pt idx="5598">
                  <c:v>40.5</c:v>
                </c:pt>
                <c:pt idx="5599">
                  <c:v>40.49</c:v>
                </c:pt>
                <c:pt idx="5600">
                  <c:v>40.42</c:v>
                </c:pt>
                <c:pt idx="5601">
                  <c:v>40.39</c:v>
                </c:pt>
                <c:pt idx="5602">
                  <c:v>40.33</c:v>
                </c:pt>
                <c:pt idx="5603">
                  <c:v>40.29</c:v>
                </c:pt>
                <c:pt idx="5604">
                  <c:v>40.24</c:v>
                </c:pt>
                <c:pt idx="5605">
                  <c:v>40.200000000000003</c:v>
                </c:pt>
                <c:pt idx="5606">
                  <c:v>40.15</c:v>
                </c:pt>
                <c:pt idx="5607">
                  <c:v>40.11</c:v>
                </c:pt>
                <c:pt idx="5608">
                  <c:v>40.049999999999997</c:v>
                </c:pt>
                <c:pt idx="5609">
                  <c:v>40.01</c:v>
                </c:pt>
                <c:pt idx="5610">
                  <c:v>39.97</c:v>
                </c:pt>
                <c:pt idx="5611">
                  <c:v>39.93</c:v>
                </c:pt>
                <c:pt idx="5612">
                  <c:v>39.89</c:v>
                </c:pt>
                <c:pt idx="5613">
                  <c:v>39.840000000000003</c:v>
                </c:pt>
                <c:pt idx="5614">
                  <c:v>39.799999999999997</c:v>
                </c:pt>
                <c:pt idx="5615">
                  <c:v>39.74</c:v>
                </c:pt>
                <c:pt idx="5616">
                  <c:v>39.71</c:v>
                </c:pt>
                <c:pt idx="5617">
                  <c:v>39.65</c:v>
                </c:pt>
                <c:pt idx="5618">
                  <c:v>39.619999999999997</c:v>
                </c:pt>
                <c:pt idx="5619">
                  <c:v>39.58</c:v>
                </c:pt>
                <c:pt idx="5620">
                  <c:v>39.54</c:v>
                </c:pt>
                <c:pt idx="5621">
                  <c:v>39.47</c:v>
                </c:pt>
                <c:pt idx="5622">
                  <c:v>39.42</c:v>
                </c:pt>
                <c:pt idx="5623">
                  <c:v>39.4</c:v>
                </c:pt>
                <c:pt idx="5624">
                  <c:v>39.35</c:v>
                </c:pt>
                <c:pt idx="5625">
                  <c:v>39.299999999999997</c:v>
                </c:pt>
                <c:pt idx="5626">
                  <c:v>39.25</c:v>
                </c:pt>
                <c:pt idx="5627">
                  <c:v>39.21</c:v>
                </c:pt>
                <c:pt idx="5628">
                  <c:v>39.159999999999997</c:v>
                </c:pt>
                <c:pt idx="5629">
                  <c:v>39.11</c:v>
                </c:pt>
                <c:pt idx="5630">
                  <c:v>39.049999999999997</c:v>
                </c:pt>
                <c:pt idx="5631">
                  <c:v>39.01</c:v>
                </c:pt>
                <c:pt idx="5632">
                  <c:v>38.97</c:v>
                </c:pt>
                <c:pt idx="5633">
                  <c:v>38.92</c:v>
                </c:pt>
                <c:pt idx="5634">
                  <c:v>38.869999999999997</c:v>
                </c:pt>
                <c:pt idx="5635">
                  <c:v>38.82</c:v>
                </c:pt>
                <c:pt idx="5636">
                  <c:v>38.79</c:v>
                </c:pt>
                <c:pt idx="5637">
                  <c:v>38.71</c:v>
                </c:pt>
                <c:pt idx="5638">
                  <c:v>38.659999999999997</c:v>
                </c:pt>
                <c:pt idx="5639">
                  <c:v>38.64</c:v>
                </c:pt>
                <c:pt idx="5640">
                  <c:v>38.58</c:v>
                </c:pt>
                <c:pt idx="5641">
                  <c:v>38.53</c:v>
                </c:pt>
                <c:pt idx="5642">
                  <c:v>38.479999999999997</c:v>
                </c:pt>
                <c:pt idx="5643">
                  <c:v>38.42</c:v>
                </c:pt>
                <c:pt idx="5644">
                  <c:v>38.380000000000003</c:v>
                </c:pt>
                <c:pt idx="5645">
                  <c:v>38.32</c:v>
                </c:pt>
                <c:pt idx="5646">
                  <c:v>38.28</c:v>
                </c:pt>
                <c:pt idx="5647">
                  <c:v>38.229999999999997</c:v>
                </c:pt>
                <c:pt idx="5648">
                  <c:v>38.17</c:v>
                </c:pt>
                <c:pt idx="5649">
                  <c:v>38.119999999999997</c:v>
                </c:pt>
                <c:pt idx="5650">
                  <c:v>38.06</c:v>
                </c:pt>
                <c:pt idx="5651">
                  <c:v>38.020000000000003</c:v>
                </c:pt>
                <c:pt idx="5652">
                  <c:v>37.96</c:v>
                </c:pt>
                <c:pt idx="5653">
                  <c:v>37.909999999999997</c:v>
                </c:pt>
                <c:pt idx="5654">
                  <c:v>37.86</c:v>
                </c:pt>
                <c:pt idx="5655">
                  <c:v>37.79</c:v>
                </c:pt>
                <c:pt idx="5656">
                  <c:v>37.76</c:v>
                </c:pt>
                <c:pt idx="5657">
                  <c:v>37.69</c:v>
                </c:pt>
                <c:pt idx="5658">
                  <c:v>37.64</c:v>
                </c:pt>
                <c:pt idx="5659">
                  <c:v>37.590000000000003</c:v>
                </c:pt>
                <c:pt idx="5660">
                  <c:v>37.549999999999997</c:v>
                </c:pt>
                <c:pt idx="5661">
                  <c:v>37.479999999999997</c:v>
                </c:pt>
                <c:pt idx="5662">
                  <c:v>37.44</c:v>
                </c:pt>
                <c:pt idx="5663">
                  <c:v>37.409999999999997</c:v>
                </c:pt>
                <c:pt idx="5664">
                  <c:v>37.32</c:v>
                </c:pt>
                <c:pt idx="5665">
                  <c:v>37.270000000000003</c:v>
                </c:pt>
                <c:pt idx="5666">
                  <c:v>37.22</c:v>
                </c:pt>
                <c:pt idx="5667">
                  <c:v>37.17</c:v>
                </c:pt>
                <c:pt idx="5668">
                  <c:v>37.1</c:v>
                </c:pt>
                <c:pt idx="5669">
                  <c:v>37.049999999999997</c:v>
                </c:pt>
                <c:pt idx="5670">
                  <c:v>37.01</c:v>
                </c:pt>
                <c:pt idx="5671">
                  <c:v>36.93</c:v>
                </c:pt>
                <c:pt idx="5672">
                  <c:v>36.909999999999997</c:v>
                </c:pt>
                <c:pt idx="5673">
                  <c:v>36.840000000000003</c:v>
                </c:pt>
                <c:pt idx="5674">
                  <c:v>36.770000000000003</c:v>
                </c:pt>
                <c:pt idx="5675">
                  <c:v>36.72</c:v>
                </c:pt>
                <c:pt idx="5676">
                  <c:v>36.68</c:v>
                </c:pt>
                <c:pt idx="5677">
                  <c:v>36.619999999999997</c:v>
                </c:pt>
                <c:pt idx="5678">
                  <c:v>36.57</c:v>
                </c:pt>
                <c:pt idx="5679">
                  <c:v>36.479999999999997</c:v>
                </c:pt>
                <c:pt idx="5680">
                  <c:v>36.43</c:v>
                </c:pt>
                <c:pt idx="5681">
                  <c:v>36.369999999999997</c:v>
                </c:pt>
                <c:pt idx="5682">
                  <c:v>36.33</c:v>
                </c:pt>
                <c:pt idx="5683">
                  <c:v>36.26</c:v>
                </c:pt>
                <c:pt idx="5684">
                  <c:v>36.22</c:v>
                </c:pt>
                <c:pt idx="5685">
                  <c:v>36.159999999999997</c:v>
                </c:pt>
                <c:pt idx="5686">
                  <c:v>36.11</c:v>
                </c:pt>
                <c:pt idx="5687">
                  <c:v>36.08</c:v>
                </c:pt>
                <c:pt idx="5688">
                  <c:v>35.99</c:v>
                </c:pt>
                <c:pt idx="5689">
                  <c:v>35.94</c:v>
                </c:pt>
                <c:pt idx="5690">
                  <c:v>35.89</c:v>
                </c:pt>
                <c:pt idx="5691">
                  <c:v>35.81</c:v>
                </c:pt>
                <c:pt idx="5692">
                  <c:v>35.76</c:v>
                </c:pt>
                <c:pt idx="5693">
                  <c:v>35.72</c:v>
                </c:pt>
                <c:pt idx="5694">
                  <c:v>35.659999999999997</c:v>
                </c:pt>
                <c:pt idx="5695">
                  <c:v>35.61</c:v>
                </c:pt>
                <c:pt idx="5696">
                  <c:v>35.549999999999997</c:v>
                </c:pt>
                <c:pt idx="5697">
                  <c:v>35.5</c:v>
                </c:pt>
                <c:pt idx="5698">
                  <c:v>35.44</c:v>
                </c:pt>
                <c:pt idx="5699">
                  <c:v>35.380000000000003</c:v>
                </c:pt>
                <c:pt idx="5700">
                  <c:v>35.31</c:v>
                </c:pt>
                <c:pt idx="5701">
                  <c:v>35.26</c:v>
                </c:pt>
                <c:pt idx="5702">
                  <c:v>35.21</c:v>
                </c:pt>
                <c:pt idx="5703">
                  <c:v>35.15</c:v>
                </c:pt>
                <c:pt idx="5704">
                  <c:v>35.119999999999997</c:v>
                </c:pt>
                <c:pt idx="5705">
                  <c:v>35.06</c:v>
                </c:pt>
                <c:pt idx="5706">
                  <c:v>35</c:v>
                </c:pt>
                <c:pt idx="5707">
                  <c:v>34.950000000000003</c:v>
                </c:pt>
                <c:pt idx="5708">
                  <c:v>34.869999999999997</c:v>
                </c:pt>
                <c:pt idx="5709">
                  <c:v>34.81</c:v>
                </c:pt>
                <c:pt idx="5710">
                  <c:v>34.75</c:v>
                </c:pt>
                <c:pt idx="5711">
                  <c:v>34.72</c:v>
                </c:pt>
                <c:pt idx="5712">
                  <c:v>34.65</c:v>
                </c:pt>
                <c:pt idx="5713">
                  <c:v>34.590000000000003</c:v>
                </c:pt>
                <c:pt idx="5714">
                  <c:v>34.54</c:v>
                </c:pt>
                <c:pt idx="5715">
                  <c:v>34.479999999999997</c:v>
                </c:pt>
                <c:pt idx="5716">
                  <c:v>34.44</c:v>
                </c:pt>
                <c:pt idx="5717">
                  <c:v>34.380000000000003</c:v>
                </c:pt>
                <c:pt idx="5718">
                  <c:v>34.32</c:v>
                </c:pt>
                <c:pt idx="5719">
                  <c:v>34.270000000000003</c:v>
                </c:pt>
                <c:pt idx="5720">
                  <c:v>34.22</c:v>
                </c:pt>
                <c:pt idx="5721">
                  <c:v>34.18</c:v>
                </c:pt>
                <c:pt idx="5722">
                  <c:v>34.1</c:v>
                </c:pt>
                <c:pt idx="5723">
                  <c:v>34.07</c:v>
                </c:pt>
                <c:pt idx="5724">
                  <c:v>34.01</c:v>
                </c:pt>
                <c:pt idx="5725">
                  <c:v>33.97</c:v>
                </c:pt>
                <c:pt idx="5726">
                  <c:v>33.909999999999997</c:v>
                </c:pt>
                <c:pt idx="5727">
                  <c:v>33.86</c:v>
                </c:pt>
                <c:pt idx="5728">
                  <c:v>33.799999999999997</c:v>
                </c:pt>
                <c:pt idx="5729">
                  <c:v>33.74</c:v>
                </c:pt>
                <c:pt idx="5730">
                  <c:v>33.69</c:v>
                </c:pt>
                <c:pt idx="5731">
                  <c:v>33.64</c:v>
                </c:pt>
                <c:pt idx="5732">
                  <c:v>33.590000000000003</c:v>
                </c:pt>
                <c:pt idx="5733">
                  <c:v>33.53</c:v>
                </c:pt>
                <c:pt idx="5734">
                  <c:v>33.49</c:v>
                </c:pt>
                <c:pt idx="5735">
                  <c:v>33.44</c:v>
                </c:pt>
                <c:pt idx="5736">
                  <c:v>33.380000000000003</c:v>
                </c:pt>
                <c:pt idx="5737">
                  <c:v>33.340000000000003</c:v>
                </c:pt>
                <c:pt idx="5738">
                  <c:v>33.299999999999997</c:v>
                </c:pt>
                <c:pt idx="5739">
                  <c:v>33.25</c:v>
                </c:pt>
                <c:pt idx="5740">
                  <c:v>33.18</c:v>
                </c:pt>
                <c:pt idx="5741">
                  <c:v>33.14</c:v>
                </c:pt>
                <c:pt idx="5742">
                  <c:v>33.090000000000003</c:v>
                </c:pt>
                <c:pt idx="5743">
                  <c:v>33.04</c:v>
                </c:pt>
                <c:pt idx="5744">
                  <c:v>33</c:v>
                </c:pt>
                <c:pt idx="5745">
                  <c:v>32.950000000000003</c:v>
                </c:pt>
                <c:pt idx="5746">
                  <c:v>32.9</c:v>
                </c:pt>
                <c:pt idx="5747">
                  <c:v>32.85</c:v>
                </c:pt>
                <c:pt idx="5748">
                  <c:v>32.799999999999997</c:v>
                </c:pt>
                <c:pt idx="5749">
                  <c:v>32.74</c:v>
                </c:pt>
                <c:pt idx="5750">
                  <c:v>32.71</c:v>
                </c:pt>
                <c:pt idx="5751">
                  <c:v>32.659999999999997</c:v>
                </c:pt>
                <c:pt idx="5752">
                  <c:v>32.61</c:v>
                </c:pt>
                <c:pt idx="5753">
                  <c:v>32.549999999999997</c:v>
                </c:pt>
                <c:pt idx="5754">
                  <c:v>32.520000000000003</c:v>
                </c:pt>
                <c:pt idx="5755">
                  <c:v>32.46</c:v>
                </c:pt>
                <c:pt idx="5756">
                  <c:v>32.42</c:v>
                </c:pt>
                <c:pt idx="5757">
                  <c:v>32.36</c:v>
                </c:pt>
                <c:pt idx="5758">
                  <c:v>32.31</c:v>
                </c:pt>
                <c:pt idx="5759">
                  <c:v>32.270000000000003</c:v>
                </c:pt>
                <c:pt idx="5760">
                  <c:v>32.22</c:v>
                </c:pt>
                <c:pt idx="5761">
                  <c:v>32.18</c:v>
                </c:pt>
                <c:pt idx="5762">
                  <c:v>32.119999999999997</c:v>
                </c:pt>
                <c:pt idx="5763">
                  <c:v>32.130000000000003</c:v>
                </c:pt>
                <c:pt idx="5764">
                  <c:v>32.03</c:v>
                </c:pt>
                <c:pt idx="5765">
                  <c:v>31.98</c:v>
                </c:pt>
                <c:pt idx="5766">
                  <c:v>31.93</c:v>
                </c:pt>
                <c:pt idx="5767">
                  <c:v>31.89</c:v>
                </c:pt>
                <c:pt idx="5768">
                  <c:v>31.86</c:v>
                </c:pt>
                <c:pt idx="5769">
                  <c:v>31.78</c:v>
                </c:pt>
                <c:pt idx="5770">
                  <c:v>31.75</c:v>
                </c:pt>
                <c:pt idx="5771">
                  <c:v>31.73</c:v>
                </c:pt>
                <c:pt idx="5772">
                  <c:v>31.66</c:v>
                </c:pt>
                <c:pt idx="5773">
                  <c:v>31.62</c:v>
                </c:pt>
                <c:pt idx="5774">
                  <c:v>31.56</c:v>
                </c:pt>
                <c:pt idx="5775">
                  <c:v>31.51</c:v>
                </c:pt>
                <c:pt idx="5776">
                  <c:v>31.48</c:v>
                </c:pt>
                <c:pt idx="5777">
                  <c:v>31.44</c:v>
                </c:pt>
                <c:pt idx="5778">
                  <c:v>31.39</c:v>
                </c:pt>
                <c:pt idx="5779">
                  <c:v>31.33</c:v>
                </c:pt>
                <c:pt idx="5780">
                  <c:v>31.28</c:v>
                </c:pt>
                <c:pt idx="5781">
                  <c:v>31.24</c:v>
                </c:pt>
                <c:pt idx="5782">
                  <c:v>31.21</c:v>
                </c:pt>
                <c:pt idx="5783">
                  <c:v>31.16</c:v>
                </c:pt>
                <c:pt idx="5784">
                  <c:v>31.11</c:v>
                </c:pt>
                <c:pt idx="5785">
                  <c:v>31.07</c:v>
                </c:pt>
                <c:pt idx="5786">
                  <c:v>31</c:v>
                </c:pt>
                <c:pt idx="5787">
                  <c:v>30.97</c:v>
                </c:pt>
                <c:pt idx="5788">
                  <c:v>30.92</c:v>
                </c:pt>
                <c:pt idx="5789">
                  <c:v>30.88</c:v>
                </c:pt>
                <c:pt idx="5790">
                  <c:v>30.84</c:v>
                </c:pt>
                <c:pt idx="5791">
                  <c:v>30.78</c:v>
                </c:pt>
                <c:pt idx="5792">
                  <c:v>30.75</c:v>
                </c:pt>
                <c:pt idx="5793">
                  <c:v>30.68</c:v>
                </c:pt>
                <c:pt idx="5794">
                  <c:v>30.64</c:v>
                </c:pt>
                <c:pt idx="5795">
                  <c:v>30.59</c:v>
                </c:pt>
                <c:pt idx="5796">
                  <c:v>30.55</c:v>
                </c:pt>
                <c:pt idx="5797">
                  <c:v>30.51</c:v>
                </c:pt>
                <c:pt idx="5798">
                  <c:v>30.47</c:v>
                </c:pt>
                <c:pt idx="5799">
                  <c:v>30.41</c:v>
                </c:pt>
                <c:pt idx="5800">
                  <c:v>30.37</c:v>
                </c:pt>
                <c:pt idx="5801">
                  <c:v>30.34</c:v>
                </c:pt>
                <c:pt idx="5802">
                  <c:v>30.28</c:v>
                </c:pt>
                <c:pt idx="5803">
                  <c:v>30.23</c:v>
                </c:pt>
                <c:pt idx="5804">
                  <c:v>30.19</c:v>
                </c:pt>
                <c:pt idx="5805">
                  <c:v>30.14</c:v>
                </c:pt>
                <c:pt idx="5806">
                  <c:v>30.09</c:v>
                </c:pt>
                <c:pt idx="5807">
                  <c:v>30.04</c:v>
                </c:pt>
                <c:pt idx="5808">
                  <c:v>30.01</c:v>
                </c:pt>
                <c:pt idx="5809">
                  <c:v>29.95</c:v>
                </c:pt>
                <c:pt idx="5810">
                  <c:v>29.93</c:v>
                </c:pt>
                <c:pt idx="5811">
                  <c:v>29.86</c:v>
                </c:pt>
                <c:pt idx="5812">
                  <c:v>29.83</c:v>
                </c:pt>
                <c:pt idx="5813">
                  <c:v>29.78</c:v>
                </c:pt>
                <c:pt idx="5814">
                  <c:v>29.74</c:v>
                </c:pt>
                <c:pt idx="5815">
                  <c:v>29.67</c:v>
                </c:pt>
                <c:pt idx="5816">
                  <c:v>29.63</c:v>
                </c:pt>
                <c:pt idx="5817">
                  <c:v>29.59</c:v>
                </c:pt>
                <c:pt idx="5818">
                  <c:v>29.57</c:v>
                </c:pt>
                <c:pt idx="5819">
                  <c:v>29.51</c:v>
                </c:pt>
                <c:pt idx="5820">
                  <c:v>29.45</c:v>
                </c:pt>
                <c:pt idx="5821">
                  <c:v>29.4</c:v>
                </c:pt>
                <c:pt idx="5822">
                  <c:v>29.38</c:v>
                </c:pt>
                <c:pt idx="5823">
                  <c:v>29.36</c:v>
                </c:pt>
                <c:pt idx="5824">
                  <c:v>29.29</c:v>
                </c:pt>
                <c:pt idx="5825">
                  <c:v>29.23</c:v>
                </c:pt>
                <c:pt idx="5826">
                  <c:v>29.18</c:v>
                </c:pt>
                <c:pt idx="5827">
                  <c:v>29.15</c:v>
                </c:pt>
                <c:pt idx="5828">
                  <c:v>29.1</c:v>
                </c:pt>
                <c:pt idx="5829">
                  <c:v>29.07</c:v>
                </c:pt>
                <c:pt idx="5830">
                  <c:v>29.02</c:v>
                </c:pt>
                <c:pt idx="5831">
                  <c:v>28.98</c:v>
                </c:pt>
                <c:pt idx="5832">
                  <c:v>28.94</c:v>
                </c:pt>
                <c:pt idx="5833">
                  <c:v>28.91</c:v>
                </c:pt>
                <c:pt idx="5834">
                  <c:v>28.85</c:v>
                </c:pt>
                <c:pt idx="5835">
                  <c:v>28.82</c:v>
                </c:pt>
                <c:pt idx="5836">
                  <c:v>28.77</c:v>
                </c:pt>
                <c:pt idx="5837">
                  <c:v>28.72</c:v>
                </c:pt>
                <c:pt idx="5838">
                  <c:v>28.66</c:v>
                </c:pt>
                <c:pt idx="5839">
                  <c:v>28.63</c:v>
                </c:pt>
                <c:pt idx="5840">
                  <c:v>28.59</c:v>
                </c:pt>
                <c:pt idx="5841">
                  <c:v>28.53</c:v>
                </c:pt>
                <c:pt idx="5842">
                  <c:v>28.51</c:v>
                </c:pt>
                <c:pt idx="5843">
                  <c:v>28.47</c:v>
                </c:pt>
                <c:pt idx="5844">
                  <c:v>28.42</c:v>
                </c:pt>
                <c:pt idx="5845">
                  <c:v>28.39</c:v>
                </c:pt>
                <c:pt idx="5846">
                  <c:v>28.35</c:v>
                </c:pt>
                <c:pt idx="5847">
                  <c:v>28.33</c:v>
                </c:pt>
                <c:pt idx="5848">
                  <c:v>28.27</c:v>
                </c:pt>
                <c:pt idx="5849">
                  <c:v>28.23</c:v>
                </c:pt>
                <c:pt idx="5850">
                  <c:v>28.18</c:v>
                </c:pt>
                <c:pt idx="5851">
                  <c:v>28.15</c:v>
                </c:pt>
                <c:pt idx="5852">
                  <c:v>28.14</c:v>
                </c:pt>
                <c:pt idx="5853">
                  <c:v>28.07</c:v>
                </c:pt>
                <c:pt idx="5854">
                  <c:v>28.04</c:v>
                </c:pt>
                <c:pt idx="5855">
                  <c:v>27.99</c:v>
                </c:pt>
                <c:pt idx="5856">
                  <c:v>27.98</c:v>
                </c:pt>
                <c:pt idx="5857">
                  <c:v>27.94</c:v>
                </c:pt>
                <c:pt idx="5858">
                  <c:v>27.89</c:v>
                </c:pt>
                <c:pt idx="5859">
                  <c:v>27.84</c:v>
                </c:pt>
                <c:pt idx="5860">
                  <c:v>27.82</c:v>
                </c:pt>
                <c:pt idx="5861">
                  <c:v>27.77</c:v>
                </c:pt>
                <c:pt idx="5862">
                  <c:v>27.73</c:v>
                </c:pt>
                <c:pt idx="5863">
                  <c:v>27.68</c:v>
                </c:pt>
                <c:pt idx="5864">
                  <c:v>27.64</c:v>
                </c:pt>
                <c:pt idx="5865">
                  <c:v>27.63</c:v>
                </c:pt>
                <c:pt idx="5866">
                  <c:v>27.58</c:v>
                </c:pt>
                <c:pt idx="5867">
                  <c:v>27.55</c:v>
                </c:pt>
                <c:pt idx="5868">
                  <c:v>27.51</c:v>
                </c:pt>
                <c:pt idx="5869">
                  <c:v>27.48</c:v>
                </c:pt>
                <c:pt idx="5870">
                  <c:v>27.43</c:v>
                </c:pt>
                <c:pt idx="5871">
                  <c:v>27.41</c:v>
                </c:pt>
                <c:pt idx="5872">
                  <c:v>27.37</c:v>
                </c:pt>
                <c:pt idx="5873">
                  <c:v>27.36</c:v>
                </c:pt>
                <c:pt idx="5874">
                  <c:v>27.31</c:v>
                </c:pt>
                <c:pt idx="5875">
                  <c:v>27.28</c:v>
                </c:pt>
                <c:pt idx="5876">
                  <c:v>27.24</c:v>
                </c:pt>
                <c:pt idx="5877">
                  <c:v>27.2</c:v>
                </c:pt>
                <c:pt idx="5878">
                  <c:v>27.19</c:v>
                </c:pt>
                <c:pt idx="5879">
                  <c:v>27.14</c:v>
                </c:pt>
                <c:pt idx="5880">
                  <c:v>27.1</c:v>
                </c:pt>
                <c:pt idx="5881">
                  <c:v>27.08</c:v>
                </c:pt>
                <c:pt idx="5882">
                  <c:v>27.05</c:v>
                </c:pt>
                <c:pt idx="5883">
                  <c:v>27.01</c:v>
                </c:pt>
                <c:pt idx="5884">
                  <c:v>26.99</c:v>
                </c:pt>
                <c:pt idx="5885">
                  <c:v>26.96</c:v>
                </c:pt>
                <c:pt idx="5886">
                  <c:v>26.92</c:v>
                </c:pt>
                <c:pt idx="5887">
                  <c:v>26.9</c:v>
                </c:pt>
                <c:pt idx="5888">
                  <c:v>26.86</c:v>
                </c:pt>
                <c:pt idx="5889">
                  <c:v>26.83</c:v>
                </c:pt>
                <c:pt idx="5890">
                  <c:v>26.8</c:v>
                </c:pt>
                <c:pt idx="5891">
                  <c:v>26.78</c:v>
                </c:pt>
                <c:pt idx="5892">
                  <c:v>26.74</c:v>
                </c:pt>
                <c:pt idx="5893">
                  <c:v>26.72</c:v>
                </c:pt>
                <c:pt idx="5894">
                  <c:v>26.7</c:v>
                </c:pt>
                <c:pt idx="5895">
                  <c:v>26.66</c:v>
                </c:pt>
                <c:pt idx="5896">
                  <c:v>26.64</c:v>
                </c:pt>
                <c:pt idx="5897">
                  <c:v>26.61</c:v>
                </c:pt>
                <c:pt idx="5898">
                  <c:v>26.59</c:v>
                </c:pt>
                <c:pt idx="5899">
                  <c:v>26.57</c:v>
                </c:pt>
                <c:pt idx="5900">
                  <c:v>26.53</c:v>
                </c:pt>
                <c:pt idx="5901">
                  <c:v>26.52</c:v>
                </c:pt>
                <c:pt idx="5902">
                  <c:v>26.49</c:v>
                </c:pt>
                <c:pt idx="5903">
                  <c:v>26.46</c:v>
                </c:pt>
                <c:pt idx="5904">
                  <c:v>26.44</c:v>
                </c:pt>
                <c:pt idx="5905">
                  <c:v>26.41</c:v>
                </c:pt>
                <c:pt idx="5906">
                  <c:v>26.37</c:v>
                </c:pt>
                <c:pt idx="5907">
                  <c:v>26.36</c:v>
                </c:pt>
                <c:pt idx="5908">
                  <c:v>26.34</c:v>
                </c:pt>
                <c:pt idx="5909">
                  <c:v>26.32</c:v>
                </c:pt>
                <c:pt idx="5910">
                  <c:v>26.27</c:v>
                </c:pt>
                <c:pt idx="5911">
                  <c:v>26.26</c:v>
                </c:pt>
                <c:pt idx="5912">
                  <c:v>26.23</c:v>
                </c:pt>
                <c:pt idx="5913">
                  <c:v>26.21</c:v>
                </c:pt>
                <c:pt idx="5914">
                  <c:v>26.18</c:v>
                </c:pt>
                <c:pt idx="5915">
                  <c:v>26.16</c:v>
                </c:pt>
                <c:pt idx="5916">
                  <c:v>26.14</c:v>
                </c:pt>
                <c:pt idx="5917">
                  <c:v>26.11</c:v>
                </c:pt>
                <c:pt idx="5918">
                  <c:v>26.1</c:v>
                </c:pt>
                <c:pt idx="5919">
                  <c:v>26.07</c:v>
                </c:pt>
                <c:pt idx="5920">
                  <c:v>26.05</c:v>
                </c:pt>
                <c:pt idx="5921">
                  <c:v>26.05</c:v>
                </c:pt>
                <c:pt idx="5922">
                  <c:v>26</c:v>
                </c:pt>
                <c:pt idx="5923">
                  <c:v>25.99</c:v>
                </c:pt>
                <c:pt idx="5924">
                  <c:v>25.98</c:v>
                </c:pt>
                <c:pt idx="5925">
                  <c:v>25.95</c:v>
                </c:pt>
                <c:pt idx="5926">
                  <c:v>25.94</c:v>
                </c:pt>
                <c:pt idx="5927">
                  <c:v>25.91</c:v>
                </c:pt>
                <c:pt idx="5928">
                  <c:v>25.92</c:v>
                </c:pt>
                <c:pt idx="5929">
                  <c:v>25.89</c:v>
                </c:pt>
                <c:pt idx="5930">
                  <c:v>25.86</c:v>
                </c:pt>
                <c:pt idx="5931">
                  <c:v>25.84</c:v>
                </c:pt>
                <c:pt idx="5932">
                  <c:v>25.82</c:v>
                </c:pt>
                <c:pt idx="5933">
                  <c:v>25.81</c:v>
                </c:pt>
                <c:pt idx="5934">
                  <c:v>25.79</c:v>
                </c:pt>
                <c:pt idx="5935">
                  <c:v>25.78</c:v>
                </c:pt>
                <c:pt idx="5936">
                  <c:v>25.74</c:v>
                </c:pt>
                <c:pt idx="5937">
                  <c:v>25.73</c:v>
                </c:pt>
                <c:pt idx="5938">
                  <c:v>25.73</c:v>
                </c:pt>
                <c:pt idx="5939">
                  <c:v>25.69</c:v>
                </c:pt>
                <c:pt idx="5940">
                  <c:v>25.67</c:v>
                </c:pt>
                <c:pt idx="5941">
                  <c:v>25.66</c:v>
                </c:pt>
                <c:pt idx="5942">
                  <c:v>25.63</c:v>
                </c:pt>
                <c:pt idx="5943">
                  <c:v>25.62</c:v>
                </c:pt>
                <c:pt idx="5944">
                  <c:v>25.6</c:v>
                </c:pt>
                <c:pt idx="5945">
                  <c:v>25.59</c:v>
                </c:pt>
                <c:pt idx="5946">
                  <c:v>25.57</c:v>
                </c:pt>
                <c:pt idx="5947">
                  <c:v>25.56</c:v>
                </c:pt>
                <c:pt idx="5948">
                  <c:v>25.53</c:v>
                </c:pt>
                <c:pt idx="5949">
                  <c:v>25.52</c:v>
                </c:pt>
                <c:pt idx="5950">
                  <c:v>25.49</c:v>
                </c:pt>
                <c:pt idx="5951">
                  <c:v>25.51</c:v>
                </c:pt>
                <c:pt idx="5952">
                  <c:v>25.49</c:v>
                </c:pt>
                <c:pt idx="5953">
                  <c:v>25.46</c:v>
                </c:pt>
                <c:pt idx="5954">
                  <c:v>25.43</c:v>
                </c:pt>
                <c:pt idx="5955">
                  <c:v>25.42</c:v>
                </c:pt>
                <c:pt idx="5956">
                  <c:v>25.4</c:v>
                </c:pt>
                <c:pt idx="5957">
                  <c:v>25.41</c:v>
                </c:pt>
                <c:pt idx="5958">
                  <c:v>25.4</c:v>
                </c:pt>
                <c:pt idx="5959">
                  <c:v>25.38</c:v>
                </c:pt>
                <c:pt idx="5960">
                  <c:v>25.35</c:v>
                </c:pt>
                <c:pt idx="5961">
                  <c:v>25.34</c:v>
                </c:pt>
                <c:pt idx="5962">
                  <c:v>25.34</c:v>
                </c:pt>
                <c:pt idx="5963">
                  <c:v>25.3</c:v>
                </c:pt>
                <c:pt idx="5964">
                  <c:v>25.29</c:v>
                </c:pt>
                <c:pt idx="5965">
                  <c:v>25.25</c:v>
                </c:pt>
                <c:pt idx="5966">
                  <c:v>25.26</c:v>
                </c:pt>
                <c:pt idx="5967">
                  <c:v>25.24</c:v>
                </c:pt>
                <c:pt idx="5968">
                  <c:v>25.24</c:v>
                </c:pt>
                <c:pt idx="5969">
                  <c:v>25.22</c:v>
                </c:pt>
                <c:pt idx="5970">
                  <c:v>25.23</c:v>
                </c:pt>
                <c:pt idx="5971">
                  <c:v>25.18</c:v>
                </c:pt>
                <c:pt idx="5972">
                  <c:v>25.19</c:v>
                </c:pt>
                <c:pt idx="5973">
                  <c:v>25.18</c:v>
                </c:pt>
                <c:pt idx="5974">
                  <c:v>25.16</c:v>
                </c:pt>
                <c:pt idx="5975">
                  <c:v>25.13</c:v>
                </c:pt>
                <c:pt idx="5976">
                  <c:v>25.16</c:v>
                </c:pt>
                <c:pt idx="5977">
                  <c:v>25.13</c:v>
                </c:pt>
                <c:pt idx="5978">
                  <c:v>25.11</c:v>
                </c:pt>
                <c:pt idx="5979">
                  <c:v>25.09</c:v>
                </c:pt>
                <c:pt idx="5980">
                  <c:v>25.08</c:v>
                </c:pt>
                <c:pt idx="5981">
                  <c:v>25.06</c:v>
                </c:pt>
                <c:pt idx="5982">
                  <c:v>25.05</c:v>
                </c:pt>
                <c:pt idx="5983">
                  <c:v>25.04</c:v>
                </c:pt>
                <c:pt idx="5984">
                  <c:v>25.03</c:v>
                </c:pt>
                <c:pt idx="5985">
                  <c:v>25.03</c:v>
                </c:pt>
                <c:pt idx="5986">
                  <c:v>25</c:v>
                </c:pt>
                <c:pt idx="5987">
                  <c:v>24.99</c:v>
                </c:pt>
                <c:pt idx="5988">
                  <c:v>24.97</c:v>
                </c:pt>
                <c:pt idx="5989">
                  <c:v>24.98</c:v>
                </c:pt>
                <c:pt idx="5990">
                  <c:v>24.94</c:v>
                </c:pt>
                <c:pt idx="5991">
                  <c:v>24.92</c:v>
                </c:pt>
                <c:pt idx="5992">
                  <c:v>24.9</c:v>
                </c:pt>
                <c:pt idx="5993">
                  <c:v>24.89</c:v>
                </c:pt>
                <c:pt idx="5994">
                  <c:v>24.86</c:v>
                </c:pt>
                <c:pt idx="5995">
                  <c:v>24.85</c:v>
                </c:pt>
                <c:pt idx="5996">
                  <c:v>24.84</c:v>
                </c:pt>
                <c:pt idx="5997">
                  <c:v>24.85</c:v>
                </c:pt>
                <c:pt idx="5998">
                  <c:v>24.81</c:v>
                </c:pt>
                <c:pt idx="5999">
                  <c:v>24.79</c:v>
                </c:pt>
                <c:pt idx="6000">
                  <c:v>24.77</c:v>
                </c:pt>
                <c:pt idx="6001">
                  <c:v>24.79</c:v>
                </c:pt>
                <c:pt idx="6002">
                  <c:v>24.78</c:v>
                </c:pt>
                <c:pt idx="6003">
                  <c:v>24.76</c:v>
                </c:pt>
                <c:pt idx="6004">
                  <c:v>24.74</c:v>
                </c:pt>
                <c:pt idx="6005">
                  <c:v>24.75</c:v>
                </c:pt>
                <c:pt idx="6006">
                  <c:v>24.73</c:v>
                </c:pt>
                <c:pt idx="6007">
                  <c:v>24.7</c:v>
                </c:pt>
                <c:pt idx="6008">
                  <c:v>24.68</c:v>
                </c:pt>
                <c:pt idx="6009">
                  <c:v>24.66</c:v>
                </c:pt>
                <c:pt idx="6010">
                  <c:v>24.62</c:v>
                </c:pt>
                <c:pt idx="6011">
                  <c:v>24.64</c:v>
                </c:pt>
                <c:pt idx="6012">
                  <c:v>24.64</c:v>
                </c:pt>
                <c:pt idx="6013">
                  <c:v>24.63</c:v>
                </c:pt>
                <c:pt idx="6014">
                  <c:v>24.6</c:v>
                </c:pt>
                <c:pt idx="6015">
                  <c:v>24.59</c:v>
                </c:pt>
                <c:pt idx="6016">
                  <c:v>24.59</c:v>
                </c:pt>
                <c:pt idx="6017">
                  <c:v>24.56</c:v>
                </c:pt>
                <c:pt idx="6018">
                  <c:v>24.54</c:v>
                </c:pt>
                <c:pt idx="6019">
                  <c:v>24.52</c:v>
                </c:pt>
                <c:pt idx="6020">
                  <c:v>24.51</c:v>
                </c:pt>
                <c:pt idx="6021">
                  <c:v>24.5</c:v>
                </c:pt>
                <c:pt idx="6022">
                  <c:v>24.48</c:v>
                </c:pt>
                <c:pt idx="6023">
                  <c:v>24.47</c:v>
                </c:pt>
                <c:pt idx="6024">
                  <c:v>24.45</c:v>
                </c:pt>
                <c:pt idx="6025">
                  <c:v>24.44</c:v>
                </c:pt>
                <c:pt idx="6026">
                  <c:v>24.44</c:v>
                </c:pt>
                <c:pt idx="6027">
                  <c:v>24.42</c:v>
                </c:pt>
                <c:pt idx="6028">
                  <c:v>24.41</c:v>
                </c:pt>
                <c:pt idx="6029">
                  <c:v>24.41</c:v>
                </c:pt>
                <c:pt idx="6030">
                  <c:v>24.37</c:v>
                </c:pt>
                <c:pt idx="6031">
                  <c:v>24.35</c:v>
                </c:pt>
                <c:pt idx="6032">
                  <c:v>24.34</c:v>
                </c:pt>
                <c:pt idx="6033">
                  <c:v>24.33</c:v>
                </c:pt>
                <c:pt idx="6034">
                  <c:v>24.33</c:v>
                </c:pt>
                <c:pt idx="6035">
                  <c:v>24.32</c:v>
                </c:pt>
                <c:pt idx="6036">
                  <c:v>24.3</c:v>
                </c:pt>
                <c:pt idx="6037">
                  <c:v>24.29</c:v>
                </c:pt>
                <c:pt idx="6038">
                  <c:v>24.28</c:v>
                </c:pt>
                <c:pt idx="6039">
                  <c:v>24.26</c:v>
                </c:pt>
                <c:pt idx="6040">
                  <c:v>24.24</c:v>
                </c:pt>
                <c:pt idx="6041">
                  <c:v>24.23</c:v>
                </c:pt>
                <c:pt idx="6042">
                  <c:v>24.22</c:v>
                </c:pt>
                <c:pt idx="6043">
                  <c:v>24.19</c:v>
                </c:pt>
                <c:pt idx="6044">
                  <c:v>24.18</c:v>
                </c:pt>
                <c:pt idx="6045">
                  <c:v>24.17</c:v>
                </c:pt>
                <c:pt idx="6046">
                  <c:v>24.16</c:v>
                </c:pt>
                <c:pt idx="6047">
                  <c:v>24.15</c:v>
                </c:pt>
                <c:pt idx="6048">
                  <c:v>24.15</c:v>
                </c:pt>
                <c:pt idx="6049">
                  <c:v>24.14</c:v>
                </c:pt>
                <c:pt idx="6050">
                  <c:v>24.11</c:v>
                </c:pt>
                <c:pt idx="6051">
                  <c:v>24.1</c:v>
                </c:pt>
                <c:pt idx="6052">
                  <c:v>24.08</c:v>
                </c:pt>
                <c:pt idx="6053">
                  <c:v>24.06</c:v>
                </c:pt>
                <c:pt idx="6054">
                  <c:v>24.05</c:v>
                </c:pt>
                <c:pt idx="6055">
                  <c:v>24.05</c:v>
                </c:pt>
                <c:pt idx="6056">
                  <c:v>24.05</c:v>
                </c:pt>
                <c:pt idx="6057">
                  <c:v>24.03</c:v>
                </c:pt>
                <c:pt idx="6058">
                  <c:v>24.03</c:v>
                </c:pt>
                <c:pt idx="6059">
                  <c:v>24.03</c:v>
                </c:pt>
                <c:pt idx="6060">
                  <c:v>24.02</c:v>
                </c:pt>
                <c:pt idx="6061">
                  <c:v>24.01</c:v>
                </c:pt>
                <c:pt idx="6062">
                  <c:v>24.02</c:v>
                </c:pt>
                <c:pt idx="6063">
                  <c:v>24</c:v>
                </c:pt>
                <c:pt idx="6064">
                  <c:v>24</c:v>
                </c:pt>
                <c:pt idx="6065">
                  <c:v>23.97</c:v>
                </c:pt>
                <c:pt idx="6066">
                  <c:v>23.96</c:v>
                </c:pt>
                <c:pt idx="6067">
                  <c:v>23.94</c:v>
                </c:pt>
                <c:pt idx="6068">
                  <c:v>23.92</c:v>
                </c:pt>
                <c:pt idx="6069">
                  <c:v>23.92</c:v>
                </c:pt>
                <c:pt idx="6070">
                  <c:v>23.9</c:v>
                </c:pt>
                <c:pt idx="6071">
                  <c:v>23.9</c:v>
                </c:pt>
                <c:pt idx="6072">
                  <c:v>23.89</c:v>
                </c:pt>
                <c:pt idx="6073">
                  <c:v>23.89</c:v>
                </c:pt>
                <c:pt idx="6074">
                  <c:v>23.87</c:v>
                </c:pt>
                <c:pt idx="6075">
                  <c:v>23.85</c:v>
                </c:pt>
                <c:pt idx="6076">
                  <c:v>23.86</c:v>
                </c:pt>
                <c:pt idx="6077">
                  <c:v>23.85</c:v>
                </c:pt>
                <c:pt idx="6078">
                  <c:v>23.84</c:v>
                </c:pt>
                <c:pt idx="6079">
                  <c:v>23.83</c:v>
                </c:pt>
                <c:pt idx="6080">
                  <c:v>23.81</c:v>
                </c:pt>
                <c:pt idx="6081">
                  <c:v>23.82</c:v>
                </c:pt>
                <c:pt idx="6082">
                  <c:v>23.8</c:v>
                </c:pt>
                <c:pt idx="6083">
                  <c:v>23.79</c:v>
                </c:pt>
                <c:pt idx="6084">
                  <c:v>23.79</c:v>
                </c:pt>
                <c:pt idx="6085">
                  <c:v>23.78</c:v>
                </c:pt>
                <c:pt idx="6086">
                  <c:v>23.78</c:v>
                </c:pt>
                <c:pt idx="6087">
                  <c:v>23.76</c:v>
                </c:pt>
                <c:pt idx="6088">
                  <c:v>23.75</c:v>
                </c:pt>
                <c:pt idx="6089">
                  <c:v>23.74</c:v>
                </c:pt>
                <c:pt idx="6090">
                  <c:v>23.73</c:v>
                </c:pt>
                <c:pt idx="6091">
                  <c:v>23.72</c:v>
                </c:pt>
                <c:pt idx="6092">
                  <c:v>23.7</c:v>
                </c:pt>
                <c:pt idx="6093">
                  <c:v>23.71</c:v>
                </c:pt>
                <c:pt idx="6094">
                  <c:v>23.7</c:v>
                </c:pt>
                <c:pt idx="6095">
                  <c:v>23.69</c:v>
                </c:pt>
                <c:pt idx="6096">
                  <c:v>23.69</c:v>
                </c:pt>
                <c:pt idx="6097">
                  <c:v>23.66</c:v>
                </c:pt>
                <c:pt idx="6098">
                  <c:v>23.65</c:v>
                </c:pt>
                <c:pt idx="6099">
                  <c:v>23.67</c:v>
                </c:pt>
                <c:pt idx="6100">
                  <c:v>23.63</c:v>
                </c:pt>
                <c:pt idx="6101">
                  <c:v>23.61</c:v>
                </c:pt>
                <c:pt idx="6102">
                  <c:v>23.6</c:v>
                </c:pt>
                <c:pt idx="6103">
                  <c:v>23.58</c:v>
                </c:pt>
                <c:pt idx="6104">
                  <c:v>23.58</c:v>
                </c:pt>
                <c:pt idx="6105">
                  <c:v>23.59</c:v>
                </c:pt>
                <c:pt idx="6106">
                  <c:v>23.56</c:v>
                </c:pt>
                <c:pt idx="6107">
                  <c:v>23.56</c:v>
                </c:pt>
                <c:pt idx="6108">
                  <c:v>23.56</c:v>
                </c:pt>
                <c:pt idx="6109">
                  <c:v>23.55</c:v>
                </c:pt>
                <c:pt idx="6110">
                  <c:v>23.53</c:v>
                </c:pt>
                <c:pt idx="6111">
                  <c:v>23.53</c:v>
                </c:pt>
                <c:pt idx="6112">
                  <c:v>23.52</c:v>
                </c:pt>
                <c:pt idx="6113">
                  <c:v>23.5</c:v>
                </c:pt>
                <c:pt idx="6114">
                  <c:v>23.5</c:v>
                </c:pt>
                <c:pt idx="6115">
                  <c:v>23.49</c:v>
                </c:pt>
                <c:pt idx="6116">
                  <c:v>23.49</c:v>
                </c:pt>
                <c:pt idx="6117">
                  <c:v>23.49</c:v>
                </c:pt>
                <c:pt idx="6118">
                  <c:v>23.48</c:v>
                </c:pt>
                <c:pt idx="6119">
                  <c:v>23.47</c:v>
                </c:pt>
                <c:pt idx="6120">
                  <c:v>23.47</c:v>
                </c:pt>
                <c:pt idx="6121">
                  <c:v>23.45</c:v>
                </c:pt>
                <c:pt idx="6122">
                  <c:v>23.44</c:v>
                </c:pt>
                <c:pt idx="6123">
                  <c:v>23.43</c:v>
                </c:pt>
                <c:pt idx="6124">
                  <c:v>23.42</c:v>
                </c:pt>
                <c:pt idx="6125">
                  <c:v>23.41</c:v>
                </c:pt>
                <c:pt idx="6126">
                  <c:v>23.4</c:v>
                </c:pt>
                <c:pt idx="6127">
                  <c:v>23.37</c:v>
                </c:pt>
                <c:pt idx="6128">
                  <c:v>23.36</c:v>
                </c:pt>
                <c:pt idx="6129">
                  <c:v>23.36</c:v>
                </c:pt>
                <c:pt idx="6130">
                  <c:v>23.34</c:v>
                </c:pt>
                <c:pt idx="6131">
                  <c:v>23.33</c:v>
                </c:pt>
                <c:pt idx="6132">
                  <c:v>23.32</c:v>
                </c:pt>
                <c:pt idx="6133">
                  <c:v>23.32</c:v>
                </c:pt>
                <c:pt idx="6134">
                  <c:v>23.31</c:v>
                </c:pt>
                <c:pt idx="6135">
                  <c:v>23.3</c:v>
                </c:pt>
                <c:pt idx="6136">
                  <c:v>23.28</c:v>
                </c:pt>
                <c:pt idx="6137">
                  <c:v>23.27</c:v>
                </c:pt>
                <c:pt idx="6138">
                  <c:v>23.26</c:v>
                </c:pt>
                <c:pt idx="6139">
                  <c:v>23.24</c:v>
                </c:pt>
                <c:pt idx="6140">
                  <c:v>23.23</c:v>
                </c:pt>
                <c:pt idx="6141">
                  <c:v>23.21</c:v>
                </c:pt>
                <c:pt idx="6142">
                  <c:v>23.2</c:v>
                </c:pt>
                <c:pt idx="6143">
                  <c:v>23.19</c:v>
                </c:pt>
                <c:pt idx="6144">
                  <c:v>23.16</c:v>
                </c:pt>
                <c:pt idx="6145">
                  <c:v>23.16</c:v>
                </c:pt>
                <c:pt idx="6146">
                  <c:v>23.14</c:v>
                </c:pt>
                <c:pt idx="6147">
                  <c:v>23.14</c:v>
                </c:pt>
                <c:pt idx="6148">
                  <c:v>23.12</c:v>
                </c:pt>
                <c:pt idx="6149">
                  <c:v>23.1</c:v>
                </c:pt>
                <c:pt idx="6150">
                  <c:v>23.09</c:v>
                </c:pt>
                <c:pt idx="6151">
                  <c:v>23.08</c:v>
                </c:pt>
                <c:pt idx="6152">
                  <c:v>23.07</c:v>
                </c:pt>
                <c:pt idx="6153">
                  <c:v>23.06</c:v>
                </c:pt>
                <c:pt idx="6154">
                  <c:v>23.06</c:v>
                </c:pt>
                <c:pt idx="6155">
                  <c:v>23.03</c:v>
                </c:pt>
                <c:pt idx="6156">
                  <c:v>23.01</c:v>
                </c:pt>
                <c:pt idx="6157">
                  <c:v>23.01</c:v>
                </c:pt>
                <c:pt idx="6158">
                  <c:v>22.98</c:v>
                </c:pt>
                <c:pt idx="6159">
                  <c:v>22.97</c:v>
                </c:pt>
                <c:pt idx="6160">
                  <c:v>22.95</c:v>
                </c:pt>
                <c:pt idx="6161">
                  <c:v>22.94</c:v>
                </c:pt>
                <c:pt idx="6162">
                  <c:v>22.92</c:v>
                </c:pt>
                <c:pt idx="6163">
                  <c:v>22.9</c:v>
                </c:pt>
                <c:pt idx="6164">
                  <c:v>22.88</c:v>
                </c:pt>
                <c:pt idx="6165">
                  <c:v>22.86</c:v>
                </c:pt>
                <c:pt idx="6166">
                  <c:v>22.86</c:v>
                </c:pt>
                <c:pt idx="6167">
                  <c:v>22.85</c:v>
                </c:pt>
                <c:pt idx="6168">
                  <c:v>22.83</c:v>
                </c:pt>
                <c:pt idx="6169">
                  <c:v>22.8</c:v>
                </c:pt>
                <c:pt idx="6170">
                  <c:v>22.79</c:v>
                </c:pt>
                <c:pt idx="6171">
                  <c:v>22.77</c:v>
                </c:pt>
                <c:pt idx="6172">
                  <c:v>22.75</c:v>
                </c:pt>
                <c:pt idx="6173">
                  <c:v>22.74</c:v>
                </c:pt>
                <c:pt idx="6174">
                  <c:v>22.71</c:v>
                </c:pt>
                <c:pt idx="6175">
                  <c:v>22.69</c:v>
                </c:pt>
                <c:pt idx="6176">
                  <c:v>22.67</c:v>
                </c:pt>
                <c:pt idx="6177">
                  <c:v>22.65</c:v>
                </c:pt>
                <c:pt idx="6178">
                  <c:v>22.62</c:v>
                </c:pt>
                <c:pt idx="6179">
                  <c:v>22.61</c:v>
                </c:pt>
                <c:pt idx="6180">
                  <c:v>22.59</c:v>
                </c:pt>
                <c:pt idx="6181">
                  <c:v>22.57</c:v>
                </c:pt>
                <c:pt idx="6182">
                  <c:v>22.54</c:v>
                </c:pt>
                <c:pt idx="6183">
                  <c:v>22.51</c:v>
                </c:pt>
                <c:pt idx="6184">
                  <c:v>22.5</c:v>
                </c:pt>
                <c:pt idx="6185">
                  <c:v>22.48</c:v>
                </c:pt>
                <c:pt idx="6186">
                  <c:v>22.46</c:v>
                </c:pt>
                <c:pt idx="6187">
                  <c:v>22.43</c:v>
                </c:pt>
                <c:pt idx="6188">
                  <c:v>22.41</c:v>
                </c:pt>
                <c:pt idx="6189">
                  <c:v>22.38</c:v>
                </c:pt>
                <c:pt idx="6190">
                  <c:v>22.37</c:v>
                </c:pt>
                <c:pt idx="6191">
                  <c:v>22.33</c:v>
                </c:pt>
                <c:pt idx="6192">
                  <c:v>22.33</c:v>
                </c:pt>
                <c:pt idx="6193">
                  <c:v>22.27</c:v>
                </c:pt>
                <c:pt idx="6194">
                  <c:v>22.26</c:v>
                </c:pt>
                <c:pt idx="6195">
                  <c:v>22.25</c:v>
                </c:pt>
                <c:pt idx="6196">
                  <c:v>22.21</c:v>
                </c:pt>
                <c:pt idx="6197">
                  <c:v>22.21</c:v>
                </c:pt>
                <c:pt idx="6198">
                  <c:v>22.16</c:v>
                </c:pt>
                <c:pt idx="6199">
                  <c:v>22.14</c:v>
                </c:pt>
                <c:pt idx="6200">
                  <c:v>22.14</c:v>
                </c:pt>
                <c:pt idx="6201">
                  <c:v>22.08</c:v>
                </c:pt>
                <c:pt idx="6202">
                  <c:v>22.08</c:v>
                </c:pt>
                <c:pt idx="6203">
                  <c:v>22.04</c:v>
                </c:pt>
                <c:pt idx="6204">
                  <c:v>22.02</c:v>
                </c:pt>
                <c:pt idx="6205">
                  <c:v>21.99</c:v>
                </c:pt>
                <c:pt idx="6206">
                  <c:v>21.96</c:v>
                </c:pt>
                <c:pt idx="6207">
                  <c:v>21.94</c:v>
                </c:pt>
                <c:pt idx="6208">
                  <c:v>21.91</c:v>
                </c:pt>
                <c:pt idx="6209">
                  <c:v>21.88</c:v>
                </c:pt>
                <c:pt idx="6210">
                  <c:v>21.85</c:v>
                </c:pt>
                <c:pt idx="6211">
                  <c:v>21.82</c:v>
                </c:pt>
                <c:pt idx="6212">
                  <c:v>21.8</c:v>
                </c:pt>
                <c:pt idx="6213">
                  <c:v>21.78</c:v>
                </c:pt>
                <c:pt idx="6214">
                  <c:v>21.76</c:v>
                </c:pt>
                <c:pt idx="6215">
                  <c:v>21.7</c:v>
                </c:pt>
                <c:pt idx="6216">
                  <c:v>21.71</c:v>
                </c:pt>
                <c:pt idx="6217">
                  <c:v>21.66</c:v>
                </c:pt>
                <c:pt idx="6218">
                  <c:v>21.65</c:v>
                </c:pt>
                <c:pt idx="6219">
                  <c:v>21.6</c:v>
                </c:pt>
                <c:pt idx="6220">
                  <c:v>21.59</c:v>
                </c:pt>
                <c:pt idx="6221">
                  <c:v>21.59</c:v>
                </c:pt>
                <c:pt idx="6222">
                  <c:v>21.54</c:v>
                </c:pt>
                <c:pt idx="6223">
                  <c:v>21.49</c:v>
                </c:pt>
                <c:pt idx="6224">
                  <c:v>21.47</c:v>
                </c:pt>
                <c:pt idx="6225">
                  <c:v>21.44</c:v>
                </c:pt>
                <c:pt idx="6226">
                  <c:v>21.41</c:v>
                </c:pt>
                <c:pt idx="6227">
                  <c:v>21.39</c:v>
                </c:pt>
                <c:pt idx="6228">
                  <c:v>21.35</c:v>
                </c:pt>
                <c:pt idx="6229">
                  <c:v>21.33</c:v>
                </c:pt>
                <c:pt idx="6230">
                  <c:v>21.31</c:v>
                </c:pt>
                <c:pt idx="6231">
                  <c:v>21.27</c:v>
                </c:pt>
                <c:pt idx="6232">
                  <c:v>21.23</c:v>
                </c:pt>
                <c:pt idx="6233">
                  <c:v>21.21</c:v>
                </c:pt>
                <c:pt idx="6234">
                  <c:v>21.19</c:v>
                </c:pt>
                <c:pt idx="6235">
                  <c:v>21.14</c:v>
                </c:pt>
                <c:pt idx="6236">
                  <c:v>21.14</c:v>
                </c:pt>
                <c:pt idx="6237">
                  <c:v>21.11</c:v>
                </c:pt>
                <c:pt idx="6238">
                  <c:v>21.06</c:v>
                </c:pt>
                <c:pt idx="6239">
                  <c:v>21.05</c:v>
                </c:pt>
                <c:pt idx="6240">
                  <c:v>20.98</c:v>
                </c:pt>
                <c:pt idx="6241">
                  <c:v>20.98</c:v>
                </c:pt>
                <c:pt idx="6242">
                  <c:v>20.95</c:v>
                </c:pt>
                <c:pt idx="6243">
                  <c:v>20.9</c:v>
                </c:pt>
                <c:pt idx="6244">
                  <c:v>20.88</c:v>
                </c:pt>
                <c:pt idx="6245">
                  <c:v>20.85</c:v>
                </c:pt>
                <c:pt idx="6246">
                  <c:v>20.83</c:v>
                </c:pt>
                <c:pt idx="6247">
                  <c:v>20.78</c:v>
                </c:pt>
                <c:pt idx="6248">
                  <c:v>20.77</c:v>
                </c:pt>
                <c:pt idx="6249">
                  <c:v>20.72</c:v>
                </c:pt>
                <c:pt idx="6250">
                  <c:v>20.71</c:v>
                </c:pt>
                <c:pt idx="6251">
                  <c:v>20.66</c:v>
                </c:pt>
                <c:pt idx="6252">
                  <c:v>20.65</c:v>
                </c:pt>
                <c:pt idx="6253">
                  <c:v>20.61</c:v>
                </c:pt>
                <c:pt idx="6254">
                  <c:v>20.58</c:v>
                </c:pt>
                <c:pt idx="6255">
                  <c:v>20.58</c:v>
                </c:pt>
                <c:pt idx="6256">
                  <c:v>20.52</c:v>
                </c:pt>
                <c:pt idx="6257">
                  <c:v>20.49</c:v>
                </c:pt>
                <c:pt idx="6258">
                  <c:v>20.46</c:v>
                </c:pt>
                <c:pt idx="6259">
                  <c:v>20.420000000000002</c:v>
                </c:pt>
                <c:pt idx="6260">
                  <c:v>20.39</c:v>
                </c:pt>
                <c:pt idx="6261">
                  <c:v>20.37</c:v>
                </c:pt>
                <c:pt idx="6262">
                  <c:v>20.36</c:v>
                </c:pt>
                <c:pt idx="6263">
                  <c:v>20.309999999999999</c:v>
                </c:pt>
                <c:pt idx="6264">
                  <c:v>20.27</c:v>
                </c:pt>
                <c:pt idx="6265">
                  <c:v>20.239999999999998</c:v>
                </c:pt>
                <c:pt idx="6266">
                  <c:v>20.21</c:v>
                </c:pt>
                <c:pt idx="6267">
                  <c:v>20.18</c:v>
                </c:pt>
                <c:pt idx="6268">
                  <c:v>20.170000000000002</c:v>
                </c:pt>
                <c:pt idx="6269">
                  <c:v>20.14</c:v>
                </c:pt>
                <c:pt idx="6270">
                  <c:v>20.100000000000001</c:v>
                </c:pt>
                <c:pt idx="6271">
                  <c:v>20.07</c:v>
                </c:pt>
                <c:pt idx="6272">
                  <c:v>20.04</c:v>
                </c:pt>
                <c:pt idx="6273">
                  <c:v>20.02</c:v>
                </c:pt>
                <c:pt idx="6274">
                  <c:v>20.010000000000002</c:v>
                </c:pt>
                <c:pt idx="6275">
                  <c:v>19.95</c:v>
                </c:pt>
                <c:pt idx="6276">
                  <c:v>19.93</c:v>
                </c:pt>
                <c:pt idx="6277">
                  <c:v>19.91</c:v>
                </c:pt>
                <c:pt idx="6278">
                  <c:v>19.86</c:v>
                </c:pt>
                <c:pt idx="6279">
                  <c:v>19.829999999999998</c:v>
                </c:pt>
                <c:pt idx="6280">
                  <c:v>19.809999999999999</c:v>
                </c:pt>
                <c:pt idx="6281">
                  <c:v>19.760000000000002</c:v>
                </c:pt>
                <c:pt idx="6282">
                  <c:v>19.760000000000002</c:v>
                </c:pt>
                <c:pt idx="6283">
                  <c:v>19.73</c:v>
                </c:pt>
                <c:pt idx="6284">
                  <c:v>19.73</c:v>
                </c:pt>
                <c:pt idx="6285">
                  <c:v>19.66</c:v>
                </c:pt>
                <c:pt idx="6286">
                  <c:v>19.64</c:v>
                </c:pt>
                <c:pt idx="6287">
                  <c:v>19.61</c:v>
                </c:pt>
                <c:pt idx="6288">
                  <c:v>19.600000000000001</c:v>
                </c:pt>
                <c:pt idx="6289">
                  <c:v>19.55</c:v>
                </c:pt>
                <c:pt idx="6290">
                  <c:v>19.53</c:v>
                </c:pt>
                <c:pt idx="6291">
                  <c:v>19.510000000000002</c:v>
                </c:pt>
                <c:pt idx="6292">
                  <c:v>19.47</c:v>
                </c:pt>
                <c:pt idx="6293">
                  <c:v>19.440000000000001</c:v>
                </c:pt>
                <c:pt idx="6294">
                  <c:v>19.41</c:v>
                </c:pt>
                <c:pt idx="6295">
                  <c:v>19.38</c:v>
                </c:pt>
                <c:pt idx="6296">
                  <c:v>19.350000000000001</c:v>
                </c:pt>
                <c:pt idx="6297">
                  <c:v>19.34</c:v>
                </c:pt>
                <c:pt idx="6298">
                  <c:v>19.309999999999999</c:v>
                </c:pt>
                <c:pt idx="6299">
                  <c:v>19.28</c:v>
                </c:pt>
                <c:pt idx="6300">
                  <c:v>19.260000000000002</c:v>
                </c:pt>
                <c:pt idx="6301">
                  <c:v>19.25</c:v>
                </c:pt>
                <c:pt idx="6302">
                  <c:v>19.2</c:v>
                </c:pt>
                <c:pt idx="6303">
                  <c:v>19.170000000000002</c:v>
                </c:pt>
                <c:pt idx="6304">
                  <c:v>19.170000000000002</c:v>
                </c:pt>
                <c:pt idx="6305">
                  <c:v>19.13</c:v>
                </c:pt>
                <c:pt idx="6306">
                  <c:v>19.100000000000001</c:v>
                </c:pt>
                <c:pt idx="6307">
                  <c:v>19.079999999999998</c:v>
                </c:pt>
                <c:pt idx="6308">
                  <c:v>19.059999999999999</c:v>
                </c:pt>
                <c:pt idx="6309">
                  <c:v>19.03</c:v>
                </c:pt>
                <c:pt idx="6310">
                  <c:v>19.02</c:v>
                </c:pt>
                <c:pt idx="6311">
                  <c:v>18.98</c:v>
                </c:pt>
                <c:pt idx="6312">
                  <c:v>18.95</c:v>
                </c:pt>
                <c:pt idx="6313">
                  <c:v>18.93</c:v>
                </c:pt>
                <c:pt idx="6314">
                  <c:v>18.899999999999999</c:v>
                </c:pt>
                <c:pt idx="6315">
                  <c:v>18.88</c:v>
                </c:pt>
                <c:pt idx="6316">
                  <c:v>18.84</c:v>
                </c:pt>
                <c:pt idx="6317">
                  <c:v>18.829999999999998</c:v>
                </c:pt>
                <c:pt idx="6318">
                  <c:v>18.809999999999999</c:v>
                </c:pt>
                <c:pt idx="6319">
                  <c:v>18.79</c:v>
                </c:pt>
                <c:pt idx="6320">
                  <c:v>18.77</c:v>
                </c:pt>
                <c:pt idx="6321">
                  <c:v>18.739999999999998</c:v>
                </c:pt>
                <c:pt idx="6322">
                  <c:v>18.7</c:v>
                </c:pt>
                <c:pt idx="6323">
                  <c:v>18.690000000000001</c:v>
                </c:pt>
                <c:pt idx="6324">
                  <c:v>18.670000000000002</c:v>
                </c:pt>
                <c:pt idx="6325">
                  <c:v>18.64</c:v>
                </c:pt>
                <c:pt idx="6326">
                  <c:v>18.62</c:v>
                </c:pt>
                <c:pt idx="6327">
                  <c:v>18.600000000000001</c:v>
                </c:pt>
                <c:pt idx="6328">
                  <c:v>18.59</c:v>
                </c:pt>
                <c:pt idx="6329">
                  <c:v>18.559999999999999</c:v>
                </c:pt>
                <c:pt idx="6330">
                  <c:v>18.54</c:v>
                </c:pt>
                <c:pt idx="6331">
                  <c:v>18.53</c:v>
                </c:pt>
                <c:pt idx="6332">
                  <c:v>18.5</c:v>
                </c:pt>
                <c:pt idx="6333">
                  <c:v>18.47</c:v>
                </c:pt>
                <c:pt idx="6334">
                  <c:v>18.46</c:v>
                </c:pt>
                <c:pt idx="6335">
                  <c:v>18.43</c:v>
                </c:pt>
                <c:pt idx="6336">
                  <c:v>18.41</c:v>
                </c:pt>
                <c:pt idx="6337">
                  <c:v>18.399999999999999</c:v>
                </c:pt>
                <c:pt idx="6338">
                  <c:v>18.37</c:v>
                </c:pt>
                <c:pt idx="6339">
                  <c:v>18.350000000000001</c:v>
                </c:pt>
                <c:pt idx="6340">
                  <c:v>18.329999999999998</c:v>
                </c:pt>
                <c:pt idx="6341">
                  <c:v>18.32</c:v>
                </c:pt>
                <c:pt idx="6342">
                  <c:v>18.29</c:v>
                </c:pt>
                <c:pt idx="6343">
                  <c:v>18.28</c:v>
                </c:pt>
                <c:pt idx="6344">
                  <c:v>18.239999999999998</c:v>
                </c:pt>
                <c:pt idx="6345">
                  <c:v>18.23</c:v>
                </c:pt>
                <c:pt idx="6346">
                  <c:v>18.22</c:v>
                </c:pt>
                <c:pt idx="6347">
                  <c:v>18.2</c:v>
                </c:pt>
                <c:pt idx="6348">
                  <c:v>18.18</c:v>
                </c:pt>
                <c:pt idx="6349">
                  <c:v>18.16</c:v>
                </c:pt>
                <c:pt idx="6350">
                  <c:v>18.14</c:v>
                </c:pt>
                <c:pt idx="6351">
                  <c:v>18.13</c:v>
                </c:pt>
                <c:pt idx="6352">
                  <c:v>18.12</c:v>
                </c:pt>
                <c:pt idx="6353">
                  <c:v>18.100000000000001</c:v>
                </c:pt>
                <c:pt idx="6354">
                  <c:v>18.07</c:v>
                </c:pt>
                <c:pt idx="6355">
                  <c:v>18.059999999999999</c:v>
                </c:pt>
                <c:pt idx="6356">
                  <c:v>18.05</c:v>
                </c:pt>
                <c:pt idx="6357">
                  <c:v>18.02</c:v>
                </c:pt>
                <c:pt idx="6358">
                  <c:v>18.010000000000002</c:v>
                </c:pt>
                <c:pt idx="6359">
                  <c:v>17.989999999999998</c:v>
                </c:pt>
                <c:pt idx="6360">
                  <c:v>17.96</c:v>
                </c:pt>
                <c:pt idx="6361">
                  <c:v>17.96</c:v>
                </c:pt>
                <c:pt idx="6362">
                  <c:v>17.95</c:v>
                </c:pt>
                <c:pt idx="6363">
                  <c:v>17.93</c:v>
                </c:pt>
                <c:pt idx="6364">
                  <c:v>17.91</c:v>
                </c:pt>
                <c:pt idx="6365">
                  <c:v>17.88</c:v>
                </c:pt>
                <c:pt idx="6366">
                  <c:v>17.89</c:v>
                </c:pt>
                <c:pt idx="6367">
                  <c:v>17.86</c:v>
                </c:pt>
                <c:pt idx="6368">
                  <c:v>17.86</c:v>
                </c:pt>
                <c:pt idx="6369">
                  <c:v>17.84</c:v>
                </c:pt>
                <c:pt idx="6370">
                  <c:v>17.82</c:v>
                </c:pt>
                <c:pt idx="6371">
                  <c:v>17.809999999999999</c:v>
                </c:pt>
                <c:pt idx="6372">
                  <c:v>17.8</c:v>
                </c:pt>
                <c:pt idx="6373">
                  <c:v>17.78</c:v>
                </c:pt>
                <c:pt idx="6374">
                  <c:v>17.78</c:v>
                </c:pt>
                <c:pt idx="6375">
                  <c:v>17.75</c:v>
                </c:pt>
                <c:pt idx="6376">
                  <c:v>17.75</c:v>
                </c:pt>
                <c:pt idx="6377">
                  <c:v>17.72</c:v>
                </c:pt>
                <c:pt idx="6378">
                  <c:v>17.72</c:v>
                </c:pt>
                <c:pt idx="6379">
                  <c:v>17.71</c:v>
                </c:pt>
                <c:pt idx="6380">
                  <c:v>17.690000000000001</c:v>
                </c:pt>
                <c:pt idx="6381">
                  <c:v>17.68</c:v>
                </c:pt>
                <c:pt idx="6382">
                  <c:v>17.66</c:v>
                </c:pt>
                <c:pt idx="6383">
                  <c:v>17.64</c:v>
                </c:pt>
                <c:pt idx="6384">
                  <c:v>17.64</c:v>
                </c:pt>
                <c:pt idx="6385">
                  <c:v>17.649999999999999</c:v>
                </c:pt>
                <c:pt idx="6386">
                  <c:v>17.62</c:v>
                </c:pt>
                <c:pt idx="6387">
                  <c:v>17.600000000000001</c:v>
                </c:pt>
                <c:pt idx="6388">
                  <c:v>17.62</c:v>
                </c:pt>
                <c:pt idx="6389">
                  <c:v>17.579999999999998</c:v>
                </c:pt>
                <c:pt idx="6390">
                  <c:v>17.579999999999998</c:v>
                </c:pt>
                <c:pt idx="6391">
                  <c:v>17.559999999999999</c:v>
                </c:pt>
                <c:pt idx="6392">
                  <c:v>17.55</c:v>
                </c:pt>
                <c:pt idx="6393">
                  <c:v>17.53</c:v>
                </c:pt>
                <c:pt idx="6394">
                  <c:v>17.53</c:v>
                </c:pt>
                <c:pt idx="6395">
                  <c:v>17.52</c:v>
                </c:pt>
                <c:pt idx="6396">
                  <c:v>17.52</c:v>
                </c:pt>
                <c:pt idx="6397">
                  <c:v>17.5</c:v>
                </c:pt>
                <c:pt idx="6398">
                  <c:v>17.489999999999998</c:v>
                </c:pt>
                <c:pt idx="6399">
                  <c:v>17.47</c:v>
                </c:pt>
                <c:pt idx="6400">
                  <c:v>17.47</c:v>
                </c:pt>
                <c:pt idx="6401">
                  <c:v>17.46</c:v>
                </c:pt>
                <c:pt idx="6402">
                  <c:v>17.46</c:v>
                </c:pt>
                <c:pt idx="6403">
                  <c:v>17.45</c:v>
                </c:pt>
                <c:pt idx="6404">
                  <c:v>17.440000000000001</c:v>
                </c:pt>
                <c:pt idx="6405">
                  <c:v>17.420000000000002</c:v>
                </c:pt>
                <c:pt idx="6406">
                  <c:v>17.420000000000002</c:v>
                </c:pt>
                <c:pt idx="6407">
                  <c:v>17.41</c:v>
                </c:pt>
                <c:pt idx="6408">
                  <c:v>17.399999999999999</c:v>
                </c:pt>
                <c:pt idx="6409">
                  <c:v>17.399999999999999</c:v>
                </c:pt>
                <c:pt idx="6410">
                  <c:v>17.39</c:v>
                </c:pt>
                <c:pt idx="6411">
                  <c:v>17.39</c:v>
                </c:pt>
                <c:pt idx="6412">
                  <c:v>17.37</c:v>
                </c:pt>
                <c:pt idx="6413">
                  <c:v>17.36</c:v>
                </c:pt>
                <c:pt idx="6414">
                  <c:v>17.36</c:v>
                </c:pt>
                <c:pt idx="6415">
                  <c:v>17.36</c:v>
                </c:pt>
                <c:pt idx="6416">
                  <c:v>17.34</c:v>
                </c:pt>
                <c:pt idx="6417">
                  <c:v>17.34</c:v>
                </c:pt>
                <c:pt idx="6418">
                  <c:v>17.329999999999998</c:v>
                </c:pt>
                <c:pt idx="6419">
                  <c:v>17.32</c:v>
                </c:pt>
                <c:pt idx="6420">
                  <c:v>17.32</c:v>
                </c:pt>
                <c:pt idx="6421">
                  <c:v>17.32</c:v>
                </c:pt>
                <c:pt idx="6422">
                  <c:v>17.32</c:v>
                </c:pt>
                <c:pt idx="6423">
                  <c:v>17.32</c:v>
                </c:pt>
                <c:pt idx="6424">
                  <c:v>17.3</c:v>
                </c:pt>
                <c:pt idx="6425">
                  <c:v>17.3</c:v>
                </c:pt>
                <c:pt idx="6426">
                  <c:v>17.3</c:v>
                </c:pt>
                <c:pt idx="6427">
                  <c:v>17.29</c:v>
                </c:pt>
                <c:pt idx="6428">
                  <c:v>17.28</c:v>
                </c:pt>
                <c:pt idx="6429">
                  <c:v>17.27</c:v>
                </c:pt>
                <c:pt idx="6430">
                  <c:v>17.28</c:v>
                </c:pt>
                <c:pt idx="6431">
                  <c:v>17.27</c:v>
                </c:pt>
                <c:pt idx="6432">
                  <c:v>17.25</c:v>
                </c:pt>
                <c:pt idx="6433">
                  <c:v>17.260000000000002</c:v>
                </c:pt>
                <c:pt idx="6434">
                  <c:v>17.260000000000002</c:v>
                </c:pt>
                <c:pt idx="6435">
                  <c:v>17.260000000000002</c:v>
                </c:pt>
                <c:pt idx="6436">
                  <c:v>17.25</c:v>
                </c:pt>
                <c:pt idx="6437">
                  <c:v>17.239999999999998</c:v>
                </c:pt>
                <c:pt idx="6438">
                  <c:v>17.239999999999998</c:v>
                </c:pt>
                <c:pt idx="6439">
                  <c:v>17.23</c:v>
                </c:pt>
                <c:pt idx="6440">
                  <c:v>17.239999999999998</c:v>
                </c:pt>
                <c:pt idx="6441">
                  <c:v>17.23</c:v>
                </c:pt>
                <c:pt idx="6442">
                  <c:v>17.22</c:v>
                </c:pt>
                <c:pt idx="6443">
                  <c:v>17.22</c:v>
                </c:pt>
                <c:pt idx="6444">
                  <c:v>17.22</c:v>
                </c:pt>
                <c:pt idx="6445">
                  <c:v>17.22</c:v>
                </c:pt>
                <c:pt idx="6446">
                  <c:v>17.22</c:v>
                </c:pt>
                <c:pt idx="6447">
                  <c:v>17.21</c:v>
                </c:pt>
                <c:pt idx="6448">
                  <c:v>17.21</c:v>
                </c:pt>
                <c:pt idx="6449">
                  <c:v>17.190000000000001</c:v>
                </c:pt>
                <c:pt idx="6450">
                  <c:v>17.21</c:v>
                </c:pt>
                <c:pt idx="6451">
                  <c:v>17.2</c:v>
                </c:pt>
                <c:pt idx="6452">
                  <c:v>17.2</c:v>
                </c:pt>
                <c:pt idx="6453">
                  <c:v>17.2</c:v>
                </c:pt>
                <c:pt idx="6454">
                  <c:v>17.190000000000001</c:v>
                </c:pt>
                <c:pt idx="6455">
                  <c:v>17.190000000000001</c:v>
                </c:pt>
                <c:pt idx="6456">
                  <c:v>17.190000000000001</c:v>
                </c:pt>
                <c:pt idx="6457">
                  <c:v>17.190000000000001</c:v>
                </c:pt>
                <c:pt idx="6458">
                  <c:v>17.190000000000001</c:v>
                </c:pt>
                <c:pt idx="6459">
                  <c:v>17.170000000000002</c:v>
                </c:pt>
                <c:pt idx="6460">
                  <c:v>17.18</c:v>
                </c:pt>
                <c:pt idx="6461">
                  <c:v>17.18</c:v>
                </c:pt>
                <c:pt idx="6462">
                  <c:v>17.18</c:v>
                </c:pt>
                <c:pt idx="6463">
                  <c:v>17.18</c:v>
                </c:pt>
                <c:pt idx="6464">
                  <c:v>17.170000000000002</c:v>
                </c:pt>
                <c:pt idx="6465">
                  <c:v>17.170000000000002</c:v>
                </c:pt>
                <c:pt idx="6466">
                  <c:v>17.18</c:v>
                </c:pt>
                <c:pt idx="6467">
                  <c:v>17.190000000000001</c:v>
                </c:pt>
                <c:pt idx="6468">
                  <c:v>17.170000000000002</c:v>
                </c:pt>
                <c:pt idx="6469">
                  <c:v>17.18</c:v>
                </c:pt>
                <c:pt idx="6470">
                  <c:v>17.170000000000002</c:v>
                </c:pt>
                <c:pt idx="6471">
                  <c:v>17.18</c:v>
                </c:pt>
                <c:pt idx="6472">
                  <c:v>17.16</c:v>
                </c:pt>
                <c:pt idx="6473">
                  <c:v>17.170000000000002</c:v>
                </c:pt>
                <c:pt idx="6474">
                  <c:v>17.149999999999999</c:v>
                </c:pt>
                <c:pt idx="6475">
                  <c:v>17.170000000000002</c:v>
                </c:pt>
                <c:pt idx="6476">
                  <c:v>17.16</c:v>
                </c:pt>
                <c:pt idx="6477">
                  <c:v>17.16</c:v>
                </c:pt>
                <c:pt idx="6478">
                  <c:v>17.16</c:v>
                </c:pt>
                <c:pt idx="6479">
                  <c:v>17.18</c:v>
                </c:pt>
                <c:pt idx="6480">
                  <c:v>17.170000000000002</c:v>
                </c:pt>
                <c:pt idx="6481">
                  <c:v>17.16</c:v>
                </c:pt>
                <c:pt idx="6482">
                  <c:v>17.149999999999999</c:v>
                </c:pt>
                <c:pt idx="6483">
                  <c:v>17.170000000000002</c:v>
                </c:pt>
                <c:pt idx="6484">
                  <c:v>17.16</c:v>
                </c:pt>
                <c:pt idx="6485">
                  <c:v>17.170000000000002</c:v>
                </c:pt>
                <c:pt idx="6486">
                  <c:v>17.16</c:v>
                </c:pt>
                <c:pt idx="6487">
                  <c:v>17.170000000000002</c:v>
                </c:pt>
                <c:pt idx="6488">
                  <c:v>17.16</c:v>
                </c:pt>
                <c:pt idx="6489">
                  <c:v>17.170000000000002</c:v>
                </c:pt>
                <c:pt idx="6490">
                  <c:v>17.16</c:v>
                </c:pt>
                <c:pt idx="6491">
                  <c:v>17.149999999999999</c:v>
                </c:pt>
                <c:pt idx="6492">
                  <c:v>17.170000000000002</c:v>
                </c:pt>
                <c:pt idx="6493">
                  <c:v>17.16</c:v>
                </c:pt>
                <c:pt idx="6494">
                  <c:v>17.149999999999999</c:v>
                </c:pt>
                <c:pt idx="6495">
                  <c:v>17.16</c:v>
                </c:pt>
                <c:pt idx="6496">
                  <c:v>17.16</c:v>
                </c:pt>
                <c:pt idx="6497">
                  <c:v>17.16</c:v>
                </c:pt>
                <c:pt idx="6498">
                  <c:v>17.170000000000002</c:v>
                </c:pt>
                <c:pt idx="6499">
                  <c:v>17.16</c:v>
                </c:pt>
                <c:pt idx="6500">
                  <c:v>17.16</c:v>
                </c:pt>
                <c:pt idx="6501">
                  <c:v>17.16</c:v>
                </c:pt>
                <c:pt idx="6502">
                  <c:v>17.170000000000002</c:v>
                </c:pt>
                <c:pt idx="6503">
                  <c:v>17.16</c:v>
                </c:pt>
                <c:pt idx="6504">
                  <c:v>17.149999999999999</c:v>
                </c:pt>
                <c:pt idx="6505">
                  <c:v>17.170000000000002</c:v>
                </c:pt>
                <c:pt idx="6506">
                  <c:v>17.16</c:v>
                </c:pt>
                <c:pt idx="6507">
                  <c:v>17.170000000000002</c:v>
                </c:pt>
                <c:pt idx="6508">
                  <c:v>17.18</c:v>
                </c:pt>
                <c:pt idx="6509">
                  <c:v>17.170000000000002</c:v>
                </c:pt>
                <c:pt idx="6510">
                  <c:v>17.170000000000002</c:v>
                </c:pt>
                <c:pt idx="6511">
                  <c:v>17.16</c:v>
                </c:pt>
                <c:pt idx="6512">
                  <c:v>17.170000000000002</c:v>
                </c:pt>
                <c:pt idx="6513">
                  <c:v>17.16</c:v>
                </c:pt>
                <c:pt idx="6514">
                  <c:v>17.170000000000002</c:v>
                </c:pt>
                <c:pt idx="6515">
                  <c:v>17.170000000000002</c:v>
                </c:pt>
                <c:pt idx="6516">
                  <c:v>17.170000000000002</c:v>
                </c:pt>
                <c:pt idx="6517">
                  <c:v>17.18</c:v>
                </c:pt>
                <c:pt idx="6518">
                  <c:v>17.170000000000002</c:v>
                </c:pt>
                <c:pt idx="6519">
                  <c:v>17.18</c:v>
                </c:pt>
                <c:pt idx="6520">
                  <c:v>17.170000000000002</c:v>
                </c:pt>
                <c:pt idx="6521">
                  <c:v>17.170000000000002</c:v>
                </c:pt>
                <c:pt idx="6522">
                  <c:v>17.170000000000002</c:v>
                </c:pt>
                <c:pt idx="6523">
                  <c:v>17.18</c:v>
                </c:pt>
                <c:pt idx="6524">
                  <c:v>17.170000000000002</c:v>
                </c:pt>
                <c:pt idx="6525">
                  <c:v>17.18</c:v>
                </c:pt>
                <c:pt idx="6526">
                  <c:v>17.170000000000002</c:v>
                </c:pt>
                <c:pt idx="6527">
                  <c:v>17.18</c:v>
                </c:pt>
                <c:pt idx="6528">
                  <c:v>17.18</c:v>
                </c:pt>
                <c:pt idx="6529">
                  <c:v>17.18</c:v>
                </c:pt>
                <c:pt idx="6530">
                  <c:v>17.190000000000001</c:v>
                </c:pt>
                <c:pt idx="6531">
                  <c:v>17.18</c:v>
                </c:pt>
                <c:pt idx="6532">
                  <c:v>17.190000000000001</c:v>
                </c:pt>
                <c:pt idx="6533">
                  <c:v>17.18</c:v>
                </c:pt>
                <c:pt idx="6534">
                  <c:v>17.18</c:v>
                </c:pt>
                <c:pt idx="6535">
                  <c:v>17.18</c:v>
                </c:pt>
                <c:pt idx="6536">
                  <c:v>17.2</c:v>
                </c:pt>
                <c:pt idx="6537">
                  <c:v>17.18</c:v>
                </c:pt>
                <c:pt idx="6538">
                  <c:v>17.190000000000001</c:v>
                </c:pt>
                <c:pt idx="6539">
                  <c:v>17.190000000000001</c:v>
                </c:pt>
                <c:pt idx="6540">
                  <c:v>17.190000000000001</c:v>
                </c:pt>
                <c:pt idx="6541">
                  <c:v>17.2</c:v>
                </c:pt>
                <c:pt idx="6542">
                  <c:v>17.2</c:v>
                </c:pt>
                <c:pt idx="6543">
                  <c:v>17.2</c:v>
                </c:pt>
                <c:pt idx="6544">
                  <c:v>17.190000000000001</c:v>
                </c:pt>
                <c:pt idx="6545">
                  <c:v>17.190000000000001</c:v>
                </c:pt>
                <c:pt idx="6546">
                  <c:v>17.190000000000001</c:v>
                </c:pt>
                <c:pt idx="6547">
                  <c:v>17.21</c:v>
                </c:pt>
                <c:pt idx="6548">
                  <c:v>17.2</c:v>
                </c:pt>
                <c:pt idx="6549">
                  <c:v>17.21</c:v>
                </c:pt>
                <c:pt idx="6550">
                  <c:v>17.21</c:v>
                </c:pt>
                <c:pt idx="6551">
                  <c:v>17.21</c:v>
                </c:pt>
                <c:pt idx="6552">
                  <c:v>17.21</c:v>
                </c:pt>
                <c:pt idx="6553">
                  <c:v>17.2</c:v>
                </c:pt>
                <c:pt idx="6554">
                  <c:v>17.2</c:v>
                </c:pt>
                <c:pt idx="6555">
                  <c:v>17.21</c:v>
                </c:pt>
                <c:pt idx="6556">
                  <c:v>17.21</c:v>
                </c:pt>
                <c:pt idx="6557">
                  <c:v>17.21</c:v>
                </c:pt>
                <c:pt idx="6558">
                  <c:v>17.22</c:v>
                </c:pt>
                <c:pt idx="6559">
                  <c:v>17.23</c:v>
                </c:pt>
                <c:pt idx="6560">
                  <c:v>17.23</c:v>
                </c:pt>
                <c:pt idx="6561">
                  <c:v>17.22</c:v>
                </c:pt>
                <c:pt idx="6562">
                  <c:v>17.22</c:v>
                </c:pt>
                <c:pt idx="6563">
                  <c:v>17.21</c:v>
                </c:pt>
                <c:pt idx="6564">
                  <c:v>17.23</c:v>
                </c:pt>
                <c:pt idx="6565">
                  <c:v>17.21</c:v>
                </c:pt>
                <c:pt idx="6566">
                  <c:v>17.22</c:v>
                </c:pt>
                <c:pt idx="6567">
                  <c:v>17.22</c:v>
                </c:pt>
                <c:pt idx="6568">
                  <c:v>17.22</c:v>
                </c:pt>
                <c:pt idx="6569">
                  <c:v>17.22</c:v>
                </c:pt>
                <c:pt idx="6570">
                  <c:v>17.23</c:v>
                </c:pt>
                <c:pt idx="6571">
                  <c:v>17.23</c:v>
                </c:pt>
                <c:pt idx="6572">
                  <c:v>17.239999999999998</c:v>
                </c:pt>
                <c:pt idx="6573">
                  <c:v>17.23</c:v>
                </c:pt>
                <c:pt idx="6574">
                  <c:v>17.239999999999998</c:v>
                </c:pt>
                <c:pt idx="6575">
                  <c:v>17.23</c:v>
                </c:pt>
                <c:pt idx="6576">
                  <c:v>17.23</c:v>
                </c:pt>
                <c:pt idx="6577">
                  <c:v>17.23</c:v>
                </c:pt>
                <c:pt idx="6578">
                  <c:v>17.239999999999998</c:v>
                </c:pt>
                <c:pt idx="6579">
                  <c:v>17.23</c:v>
                </c:pt>
                <c:pt idx="6580">
                  <c:v>17.23</c:v>
                </c:pt>
                <c:pt idx="6581">
                  <c:v>17.23</c:v>
                </c:pt>
                <c:pt idx="6582">
                  <c:v>17.23</c:v>
                </c:pt>
                <c:pt idx="6583">
                  <c:v>17.23</c:v>
                </c:pt>
                <c:pt idx="6584">
                  <c:v>17.239999999999998</c:v>
                </c:pt>
                <c:pt idx="6585">
                  <c:v>17.239999999999998</c:v>
                </c:pt>
                <c:pt idx="6586">
                  <c:v>17.239999999999998</c:v>
                </c:pt>
                <c:pt idx="6587">
                  <c:v>17.25</c:v>
                </c:pt>
                <c:pt idx="6588">
                  <c:v>17.25</c:v>
                </c:pt>
                <c:pt idx="6589">
                  <c:v>17.239999999999998</c:v>
                </c:pt>
                <c:pt idx="6590">
                  <c:v>17.239999999999998</c:v>
                </c:pt>
                <c:pt idx="6591">
                  <c:v>17.239999999999998</c:v>
                </c:pt>
                <c:pt idx="6592">
                  <c:v>17.25</c:v>
                </c:pt>
                <c:pt idx="6593">
                  <c:v>17.25</c:v>
                </c:pt>
                <c:pt idx="6594">
                  <c:v>17.260000000000002</c:v>
                </c:pt>
                <c:pt idx="6595">
                  <c:v>17.260000000000002</c:v>
                </c:pt>
                <c:pt idx="6596">
                  <c:v>17.23</c:v>
                </c:pt>
                <c:pt idx="6597">
                  <c:v>17.27</c:v>
                </c:pt>
                <c:pt idx="6598">
                  <c:v>17.25</c:v>
                </c:pt>
                <c:pt idx="6599">
                  <c:v>17.25</c:v>
                </c:pt>
                <c:pt idx="6600">
                  <c:v>17.27</c:v>
                </c:pt>
                <c:pt idx="6601">
                  <c:v>17.260000000000002</c:v>
                </c:pt>
                <c:pt idx="6602">
                  <c:v>17.260000000000002</c:v>
                </c:pt>
                <c:pt idx="6603">
                  <c:v>17.27</c:v>
                </c:pt>
                <c:pt idx="6604">
                  <c:v>17.27</c:v>
                </c:pt>
                <c:pt idx="6605">
                  <c:v>17.27</c:v>
                </c:pt>
                <c:pt idx="6606">
                  <c:v>17.260000000000002</c:v>
                </c:pt>
                <c:pt idx="6607">
                  <c:v>17.27</c:v>
                </c:pt>
                <c:pt idx="6608">
                  <c:v>17.260000000000002</c:v>
                </c:pt>
                <c:pt idx="6609">
                  <c:v>17.27</c:v>
                </c:pt>
                <c:pt idx="6610">
                  <c:v>17.260000000000002</c:v>
                </c:pt>
                <c:pt idx="6611">
                  <c:v>17.27</c:v>
                </c:pt>
                <c:pt idx="6612">
                  <c:v>17.27</c:v>
                </c:pt>
                <c:pt idx="6613">
                  <c:v>17.28</c:v>
                </c:pt>
                <c:pt idx="6614">
                  <c:v>17.28</c:v>
                </c:pt>
                <c:pt idx="6615">
                  <c:v>17.25</c:v>
                </c:pt>
                <c:pt idx="6616">
                  <c:v>17.27</c:v>
                </c:pt>
                <c:pt idx="6617">
                  <c:v>17.27</c:v>
                </c:pt>
                <c:pt idx="6618">
                  <c:v>17.27</c:v>
                </c:pt>
                <c:pt idx="6619">
                  <c:v>17.28</c:v>
                </c:pt>
                <c:pt idx="6620">
                  <c:v>17.28</c:v>
                </c:pt>
                <c:pt idx="6621">
                  <c:v>17.28</c:v>
                </c:pt>
                <c:pt idx="6622">
                  <c:v>17.29</c:v>
                </c:pt>
                <c:pt idx="6623">
                  <c:v>17.28</c:v>
                </c:pt>
                <c:pt idx="6624">
                  <c:v>17.29</c:v>
                </c:pt>
                <c:pt idx="6625">
                  <c:v>17.27</c:v>
                </c:pt>
                <c:pt idx="6626">
                  <c:v>17.27</c:v>
                </c:pt>
                <c:pt idx="6627">
                  <c:v>17.27</c:v>
                </c:pt>
                <c:pt idx="6628">
                  <c:v>17.29</c:v>
                </c:pt>
                <c:pt idx="6629">
                  <c:v>17.27</c:v>
                </c:pt>
                <c:pt idx="6630">
                  <c:v>17.260000000000002</c:v>
                </c:pt>
                <c:pt idx="6631">
                  <c:v>17.260000000000002</c:v>
                </c:pt>
                <c:pt idx="6632">
                  <c:v>17.27</c:v>
                </c:pt>
                <c:pt idx="6633">
                  <c:v>17.260000000000002</c:v>
                </c:pt>
                <c:pt idx="6634">
                  <c:v>17.27</c:v>
                </c:pt>
                <c:pt idx="6635">
                  <c:v>17.25</c:v>
                </c:pt>
                <c:pt idx="6636">
                  <c:v>17.260000000000002</c:v>
                </c:pt>
                <c:pt idx="6637">
                  <c:v>17.260000000000002</c:v>
                </c:pt>
                <c:pt idx="6638">
                  <c:v>17.27</c:v>
                </c:pt>
                <c:pt idx="6639">
                  <c:v>17.27</c:v>
                </c:pt>
                <c:pt idx="6640">
                  <c:v>17.260000000000002</c:v>
                </c:pt>
                <c:pt idx="6641">
                  <c:v>17.29</c:v>
                </c:pt>
                <c:pt idx="6642">
                  <c:v>17.27</c:v>
                </c:pt>
                <c:pt idx="6643">
                  <c:v>17.28</c:v>
                </c:pt>
                <c:pt idx="6644">
                  <c:v>17.260000000000002</c:v>
                </c:pt>
                <c:pt idx="6645">
                  <c:v>17.239999999999998</c:v>
                </c:pt>
                <c:pt idx="6646">
                  <c:v>17.260000000000002</c:v>
                </c:pt>
                <c:pt idx="6647">
                  <c:v>17.260000000000002</c:v>
                </c:pt>
                <c:pt idx="6648">
                  <c:v>17.28</c:v>
                </c:pt>
                <c:pt idx="6649">
                  <c:v>17.260000000000002</c:v>
                </c:pt>
                <c:pt idx="6650">
                  <c:v>17.260000000000002</c:v>
                </c:pt>
                <c:pt idx="6651">
                  <c:v>17.260000000000002</c:v>
                </c:pt>
                <c:pt idx="6652">
                  <c:v>17.260000000000002</c:v>
                </c:pt>
                <c:pt idx="6653">
                  <c:v>17.25</c:v>
                </c:pt>
                <c:pt idx="6654">
                  <c:v>17.260000000000002</c:v>
                </c:pt>
                <c:pt idx="6655">
                  <c:v>17.27</c:v>
                </c:pt>
                <c:pt idx="6656">
                  <c:v>17.260000000000002</c:v>
                </c:pt>
                <c:pt idx="6657">
                  <c:v>17.260000000000002</c:v>
                </c:pt>
                <c:pt idx="6658">
                  <c:v>17.25</c:v>
                </c:pt>
                <c:pt idx="6659">
                  <c:v>17.25</c:v>
                </c:pt>
                <c:pt idx="6660">
                  <c:v>17.239999999999998</c:v>
                </c:pt>
                <c:pt idx="6661">
                  <c:v>17.239999999999998</c:v>
                </c:pt>
                <c:pt idx="6662">
                  <c:v>17.239999999999998</c:v>
                </c:pt>
                <c:pt idx="6663">
                  <c:v>17.23</c:v>
                </c:pt>
                <c:pt idx="6664">
                  <c:v>17.239999999999998</c:v>
                </c:pt>
                <c:pt idx="6665">
                  <c:v>17.239999999999998</c:v>
                </c:pt>
                <c:pt idx="6666">
                  <c:v>17.23</c:v>
                </c:pt>
                <c:pt idx="6667">
                  <c:v>17.25</c:v>
                </c:pt>
                <c:pt idx="6668">
                  <c:v>17.239999999999998</c:v>
                </c:pt>
                <c:pt idx="6669">
                  <c:v>17.23</c:v>
                </c:pt>
                <c:pt idx="6670">
                  <c:v>17.22</c:v>
                </c:pt>
                <c:pt idx="6671">
                  <c:v>17.21</c:v>
                </c:pt>
                <c:pt idx="6672">
                  <c:v>17.2</c:v>
                </c:pt>
                <c:pt idx="6673">
                  <c:v>17.21</c:v>
                </c:pt>
                <c:pt idx="6674">
                  <c:v>17.22</c:v>
                </c:pt>
                <c:pt idx="6675">
                  <c:v>17.22</c:v>
                </c:pt>
                <c:pt idx="6676">
                  <c:v>17.21</c:v>
                </c:pt>
                <c:pt idx="6677">
                  <c:v>17.2</c:v>
                </c:pt>
                <c:pt idx="6678">
                  <c:v>17.2</c:v>
                </c:pt>
                <c:pt idx="6679">
                  <c:v>17.21</c:v>
                </c:pt>
                <c:pt idx="6680">
                  <c:v>17.21</c:v>
                </c:pt>
                <c:pt idx="6681">
                  <c:v>17.21</c:v>
                </c:pt>
                <c:pt idx="6682">
                  <c:v>17.190000000000001</c:v>
                </c:pt>
                <c:pt idx="6683">
                  <c:v>17.170000000000002</c:v>
                </c:pt>
                <c:pt idx="6684">
                  <c:v>17.18</c:v>
                </c:pt>
                <c:pt idx="6685">
                  <c:v>17.18</c:v>
                </c:pt>
                <c:pt idx="6686">
                  <c:v>17.190000000000001</c:v>
                </c:pt>
                <c:pt idx="6687">
                  <c:v>17.190000000000001</c:v>
                </c:pt>
                <c:pt idx="6688">
                  <c:v>17.18</c:v>
                </c:pt>
                <c:pt idx="6689">
                  <c:v>17.170000000000002</c:v>
                </c:pt>
                <c:pt idx="6690">
                  <c:v>17.16</c:v>
                </c:pt>
                <c:pt idx="6691">
                  <c:v>17.16</c:v>
                </c:pt>
                <c:pt idx="6692">
                  <c:v>17.16</c:v>
                </c:pt>
                <c:pt idx="6693">
                  <c:v>17.149999999999999</c:v>
                </c:pt>
                <c:pt idx="6694">
                  <c:v>17.14</c:v>
                </c:pt>
                <c:pt idx="6695">
                  <c:v>17.14</c:v>
                </c:pt>
                <c:pt idx="6696">
                  <c:v>17.13</c:v>
                </c:pt>
                <c:pt idx="6697">
                  <c:v>17.14</c:v>
                </c:pt>
                <c:pt idx="6698">
                  <c:v>17.14</c:v>
                </c:pt>
                <c:pt idx="6699">
                  <c:v>17.14</c:v>
                </c:pt>
                <c:pt idx="6700">
                  <c:v>17.149999999999999</c:v>
                </c:pt>
                <c:pt idx="6701">
                  <c:v>17.14</c:v>
                </c:pt>
                <c:pt idx="6702">
                  <c:v>17.12</c:v>
                </c:pt>
                <c:pt idx="6703">
                  <c:v>17.100000000000001</c:v>
                </c:pt>
                <c:pt idx="6704">
                  <c:v>17.09</c:v>
                </c:pt>
                <c:pt idx="6705">
                  <c:v>17.09</c:v>
                </c:pt>
                <c:pt idx="6706">
                  <c:v>17.079999999999998</c:v>
                </c:pt>
                <c:pt idx="6707">
                  <c:v>17.07</c:v>
                </c:pt>
                <c:pt idx="6708">
                  <c:v>17.059999999999999</c:v>
                </c:pt>
                <c:pt idx="6709">
                  <c:v>17.05</c:v>
                </c:pt>
                <c:pt idx="6710">
                  <c:v>17.05</c:v>
                </c:pt>
                <c:pt idx="6711">
                  <c:v>17.04</c:v>
                </c:pt>
                <c:pt idx="6712">
                  <c:v>17.05</c:v>
                </c:pt>
                <c:pt idx="6713">
                  <c:v>17.02</c:v>
                </c:pt>
                <c:pt idx="6714">
                  <c:v>17.010000000000002</c:v>
                </c:pt>
                <c:pt idx="6715">
                  <c:v>17</c:v>
                </c:pt>
                <c:pt idx="6716">
                  <c:v>17.010000000000002</c:v>
                </c:pt>
                <c:pt idx="6717">
                  <c:v>17</c:v>
                </c:pt>
                <c:pt idx="6718">
                  <c:v>16.989999999999998</c:v>
                </c:pt>
                <c:pt idx="6719">
                  <c:v>17</c:v>
                </c:pt>
                <c:pt idx="6720">
                  <c:v>16.989999999999998</c:v>
                </c:pt>
                <c:pt idx="6721">
                  <c:v>16.96</c:v>
                </c:pt>
                <c:pt idx="6722">
                  <c:v>16.96</c:v>
                </c:pt>
                <c:pt idx="6723">
                  <c:v>16.96</c:v>
                </c:pt>
                <c:pt idx="6724">
                  <c:v>16.95</c:v>
                </c:pt>
                <c:pt idx="6725">
                  <c:v>16.95</c:v>
                </c:pt>
                <c:pt idx="6726">
                  <c:v>16.940000000000001</c:v>
                </c:pt>
                <c:pt idx="6727">
                  <c:v>16.920000000000002</c:v>
                </c:pt>
                <c:pt idx="6728">
                  <c:v>16.920000000000002</c:v>
                </c:pt>
                <c:pt idx="6729">
                  <c:v>16.920000000000002</c:v>
                </c:pt>
                <c:pt idx="6730">
                  <c:v>16.739999999999998</c:v>
                </c:pt>
                <c:pt idx="6731">
                  <c:v>16.57</c:v>
                </c:pt>
                <c:pt idx="6732">
                  <c:v>16.75</c:v>
                </c:pt>
                <c:pt idx="6733">
                  <c:v>16.78</c:v>
                </c:pt>
                <c:pt idx="6734">
                  <c:v>16.760000000000002</c:v>
                </c:pt>
                <c:pt idx="6735">
                  <c:v>16.760000000000002</c:v>
                </c:pt>
                <c:pt idx="6736">
                  <c:v>16.75</c:v>
                </c:pt>
                <c:pt idx="6737">
                  <c:v>16.739999999999998</c:v>
                </c:pt>
                <c:pt idx="6738">
                  <c:v>16.739999999999998</c:v>
                </c:pt>
                <c:pt idx="6739">
                  <c:v>16.739999999999998</c:v>
                </c:pt>
                <c:pt idx="6740">
                  <c:v>16.73</c:v>
                </c:pt>
                <c:pt idx="6741">
                  <c:v>16.71</c:v>
                </c:pt>
                <c:pt idx="6742">
                  <c:v>16.690000000000001</c:v>
                </c:pt>
                <c:pt idx="6743">
                  <c:v>16.7</c:v>
                </c:pt>
                <c:pt idx="6744">
                  <c:v>16.68</c:v>
                </c:pt>
                <c:pt idx="6745">
                  <c:v>16.649999999999999</c:v>
                </c:pt>
                <c:pt idx="6746">
                  <c:v>16.63</c:v>
                </c:pt>
                <c:pt idx="6747">
                  <c:v>16.63</c:v>
                </c:pt>
                <c:pt idx="6748">
                  <c:v>16.61</c:v>
                </c:pt>
                <c:pt idx="6749">
                  <c:v>16.579999999999998</c:v>
                </c:pt>
                <c:pt idx="6750">
                  <c:v>16.579999999999998</c:v>
                </c:pt>
                <c:pt idx="6751">
                  <c:v>16.57</c:v>
                </c:pt>
                <c:pt idx="6752">
                  <c:v>16.55</c:v>
                </c:pt>
                <c:pt idx="6753">
                  <c:v>16.54</c:v>
                </c:pt>
                <c:pt idx="6754">
                  <c:v>16.53</c:v>
                </c:pt>
                <c:pt idx="6755">
                  <c:v>16.52</c:v>
                </c:pt>
                <c:pt idx="6756">
                  <c:v>16.52</c:v>
                </c:pt>
                <c:pt idx="6757">
                  <c:v>16.489999999999998</c:v>
                </c:pt>
                <c:pt idx="6758">
                  <c:v>16.47</c:v>
                </c:pt>
                <c:pt idx="6759">
                  <c:v>16.46</c:v>
                </c:pt>
                <c:pt idx="6760">
                  <c:v>16.46</c:v>
                </c:pt>
                <c:pt idx="6761">
                  <c:v>16.47</c:v>
                </c:pt>
                <c:pt idx="6762">
                  <c:v>16.440000000000001</c:v>
                </c:pt>
                <c:pt idx="6763">
                  <c:v>16.45</c:v>
                </c:pt>
                <c:pt idx="6764">
                  <c:v>16.440000000000001</c:v>
                </c:pt>
                <c:pt idx="6765">
                  <c:v>16.43</c:v>
                </c:pt>
                <c:pt idx="6766">
                  <c:v>16.37</c:v>
                </c:pt>
                <c:pt idx="6767">
                  <c:v>16.37</c:v>
                </c:pt>
                <c:pt idx="6768">
                  <c:v>16.350000000000001</c:v>
                </c:pt>
                <c:pt idx="6769">
                  <c:v>16.329999999999998</c:v>
                </c:pt>
                <c:pt idx="6770">
                  <c:v>16.34</c:v>
                </c:pt>
                <c:pt idx="6771">
                  <c:v>16.32</c:v>
                </c:pt>
                <c:pt idx="6772">
                  <c:v>16.3</c:v>
                </c:pt>
                <c:pt idx="6773">
                  <c:v>16.309999999999999</c:v>
                </c:pt>
                <c:pt idx="6774">
                  <c:v>16.3</c:v>
                </c:pt>
                <c:pt idx="6775">
                  <c:v>16.27</c:v>
                </c:pt>
                <c:pt idx="6776">
                  <c:v>16.25</c:v>
                </c:pt>
                <c:pt idx="6777">
                  <c:v>16.239999999999998</c:v>
                </c:pt>
                <c:pt idx="6778">
                  <c:v>16.25</c:v>
                </c:pt>
                <c:pt idx="6779">
                  <c:v>16.21</c:v>
                </c:pt>
                <c:pt idx="6780">
                  <c:v>16.190000000000001</c:v>
                </c:pt>
                <c:pt idx="6781">
                  <c:v>16.149999999999999</c:v>
                </c:pt>
                <c:pt idx="6782">
                  <c:v>16.149999999999999</c:v>
                </c:pt>
                <c:pt idx="6783">
                  <c:v>16.14</c:v>
                </c:pt>
                <c:pt idx="6784">
                  <c:v>16.13</c:v>
                </c:pt>
                <c:pt idx="6785">
                  <c:v>16.11</c:v>
                </c:pt>
                <c:pt idx="6786">
                  <c:v>16.100000000000001</c:v>
                </c:pt>
                <c:pt idx="6787">
                  <c:v>16.09</c:v>
                </c:pt>
                <c:pt idx="6788">
                  <c:v>16.059999999999999</c:v>
                </c:pt>
                <c:pt idx="6789">
                  <c:v>16.05</c:v>
                </c:pt>
                <c:pt idx="6790">
                  <c:v>16.02</c:v>
                </c:pt>
                <c:pt idx="6791">
                  <c:v>16</c:v>
                </c:pt>
                <c:pt idx="6792">
                  <c:v>15.98</c:v>
                </c:pt>
                <c:pt idx="6793">
                  <c:v>15.96</c:v>
                </c:pt>
                <c:pt idx="6794">
                  <c:v>15.97</c:v>
                </c:pt>
                <c:pt idx="6795">
                  <c:v>15.92</c:v>
                </c:pt>
                <c:pt idx="6796">
                  <c:v>15.91</c:v>
                </c:pt>
                <c:pt idx="6797">
                  <c:v>15.89</c:v>
                </c:pt>
                <c:pt idx="6798">
                  <c:v>15.89</c:v>
                </c:pt>
                <c:pt idx="6799">
                  <c:v>15.88</c:v>
                </c:pt>
                <c:pt idx="6800">
                  <c:v>15.87</c:v>
                </c:pt>
                <c:pt idx="6801">
                  <c:v>15.86</c:v>
                </c:pt>
                <c:pt idx="6802">
                  <c:v>15.81</c:v>
                </c:pt>
                <c:pt idx="6803">
                  <c:v>15.78</c:v>
                </c:pt>
                <c:pt idx="6804">
                  <c:v>15.76</c:v>
                </c:pt>
                <c:pt idx="6805">
                  <c:v>15.76</c:v>
                </c:pt>
                <c:pt idx="6806">
                  <c:v>15.74</c:v>
                </c:pt>
                <c:pt idx="6807">
                  <c:v>15.72</c:v>
                </c:pt>
                <c:pt idx="6808">
                  <c:v>15.71</c:v>
                </c:pt>
                <c:pt idx="6809">
                  <c:v>15.7</c:v>
                </c:pt>
                <c:pt idx="6810">
                  <c:v>15.68</c:v>
                </c:pt>
                <c:pt idx="6811">
                  <c:v>15.66</c:v>
                </c:pt>
                <c:pt idx="6812">
                  <c:v>15.64</c:v>
                </c:pt>
                <c:pt idx="6813">
                  <c:v>15.63</c:v>
                </c:pt>
                <c:pt idx="6814">
                  <c:v>15.59</c:v>
                </c:pt>
                <c:pt idx="6815">
                  <c:v>15.58</c:v>
                </c:pt>
                <c:pt idx="6816">
                  <c:v>15.55</c:v>
                </c:pt>
                <c:pt idx="6817">
                  <c:v>15.52</c:v>
                </c:pt>
                <c:pt idx="6818">
                  <c:v>15.51</c:v>
                </c:pt>
                <c:pt idx="6819">
                  <c:v>15.5</c:v>
                </c:pt>
                <c:pt idx="6820">
                  <c:v>15.47</c:v>
                </c:pt>
                <c:pt idx="6821">
                  <c:v>15.45</c:v>
                </c:pt>
                <c:pt idx="6822">
                  <c:v>15.43</c:v>
                </c:pt>
                <c:pt idx="6823">
                  <c:v>15.42</c:v>
                </c:pt>
                <c:pt idx="6824">
                  <c:v>15.4</c:v>
                </c:pt>
                <c:pt idx="6825">
                  <c:v>15.38</c:v>
                </c:pt>
                <c:pt idx="6826">
                  <c:v>15.36</c:v>
                </c:pt>
                <c:pt idx="6827">
                  <c:v>15.34</c:v>
                </c:pt>
                <c:pt idx="6828">
                  <c:v>15.32</c:v>
                </c:pt>
                <c:pt idx="6829">
                  <c:v>15.3</c:v>
                </c:pt>
                <c:pt idx="6830">
                  <c:v>15.28</c:v>
                </c:pt>
                <c:pt idx="6831">
                  <c:v>15.26</c:v>
                </c:pt>
                <c:pt idx="6832">
                  <c:v>15.24</c:v>
                </c:pt>
                <c:pt idx="6833">
                  <c:v>15.21</c:v>
                </c:pt>
                <c:pt idx="6834">
                  <c:v>15.21</c:v>
                </c:pt>
                <c:pt idx="6835">
                  <c:v>15.18</c:v>
                </c:pt>
                <c:pt idx="6836">
                  <c:v>15.17</c:v>
                </c:pt>
                <c:pt idx="6837">
                  <c:v>15.14</c:v>
                </c:pt>
                <c:pt idx="6838">
                  <c:v>15.14</c:v>
                </c:pt>
                <c:pt idx="6839">
                  <c:v>15.12</c:v>
                </c:pt>
                <c:pt idx="6840">
                  <c:v>15.08</c:v>
                </c:pt>
                <c:pt idx="6841">
                  <c:v>15.05</c:v>
                </c:pt>
                <c:pt idx="6842">
                  <c:v>15.06</c:v>
                </c:pt>
                <c:pt idx="6843">
                  <c:v>15.03</c:v>
                </c:pt>
                <c:pt idx="6844">
                  <c:v>15.01</c:v>
                </c:pt>
                <c:pt idx="6845">
                  <c:v>15.01</c:v>
                </c:pt>
                <c:pt idx="6846">
                  <c:v>14.97</c:v>
                </c:pt>
                <c:pt idx="6847">
                  <c:v>14.97</c:v>
                </c:pt>
                <c:pt idx="6848">
                  <c:v>14.96</c:v>
                </c:pt>
                <c:pt idx="6849">
                  <c:v>14.94</c:v>
                </c:pt>
                <c:pt idx="6850">
                  <c:v>14.91</c:v>
                </c:pt>
                <c:pt idx="6851">
                  <c:v>14.9</c:v>
                </c:pt>
                <c:pt idx="6852">
                  <c:v>14.86</c:v>
                </c:pt>
                <c:pt idx="6853">
                  <c:v>14.86</c:v>
                </c:pt>
                <c:pt idx="6854">
                  <c:v>14.83</c:v>
                </c:pt>
                <c:pt idx="6855">
                  <c:v>14.81</c:v>
                </c:pt>
                <c:pt idx="6856">
                  <c:v>14.79</c:v>
                </c:pt>
                <c:pt idx="6857">
                  <c:v>14.78</c:v>
                </c:pt>
                <c:pt idx="6858">
                  <c:v>14.75</c:v>
                </c:pt>
                <c:pt idx="6859">
                  <c:v>14.74</c:v>
                </c:pt>
                <c:pt idx="6860">
                  <c:v>14.72</c:v>
                </c:pt>
                <c:pt idx="6861">
                  <c:v>14.68</c:v>
                </c:pt>
                <c:pt idx="6862">
                  <c:v>14.68</c:v>
                </c:pt>
                <c:pt idx="6863">
                  <c:v>14.66</c:v>
                </c:pt>
                <c:pt idx="6864">
                  <c:v>14.64</c:v>
                </c:pt>
                <c:pt idx="6865">
                  <c:v>14.62</c:v>
                </c:pt>
                <c:pt idx="6866">
                  <c:v>14.61</c:v>
                </c:pt>
                <c:pt idx="6867">
                  <c:v>14.59</c:v>
                </c:pt>
                <c:pt idx="6868">
                  <c:v>14.58</c:v>
                </c:pt>
                <c:pt idx="6869">
                  <c:v>14.55</c:v>
                </c:pt>
                <c:pt idx="6870">
                  <c:v>14.54</c:v>
                </c:pt>
                <c:pt idx="6871">
                  <c:v>14.51</c:v>
                </c:pt>
                <c:pt idx="6872">
                  <c:v>14.49</c:v>
                </c:pt>
                <c:pt idx="6873">
                  <c:v>14.47</c:v>
                </c:pt>
                <c:pt idx="6874">
                  <c:v>14.47</c:v>
                </c:pt>
                <c:pt idx="6875">
                  <c:v>14.44</c:v>
                </c:pt>
                <c:pt idx="6876">
                  <c:v>14.42</c:v>
                </c:pt>
                <c:pt idx="6877">
                  <c:v>14.4</c:v>
                </c:pt>
                <c:pt idx="6878">
                  <c:v>14.38</c:v>
                </c:pt>
                <c:pt idx="6879">
                  <c:v>14.38</c:v>
                </c:pt>
                <c:pt idx="6880">
                  <c:v>14.34</c:v>
                </c:pt>
                <c:pt idx="6881">
                  <c:v>14.33</c:v>
                </c:pt>
                <c:pt idx="6882">
                  <c:v>14.31</c:v>
                </c:pt>
                <c:pt idx="6883">
                  <c:v>14.3</c:v>
                </c:pt>
                <c:pt idx="6884">
                  <c:v>14.28</c:v>
                </c:pt>
                <c:pt idx="6885">
                  <c:v>14.26</c:v>
                </c:pt>
                <c:pt idx="6886">
                  <c:v>14.25</c:v>
                </c:pt>
                <c:pt idx="6887">
                  <c:v>14.23</c:v>
                </c:pt>
                <c:pt idx="6888">
                  <c:v>14.21</c:v>
                </c:pt>
                <c:pt idx="6889">
                  <c:v>14.19</c:v>
                </c:pt>
                <c:pt idx="6890">
                  <c:v>14.17</c:v>
                </c:pt>
                <c:pt idx="6891">
                  <c:v>14.15</c:v>
                </c:pt>
                <c:pt idx="6892">
                  <c:v>14.15</c:v>
                </c:pt>
                <c:pt idx="6893">
                  <c:v>14.12</c:v>
                </c:pt>
                <c:pt idx="6894">
                  <c:v>14.08</c:v>
                </c:pt>
                <c:pt idx="6895">
                  <c:v>14.09</c:v>
                </c:pt>
                <c:pt idx="6896">
                  <c:v>14.07</c:v>
                </c:pt>
                <c:pt idx="6897">
                  <c:v>14.05</c:v>
                </c:pt>
                <c:pt idx="6898">
                  <c:v>14.03</c:v>
                </c:pt>
                <c:pt idx="6899">
                  <c:v>14.02</c:v>
                </c:pt>
                <c:pt idx="6900">
                  <c:v>14.01</c:v>
                </c:pt>
                <c:pt idx="6901">
                  <c:v>13.97</c:v>
                </c:pt>
                <c:pt idx="6902">
                  <c:v>13.96</c:v>
                </c:pt>
                <c:pt idx="6903">
                  <c:v>13.96</c:v>
                </c:pt>
                <c:pt idx="6904">
                  <c:v>13.93</c:v>
                </c:pt>
                <c:pt idx="6905">
                  <c:v>13.92</c:v>
                </c:pt>
                <c:pt idx="6906">
                  <c:v>13.9</c:v>
                </c:pt>
                <c:pt idx="6907">
                  <c:v>13.89</c:v>
                </c:pt>
                <c:pt idx="6908">
                  <c:v>13.87</c:v>
                </c:pt>
                <c:pt idx="6909">
                  <c:v>13.85</c:v>
                </c:pt>
                <c:pt idx="6910">
                  <c:v>13.85</c:v>
                </c:pt>
                <c:pt idx="6911">
                  <c:v>13.81</c:v>
                </c:pt>
                <c:pt idx="6912">
                  <c:v>13.8</c:v>
                </c:pt>
                <c:pt idx="6913">
                  <c:v>13.78</c:v>
                </c:pt>
                <c:pt idx="6914">
                  <c:v>13.78</c:v>
                </c:pt>
                <c:pt idx="6915">
                  <c:v>13.76</c:v>
                </c:pt>
                <c:pt idx="6916">
                  <c:v>13.77</c:v>
                </c:pt>
                <c:pt idx="6917">
                  <c:v>13.75</c:v>
                </c:pt>
                <c:pt idx="6918">
                  <c:v>13.71</c:v>
                </c:pt>
                <c:pt idx="6919">
                  <c:v>13.7</c:v>
                </c:pt>
                <c:pt idx="6920">
                  <c:v>13.69</c:v>
                </c:pt>
                <c:pt idx="6921">
                  <c:v>13.67</c:v>
                </c:pt>
                <c:pt idx="6922">
                  <c:v>13.66</c:v>
                </c:pt>
                <c:pt idx="6923">
                  <c:v>13.63</c:v>
                </c:pt>
                <c:pt idx="6924">
                  <c:v>13.62</c:v>
                </c:pt>
                <c:pt idx="6925">
                  <c:v>13.62</c:v>
                </c:pt>
                <c:pt idx="6926">
                  <c:v>13.61</c:v>
                </c:pt>
                <c:pt idx="6927">
                  <c:v>13.58</c:v>
                </c:pt>
                <c:pt idx="6928">
                  <c:v>13.56</c:v>
                </c:pt>
                <c:pt idx="6929">
                  <c:v>13.54</c:v>
                </c:pt>
                <c:pt idx="6930">
                  <c:v>13.54</c:v>
                </c:pt>
                <c:pt idx="6931">
                  <c:v>13.52</c:v>
                </c:pt>
                <c:pt idx="6932">
                  <c:v>13.52</c:v>
                </c:pt>
                <c:pt idx="6933">
                  <c:v>13.5</c:v>
                </c:pt>
                <c:pt idx="6934">
                  <c:v>13.48</c:v>
                </c:pt>
                <c:pt idx="6935">
                  <c:v>13.48</c:v>
                </c:pt>
                <c:pt idx="6936">
                  <c:v>13.45</c:v>
                </c:pt>
                <c:pt idx="6937">
                  <c:v>13.44</c:v>
                </c:pt>
                <c:pt idx="6938">
                  <c:v>13.43</c:v>
                </c:pt>
                <c:pt idx="6939">
                  <c:v>13.41</c:v>
                </c:pt>
                <c:pt idx="6940">
                  <c:v>13.4</c:v>
                </c:pt>
                <c:pt idx="6941">
                  <c:v>13.37</c:v>
                </c:pt>
                <c:pt idx="6942">
                  <c:v>13.37</c:v>
                </c:pt>
                <c:pt idx="6943">
                  <c:v>13.37</c:v>
                </c:pt>
                <c:pt idx="6944">
                  <c:v>13.35</c:v>
                </c:pt>
                <c:pt idx="6945">
                  <c:v>13.33</c:v>
                </c:pt>
                <c:pt idx="6946">
                  <c:v>13.32</c:v>
                </c:pt>
                <c:pt idx="6947">
                  <c:v>13.32</c:v>
                </c:pt>
                <c:pt idx="6948">
                  <c:v>13.32</c:v>
                </c:pt>
                <c:pt idx="6949">
                  <c:v>13.29</c:v>
                </c:pt>
                <c:pt idx="6950">
                  <c:v>13.28</c:v>
                </c:pt>
                <c:pt idx="6951">
                  <c:v>13.27</c:v>
                </c:pt>
                <c:pt idx="6952">
                  <c:v>13.26</c:v>
                </c:pt>
                <c:pt idx="6953">
                  <c:v>13.24</c:v>
                </c:pt>
                <c:pt idx="6954">
                  <c:v>13.23</c:v>
                </c:pt>
                <c:pt idx="6955">
                  <c:v>13.21</c:v>
                </c:pt>
                <c:pt idx="6956">
                  <c:v>13.2</c:v>
                </c:pt>
                <c:pt idx="6957">
                  <c:v>13.18</c:v>
                </c:pt>
                <c:pt idx="6958">
                  <c:v>13.19</c:v>
                </c:pt>
                <c:pt idx="6959">
                  <c:v>13.15</c:v>
                </c:pt>
                <c:pt idx="6960">
                  <c:v>13.15</c:v>
                </c:pt>
                <c:pt idx="6961">
                  <c:v>13.14</c:v>
                </c:pt>
                <c:pt idx="6962">
                  <c:v>13.12</c:v>
                </c:pt>
                <c:pt idx="6963">
                  <c:v>13.11</c:v>
                </c:pt>
                <c:pt idx="6964">
                  <c:v>13.1</c:v>
                </c:pt>
                <c:pt idx="6965">
                  <c:v>13.09</c:v>
                </c:pt>
                <c:pt idx="6966">
                  <c:v>13.09</c:v>
                </c:pt>
                <c:pt idx="6967">
                  <c:v>13.07</c:v>
                </c:pt>
                <c:pt idx="6968">
                  <c:v>13.06</c:v>
                </c:pt>
                <c:pt idx="6969">
                  <c:v>13.04</c:v>
                </c:pt>
                <c:pt idx="6970">
                  <c:v>13.04</c:v>
                </c:pt>
                <c:pt idx="6971">
                  <c:v>13.03</c:v>
                </c:pt>
                <c:pt idx="6972">
                  <c:v>13.02</c:v>
                </c:pt>
                <c:pt idx="6973">
                  <c:v>13.01</c:v>
                </c:pt>
                <c:pt idx="6974">
                  <c:v>12.99</c:v>
                </c:pt>
                <c:pt idx="6975">
                  <c:v>12.98</c:v>
                </c:pt>
                <c:pt idx="6976">
                  <c:v>12.97</c:v>
                </c:pt>
                <c:pt idx="6977">
                  <c:v>12.95</c:v>
                </c:pt>
                <c:pt idx="6978">
                  <c:v>12.95</c:v>
                </c:pt>
                <c:pt idx="6979">
                  <c:v>12.94</c:v>
                </c:pt>
                <c:pt idx="6980">
                  <c:v>12.93</c:v>
                </c:pt>
                <c:pt idx="6981">
                  <c:v>12.92</c:v>
                </c:pt>
                <c:pt idx="6982">
                  <c:v>12.9</c:v>
                </c:pt>
                <c:pt idx="6983">
                  <c:v>12.9</c:v>
                </c:pt>
                <c:pt idx="6984">
                  <c:v>12.89</c:v>
                </c:pt>
                <c:pt idx="6985">
                  <c:v>12.88</c:v>
                </c:pt>
                <c:pt idx="6986">
                  <c:v>12.87</c:v>
                </c:pt>
                <c:pt idx="6987">
                  <c:v>12.86</c:v>
                </c:pt>
                <c:pt idx="6988">
                  <c:v>12.85</c:v>
                </c:pt>
                <c:pt idx="6989">
                  <c:v>12.84</c:v>
                </c:pt>
                <c:pt idx="6990">
                  <c:v>12.83</c:v>
                </c:pt>
                <c:pt idx="6991">
                  <c:v>12.81</c:v>
                </c:pt>
                <c:pt idx="6992">
                  <c:v>12.82</c:v>
                </c:pt>
                <c:pt idx="6993">
                  <c:v>12.8</c:v>
                </c:pt>
                <c:pt idx="6994">
                  <c:v>12.78</c:v>
                </c:pt>
                <c:pt idx="6995">
                  <c:v>12.78</c:v>
                </c:pt>
                <c:pt idx="6996">
                  <c:v>12.76</c:v>
                </c:pt>
                <c:pt idx="6997">
                  <c:v>12.75</c:v>
                </c:pt>
                <c:pt idx="6998">
                  <c:v>12.75</c:v>
                </c:pt>
                <c:pt idx="6999">
                  <c:v>12.73</c:v>
                </c:pt>
                <c:pt idx="7000">
                  <c:v>12.73</c:v>
                </c:pt>
                <c:pt idx="7001">
                  <c:v>12.71</c:v>
                </c:pt>
                <c:pt idx="7002">
                  <c:v>12.7</c:v>
                </c:pt>
                <c:pt idx="7003">
                  <c:v>12.71</c:v>
                </c:pt>
                <c:pt idx="7004">
                  <c:v>12.67</c:v>
                </c:pt>
                <c:pt idx="7005">
                  <c:v>12.68</c:v>
                </c:pt>
                <c:pt idx="7006">
                  <c:v>12.67</c:v>
                </c:pt>
                <c:pt idx="7007">
                  <c:v>12.66</c:v>
                </c:pt>
                <c:pt idx="7008">
                  <c:v>12.66</c:v>
                </c:pt>
                <c:pt idx="7009">
                  <c:v>12.65</c:v>
                </c:pt>
                <c:pt idx="7010">
                  <c:v>12.64</c:v>
                </c:pt>
                <c:pt idx="7011">
                  <c:v>12.62</c:v>
                </c:pt>
                <c:pt idx="7012">
                  <c:v>12.61</c:v>
                </c:pt>
                <c:pt idx="7013">
                  <c:v>12.6</c:v>
                </c:pt>
                <c:pt idx="7014">
                  <c:v>12.62</c:v>
                </c:pt>
                <c:pt idx="7015">
                  <c:v>12.58</c:v>
                </c:pt>
                <c:pt idx="7016">
                  <c:v>12.58</c:v>
                </c:pt>
                <c:pt idx="7017">
                  <c:v>12.59</c:v>
                </c:pt>
                <c:pt idx="7018">
                  <c:v>12.57</c:v>
                </c:pt>
                <c:pt idx="7019">
                  <c:v>12.56</c:v>
                </c:pt>
                <c:pt idx="7020">
                  <c:v>12.53</c:v>
                </c:pt>
                <c:pt idx="7021">
                  <c:v>12.54</c:v>
                </c:pt>
                <c:pt idx="7022">
                  <c:v>12.52</c:v>
                </c:pt>
                <c:pt idx="7023">
                  <c:v>12.51</c:v>
                </c:pt>
                <c:pt idx="7024">
                  <c:v>12.5</c:v>
                </c:pt>
                <c:pt idx="7025">
                  <c:v>12.52</c:v>
                </c:pt>
                <c:pt idx="7026">
                  <c:v>12.48</c:v>
                </c:pt>
                <c:pt idx="7027">
                  <c:v>12.49</c:v>
                </c:pt>
                <c:pt idx="7028">
                  <c:v>12.46</c:v>
                </c:pt>
                <c:pt idx="7029">
                  <c:v>12.46</c:v>
                </c:pt>
                <c:pt idx="7030">
                  <c:v>12.46</c:v>
                </c:pt>
                <c:pt idx="7031">
                  <c:v>12.44</c:v>
                </c:pt>
                <c:pt idx="7032">
                  <c:v>12.45</c:v>
                </c:pt>
                <c:pt idx="7033">
                  <c:v>12.43</c:v>
                </c:pt>
                <c:pt idx="7034">
                  <c:v>12.44</c:v>
                </c:pt>
                <c:pt idx="7035">
                  <c:v>12.4</c:v>
                </c:pt>
                <c:pt idx="7036">
                  <c:v>12.42</c:v>
                </c:pt>
                <c:pt idx="7037">
                  <c:v>12.4</c:v>
                </c:pt>
                <c:pt idx="7038">
                  <c:v>12.41</c:v>
                </c:pt>
                <c:pt idx="7039">
                  <c:v>12.39</c:v>
                </c:pt>
                <c:pt idx="7040">
                  <c:v>12.38</c:v>
                </c:pt>
                <c:pt idx="7041">
                  <c:v>12.38</c:v>
                </c:pt>
                <c:pt idx="7042">
                  <c:v>12.35</c:v>
                </c:pt>
                <c:pt idx="7043">
                  <c:v>12.35</c:v>
                </c:pt>
                <c:pt idx="7044">
                  <c:v>12.37</c:v>
                </c:pt>
                <c:pt idx="7045">
                  <c:v>12.34</c:v>
                </c:pt>
                <c:pt idx="7046">
                  <c:v>12.33</c:v>
                </c:pt>
                <c:pt idx="7047">
                  <c:v>12.33</c:v>
                </c:pt>
                <c:pt idx="7048">
                  <c:v>12.31</c:v>
                </c:pt>
                <c:pt idx="7049">
                  <c:v>12.31</c:v>
                </c:pt>
                <c:pt idx="7050">
                  <c:v>12.29</c:v>
                </c:pt>
                <c:pt idx="7051">
                  <c:v>12.3</c:v>
                </c:pt>
                <c:pt idx="7052">
                  <c:v>12.29</c:v>
                </c:pt>
                <c:pt idx="7053">
                  <c:v>12.28</c:v>
                </c:pt>
                <c:pt idx="7054">
                  <c:v>12.27</c:v>
                </c:pt>
                <c:pt idx="7055">
                  <c:v>12.26</c:v>
                </c:pt>
                <c:pt idx="7056">
                  <c:v>12.25</c:v>
                </c:pt>
                <c:pt idx="7057">
                  <c:v>12.27</c:v>
                </c:pt>
                <c:pt idx="7058">
                  <c:v>12.24</c:v>
                </c:pt>
                <c:pt idx="7059">
                  <c:v>12.24</c:v>
                </c:pt>
                <c:pt idx="7060">
                  <c:v>12.22</c:v>
                </c:pt>
                <c:pt idx="7061">
                  <c:v>12.21</c:v>
                </c:pt>
                <c:pt idx="7062">
                  <c:v>12.21</c:v>
                </c:pt>
                <c:pt idx="7063">
                  <c:v>12.2</c:v>
                </c:pt>
                <c:pt idx="7064">
                  <c:v>12.19</c:v>
                </c:pt>
                <c:pt idx="7065">
                  <c:v>12.17</c:v>
                </c:pt>
                <c:pt idx="7066">
                  <c:v>12.18</c:v>
                </c:pt>
                <c:pt idx="7067">
                  <c:v>12.18</c:v>
                </c:pt>
                <c:pt idx="7068">
                  <c:v>12.19</c:v>
                </c:pt>
                <c:pt idx="7069">
                  <c:v>12.15</c:v>
                </c:pt>
                <c:pt idx="7070">
                  <c:v>12.15</c:v>
                </c:pt>
                <c:pt idx="7071">
                  <c:v>12.13</c:v>
                </c:pt>
                <c:pt idx="7072">
                  <c:v>12.14</c:v>
                </c:pt>
                <c:pt idx="7073">
                  <c:v>12.13</c:v>
                </c:pt>
                <c:pt idx="7074">
                  <c:v>12.11</c:v>
                </c:pt>
                <c:pt idx="7075">
                  <c:v>12.12</c:v>
                </c:pt>
                <c:pt idx="7076">
                  <c:v>12.12</c:v>
                </c:pt>
                <c:pt idx="7077">
                  <c:v>12.09</c:v>
                </c:pt>
                <c:pt idx="7078">
                  <c:v>12.1</c:v>
                </c:pt>
                <c:pt idx="7079">
                  <c:v>12.08</c:v>
                </c:pt>
                <c:pt idx="7080">
                  <c:v>12.1</c:v>
                </c:pt>
                <c:pt idx="7081">
                  <c:v>12.07</c:v>
                </c:pt>
                <c:pt idx="7082">
                  <c:v>12.07</c:v>
                </c:pt>
                <c:pt idx="7083">
                  <c:v>12.07</c:v>
                </c:pt>
                <c:pt idx="7084">
                  <c:v>12.06</c:v>
                </c:pt>
                <c:pt idx="7085">
                  <c:v>12.05</c:v>
                </c:pt>
                <c:pt idx="7086">
                  <c:v>12.04</c:v>
                </c:pt>
                <c:pt idx="7087">
                  <c:v>12.04</c:v>
                </c:pt>
                <c:pt idx="7088">
                  <c:v>12.03</c:v>
                </c:pt>
                <c:pt idx="7089">
                  <c:v>12.02</c:v>
                </c:pt>
                <c:pt idx="7090">
                  <c:v>12.02</c:v>
                </c:pt>
                <c:pt idx="7091">
                  <c:v>12</c:v>
                </c:pt>
                <c:pt idx="7092">
                  <c:v>11.99</c:v>
                </c:pt>
                <c:pt idx="7093">
                  <c:v>11.99</c:v>
                </c:pt>
                <c:pt idx="7094">
                  <c:v>11.98</c:v>
                </c:pt>
                <c:pt idx="7095">
                  <c:v>11.98</c:v>
                </c:pt>
                <c:pt idx="7096">
                  <c:v>11.97</c:v>
                </c:pt>
                <c:pt idx="7097">
                  <c:v>11.96</c:v>
                </c:pt>
                <c:pt idx="7098">
                  <c:v>11.95</c:v>
                </c:pt>
                <c:pt idx="7099">
                  <c:v>11.95</c:v>
                </c:pt>
                <c:pt idx="7100">
                  <c:v>11.95</c:v>
                </c:pt>
                <c:pt idx="7101">
                  <c:v>11.95</c:v>
                </c:pt>
                <c:pt idx="7102">
                  <c:v>11.93</c:v>
                </c:pt>
                <c:pt idx="7103">
                  <c:v>11.93</c:v>
                </c:pt>
                <c:pt idx="7104">
                  <c:v>11.93</c:v>
                </c:pt>
                <c:pt idx="7105">
                  <c:v>11.91</c:v>
                </c:pt>
                <c:pt idx="7106">
                  <c:v>11.91</c:v>
                </c:pt>
                <c:pt idx="7107">
                  <c:v>11.9</c:v>
                </c:pt>
                <c:pt idx="7108">
                  <c:v>11.9</c:v>
                </c:pt>
                <c:pt idx="7109">
                  <c:v>11.89</c:v>
                </c:pt>
                <c:pt idx="7110">
                  <c:v>11.89</c:v>
                </c:pt>
                <c:pt idx="7111">
                  <c:v>11.88</c:v>
                </c:pt>
                <c:pt idx="7112">
                  <c:v>11.87</c:v>
                </c:pt>
                <c:pt idx="7113">
                  <c:v>11.86</c:v>
                </c:pt>
                <c:pt idx="7114">
                  <c:v>11.86</c:v>
                </c:pt>
                <c:pt idx="7115">
                  <c:v>11.85</c:v>
                </c:pt>
                <c:pt idx="7116">
                  <c:v>11.85</c:v>
                </c:pt>
                <c:pt idx="7117">
                  <c:v>11.85</c:v>
                </c:pt>
                <c:pt idx="7118">
                  <c:v>11.83</c:v>
                </c:pt>
                <c:pt idx="7119">
                  <c:v>11.82</c:v>
                </c:pt>
                <c:pt idx="7120">
                  <c:v>11.83</c:v>
                </c:pt>
                <c:pt idx="7121">
                  <c:v>11.82</c:v>
                </c:pt>
                <c:pt idx="7122">
                  <c:v>11.81</c:v>
                </c:pt>
                <c:pt idx="7123">
                  <c:v>11.81</c:v>
                </c:pt>
                <c:pt idx="7124">
                  <c:v>11.8</c:v>
                </c:pt>
                <c:pt idx="7125">
                  <c:v>11.8</c:v>
                </c:pt>
                <c:pt idx="7126">
                  <c:v>11.79</c:v>
                </c:pt>
                <c:pt idx="7127">
                  <c:v>11.78</c:v>
                </c:pt>
                <c:pt idx="7128">
                  <c:v>11.78</c:v>
                </c:pt>
                <c:pt idx="7129">
                  <c:v>11.77</c:v>
                </c:pt>
                <c:pt idx="7130">
                  <c:v>11.76</c:v>
                </c:pt>
                <c:pt idx="7131">
                  <c:v>11.76</c:v>
                </c:pt>
                <c:pt idx="7132">
                  <c:v>11.76</c:v>
                </c:pt>
                <c:pt idx="7133">
                  <c:v>11.75</c:v>
                </c:pt>
                <c:pt idx="7134">
                  <c:v>11.75</c:v>
                </c:pt>
                <c:pt idx="7135">
                  <c:v>11.73</c:v>
                </c:pt>
                <c:pt idx="7136">
                  <c:v>11.73</c:v>
                </c:pt>
                <c:pt idx="7137">
                  <c:v>11.73</c:v>
                </c:pt>
                <c:pt idx="7138">
                  <c:v>11.72</c:v>
                </c:pt>
                <c:pt idx="7139">
                  <c:v>11.72</c:v>
                </c:pt>
                <c:pt idx="7140">
                  <c:v>11.71</c:v>
                </c:pt>
                <c:pt idx="7141">
                  <c:v>11.7</c:v>
                </c:pt>
                <c:pt idx="7142">
                  <c:v>11.7</c:v>
                </c:pt>
                <c:pt idx="7143">
                  <c:v>11.69</c:v>
                </c:pt>
                <c:pt idx="7144">
                  <c:v>11.69</c:v>
                </c:pt>
                <c:pt idx="7145">
                  <c:v>11.68</c:v>
                </c:pt>
                <c:pt idx="7146">
                  <c:v>11.67</c:v>
                </c:pt>
                <c:pt idx="7147">
                  <c:v>11.67</c:v>
                </c:pt>
                <c:pt idx="7148">
                  <c:v>11.67</c:v>
                </c:pt>
                <c:pt idx="7149">
                  <c:v>11.66</c:v>
                </c:pt>
                <c:pt idx="7150">
                  <c:v>11.65</c:v>
                </c:pt>
                <c:pt idx="7151">
                  <c:v>11.65</c:v>
                </c:pt>
                <c:pt idx="7152">
                  <c:v>11.65</c:v>
                </c:pt>
                <c:pt idx="7153">
                  <c:v>11.64</c:v>
                </c:pt>
                <c:pt idx="7154">
                  <c:v>11.63</c:v>
                </c:pt>
                <c:pt idx="7155">
                  <c:v>11.62</c:v>
                </c:pt>
                <c:pt idx="7156">
                  <c:v>11.58</c:v>
                </c:pt>
                <c:pt idx="7157">
                  <c:v>11.57</c:v>
                </c:pt>
                <c:pt idx="7158">
                  <c:v>11.57</c:v>
                </c:pt>
                <c:pt idx="7159">
                  <c:v>11.57</c:v>
                </c:pt>
                <c:pt idx="7160">
                  <c:v>11.56</c:v>
                </c:pt>
                <c:pt idx="7161">
                  <c:v>11.55</c:v>
                </c:pt>
                <c:pt idx="7162">
                  <c:v>11.55</c:v>
                </c:pt>
                <c:pt idx="7163">
                  <c:v>11.54</c:v>
                </c:pt>
                <c:pt idx="7164">
                  <c:v>11.53</c:v>
                </c:pt>
                <c:pt idx="7165">
                  <c:v>11.53</c:v>
                </c:pt>
                <c:pt idx="7166">
                  <c:v>11.52</c:v>
                </c:pt>
                <c:pt idx="7167">
                  <c:v>11.52</c:v>
                </c:pt>
                <c:pt idx="7168">
                  <c:v>11.52</c:v>
                </c:pt>
                <c:pt idx="7169">
                  <c:v>11.5</c:v>
                </c:pt>
                <c:pt idx="7170">
                  <c:v>11.51</c:v>
                </c:pt>
                <c:pt idx="7171">
                  <c:v>11.49</c:v>
                </c:pt>
                <c:pt idx="7172">
                  <c:v>11.49</c:v>
                </c:pt>
                <c:pt idx="7173">
                  <c:v>11.49</c:v>
                </c:pt>
                <c:pt idx="7174">
                  <c:v>11.49</c:v>
                </c:pt>
                <c:pt idx="7175">
                  <c:v>11.47</c:v>
                </c:pt>
                <c:pt idx="7176">
                  <c:v>11.46</c:v>
                </c:pt>
                <c:pt idx="7177">
                  <c:v>11.46</c:v>
                </c:pt>
                <c:pt idx="7178">
                  <c:v>11.46</c:v>
                </c:pt>
                <c:pt idx="7179">
                  <c:v>11.45</c:v>
                </c:pt>
                <c:pt idx="7180">
                  <c:v>11.44</c:v>
                </c:pt>
                <c:pt idx="7181">
                  <c:v>11.44</c:v>
                </c:pt>
                <c:pt idx="7182">
                  <c:v>11.44</c:v>
                </c:pt>
                <c:pt idx="7183">
                  <c:v>11.43</c:v>
                </c:pt>
                <c:pt idx="7184">
                  <c:v>11.42</c:v>
                </c:pt>
                <c:pt idx="7185">
                  <c:v>11.43</c:v>
                </c:pt>
                <c:pt idx="7186">
                  <c:v>11.41</c:v>
                </c:pt>
                <c:pt idx="7187">
                  <c:v>11.41</c:v>
                </c:pt>
                <c:pt idx="7188">
                  <c:v>11.4</c:v>
                </c:pt>
                <c:pt idx="7189">
                  <c:v>11.4</c:v>
                </c:pt>
                <c:pt idx="7190">
                  <c:v>11.4</c:v>
                </c:pt>
                <c:pt idx="7191">
                  <c:v>11.39</c:v>
                </c:pt>
                <c:pt idx="7192">
                  <c:v>11.39</c:v>
                </c:pt>
                <c:pt idx="7193">
                  <c:v>11.37</c:v>
                </c:pt>
                <c:pt idx="7194">
                  <c:v>11.37</c:v>
                </c:pt>
                <c:pt idx="7195">
                  <c:v>11.36</c:v>
                </c:pt>
                <c:pt idx="7196">
                  <c:v>11.36</c:v>
                </c:pt>
                <c:pt idx="7197">
                  <c:v>11.35</c:v>
                </c:pt>
                <c:pt idx="7198">
                  <c:v>11.34</c:v>
                </c:pt>
                <c:pt idx="7199">
                  <c:v>11.34</c:v>
                </c:pt>
                <c:pt idx="7200">
                  <c:v>11.34</c:v>
                </c:pt>
                <c:pt idx="7201">
                  <c:v>11.34</c:v>
                </c:pt>
                <c:pt idx="7202">
                  <c:v>11.33</c:v>
                </c:pt>
                <c:pt idx="7203">
                  <c:v>11.32</c:v>
                </c:pt>
                <c:pt idx="7204">
                  <c:v>11.3</c:v>
                </c:pt>
                <c:pt idx="7205">
                  <c:v>11.3</c:v>
                </c:pt>
                <c:pt idx="7206">
                  <c:v>11.29</c:v>
                </c:pt>
                <c:pt idx="7207">
                  <c:v>11.29</c:v>
                </c:pt>
                <c:pt idx="7208">
                  <c:v>11.28</c:v>
                </c:pt>
                <c:pt idx="7209">
                  <c:v>11.29</c:v>
                </c:pt>
                <c:pt idx="7210">
                  <c:v>11.28</c:v>
                </c:pt>
                <c:pt idx="7211">
                  <c:v>11.27</c:v>
                </c:pt>
                <c:pt idx="7212">
                  <c:v>11.26</c:v>
                </c:pt>
                <c:pt idx="7213">
                  <c:v>11.26</c:v>
                </c:pt>
                <c:pt idx="7214">
                  <c:v>11.26</c:v>
                </c:pt>
                <c:pt idx="7215">
                  <c:v>11.24</c:v>
                </c:pt>
                <c:pt idx="7216">
                  <c:v>11.24</c:v>
                </c:pt>
                <c:pt idx="7217">
                  <c:v>11.23</c:v>
                </c:pt>
                <c:pt idx="7218">
                  <c:v>11.24</c:v>
                </c:pt>
                <c:pt idx="7219">
                  <c:v>11.22</c:v>
                </c:pt>
                <c:pt idx="7220">
                  <c:v>11.21</c:v>
                </c:pt>
                <c:pt idx="7221">
                  <c:v>11.21</c:v>
                </c:pt>
                <c:pt idx="7222">
                  <c:v>11.2</c:v>
                </c:pt>
                <c:pt idx="7223">
                  <c:v>11.2</c:v>
                </c:pt>
                <c:pt idx="7224">
                  <c:v>11.19</c:v>
                </c:pt>
                <c:pt idx="7225">
                  <c:v>11.18</c:v>
                </c:pt>
                <c:pt idx="7226">
                  <c:v>11.18</c:v>
                </c:pt>
                <c:pt idx="7227">
                  <c:v>11.17</c:v>
                </c:pt>
                <c:pt idx="7228">
                  <c:v>11.16</c:v>
                </c:pt>
                <c:pt idx="7229">
                  <c:v>11.16</c:v>
                </c:pt>
                <c:pt idx="7230">
                  <c:v>11.15</c:v>
                </c:pt>
                <c:pt idx="7231">
                  <c:v>11.15</c:v>
                </c:pt>
                <c:pt idx="7232">
                  <c:v>11.14</c:v>
                </c:pt>
                <c:pt idx="7233">
                  <c:v>11.13</c:v>
                </c:pt>
                <c:pt idx="7234">
                  <c:v>11.13</c:v>
                </c:pt>
                <c:pt idx="7235">
                  <c:v>11.12</c:v>
                </c:pt>
                <c:pt idx="7236">
                  <c:v>11.11</c:v>
                </c:pt>
                <c:pt idx="7237">
                  <c:v>11.11</c:v>
                </c:pt>
                <c:pt idx="7238">
                  <c:v>11.09</c:v>
                </c:pt>
                <c:pt idx="7239">
                  <c:v>11.09</c:v>
                </c:pt>
                <c:pt idx="7240">
                  <c:v>11.08</c:v>
                </c:pt>
                <c:pt idx="7241">
                  <c:v>11.07</c:v>
                </c:pt>
                <c:pt idx="7242">
                  <c:v>11.06</c:v>
                </c:pt>
                <c:pt idx="7243">
                  <c:v>11.06</c:v>
                </c:pt>
                <c:pt idx="7244">
                  <c:v>11.05</c:v>
                </c:pt>
                <c:pt idx="7245">
                  <c:v>11.05</c:v>
                </c:pt>
                <c:pt idx="7246">
                  <c:v>11.04</c:v>
                </c:pt>
                <c:pt idx="7247">
                  <c:v>11.03</c:v>
                </c:pt>
                <c:pt idx="7248">
                  <c:v>11.02</c:v>
                </c:pt>
                <c:pt idx="7249">
                  <c:v>11.02</c:v>
                </c:pt>
                <c:pt idx="7250">
                  <c:v>11</c:v>
                </c:pt>
                <c:pt idx="7251">
                  <c:v>11</c:v>
                </c:pt>
                <c:pt idx="7252">
                  <c:v>10.99</c:v>
                </c:pt>
                <c:pt idx="7253">
                  <c:v>10.98</c:v>
                </c:pt>
                <c:pt idx="7254">
                  <c:v>10.97</c:v>
                </c:pt>
                <c:pt idx="7255">
                  <c:v>10.96</c:v>
                </c:pt>
                <c:pt idx="7256">
                  <c:v>10.94</c:v>
                </c:pt>
                <c:pt idx="7257">
                  <c:v>10.94</c:v>
                </c:pt>
                <c:pt idx="7258">
                  <c:v>10.94</c:v>
                </c:pt>
                <c:pt idx="7259">
                  <c:v>10.93</c:v>
                </c:pt>
                <c:pt idx="7260">
                  <c:v>10.92</c:v>
                </c:pt>
                <c:pt idx="7261">
                  <c:v>10.91</c:v>
                </c:pt>
                <c:pt idx="7262">
                  <c:v>10.91</c:v>
                </c:pt>
                <c:pt idx="7263">
                  <c:v>10.89</c:v>
                </c:pt>
                <c:pt idx="7264">
                  <c:v>10.88</c:v>
                </c:pt>
                <c:pt idx="7265">
                  <c:v>10.87</c:v>
                </c:pt>
                <c:pt idx="7266">
                  <c:v>10.86</c:v>
                </c:pt>
                <c:pt idx="7267">
                  <c:v>10.86</c:v>
                </c:pt>
                <c:pt idx="7268">
                  <c:v>10.86</c:v>
                </c:pt>
                <c:pt idx="7269">
                  <c:v>10.85</c:v>
                </c:pt>
                <c:pt idx="7270">
                  <c:v>10.84</c:v>
                </c:pt>
                <c:pt idx="7271">
                  <c:v>10.83</c:v>
                </c:pt>
                <c:pt idx="7272">
                  <c:v>10.83</c:v>
                </c:pt>
                <c:pt idx="7273">
                  <c:v>10.81</c:v>
                </c:pt>
                <c:pt idx="7274">
                  <c:v>10.8</c:v>
                </c:pt>
                <c:pt idx="7275">
                  <c:v>10.79</c:v>
                </c:pt>
                <c:pt idx="7276">
                  <c:v>10.78</c:v>
                </c:pt>
                <c:pt idx="7277">
                  <c:v>10.77</c:v>
                </c:pt>
                <c:pt idx="7278">
                  <c:v>10.77</c:v>
                </c:pt>
                <c:pt idx="7279">
                  <c:v>10.77</c:v>
                </c:pt>
                <c:pt idx="7280">
                  <c:v>10.75</c:v>
                </c:pt>
                <c:pt idx="7281">
                  <c:v>10.75</c:v>
                </c:pt>
                <c:pt idx="7282">
                  <c:v>10.74</c:v>
                </c:pt>
                <c:pt idx="7283">
                  <c:v>10.73</c:v>
                </c:pt>
                <c:pt idx="7284">
                  <c:v>10.71</c:v>
                </c:pt>
                <c:pt idx="7285">
                  <c:v>10.71</c:v>
                </c:pt>
                <c:pt idx="7286">
                  <c:v>10.7</c:v>
                </c:pt>
                <c:pt idx="7287">
                  <c:v>10.69</c:v>
                </c:pt>
                <c:pt idx="7288">
                  <c:v>10.68</c:v>
                </c:pt>
                <c:pt idx="7289">
                  <c:v>10.68</c:v>
                </c:pt>
                <c:pt idx="7290">
                  <c:v>10.66</c:v>
                </c:pt>
                <c:pt idx="7291">
                  <c:v>10.66</c:v>
                </c:pt>
                <c:pt idx="7292">
                  <c:v>10.65</c:v>
                </c:pt>
                <c:pt idx="7293">
                  <c:v>10.64</c:v>
                </c:pt>
                <c:pt idx="7294">
                  <c:v>10.63</c:v>
                </c:pt>
                <c:pt idx="7295">
                  <c:v>10.62</c:v>
                </c:pt>
                <c:pt idx="7296">
                  <c:v>10.61</c:v>
                </c:pt>
                <c:pt idx="7297">
                  <c:v>10.6</c:v>
                </c:pt>
                <c:pt idx="7298">
                  <c:v>10.59</c:v>
                </c:pt>
                <c:pt idx="7299">
                  <c:v>10.59</c:v>
                </c:pt>
                <c:pt idx="7300">
                  <c:v>10.59</c:v>
                </c:pt>
                <c:pt idx="7301">
                  <c:v>10.56</c:v>
                </c:pt>
                <c:pt idx="7302">
                  <c:v>10.56</c:v>
                </c:pt>
                <c:pt idx="7303">
                  <c:v>10.54</c:v>
                </c:pt>
                <c:pt idx="7304">
                  <c:v>10.55</c:v>
                </c:pt>
                <c:pt idx="7305">
                  <c:v>10.53</c:v>
                </c:pt>
                <c:pt idx="7306">
                  <c:v>10.52</c:v>
                </c:pt>
                <c:pt idx="7307">
                  <c:v>10.5</c:v>
                </c:pt>
                <c:pt idx="7308">
                  <c:v>10.51</c:v>
                </c:pt>
                <c:pt idx="7309">
                  <c:v>10.49</c:v>
                </c:pt>
                <c:pt idx="7310">
                  <c:v>10.48</c:v>
                </c:pt>
                <c:pt idx="7311">
                  <c:v>10.48</c:v>
                </c:pt>
                <c:pt idx="7312">
                  <c:v>10.46</c:v>
                </c:pt>
                <c:pt idx="7313">
                  <c:v>10.45</c:v>
                </c:pt>
                <c:pt idx="7314">
                  <c:v>10.44</c:v>
                </c:pt>
                <c:pt idx="7315">
                  <c:v>10.42</c:v>
                </c:pt>
                <c:pt idx="7316">
                  <c:v>10.44</c:v>
                </c:pt>
                <c:pt idx="7317">
                  <c:v>10.41</c:v>
                </c:pt>
                <c:pt idx="7318">
                  <c:v>10.4</c:v>
                </c:pt>
                <c:pt idx="7319">
                  <c:v>10.39</c:v>
                </c:pt>
                <c:pt idx="7320">
                  <c:v>10.38</c:v>
                </c:pt>
                <c:pt idx="7321">
                  <c:v>10.39</c:v>
                </c:pt>
                <c:pt idx="7322">
                  <c:v>10.37</c:v>
                </c:pt>
                <c:pt idx="7323">
                  <c:v>10.36</c:v>
                </c:pt>
                <c:pt idx="7324">
                  <c:v>10.35</c:v>
                </c:pt>
                <c:pt idx="7325">
                  <c:v>10.33</c:v>
                </c:pt>
                <c:pt idx="7326">
                  <c:v>10.33</c:v>
                </c:pt>
                <c:pt idx="7327">
                  <c:v>10.32</c:v>
                </c:pt>
                <c:pt idx="7328">
                  <c:v>10.31</c:v>
                </c:pt>
                <c:pt idx="7329">
                  <c:v>10.3</c:v>
                </c:pt>
                <c:pt idx="7330">
                  <c:v>10.27</c:v>
                </c:pt>
                <c:pt idx="7331">
                  <c:v>10.28</c:v>
                </c:pt>
                <c:pt idx="7332">
                  <c:v>10.26</c:v>
                </c:pt>
                <c:pt idx="7333">
                  <c:v>10.25</c:v>
                </c:pt>
                <c:pt idx="7334">
                  <c:v>10.23</c:v>
                </c:pt>
                <c:pt idx="7335">
                  <c:v>10.24</c:v>
                </c:pt>
                <c:pt idx="7336">
                  <c:v>10.24</c:v>
                </c:pt>
                <c:pt idx="7337">
                  <c:v>10.210000000000001</c:v>
                </c:pt>
                <c:pt idx="7338">
                  <c:v>10.199999999999999</c:v>
                </c:pt>
                <c:pt idx="7339">
                  <c:v>10.19</c:v>
                </c:pt>
                <c:pt idx="7340">
                  <c:v>10.19</c:v>
                </c:pt>
                <c:pt idx="7341">
                  <c:v>10.16</c:v>
                </c:pt>
                <c:pt idx="7342">
                  <c:v>10.18</c:v>
                </c:pt>
                <c:pt idx="7343">
                  <c:v>10.14</c:v>
                </c:pt>
                <c:pt idx="7344">
                  <c:v>10.15</c:v>
                </c:pt>
                <c:pt idx="7345">
                  <c:v>10.119999999999999</c:v>
                </c:pt>
                <c:pt idx="7346">
                  <c:v>10.130000000000001</c:v>
                </c:pt>
                <c:pt idx="7347">
                  <c:v>10.11</c:v>
                </c:pt>
                <c:pt idx="7348">
                  <c:v>10.09</c:v>
                </c:pt>
                <c:pt idx="7349">
                  <c:v>10.09</c:v>
                </c:pt>
                <c:pt idx="7350">
                  <c:v>10.07</c:v>
                </c:pt>
                <c:pt idx="7351">
                  <c:v>10.06</c:v>
                </c:pt>
                <c:pt idx="7352">
                  <c:v>10.050000000000001</c:v>
                </c:pt>
                <c:pt idx="7353">
                  <c:v>10.039999999999999</c:v>
                </c:pt>
                <c:pt idx="7354">
                  <c:v>10.029999999999999</c:v>
                </c:pt>
                <c:pt idx="7355">
                  <c:v>10.02</c:v>
                </c:pt>
                <c:pt idx="7356">
                  <c:v>10.02</c:v>
                </c:pt>
                <c:pt idx="7357">
                  <c:v>10</c:v>
                </c:pt>
                <c:pt idx="7358">
                  <c:v>9.99</c:v>
                </c:pt>
                <c:pt idx="7359">
                  <c:v>9.9700000000000006</c:v>
                </c:pt>
                <c:pt idx="7360">
                  <c:v>9.9600000000000009</c:v>
                </c:pt>
                <c:pt idx="7361">
                  <c:v>9.9600000000000009</c:v>
                </c:pt>
                <c:pt idx="7362">
                  <c:v>9.94</c:v>
                </c:pt>
                <c:pt idx="7363">
                  <c:v>9.94</c:v>
                </c:pt>
                <c:pt idx="7364">
                  <c:v>9.93</c:v>
                </c:pt>
                <c:pt idx="7365">
                  <c:v>9.91</c:v>
                </c:pt>
                <c:pt idx="7366">
                  <c:v>9.9</c:v>
                </c:pt>
                <c:pt idx="7367">
                  <c:v>9.9</c:v>
                </c:pt>
                <c:pt idx="7368">
                  <c:v>9.89</c:v>
                </c:pt>
                <c:pt idx="7369">
                  <c:v>9.8800000000000008</c:v>
                </c:pt>
                <c:pt idx="7370">
                  <c:v>9.8699999999999992</c:v>
                </c:pt>
                <c:pt idx="7371">
                  <c:v>9.85</c:v>
                </c:pt>
                <c:pt idx="7372">
                  <c:v>9.85</c:v>
                </c:pt>
                <c:pt idx="7373">
                  <c:v>9.83</c:v>
                </c:pt>
                <c:pt idx="7374">
                  <c:v>9.83</c:v>
                </c:pt>
                <c:pt idx="7375">
                  <c:v>9.81</c:v>
                </c:pt>
                <c:pt idx="7376">
                  <c:v>10</c:v>
                </c:pt>
                <c:pt idx="7377">
                  <c:v>10.07</c:v>
                </c:pt>
                <c:pt idx="7378">
                  <c:v>10.09</c:v>
                </c:pt>
                <c:pt idx="7379">
                  <c:v>10.09</c:v>
                </c:pt>
                <c:pt idx="7380">
                  <c:v>10.06</c:v>
                </c:pt>
                <c:pt idx="7381">
                  <c:v>10.07</c:v>
                </c:pt>
                <c:pt idx="7382">
                  <c:v>10.050000000000001</c:v>
                </c:pt>
                <c:pt idx="7383">
                  <c:v>10.039999999999999</c:v>
                </c:pt>
                <c:pt idx="7384">
                  <c:v>10.029999999999999</c:v>
                </c:pt>
                <c:pt idx="7385">
                  <c:v>10.029999999999999</c:v>
                </c:pt>
                <c:pt idx="7386">
                  <c:v>10.02</c:v>
                </c:pt>
                <c:pt idx="7387">
                  <c:v>10.01</c:v>
                </c:pt>
                <c:pt idx="7388">
                  <c:v>10</c:v>
                </c:pt>
                <c:pt idx="7389">
                  <c:v>9.99</c:v>
                </c:pt>
                <c:pt idx="7390">
                  <c:v>9.98</c:v>
                </c:pt>
                <c:pt idx="7391">
                  <c:v>9.9700000000000006</c:v>
                </c:pt>
                <c:pt idx="7392">
                  <c:v>9.9600000000000009</c:v>
                </c:pt>
                <c:pt idx="7393">
                  <c:v>9.9499999999999993</c:v>
                </c:pt>
                <c:pt idx="7394">
                  <c:v>9.94</c:v>
                </c:pt>
                <c:pt idx="7395">
                  <c:v>9.94</c:v>
                </c:pt>
                <c:pt idx="7396">
                  <c:v>9.92</c:v>
                </c:pt>
                <c:pt idx="7397">
                  <c:v>9.91</c:v>
                </c:pt>
                <c:pt idx="7398">
                  <c:v>9.9</c:v>
                </c:pt>
                <c:pt idx="7399">
                  <c:v>9.89</c:v>
                </c:pt>
                <c:pt idx="7400">
                  <c:v>9.89</c:v>
                </c:pt>
                <c:pt idx="7401">
                  <c:v>9.8800000000000008</c:v>
                </c:pt>
                <c:pt idx="7402">
                  <c:v>9.8800000000000008</c:v>
                </c:pt>
                <c:pt idx="7403">
                  <c:v>9.86</c:v>
                </c:pt>
                <c:pt idx="7404">
                  <c:v>9.85</c:v>
                </c:pt>
                <c:pt idx="7405">
                  <c:v>9.84</c:v>
                </c:pt>
                <c:pt idx="7406">
                  <c:v>9.84</c:v>
                </c:pt>
                <c:pt idx="7407">
                  <c:v>9.82</c:v>
                </c:pt>
                <c:pt idx="7408">
                  <c:v>9.81</c:v>
                </c:pt>
                <c:pt idx="7409">
                  <c:v>9.8000000000000007</c:v>
                </c:pt>
                <c:pt idx="7410">
                  <c:v>9.7899999999999991</c:v>
                </c:pt>
                <c:pt idx="7411">
                  <c:v>9.7899999999999991</c:v>
                </c:pt>
                <c:pt idx="7412">
                  <c:v>9.77</c:v>
                </c:pt>
                <c:pt idx="7413">
                  <c:v>9.76</c:v>
                </c:pt>
                <c:pt idx="7414">
                  <c:v>9.75</c:v>
                </c:pt>
                <c:pt idx="7415">
                  <c:v>9.74</c:v>
                </c:pt>
                <c:pt idx="7416">
                  <c:v>9.73</c:v>
                </c:pt>
                <c:pt idx="7417">
                  <c:v>9.7200000000000006</c:v>
                </c:pt>
                <c:pt idx="7418">
                  <c:v>9.7100000000000009</c:v>
                </c:pt>
                <c:pt idx="7419">
                  <c:v>9.6999999999999993</c:v>
                </c:pt>
                <c:pt idx="7420">
                  <c:v>9.6999999999999993</c:v>
                </c:pt>
                <c:pt idx="7421">
                  <c:v>9.69</c:v>
                </c:pt>
                <c:pt idx="7422">
                  <c:v>9.67</c:v>
                </c:pt>
                <c:pt idx="7423">
                  <c:v>9.68</c:v>
                </c:pt>
                <c:pt idx="7424">
                  <c:v>9.66</c:v>
                </c:pt>
                <c:pt idx="7425">
                  <c:v>9.66</c:v>
                </c:pt>
                <c:pt idx="7426">
                  <c:v>9.65</c:v>
                </c:pt>
                <c:pt idx="7427">
                  <c:v>9.64</c:v>
                </c:pt>
                <c:pt idx="7428">
                  <c:v>9.6300000000000008</c:v>
                </c:pt>
                <c:pt idx="7429">
                  <c:v>9.6199999999999992</c:v>
                </c:pt>
                <c:pt idx="7430">
                  <c:v>9.61</c:v>
                </c:pt>
                <c:pt idx="7431">
                  <c:v>9.6</c:v>
                </c:pt>
                <c:pt idx="7432">
                  <c:v>9.6</c:v>
                </c:pt>
                <c:pt idx="7433">
                  <c:v>9.59</c:v>
                </c:pt>
                <c:pt idx="7434">
                  <c:v>9.58</c:v>
                </c:pt>
                <c:pt idx="7435">
                  <c:v>9.57</c:v>
                </c:pt>
                <c:pt idx="7436">
                  <c:v>9.56</c:v>
                </c:pt>
                <c:pt idx="7437">
                  <c:v>9.56</c:v>
                </c:pt>
                <c:pt idx="7438">
                  <c:v>9.5500000000000007</c:v>
                </c:pt>
                <c:pt idx="7439">
                  <c:v>9.5299999999999994</c:v>
                </c:pt>
                <c:pt idx="7440">
                  <c:v>9.5299999999999994</c:v>
                </c:pt>
                <c:pt idx="7441">
                  <c:v>9.5</c:v>
                </c:pt>
                <c:pt idx="7442">
                  <c:v>9.51</c:v>
                </c:pt>
                <c:pt idx="7443">
                  <c:v>9.5</c:v>
                </c:pt>
                <c:pt idx="7444">
                  <c:v>9.49</c:v>
                </c:pt>
                <c:pt idx="7445">
                  <c:v>9.48</c:v>
                </c:pt>
                <c:pt idx="7446">
                  <c:v>9.4700000000000006</c:v>
                </c:pt>
                <c:pt idx="7447">
                  <c:v>9.4600000000000009</c:v>
                </c:pt>
                <c:pt idx="7448">
                  <c:v>9.4600000000000009</c:v>
                </c:pt>
                <c:pt idx="7449">
                  <c:v>9.44</c:v>
                </c:pt>
                <c:pt idx="7450">
                  <c:v>9.44</c:v>
                </c:pt>
                <c:pt idx="7451">
                  <c:v>9.43</c:v>
                </c:pt>
                <c:pt idx="7452">
                  <c:v>9.42</c:v>
                </c:pt>
                <c:pt idx="7453">
                  <c:v>9.42</c:v>
                </c:pt>
                <c:pt idx="7454">
                  <c:v>9.41</c:v>
                </c:pt>
                <c:pt idx="7455">
                  <c:v>9.41</c:v>
                </c:pt>
                <c:pt idx="7456">
                  <c:v>9.4</c:v>
                </c:pt>
                <c:pt idx="7457">
                  <c:v>9.39</c:v>
                </c:pt>
                <c:pt idx="7458">
                  <c:v>9.3699999999999992</c:v>
                </c:pt>
                <c:pt idx="7459">
                  <c:v>9.3800000000000008</c:v>
                </c:pt>
                <c:pt idx="7460">
                  <c:v>9.3699999999999992</c:v>
                </c:pt>
                <c:pt idx="7461">
                  <c:v>9.36</c:v>
                </c:pt>
                <c:pt idx="7462">
                  <c:v>9.36</c:v>
                </c:pt>
                <c:pt idx="7463">
                  <c:v>9.35</c:v>
                </c:pt>
                <c:pt idx="7464">
                  <c:v>9.34</c:v>
                </c:pt>
                <c:pt idx="7465">
                  <c:v>9.33</c:v>
                </c:pt>
                <c:pt idx="7466">
                  <c:v>9.32</c:v>
                </c:pt>
                <c:pt idx="7467">
                  <c:v>9.32</c:v>
                </c:pt>
                <c:pt idx="7468">
                  <c:v>9.31</c:v>
                </c:pt>
                <c:pt idx="7469">
                  <c:v>9.3000000000000007</c:v>
                </c:pt>
                <c:pt idx="7470">
                  <c:v>9.2899999999999991</c:v>
                </c:pt>
                <c:pt idx="7471">
                  <c:v>9.2899999999999991</c:v>
                </c:pt>
                <c:pt idx="7472">
                  <c:v>9.2799999999999994</c:v>
                </c:pt>
                <c:pt idx="7473">
                  <c:v>9.27</c:v>
                </c:pt>
                <c:pt idx="7474">
                  <c:v>9.27</c:v>
                </c:pt>
                <c:pt idx="7475">
                  <c:v>9.26</c:v>
                </c:pt>
                <c:pt idx="7476">
                  <c:v>9.25</c:v>
                </c:pt>
                <c:pt idx="7477">
                  <c:v>9.24</c:v>
                </c:pt>
                <c:pt idx="7478">
                  <c:v>9.24</c:v>
                </c:pt>
                <c:pt idx="7479">
                  <c:v>9.24</c:v>
                </c:pt>
                <c:pt idx="7480">
                  <c:v>9.23</c:v>
                </c:pt>
                <c:pt idx="7481">
                  <c:v>9.2200000000000006</c:v>
                </c:pt>
                <c:pt idx="7482">
                  <c:v>9.19</c:v>
                </c:pt>
                <c:pt idx="7483">
                  <c:v>9.19</c:v>
                </c:pt>
                <c:pt idx="7484">
                  <c:v>9.1999999999999993</c:v>
                </c:pt>
                <c:pt idx="7485">
                  <c:v>9.19</c:v>
                </c:pt>
                <c:pt idx="7486">
                  <c:v>9.19</c:v>
                </c:pt>
                <c:pt idx="7487">
                  <c:v>9.18</c:v>
                </c:pt>
                <c:pt idx="7488">
                  <c:v>9.17</c:v>
                </c:pt>
                <c:pt idx="7489">
                  <c:v>9.17</c:v>
                </c:pt>
                <c:pt idx="7490">
                  <c:v>9.16</c:v>
                </c:pt>
                <c:pt idx="7491">
                  <c:v>9.16</c:v>
                </c:pt>
                <c:pt idx="7492">
                  <c:v>9.15</c:v>
                </c:pt>
                <c:pt idx="7493">
                  <c:v>9.14</c:v>
                </c:pt>
                <c:pt idx="7494">
                  <c:v>9.14</c:v>
                </c:pt>
                <c:pt idx="7495">
                  <c:v>9.14</c:v>
                </c:pt>
                <c:pt idx="7496">
                  <c:v>9.1300000000000008</c:v>
                </c:pt>
                <c:pt idx="7497">
                  <c:v>9.1199999999999992</c:v>
                </c:pt>
                <c:pt idx="7498">
                  <c:v>9.11</c:v>
                </c:pt>
                <c:pt idx="7499">
                  <c:v>9.1</c:v>
                </c:pt>
                <c:pt idx="7500">
                  <c:v>9.1</c:v>
                </c:pt>
                <c:pt idx="7501">
                  <c:v>9.09</c:v>
                </c:pt>
                <c:pt idx="7502">
                  <c:v>9.09</c:v>
                </c:pt>
                <c:pt idx="7503">
                  <c:v>9.08</c:v>
                </c:pt>
                <c:pt idx="7504">
                  <c:v>9.07</c:v>
                </c:pt>
                <c:pt idx="7505">
                  <c:v>9.07</c:v>
                </c:pt>
                <c:pt idx="7506">
                  <c:v>9.08</c:v>
                </c:pt>
                <c:pt idx="7507">
                  <c:v>9.07</c:v>
                </c:pt>
                <c:pt idx="7508">
                  <c:v>9.0500000000000007</c:v>
                </c:pt>
                <c:pt idx="7509">
                  <c:v>9.0500000000000007</c:v>
                </c:pt>
                <c:pt idx="7510">
                  <c:v>9.0399999999999991</c:v>
                </c:pt>
                <c:pt idx="7511">
                  <c:v>9.0399999999999991</c:v>
                </c:pt>
                <c:pt idx="7512">
                  <c:v>9.0399999999999991</c:v>
                </c:pt>
                <c:pt idx="7513">
                  <c:v>9.0299999999999994</c:v>
                </c:pt>
                <c:pt idx="7514">
                  <c:v>9.02</c:v>
                </c:pt>
                <c:pt idx="7515">
                  <c:v>9.02</c:v>
                </c:pt>
                <c:pt idx="7516">
                  <c:v>9.01</c:v>
                </c:pt>
                <c:pt idx="7517">
                  <c:v>9.01</c:v>
                </c:pt>
                <c:pt idx="7518">
                  <c:v>9</c:v>
                </c:pt>
                <c:pt idx="7519">
                  <c:v>8.99</c:v>
                </c:pt>
                <c:pt idx="7520">
                  <c:v>8.99</c:v>
                </c:pt>
                <c:pt idx="7521">
                  <c:v>8.99</c:v>
                </c:pt>
                <c:pt idx="7522">
                  <c:v>8.98</c:v>
                </c:pt>
                <c:pt idx="7523">
                  <c:v>8.9700000000000006</c:v>
                </c:pt>
                <c:pt idx="7524">
                  <c:v>8.9700000000000006</c:v>
                </c:pt>
                <c:pt idx="7525">
                  <c:v>8.9600000000000009</c:v>
                </c:pt>
                <c:pt idx="7526">
                  <c:v>8.9499999999999993</c:v>
                </c:pt>
                <c:pt idx="7527">
                  <c:v>8.9499999999999993</c:v>
                </c:pt>
                <c:pt idx="7528">
                  <c:v>8.9499999999999993</c:v>
                </c:pt>
                <c:pt idx="7529">
                  <c:v>8.94</c:v>
                </c:pt>
                <c:pt idx="7530">
                  <c:v>8.93</c:v>
                </c:pt>
                <c:pt idx="7531">
                  <c:v>8.93</c:v>
                </c:pt>
                <c:pt idx="7532">
                  <c:v>8.92</c:v>
                </c:pt>
                <c:pt idx="7533">
                  <c:v>8.93</c:v>
                </c:pt>
                <c:pt idx="7534">
                  <c:v>8.91</c:v>
                </c:pt>
                <c:pt idx="7535">
                  <c:v>8.91</c:v>
                </c:pt>
                <c:pt idx="7536">
                  <c:v>8.9</c:v>
                </c:pt>
                <c:pt idx="7537">
                  <c:v>8.9</c:v>
                </c:pt>
                <c:pt idx="7538">
                  <c:v>8.89</c:v>
                </c:pt>
                <c:pt idx="7539">
                  <c:v>8.8800000000000008</c:v>
                </c:pt>
                <c:pt idx="7540">
                  <c:v>8.8800000000000008</c:v>
                </c:pt>
                <c:pt idx="7541">
                  <c:v>8.8699999999999992</c:v>
                </c:pt>
                <c:pt idx="7542">
                  <c:v>8.8699999999999992</c:v>
                </c:pt>
                <c:pt idx="7543">
                  <c:v>8.86</c:v>
                </c:pt>
                <c:pt idx="7544">
                  <c:v>8.86</c:v>
                </c:pt>
                <c:pt idx="7545">
                  <c:v>8.85</c:v>
                </c:pt>
                <c:pt idx="7546">
                  <c:v>8.84</c:v>
                </c:pt>
                <c:pt idx="7547">
                  <c:v>8.83</c:v>
                </c:pt>
                <c:pt idx="7548">
                  <c:v>8.84</c:v>
                </c:pt>
                <c:pt idx="7549">
                  <c:v>8.83</c:v>
                </c:pt>
                <c:pt idx="7550">
                  <c:v>8.83</c:v>
                </c:pt>
                <c:pt idx="7551">
                  <c:v>8.82</c:v>
                </c:pt>
                <c:pt idx="7552">
                  <c:v>8.81</c:v>
                </c:pt>
                <c:pt idx="7553">
                  <c:v>8.8000000000000007</c:v>
                </c:pt>
                <c:pt idx="7554">
                  <c:v>8.7899999999999991</c:v>
                </c:pt>
                <c:pt idx="7555">
                  <c:v>8.7899999999999991</c:v>
                </c:pt>
                <c:pt idx="7556">
                  <c:v>8.7899999999999991</c:v>
                </c:pt>
                <c:pt idx="7557">
                  <c:v>8.7899999999999991</c:v>
                </c:pt>
                <c:pt idx="7558">
                  <c:v>8.7799999999999994</c:v>
                </c:pt>
                <c:pt idx="7559">
                  <c:v>8.77</c:v>
                </c:pt>
                <c:pt idx="7560">
                  <c:v>8.76</c:v>
                </c:pt>
                <c:pt idx="7561">
                  <c:v>8.76</c:v>
                </c:pt>
                <c:pt idx="7562">
                  <c:v>8.75</c:v>
                </c:pt>
                <c:pt idx="7563">
                  <c:v>8.75</c:v>
                </c:pt>
                <c:pt idx="7564">
                  <c:v>8.74</c:v>
                </c:pt>
                <c:pt idx="7565">
                  <c:v>8.74</c:v>
                </c:pt>
                <c:pt idx="7566">
                  <c:v>8.73</c:v>
                </c:pt>
                <c:pt idx="7567">
                  <c:v>8.73</c:v>
                </c:pt>
                <c:pt idx="7568">
                  <c:v>8.69</c:v>
                </c:pt>
                <c:pt idx="7569">
                  <c:v>8.73</c:v>
                </c:pt>
                <c:pt idx="7570">
                  <c:v>8.7200000000000006</c:v>
                </c:pt>
                <c:pt idx="7571">
                  <c:v>8.7100000000000009</c:v>
                </c:pt>
                <c:pt idx="7572">
                  <c:v>8.69</c:v>
                </c:pt>
                <c:pt idx="7573">
                  <c:v>8.69</c:v>
                </c:pt>
                <c:pt idx="7574">
                  <c:v>8.68</c:v>
                </c:pt>
                <c:pt idx="7575">
                  <c:v>8.68</c:v>
                </c:pt>
                <c:pt idx="7576">
                  <c:v>8.67</c:v>
                </c:pt>
                <c:pt idx="7577">
                  <c:v>8.67</c:v>
                </c:pt>
                <c:pt idx="7578">
                  <c:v>8.67</c:v>
                </c:pt>
                <c:pt idx="7579">
                  <c:v>8.66</c:v>
                </c:pt>
                <c:pt idx="7580">
                  <c:v>8.66</c:v>
                </c:pt>
                <c:pt idx="7581">
                  <c:v>8.65</c:v>
                </c:pt>
                <c:pt idx="7582">
                  <c:v>8.6300000000000008</c:v>
                </c:pt>
                <c:pt idx="7583">
                  <c:v>8.65</c:v>
                </c:pt>
                <c:pt idx="7584">
                  <c:v>8.6300000000000008</c:v>
                </c:pt>
                <c:pt idx="7585">
                  <c:v>8.6300000000000008</c:v>
                </c:pt>
                <c:pt idx="7586">
                  <c:v>8.6199999999999992</c:v>
                </c:pt>
                <c:pt idx="7587">
                  <c:v>8.61</c:v>
                </c:pt>
                <c:pt idx="7588">
                  <c:v>8.61</c:v>
                </c:pt>
                <c:pt idx="7589">
                  <c:v>8.6</c:v>
                </c:pt>
                <c:pt idx="7590">
                  <c:v>8.61</c:v>
                </c:pt>
                <c:pt idx="7591">
                  <c:v>8.59</c:v>
                </c:pt>
                <c:pt idx="7592">
                  <c:v>8.58</c:v>
                </c:pt>
                <c:pt idx="7593">
                  <c:v>8.58</c:v>
                </c:pt>
                <c:pt idx="7594">
                  <c:v>8.57</c:v>
                </c:pt>
                <c:pt idx="7595">
                  <c:v>8.57</c:v>
                </c:pt>
                <c:pt idx="7596">
                  <c:v>8.56</c:v>
                </c:pt>
                <c:pt idx="7597">
                  <c:v>8.5500000000000007</c:v>
                </c:pt>
                <c:pt idx="7598">
                  <c:v>8.5500000000000007</c:v>
                </c:pt>
                <c:pt idx="7599">
                  <c:v>8.5500000000000007</c:v>
                </c:pt>
                <c:pt idx="7600">
                  <c:v>8.5399999999999991</c:v>
                </c:pt>
                <c:pt idx="7601">
                  <c:v>8.5299999999999994</c:v>
                </c:pt>
                <c:pt idx="7602">
                  <c:v>8.52</c:v>
                </c:pt>
                <c:pt idx="7603">
                  <c:v>8.52</c:v>
                </c:pt>
                <c:pt idx="7604">
                  <c:v>8.51</c:v>
                </c:pt>
                <c:pt idx="7605">
                  <c:v>8.51</c:v>
                </c:pt>
                <c:pt idx="7606">
                  <c:v>8.51</c:v>
                </c:pt>
                <c:pt idx="7607">
                  <c:v>8.5</c:v>
                </c:pt>
                <c:pt idx="7608">
                  <c:v>8.49</c:v>
                </c:pt>
                <c:pt idx="7609">
                  <c:v>8.49</c:v>
                </c:pt>
                <c:pt idx="7610">
                  <c:v>8.4700000000000006</c:v>
                </c:pt>
                <c:pt idx="7611">
                  <c:v>8.4700000000000006</c:v>
                </c:pt>
                <c:pt idx="7612">
                  <c:v>8.4600000000000009</c:v>
                </c:pt>
                <c:pt idx="7613">
                  <c:v>8.48</c:v>
                </c:pt>
                <c:pt idx="7614">
                  <c:v>8.36</c:v>
                </c:pt>
                <c:pt idx="7615">
                  <c:v>8.43</c:v>
                </c:pt>
                <c:pt idx="7616">
                  <c:v>8.44</c:v>
                </c:pt>
                <c:pt idx="7617">
                  <c:v>8.43</c:v>
                </c:pt>
                <c:pt idx="7618">
                  <c:v>8.42</c:v>
                </c:pt>
                <c:pt idx="7619">
                  <c:v>8.41</c:v>
                </c:pt>
                <c:pt idx="7620">
                  <c:v>8.41</c:v>
                </c:pt>
                <c:pt idx="7621">
                  <c:v>8.41</c:v>
                </c:pt>
                <c:pt idx="7622">
                  <c:v>8.41</c:v>
                </c:pt>
                <c:pt idx="7623">
                  <c:v>8.4</c:v>
                </c:pt>
                <c:pt idx="7624">
                  <c:v>8.39</c:v>
                </c:pt>
                <c:pt idx="7625">
                  <c:v>8.17</c:v>
                </c:pt>
                <c:pt idx="7626">
                  <c:v>8.1999999999999993</c:v>
                </c:pt>
                <c:pt idx="7627">
                  <c:v>8.44</c:v>
                </c:pt>
                <c:pt idx="7628">
                  <c:v>8.43</c:v>
                </c:pt>
                <c:pt idx="7629">
                  <c:v>8.44</c:v>
                </c:pt>
                <c:pt idx="7630">
                  <c:v>8.44</c:v>
                </c:pt>
                <c:pt idx="7631">
                  <c:v>8.43</c:v>
                </c:pt>
                <c:pt idx="7632">
                  <c:v>8.42</c:v>
                </c:pt>
                <c:pt idx="7633">
                  <c:v>8.42</c:v>
                </c:pt>
                <c:pt idx="7634">
                  <c:v>8.41</c:v>
                </c:pt>
                <c:pt idx="7635">
                  <c:v>8.41</c:v>
                </c:pt>
                <c:pt idx="7636">
                  <c:v>8.4</c:v>
                </c:pt>
                <c:pt idx="7637">
                  <c:v>8.41</c:v>
                </c:pt>
                <c:pt idx="7638">
                  <c:v>8.41</c:v>
                </c:pt>
                <c:pt idx="7639">
                  <c:v>8.39</c:v>
                </c:pt>
                <c:pt idx="7640">
                  <c:v>8.3800000000000008</c:v>
                </c:pt>
                <c:pt idx="7641">
                  <c:v>8.3800000000000008</c:v>
                </c:pt>
                <c:pt idx="7642">
                  <c:v>8.3800000000000008</c:v>
                </c:pt>
                <c:pt idx="7643">
                  <c:v>8.36</c:v>
                </c:pt>
                <c:pt idx="7644">
                  <c:v>8.36</c:v>
                </c:pt>
                <c:pt idx="7645">
                  <c:v>8.33</c:v>
                </c:pt>
                <c:pt idx="7646">
                  <c:v>8.34</c:v>
                </c:pt>
                <c:pt idx="7647">
                  <c:v>8.35</c:v>
                </c:pt>
                <c:pt idx="7648">
                  <c:v>8.19</c:v>
                </c:pt>
                <c:pt idx="7649">
                  <c:v>8.3000000000000007</c:v>
                </c:pt>
                <c:pt idx="7650">
                  <c:v>8.31</c:v>
                </c:pt>
                <c:pt idx="7651">
                  <c:v>8.32</c:v>
                </c:pt>
                <c:pt idx="7652">
                  <c:v>8.3000000000000007</c:v>
                </c:pt>
                <c:pt idx="7653">
                  <c:v>8.2899999999999991</c:v>
                </c:pt>
                <c:pt idx="7654">
                  <c:v>8.3000000000000007</c:v>
                </c:pt>
                <c:pt idx="7655">
                  <c:v>8.2899999999999991</c:v>
                </c:pt>
                <c:pt idx="7656">
                  <c:v>8.2799999999999994</c:v>
                </c:pt>
                <c:pt idx="7657">
                  <c:v>8.27</c:v>
                </c:pt>
                <c:pt idx="7658">
                  <c:v>8.27</c:v>
                </c:pt>
                <c:pt idx="7659">
                  <c:v>8.27</c:v>
                </c:pt>
                <c:pt idx="7660">
                  <c:v>8.26</c:v>
                </c:pt>
                <c:pt idx="7661">
                  <c:v>8.26</c:v>
                </c:pt>
                <c:pt idx="7662">
                  <c:v>8.26</c:v>
                </c:pt>
                <c:pt idx="7663">
                  <c:v>8.25</c:v>
                </c:pt>
                <c:pt idx="7664">
                  <c:v>8.25</c:v>
                </c:pt>
                <c:pt idx="7665">
                  <c:v>8.24</c:v>
                </c:pt>
                <c:pt idx="7666">
                  <c:v>8.23</c:v>
                </c:pt>
                <c:pt idx="7667">
                  <c:v>8.2200000000000006</c:v>
                </c:pt>
                <c:pt idx="7668">
                  <c:v>8.2200000000000006</c:v>
                </c:pt>
                <c:pt idx="7669">
                  <c:v>8.2100000000000009</c:v>
                </c:pt>
                <c:pt idx="7670">
                  <c:v>8.1999999999999993</c:v>
                </c:pt>
                <c:pt idx="7671">
                  <c:v>8.19</c:v>
                </c:pt>
                <c:pt idx="7672">
                  <c:v>8.19</c:v>
                </c:pt>
                <c:pt idx="7673">
                  <c:v>8.18</c:v>
                </c:pt>
                <c:pt idx="7674">
                  <c:v>8.17</c:v>
                </c:pt>
                <c:pt idx="7675">
                  <c:v>8.17</c:v>
                </c:pt>
                <c:pt idx="7676">
                  <c:v>8.16</c:v>
                </c:pt>
                <c:pt idx="7677">
                  <c:v>8.16</c:v>
                </c:pt>
                <c:pt idx="7678">
                  <c:v>8.15</c:v>
                </c:pt>
                <c:pt idx="7679">
                  <c:v>8.15</c:v>
                </c:pt>
                <c:pt idx="7680">
                  <c:v>8.14</c:v>
                </c:pt>
                <c:pt idx="7681">
                  <c:v>8.1199999999999992</c:v>
                </c:pt>
                <c:pt idx="7682">
                  <c:v>8.11</c:v>
                </c:pt>
                <c:pt idx="7683">
                  <c:v>8.11</c:v>
                </c:pt>
                <c:pt idx="7684">
                  <c:v>8.08</c:v>
                </c:pt>
                <c:pt idx="7685">
                  <c:v>8.1</c:v>
                </c:pt>
                <c:pt idx="7686">
                  <c:v>8.09</c:v>
                </c:pt>
                <c:pt idx="7687">
                  <c:v>8.08</c:v>
                </c:pt>
                <c:pt idx="7688">
                  <c:v>8.1</c:v>
                </c:pt>
                <c:pt idx="7689">
                  <c:v>8.09</c:v>
                </c:pt>
                <c:pt idx="7690">
                  <c:v>8.08</c:v>
                </c:pt>
                <c:pt idx="7691">
                  <c:v>8.07</c:v>
                </c:pt>
                <c:pt idx="7692">
                  <c:v>8.07</c:v>
                </c:pt>
                <c:pt idx="7693">
                  <c:v>8.07</c:v>
                </c:pt>
                <c:pt idx="7694">
                  <c:v>8.06</c:v>
                </c:pt>
                <c:pt idx="7695">
                  <c:v>8.0500000000000007</c:v>
                </c:pt>
                <c:pt idx="7696">
                  <c:v>8.0500000000000007</c:v>
                </c:pt>
                <c:pt idx="7697">
                  <c:v>8.0399999999999991</c:v>
                </c:pt>
                <c:pt idx="7698">
                  <c:v>8.0299999999999994</c:v>
                </c:pt>
                <c:pt idx="7699">
                  <c:v>8.0299999999999994</c:v>
                </c:pt>
                <c:pt idx="7700">
                  <c:v>8.0399999999999991</c:v>
                </c:pt>
                <c:pt idx="7701">
                  <c:v>8.0299999999999994</c:v>
                </c:pt>
                <c:pt idx="7702">
                  <c:v>8.02</c:v>
                </c:pt>
                <c:pt idx="7703">
                  <c:v>8</c:v>
                </c:pt>
                <c:pt idx="7704">
                  <c:v>8</c:v>
                </c:pt>
                <c:pt idx="7705">
                  <c:v>7.99</c:v>
                </c:pt>
                <c:pt idx="7706">
                  <c:v>7.99</c:v>
                </c:pt>
                <c:pt idx="7707">
                  <c:v>7.99</c:v>
                </c:pt>
                <c:pt idx="7708">
                  <c:v>7.98</c:v>
                </c:pt>
                <c:pt idx="7709">
                  <c:v>7.97</c:v>
                </c:pt>
                <c:pt idx="7710">
                  <c:v>7.96</c:v>
                </c:pt>
                <c:pt idx="7711">
                  <c:v>7.96</c:v>
                </c:pt>
                <c:pt idx="7712">
                  <c:v>7.97</c:v>
                </c:pt>
                <c:pt idx="7713">
                  <c:v>7.96</c:v>
                </c:pt>
                <c:pt idx="7714">
                  <c:v>7.95</c:v>
                </c:pt>
                <c:pt idx="7715">
                  <c:v>7.94</c:v>
                </c:pt>
                <c:pt idx="7716">
                  <c:v>7.94</c:v>
                </c:pt>
                <c:pt idx="7717">
                  <c:v>7.93</c:v>
                </c:pt>
                <c:pt idx="7718">
                  <c:v>7.93</c:v>
                </c:pt>
                <c:pt idx="7719">
                  <c:v>7.93</c:v>
                </c:pt>
                <c:pt idx="7720">
                  <c:v>7.95</c:v>
                </c:pt>
                <c:pt idx="7721">
                  <c:v>7.94</c:v>
                </c:pt>
                <c:pt idx="7722">
                  <c:v>7.93</c:v>
                </c:pt>
                <c:pt idx="7723">
                  <c:v>7.93</c:v>
                </c:pt>
                <c:pt idx="7724">
                  <c:v>7.92</c:v>
                </c:pt>
                <c:pt idx="7725">
                  <c:v>7.92</c:v>
                </c:pt>
                <c:pt idx="7726">
                  <c:v>7.92</c:v>
                </c:pt>
                <c:pt idx="7727">
                  <c:v>7.9</c:v>
                </c:pt>
                <c:pt idx="7728">
                  <c:v>7.91</c:v>
                </c:pt>
                <c:pt idx="7729">
                  <c:v>7.9</c:v>
                </c:pt>
                <c:pt idx="7730">
                  <c:v>7.9</c:v>
                </c:pt>
                <c:pt idx="7731">
                  <c:v>7.9</c:v>
                </c:pt>
                <c:pt idx="7732">
                  <c:v>7.88</c:v>
                </c:pt>
                <c:pt idx="7733">
                  <c:v>7.88</c:v>
                </c:pt>
                <c:pt idx="7734">
                  <c:v>7.87</c:v>
                </c:pt>
                <c:pt idx="7735">
                  <c:v>7.86</c:v>
                </c:pt>
                <c:pt idx="7736">
                  <c:v>7.86</c:v>
                </c:pt>
                <c:pt idx="7737">
                  <c:v>7.85</c:v>
                </c:pt>
                <c:pt idx="7738">
                  <c:v>7.84</c:v>
                </c:pt>
                <c:pt idx="7739">
                  <c:v>7.84</c:v>
                </c:pt>
                <c:pt idx="7740">
                  <c:v>7.84</c:v>
                </c:pt>
                <c:pt idx="7741">
                  <c:v>7.83</c:v>
                </c:pt>
                <c:pt idx="7742">
                  <c:v>7.85</c:v>
                </c:pt>
                <c:pt idx="7743">
                  <c:v>7.85</c:v>
                </c:pt>
                <c:pt idx="7744">
                  <c:v>7.85</c:v>
                </c:pt>
                <c:pt idx="7745">
                  <c:v>7.83</c:v>
                </c:pt>
                <c:pt idx="7746">
                  <c:v>7.83</c:v>
                </c:pt>
                <c:pt idx="7747">
                  <c:v>7.82</c:v>
                </c:pt>
                <c:pt idx="7748">
                  <c:v>7.82</c:v>
                </c:pt>
                <c:pt idx="7749">
                  <c:v>7.83</c:v>
                </c:pt>
                <c:pt idx="7750">
                  <c:v>7.82</c:v>
                </c:pt>
                <c:pt idx="7751">
                  <c:v>7.82</c:v>
                </c:pt>
                <c:pt idx="7752">
                  <c:v>7.81</c:v>
                </c:pt>
                <c:pt idx="7753">
                  <c:v>7.81</c:v>
                </c:pt>
                <c:pt idx="7754">
                  <c:v>7.8</c:v>
                </c:pt>
                <c:pt idx="7755">
                  <c:v>7.8</c:v>
                </c:pt>
                <c:pt idx="7756">
                  <c:v>7.8</c:v>
                </c:pt>
                <c:pt idx="7757">
                  <c:v>7.79</c:v>
                </c:pt>
                <c:pt idx="7758">
                  <c:v>7.78</c:v>
                </c:pt>
                <c:pt idx="7759">
                  <c:v>7.78</c:v>
                </c:pt>
                <c:pt idx="7760">
                  <c:v>7.78</c:v>
                </c:pt>
                <c:pt idx="7761">
                  <c:v>7.76</c:v>
                </c:pt>
                <c:pt idx="7762">
                  <c:v>7.75</c:v>
                </c:pt>
                <c:pt idx="7763">
                  <c:v>7.77</c:v>
                </c:pt>
                <c:pt idx="7764">
                  <c:v>7.77</c:v>
                </c:pt>
                <c:pt idx="7765">
                  <c:v>7.77</c:v>
                </c:pt>
                <c:pt idx="7766">
                  <c:v>7.76</c:v>
                </c:pt>
                <c:pt idx="7767">
                  <c:v>7.76</c:v>
                </c:pt>
                <c:pt idx="7768">
                  <c:v>7.76</c:v>
                </c:pt>
                <c:pt idx="7769">
                  <c:v>7.76</c:v>
                </c:pt>
                <c:pt idx="7770">
                  <c:v>7.75</c:v>
                </c:pt>
                <c:pt idx="7771">
                  <c:v>7.74</c:v>
                </c:pt>
                <c:pt idx="7772">
                  <c:v>7.74</c:v>
                </c:pt>
                <c:pt idx="7773">
                  <c:v>7.74</c:v>
                </c:pt>
                <c:pt idx="7774">
                  <c:v>7.73</c:v>
                </c:pt>
                <c:pt idx="7775">
                  <c:v>7.74</c:v>
                </c:pt>
                <c:pt idx="7776">
                  <c:v>7.73</c:v>
                </c:pt>
                <c:pt idx="7777">
                  <c:v>7.73</c:v>
                </c:pt>
                <c:pt idx="7778">
                  <c:v>7.72</c:v>
                </c:pt>
                <c:pt idx="7779">
                  <c:v>7.71</c:v>
                </c:pt>
                <c:pt idx="7780">
                  <c:v>7.71</c:v>
                </c:pt>
                <c:pt idx="7781">
                  <c:v>7.71</c:v>
                </c:pt>
                <c:pt idx="7782">
                  <c:v>7.7</c:v>
                </c:pt>
                <c:pt idx="7783">
                  <c:v>7.71</c:v>
                </c:pt>
                <c:pt idx="7784">
                  <c:v>7.7</c:v>
                </c:pt>
                <c:pt idx="7785">
                  <c:v>7.7</c:v>
                </c:pt>
                <c:pt idx="7786">
                  <c:v>7.71</c:v>
                </c:pt>
                <c:pt idx="7787">
                  <c:v>7.7</c:v>
                </c:pt>
                <c:pt idx="7788">
                  <c:v>7.7</c:v>
                </c:pt>
                <c:pt idx="7789">
                  <c:v>7.69</c:v>
                </c:pt>
                <c:pt idx="7790">
                  <c:v>7.67</c:v>
                </c:pt>
                <c:pt idx="7791">
                  <c:v>7.69</c:v>
                </c:pt>
                <c:pt idx="7792">
                  <c:v>7.68</c:v>
                </c:pt>
                <c:pt idx="7793">
                  <c:v>7.68</c:v>
                </c:pt>
                <c:pt idx="7794">
                  <c:v>7.68</c:v>
                </c:pt>
                <c:pt idx="7795">
                  <c:v>7.68</c:v>
                </c:pt>
                <c:pt idx="7796">
                  <c:v>7.67</c:v>
                </c:pt>
                <c:pt idx="7797">
                  <c:v>7.67</c:v>
                </c:pt>
                <c:pt idx="7798">
                  <c:v>7.66</c:v>
                </c:pt>
                <c:pt idx="7799">
                  <c:v>7.66</c:v>
                </c:pt>
                <c:pt idx="7800">
                  <c:v>7.65</c:v>
                </c:pt>
                <c:pt idx="7801">
                  <c:v>7.65</c:v>
                </c:pt>
                <c:pt idx="7802">
                  <c:v>7.64</c:v>
                </c:pt>
                <c:pt idx="7803">
                  <c:v>7.63</c:v>
                </c:pt>
                <c:pt idx="7804">
                  <c:v>7.64</c:v>
                </c:pt>
                <c:pt idx="7805">
                  <c:v>7.64</c:v>
                </c:pt>
                <c:pt idx="7806">
                  <c:v>7.64</c:v>
                </c:pt>
                <c:pt idx="7807">
                  <c:v>7.64</c:v>
                </c:pt>
                <c:pt idx="7808">
                  <c:v>7.63</c:v>
                </c:pt>
                <c:pt idx="7809">
                  <c:v>7.64</c:v>
                </c:pt>
                <c:pt idx="7810">
                  <c:v>7.64</c:v>
                </c:pt>
                <c:pt idx="7811">
                  <c:v>7.64</c:v>
                </c:pt>
                <c:pt idx="7812">
                  <c:v>7.64</c:v>
                </c:pt>
                <c:pt idx="7813">
                  <c:v>7.64</c:v>
                </c:pt>
                <c:pt idx="7814">
                  <c:v>7.64</c:v>
                </c:pt>
                <c:pt idx="7815">
                  <c:v>7.63</c:v>
                </c:pt>
                <c:pt idx="7816">
                  <c:v>7.63</c:v>
                </c:pt>
                <c:pt idx="7817">
                  <c:v>7.63</c:v>
                </c:pt>
                <c:pt idx="7818">
                  <c:v>7.63</c:v>
                </c:pt>
                <c:pt idx="7819">
                  <c:v>7.62</c:v>
                </c:pt>
                <c:pt idx="7820">
                  <c:v>7.62</c:v>
                </c:pt>
                <c:pt idx="7821">
                  <c:v>7.62</c:v>
                </c:pt>
                <c:pt idx="7822">
                  <c:v>7.62</c:v>
                </c:pt>
                <c:pt idx="7823">
                  <c:v>7.62</c:v>
                </c:pt>
                <c:pt idx="7824">
                  <c:v>7.62</c:v>
                </c:pt>
                <c:pt idx="7825">
                  <c:v>7.63</c:v>
                </c:pt>
                <c:pt idx="7826">
                  <c:v>7.62</c:v>
                </c:pt>
                <c:pt idx="7827">
                  <c:v>7.62</c:v>
                </c:pt>
                <c:pt idx="7828">
                  <c:v>7.62</c:v>
                </c:pt>
                <c:pt idx="7829">
                  <c:v>7.61</c:v>
                </c:pt>
                <c:pt idx="7830">
                  <c:v>7.61</c:v>
                </c:pt>
                <c:pt idx="7831">
                  <c:v>7.61</c:v>
                </c:pt>
                <c:pt idx="7832">
                  <c:v>7.61</c:v>
                </c:pt>
                <c:pt idx="7833">
                  <c:v>7.6</c:v>
                </c:pt>
                <c:pt idx="7834">
                  <c:v>7.6</c:v>
                </c:pt>
                <c:pt idx="7835">
                  <c:v>7.6</c:v>
                </c:pt>
                <c:pt idx="7836">
                  <c:v>7.61</c:v>
                </c:pt>
                <c:pt idx="7837">
                  <c:v>7.61</c:v>
                </c:pt>
                <c:pt idx="7838">
                  <c:v>7.61</c:v>
                </c:pt>
                <c:pt idx="7839">
                  <c:v>7.61</c:v>
                </c:pt>
                <c:pt idx="7840">
                  <c:v>7.6</c:v>
                </c:pt>
                <c:pt idx="7841">
                  <c:v>7.6</c:v>
                </c:pt>
                <c:pt idx="7842">
                  <c:v>7.6</c:v>
                </c:pt>
                <c:pt idx="7843">
                  <c:v>7.61</c:v>
                </c:pt>
                <c:pt idx="7844">
                  <c:v>7.61</c:v>
                </c:pt>
                <c:pt idx="7845">
                  <c:v>7.61</c:v>
                </c:pt>
                <c:pt idx="7846">
                  <c:v>7.6</c:v>
                </c:pt>
                <c:pt idx="7847">
                  <c:v>7.6</c:v>
                </c:pt>
                <c:pt idx="7848">
                  <c:v>7.61</c:v>
                </c:pt>
                <c:pt idx="7849">
                  <c:v>7.61</c:v>
                </c:pt>
                <c:pt idx="7850">
                  <c:v>7.61</c:v>
                </c:pt>
                <c:pt idx="7851">
                  <c:v>7.6</c:v>
                </c:pt>
                <c:pt idx="7852">
                  <c:v>7.61</c:v>
                </c:pt>
                <c:pt idx="7853">
                  <c:v>7.6</c:v>
                </c:pt>
                <c:pt idx="7854">
                  <c:v>7.61</c:v>
                </c:pt>
                <c:pt idx="7855">
                  <c:v>7.61</c:v>
                </c:pt>
                <c:pt idx="7856">
                  <c:v>7.61</c:v>
                </c:pt>
                <c:pt idx="7857">
                  <c:v>7.6</c:v>
                </c:pt>
                <c:pt idx="7858">
                  <c:v>7.6</c:v>
                </c:pt>
                <c:pt idx="7859">
                  <c:v>7.61</c:v>
                </c:pt>
                <c:pt idx="7860">
                  <c:v>7.61</c:v>
                </c:pt>
                <c:pt idx="7861">
                  <c:v>7.61</c:v>
                </c:pt>
                <c:pt idx="7862">
                  <c:v>7.61</c:v>
                </c:pt>
                <c:pt idx="7863">
                  <c:v>7.61</c:v>
                </c:pt>
                <c:pt idx="7864">
                  <c:v>7.61</c:v>
                </c:pt>
                <c:pt idx="7865">
                  <c:v>7.61</c:v>
                </c:pt>
                <c:pt idx="7866">
                  <c:v>7.61</c:v>
                </c:pt>
                <c:pt idx="7867">
                  <c:v>7.62</c:v>
                </c:pt>
                <c:pt idx="7868">
                  <c:v>7.61</c:v>
                </c:pt>
                <c:pt idx="7869">
                  <c:v>7.61</c:v>
                </c:pt>
                <c:pt idx="7870">
                  <c:v>7.61</c:v>
                </c:pt>
                <c:pt idx="7871">
                  <c:v>7.62</c:v>
                </c:pt>
                <c:pt idx="7872">
                  <c:v>7.61</c:v>
                </c:pt>
                <c:pt idx="7873">
                  <c:v>7.62</c:v>
                </c:pt>
                <c:pt idx="7874">
                  <c:v>7.62</c:v>
                </c:pt>
                <c:pt idx="7875">
                  <c:v>7.62</c:v>
                </c:pt>
                <c:pt idx="7876">
                  <c:v>7.62</c:v>
                </c:pt>
                <c:pt idx="7877">
                  <c:v>7.63</c:v>
                </c:pt>
                <c:pt idx="7878">
                  <c:v>7.62</c:v>
                </c:pt>
                <c:pt idx="7879">
                  <c:v>7.62</c:v>
                </c:pt>
                <c:pt idx="7880">
                  <c:v>7.63</c:v>
                </c:pt>
                <c:pt idx="7881">
                  <c:v>7.63</c:v>
                </c:pt>
                <c:pt idx="7882">
                  <c:v>7.63</c:v>
                </c:pt>
                <c:pt idx="7883">
                  <c:v>7.63</c:v>
                </c:pt>
                <c:pt idx="7884">
                  <c:v>7.63</c:v>
                </c:pt>
                <c:pt idx="7885">
                  <c:v>7.64</c:v>
                </c:pt>
                <c:pt idx="7886">
                  <c:v>7.64</c:v>
                </c:pt>
                <c:pt idx="7887">
                  <c:v>7.65</c:v>
                </c:pt>
                <c:pt idx="7888">
                  <c:v>7.64</c:v>
                </c:pt>
                <c:pt idx="7889">
                  <c:v>7.65</c:v>
                </c:pt>
                <c:pt idx="7890">
                  <c:v>7.65</c:v>
                </c:pt>
                <c:pt idx="7891">
                  <c:v>7.64</c:v>
                </c:pt>
                <c:pt idx="7892">
                  <c:v>7.65</c:v>
                </c:pt>
                <c:pt idx="7893">
                  <c:v>7.65</c:v>
                </c:pt>
                <c:pt idx="7894">
                  <c:v>7.62</c:v>
                </c:pt>
                <c:pt idx="7895">
                  <c:v>7.66</c:v>
                </c:pt>
                <c:pt idx="7896">
                  <c:v>7.66</c:v>
                </c:pt>
                <c:pt idx="7897">
                  <c:v>7.67</c:v>
                </c:pt>
                <c:pt idx="7898">
                  <c:v>7.66</c:v>
                </c:pt>
                <c:pt idx="7899">
                  <c:v>7.67</c:v>
                </c:pt>
                <c:pt idx="7900">
                  <c:v>7.67</c:v>
                </c:pt>
                <c:pt idx="7901">
                  <c:v>7.67</c:v>
                </c:pt>
                <c:pt idx="7902">
                  <c:v>7.67</c:v>
                </c:pt>
                <c:pt idx="7903">
                  <c:v>7.68</c:v>
                </c:pt>
                <c:pt idx="7904">
                  <c:v>7.68</c:v>
                </c:pt>
                <c:pt idx="7905">
                  <c:v>7.68</c:v>
                </c:pt>
                <c:pt idx="7906">
                  <c:v>7.7</c:v>
                </c:pt>
                <c:pt idx="7907">
                  <c:v>7.69</c:v>
                </c:pt>
                <c:pt idx="7908">
                  <c:v>7.7</c:v>
                </c:pt>
                <c:pt idx="7909">
                  <c:v>7.7</c:v>
                </c:pt>
                <c:pt idx="7910">
                  <c:v>7.7</c:v>
                </c:pt>
                <c:pt idx="7911">
                  <c:v>7.7</c:v>
                </c:pt>
                <c:pt idx="7912">
                  <c:v>7.71</c:v>
                </c:pt>
                <c:pt idx="7913">
                  <c:v>7.71</c:v>
                </c:pt>
                <c:pt idx="7914">
                  <c:v>7.72</c:v>
                </c:pt>
                <c:pt idx="7915">
                  <c:v>7.72</c:v>
                </c:pt>
                <c:pt idx="7916">
                  <c:v>7.72</c:v>
                </c:pt>
                <c:pt idx="7917">
                  <c:v>7.72</c:v>
                </c:pt>
                <c:pt idx="7918">
                  <c:v>7.73</c:v>
                </c:pt>
                <c:pt idx="7919">
                  <c:v>7.73</c:v>
                </c:pt>
                <c:pt idx="7920">
                  <c:v>7.74</c:v>
                </c:pt>
                <c:pt idx="7921">
                  <c:v>7.73</c:v>
                </c:pt>
                <c:pt idx="7922">
                  <c:v>7.73</c:v>
                </c:pt>
                <c:pt idx="7923">
                  <c:v>7.74</c:v>
                </c:pt>
                <c:pt idx="7924">
                  <c:v>7.74</c:v>
                </c:pt>
                <c:pt idx="7925">
                  <c:v>7.76</c:v>
                </c:pt>
                <c:pt idx="7926">
                  <c:v>7.75</c:v>
                </c:pt>
                <c:pt idx="7927">
                  <c:v>7.75</c:v>
                </c:pt>
                <c:pt idx="7928">
                  <c:v>7.76</c:v>
                </c:pt>
                <c:pt idx="7929">
                  <c:v>7.77</c:v>
                </c:pt>
                <c:pt idx="7930">
                  <c:v>7.78</c:v>
                </c:pt>
                <c:pt idx="7931">
                  <c:v>7.77</c:v>
                </c:pt>
                <c:pt idx="7932">
                  <c:v>7.78</c:v>
                </c:pt>
                <c:pt idx="7933">
                  <c:v>7.78</c:v>
                </c:pt>
                <c:pt idx="7934">
                  <c:v>7.79</c:v>
                </c:pt>
                <c:pt idx="7935">
                  <c:v>7.79</c:v>
                </c:pt>
                <c:pt idx="7936">
                  <c:v>7.79</c:v>
                </c:pt>
                <c:pt idx="7937">
                  <c:v>7.8</c:v>
                </c:pt>
                <c:pt idx="7938">
                  <c:v>7.8</c:v>
                </c:pt>
                <c:pt idx="7939">
                  <c:v>7.81</c:v>
                </c:pt>
                <c:pt idx="7940">
                  <c:v>7.81</c:v>
                </c:pt>
                <c:pt idx="7941">
                  <c:v>7.81</c:v>
                </c:pt>
                <c:pt idx="7942">
                  <c:v>7.81</c:v>
                </c:pt>
                <c:pt idx="7943">
                  <c:v>7.82</c:v>
                </c:pt>
                <c:pt idx="7944">
                  <c:v>7.82</c:v>
                </c:pt>
                <c:pt idx="7945">
                  <c:v>7.84</c:v>
                </c:pt>
                <c:pt idx="7946">
                  <c:v>7.84</c:v>
                </c:pt>
                <c:pt idx="7947">
                  <c:v>7.84</c:v>
                </c:pt>
                <c:pt idx="7948">
                  <c:v>7.85</c:v>
                </c:pt>
                <c:pt idx="7949">
                  <c:v>7.85</c:v>
                </c:pt>
                <c:pt idx="7950">
                  <c:v>7.85</c:v>
                </c:pt>
                <c:pt idx="7951">
                  <c:v>7.85</c:v>
                </c:pt>
                <c:pt idx="7952">
                  <c:v>7.86</c:v>
                </c:pt>
                <c:pt idx="7953">
                  <c:v>7.87</c:v>
                </c:pt>
                <c:pt idx="7954">
                  <c:v>7.87</c:v>
                </c:pt>
                <c:pt idx="7955">
                  <c:v>7.88</c:v>
                </c:pt>
                <c:pt idx="7956">
                  <c:v>7.88</c:v>
                </c:pt>
                <c:pt idx="7957">
                  <c:v>7.88</c:v>
                </c:pt>
                <c:pt idx="7958">
                  <c:v>7.89</c:v>
                </c:pt>
                <c:pt idx="7959">
                  <c:v>7.9</c:v>
                </c:pt>
                <c:pt idx="7960">
                  <c:v>7.91</c:v>
                </c:pt>
                <c:pt idx="7961">
                  <c:v>7.91</c:v>
                </c:pt>
                <c:pt idx="7962">
                  <c:v>7.91</c:v>
                </c:pt>
                <c:pt idx="7963">
                  <c:v>7.92</c:v>
                </c:pt>
                <c:pt idx="7964">
                  <c:v>7.91</c:v>
                </c:pt>
                <c:pt idx="7965">
                  <c:v>7.92</c:v>
                </c:pt>
                <c:pt idx="7966">
                  <c:v>7.92</c:v>
                </c:pt>
                <c:pt idx="7967">
                  <c:v>7.93</c:v>
                </c:pt>
                <c:pt idx="7968">
                  <c:v>7.94</c:v>
                </c:pt>
                <c:pt idx="7969">
                  <c:v>7.94</c:v>
                </c:pt>
                <c:pt idx="7970">
                  <c:v>7.94</c:v>
                </c:pt>
                <c:pt idx="7971">
                  <c:v>7.95</c:v>
                </c:pt>
                <c:pt idx="7972">
                  <c:v>7.96</c:v>
                </c:pt>
                <c:pt idx="7973">
                  <c:v>7.96</c:v>
                </c:pt>
                <c:pt idx="7974">
                  <c:v>7.96</c:v>
                </c:pt>
                <c:pt idx="7975">
                  <c:v>7.97</c:v>
                </c:pt>
                <c:pt idx="7976">
                  <c:v>7.97</c:v>
                </c:pt>
                <c:pt idx="7977">
                  <c:v>7.98</c:v>
                </c:pt>
                <c:pt idx="7978">
                  <c:v>7.98</c:v>
                </c:pt>
                <c:pt idx="7979">
                  <c:v>7.98</c:v>
                </c:pt>
                <c:pt idx="7980">
                  <c:v>7.98</c:v>
                </c:pt>
                <c:pt idx="7981">
                  <c:v>7.99</c:v>
                </c:pt>
                <c:pt idx="7982">
                  <c:v>7.99</c:v>
                </c:pt>
                <c:pt idx="7983">
                  <c:v>8</c:v>
                </c:pt>
                <c:pt idx="7984">
                  <c:v>8</c:v>
                </c:pt>
                <c:pt idx="7985">
                  <c:v>8.01</c:v>
                </c:pt>
                <c:pt idx="7986">
                  <c:v>8</c:v>
                </c:pt>
                <c:pt idx="7987">
                  <c:v>8.01</c:v>
                </c:pt>
                <c:pt idx="7988">
                  <c:v>8.02</c:v>
                </c:pt>
                <c:pt idx="7989">
                  <c:v>8.0299999999999994</c:v>
                </c:pt>
                <c:pt idx="7990">
                  <c:v>8.02</c:v>
                </c:pt>
                <c:pt idx="7991">
                  <c:v>8.0299999999999994</c:v>
                </c:pt>
                <c:pt idx="7992">
                  <c:v>8.0399999999999991</c:v>
                </c:pt>
                <c:pt idx="7993">
                  <c:v>8.0500000000000007</c:v>
                </c:pt>
                <c:pt idx="7994">
                  <c:v>8.0500000000000007</c:v>
                </c:pt>
                <c:pt idx="7995">
                  <c:v>8.0500000000000007</c:v>
                </c:pt>
                <c:pt idx="7996">
                  <c:v>8.0399999999999991</c:v>
                </c:pt>
                <c:pt idx="7997">
                  <c:v>8.0399999999999991</c:v>
                </c:pt>
                <c:pt idx="7998">
                  <c:v>8.0500000000000007</c:v>
                </c:pt>
                <c:pt idx="7999">
                  <c:v>8.06</c:v>
                </c:pt>
                <c:pt idx="8000">
                  <c:v>8.07</c:v>
                </c:pt>
                <c:pt idx="8001">
                  <c:v>8.07</c:v>
                </c:pt>
                <c:pt idx="8002">
                  <c:v>8.07</c:v>
                </c:pt>
                <c:pt idx="8003">
                  <c:v>8.08</c:v>
                </c:pt>
                <c:pt idx="8004">
                  <c:v>8.09</c:v>
                </c:pt>
                <c:pt idx="8005">
                  <c:v>8.09</c:v>
                </c:pt>
                <c:pt idx="8006">
                  <c:v>8.09</c:v>
                </c:pt>
                <c:pt idx="8007">
                  <c:v>8.09</c:v>
                </c:pt>
                <c:pt idx="8008">
                  <c:v>8.1</c:v>
                </c:pt>
                <c:pt idx="8009">
                  <c:v>8.11</c:v>
                </c:pt>
                <c:pt idx="8010">
                  <c:v>8.11</c:v>
                </c:pt>
                <c:pt idx="8011">
                  <c:v>8.11</c:v>
                </c:pt>
                <c:pt idx="8012">
                  <c:v>8.11</c:v>
                </c:pt>
                <c:pt idx="8013">
                  <c:v>8.1199999999999992</c:v>
                </c:pt>
                <c:pt idx="8014">
                  <c:v>8.1300000000000008</c:v>
                </c:pt>
                <c:pt idx="8015">
                  <c:v>8.1300000000000008</c:v>
                </c:pt>
                <c:pt idx="8016">
                  <c:v>8.1300000000000008</c:v>
                </c:pt>
                <c:pt idx="8017">
                  <c:v>8.1300000000000008</c:v>
                </c:pt>
                <c:pt idx="8018">
                  <c:v>8.14</c:v>
                </c:pt>
                <c:pt idx="8019">
                  <c:v>8.14</c:v>
                </c:pt>
                <c:pt idx="8020">
                  <c:v>8.15</c:v>
                </c:pt>
                <c:pt idx="8021">
                  <c:v>8.14</c:v>
                </c:pt>
                <c:pt idx="8022">
                  <c:v>8.14</c:v>
                </c:pt>
                <c:pt idx="8023">
                  <c:v>8.14</c:v>
                </c:pt>
                <c:pt idx="8024">
                  <c:v>8.16</c:v>
                </c:pt>
                <c:pt idx="8025">
                  <c:v>8.16</c:v>
                </c:pt>
                <c:pt idx="8026">
                  <c:v>8.16</c:v>
                </c:pt>
                <c:pt idx="8027">
                  <c:v>8.17</c:v>
                </c:pt>
                <c:pt idx="8028">
                  <c:v>8.17</c:v>
                </c:pt>
                <c:pt idx="8029">
                  <c:v>8.17</c:v>
                </c:pt>
                <c:pt idx="8030">
                  <c:v>8.17</c:v>
                </c:pt>
                <c:pt idx="8031">
                  <c:v>8.17</c:v>
                </c:pt>
                <c:pt idx="8032">
                  <c:v>8.18</c:v>
                </c:pt>
                <c:pt idx="8033">
                  <c:v>8.18</c:v>
                </c:pt>
                <c:pt idx="8034">
                  <c:v>8.19</c:v>
                </c:pt>
                <c:pt idx="8035">
                  <c:v>8.19</c:v>
                </c:pt>
                <c:pt idx="8036">
                  <c:v>8.19</c:v>
                </c:pt>
                <c:pt idx="8037">
                  <c:v>8.1999999999999993</c:v>
                </c:pt>
                <c:pt idx="8038">
                  <c:v>8.19</c:v>
                </c:pt>
                <c:pt idx="8039">
                  <c:v>8.2200000000000006</c:v>
                </c:pt>
                <c:pt idx="8040">
                  <c:v>8.1999999999999993</c:v>
                </c:pt>
                <c:pt idx="8041">
                  <c:v>8.1999999999999993</c:v>
                </c:pt>
                <c:pt idx="8042">
                  <c:v>8.1999999999999993</c:v>
                </c:pt>
                <c:pt idx="8043">
                  <c:v>8.1999999999999993</c:v>
                </c:pt>
                <c:pt idx="8044">
                  <c:v>8.2100000000000009</c:v>
                </c:pt>
                <c:pt idx="8045">
                  <c:v>8.2200000000000006</c:v>
                </c:pt>
                <c:pt idx="8046">
                  <c:v>8.2100000000000009</c:v>
                </c:pt>
                <c:pt idx="8047">
                  <c:v>8.2200000000000006</c:v>
                </c:pt>
                <c:pt idx="8048">
                  <c:v>8.2100000000000009</c:v>
                </c:pt>
                <c:pt idx="8049">
                  <c:v>8.2100000000000009</c:v>
                </c:pt>
                <c:pt idx="8050">
                  <c:v>8.2200000000000006</c:v>
                </c:pt>
                <c:pt idx="8051">
                  <c:v>8.23</c:v>
                </c:pt>
                <c:pt idx="8052">
                  <c:v>8.23</c:v>
                </c:pt>
                <c:pt idx="8053">
                  <c:v>8.23</c:v>
                </c:pt>
                <c:pt idx="8054">
                  <c:v>8.2200000000000006</c:v>
                </c:pt>
                <c:pt idx="8055">
                  <c:v>8.23</c:v>
                </c:pt>
                <c:pt idx="8056">
                  <c:v>8.23</c:v>
                </c:pt>
                <c:pt idx="8057">
                  <c:v>8.23</c:v>
                </c:pt>
                <c:pt idx="8058">
                  <c:v>8.24</c:v>
                </c:pt>
                <c:pt idx="8059">
                  <c:v>8.23</c:v>
                </c:pt>
                <c:pt idx="8060">
                  <c:v>8.23</c:v>
                </c:pt>
                <c:pt idx="8061">
                  <c:v>8.23</c:v>
                </c:pt>
                <c:pt idx="8062">
                  <c:v>8.24</c:v>
                </c:pt>
                <c:pt idx="8063">
                  <c:v>8.23</c:v>
                </c:pt>
                <c:pt idx="8064">
                  <c:v>8.24</c:v>
                </c:pt>
                <c:pt idx="8065">
                  <c:v>8.25</c:v>
                </c:pt>
                <c:pt idx="8066">
                  <c:v>8.25</c:v>
                </c:pt>
                <c:pt idx="8067">
                  <c:v>8.26</c:v>
                </c:pt>
                <c:pt idx="8068">
                  <c:v>8.25</c:v>
                </c:pt>
                <c:pt idx="8069">
                  <c:v>8.24</c:v>
                </c:pt>
                <c:pt idx="8070">
                  <c:v>8.25</c:v>
                </c:pt>
                <c:pt idx="8071">
                  <c:v>8.25</c:v>
                </c:pt>
                <c:pt idx="8072">
                  <c:v>8.25</c:v>
                </c:pt>
                <c:pt idx="8073">
                  <c:v>8.25</c:v>
                </c:pt>
                <c:pt idx="8074">
                  <c:v>8.25</c:v>
                </c:pt>
                <c:pt idx="8075">
                  <c:v>8.25</c:v>
                </c:pt>
                <c:pt idx="8076">
                  <c:v>8.24</c:v>
                </c:pt>
                <c:pt idx="8077">
                  <c:v>8.24</c:v>
                </c:pt>
                <c:pt idx="8078">
                  <c:v>8.24</c:v>
                </c:pt>
                <c:pt idx="8079">
                  <c:v>8.25</c:v>
                </c:pt>
                <c:pt idx="8080">
                  <c:v>8.26</c:v>
                </c:pt>
                <c:pt idx="8081">
                  <c:v>8.25</c:v>
                </c:pt>
                <c:pt idx="8082">
                  <c:v>8.25</c:v>
                </c:pt>
                <c:pt idx="8083">
                  <c:v>8.26</c:v>
                </c:pt>
                <c:pt idx="8084">
                  <c:v>8.25</c:v>
                </c:pt>
                <c:pt idx="8085">
                  <c:v>8.25</c:v>
                </c:pt>
                <c:pt idx="8086">
                  <c:v>8.24</c:v>
                </c:pt>
                <c:pt idx="8087">
                  <c:v>8.24</c:v>
                </c:pt>
                <c:pt idx="8088">
                  <c:v>8.26</c:v>
                </c:pt>
                <c:pt idx="8089">
                  <c:v>8.25</c:v>
                </c:pt>
                <c:pt idx="8090">
                  <c:v>8.25</c:v>
                </c:pt>
                <c:pt idx="8091">
                  <c:v>8.25</c:v>
                </c:pt>
                <c:pt idx="8092">
                  <c:v>8.25</c:v>
                </c:pt>
                <c:pt idx="8093">
                  <c:v>8.25</c:v>
                </c:pt>
                <c:pt idx="8094">
                  <c:v>8.24</c:v>
                </c:pt>
                <c:pt idx="8095">
                  <c:v>8.24</c:v>
                </c:pt>
                <c:pt idx="8096">
                  <c:v>8.25</c:v>
                </c:pt>
                <c:pt idx="8097">
                  <c:v>8.25</c:v>
                </c:pt>
                <c:pt idx="8098">
                  <c:v>8.25</c:v>
                </c:pt>
                <c:pt idx="8099">
                  <c:v>8.25</c:v>
                </c:pt>
                <c:pt idx="8100">
                  <c:v>8.25</c:v>
                </c:pt>
                <c:pt idx="8101">
                  <c:v>8.26</c:v>
                </c:pt>
                <c:pt idx="8102">
                  <c:v>8.24</c:v>
                </c:pt>
                <c:pt idx="8103">
                  <c:v>8.25</c:v>
                </c:pt>
                <c:pt idx="8104">
                  <c:v>8.24</c:v>
                </c:pt>
                <c:pt idx="8105">
                  <c:v>8.25</c:v>
                </c:pt>
                <c:pt idx="8106">
                  <c:v>8.24</c:v>
                </c:pt>
                <c:pt idx="8107">
                  <c:v>8.23</c:v>
                </c:pt>
                <c:pt idx="8108">
                  <c:v>8.24</c:v>
                </c:pt>
                <c:pt idx="8109">
                  <c:v>8.25</c:v>
                </c:pt>
                <c:pt idx="8110">
                  <c:v>8.24</c:v>
                </c:pt>
                <c:pt idx="8111">
                  <c:v>8.24</c:v>
                </c:pt>
                <c:pt idx="8112">
                  <c:v>8.24</c:v>
                </c:pt>
                <c:pt idx="8113">
                  <c:v>8.24</c:v>
                </c:pt>
                <c:pt idx="8114">
                  <c:v>8.23</c:v>
                </c:pt>
                <c:pt idx="8115">
                  <c:v>8.24</c:v>
                </c:pt>
                <c:pt idx="8116">
                  <c:v>8.23</c:v>
                </c:pt>
                <c:pt idx="8117">
                  <c:v>8.23</c:v>
                </c:pt>
                <c:pt idx="8118">
                  <c:v>8.24</c:v>
                </c:pt>
                <c:pt idx="8119">
                  <c:v>8.23</c:v>
                </c:pt>
                <c:pt idx="8120">
                  <c:v>8.2200000000000006</c:v>
                </c:pt>
                <c:pt idx="8121">
                  <c:v>8.2200000000000006</c:v>
                </c:pt>
                <c:pt idx="8122">
                  <c:v>8.2200000000000006</c:v>
                </c:pt>
                <c:pt idx="8123">
                  <c:v>8.2200000000000006</c:v>
                </c:pt>
                <c:pt idx="8124">
                  <c:v>8.2100000000000009</c:v>
                </c:pt>
                <c:pt idx="8125">
                  <c:v>8.23</c:v>
                </c:pt>
                <c:pt idx="8126">
                  <c:v>8.2100000000000009</c:v>
                </c:pt>
                <c:pt idx="8127">
                  <c:v>8.1999999999999993</c:v>
                </c:pt>
                <c:pt idx="8128">
                  <c:v>8.19</c:v>
                </c:pt>
                <c:pt idx="8129">
                  <c:v>8.1999999999999993</c:v>
                </c:pt>
                <c:pt idx="8130">
                  <c:v>8.19</c:v>
                </c:pt>
                <c:pt idx="8131">
                  <c:v>8.19</c:v>
                </c:pt>
                <c:pt idx="8132">
                  <c:v>8.1999999999999993</c:v>
                </c:pt>
                <c:pt idx="8133">
                  <c:v>8.19</c:v>
                </c:pt>
                <c:pt idx="8134">
                  <c:v>8.18</c:v>
                </c:pt>
                <c:pt idx="8135">
                  <c:v>8.18</c:v>
                </c:pt>
                <c:pt idx="8136">
                  <c:v>8.18</c:v>
                </c:pt>
                <c:pt idx="8137">
                  <c:v>8.18</c:v>
                </c:pt>
                <c:pt idx="8138">
                  <c:v>8.17</c:v>
                </c:pt>
                <c:pt idx="8139">
                  <c:v>8.17</c:v>
                </c:pt>
                <c:pt idx="8140">
                  <c:v>8.17</c:v>
                </c:pt>
                <c:pt idx="8141">
                  <c:v>8.17</c:v>
                </c:pt>
                <c:pt idx="8142">
                  <c:v>8.16</c:v>
                </c:pt>
                <c:pt idx="8143">
                  <c:v>8.16</c:v>
                </c:pt>
                <c:pt idx="8144">
                  <c:v>8.16</c:v>
                </c:pt>
                <c:pt idx="8145">
                  <c:v>8.15</c:v>
                </c:pt>
                <c:pt idx="8146">
                  <c:v>8.15</c:v>
                </c:pt>
                <c:pt idx="8147">
                  <c:v>8.15</c:v>
                </c:pt>
                <c:pt idx="8148">
                  <c:v>8.15</c:v>
                </c:pt>
                <c:pt idx="8149">
                  <c:v>8.14</c:v>
                </c:pt>
                <c:pt idx="8150">
                  <c:v>8.14</c:v>
                </c:pt>
                <c:pt idx="8151">
                  <c:v>8.1300000000000008</c:v>
                </c:pt>
                <c:pt idx="8152">
                  <c:v>8.1300000000000008</c:v>
                </c:pt>
                <c:pt idx="8153">
                  <c:v>8.1199999999999992</c:v>
                </c:pt>
                <c:pt idx="8154">
                  <c:v>8.11</c:v>
                </c:pt>
                <c:pt idx="8155">
                  <c:v>8.11</c:v>
                </c:pt>
                <c:pt idx="8156">
                  <c:v>8.11</c:v>
                </c:pt>
                <c:pt idx="8157">
                  <c:v>8.1199999999999992</c:v>
                </c:pt>
                <c:pt idx="8158">
                  <c:v>8.11</c:v>
                </c:pt>
                <c:pt idx="8159">
                  <c:v>8.11</c:v>
                </c:pt>
                <c:pt idx="8160">
                  <c:v>8.1</c:v>
                </c:pt>
                <c:pt idx="8161">
                  <c:v>8.09</c:v>
                </c:pt>
                <c:pt idx="8162">
                  <c:v>8.09</c:v>
                </c:pt>
                <c:pt idx="8163">
                  <c:v>8.08</c:v>
                </c:pt>
                <c:pt idx="8164">
                  <c:v>8.06</c:v>
                </c:pt>
                <c:pt idx="8165">
                  <c:v>8.06</c:v>
                </c:pt>
                <c:pt idx="8166">
                  <c:v>8.06</c:v>
                </c:pt>
                <c:pt idx="8167">
                  <c:v>8.0500000000000007</c:v>
                </c:pt>
                <c:pt idx="8168">
                  <c:v>8.06</c:v>
                </c:pt>
                <c:pt idx="8169">
                  <c:v>8.06</c:v>
                </c:pt>
                <c:pt idx="8170">
                  <c:v>8.06</c:v>
                </c:pt>
                <c:pt idx="8171">
                  <c:v>8.0500000000000007</c:v>
                </c:pt>
                <c:pt idx="8172">
                  <c:v>8.0399999999999991</c:v>
                </c:pt>
                <c:pt idx="8173">
                  <c:v>8.0500000000000007</c:v>
                </c:pt>
                <c:pt idx="8174">
                  <c:v>8.0399999999999991</c:v>
                </c:pt>
                <c:pt idx="8175">
                  <c:v>8.0399999999999991</c:v>
                </c:pt>
                <c:pt idx="8176">
                  <c:v>8.0299999999999994</c:v>
                </c:pt>
                <c:pt idx="8177">
                  <c:v>8.02</c:v>
                </c:pt>
                <c:pt idx="8178">
                  <c:v>8.02</c:v>
                </c:pt>
                <c:pt idx="8179">
                  <c:v>8.01</c:v>
                </c:pt>
                <c:pt idx="8180">
                  <c:v>8</c:v>
                </c:pt>
                <c:pt idx="8181">
                  <c:v>8</c:v>
                </c:pt>
                <c:pt idx="8182">
                  <c:v>8</c:v>
                </c:pt>
                <c:pt idx="8183">
                  <c:v>7.99</c:v>
                </c:pt>
                <c:pt idx="8184">
                  <c:v>8</c:v>
                </c:pt>
                <c:pt idx="8185">
                  <c:v>7.98</c:v>
                </c:pt>
                <c:pt idx="8186">
                  <c:v>7.97</c:v>
                </c:pt>
                <c:pt idx="8187">
                  <c:v>7.96</c:v>
                </c:pt>
                <c:pt idx="8188">
                  <c:v>7.96</c:v>
                </c:pt>
                <c:pt idx="8189">
                  <c:v>7.97</c:v>
                </c:pt>
                <c:pt idx="8190">
                  <c:v>7.95</c:v>
                </c:pt>
                <c:pt idx="8191">
                  <c:v>7.95</c:v>
                </c:pt>
                <c:pt idx="8192">
                  <c:v>7.94</c:v>
                </c:pt>
                <c:pt idx="8193">
                  <c:v>7.94</c:v>
                </c:pt>
                <c:pt idx="8194">
                  <c:v>7.93</c:v>
                </c:pt>
                <c:pt idx="8195">
                  <c:v>7.93</c:v>
                </c:pt>
                <c:pt idx="8196">
                  <c:v>7.92</c:v>
                </c:pt>
                <c:pt idx="8197">
                  <c:v>7.92</c:v>
                </c:pt>
                <c:pt idx="8198">
                  <c:v>7.9</c:v>
                </c:pt>
                <c:pt idx="8199">
                  <c:v>7.91</c:v>
                </c:pt>
                <c:pt idx="8200">
                  <c:v>7.91</c:v>
                </c:pt>
                <c:pt idx="8201">
                  <c:v>7.9</c:v>
                </c:pt>
                <c:pt idx="8202">
                  <c:v>7.89</c:v>
                </c:pt>
                <c:pt idx="8203">
                  <c:v>7.89</c:v>
                </c:pt>
                <c:pt idx="8204">
                  <c:v>7.88</c:v>
                </c:pt>
                <c:pt idx="8205">
                  <c:v>7.87</c:v>
                </c:pt>
                <c:pt idx="8206">
                  <c:v>7.87</c:v>
                </c:pt>
                <c:pt idx="8207">
                  <c:v>7.86</c:v>
                </c:pt>
                <c:pt idx="8208">
                  <c:v>7.85</c:v>
                </c:pt>
                <c:pt idx="8209">
                  <c:v>7.84</c:v>
                </c:pt>
                <c:pt idx="8210">
                  <c:v>7.84</c:v>
                </c:pt>
                <c:pt idx="8211">
                  <c:v>7.82</c:v>
                </c:pt>
                <c:pt idx="8212">
                  <c:v>7.83</c:v>
                </c:pt>
                <c:pt idx="8213">
                  <c:v>7.82</c:v>
                </c:pt>
                <c:pt idx="8214">
                  <c:v>7.8</c:v>
                </c:pt>
                <c:pt idx="8215">
                  <c:v>7.8</c:v>
                </c:pt>
                <c:pt idx="8216">
                  <c:v>7.8</c:v>
                </c:pt>
                <c:pt idx="8217">
                  <c:v>7.8</c:v>
                </c:pt>
                <c:pt idx="8218">
                  <c:v>7.8</c:v>
                </c:pt>
                <c:pt idx="8219">
                  <c:v>7.79</c:v>
                </c:pt>
                <c:pt idx="8220">
                  <c:v>7.77</c:v>
                </c:pt>
                <c:pt idx="8221">
                  <c:v>7.78</c:v>
                </c:pt>
                <c:pt idx="8222">
                  <c:v>7.76</c:v>
                </c:pt>
                <c:pt idx="8223">
                  <c:v>7.76</c:v>
                </c:pt>
                <c:pt idx="8224">
                  <c:v>7.77</c:v>
                </c:pt>
                <c:pt idx="8225">
                  <c:v>7.76</c:v>
                </c:pt>
                <c:pt idx="8226">
                  <c:v>7.74</c:v>
                </c:pt>
                <c:pt idx="8227">
                  <c:v>7.76</c:v>
                </c:pt>
                <c:pt idx="8228">
                  <c:v>7.72</c:v>
                </c:pt>
                <c:pt idx="8229">
                  <c:v>7.73</c:v>
                </c:pt>
                <c:pt idx="8230">
                  <c:v>7.71</c:v>
                </c:pt>
                <c:pt idx="8231">
                  <c:v>7.71</c:v>
                </c:pt>
                <c:pt idx="8232">
                  <c:v>7.72</c:v>
                </c:pt>
                <c:pt idx="8233">
                  <c:v>7.7</c:v>
                </c:pt>
                <c:pt idx="8234">
                  <c:v>7.71</c:v>
                </c:pt>
                <c:pt idx="8235">
                  <c:v>7.69</c:v>
                </c:pt>
                <c:pt idx="8236">
                  <c:v>7.68</c:v>
                </c:pt>
                <c:pt idx="8237">
                  <c:v>7.66</c:v>
                </c:pt>
                <c:pt idx="8238">
                  <c:v>7.68</c:v>
                </c:pt>
                <c:pt idx="8239">
                  <c:v>7.66</c:v>
                </c:pt>
                <c:pt idx="8240">
                  <c:v>7.65</c:v>
                </c:pt>
                <c:pt idx="8241">
                  <c:v>7.65</c:v>
                </c:pt>
                <c:pt idx="8242">
                  <c:v>7.63</c:v>
                </c:pt>
                <c:pt idx="8243">
                  <c:v>7.66</c:v>
                </c:pt>
                <c:pt idx="8244">
                  <c:v>7.63</c:v>
                </c:pt>
                <c:pt idx="8245">
                  <c:v>7.61</c:v>
                </c:pt>
                <c:pt idx="8246">
                  <c:v>7.61</c:v>
                </c:pt>
                <c:pt idx="8247">
                  <c:v>7.61</c:v>
                </c:pt>
                <c:pt idx="8248">
                  <c:v>7.61</c:v>
                </c:pt>
                <c:pt idx="8249">
                  <c:v>7.6</c:v>
                </c:pt>
                <c:pt idx="8250">
                  <c:v>7.59</c:v>
                </c:pt>
                <c:pt idx="8251">
                  <c:v>7.58</c:v>
                </c:pt>
                <c:pt idx="8252">
                  <c:v>7.58</c:v>
                </c:pt>
                <c:pt idx="8253">
                  <c:v>7.57</c:v>
                </c:pt>
                <c:pt idx="8254">
                  <c:v>7.57</c:v>
                </c:pt>
                <c:pt idx="8255">
                  <c:v>7.56</c:v>
                </c:pt>
                <c:pt idx="8256">
                  <c:v>7.54</c:v>
                </c:pt>
                <c:pt idx="8257">
                  <c:v>7.55</c:v>
                </c:pt>
                <c:pt idx="8258">
                  <c:v>7.54</c:v>
                </c:pt>
                <c:pt idx="8259">
                  <c:v>7.54</c:v>
                </c:pt>
                <c:pt idx="8260">
                  <c:v>7.52</c:v>
                </c:pt>
                <c:pt idx="8261">
                  <c:v>7.52</c:v>
                </c:pt>
                <c:pt idx="8262">
                  <c:v>7.51</c:v>
                </c:pt>
                <c:pt idx="8263">
                  <c:v>7.51</c:v>
                </c:pt>
                <c:pt idx="8264">
                  <c:v>7.49</c:v>
                </c:pt>
                <c:pt idx="8265">
                  <c:v>7.49</c:v>
                </c:pt>
                <c:pt idx="8266">
                  <c:v>7.48</c:v>
                </c:pt>
                <c:pt idx="8267">
                  <c:v>7.47</c:v>
                </c:pt>
                <c:pt idx="8268">
                  <c:v>7.45</c:v>
                </c:pt>
                <c:pt idx="8269">
                  <c:v>7.47</c:v>
                </c:pt>
                <c:pt idx="8270">
                  <c:v>7.46</c:v>
                </c:pt>
                <c:pt idx="8271">
                  <c:v>7.45</c:v>
                </c:pt>
                <c:pt idx="8272">
                  <c:v>7.45</c:v>
                </c:pt>
                <c:pt idx="8273">
                  <c:v>7.44</c:v>
                </c:pt>
                <c:pt idx="8274">
                  <c:v>7.42</c:v>
                </c:pt>
                <c:pt idx="8275">
                  <c:v>7.43</c:v>
                </c:pt>
                <c:pt idx="8276">
                  <c:v>7.43</c:v>
                </c:pt>
                <c:pt idx="8277">
                  <c:v>7.42</c:v>
                </c:pt>
                <c:pt idx="8278">
                  <c:v>7.39</c:v>
                </c:pt>
                <c:pt idx="8279">
                  <c:v>7.4</c:v>
                </c:pt>
                <c:pt idx="8280">
                  <c:v>7.39</c:v>
                </c:pt>
                <c:pt idx="8281">
                  <c:v>7.38</c:v>
                </c:pt>
                <c:pt idx="8282">
                  <c:v>7.37</c:v>
                </c:pt>
                <c:pt idx="8283">
                  <c:v>7.37</c:v>
                </c:pt>
                <c:pt idx="8284">
                  <c:v>7.36</c:v>
                </c:pt>
                <c:pt idx="8285">
                  <c:v>7.36</c:v>
                </c:pt>
                <c:pt idx="8286">
                  <c:v>7.34</c:v>
                </c:pt>
                <c:pt idx="8287">
                  <c:v>7.35</c:v>
                </c:pt>
                <c:pt idx="8288">
                  <c:v>7.33</c:v>
                </c:pt>
                <c:pt idx="8289">
                  <c:v>7.32</c:v>
                </c:pt>
                <c:pt idx="8290">
                  <c:v>7.32</c:v>
                </c:pt>
                <c:pt idx="8291">
                  <c:v>7.31</c:v>
                </c:pt>
                <c:pt idx="8292">
                  <c:v>7.31</c:v>
                </c:pt>
                <c:pt idx="8293">
                  <c:v>7.29</c:v>
                </c:pt>
                <c:pt idx="8294">
                  <c:v>7.28</c:v>
                </c:pt>
                <c:pt idx="8295">
                  <c:v>7.28</c:v>
                </c:pt>
                <c:pt idx="8296">
                  <c:v>7.27</c:v>
                </c:pt>
                <c:pt idx="8297">
                  <c:v>7.27</c:v>
                </c:pt>
                <c:pt idx="8298">
                  <c:v>7.27</c:v>
                </c:pt>
                <c:pt idx="8299">
                  <c:v>7.26</c:v>
                </c:pt>
                <c:pt idx="8300">
                  <c:v>7.25</c:v>
                </c:pt>
                <c:pt idx="8301">
                  <c:v>7.24</c:v>
                </c:pt>
                <c:pt idx="8302">
                  <c:v>7.24</c:v>
                </c:pt>
                <c:pt idx="8303">
                  <c:v>7.23</c:v>
                </c:pt>
                <c:pt idx="8304">
                  <c:v>7.22</c:v>
                </c:pt>
                <c:pt idx="8305">
                  <c:v>7.21</c:v>
                </c:pt>
                <c:pt idx="8306">
                  <c:v>7.21</c:v>
                </c:pt>
                <c:pt idx="8307">
                  <c:v>7.2</c:v>
                </c:pt>
                <c:pt idx="8308">
                  <c:v>7.19</c:v>
                </c:pt>
                <c:pt idx="8309">
                  <c:v>7.18</c:v>
                </c:pt>
                <c:pt idx="8310">
                  <c:v>7.17</c:v>
                </c:pt>
                <c:pt idx="8311">
                  <c:v>7.16</c:v>
                </c:pt>
                <c:pt idx="8312">
                  <c:v>7.15</c:v>
                </c:pt>
                <c:pt idx="8313">
                  <c:v>7.15</c:v>
                </c:pt>
                <c:pt idx="8314">
                  <c:v>7.13</c:v>
                </c:pt>
                <c:pt idx="8315">
                  <c:v>7.14</c:v>
                </c:pt>
                <c:pt idx="8316">
                  <c:v>7.13</c:v>
                </c:pt>
                <c:pt idx="8317">
                  <c:v>7.13</c:v>
                </c:pt>
                <c:pt idx="8318">
                  <c:v>7.12</c:v>
                </c:pt>
                <c:pt idx="8319">
                  <c:v>7.12</c:v>
                </c:pt>
                <c:pt idx="8320">
                  <c:v>7.1</c:v>
                </c:pt>
                <c:pt idx="8321">
                  <c:v>7.1</c:v>
                </c:pt>
                <c:pt idx="8322">
                  <c:v>7.08</c:v>
                </c:pt>
                <c:pt idx="8323">
                  <c:v>7.07</c:v>
                </c:pt>
                <c:pt idx="8324">
                  <c:v>7.07</c:v>
                </c:pt>
                <c:pt idx="8325">
                  <c:v>7.07</c:v>
                </c:pt>
                <c:pt idx="8326">
                  <c:v>7.04</c:v>
                </c:pt>
                <c:pt idx="8327">
                  <c:v>7.05</c:v>
                </c:pt>
                <c:pt idx="8328">
                  <c:v>7.03</c:v>
                </c:pt>
                <c:pt idx="8329">
                  <c:v>7.04</c:v>
                </c:pt>
                <c:pt idx="8330">
                  <c:v>7.02</c:v>
                </c:pt>
                <c:pt idx="8331">
                  <c:v>7.03</c:v>
                </c:pt>
                <c:pt idx="8332">
                  <c:v>7.01</c:v>
                </c:pt>
                <c:pt idx="8333">
                  <c:v>7</c:v>
                </c:pt>
                <c:pt idx="8334">
                  <c:v>6.99</c:v>
                </c:pt>
                <c:pt idx="8335">
                  <c:v>6.98</c:v>
                </c:pt>
                <c:pt idx="8336">
                  <c:v>6.99</c:v>
                </c:pt>
                <c:pt idx="8337">
                  <c:v>6.55</c:v>
                </c:pt>
                <c:pt idx="8338">
                  <c:v>6.97</c:v>
                </c:pt>
                <c:pt idx="8339">
                  <c:v>6.97</c:v>
                </c:pt>
                <c:pt idx="8340">
                  <c:v>6.96</c:v>
                </c:pt>
                <c:pt idx="8341">
                  <c:v>6.95</c:v>
                </c:pt>
                <c:pt idx="8342">
                  <c:v>6.94</c:v>
                </c:pt>
                <c:pt idx="8343">
                  <c:v>6.93</c:v>
                </c:pt>
                <c:pt idx="8344">
                  <c:v>6.93</c:v>
                </c:pt>
                <c:pt idx="8345">
                  <c:v>6.93</c:v>
                </c:pt>
                <c:pt idx="8346">
                  <c:v>6.9</c:v>
                </c:pt>
                <c:pt idx="8347">
                  <c:v>6.9</c:v>
                </c:pt>
                <c:pt idx="8348">
                  <c:v>6.9</c:v>
                </c:pt>
                <c:pt idx="8349">
                  <c:v>6.89</c:v>
                </c:pt>
                <c:pt idx="8350">
                  <c:v>6.9</c:v>
                </c:pt>
                <c:pt idx="8351">
                  <c:v>6.87</c:v>
                </c:pt>
                <c:pt idx="8352">
                  <c:v>6.87</c:v>
                </c:pt>
                <c:pt idx="8353">
                  <c:v>6.87</c:v>
                </c:pt>
                <c:pt idx="8354">
                  <c:v>6.84</c:v>
                </c:pt>
                <c:pt idx="8355">
                  <c:v>6.87</c:v>
                </c:pt>
                <c:pt idx="8356">
                  <c:v>6.84</c:v>
                </c:pt>
                <c:pt idx="8357">
                  <c:v>6.82</c:v>
                </c:pt>
                <c:pt idx="8358">
                  <c:v>6.82</c:v>
                </c:pt>
                <c:pt idx="8359">
                  <c:v>6.82</c:v>
                </c:pt>
                <c:pt idx="8360">
                  <c:v>6.82</c:v>
                </c:pt>
                <c:pt idx="8361">
                  <c:v>6.82</c:v>
                </c:pt>
                <c:pt idx="8362">
                  <c:v>6.79</c:v>
                </c:pt>
                <c:pt idx="8363">
                  <c:v>6.79</c:v>
                </c:pt>
                <c:pt idx="8364">
                  <c:v>6.76</c:v>
                </c:pt>
                <c:pt idx="8365">
                  <c:v>6.77</c:v>
                </c:pt>
                <c:pt idx="8366">
                  <c:v>6.76</c:v>
                </c:pt>
                <c:pt idx="8367">
                  <c:v>6.77</c:v>
                </c:pt>
                <c:pt idx="8368">
                  <c:v>6.74</c:v>
                </c:pt>
                <c:pt idx="8369">
                  <c:v>6.74</c:v>
                </c:pt>
                <c:pt idx="8370">
                  <c:v>6.74</c:v>
                </c:pt>
                <c:pt idx="8371">
                  <c:v>6.73</c:v>
                </c:pt>
                <c:pt idx="8372">
                  <c:v>6.72</c:v>
                </c:pt>
                <c:pt idx="8373">
                  <c:v>6.71</c:v>
                </c:pt>
                <c:pt idx="8374">
                  <c:v>6.69</c:v>
                </c:pt>
                <c:pt idx="8375">
                  <c:v>6.69</c:v>
                </c:pt>
                <c:pt idx="8376">
                  <c:v>6.69</c:v>
                </c:pt>
                <c:pt idx="8377">
                  <c:v>6.67</c:v>
                </c:pt>
                <c:pt idx="8378">
                  <c:v>6.69</c:v>
                </c:pt>
                <c:pt idx="8379">
                  <c:v>6.65</c:v>
                </c:pt>
                <c:pt idx="8380">
                  <c:v>6.66</c:v>
                </c:pt>
                <c:pt idx="8381">
                  <c:v>6.64</c:v>
                </c:pt>
                <c:pt idx="8382">
                  <c:v>6.65</c:v>
                </c:pt>
                <c:pt idx="8383">
                  <c:v>6.63</c:v>
                </c:pt>
                <c:pt idx="8384">
                  <c:v>6.62</c:v>
                </c:pt>
                <c:pt idx="8385">
                  <c:v>6.62</c:v>
                </c:pt>
                <c:pt idx="8386">
                  <c:v>6.62</c:v>
                </c:pt>
                <c:pt idx="8387">
                  <c:v>6.61</c:v>
                </c:pt>
                <c:pt idx="8388">
                  <c:v>6.59</c:v>
                </c:pt>
                <c:pt idx="8389">
                  <c:v>6.58</c:v>
                </c:pt>
                <c:pt idx="8390">
                  <c:v>6.59</c:v>
                </c:pt>
                <c:pt idx="8391">
                  <c:v>6.57</c:v>
                </c:pt>
                <c:pt idx="8392">
                  <c:v>6.56</c:v>
                </c:pt>
                <c:pt idx="8393">
                  <c:v>6.57</c:v>
                </c:pt>
                <c:pt idx="8394">
                  <c:v>6.56</c:v>
                </c:pt>
                <c:pt idx="8395">
                  <c:v>6.55</c:v>
                </c:pt>
                <c:pt idx="8396">
                  <c:v>6.54</c:v>
                </c:pt>
                <c:pt idx="8397">
                  <c:v>6.53</c:v>
                </c:pt>
                <c:pt idx="8398">
                  <c:v>6.53</c:v>
                </c:pt>
                <c:pt idx="8399">
                  <c:v>6.51</c:v>
                </c:pt>
                <c:pt idx="8400">
                  <c:v>6.51</c:v>
                </c:pt>
                <c:pt idx="8401">
                  <c:v>6.51</c:v>
                </c:pt>
                <c:pt idx="8402">
                  <c:v>6.5</c:v>
                </c:pt>
                <c:pt idx="8403">
                  <c:v>6.48</c:v>
                </c:pt>
                <c:pt idx="8404">
                  <c:v>6.48</c:v>
                </c:pt>
                <c:pt idx="8405">
                  <c:v>6.46</c:v>
                </c:pt>
                <c:pt idx="8406">
                  <c:v>6.46</c:v>
                </c:pt>
                <c:pt idx="8407">
                  <c:v>6.45</c:v>
                </c:pt>
                <c:pt idx="8408">
                  <c:v>6.45</c:v>
                </c:pt>
                <c:pt idx="8409">
                  <c:v>6.44</c:v>
                </c:pt>
                <c:pt idx="8410">
                  <c:v>6.44</c:v>
                </c:pt>
                <c:pt idx="8411">
                  <c:v>6.44</c:v>
                </c:pt>
                <c:pt idx="8412">
                  <c:v>6.42</c:v>
                </c:pt>
                <c:pt idx="8413">
                  <c:v>6.41</c:v>
                </c:pt>
                <c:pt idx="8414">
                  <c:v>6.39</c:v>
                </c:pt>
                <c:pt idx="8415">
                  <c:v>6.4</c:v>
                </c:pt>
                <c:pt idx="8416">
                  <c:v>6.39</c:v>
                </c:pt>
                <c:pt idx="8417">
                  <c:v>6.37</c:v>
                </c:pt>
                <c:pt idx="8418">
                  <c:v>6.36</c:v>
                </c:pt>
                <c:pt idx="8419">
                  <c:v>6.36</c:v>
                </c:pt>
                <c:pt idx="8420">
                  <c:v>6.38</c:v>
                </c:pt>
                <c:pt idx="8421">
                  <c:v>6.35</c:v>
                </c:pt>
                <c:pt idx="8422">
                  <c:v>6.34</c:v>
                </c:pt>
                <c:pt idx="8423">
                  <c:v>6.33</c:v>
                </c:pt>
                <c:pt idx="8424">
                  <c:v>6.32</c:v>
                </c:pt>
                <c:pt idx="8425">
                  <c:v>6.31</c:v>
                </c:pt>
                <c:pt idx="8426">
                  <c:v>6.31</c:v>
                </c:pt>
                <c:pt idx="8427">
                  <c:v>6.3</c:v>
                </c:pt>
                <c:pt idx="8428">
                  <c:v>6.3</c:v>
                </c:pt>
                <c:pt idx="8429">
                  <c:v>6.28</c:v>
                </c:pt>
                <c:pt idx="8430">
                  <c:v>6.28</c:v>
                </c:pt>
                <c:pt idx="8431">
                  <c:v>6.28</c:v>
                </c:pt>
                <c:pt idx="8432">
                  <c:v>6.26</c:v>
                </c:pt>
                <c:pt idx="8433">
                  <c:v>6.25</c:v>
                </c:pt>
                <c:pt idx="8434">
                  <c:v>6.25</c:v>
                </c:pt>
                <c:pt idx="8435">
                  <c:v>6.23</c:v>
                </c:pt>
                <c:pt idx="8436">
                  <c:v>6.23</c:v>
                </c:pt>
                <c:pt idx="8437">
                  <c:v>6.23</c:v>
                </c:pt>
                <c:pt idx="8438">
                  <c:v>6.22</c:v>
                </c:pt>
                <c:pt idx="8439">
                  <c:v>6.2</c:v>
                </c:pt>
                <c:pt idx="8440">
                  <c:v>6.2</c:v>
                </c:pt>
                <c:pt idx="8441">
                  <c:v>6.2</c:v>
                </c:pt>
                <c:pt idx="8442">
                  <c:v>6.18</c:v>
                </c:pt>
                <c:pt idx="8443">
                  <c:v>6.18</c:v>
                </c:pt>
                <c:pt idx="8444">
                  <c:v>6.17</c:v>
                </c:pt>
                <c:pt idx="8445">
                  <c:v>6.17</c:v>
                </c:pt>
                <c:pt idx="8446">
                  <c:v>6.16</c:v>
                </c:pt>
                <c:pt idx="8447">
                  <c:v>6.15</c:v>
                </c:pt>
                <c:pt idx="8448">
                  <c:v>6.14</c:v>
                </c:pt>
                <c:pt idx="8449">
                  <c:v>6.13</c:v>
                </c:pt>
                <c:pt idx="8450">
                  <c:v>6.11</c:v>
                </c:pt>
                <c:pt idx="8451">
                  <c:v>6.12</c:v>
                </c:pt>
                <c:pt idx="8452">
                  <c:v>6.11</c:v>
                </c:pt>
                <c:pt idx="8453">
                  <c:v>6.09</c:v>
                </c:pt>
                <c:pt idx="8454">
                  <c:v>6.08</c:v>
                </c:pt>
                <c:pt idx="8455">
                  <c:v>6.08</c:v>
                </c:pt>
                <c:pt idx="8456">
                  <c:v>6.08</c:v>
                </c:pt>
                <c:pt idx="8457">
                  <c:v>6.07</c:v>
                </c:pt>
                <c:pt idx="8458">
                  <c:v>6.07</c:v>
                </c:pt>
                <c:pt idx="8459">
                  <c:v>6.06</c:v>
                </c:pt>
                <c:pt idx="8460">
                  <c:v>6.04</c:v>
                </c:pt>
                <c:pt idx="8461">
                  <c:v>6.04</c:v>
                </c:pt>
                <c:pt idx="8462">
                  <c:v>6.03</c:v>
                </c:pt>
                <c:pt idx="8463">
                  <c:v>6.02</c:v>
                </c:pt>
                <c:pt idx="8464">
                  <c:v>6.02</c:v>
                </c:pt>
                <c:pt idx="8465">
                  <c:v>6.01</c:v>
                </c:pt>
                <c:pt idx="8466">
                  <c:v>6</c:v>
                </c:pt>
                <c:pt idx="8467">
                  <c:v>5.99</c:v>
                </c:pt>
                <c:pt idx="8468">
                  <c:v>5.98</c:v>
                </c:pt>
                <c:pt idx="8469">
                  <c:v>5.96</c:v>
                </c:pt>
                <c:pt idx="8470">
                  <c:v>5.97</c:v>
                </c:pt>
                <c:pt idx="8471">
                  <c:v>5.95</c:v>
                </c:pt>
                <c:pt idx="8472">
                  <c:v>5.95</c:v>
                </c:pt>
                <c:pt idx="8473">
                  <c:v>5.94</c:v>
                </c:pt>
                <c:pt idx="8474">
                  <c:v>5.95</c:v>
                </c:pt>
                <c:pt idx="8475">
                  <c:v>5.93</c:v>
                </c:pt>
                <c:pt idx="8476">
                  <c:v>5.92</c:v>
                </c:pt>
                <c:pt idx="8477">
                  <c:v>5.91</c:v>
                </c:pt>
                <c:pt idx="8478">
                  <c:v>5.9</c:v>
                </c:pt>
                <c:pt idx="8479">
                  <c:v>5.9</c:v>
                </c:pt>
                <c:pt idx="8480">
                  <c:v>5.89</c:v>
                </c:pt>
                <c:pt idx="8481">
                  <c:v>5.88</c:v>
                </c:pt>
                <c:pt idx="8482">
                  <c:v>5.88</c:v>
                </c:pt>
                <c:pt idx="8483">
                  <c:v>5.86</c:v>
                </c:pt>
                <c:pt idx="8484">
                  <c:v>5.86</c:v>
                </c:pt>
                <c:pt idx="8485">
                  <c:v>5.86</c:v>
                </c:pt>
                <c:pt idx="8486">
                  <c:v>5.85</c:v>
                </c:pt>
                <c:pt idx="8487">
                  <c:v>5.82</c:v>
                </c:pt>
                <c:pt idx="8488">
                  <c:v>5.82</c:v>
                </c:pt>
                <c:pt idx="8489">
                  <c:v>5.81</c:v>
                </c:pt>
                <c:pt idx="8490">
                  <c:v>5.8</c:v>
                </c:pt>
                <c:pt idx="8491">
                  <c:v>5.8</c:v>
                </c:pt>
                <c:pt idx="8492">
                  <c:v>5.79</c:v>
                </c:pt>
                <c:pt idx="8493">
                  <c:v>5.76</c:v>
                </c:pt>
                <c:pt idx="8494">
                  <c:v>5.78</c:v>
                </c:pt>
                <c:pt idx="8495">
                  <c:v>5.78</c:v>
                </c:pt>
                <c:pt idx="8496">
                  <c:v>5.77</c:v>
                </c:pt>
                <c:pt idx="8497">
                  <c:v>5.76</c:v>
                </c:pt>
                <c:pt idx="8498">
                  <c:v>5.76</c:v>
                </c:pt>
                <c:pt idx="8499">
                  <c:v>5.74</c:v>
                </c:pt>
                <c:pt idx="8500">
                  <c:v>5.74</c:v>
                </c:pt>
                <c:pt idx="8501">
                  <c:v>5.72</c:v>
                </c:pt>
                <c:pt idx="8502">
                  <c:v>5.72</c:v>
                </c:pt>
                <c:pt idx="8503">
                  <c:v>5.71</c:v>
                </c:pt>
                <c:pt idx="8504">
                  <c:v>5.71</c:v>
                </c:pt>
                <c:pt idx="8505">
                  <c:v>5.67</c:v>
                </c:pt>
                <c:pt idx="8506">
                  <c:v>5.69</c:v>
                </c:pt>
                <c:pt idx="8507">
                  <c:v>5.69</c:v>
                </c:pt>
                <c:pt idx="8508">
                  <c:v>5.67</c:v>
                </c:pt>
                <c:pt idx="8509">
                  <c:v>5.67</c:v>
                </c:pt>
                <c:pt idx="8510">
                  <c:v>5.67</c:v>
                </c:pt>
                <c:pt idx="8511">
                  <c:v>5.65</c:v>
                </c:pt>
                <c:pt idx="8512">
                  <c:v>5.64</c:v>
                </c:pt>
                <c:pt idx="8513">
                  <c:v>5.64</c:v>
                </c:pt>
                <c:pt idx="8514">
                  <c:v>5.63</c:v>
                </c:pt>
                <c:pt idx="8515">
                  <c:v>5.62</c:v>
                </c:pt>
                <c:pt idx="8516">
                  <c:v>5.6</c:v>
                </c:pt>
                <c:pt idx="8517">
                  <c:v>5.61</c:v>
                </c:pt>
                <c:pt idx="8518">
                  <c:v>5.59</c:v>
                </c:pt>
                <c:pt idx="8519">
                  <c:v>5.59</c:v>
                </c:pt>
                <c:pt idx="8520">
                  <c:v>5.61</c:v>
                </c:pt>
                <c:pt idx="8521">
                  <c:v>5.57</c:v>
                </c:pt>
                <c:pt idx="8522">
                  <c:v>5.55</c:v>
                </c:pt>
                <c:pt idx="8523">
                  <c:v>5.56</c:v>
                </c:pt>
                <c:pt idx="8524">
                  <c:v>5.53</c:v>
                </c:pt>
                <c:pt idx="8525">
                  <c:v>5.54</c:v>
                </c:pt>
                <c:pt idx="8526">
                  <c:v>5.53</c:v>
                </c:pt>
                <c:pt idx="8527">
                  <c:v>5.53</c:v>
                </c:pt>
                <c:pt idx="8528">
                  <c:v>5.52</c:v>
                </c:pt>
                <c:pt idx="8529">
                  <c:v>5.49</c:v>
                </c:pt>
                <c:pt idx="8530">
                  <c:v>5.51</c:v>
                </c:pt>
                <c:pt idx="8531">
                  <c:v>5.51</c:v>
                </c:pt>
                <c:pt idx="8532">
                  <c:v>5.49</c:v>
                </c:pt>
                <c:pt idx="8533">
                  <c:v>5.48</c:v>
                </c:pt>
                <c:pt idx="8534">
                  <c:v>5.5</c:v>
                </c:pt>
                <c:pt idx="8535">
                  <c:v>5.47</c:v>
                </c:pt>
                <c:pt idx="8536">
                  <c:v>5.45</c:v>
                </c:pt>
                <c:pt idx="8537">
                  <c:v>5.47</c:v>
                </c:pt>
                <c:pt idx="8538">
                  <c:v>5.41</c:v>
                </c:pt>
                <c:pt idx="8539">
                  <c:v>5.44</c:v>
                </c:pt>
                <c:pt idx="8540">
                  <c:v>5.43</c:v>
                </c:pt>
                <c:pt idx="8541">
                  <c:v>5.42</c:v>
                </c:pt>
                <c:pt idx="8542">
                  <c:v>5.42</c:v>
                </c:pt>
                <c:pt idx="8543">
                  <c:v>5.4</c:v>
                </c:pt>
                <c:pt idx="8544">
                  <c:v>5.38</c:v>
                </c:pt>
                <c:pt idx="8545">
                  <c:v>5.39</c:v>
                </c:pt>
                <c:pt idx="8546">
                  <c:v>5.4</c:v>
                </c:pt>
                <c:pt idx="8547">
                  <c:v>5.37</c:v>
                </c:pt>
                <c:pt idx="8548">
                  <c:v>5.36</c:v>
                </c:pt>
                <c:pt idx="8549">
                  <c:v>5.36</c:v>
                </c:pt>
                <c:pt idx="8550">
                  <c:v>5.35</c:v>
                </c:pt>
                <c:pt idx="8551">
                  <c:v>5.35</c:v>
                </c:pt>
                <c:pt idx="8552">
                  <c:v>5.36</c:v>
                </c:pt>
                <c:pt idx="8553">
                  <c:v>5.35</c:v>
                </c:pt>
                <c:pt idx="8554">
                  <c:v>5.35</c:v>
                </c:pt>
                <c:pt idx="8555">
                  <c:v>5.33</c:v>
                </c:pt>
                <c:pt idx="8556">
                  <c:v>5.32</c:v>
                </c:pt>
                <c:pt idx="8557">
                  <c:v>5.31</c:v>
                </c:pt>
                <c:pt idx="8558">
                  <c:v>5.28</c:v>
                </c:pt>
                <c:pt idx="8559">
                  <c:v>5.3</c:v>
                </c:pt>
                <c:pt idx="8560">
                  <c:v>5.28</c:v>
                </c:pt>
                <c:pt idx="8561">
                  <c:v>5.28</c:v>
                </c:pt>
                <c:pt idx="8562">
                  <c:v>5.28</c:v>
                </c:pt>
                <c:pt idx="8563">
                  <c:v>5.27</c:v>
                </c:pt>
                <c:pt idx="8564">
                  <c:v>5.26</c:v>
                </c:pt>
                <c:pt idx="8565">
                  <c:v>5.26</c:v>
                </c:pt>
                <c:pt idx="8566">
                  <c:v>5.25</c:v>
                </c:pt>
                <c:pt idx="8567">
                  <c:v>5.23</c:v>
                </c:pt>
                <c:pt idx="8568">
                  <c:v>5.24</c:v>
                </c:pt>
                <c:pt idx="8569">
                  <c:v>5.23</c:v>
                </c:pt>
                <c:pt idx="8570">
                  <c:v>5.22</c:v>
                </c:pt>
                <c:pt idx="8571">
                  <c:v>5.21</c:v>
                </c:pt>
                <c:pt idx="8572">
                  <c:v>5.2</c:v>
                </c:pt>
                <c:pt idx="8573">
                  <c:v>5.2</c:v>
                </c:pt>
                <c:pt idx="8574">
                  <c:v>5.19</c:v>
                </c:pt>
                <c:pt idx="8575">
                  <c:v>5.19</c:v>
                </c:pt>
                <c:pt idx="8576">
                  <c:v>5.18</c:v>
                </c:pt>
                <c:pt idx="8577">
                  <c:v>5.18</c:v>
                </c:pt>
                <c:pt idx="8578">
                  <c:v>5.17</c:v>
                </c:pt>
                <c:pt idx="8579">
                  <c:v>5.16</c:v>
                </c:pt>
                <c:pt idx="8580">
                  <c:v>5.15</c:v>
                </c:pt>
                <c:pt idx="8581">
                  <c:v>5.16</c:v>
                </c:pt>
                <c:pt idx="8582">
                  <c:v>5.14</c:v>
                </c:pt>
                <c:pt idx="8583">
                  <c:v>5.13</c:v>
                </c:pt>
                <c:pt idx="8584">
                  <c:v>5.13</c:v>
                </c:pt>
                <c:pt idx="8585">
                  <c:v>5.12</c:v>
                </c:pt>
                <c:pt idx="8586">
                  <c:v>5.12</c:v>
                </c:pt>
                <c:pt idx="8587">
                  <c:v>5.0999999999999996</c:v>
                </c:pt>
                <c:pt idx="8588">
                  <c:v>5.0999999999999996</c:v>
                </c:pt>
                <c:pt idx="8589">
                  <c:v>5.0999999999999996</c:v>
                </c:pt>
                <c:pt idx="8590">
                  <c:v>5.09</c:v>
                </c:pt>
                <c:pt idx="8591">
                  <c:v>5.07</c:v>
                </c:pt>
                <c:pt idx="8592">
                  <c:v>5.08</c:v>
                </c:pt>
                <c:pt idx="8593">
                  <c:v>5.08</c:v>
                </c:pt>
                <c:pt idx="8594">
                  <c:v>5.08</c:v>
                </c:pt>
                <c:pt idx="8595">
                  <c:v>5.05</c:v>
                </c:pt>
                <c:pt idx="8596">
                  <c:v>5.04</c:v>
                </c:pt>
                <c:pt idx="8597">
                  <c:v>5.04</c:v>
                </c:pt>
                <c:pt idx="8598">
                  <c:v>5.04</c:v>
                </c:pt>
                <c:pt idx="8599">
                  <c:v>5.04</c:v>
                </c:pt>
                <c:pt idx="8600">
                  <c:v>5.0199999999999996</c:v>
                </c:pt>
                <c:pt idx="8601">
                  <c:v>5.01</c:v>
                </c:pt>
                <c:pt idx="8602">
                  <c:v>5.01</c:v>
                </c:pt>
                <c:pt idx="8603">
                  <c:v>4.99</c:v>
                </c:pt>
                <c:pt idx="8604">
                  <c:v>4.99</c:v>
                </c:pt>
                <c:pt idx="8605">
                  <c:v>4.9800000000000004</c:v>
                </c:pt>
                <c:pt idx="8606">
                  <c:v>4.9800000000000004</c:v>
                </c:pt>
                <c:pt idx="8607">
                  <c:v>4.99</c:v>
                </c:pt>
                <c:pt idx="8608">
                  <c:v>4.9800000000000004</c:v>
                </c:pt>
                <c:pt idx="8609">
                  <c:v>4.97</c:v>
                </c:pt>
                <c:pt idx="8610">
                  <c:v>4.97</c:v>
                </c:pt>
                <c:pt idx="8611">
                  <c:v>4.95</c:v>
                </c:pt>
                <c:pt idx="8612">
                  <c:v>4.95</c:v>
                </c:pt>
                <c:pt idx="8613">
                  <c:v>4.95</c:v>
                </c:pt>
                <c:pt idx="8614">
                  <c:v>4.96</c:v>
                </c:pt>
                <c:pt idx="8615">
                  <c:v>4.93</c:v>
                </c:pt>
                <c:pt idx="8616">
                  <c:v>4.93</c:v>
                </c:pt>
                <c:pt idx="8617">
                  <c:v>4.92</c:v>
                </c:pt>
                <c:pt idx="8618">
                  <c:v>4.92</c:v>
                </c:pt>
                <c:pt idx="8619">
                  <c:v>4.92</c:v>
                </c:pt>
                <c:pt idx="8620">
                  <c:v>4.91</c:v>
                </c:pt>
                <c:pt idx="8621">
                  <c:v>4.9000000000000004</c:v>
                </c:pt>
                <c:pt idx="8622">
                  <c:v>4.9000000000000004</c:v>
                </c:pt>
                <c:pt idx="8623">
                  <c:v>4.9000000000000004</c:v>
                </c:pt>
                <c:pt idx="8624">
                  <c:v>4.88</c:v>
                </c:pt>
                <c:pt idx="8625">
                  <c:v>4.88</c:v>
                </c:pt>
                <c:pt idx="8626">
                  <c:v>4.88</c:v>
                </c:pt>
                <c:pt idx="8627">
                  <c:v>4.87</c:v>
                </c:pt>
                <c:pt idx="8628">
                  <c:v>4.87</c:v>
                </c:pt>
                <c:pt idx="8629">
                  <c:v>4.8600000000000003</c:v>
                </c:pt>
                <c:pt idx="8630">
                  <c:v>4.8499999999999996</c:v>
                </c:pt>
                <c:pt idx="8631">
                  <c:v>4.84</c:v>
                </c:pt>
                <c:pt idx="8632">
                  <c:v>4.83</c:v>
                </c:pt>
                <c:pt idx="8633">
                  <c:v>4.83</c:v>
                </c:pt>
                <c:pt idx="8634">
                  <c:v>4.83</c:v>
                </c:pt>
                <c:pt idx="8635">
                  <c:v>4.83</c:v>
                </c:pt>
                <c:pt idx="8636">
                  <c:v>4.82</c:v>
                </c:pt>
                <c:pt idx="8637">
                  <c:v>4.8</c:v>
                </c:pt>
                <c:pt idx="8638">
                  <c:v>4.8099999999999996</c:v>
                </c:pt>
                <c:pt idx="8639">
                  <c:v>4.8</c:v>
                </c:pt>
                <c:pt idx="8640">
                  <c:v>4.8</c:v>
                </c:pt>
                <c:pt idx="8641">
                  <c:v>4.8</c:v>
                </c:pt>
                <c:pt idx="8642">
                  <c:v>4.79</c:v>
                </c:pt>
                <c:pt idx="8643">
                  <c:v>4.78</c:v>
                </c:pt>
                <c:pt idx="8644">
                  <c:v>4.78</c:v>
                </c:pt>
                <c:pt idx="8645">
                  <c:v>4.7699999999999996</c:v>
                </c:pt>
                <c:pt idx="8646">
                  <c:v>4.7699999999999996</c:v>
                </c:pt>
                <c:pt idx="8647">
                  <c:v>4.7699999999999996</c:v>
                </c:pt>
                <c:pt idx="8648">
                  <c:v>4.76</c:v>
                </c:pt>
                <c:pt idx="8649">
                  <c:v>4.76</c:v>
                </c:pt>
                <c:pt idx="8650">
                  <c:v>4.75</c:v>
                </c:pt>
                <c:pt idx="8651">
                  <c:v>4.75</c:v>
                </c:pt>
                <c:pt idx="8652">
                  <c:v>4.74</c:v>
                </c:pt>
                <c:pt idx="8653">
                  <c:v>4.74</c:v>
                </c:pt>
                <c:pt idx="8654">
                  <c:v>4.7300000000000004</c:v>
                </c:pt>
                <c:pt idx="8655">
                  <c:v>4.7300000000000004</c:v>
                </c:pt>
                <c:pt idx="8656">
                  <c:v>4.72</c:v>
                </c:pt>
                <c:pt idx="8657">
                  <c:v>4.71</c:v>
                </c:pt>
                <c:pt idx="8658">
                  <c:v>4.7</c:v>
                </c:pt>
                <c:pt idx="8659">
                  <c:v>4.7</c:v>
                </c:pt>
                <c:pt idx="8660">
                  <c:v>4.7</c:v>
                </c:pt>
                <c:pt idx="8661">
                  <c:v>4.6900000000000004</c:v>
                </c:pt>
                <c:pt idx="8662">
                  <c:v>4.6900000000000004</c:v>
                </c:pt>
                <c:pt idx="8663">
                  <c:v>4.6900000000000004</c:v>
                </c:pt>
                <c:pt idx="8664">
                  <c:v>4.68</c:v>
                </c:pt>
                <c:pt idx="8665">
                  <c:v>4.68</c:v>
                </c:pt>
                <c:pt idx="8666">
                  <c:v>4.68</c:v>
                </c:pt>
                <c:pt idx="8667">
                  <c:v>4.67</c:v>
                </c:pt>
                <c:pt idx="8668">
                  <c:v>4.67</c:v>
                </c:pt>
                <c:pt idx="8669">
                  <c:v>4.66</c:v>
                </c:pt>
                <c:pt idx="8670">
                  <c:v>4.66</c:v>
                </c:pt>
                <c:pt idx="8671">
                  <c:v>4.66</c:v>
                </c:pt>
                <c:pt idx="8672">
                  <c:v>4.6399999999999997</c:v>
                </c:pt>
                <c:pt idx="8673">
                  <c:v>4.6399999999999997</c:v>
                </c:pt>
                <c:pt idx="8674">
                  <c:v>4.6399999999999997</c:v>
                </c:pt>
                <c:pt idx="8675">
                  <c:v>4.63</c:v>
                </c:pt>
                <c:pt idx="8676">
                  <c:v>4.63</c:v>
                </c:pt>
                <c:pt idx="8677">
                  <c:v>4.62</c:v>
                </c:pt>
                <c:pt idx="8678">
                  <c:v>4.63</c:v>
                </c:pt>
                <c:pt idx="8679">
                  <c:v>4.63</c:v>
                </c:pt>
                <c:pt idx="8680">
                  <c:v>4.62</c:v>
                </c:pt>
                <c:pt idx="8681">
                  <c:v>4.6100000000000003</c:v>
                </c:pt>
                <c:pt idx="8682">
                  <c:v>4.6100000000000003</c:v>
                </c:pt>
                <c:pt idx="8683">
                  <c:v>4.6100000000000003</c:v>
                </c:pt>
                <c:pt idx="8684">
                  <c:v>4.5999999999999996</c:v>
                </c:pt>
                <c:pt idx="8685">
                  <c:v>4.5999999999999996</c:v>
                </c:pt>
                <c:pt idx="8686">
                  <c:v>4.59</c:v>
                </c:pt>
                <c:pt idx="8687">
                  <c:v>4.59</c:v>
                </c:pt>
                <c:pt idx="8688">
                  <c:v>4.59</c:v>
                </c:pt>
                <c:pt idx="8689">
                  <c:v>4.59</c:v>
                </c:pt>
                <c:pt idx="8690">
                  <c:v>4.57</c:v>
                </c:pt>
                <c:pt idx="8691">
                  <c:v>4.57</c:v>
                </c:pt>
                <c:pt idx="8692">
                  <c:v>4.58</c:v>
                </c:pt>
                <c:pt idx="8693">
                  <c:v>4.57</c:v>
                </c:pt>
                <c:pt idx="8694">
                  <c:v>4.57</c:v>
                </c:pt>
                <c:pt idx="8695">
                  <c:v>4.5599999999999996</c:v>
                </c:pt>
                <c:pt idx="8696">
                  <c:v>4.5599999999999996</c:v>
                </c:pt>
                <c:pt idx="8697">
                  <c:v>4.5599999999999996</c:v>
                </c:pt>
                <c:pt idx="8698">
                  <c:v>4.55</c:v>
                </c:pt>
                <c:pt idx="8699">
                  <c:v>4.5599999999999996</c:v>
                </c:pt>
                <c:pt idx="8700">
                  <c:v>4.54</c:v>
                </c:pt>
                <c:pt idx="8701">
                  <c:v>4.54</c:v>
                </c:pt>
                <c:pt idx="8702">
                  <c:v>4.54</c:v>
                </c:pt>
                <c:pt idx="8703">
                  <c:v>4.54</c:v>
                </c:pt>
                <c:pt idx="8704">
                  <c:v>4.53</c:v>
                </c:pt>
                <c:pt idx="8705">
                  <c:v>4.53</c:v>
                </c:pt>
                <c:pt idx="8706">
                  <c:v>4.53</c:v>
                </c:pt>
                <c:pt idx="8707">
                  <c:v>4.5199999999999996</c:v>
                </c:pt>
                <c:pt idx="8708">
                  <c:v>4.51</c:v>
                </c:pt>
                <c:pt idx="8709">
                  <c:v>4.51</c:v>
                </c:pt>
                <c:pt idx="8710">
                  <c:v>4.51</c:v>
                </c:pt>
                <c:pt idx="8711">
                  <c:v>4.51</c:v>
                </c:pt>
                <c:pt idx="8712">
                  <c:v>4.51</c:v>
                </c:pt>
                <c:pt idx="8713">
                  <c:v>4.5</c:v>
                </c:pt>
                <c:pt idx="8714">
                  <c:v>4.5</c:v>
                </c:pt>
                <c:pt idx="8715">
                  <c:v>4.49</c:v>
                </c:pt>
                <c:pt idx="8716">
                  <c:v>4.5</c:v>
                </c:pt>
                <c:pt idx="8717">
                  <c:v>4.49</c:v>
                </c:pt>
                <c:pt idx="8718">
                  <c:v>4.49</c:v>
                </c:pt>
                <c:pt idx="8719">
                  <c:v>4.49</c:v>
                </c:pt>
                <c:pt idx="8720">
                  <c:v>4.49</c:v>
                </c:pt>
                <c:pt idx="8721">
                  <c:v>4.4800000000000004</c:v>
                </c:pt>
                <c:pt idx="8722">
                  <c:v>4.47</c:v>
                </c:pt>
                <c:pt idx="8723">
                  <c:v>4.4800000000000004</c:v>
                </c:pt>
                <c:pt idx="8724">
                  <c:v>4.47</c:v>
                </c:pt>
                <c:pt idx="8725">
                  <c:v>4.47</c:v>
                </c:pt>
                <c:pt idx="8726">
                  <c:v>4.47</c:v>
                </c:pt>
                <c:pt idx="8727">
                  <c:v>4.46</c:v>
                </c:pt>
                <c:pt idx="8728">
                  <c:v>4.47</c:v>
                </c:pt>
                <c:pt idx="8729">
                  <c:v>4.45</c:v>
                </c:pt>
                <c:pt idx="8730">
                  <c:v>4.46</c:v>
                </c:pt>
                <c:pt idx="8731">
                  <c:v>4.45</c:v>
                </c:pt>
                <c:pt idx="8732">
                  <c:v>4.45</c:v>
                </c:pt>
                <c:pt idx="8733">
                  <c:v>4.45</c:v>
                </c:pt>
                <c:pt idx="8734">
                  <c:v>4.4400000000000004</c:v>
                </c:pt>
                <c:pt idx="8735">
                  <c:v>4.4400000000000004</c:v>
                </c:pt>
                <c:pt idx="8736">
                  <c:v>4.4400000000000004</c:v>
                </c:pt>
                <c:pt idx="8737">
                  <c:v>4.4400000000000004</c:v>
                </c:pt>
                <c:pt idx="8738">
                  <c:v>4.43</c:v>
                </c:pt>
                <c:pt idx="8739">
                  <c:v>4.43</c:v>
                </c:pt>
                <c:pt idx="8740">
                  <c:v>4.43</c:v>
                </c:pt>
                <c:pt idx="8741">
                  <c:v>4.43</c:v>
                </c:pt>
                <c:pt idx="8742">
                  <c:v>4.42</c:v>
                </c:pt>
                <c:pt idx="8743">
                  <c:v>4.42</c:v>
                </c:pt>
                <c:pt idx="8744">
                  <c:v>4.42</c:v>
                </c:pt>
                <c:pt idx="8745">
                  <c:v>4.41</c:v>
                </c:pt>
                <c:pt idx="8746">
                  <c:v>4.42</c:v>
                </c:pt>
                <c:pt idx="8747">
                  <c:v>4.41</c:v>
                </c:pt>
                <c:pt idx="8748">
                  <c:v>4.4000000000000004</c:v>
                </c:pt>
                <c:pt idx="8749">
                  <c:v>4.4000000000000004</c:v>
                </c:pt>
                <c:pt idx="8750">
                  <c:v>4.4000000000000004</c:v>
                </c:pt>
                <c:pt idx="8751">
                  <c:v>4.41</c:v>
                </c:pt>
                <c:pt idx="8752">
                  <c:v>4.4000000000000004</c:v>
                </c:pt>
                <c:pt idx="8753">
                  <c:v>4.3899999999999997</c:v>
                </c:pt>
                <c:pt idx="8754">
                  <c:v>4.41</c:v>
                </c:pt>
                <c:pt idx="8755">
                  <c:v>4.3899999999999997</c:v>
                </c:pt>
                <c:pt idx="8756">
                  <c:v>4.3899999999999997</c:v>
                </c:pt>
                <c:pt idx="8757">
                  <c:v>4.3899999999999997</c:v>
                </c:pt>
                <c:pt idx="8758">
                  <c:v>4.38</c:v>
                </c:pt>
                <c:pt idx="8759">
                  <c:v>4.37</c:v>
                </c:pt>
                <c:pt idx="8760">
                  <c:v>4.38</c:v>
                </c:pt>
                <c:pt idx="8761">
                  <c:v>4.38</c:v>
                </c:pt>
                <c:pt idx="8762">
                  <c:v>4.37</c:v>
                </c:pt>
                <c:pt idx="8763">
                  <c:v>4.37</c:v>
                </c:pt>
                <c:pt idx="8764">
                  <c:v>4.3600000000000003</c:v>
                </c:pt>
                <c:pt idx="8765">
                  <c:v>4.37</c:v>
                </c:pt>
                <c:pt idx="8766">
                  <c:v>4.37</c:v>
                </c:pt>
                <c:pt idx="8767">
                  <c:v>4.38</c:v>
                </c:pt>
                <c:pt idx="8768">
                  <c:v>4.3600000000000003</c:v>
                </c:pt>
                <c:pt idx="8769">
                  <c:v>4.37</c:v>
                </c:pt>
                <c:pt idx="8770">
                  <c:v>4.3499999999999996</c:v>
                </c:pt>
                <c:pt idx="8771">
                  <c:v>4.3600000000000003</c:v>
                </c:pt>
                <c:pt idx="8772">
                  <c:v>4.3600000000000003</c:v>
                </c:pt>
                <c:pt idx="8773">
                  <c:v>4.3600000000000003</c:v>
                </c:pt>
                <c:pt idx="8774">
                  <c:v>4.3600000000000003</c:v>
                </c:pt>
                <c:pt idx="8775">
                  <c:v>4.3600000000000003</c:v>
                </c:pt>
                <c:pt idx="8776">
                  <c:v>4.3499999999999996</c:v>
                </c:pt>
                <c:pt idx="8777">
                  <c:v>4.3600000000000003</c:v>
                </c:pt>
                <c:pt idx="8778">
                  <c:v>4.33</c:v>
                </c:pt>
                <c:pt idx="8779">
                  <c:v>4.34</c:v>
                </c:pt>
                <c:pt idx="8780">
                  <c:v>4.34</c:v>
                </c:pt>
                <c:pt idx="8781">
                  <c:v>4.34</c:v>
                </c:pt>
                <c:pt idx="8782">
                  <c:v>4.34</c:v>
                </c:pt>
                <c:pt idx="8783">
                  <c:v>4.33</c:v>
                </c:pt>
                <c:pt idx="8784">
                  <c:v>4.34</c:v>
                </c:pt>
                <c:pt idx="8785">
                  <c:v>4.34</c:v>
                </c:pt>
                <c:pt idx="8786">
                  <c:v>4.34</c:v>
                </c:pt>
                <c:pt idx="8787">
                  <c:v>4.33</c:v>
                </c:pt>
                <c:pt idx="8788">
                  <c:v>4.33</c:v>
                </c:pt>
                <c:pt idx="8789">
                  <c:v>4.34</c:v>
                </c:pt>
                <c:pt idx="8790">
                  <c:v>4.33</c:v>
                </c:pt>
                <c:pt idx="8791">
                  <c:v>4.32</c:v>
                </c:pt>
                <c:pt idx="8792">
                  <c:v>4.34</c:v>
                </c:pt>
                <c:pt idx="8793">
                  <c:v>4.33</c:v>
                </c:pt>
                <c:pt idx="8794">
                  <c:v>4.33</c:v>
                </c:pt>
                <c:pt idx="8795">
                  <c:v>4.32</c:v>
                </c:pt>
                <c:pt idx="8796">
                  <c:v>4.32</c:v>
                </c:pt>
                <c:pt idx="8797">
                  <c:v>4.32</c:v>
                </c:pt>
                <c:pt idx="8798">
                  <c:v>4.3099999999999996</c:v>
                </c:pt>
                <c:pt idx="8799">
                  <c:v>4.3</c:v>
                </c:pt>
                <c:pt idx="8800">
                  <c:v>4.3099999999999996</c:v>
                </c:pt>
                <c:pt idx="8801">
                  <c:v>4.3099999999999996</c:v>
                </c:pt>
                <c:pt idx="8802">
                  <c:v>4.3099999999999996</c:v>
                </c:pt>
                <c:pt idx="8803">
                  <c:v>4.3099999999999996</c:v>
                </c:pt>
                <c:pt idx="8804">
                  <c:v>4.3</c:v>
                </c:pt>
                <c:pt idx="8805">
                  <c:v>4.3</c:v>
                </c:pt>
                <c:pt idx="8806">
                  <c:v>4.3</c:v>
                </c:pt>
                <c:pt idx="8807">
                  <c:v>4.29</c:v>
                </c:pt>
                <c:pt idx="8808">
                  <c:v>4.3</c:v>
                </c:pt>
                <c:pt idx="8809">
                  <c:v>4.3099999999999996</c:v>
                </c:pt>
                <c:pt idx="8810">
                  <c:v>4.29</c:v>
                </c:pt>
                <c:pt idx="8811">
                  <c:v>4.29</c:v>
                </c:pt>
                <c:pt idx="8812">
                  <c:v>4.3</c:v>
                </c:pt>
                <c:pt idx="8813">
                  <c:v>4.3</c:v>
                </c:pt>
                <c:pt idx="8814">
                  <c:v>4.29</c:v>
                </c:pt>
                <c:pt idx="8815">
                  <c:v>4.29</c:v>
                </c:pt>
                <c:pt idx="8816">
                  <c:v>4.29</c:v>
                </c:pt>
                <c:pt idx="8817">
                  <c:v>4.29</c:v>
                </c:pt>
                <c:pt idx="8818">
                  <c:v>4.28</c:v>
                </c:pt>
                <c:pt idx="8819">
                  <c:v>4.29</c:v>
                </c:pt>
                <c:pt idx="8820">
                  <c:v>4.28</c:v>
                </c:pt>
                <c:pt idx="8821">
                  <c:v>4.28</c:v>
                </c:pt>
                <c:pt idx="8822">
                  <c:v>4.28</c:v>
                </c:pt>
                <c:pt idx="8823">
                  <c:v>4.28</c:v>
                </c:pt>
                <c:pt idx="8824">
                  <c:v>4.28</c:v>
                </c:pt>
                <c:pt idx="8825">
                  <c:v>4.28</c:v>
                </c:pt>
                <c:pt idx="8826">
                  <c:v>4.28</c:v>
                </c:pt>
                <c:pt idx="8827">
                  <c:v>4.28</c:v>
                </c:pt>
                <c:pt idx="8828">
                  <c:v>4.26</c:v>
                </c:pt>
                <c:pt idx="8829">
                  <c:v>4.28</c:v>
                </c:pt>
                <c:pt idx="8830">
                  <c:v>4.2699999999999996</c:v>
                </c:pt>
                <c:pt idx="8831">
                  <c:v>4.25</c:v>
                </c:pt>
                <c:pt idx="8832">
                  <c:v>4.26</c:v>
                </c:pt>
                <c:pt idx="8833">
                  <c:v>4.2699999999999996</c:v>
                </c:pt>
                <c:pt idx="8834">
                  <c:v>4.2699999999999996</c:v>
                </c:pt>
                <c:pt idx="8835">
                  <c:v>4.2699999999999996</c:v>
                </c:pt>
                <c:pt idx="8836">
                  <c:v>4.26</c:v>
                </c:pt>
                <c:pt idx="8837">
                  <c:v>4.26</c:v>
                </c:pt>
                <c:pt idx="8838">
                  <c:v>4.25</c:v>
                </c:pt>
                <c:pt idx="8839">
                  <c:v>4.26</c:v>
                </c:pt>
                <c:pt idx="8840">
                  <c:v>4.25</c:v>
                </c:pt>
                <c:pt idx="8841">
                  <c:v>4.25</c:v>
                </c:pt>
                <c:pt idx="8842">
                  <c:v>4.26</c:v>
                </c:pt>
                <c:pt idx="8843">
                  <c:v>4.25</c:v>
                </c:pt>
                <c:pt idx="8844">
                  <c:v>4.25</c:v>
                </c:pt>
                <c:pt idx="8845">
                  <c:v>4.26</c:v>
                </c:pt>
                <c:pt idx="8846">
                  <c:v>4.25</c:v>
                </c:pt>
                <c:pt idx="8847">
                  <c:v>4.25</c:v>
                </c:pt>
                <c:pt idx="8848">
                  <c:v>4.24</c:v>
                </c:pt>
                <c:pt idx="8849">
                  <c:v>4.24</c:v>
                </c:pt>
                <c:pt idx="8850">
                  <c:v>4.24</c:v>
                </c:pt>
                <c:pt idx="8851">
                  <c:v>4.24</c:v>
                </c:pt>
                <c:pt idx="8852">
                  <c:v>4.25</c:v>
                </c:pt>
                <c:pt idx="8853">
                  <c:v>4.24</c:v>
                </c:pt>
                <c:pt idx="8854">
                  <c:v>4.24</c:v>
                </c:pt>
                <c:pt idx="8855">
                  <c:v>4.24</c:v>
                </c:pt>
                <c:pt idx="8856">
                  <c:v>4.24</c:v>
                </c:pt>
                <c:pt idx="8857">
                  <c:v>4.2300000000000004</c:v>
                </c:pt>
                <c:pt idx="8858">
                  <c:v>4.2300000000000004</c:v>
                </c:pt>
                <c:pt idx="8859">
                  <c:v>4.2300000000000004</c:v>
                </c:pt>
                <c:pt idx="8860">
                  <c:v>4.2300000000000004</c:v>
                </c:pt>
                <c:pt idx="8861">
                  <c:v>4.22</c:v>
                </c:pt>
                <c:pt idx="8862">
                  <c:v>4.2300000000000004</c:v>
                </c:pt>
                <c:pt idx="8863">
                  <c:v>4.2300000000000004</c:v>
                </c:pt>
                <c:pt idx="8864">
                  <c:v>4.2300000000000004</c:v>
                </c:pt>
                <c:pt idx="8865">
                  <c:v>4.2300000000000004</c:v>
                </c:pt>
                <c:pt idx="8866">
                  <c:v>4.22</c:v>
                </c:pt>
                <c:pt idx="8867">
                  <c:v>4.21</c:v>
                </c:pt>
                <c:pt idx="8868">
                  <c:v>4.2</c:v>
                </c:pt>
                <c:pt idx="8869">
                  <c:v>4.22</c:v>
                </c:pt>
                <c:pt idx="8870">
                  <c:v>4.22</c:v>
                </c:pt>
                <c:pt idx="8871">
                  <c:v>4.22</c:v>
                </c:pt>
                <c:pt idx="8872">
                  <c:v>4.25</c:v>
                </c:pt>
                <c:pt idx="8873">
                  <c:v>4.22</c:v>
                </c:pt>
                <c:pt idx="8874">
                  <c:v>4.21</c:v>
                </c:pt>
                <c:pt idx="8875">
                  <c:v>4.21</c:v>
                </c:pt>
                <c:pt idx="8876">
                  <c:v>4.21</c:v>
                </c:pt>
                <c:pt idx="8877">
                  <c:v>4.21</c:v>
                </c:pt>
                <c:pt idx="8878">
                  <c:v>4.2</c:v>
                </c:pt>
                <c:pt idx="8879">
                  <c:v>4.21</c:v>
                </c:pt>
                <c:pt idx="8880">
                  <c:v>4.2</c:v>
                </c:pt>
                <c:pt idx="8881">
                  <c:v>4.2</c:v>
                </c:pt>
                <c:pt idx="8882">
                  <c:v>4.2</c:v>
                </c:pt>
                <c:pt idx="8883">
                  <c:v>4.2</c:v>
                </c:pt>
                <c:pt idx="8884">
                  <c:v>4.2</c:v>
                </c:pt>
                <c:pt idx="8885">
                  <c:v>4.18</c:v>
                </c:pt>
                <c:pt idx="8886">
                  <c:v>4.1900000000000004</c:v>
                </c:pt>
                <c:pt idx="8887">
                  <c:v>4.1900000000000004</c:v>
                </c:pt>
                <c:pt idx="8888">
                  <c:v>4.1900000000000004</c:v>
                </c:pt>
                <c:pt idx="8889">
                  <c:v>4.1900000000000004</c:v>
                </c:pt>
                <c:pt idx="8890">
                  <c:v>4.1900000000000004</c:v>
                </c:pt>
                <c:pt idx="8891">
                  <c:v>4.18</c:v>
                </c:pt>
                <c:pt idx="8892">
                  <c:v>4.1900000000000004</c:v>
                </c:pt>
                <c:pt idx="8893">
                  <c:v>4.18</c:v>
                </c:pt>
                <c:pt idx="8894">
                  <c:v>4.2</c:v>
                </c:pt>
                <c:pt idx="8895">
                  <c:v>4.1900000000000004</c:v>
                </c:pt>
                <c:pt idx="8896">
                  <c:v>4.1900000000000004</c:v>
                </c:pt>
                <c:pt idx="8897">
                  <c:v>4.1900000000000004</c:v>
                </c:pt>
                <c:pt idx="8898">
                  <c:v>4.18</c:v>
                </c:pt>
                <c:pt idx="8899">
                  <c:v>4.18</c:v>
                </c:pt>
                <c:pt idx="8900">
                  <c:v>4.18</c:v>
                </c:pt>
                <c:pt idx="8901">
                  <c:v>4.18</c:v>
                </c:pt>
                <c:pt idx="8902">
                  <c:v>4.16</c:v>
                </c:pt>
                <c:pt idx="8903">
                  <c:v>4.17</c:v>
                </c:pt>
                <c:pt idx="8904">
                  <c:v>4.17</c:v>
                </c:pt>
                <c:pt idx="8905">
                  <c:v>4.16</c:v>
                </c:pt>
                <c:pt idx="8906">
                  <c:v>4.16</c:v>
                </c:pt>
                <c:pt idx="8907">
                  <c:v>4.1500000000000004</c:v>
                </c:pt>
                <c:pt idx="8908">
                  <c:v>4.16</c:v>
                </c:pt>
                <c:pt idx="8909">
                  <c:v>4.16</c:v>
                </c:pt>
                <c:pt idx="8910">
                  <c:v>4.16</c:v>
                </c:pt>
                <c:pt idx="8911">
                  <c:v>4.1500000000000004</c:v>
                </c:pt>
                <c:pt idx="8912">
                  <c:v>4.1500000000000004</c:v>
                </c:pt>
                <c:pt idx="8913">
                  <c:v>4.1500000000000004</c:v>
                </c:pt>
                <c:pt idx="8914">
                  <c:v>4.16</c:v>
                </c:pt>
                <c:pt idx="8915">
                  <c:v>4.1500000000000004</c:v>
                </c:pt>
                <c:pt idx="8916">
                  <c:v>4.16</c:v>
                </c:pt>
                <c:pt idx="8917">
                  <c:v>4.1399999999999997</c:v>
                </c:pt>
                <c:pt idx="8918">
                  <c:v>4.1500000000000004</c:v>
                </c:pt>
                <c:pt idx="8919">
                  <c:v>4.1500000000000004</c:v>
                </c:pt>
                <c:pt idx="8920">
                  <c:v>4.1500000000000004</c:v>
                </c:pt>
                <c:pt idx="8921">
                  <c:v>4.1399999999999997</c:v>
                </c:pt>
                <c:pt idx="8922">
                  <c:v>4.1399999999999997</c:v>
                </c:pt>
                <c:pt idx="8923">
                  <c:v>4.1399999999999997</c:v>
                </c:pt>
                <c:pt idx="8924">
                  <c:v>4.1399999999999997</c:v>
                </c:pt>
                <c:pt idx="8925">
                  <c:v>4.1399999999999997</c:v>
                </c:pt>
                <c:pt idx="8926">
                  <c:v>4.13</c:v>
                </c:pt>
                <c:pt idx="8927">
                  <c:v>4.13</c:v>
                </c:pt>
                <c:pt idx="8928">
                  <c:v>4.13</c:v>
                </c:pt>
                <c:pt idx="8929">
                  <c:v>4.1399999999999997</c:v>
                </c:pt>
                <c:pt idx="8930">
                  <c:v>4.13</c:v>
                </c:pt>
                <c:pt idx="8931">
                  <c:v>4.13</c:v>
                </c:pt>
                <c:pt idx="8932">
                  <c:v>4.13</c:v>
                </c:pt>
                <c:pt idx="8933">
                  <c:v>4.13</c:v>
                </c:pt>
                <c:pt idx="8934">
                  <c:v>4.12</c:v>
                </c:pt>
                <c:pt idx="8935">
                  <c:v>4.13</c:v>
                </c:pt>
                <c:pt idx="8936">
                  <c:v>4.0999999999999996</c:v>
                </c:pt>
                <c:pt idx="8937">
                  <c:v>4.13</c:v>
                </c:pt>
                <c:pt idx="8938">
                  <c:v>4.12</c:v>
                </c:pt>
                <c:pt idx="8939">
                  <c:v>4.12</c:v>
                </c:pt>
                <c:pt idx="8940">
                  <c:v>4.1100000000000003</c:v>
                </c:pt>
                <c:pt idx="8941">
                  <c:v>4.1100000000000003</c:v>
                </c:pt>
                <c:pt idx="8942">
                  <c:v>4.1100000000000003</c:v>
                </c:pt>
                <c:pt idx="8943">
                  <c:v>4.1100000000000003</c:v>
                </c:pt>
                <c:pt idx="8944">
                  <c:v>4.1100000000000003</c:v>
                </c:pt>
                <c:pt idx="8945">
                  <c:v>4.1100000000000003</c:v>
                </c:pt>
                <c:pt idx="8946">
                  <c:v>4.0999999999999996</c:v>
                </c:pt>
                <c:pt idx="8947">
                  <c:v>4.0999999999999996</c:v>
                </c:pt>
                <c:pt idx="8948">
                  <c:v>4.0999999999999996</c:v>
                </c:pt>
                <c:pt idx="8949">
                  <c:v>4.0999999999999996</c:v>
                </c:pt>
                <c:pt idx="8950">
                  <c:v>4.09</c:v>
                </c:pt>
                <c:pt idx="8951">
                  <c:v>4.09</c:v>
                </c:pt>
                <c:pt idx="8952">
                  <c:v>4.09</c:v>
                </c:pt>
                <c:pt idx="8953">
                  <c:v>4.09</c:v>
                </c:pt>
                <c:pt idx="8954">
                  <c:v>4.09</c:v>
                </c:pt>
                <c:pt idx="8955">
                  <c:v>4.09</c:v>
                </c:pt>
                <c:pt idx="8956">
                  <c:v>4.09</c:v>
                </c:pt>
                <c:pt idx="8957">
                  <c:v>4.09</c:v>
                </c:pt>
                <c:pt idx="8958">
                  <c:v>4.1100000000000003</c:v>
                </c:pt>
                <c:pt idx="8959">
                  <c:v>4.08</c:v>
                </c:pt>
                <c:pt idx="8960">
                  <c:v>4.07</c:v>
                </c:pt>
                <c:pt idx="8961">
                  <c:v>4.08</c:v>
                </c:pt>
                <c:pt idx="8962">
                  <c:v>4.07</c:v>
                </c:pt>
                <c:pt idx="8963">
                  <c:v>4.0599999999999996</c:v>
                </c:pt>
                <c:pt idx="8964">
                  <c:v>4.07</c:v>
                </c:pt>
                <c:pt idx="8965">
                  <c:v>4.0599999999999996</c:v>
                </c:pt>
                <c:pt idx="8966">
                  <c:v>4.0599999999999996</c:v>
                </c:pt>
                <c:pt idx="8967">
                  <c:v>4.0599999999999996</c:v>
                </c:pt>
                <c:pt idx="8968">
                  <c:v>4.0599999999999996</c:v>
                </c:pt>
                <c:pt idx="8969">
                  <c:v>4.05</c:v>
                </c:pt>
                <c:pt idx="8970">
                  <c:v>4.05</c:v>
                </c:pt>
                <c:pt idx="8971">
                  <c:v>4.05</c:v>
                </c:pt>
                <c:pt idx="8972">
                  <c:v>4.0599999999999996</c:v>
                </c:pt>
                <c:pt idx="8973">
                  <c:v>4.05</c:v>
                </c:pt>
                <c:pt idx="8974">
                  <c:v>4.05</c:v>
                </c:pt>
                <c:pt idx="8975">
                  <c:v>4.05</c:v>
                </c:pt>
                <c:pt idx="8976">
                  <c:v>4.05</c:v>
                </c:pt>
                <c:pt idx="8977">
                  <c:v>4.05</c:v>
                </c:pt>
                <c:pt idx="8978">
                  <c:v>4.04</c:v>
                </c:pt>
                <c:pt idx="8979">
                  <c:v>4.04</c:v>
                </c:pt>
                <c:pt idx="8980">
                  <c:v>4.04</c:v>
                </c:pt>
                <c:pt idx="8981">
                  <c:v>4.04</c:v>
                </c:pt>
                <c:pt idx="8982">
                  <c:v>4.04</c:v>
                </c:pt>
                <c:pt idx="8983">
                  <c:v>4.03</c:v>
                </c:pt>
                <c:pt idx="8984">
                  <c:v>4.05</c:v>
                </c:pt>
                <c:pt idx="8985">
                  <c:v>4.03</c:v>
                </c:pt>
                <c:pt idx="8986">
                  <c:v>4.0199999999999996</c:v>
                </c:pt>
                <c:pt idx="8987">
                  <c:v>4.03</c:v>
                </c:pt>
                <c:pt idx="8988">
                  <c:v>4.0199999999999996</c:v>
                </c:pt>
                <c:pt idx="8989">
                  <c:v>4.0199999999999996</c:v>
                </c:pt>
                <c:pt idx="8990">
                  <c:v>4.0199999999999996</c:v>
                </c:pt>
                <c:pt idx="8991">
                  <c:v>4.01</c:v>
                </c:pt>
                <c:pt idx="8992">
                  <c:v>4.0199999999999996</c:v>
                </c:pt>
                <c:pt idx="8993">
                  <c:v>4.01</c:v>
                </c:pt>
                <c:pt idx="8994">
                  <c:v>4</c:v>
                </c:pt>
                <c:pt idx="8995">
                  <c:v>4</c:v>
                </c:pt>
                <c:pt idx="8996">
                  <c:v>4</c:v>
                </c:pt>
                <c:pt idx="8997">
                  <c:v>4</c:v>
                </c:pt>
                <c:pt idx="8998">
                  <c:v>4</c:v>
                </c:pt>
                <c:pt idx="8999">
                  <c:v>4</c:v>
                </c:pt>
                <c:pt idx="9000">
                  <c:v>4.01</c:v>
                </c:pt>
                <c:pt idx="9001">
                  <c:v>4</c:v>
                </c:pt>
                <c:pt idx="9002">
                  <c:v>3.99</c:v>
                </c:pt>
                <c:pt idx="9003">
                  <c:v>3.99</c:v>
                </c:pt>
                <c:pt idx="9004">
                  <c:v>3.99</c:v>
                </c:pt>
                <c:pt idx="9005">
                  <c:v>3.98</c:v>
                </c:pt>
                <c:pt idx="9006">
                  <c:v>3.98</c:v>
                </c:pt>
                <c:pt idx="9007">
                  <c:v>3.98</c:v>
                </c:pt>
                <c:pt idx="9008">
                  <c:v>3.98</c:v>
                </c:pt>
                <c:pt idx="9009">
                  <c:v>3.97</c:v>
                </c:pt>
                <c:pt idx="9010">
                  <c:v>3.99</c:v>
                </c:pt>
                <c:pt idx="9011">
                  <c:v>3.97</c:v>
                </c:pt>
                <c:pt idx="9012">
                  <c:v>3.97</c:v>
                </c:pt>
                <c:pt idx="9013">
                  <c:v>3.97</c:v>
                </c:pt>
                <c:pt idx="9014">
                  <c:v>3.96</c:v>
                </c:pt>
                <c:pt idx="9015">
                  <c:v>3.96</c:v>
                </c:pt>
                <c:pt idx="9016">
                  <c:v>3.95</c:v>
                </c:pt>
                <c:pt idx="9017">
                  <c:v>3.96</c:v>
                </c:pt>
                <c:pt idx="9018">
                  <c:v>3.95</c:v>
                </c:pt>
                <c:pt idx="9019">
                  <c:v>3.95</c:v>
                </c:pt>
                <c:pt idx="9020">
                  <c:v>3.94</c:v>
                </c:pt>
                <c:pt idx="9021">
                  <c:v>3.94</c:v>
                </c:pt>
                <c:pt idx="9022">
                  <c:v>3.94</c:v>
                </c:pt>
                <c:pt idx="9023">
                  <c:v>3.95</c:v>
                </c:pt>
                <c:pt idx="9024">
                  <c:v>3.94</c:v>
                </c:pt>
                <c:pt idx="9025">
                  <c:v>3.94</c:v>
                </c:pt>
                <c:pt idx="9026">
                  <c:v>3.94</c:v>
                </c:pt>
                <c:pt idx="9027">
                  <c:v>3.94</c:v>
                </c:pt>
                <c:pt idx="9028">
                  <c:v>3.94</c:v>
                </c:pt>
                <c:pt idx="9029">
                  <c:v>3.93</c:v>
                </c:pt>
                <c:pt idx="9030">
                  <c:v>3.93</c:v>
                </c:pt>
                <c:pt idx="9031">
                  <c:v>3.94</c:v>
                </c:pt>
                <c:pt idx="9032">
                  <c:v>3.92</c:v>
                </c:pt>
                <c:pt idx="9033">
                  <c:v>3.93</c:v>
                </c:pt>
                <c:pt idx="9034">
                  <c:v>3.92</c:v>
                </c:pt>
                <c:pt idx="9035">
                  <c:v>3.92</c:v>
                </c:pt>
                <c:pt idx="9036">
                  <c:v>3.91</c:v>
                </c:pt>
                <c:pt idx="9037">
                  <c:v>3.91</c:v>
                </c:pt>
                <c:pt idx="9038">
                  <c:v>3.91</c:v>
                </c:pt>
                <c:pt idx="9039">
                  <c:v>3.91</c:v>
                </c:pt>
                <c:pt idx="9040">
                  <c:v>3.91</c:v>
                </c:pt>
                <c:pt idx="9041">
                  <c:v>3.9</c:v>
                </c:pt>
                <c:pt idx="9042">
                  <c:v>3.9</c:v>
                </c:pt>
                <c:pt idx="9043">
                  <c:v>3.9</c:v>
                </c:pt>
                <c:pt idx="9044">
                  <c:v>3.9</c:v>
                </c:pt>
                <c:pt idx="9045">
                  <c:v>3.9</c:v>
                </c:pt>
                <c:pt idx="9046">
                  <c:v>3.89</c:v>
                </c:pt>
                <c:pt idx="9047">
                  <c:v>3.89</c:v>
                </c:pt>
                <c:pt idx="9048">
                  <c:v>3.89</c:v>
                </c:pt>
                <c:pt idx="9049">
                  <c:v>3.89</c:v>
                </c:pt>
                <c:pt idx="9050">
                  <c:v>3.88</c:v>
                </c:pt>
                <c:pt idx="9051">
                  <c:v>3.89</c:v>
                </c:pt>
                <c:pt idx="9052">
                  <c:v>3.88</c:v>
                </c:pt>
                <c:pt idx="9053">
                  <c:v>3.88</c:v>
                </c:pt>
                <c:pt idx="9054">
                  <c:v>3.88</c:v>
                </c:pt>
                <c:pt idx="9055">
                  <c:v>3.87</c:v>
                </c:pt>
                <c:pt idx="9056">
                  <c:v>3.87</c:v>
                </c:pt>
                <c:pt idx="9057">
                  <c:v>3.87</c:v>
                </c:pt>
                <c:pt idx="9058">
                  <c:v>3.87</c:v>
                </c:pt>
                <c:pt idx="9059">
                  <c:v>3.87</c:v>
                </c:pt>
                <c:pt idx="9060">
                  <c:v>3.86</c:v>
                </c:pt>
                <c:pt idx="9061">
                  <c:v>3.86</c:v>
                </c:pt>
                <c:pt idx="9062">
                  <c:v>3.85</c:v>
                </c:pt>
                <c:pt idx="9063">
                  <c:v>3.85</c:v>
                </c:pt>
                <c:pt idx="9064">
                  <c:v>3.85</c:v>
                </c:pt>
                <c:pt idx="9065">
                  <c:v>3.84</c:v>
                </c:pt>
                <c:pt idx="9066">
                  <c:v>3.85</c:v>
                </c:pt>
                <c:pt idx="9067">
                  <c:v>3.85</c:v>
                </c:pt>
                <c:pt idx="9068">
                  <c:v>3.84</c:v>
                </c:pt>
                <c:pt idx="9069">
                  <c:v>3.84</c:v>
                </c:pt>
                <c:pt idx="9070">
                  <c:v>3.83</c:v>
                </c:pt>
                <c:pt idx="9071">
                  <c:v>3.83</c:v>
                </c:pt>
                <c:pt idx="9072">
                  <c:v>3.83</c:v>
                </c:pt>
                <c:pt idx="9073">
                  <c:v>3.82</c:v>
                </c:pt>
                <c:pt idx="9074">
                  <c:v>3.83</c:v>
                </c:pt>
                <c:pt idx="9075">
                  <c:v>3.83</c:v>
                </c:pt>
                <c:pt idx="9076">
                  <c:v>3.82</c:v>
                </c:pt>
                <c:pt idx="9077">
                  <c:v>3.82</c:v>
                </c:pt>
                <c:pt idx="9078">
                  <c:v>3.8</c:v>
                </c:pt>
                <c:pt idx="9079">
                  <c:v>3.81</c:v>
                </c:pt>
                <c:pt idx="9080">
                  <c:v>3.81</c:v>
                </c:pt>
                <c:pt idx="9081">
                  <c:v>3.8</c:v>
                </c:pt>
                <c:pt idx="9082">
                  <c:v>3.81</c:v>
                </c:pt>
                <c:pt idx="9083">
                  <c:v>3.81</c:v>
                </c:pt>
                <c:pt idx="9084">
                  <c:v>3.77</c:v>
                </c:pt>
                <c:pt idx="9085">
                  <c:v>3.81</c:v>
                </c:pt>
                <c:pt idx="9086">
                  <c:v>3.8</c:v>
                </c:pt>
                <c:pt idx="9087">
                  <c:v>3.79</c:v>
                </c:pt>
                <c:pt idx="9088">
                  <c:v>3.8</c:v>
                </c:pt>
                <c:pt idx="9089">
                  <c:v>3.79</c:v>
                </c:pt>
                <c:pt idx="9090">
                  <c:v>3.78</c:v>
                </c:pt>
                <c:pt idx="9091">
                  <c:v>3.77</c:v>
                </c:pt>
                <c:pt idx="9092">
                  <c:v>3.78</c:v>
                </c:pt>
                <c:pt idx="9093">
                  <c:v>3.77</c:v>
                </c:pt>
                <c:pt idx="9094">
                  <c:v>3.77</c:v>
                </c:pt>
                <c:pt idx="9095">
                  <c:v>3.78</c:v>
                </c:pt>
                <c:pt idx="9096">
                  <c:v>3.78</c:v>
                </c:pt>
                <c:pt idx="9097">
                  <c:v>3.77</c:v>
                </c:pt>
                <c:pt idx="9098">
                  <c:v>3.77</c:v>
                </c:pt>
                <c:pt idx="9099">
                  <c:v>3.77</c:v>
                </c:pt>
                <c:pt idx="9100">
                  <c:v>3.77</c:v>
                </c:pt>
                <c:pt idx="9101">
                  <c:v>3.77</c:v>
                </c:pt>
                <c:pt idx="9102">
                  <c:v>3.76</c:v>
                </c:pt>
                <c:pt idx="9103">
                  <c:v>3.76</c:v>
                </c:pt>
                <c:pt idx="9104">
                  <c:v>3.76</c:v>
                </c:pt>
                <c:pt idx="9105">
                  <c:v>3.76</c:v>
                </c:pt>
                <c:pt idx="9106">
                  <c:v>3.76</c:v>
                </c:pt>
                <c:pt idx="9107">
                  <c:v>3.75</c:v>
                </c:pt>
                <c:pt idx="9108">
                  <c:v>3.75</c:v>
                </c:pt>
                <c:pt idx="9109">
                  <c:v>3.72</c:v>
                </c:pt>
                <c:pt idx="9110">
                  <c:v>3.75</c:v>
                </c:pt>
                <c:pt idx="9111">
                  <c:v>3.76</c:v>
                </c:pt>
                <c:pt idx="9112">
                  <c:v>3.74</c:v>
                </c:pt>
                <c:pt idx="9113">
                  <c:v>3.73</c:v>
                </c:pt>
                <c:pt idx="9114">
                  <c:v>3.74</c:v>
                </c:pt>
                <c:pt idx="9115">
                  <c:v>3.73</c:v>
                </c:pt>
                <c:pt idx="9116">
                  <c:v>3.73</c:v>
                </c:pt>
                <c:pt idx="9117">
                  <c:v>3.72</c:v>
                </c:pt>
                <c:pt idx="9118">
                  <c:v>3.72</c:v>
                </c:pt>
                <c:pt idx="9119">
                  <c:v>3.72</c:v>
                </c:pt>
                <c:pt idx="9120">
                  <c:v>3.72</c:v>
                </c:pt>
                <c:pt idx="9121">
                  <c:v>3.72</c:v>
                </c:pt>
                <c:pt idx="9122">
                  <c:v>3.71</c:v>
                </c:pt>
                <c:pt idx="9123">
                  <c:v>3.71</c:v>
                </c:pt>
                <c:pt idx="9124">
                  <c:v>3.71</c:v>
                </c:pt>
                <c:pt idx="9125">
                  <c:v>3.7</c:v>
                </c:pt>
                <c:pt idx="9126">
                  <c:v>3.7</c:v>
                </c:pt>
                <c:pt idx="9127">
                  <c:v>3.72</c:v>
                </c:pt>
                <c:pt idx="9128">
                  <c:v>3.7</c:v>
                </c:pt>
                <c:pt idx="9129">
                  <c:v>3.71</c:v>
                </c:pt>
                <c:pt idx="9130">
                  <c:v>3.69</c:v>
                </c:pt>
                <c:pt idx="9131">
                  <c:v>3.67</c:v>
                </c:pt>
                <c:pt idx="9132">
                  <c:v>3.68</c:v>
                </c:pt>
                <c:pt idx="9133">
                  <c:v>3.69</c:v>
                </c:pt>
                <c:pt idx="9134">
                  <c:v>3.68</c:v>
                </c:pt>
                <c:pt idx="9135">
                  <c:v>3.68</c:v>
                </c:pt>
                <c:pt idx="9136">
                  <c:v>3.67</c:v>
                </c:pt>
                <c:pt idx="9137">
                  <c:v>3.67</c:v>
                </c:pt>
                <c:pt idx="9138">
                  <c:v>3.68</c:v>
                </c:pt>
                <c:pt idx="9139">
                  <c:v>3.66</c:v>
                </c:pt>
                <c:pt idx="9140">
                  <c:v>3.66</c:v>
                </c:pt>
                <c:pt idx="9141">
                  <c:v>3.66</c:v>
                </c:pt>
                <c:pt idx="9142">
                  <c:v>3.66</c:v>
                </c:pt>
                <c:pt idx="9143">
                  <c:v>3.66</c:v>
                </c:pt>
                <c:pt idx="9144">
                  <c:v>3.67</c:v>
                </c:pt>
                <c:pt idx="9145">
                  <c:v>3.66</c:v>
                </c:pt>
                <c:pt idx="9146">
                  <c:v>3.65</c:v>
                </c:pt>
                <c:pt idx="9147">
                  <c:v>3.65</c:v>
                </c:pt>
                <c:pt idx="9148">
                  <c:v>3.66</c:v>
                </c:pt>
                <c:pt idx="9149">
                  <c:v>3.65</c:v>
                </c:pt>
                <c:pt idx="9150">
                  <c:v>3.64</c:v>
                </c:pt>
                <c:pt idx="9151">
                  <c:v>3.65</c:v>
                </c:pt>
                <c:pt idx="9152">
                  <c:v>3.64</c:v>
                </c:pt>
                <c:pt idx="9153">
                  <c:v>3.65</c:v>
                </c:pt>
                <c:pt idx="9154">
                  <c:v>3.63</c:v>
                </c:pt>
                <c:pt idx="9155">
                  <c:v>3.64</c:v>
                </c:pt>
                <c:pt idx="9156">
                  <c:v>3.64</c:v>
                </c:pt>
                <c:pt idx="9157">
                  <c:v>3.64</c:v>
                </c:pt>
                <c:pt idx="9158">
                  <c:v>3.63</c:v>
                </c:pt>
                <c:pt idx="9159">
                  <c:v>3.62</c:v>
                </c:pt>
                <c:pt idx="9160">
                  <c:v>3.63</c:v>
                </c:pt>
                <c:pt idx="9161">
                  <c:v>3.62</c:v>
                </c:pt>
                <c:pt idx="9162">
                  <c:v>3.62</c:v>
                </c:pt>
                <c:pt idx="9163">
                  <c:v>3.61</c:v>
                </c:pt>
                <c:pt idx="9164">
                  <c:v>3.61</c:v>
                </c:pt>
                <c:pt idx="9165">
                  <c:v>3.61</c:v>
                </c:pt>
                <c:pt idx="9166">
                  <c:v>3.61</c:v>
                </c:pt>
                <c:pt idx="9167">
                  <c:v>3.61</c:v>
                </c:pt>
                <c:pt idx="9168">
                  <c:v>3.61</c:v>
                </c:pt>
                <c:pt idx="9169">
                  <c:v>3.6</c:v>
                </c:pt>
                <c:pt idx="9170">
                  <c:v>3.6</c:v>
                </c:pt>
                <c:pt idx="9171">
                  <c:v>3.61</c:v>
                </c:pt>
                <c:pt idx="9172">
                  <c:v>3.59</c:v>
                </c:pt>
                <c:pt idx="9173">
                  <c:v>3.6</c:v>
                </c:pt>
                <c:pt idx="9174">
                  <c:v>3.59</c:v>
                </c:pt>
                <c:pt idx="9175">
                  <c:v>3.59</c:v>
                </c:pt>
                <c:pt idx="9176">
                  <c:v>3.6</c:v>
                </c:pt>
                <c:pt idx="9177">
                  <c:v>3.59</c:v>
                </c:pt>
                <c:pt idx="9178">
                  <c:v>3.6</c:v>
                </c:pt>
                <c:pt idx="9179">
                  <c:v>3.61</c:v>
                </c:pt>
                <c:pt idx="9180">
                  <c:v>3.59</c:v>
                </c:pt>
                <c:pt idx="9181">
                  <c:v>3.59</c:v>
                </c:pt>
                <c:pt idx="9182">
                  <c:v>3.59</c:v>
                </c:pt>
                <c:pt idx="9183">
                  <c:v>3.58</c:v>
                </c:pt>
                <c:pt idx="9184">
                  <c:v>3.58</c:v>
                </c:pt>
                <c:pt idx="9185">
                  <c:v>3.58</c:v>
                </c:pt>
                <c:pt idx="9186">
                  <c:v>3.58</c:v>
                </c:pt>
                <c:pt idx="9187">
                  <c:v>3.58</c:v>
                </c:pt>
                <c:pt idx="9188">
                  <c:v>3.57</c:v>
                </c:pt>
                <c:pt idx="9189">
                  <c:v>3.57</c:v>
                </c:pt>
                <c:pt idx="9190">
                  <c:v>3.56</c:v>
                </c:pt>
                <c:pt idx="9191">
                  <c:v>3.56</c:v>
                </c:pt>
                <c:pt idx="9192">
                  <c:v>3.56</c:v>
                </c:pt>
                <c:pt idx="9193">
                  <c:v>3.56</c:v>
                </c:pt>
                <c:pt idx="9194">
                  <c:v>3.55</c:v>
                </c:pt>
                <c:pt idx="9195">
                  <c:v>3.55</c:v>
                </c:pt>
                <c:pt idx="9196">
                  <c:v>3.55</c:v>
                </c:pt>
                <c:pt idx="9197">
                  <c:v>3.54</c:v>
                </c:pt>
                <c:pt idx="9198">
                  <c:v>3.54</c:v>
                </c:pt>
                <c:pt idx="9199">
                  <c:v>3.53</c:v>
                </c:pt>
                <c:pt idx="9200">
                  <c:v>3.54</c:v>
                </c:pt>
                <c:pt idx="9201">
                  <c:v>3.53</c:v>
                </c:pt>
                <c:pt idx="9202">
                  <c:v>3.53</c:v>
                </c:pt>
                <c:pt idx="9203">
                  <c:v>3.53</c:v>
                </c:pt>
                <c:pt idx="9204">
                  <c:v>3.52</c:v>
                </c:pt>
                <c:pt idx="9205">
                  <c:v>3.52</c:v>
                </c:pt>
                <c:pt idx="9206">
                  <c:v>3.53</c:v>
                </c:pt>
                <c:pt idx="9207">
                  <c:v>3.52</c:v>
                </c:pt>
                <c:pt idx="9208">
                  <c:v>3.52</c:v>
                </c:pt>
                <c:pt idx="9209">
                  <c:v>3.51</c:v>
                </c:pt>
                <c:pt idx="9210">
                  <c:v>3.51</c:v>
                </c:pt>
                <c:pt idx="9211">
                  <c:v>3.51</c:v>
                </c:pt>
                <c:pt idx="9212">
                  <c:v>3.51</c:v>
                </c:pt>
                <c:pt idx="9213">
                  <c:v>3.5</c:v>
                </c:pt>
                <c:pt idx="9214">
                  <c:v>3.51</c:v>
                </c:pt>
                <c:pt idx="9215">
                  <c:v>3.5</c:v>
                </c:pt>
                <c:pt idx="9216">
                  <c:v>3.5</c:v>
                </c:pt>
                <c:pt idx="9217">
                  <c:v>3.5</c:v>
                </c:pt>
                <c:pt idx="9218">
                  <c:v>3.5</c:v>
                </c:pt>
                <c:pt idx="9219">
                  <c:v>3.49</c:v>
                </c:pt>
                <c:pt idx="9220">
                  <c:v>3.49</c:v>
                </c:pt>
                <c:pt idx="9221">
                  <c:v>3.49</c:v>
                </c:pt>
                <c:pt idx="9222">
                  <c:v>3.48</c:v>
                </c:pt>
                <c:pt idx="9223">
                  <c:v>3.49</c:v>
                </c:pt>
                <c:pt idx="9224">
                  <c:v>3.48</c:v>
                </c:pt>
                <c:pt idx="9225">
                  <c:v>3.48</c:v>
                </c:pt>
                <c:pt idx="9226">
                  <c:v>3.48</c:v>
                </c:pt>
                <c:pt idx="9227">
                  <c:v>3.48</c:v>
                </c:pt>
                <c:pt idx="9228">
                  <c:v>3.48</c:v>
                </c:pt>
                <c:pt idx="9229">
                  <c:v>3.48</c:v>
                </c:pt>
                <c:pt idx="9230">
                  <c:v>3.46</c:v>
                </c:pt>
                <c:pt idx="9231">
                  <c:v>3.47</c:v>
                </c:pt>
                <c:pt idx="9232">
                  <c:v>3.45</c:v>
                </c:pt>
                <c:pt idx="9233">
                  <c:v>3.46</c:v>
                </c:pt>
                <c:pt idx="9234">
                  <c:v>3.46</c:v>
                </c:pt>
                <c:pt idx="9235">
                  <c:v>3.46</c:v>
                </c:pt>
                <c:pt idx="9236">
                  <c:v>3.46</c:v>
                </c:pt>
                <c:pt idx="9237">
                  <c:v>3.46</c:v>
                </c:pt>
                <c:pt idx="9238">
                  <c:v>3.45</c:v>
                </c:pt>
                <c:pt idx="9239">
                  <c:v>3.46</c:v>
                </c:pt>
                <c:pt idx="9240">
                  <c:v>3.44</c:v>
                </c:pt>
                <c:pt idx="9241">
                  <c:v>3.44</c:v>
                </c:pt>
                <c:pt idx="9242">
                  <c:v>3.44</c:v>
                </c:pt>
                <c:pt idx="9243">
                  <c:v>3.44</c:v>
                </c:pt>
                <c:pt idx="9244">
                  <c:v>3.44</c:v>
                </c:pt>
                <c:pt idx="9245">
                  <c:v>3.43</c:v>
                </c:pt>
                <c:pt idx="9246">
                  <c:v>3.43</c:v>
                </c:pt>
                <c:pt idx="9247">
                  <c:v>3.44</c:v>
                </c:pt>
                <c:pt idx="9248">
                  <c:v>3.43</c:v>
                </c:pt>
                <c:pt idx="9249">
                  <c:v>3.43</c:v>
                </c:pt>
                <c:pt idx="9250">
                  <c:v>3.43</c:v>
                </c:pt>
                <c:pt idx="9251">
                  <c:v>3.43</c:v>
                </c:pt>
                <c:pt idx="9252">
                  <c:v>3.44</c:v>
                </c:pt>
                <c:pt idx="9253">
                  <c:v>3.42</c:v>
                </c:pt>
                <c:pt idx="9254">
                  <c:v>3.43</c:v>
                </c:pt>
                <c:pt idx="9255">
                  <c:v>3.43</c:v>
                </c:pt>
                <c:pt idx="9256">
                  <c:v>3.42</c:v>
                </c:pt>
                <c:pt idx="9257">
                  <c:v>3.42</c:v>
                </c:pt>
                <c:pt idx="9258">
                  <c:v>3.42</c:v>
                </c:pt>
                <c:pt idx="9259">
                  <c:v>3.42</c:v>
                </c:pt>
                <c:pt idx="9260">
                  <c:v>3.41</c:v>
                </c:pt>
                <c:pt idx="9261">
                  <c:v>3.41</c:v>
                </c:pt>
                <c:pt idx="9262">
                  <c:v>3.42</c:v>
                </c:pt>
                <c:pt idx="9263">
                  <c:v>3.41</c:v>
                </c:pt>
                <c:pt idx="9264">
                  <c:v>3.4</c:v>
                </c:pt>
                <c:pt idx="9265">
                  <c:v>3.4</c:v>
                </c:pt>
                <c:pt idx="9266">
                  <c:v>3.4</c:v>
                </c:pt>
                <c:pt idx="9267">
                  <c:v>3.41</c:v>
                </c:pt>
                <c:pt idx="9268">
                  <c:v>3.4</c:v>
                </c:pt>
                <c:pt idx="9269">
                  <c:v>3.4</c:v>
                </c:pt>
                <c:pt idx="9270">
                  <c:v>3.4</c:v>
                </c:pt>
                <c:pt idx="9271">
                  <c:v>3.38</c:v>
                </c:pt>
                <c:pt idx="9272">
                  <c:v>3.39</c:v>
                </c:pt>
                <c:pt idx="9273">
                  <c:v>3.41</c:v>
                </c:pt>
                <c:pt idx="9274">
                  <c:v>3.38</c:v>
                </c:pt>
                <c:pt idx="9275">
                  <c:v>3.38</c:v>
                </c:pt>
                <c:pt idx="9276">
                  <c:v>3.38</c:v>
                </c:pt>
                <c:pt idx="9277">
                  <c:v>3.38</c:v>
                </c:pt>
                <c:pt idx="9278">
                  <c:v>3.38</c:v>
                </c:pt>
                <c:pt idx="9279">
                  <c:v>3.37</c:v>
                </c:pt>
                <c:pt idx="9280">
                  <c:v>3.37</c:v>
                </c:pt>
                <c:pt idx="9281">
                  <c:v>3.37</c:v>
                </c:pt>
                <c:pt idx="9282">
                  <c:v>3.37</c:v>
                </c:pt>
                <c:pt idx="9283">
                  <c:v>3.37</c:v>
                </c:pt>
                <c:pt idx="9284">
                  <c:v>3.38</c:v>
                </c:pt>
                <c:pt idx="9285">
                  <c:v>3.37</c:v>
                </c:pt>
                <c:pt idx="9286">
                  <c:v>3.36</c:v>
                </c:pt>
                <c:pt idx="9287">
                  <c:v>3.36</c:v>
                </c:pt>
                <c:pt idx="9288">
                  <c:v>3.35</c:v>
                </c:pt>
                <c:pt idx="9289">
                  <c:v>3.36</c:v>
                </c:pt>
                <c:pt idx="9290">
                  <c:v>3.35</c:v>
                </c:pt>
                <c:pt idx="9291">
                  <c:v>3.36</c:v>
                </c:pt>
                <c:pt idx="9292">
                  <c:v>3.35</c:v>
                </c:pt>
                <c:pt idx="9293">
                  <c:v>3.35</c:v>
                </c:pt>
                <c:pt idx="9294">
                  <c:v>3.34</c:v>
                </c:pt>
                <c:pt idx="9295">
                  <c:v>3.34</c:v>
                </c:pt>
                <c:pt idx="9296">
                  <c:v>3.35</c:v>
                </c:pt>
                <c:pt idx="9297">
                  <c:v>3.35</c:v>
                </c:pt>
                <c:pt idx="9298">
                  <c:v>3.36</c:v>
                </c:pt>
                <c:pt idx="9299">
                  <c:v>3.34</c:v>
                </c:pt>
                <c:pt idx="9300">
                  <c:v>3.35</c:v>
                </c:pt>
                <c:pt idx="9301">
                  <c:v>3.34</c:v>
                </c:pt>
                <c:pt idx="9302">
                  <c:v>3.34</c:v>
                </c:pt>
                <c:pt idx="9303">
                  <c:v>3.32</c:v>
                </c:pt>
                <c:pt idx="9304">
                  <c:v>3.34</c:v>
                </c:pt>
                <c:pt idx="9305">
                  <c:v>3.32</c:v>
                </c:pt>
                <c:pt idx="9306">
                  <c:v>3.31</c:v>
                </c:pt>
                <c:pt idx="9307">
                  <c:v>3.34</c:v>
                </c:pt>
                <c:pt idx="9308">
                  <c:v>3.32</c:v>
                </c:pt>
                <c:pt idx="9309">
                  <c:v>3.32</c:v>
                </c:pt>
                <c:pt idx="9310">
                  <c:v>3.32</c:v>
                </c:pt>
                <c:pt idx="9311">
                  <c:v>3.31</c:v>
                </c:pt>
                <c:pt idx="9312">
                  <c:v>3.31</c:v>
                </c:pt>
                <c:pt idx="9313">
                  <c:v>3.32</c:v>
                </c:pt>
                <c:pt idx="9314">
                  <c:v>3.31</c:v>
                </c:pt>
                <c:pt idx="9315">
                  <c:v>3.31</c:v>
                </c:pt>
                <c:pt idx="9316">
                  <c:v>3.3</c:v>
                </c:pt>
                <c:pt idx="9317">
                  <c:v>3.29</c:v>
                </c:pt>
                <c:pt idx="9318">
                  <c:v>3.3</c:v>
                </c:pt>
                <c:pt idx="9319">
                  <c:v>3.31</c:v>
                </c:pt>
                <c:pt idx="9320">
                  <c:v>3.3</c:v>
                </c:pt>
                <c:pt idx="9321">
                  <c:v>3.3</c:v>
                </c:pt>
                <c:pt idx="9322">
                  <c:v>3.3</c:v>
                </c:pt>
                <c:pt idx="9323">
                  <c:v>3.29</c:v>
                </c:pt>
                <c:pt idx="9324">
                  <c:v>3.29</c:v>
                </c:pt>
                <c:pt idx="9325">
                  <c:v>3.28</c:v>
                </c:pt>
                <c:pt idx="9326">
                  <c:v>3.28</c:v>
                </c:pt>
                <c:pt idx="9327">
                  <c:v>3.29</c:v>
                </c:pt>
                <c:pt idx="9328">
                  <c:v>3.29</c:v>
                </c:pt>
                <c:pt idx="9329">
                  <c:v>3.29</c:v>
                </c:pt>
                <c:pt idx="9330">
                  <c:v>3.29</c:v>
                </c:pt>
                <c:pt idx="9331">
                  <c:v>3.29</c:v>
                </c:pt>
                <c:pt idx="9332">
                  <c:v>3.29</c:v>
                </c:pt>
                <c:pt idx="9333">
                  <c:v>3.29</c:v>
                </c:pt>
                <c:pt idx="9334">
                  <c:v>3.28</c:v>
                </c:pt>
                <c:pt idx="9335">
                  <c:v>3.28</c:v>
                </c:pt>
                <c:pt idx="9336">
                  <c:v>3.28</c:v>
                </c:pt>
                <c:pt idx="9337">
                  <c:v>3.28</c:v>
                </c:pt>
                <c:pt idx="9338">
                  <c:v>3.28</c:v>
                </c:pt>
                <c:pt idx="9339">
                  <c:v>3.28</c:v>
                </c:pt>
                <c:pt idx="9340">
                  <c:v>3.27</c:v>
                </c:pt>
                <c:pt idx="9341">
                  <c:v>3.27</c:v>
                </c:pt>
                <c:pt idx="9342">
                  <c:v>3.27</c:v>
                </c:pt>
                <c:pt idx="9343">
                  <c:v>3.26</c:v>
                </c:pt>
                <c:pt idx="9344">
                  <c:v>3.26</c:v>
                </c:pt>
                <c:pt idx="9345">
                  <c:v>3.27</c:v>
                </c:pt>
                <c:pt idx="9346">
                  <c:v>3.27</c:v>
                </c:pt>
                <c:pt idx="9347">
                  <c:v>3.27</c:v>
                </c:pt>
                <c:pt idx="9348">
                  <c:v>3.27</c:v>
                </c:pt>
                <c:pt idx="9349">
                  <c:v>3.26</c:v>
                </c:pt>
                <c:pt idx="9350">
                  <c:v>3.27</c:v>
                </c:pt>
                <c:pt idx="9351">
                  <c:v>3.26</c:v>
                </c:pt>
                <c:pt idx="9352">
                  <c:v>3.26</c:v>
                </c:pt>
                <c:pt idx="9353">
                  <c:v>3.26</c:v>
                </c:pt>
                <c:pt idx="9354">
                  <c:v>3.26</c:v>
                </c:pt>
                <c:pt idx="9355">
                  <c:v>3.26</c:v>
                </c:pt>
                <c:pt idx="9356">
                  <c:v>3.25</c:v>
                </c:pt>
                <c:pt idx="9357">
                  <c:v>3.25</c:v>
                </c:pt>
                <c:pt idx="9358">
                  <c:v>3.25</c:v>
                </c:pt>
                <c:pt idx="9359">
                  <c:v>3.24</c:v>
                </c:pt>
                <c:pt idx="9360">
                  <c:v>3.25</c:v>
                </c:pt>
                <c:pt idx="9361">
                  <c:v>3.24</c:v>
                </c:pt>
                <c:pt idx="9362">
                  <c:v>3.24</c:v>
                </c:pt>
                <c:pt idx="9363">
                  <c:v>3.24</c:v>
                </c:pt>
                <c:pt idx="9364">
                  <c:v>3.25</c:v>
                </c:pt>
                <c:pt idx="9365">
                  <c:v>3.23</c:v>
                </c:pt>
                <c:pt idx="9366">
                  <c:v>3.24</c:v>
                </c:pt>
                <c:pt idx="9367">
                  <c:v>3.24</c:v>
                </c:pt>
                <c:pt idx="9368">
                  <c:v>3.24</c:v>
                </c:pt>
                <c:pt idx="9369">
                  <c:v>3.23</c:v>
                </c:pt>
                <c:pt idx="9370">
                  <c:v>3.24</c:v>
                </c:pt>
                <c:pt idx="9371">
                  <c:v>3.23</c:v>
                </c:pt>
                <c:pt idx="9372">
                  <c:v>3.24</c:v>
                </c:pt>
                <c:pt idx="9373">
                  <c:v>3.24</c:v>
                </c:pt>
                <c:pt idx="9374">
                  <c:v>3.24</c:v>
                </c:pt>
                <c:pt idx="9375">
                  <c:v>3.23</c:v>
                </c:pt>
                <c:pt idx="9376">
                  <c:v>3.23</c:v>
                </c:pt>
                <c:pt idx="9377">
                  <c:v>3.23</c:v>
                </c:pt>
                <c:pt idx="9378">
                  <c:v>3.22</c:v>
                </c:pt>
                <c:pt idx="9379">
                  <c:v>3.22</c:v>
                </c:pt>
                <c:pt idx="9380">
                  <c:v>3.22</c:v>
                </c:pt>
                <c:pt idx="9381">
                  <c:v>3.22</c:v>
                </c:pt>
                <c:pt idx="9382">
                  <c:v>3.22</c:v>
                </c:pt>
                <c:pt idx="9383">
                  <c:v>3.22</c:v>
                </c:pt>
                <c:pt idx="9384">
                  <c:v>3.22</c:v>
                </c:pt>
                <c:pt idx="9385">
                  <c:v>3.22</c:v>
                </c:pt>
                <c:pt idx="9386">
                  <c:v>3.22</c:v>
                </c:pt>
                <c:pt idx="9387">
                  <c:v>3.22</c:v>
                </c:pt>
                <c:pt idx="9388">
                  <c:v>3.22</c:v>
                </c:pt>
                <c:pt idx="9389">
                  <c:v>3.22</c:v>
                </c:pt>
                <c:pt idx="9390">
                  <c:v>3.21</c:v>
                </c:pt>
                <c:pt idx="9391">
                  <c:v>3.21</c:v>
                </c:pt>
                <c:pt idx="9392">
                  <c:v>3.21</c:v>
                </c:pt>
                <c:pt idx="9393">
                  <c:v>3.21</c:v>
                </c:pt>
                <c:pt idx="9394">
                  <c:v>3.21</c:v>
                </c:pt>
                <c:pt idx="9395">
                  <c:v>3.21</c:v>
                </c:pt>
                <c:pt idx="9396">
                  <c:v>3.23</c:v>
                </c:pt>
                <c:pt idx="9397">
                  <c:v>3.21</c:v>
                </c:pt>
                <c:pt idx="9398">
                  <c:v>3.21</c:v>
                </c:pt>
                <c:pt idx="9399">
                  <c:v>3.21</c:v>
                </c:pt>
                <c:pt idx="9400">
                  <c:v>3.22</c:v>
                </c:pt>
                <c:pt idx="9401">
                  <c:v>3.21</c:v>
                </c:pt>
                <c:pt idx="9402">
                  <c:v>3.21</c:v>
                </c:pt>
                <c:pt idx="9403">
                  <c:v>3.21</c:v>
                </c:pt>
                <c:pt idx="9404">
                  <c:v>3.21</c:v>
                </c:pt>
                <c:pt idx="9405">
                  <c:v>3.2</c:v>
                </c:pt>
                <c:pt idx="9406">
                  <c:v>3.2</c:v>
                </c:pt>
                <c:pt idx="9407">
                  <c:v>3.2</c:v>
                </c:pt>
                <c:pt idx="9408">
                  <c:v>3.2</c:v>
                </c:pt>
                <c:pt idx="9409">
                  <c:v>3.2</c:v>
                </c:pt>
                <c:pt idx="9410">
                  <c:v>3.2</c:v>
                </c:pt>
                <c:pt idx="9411">
                  <c:v>3.2</c:v>
                </c:pt>
                <c:pt idx="9412">
                  <c:v>3.2</c:v>
                </c:pt>
                <c:pt idx="9413">
                  <c:v>3.19</c:v>
                </c:pt>
                <c:pt idx="9414">
                  <c:v>3.2</c:v>
                </c:pt>
                <c:pt idx="9415">
                  <c:v>3.2</c:v>
                </c:pt>
                <c:pt idx="9416">
                  <c:v>3.19</c:v>
                </c:pt>
                <c:pt idx="9417">
                  <c:v>3.2</c:v>
                </c:pt>
                <c:pt idx="9418">
                  <c:v>3.2</c:v>
                </c:pt>
                <c:pt idx="9419">
                  <c:v>3.19</c:v>
                </c:pt>
                <c:pt idx="9420">
                  <c:v>3.19</c:v>
                </c:pt>
                <c:pt idx="9421">
                  <c:v>3.19</c:v>
                </c:pt>
                <c:pt idx="9422">
                  <c:v>3.19</c:v>
                </c:pt>
                <c:pt idx="9423">
                  <c:v>3.19</c:v>
                </c:pt>
                <c:pt idx="9424">
                  <c:v>3.19</c:v>
                </c:pt>
                <c:pt idx="9425">
                  <c:v>3.19</c:v>
                </c:pt>
                <c:pt idx="9426">
                  <c:v>3.18</c:v>
                </c:pt>
                <c:pt idx="9427">
                  <c:v>3.19</c:v>
                </c:pt>
                <c:pt idx="9428">
                  <c:v>3.19</c:v>
                </c:pt>
                <c:pt idx="9429">
                  <c:v>3.21</c:v>
                </c:pt>
                <c:pt idx="9430">
                  <c:v>3.18</c:v>
                </c:pt>
                <c:pt idx="9431">
                  <c:v>3.18</c:v>
                </c:pt>
                <c:pt idx="9432">
                  <c:v>3.19</c:v>
                </c:pt>
                <c:pt idx="9433">
                  <c:v>3.19</c:v>
                </c:pt>
                <c:pt idx="9434">
                  <c:v>3.19</c:v>
                </c:pt>
                <c:pt idx="9435">
                  <c:v>3.18</c:v>
                </c:pt>
                <c:pt idx="9436">
                  <c:v>3.18</c:v>
                </c:pt>
                <c:pt idx="9437">
                  <c:v>3.18</c:v>
                </c:pt>
                <c:pt idx="9438">
                  <c:v>3.18</c:v>
                </c:pt>
                <c:pt idx="9439">
                  <c:v>3.18</c:v>
                </c:pt>
                <c:pt idx="9440">
                  <c:v>3.18</c:v>
                </c:pt>
                <c:pt idx="9441">
                  <c:v>3.18</c:v>
                </c:pt>
                <c:pt idx="9442">
                  <c:v>3.18</c:v>
                </c:pt>
                <c:pt idx="9443">
                  <c:v>3.17</c:v>
                </c:pt>
                <c:pt idx="9444">
                  <c:v>3.18</c:v>
                </c:pt>
                <c:pt idx="9445">
                  <c:v>3.17</c:v>
                </c:pt>
                <c:pt idx="9446">
                  <c:v>3.18</c:v>
                </c:pt>
                <c:pt idx="9447">
                  <c:v>3.18</c:v>
                </c:pt>
                <c:pt idx="9448">
                  <c:v>3.18</c:v>
                </c:pt>
                <c:pt idx="9449">
                  <c:v>3.18</c:v>
                </c:pt>
                <c:pt idx="9450">
                  <c:v>3.17</c:v>
                </c:pt>
                <c:pt idx="9451">
                  <c:v>3.17</c:v>
                </c:pt>
                <c:pt idx="9452">
                  <c:v>3.17</c:v>
                </c:pt>
                <c:pt idx="9453">
                  <c:v>3.17</c:v>
                </c:pt>
                <c:pt idx="9454">
                  <c:v>3.18</c:v>
                </c:pt>
                <c:pt idx="9455">
                  <c:v>3.17</c:v>
                </c:pt>
                <c:pt idx="9456">
                  <c:v>3.17</c:v>
                </c:pt>
                <c:pt idx="9457">
                  <c:v>3.17</c:v>
                </c:pt>
                <c:pt idx="9458">
                  <c:v>3.18</c:v>
                </c:pt>
                <c:pt idx="9459">
                  <c:v>3.18</c:v>
                </c:pt>
                <c:pt idx="9460">
                  <c:v>3.17</c:v>
                </c:pt>
                <c:pt idx="9461">
                  <c:v>3.17</c:v>
                </c:pt>
                <c:pt idx="9462">
                  <c:v>3.17</c:v>
                </c:pt>
                <c:pt idx="9463">
                  <c:v>3.18</c:v>
                </c:pt>
                <c:pt idx="9464">
                  <c:v>3.17</c:v>
                </c:pt>
                <c:pt idx="9465">
                  <c:v>3.17</c:v>
                </c:pt>
                <c:pt idx="9466">
                  <c:v>3.17</c:v>
                </c:pt>
                <c:pt idx="9467">
                  <c:v>3.17</c:v>
                </c:pt>
                <c:pt idx="9468">
                  <c:v>3.18</c:v>
                </c:pt>
                <c:pt idx="9469">
                  <c:v>3.17</c:v>
                </c:pt>
                <c:pt idx="9470">
                  <c:v>3.18</c:v>
                </c:pt>
                <c:pt idx="9471">
                  <c:v>3.17</c:v>
                </c:pt>
                <c:pt idx="9472">
                  <c:v>3.17</c:v>
                </c:pt>
                <c:pt idx="9473">
                  <c:v>3.17</c:v>
                </c:pt>
                <c:pt idx="9474">
                  <c:v>3.18</c:v>
                </c:pt>
                <c:pt idx="9475">
                  <c:v>3.18</c:v>
                </c:pt>
                <c:pt idx="9476">
                  <c:v>3.18</c:v>
                </c:pt>
                <c:pt idx="9477">
                  <c:v>3.18</c:v>
                </c:pt>
                <c:pt idx="9478">
                  <c:v>3.18</c:v>
                </c:pt>
                <c:pt idx="9479">
                  <c:v>3.18</c:v>
                </c:pt>
                <c:pt idx="9480">
                  <c:v>3.18</c:v>
                </c:pt>
                <c:pt idx="9481">
                  <c:v>3.17</c:v>
                </c:pt>
                <c:pt idx="9482">
                  <c:v>3.18</c:v>
                </c:pt>
                <c:pt idx="9483">
                  <c:v>3.18</c:v>
                </c:pt>
                <c:pt idx="9484">
                  <c:v>3.18</c:v>
                </c:pt>
                <c:pt idx="9485">
                  <c:v>3.18</c:v>
                </c:pt>
                <c:pt idx="9486">
                  <c:v>3.18</c:v>
                </c:pt>
                <c:pt idx="9487">
                  <c:v>3.17</c:v>
                </c:pt>
                <c:pt idx="9488">
                  <c:v>3.17</c:v>
                </c:pt>
                <c:pt idx="9489">
                  <c:v>3.17</c:v>
                </c:pt>
                <c:pt idx="9490">
                  <c:v>3.17</c:v>
                </c:pt>
                <c:pt idx="9491">
                  <c:v>3.18</c:v>
                </c:pt>
                <c:pt idx="9492">
                  <c:v>3.18</c:v>
                </c:pt>
                <c:pt idx="9493">
                  <c:v>3.19</c:v>
                </c:pt>
                <c:pt idx="9494">
                  <c:v>3.17</c:v>
                </c:pt>
                <c:pt idx="9495">
                  <c:v>3.18</c:v>
                </c:pt>
                <c:pt idx="9496">
                  <c:v>3.19</c:v>
                </c:pt>
                <c:pt idx="9497">
                  <c:v>3.19</c:v>
                </c:pt>
                <c:pt idx="9498">
                  <c:v>3.18</c:v>
                </c:pt>
                <c:pt idx="9499">
                  <c:v>3.19</c:v>
                </c:pt>
                <c:pt idx="9500">
                  <c:v>3.18</c:v>
                </c:pt>
                <c:pt idx="9501">
                  <c:v>3.18</c:v>
                </c:pt>
                <c:pt idx="9502">
                  <c:v>3.19</c:v>
                </c:pt>
                <c:pt idx="9503">
                  <c:v>3.19</c:v>
                </c:pt>
                <c:pt idx="9504">
                  <c:v>3.18</c:v>
                </c:pt>
                <c:pt idx="9505">
                  <c:v>3.19</c:v>
                </c:pt>
                <c:pt idx="9506">
                  <c:v>3.19</c:v>
                </c:pt>
                <c:pt idx="9507">
                  <c:v>3.19</c:v>
                </c:pt>
                <c:pt idx="9508">
                  <c:v>3.2</c:v>
                </c:pt>
                <c:pt idx="9509">
                  <c:v>3.19</c:v>
                </c:pt>
                <c:pt idx="9510">
                  <c:v>3.2</c:v>
                </c:pt>
                <c:pt idx="9511">
                  <c:v>3.19</c:v>
                </c:pt>
                <c:pt idx="9512">
                  <c:v>3.21</c:v>
                </c:pt>
                <c:pt idx="9513">
                  <c:v>3.2</c:v>
                </c:pt>
                <c:pt idx="9514">
                  <c:v>3.2</c:v>
                </c:pt>
                <c:pt idx="9515">
                  <c:v>3.21</c:v>
                </c:pt>
                <c:pt idx="9516">
                  <c:v>3.2</c:v>
                </c:pt>
                <c:pt idx="9517">
                  <c:v>3.2</c:v>
                </c:pt>
                <c:pt idx="9518">
                  <c:v>3.19</c:v>
                </c:pt>
                <c:pt idx="9519">
                  <c:v>3.21</c:v>
                </c:pt>
                <c:pt idx="9520">
                  <c:v>3.21</c:v>
                </c:pt>
                <c:pt idx="9521">
                  <c:v>3.2</c:v>
                </c:pt>
                <c:pt idx="9522">
                  <c:v>3.21</c:v>
                </c:pt>
                <c:pt idx="9523">
                  <c:v>3.2</c:v>
                </c:pt>
                <c:pt idx="9524">
                  <c:v>3.2</c:v>
                </c:pt>
                <c:pt idx="9525">
                  <c:v>3.21</c:v>
                </c:pt>
                <c:pt idx="9526">
                  <c:v>3.21</c:v>
                </c:pt>
                <c:pt idx="9527">
                  <c:v>3.21</c:v>
                </c:pt>
                <c:pt idx="9528">
                  <c:v>3.22</c:v>
                </c:pt>
                <c:pt idx="9529">
                  <c:v>3.21</c:v>
                </c:pt>
                <c:pt idx="9530">
                  <c:v>3.22</c:v>
                </c:pt>
                <c:pt idx="9531">
                  <c:v>3.22</c:v>
                </c:pt>
                <c:pt idx="9532">
                  <c:v>3.23</c:v>
                </c:pt>
                <c:pt idx="9533">
                  <c:v>3.22</c:v>
                </c:pt>
                <c:pt idx="9534">
                  <c:v>3.24</c:v>
                </c:pt>
                <c:pt idx="9535">
                  <c:v>3.22</c:v>
                </c:pt>
                <c:pt idx="9536">
                  <c:v>3.23</c:v>
                </c:pt>
                <c:pt idx="9537">
                  <c:v>3.23</c:v>
                </c:pt>
                <c:pt idx="9538">
                  <c:v>3.23</c:v>
                </c:pt>
                <c:pt idx="9539">
                  <c:v>3.23</c:v>
                </c:pt>
                <c:pt idx="9540">
                  <c:v>3.23</c:v>
                </c:pt>
                <c:pt idx="9541">
                  <c:v>3.23</c:v>
                </c:pt>
                <c:pt idx="9542">
                  <c:v>3.24</c:v>
                </c:pt>
                <c:pt idx="9543">
                  <c:v>3.24</c:v>
                </c:pt>
                <c:pt idx="9544">
                  <c:v>3.24</c:v>
                </c:pt>
                <c:pt idx="9545">
                  <c:v>3.24</c:v>
                </c:pt>
                <c:pt idx="9546">
                  <c:v>3.24</c:v>
                </c:pt>
                <c:pt idx="9547">
                  <c:v>3.24</c:v>
                </c:pt>
                <c:pt idx="9548">
                  <c:v>3.25</c:v>
                </c:pt>
                <c:pt idx="9549">
                  <c:v>3.25</c:v>
                </c:pt>
                <c:pt idx="9550">
                  <c:v>3.23</c:v>
                </c:pt>
                <c:pt idx="9551">
                  <c:v>3.25</c:v>
                </c:pt>
                <c:pt idx="9552">
                  <c:v>3.25</c:v>
                </c:pt>
                <c:pt idx="9553">
                  <c:v>3.26</c:v>
                </c:pt>
                <c:pt idx="9554">
                  <c:v>3.25</c:v>
                </c:pt>
                <c:pt idx="9555">
                  <c:v>3.25</c:v>
                </c:pt>
                <c:pt idx="9556">
                  <c:v>3.24</c:v>
                </c:pt>
                <c:pt idx="9557">
                  <c:v>3.26</c:v>
                </c:pt>
                <c:pt idx="9558">
                  <c:v>3.26</c:v>
                </c:pt>
                <c:pt idx="9559">
                  <c:v>3.26</c:v>
                </c:pt>
                <c:pt idx="9560">
                  <c:v>3.26</c:v>
                </c:pt>
                <c:pt idx="9561">
                  <c:v>3.27</c:v>
                </c:pt>
                <c:pt idx="9562">
                  <c:v>3.27</c:v>
                </c:pt>
                <c:pt idx="9563">
                  <c:v>3.27</c:v>
                </c:pt>
                <c:pt idx="9564">
                  <c:v>3.27</c:v>
                </c:pt>
                <c:pt idx="9565">
                  <c:v>3.27</c:v>
                </c:pt>
                <c:pt idx="9566">
                  <c:v>3.27</c:v>
                </c:pt>
                <c:pt idx="9567">
                  <c:v>3.28</c:v>
                </c:pt>
                <c:pt idx="9568">
                  <c:v>3.27</c:v>
                </c:pt>
                <c:pt idx="9569">
                  <c:v>3.27</c:v>
                </c:pt>
                <c:pt idx="9570">
                  <c:v>3.27</c:v>
                </c:pt>
                <c:pt idx="9571">
                  <c:v>3.28</c:v>
                </c:pt>
                <c:pt idx="9572">
                  <c:v>3.28</c:v>
                </c:pt>
                <c:pt idx="9573">
                  <c:v>3.29</c:v>
                </c:pt>
                <c:pt idx="9574">
                  <c:v>3.29</c:v>
                </c:pt>
                <c:pt idx="9575">
                  <c:v>3.28</c:v>
                </c:pt>
                <c:pt idx="9576">
                  <c:v>3.28</c:v>
                </c:pt>
                <c:pt idx="9577">
                  <c:v>3.28</c:v>
                </c:pt>
                <c:pt idx="9578">
                  <c:v>3.29</c:v>
                </c:pt>
                <c:pt idx="9579">
                  <c:v>3.29</c:v>
                </c:pt>
                <c:pt idx="9580">
                  <c:v>3.3</c:v>
                </c:pt>
                <c:pt idx="9581">
                  <c:v>3.31</c:v>
                </c:pt>
                <c:pt idx="9582">
                  <c:v>3.3</c:v>
                </c:pt>
                <c:pt idx="9583">
                  <c:v>3.3</c:v>
                </c:pt>
                <c:pt idx="9584">
                  <c:v>3.3</c:v>
                </c:pt>
                <c:pt idx="9585">
                  <c:v>3.3</c:v>
                </c:pt>
                <c:pt idx="9586">
                  <c:v>3.31</c:v>
                </c:pt>
                <c:pt idx="9587">
                  <c:v>3.31</c:v>
                </c:pt>
                <c:pt idx="9588">
                  <c:v>3.31</c:v>
                </c:pt>
                <c:pt idx="9589">
                  <c:v>3.3</c:v>
                </c:pt>
                <c:pt idx="9590">
                  <c:v>3.31</c:v>
                </c:pt>
                <c:pt idx="9591">
                  <c:v>3.31</c:v>
                </c:pt>
                <c:pt idx="9592">
                  <c:v>3.31</c:v>
                </c:pt>
                <c:pt idx="9593">
                  <c:v>3.31</c:v>
                </c:pt>
                <c:pt idx="9594">
                  <c:v>3.31</c:v>
                </c:pt>
                <c:pt idx="9595">
                  <c:v>3.31</c:v>
                </c:pt>
                <c:pt idx="9596">
                  <c:v>3.31</c:v>
                </c:pt>
                <c:pt idx="9597">
                  <c:v>3.32</c:v>
                </c:pt>
                <c:pt idx="9598">
                  <c:v>3.32</c:v>
                </c:pt>
                <c:pt idx="9599">
                  <c:v>3.32</c:v>
                </c:pt>
                <c:pt idx="9600">
                  <c:v>3.32</c:v>
                </c:pt>
                <c:pt idx="9601">
                  <c:v>3.32</c:v>
                </c:pt>
                <c:pt idx="9602">
                  <c:v>3.32</c:v>
                </c:pt>
                <c:pt idx="9603">
                  <c:v>3.32</c:v>
                </c:pt>
                <c:pt idx="9604">
                  <c:v>3.32</c:v>
                </c:pt>
                <c:pt idx="9605">
                  <c:v>3.32</c:v>
                </c:pt>
                <c:pt idx="9606">
                  <c:v>3.34</c:v>
                </c:pt>
                <c:pt idx="9607">
                  <c:v>3.33</c:v>
                </c:pt>
                <c:pt idx="9608">
                  <c:v>3.33</c:v>
                </c:pt>
                <c:pt idx="9609">
                  <c:v>3.33</c:v>
                </c:pt>
                <c:pt idx="9610">
                  <c:v>3.33</c:v>
                </c:pt>
                <c:pt idx="9611">
                  <c:v>3.34</c:v>
                </c:pt>
                <c:pt idx="9612">
                  <c:v>3.34</c:v>
                </c:pt>
                <c:pt idx="9613">
                  <c:v>3.34</c:v>
                </c:pt>
                <c:pt idx="9614">
                  <c:v>3.34</c:v>
                </c:pt>
                <c:pt idx="9615">
                  <c:v>3.34</c:v>
                </c:pt>
                <c:pt idx="9616">
                  <c:v>3.35</c:v>
                </c:pt>
                <c:pt idx="9617">
                  <c:v>3.34</c:v>
                </c:pt>
                <c:pt idx="9618">
                  <c:v>3.35</c:v>
                </c:pt>
                <c:pt idx="9619">
                  <c:v>3.35</c:v>
                </c:pt>
                <c:pt idx="9620">
                  <c:v>3.35</c:v>
                </c:pt>
                <c:pt idx="9621">
                  <c:v>3.35</c:v>
                </c:pt>
                <c:pt idx="9622">
                  <c:v>3.35</c:v>
                </c:pt>
                <c:pt idx="9623">
                  <c:v>3.36</c:v>
                </c:pt>
                <c:pt idx="9624">
                  <c:v>3.35</c:v>
                </c:pt>
                <c:pt idx="9625">
                  <c:v>3.36</c:v>
                </c:pt>
                <c:pt idx="9626">
                  <c:v>3.36</c:v>
                </c:pt>
                <c:pt idx="9627">
                  <c:v>3.35</c:v>
                </c:pt>
                <c:pt idx="9628">
                  <c:v>3.34</c:v>
                </c:pt>
                <c:pt idx="9629">
                  <c:v>3.36</c:v>
                </c:pt>
                <c:pt idx="9630">
                  <c:v>3.36</c:v>
                </c:pt>
                <c:pt idx="9631">
                  <c:v>3.36</c:v>
                </c:pt>
                <c:pt idx="9632">
                  <c:v>3.35</c:v>
                </c:pt>
                <c:pt idx="9633">
                  <c:v>3.36</c:v>
                </c:pt>
                <c:pt idx="9634">
                  <c:v>3.36</c:v>
                </c:pt>
                <c:pt idx="9635">
                  <c:v>3.35</c:v>
                </c:pt>
                <c:pt idx="9636">
                  <c:v>3.36</c:v>
                </c:pt>
                <c:pt idx="9637">
                  <c:v>3.36</c:v>
                </c:pt>
                <c:pt idx="9638">
                  <c:v>3.36</c:v>
                </c:pt>
                <c:pt idx="9639">
                  <c:v>3.36</c:v>
                </c:pt>
                <c:pt idx="9640">
                  <c:v>3.36</c:v>
                </c:pt>
                <c:pt idx="9641">
                  <c:v>3.37</c:v>
                </c:pt>
                <c:pt idx="9642">
                  <c:v>3.37</c:v>
                </c:pt>
                <c:pt idx="9643">
                  <c:v>3.35</c:v>
                </c:pt>
                <c:pt idx="9644">
                  <c:v>3.37</c:v>
                </c:pt>
                <c:pt idx="9645">
                  <c:v>3.36</c:v>
                </c:pt>
                <c:pt idx="9646">
                  <c:v>3.36</c:v>
                </c:pt>
                <c:pt idx="9647">
                  <c:v>3.37</c:v>
                </c:pt>
                <c:pt idx="9648">
                  <c:v>3.36</c:v>
                </c:pt>
                <c:pt idx="9649">
                  <c:v>3.37</c:v>
                </c:pt>
                <c:pt idx="9650">
                  <c:v>3.37</c:v>
                </c:pt>
                <c:pt idx="9651">
                  <c:v>3.37</c:v>
                </c:pt>
                <c:pt idx="9652">
                  <c:v>3.37</c:v>
                </c:pt>
                <c:pt idx="9653">
                  <c:v>3.37</c:v>
                </c:pt>
                <c:pt idx="9654">
                  <c:v>3.37</c:v>
                </c:pt>
                <c:pt idx="9655">
                  <c:v>3.37</c:v>
                </c:pt>
                <c:pt idx="9656">
                  <c:v>3.37</c:v>
                </c:pt>
                <c:pt idx="9657">
                  <c:v>3.37</c:v>
                </c:pt>
                <c:pt idx="9658">
                  <c:v>3.38</c:v>
                </c:pt>
                <c:pt idx="9659">
                  <c:v>3.37</c:v>
                </c:pt>
                <c:pt idx="9660">
                  <c:v>3.37</c:v>
                </c:pt>
                <c:pt idx="9661">
                  <c:v>3.37</c:v>
                </c:pt>
                <c:pt idx="9662">
                  <c:v>3.38</c:v>
                </c:pt>
                <c:pt idx="9663">
                  <c:v>3.38</c:v>
                </c:pt>
                <c:pt idx="9664">
                  <c:v>3.38</c:v>
                </c:pt>
                <c:pt idx="9665">
                  <c:v>3.37</c:v>
                </c:pt>
                <c:pt idx="9666">
                  <c:v>3.38</c:v>
                </c:pt>
                <c:pt idx="9667">
                  <c:v>3.38</c:v>
                </c:pt>
                <c:pt idx="9668">
                  <c:v>3.38</c:v>
                </c:pt>
                <c:pt idx="9669">
                  <c:v>3.37</c:v>
                </c:pt>
                <c:pt idx="9670">
                  <c:v>3.38</c:v>
                </c:pt>
                <c:pt idx="9671">
                  <c:v>3.38</c:v>
                </c:pt>
                <c:pt idx="9672">
                  <c:v>3.37</c:v>
                </c:pt>
                <c:pt idx="9673">
                  <c:v>3.37</c:v>
                </c:pt>
                <c:pt idx="9674">
                  <c:v>3.37</c:v>
                </c:pt>
                <c:pt idx="9675">
                  <c:v>3.37</c:v>
                </c:pt>
                <c:pt idx="9676">
                  <c:v>3.39</c:v>
                </c:pt>
                <c:pt idx="9677">
                  <c:v>3.37</c:v>
                </c:pt>
                <c:pt idx="9678">
                  <c:v>3.37</c:v>
                </c:pt>
                <c:pt idx="9679">
                  <c:v>3.37</c:v>
                </c:pt>
                <c:pt idx="9680">
                  <c:v>3.37</c:v>
                </c:pt>
                <c:pt idx="9681">
                  <c:v>3.37</c:v>
                </c:pt>
                <c:pt idx="9682">
                  <c:v>3.37</c:v>
                </c:pt>
                <c:pt idx="9683">
                  <c:v>3.37</c:v>
                </c:pt>
                <c:pt idx="9684">
                  <c:v>3.36</c:v>
                </c:pt>
                <c:pt idx="9685">
                  <c:v>3.36</c:v>
                </c:pt>
                <c:pt idx="9686">
                  <c:v>3.37</c:v>
                </c:pt>
                <c:pt idx="9687">
                  <c:v>3.37</c:v>
                </c:pt>
                <c:pt idx="9688">
                  <c:v>3.38</c:v>
                </c:pt>
                <c:pt idx="9689">
                  <c:v>3.37</c:v>
                </c:pt>
                <c:pt idx="9690">
                  <c:v>3.37</c:v>
                </c:pt>
                <c:pt idx="9691">
                  <c:v>3.37</c:v>
                </c:pt>
                <c:pt idx="9692">
                  <c:v>3.37</c:v>
                </c:pt>
                <c:pt idx="9693">
                  <c:v>3.35</c:v>
                </c:pt>
                <c:pt idx="9694">
                  <c:v>3.37</c:v>
                </c:pt>
                <c:pt idx="9695">
                  <c:v>3.37</c:v>
                </c:pt>
                <c:pt idx="9696">
                  <c:v>3.36</c:v>
                </c:pt>
                <c:pt idx="9697">
                  <c:v>3.38</c:v>
                </c:pt>
                <c:pt idx="9698">
                  <c:v>3.37</c:v>
                </c:pt>
                <c:pt idx="9699">
                  <c:v>3.37</c:v>
                </c:pt>
                <c:pt idx="9700">
                  <c:v>3.37</c:v>
                </c:pt>
                <c:pt idx="9701">
                  <c:v>3.37</c:v>
                </c:pt>
                <c:pt idx="9702">
                  <c:v>3.37</c:v>
                </c:pt>
                <c:pt idx="9703">
                  <c:v>3.37</c:v>
                </c:pt>
                <c:pt idx="9704">
                  <c:v>3.37</c:v>
                </c:pt>
                <c:pt idx="9705">
                  <c:v>3.36</c:v>
                </c:pt>
                <c:pt idx="9706">
                  <c:v>3.36</c:v>
                </c:pt>
                <c:pt idx="9707">
                  <c:v>3.36</c:v>
                </c:pt>
                <c:pt idx="9708">
                  <c:v>3.35</c:v>
                </c:pt>
                <c:pt idx="9709">
                  <c:v>3.35</c:v>
                </c:pt>
                <c:pt idx="9710">
                  <c:v>3.35</c:v>
                </c:pt>
                <c:pt idx="9711">
                  <c:v>3.35</c:v>
                </c:pt>
                <c:pt idx="9712">
                  <c:v>3.35</c:v>
                </c:pt>
                <c:pt idx="9713">
                  <c:v>3.35</c:v>
                </c:pt>
                <c:pt idx="9714">
                  <c:v>3.36</c:v>
                </c:pt>
                <c:pt idx="9715">
                  <c:v>3.36</c:v>
                </c:pt>
                <c:pt idx="9716">
                  <c:v>3.35</c:v>
                </c:pt>
                <c:pt idx="9717">
                  <c:v>3.34</c:v>
                </c:pt>
                <c:pt idx="9718">
                  <c:v>3.35</c:v>
                </c:pt>
                <c:pt idx="9719">
                  <c:v>3.35</c:v>
                </c:pt>
                <c:pt idx="9720">
                  <c:v>3.36</c:v>
                </c:pt>
                <c:pt idx="9721">
                  <c:v>3.36</c:v>
                </c:pt>
                <c:pt idx="9722">
                  <c:v>3.35</c:v>
                </c:pt>
                <c:pt idx="9723">
                  <c:v>3.35</c:v>
                </c:pt>
                <c:pt idx="9724">
                  <c:v>3.35</c:v>
                </c:pt>
                <c:pt idx="9725">
                  <c:v>3.34</c:v>
                </c:pt>
                <c:pt idx="9726">
                  <c:v>3.34</c:v>
                </c:pt>
                <c:pt idx="9727">
                  <c:v>3.35</c:v>
                </c:pt>
                <c:pt idx="9728">
                  <c:v>3.34</c:v>
                </c:pt>
                <c:pt idx="9729">
                  <c:v>3.35</c:v>
                </c:pt>
                <c:pt idx="9730">
                  <c:v>3.34</c:v>
                </c:pt>
                <c:pt idx="9731">
                  <c:v>3.34</c:v>
                </c:pt>
                <c:pt idx="9732">
                  <c:v>3.33</c:v>
                </c:pt>
                <c:pt idx="9733">
                  <c:v>3.34</c:v>
                </c:pt>
                <c:pt idx="9734">
                  <c:v>3.34</c:v>
                </c:pt>
                <c:pt idx="9735">
                  <c:v>3.34</c:v>
                </c:pt>
                <c:pt idx="9736">
                  <c:v>3.34</c:v>
                </c:pt>
                <c:pt idx="9737">
                  <c:v>3.34</c:v>
                </c:pt>
                <c:pt idx="9738">
                  <c:v>3.33</c:v>
                </c:pt>
                <c:pt idx="9739">
                  <c:v>3.33</c:v>
                </c:pt>
                <c:pt idx="9740">
                  <c:v>3.33</c:v>
                </c:pt>
                <c:pt idx="9741">
                  <c:v>3.32</c:v>
                </c:pt>
                <c:pt idx="9742">
                  <c:v>3.34</c:v>
                </c:pt>
                <c:pt idx="9743">
                  <c:v>3.32</c:v>
                </c:pt>
                <c:pt idx="9744">
                  <c:v>3.32</c:v>
                </c:pt>
                <c:pt idx="9745">
                  <c:v>3.33</c:v>
                </c:pt>
                <c:pt idx="9746">
                  <c:v>3.34</c:v>
                </c:pt>
                <c:pt idx="9747">
                  <c:v>3.32</c:v>
                </c:pt>
                <c:pt idx="9748">
                  <c:v>3.33</c:v>
                </c:pt>
                <c:pt idx="9749">
                  <c:v>3.31</c:v>
                </c:pt>
                <c:pt idx="9750">
                  <c:v>3.32</c:v>
                </c:pt>
                <c:pt idx="9751">
                  <c:v>3.31</c:v>
                </c:pt>
                <c:pt idx="9752">
                  <c:v>3.32</c:v>
                </c:pt>
                <c:pt idx="9753">
                  <c:v>3.31</c:v>
                </c:pt>
                <c:pt idx="9754">
                  <c:v>3.32</c:v>
                </c:pt>
                <c:pt idx="9755">
                  <c:v>3.31</c:v>
                </c:pt>
                <c:pt idx="9756">
                  <c:v>3.31</c:v>
                </c:pt>
                <c:pt idx="9757">
                  <c:v>3.31</c:v>
                </c:pt>
                <c:pt idx="9758">
                  <c:v>3.31</c:v>
                </c:pt>
                <c:pt idx="9759">
                  <c:v>3.32</c:v>
                </c:pt>
                <c:pt idx="9760">
                  <c:v>3.31</c:v>
                </c:pt>
                <c:pt idx="9761">
                  <c:v>3.3</c:v>
                </c:pt>
                <c:pt idx="9762">
                  <c:v>3.3</c:v>
                </c:pt>
                <c:pt idx="9763">
                  <c:v>3.3</c:v>
                </c:pt>
                <c:pt idx="9764">
                  <c:v>3.3</c:v>
                </c:pt>
                <c:pt idx="9765">
                  <c:v>3.29</c:v>
                </c:pt>
                <c:pt idx="9766">
                  <c:v>3.29</c:v>
                </c:pt>
                <c:pt idx="9767">
                  <c:v>3.29</c:v>
                </c:pt>
                <c:pt idx="9768">
                  <c:v>3.29</c:v>
                </c:pt>
                <c:pt idx="9769">
                  <c:v>3.29</c:v>
                </c:pt>
                <c:pt idx="9770">
                  <c:v>3.3</c:v>
                </c:pt>
                <c:pt idx="9771">
                  <c:v>3.29</c:v>
                </c:pt>
                <c:pt idx="9772">
                  <c:v>3.29</c:v>
                </c:pt>
                <c:pt idx="9773">
                  <c:v>3.29</c:v>
                </c:pt>
                <c:pt idx="9774">
                  <c:v>3.29</c:v>
                </c:pt>
                <c:pt idx="9775">
                  <c:v>3.26</c:v>
                </c:pt>
                <c:pt idx="9776">
                  <c:v>3.28</c:v>
                </c:pt>
                <c:pt idx="9777">
                  <c:v>3.29</c:v>
                </c:pt>
                <c:pt idx="9778">
                  <c:v>3.27</c:v>
                </c:pt>
                <c:pt idx="9779">
                  <c:v>3.28</c:v>
                </c:pt>
                <c:pt idx="9780">
                  <c:v>3.28</c:v>
                </c:pt>
                <c:pt idx="9781">
                  <c:v>3.25</c:v>
                </c:pt>
                <c:pt idx="9782">
                  <c:v>3.27</c:v>
                </c:pt>
                <c:pt idx="9783">
                  <c:v>3.27</c:v>
                </c:pt>
                <c:pt idx="9784">
                  <c:v>3.28</c:v>
                </c:pt>
                <c:pt idx="9785">
                  <c:v>3.28</c:v>
                </c:pt>
                <c:pt idx="9786">
                  <c:v>3.28</c:v>
                </c:pt>
                <c:pt idx="9787">
                  <c:v>3.27</c:v>
                </c:pt>
                <c:pt idx="9788">
                  <c:v>3.26</c:v>
                </c:pt>
                <c:pt idx="9789">
                  <c:v>3.27</c:v>
                </c:pt>
                <c:pt idx="9790">
                  <c:v>3.27</c:v>
                </c:pt>
                <c:pt idx="9791">
                  <c:v>3.27</c:v>
                </c:pt>
                <c:pt idx="9792">
                  <c:v>3.27</c:v>
                </c:pt>
                <c:pt idx="9793">
                  <c:v>3.27</c:v>
                </c:pt>
                <c:pt idx="9794">
                  <c:v>3.26</c:v>
                </c:pt>
                <c:pt idx="9795">
                  <c:v>3.26</c:v>
                </c:pt>
                <c:pt idx="9796">
                  <c:v>3.26</c:v>
                </c:pt>
                <c:pt idx="9797">
                  <c:v>3.25</c:v>
                </c:pt>
                <c:pt idx="9798">
                  <c:v>3.26</c:v>
                </c:pt>
                <c:pt idx="9799">
                  <c:v>3.26</c:v>
                </c:pt>
                <c:pt idx="9800">
                  <c:v>3.26</c:v>
                </c:pt>
                <c:pt idx="9801">
                  <c:v>3.26</c:v>
                </c:pt>
                <c:pt idx="9802">
                  <c:v>3.25</c:v>
                </c:pt>
                <c:pt idx="9803">
                  <c:v>3.26</c:v>
                </c:pt>
                <c:pt idx="9804">
                  <c:v>3.25</c:v>
                </c:pt>
                <c:pt idx="9805">
                  <c:v>3.27</c:v>
                </c:pt>
                <c:pt idx="9806">
                  <c:v>3.24</c:v>
                </c:pt>
                <c:pt idx="9807">
                  <c:v>3.25</c:v>
                </c:pt>
                <c:pt idx="9808">
                  <c:v>3.24</c:v>
                </c:pt>
                <c:pt idx="9809">
                  <c:v>3.24</c:v>
                </c:pt>
                <c:pt idx="9810">
                  <c:v>3.25</c:v>
                </c:pt>
                <c:pt idx="9811">
                  <c:v>3.24</c:v>
                </c:pt>
                <c:pt idx="9812">
                  <c:v>3.24</c:v>
                </c:pt>
                <c:pt idx="9813">
                  <c:v>3.25</c:v>
                </c:pt>
                <c:pt idx="9814">
                  <c:v>3.24</c:v>
                </c:pt>
                <c:pt idx="9815">
                  <c:v>3.24</c:v>
                </c:pt>
                <c:pt idx="9816">
                  <c:v>3.23</c:v>
                </c:pt>
                <c:pt idx="9817">
                  <c:v>3.23</c:v>
                </c:pt>
                <c:pt idx="9818">
                  <c:v>3.23</c:v>
                </c:pt>
                <c:pt idx="9819">
                  <c:v>3.24</c:v>
                </c:pt>
                <c:pt idx="9820">
                  <c:v>3.24</c:v>
                </c:pt>
                <c:pt idx="9821">
                  <c:v>3.23</c:v>
                </c:pt>
                <c:pt idx="9822">
                  <c:v>3.23</c:v>
                </c:pt>
                <c:pt idx="9823">
                  <c:v>3.25</c:v>
                </c:pt>
                <c:pt idx="9824">
                  <c:v>3.23</c:v>
                </c:pt>
                <c:pt idx="9825">
                  <c:v>3.22</c:v>
                </c:pt>
                <c:pt idx="9826">
                  <c:v>3.23</c:v>
                </c:pt>
                <c:pt idx="9827">
                  <c:v>3.24</c:v>
                </c:pt>
                <c:pt idx="9828">
                  <c:v>3.23</c:v>
                </c:pt>
                <c:pt idx="9829">
                  <c:v>3.23</c:v>
                </c:pt>
                <c:pt idx="9830">
                  <c:v>3.23</c:v>
                </c:pt>
                <c:pt idx="9831">
                  <c:v>3.22</c:v>
                </c:pt>
                <c:pt idx="9832">
                  <c:v>3.22</c:v>
                </c:pt>
                <c:pt idx="9833">
                  <c:v>3.22</c:v>
                </c:pt>
                <c:pt idx="9834">
                  <c:v>3.22</c:v>
                </c:pt>
                <c:pt idx="9835">
                  <c:v>3.22</c:v>
                </c:pt>
                <c:pt idx="9836">
                  <c:v>3.22</c:v>
                </c:pt>
                <c:pt idx="9837">
                  <c:v>3.22</c:v>
                </c:pt>
                <c:pt idx="9838">
                  <c:v>3.22</c:v>
                </c:pt>
                <c:pt idx="9839">
                  <c:v>3.22</c:v>
                </c:pt>
                <c:pt idx="9840">
                  <c:v>3.21</c:v>
                </c:pt>
                <c:pt idx="9841">
                  <c:v>3.22</c:v>
                </c:pt>
                <c:pt idx="9842">
                  <c:v>3.22</c:v>
                </c:pt>
                <c:pt idx="9843">
                  <c:v>3.21</c:v>
                </c:pt>
                <c:pt idx="9844">
                  <c:v>3.22</c:v>
                </c:pt>
                <c:pt idx="9845">
                  <c:v>3.22</c:v>
                </c:pt>
                <c:pt idx="9846">
                  <c:v>3.21</c:v>
                </c:pt>
                <c:pt idx="9847">
                  <c:v>3.21</c:v>
                </c:pt>
                <c:pt idx="9848">
                  <c:v>3.23</c:v>
                </c:pt>
                <c:pt idx="9849">
                  <c:v>3.22</c:v>
                </c:pt>
                <c:pt idx="9850">
                  <c:v>3.21</c:v>
                </c:pt>
                <c:pt idx="9851">
                  <c:v>3.21</c:v>
                </c:pt>
                <c:pt idx="9852">
                  <c:v>3.21</c:v>
                </c:pt>
                <c:pt idx="9853">
                  <c:v>3.21</c:v>
                </c:pt>
                <c:pt idx="9854">
                  <c:v>3.2</c:v>
                </c:pt>
                <c:pt idx="9855">
                  <c:v>3.2</c:v>
                </c:pt>
                <c:pt idx="9856">
                  <c:v>3.2</c:v>
                </c:pt>
                <c:pt idx="9857">
                  <c:v>3.21</c:v>
                </c:pt>
                <c:pt idx="9858">
                  <c:v>3.21</c:v>
                </c:pt>
                <c:pt idx="9859">
                  <c:v>3.2</c:v>
                </c:pt>
                <c:pt idx="9860">
                  <c:v>3.2</c:v>
                </c:pt>
                <c:pt idx="9861">
                  <c:v>3.2</c:v>
                </c:pt>
                <c:pt idx="9862">
                  <c:v>3.19</c:v>
                </c:pt>
                <c:pt idx="9863">
                  <c:v>3.19</c:v>
                </c:pt>
                <c:pt idx="9864">
                  <c:v>3.2</c:v>
                </c:pt>
                <c:pt idx="9865">
                  <c:v>3.2</c:v>
                </c:pt>
                <c:pt idx="9866">
                  <c:v>3.2</c:v>
                </c:pt>
                <c:pt idx="9867">
                  <c:v>3.19</c:v>
                </c:pt>
                <c:pt idx="9868">
                  <c:v>3.19</c:v>
                </c:pt>
                <c:pt idx="9869">
                  <c:v>3.19</c:v>
                </c:pt>
                <c:pt idx="9870">
                  <c:v>3.2</c:v>
                </c:pt>
                <c:pt idx="9871">
                  <c:v>3.19</c:v>
                </c:pt>
                <c:pt idx="9872">
                  <c:v>3.19</c:v>
                </c:pt>
                <c:pt idx="9873">
                  <c:v>3.19</c:v>
                </c:pt>
                <c:pt idx="9874">
                  <c:v>3.19</c:v>
                </c:pt>
                <c:pt idx="9875">
                  <c:v>3.19</c:v>
                </c:pt>
                <c:pt idx="9876">
                  <c:v>3.19</c:v>
                </c:pt>
                <c:pt idx="9877">
                  <c:v>3.18</c:v>
                </c:pt>
                <c:pt idx="9878">
                  <c:v>3.18</c:v>
                </c:pt>
                <c:pt idx="9879">
                  <c:v>3.18</c:v>
                </c:pt>
                <c:pt idx="9880">
                  <c:v>3.18</c:v>
                </c:pt>
                <c:pt idx="9881">
                  <c:v>3.18</c:v>
                </c:pt>
                <c:pt idx="9882">
                  <c:v>3.18</c:v>
                </c:pt>
                <c:pt idx="9883">
                  <c:v>3.16</c:v>
                </c:pt>
                <c:pt idx="9884">
                  <c:v>3.18</c:v>
                </c:pt>
                <c:pt idx="9885">
                  <c:v>3.18</c:v>
                </c:pt>
                <c:pt idx="9886">
                  <c:v>3.18</c:v>
                </c:pt>
                <c:pt idx="9887">
                  <c:v>3.18</c:v>
                </c:pt>
                <c:pt idx="9888">
                  <c:v>3.18</c:v>
                </c:pt>
                <c:pt idx="9889">
                  <c:v>3.16</c:v>
                </c:pt>
                <c:pt idx="9890">
                  <c:v>3.17</c:v>
                </c:pt>
                <c:pt idx="9891">
                  <c:v>3.16</c:v>
                </c:pt>
                <c:pt idx="9892">
                  <c:v>3.17</c:v>
                </c:pt>
                <c:pt idx="9893">
                  <c:v>3.17</c:v>
                </c:pt>
                <c:pt idx="9894">
                  <c:v>3.16</c:v>
                </c:pt>
                <c:pt idx="9895">
                  <c:v>3.18</c:v>
                </c:pt>
                <c:pt idx="9896">
                  <c:v>3.16</c:v>
                </c:pt>
                <c:pt idx="9897">
                  <c:v>3.15</c:v>
                </c:pt>
                <c:pt idx="9898">
                  <c:v>3.15</c:v>
                </c:pt>
                <c:pt idx="9899">
                  <c:v>3.16</c:v>
                </c:pt>
                <c:pt idx="9900">
                  <c:v>3.17</c:v>
                </c:pt>
                <c:pt idx="9901">
                  <c:v>3.16</c:v>
                </c:pt>
                <c:pt idx="9902">
                  <c:v>3.17</c:v>
                </c:pt>
                <c:pt idx="9903">
                  <c:v>3.16</c:v>
                </c:pt>
                <c:pt idx="9904">
                  <c:v>3.16</c:v>
                </c:pt>
                <c:pt idx="9905">
                  <c:v>3.16</c:v>
                </c:pt>
                <c:pt idx="9906">
                  <c:v>3.15</c:v>
                </c:pt>
                <c:pt idx="9907">
                  <c:v>3.16</c:v>
                </c:pt>
                <c:pt idx="9908">
                  <c:v>3.15</c:v>
                </c:pt>
                <c:pt idx="9909">
                  <c:v>3.15</c:v>
                </c:pt>
                <c:pt idx="9910">
                  <c:v>3.14</c:v>
                </c:pt>
                <c:pt idx="9911">
                  <c:v>3.15</c:v>
                </c:pt>
                <c:pt idx="9912">
                  <c:v>3.14</c:v>
                </c:pt>
                <c:pt idx="9913">
                  <c:v>3.15</c:v>
                </c:pt>
                <c:pt idx="9914">
                  <c:v>3.14</c:v>
                </c:pt>
                <c:pt idx="9915">
                  <c:v>3.14</c:v>
                </c:pt>
                <c:pt idx="9916">
                  <c:v>3.13</c:v>
                </c:pt>
                <c:pt idx="9917">
                  <c:v>3.13</c:v>
                </c:pt>
                <c:pt idx="9918">
                  <c:v>3.14</c:v>
                </c:pt>
                <c:pt idx="9919">
                  <c:v>3.14</c:v>
                </c:pt>
                <c:pt idx="9920">
                  <c:v>3.14</c:v>
                </c:pt>
                <c:pt idx="9921">
                  <c:v>3.14</c:v>
                </c:pt>
                <c:pt idx="9922">
                  <c:v>3.13</c:v>
                </c:pt>
                <c:pt idx="9923">
                  <c:v>3.14</c:v>
                </c:pt>
                <c:pt idx="9924">
                  <c:v>3.13</c:v>
                </c:pt>
                <c:pt idx="9925">
                  <c:v>3.14</c:v>
                </c:pt>
                <c:pt idx="9926">
                  <c:v>3.13</c:v>
                </c:pt>
                <c:pt idx="9927">
                  <c:v>3.13</c:v>
                </c:pt>
                <c:pt idx="9928">
                  <c:v>3.13</c:v>
                </c:pt>
                <c:pt idx="9929">
                  <c:v>3.13</c:v>
                </c:pt>
                <c:pt idx="9930">
                  <c:v>3.13</c:v>
                </c:pt>
                <c:pt idx="9931">
                  <c:v>3.12</c:v>
                </c:pt>
                <c:pt idx="9932">
                  <c:v>3.13</c:v>
                </c:pt>
                <c:pt idx="9933">
                  <c:v>3.13</c:v>
                </c:pt>
                <c:pt idx="9934">
                  <c:v>3.12</c:v>
                </c:pt>
                <c:pt idx="9935">
                  <c:v>3.12</c:v>
                </c:pt>
                <c:pt idx="9936">
                  <c:v>3.12</c:v>
                </c:pt>
                <c:pt idx="9937">
                  <c:v>3.12</c:v>
                </c:pt>
                <c:pt idx="9938">
                  <c:v>3.12</c:v>
                </c:pt>
                <c:pt idx="9939">
                  <c:v>3.12</c:v>
                </c:pt>
                <c:pt idx="9940">
                  <c:v>3.11</c:v>
                </c:pt>
                <c:pt idx="9941">
                  <c:v>3.11</c:v>
                </c:pt>
                <c:pt idx="9942">
                  <c:v>3.11</c:v>
                </c:pt>
                <c:pt idx="9943">
                  <c:v>3.1</c:v>
                </c:pt>
                <c:pt idx="9944">
                  <c:v>3.1</c:v>
                </c:pt>
                <c:pt idx="9945">
                  <c:v>3.1</c:v>
                </c:pt>
                <c:pt idx="9946">
                  <c:v>3.1</c:v>
                </c:pt>
                <c:pt idx="9947">
                  <c:v>3.1</c:v>
                </c:pt>
                <c:pt idx="9948">
                  <c:v>3.1</c:v>
                </c:pt>
                <c:pt idx="9949">
                  <c:v>3.1</c:v>
                </c:pt>
                <c:pt idx="9950">
                  <c:v>3.1</c:v>
                </c:pt>
                <c:pt idx="9951">
                  <c:v>3.09</c:v>
                </c:pt>
                <c:pt idx="9952">
                  <c:v>3.09</c:v>
                </c:pt>
                <c:pt idx="9953">
                  <c:v>3.09</c:v>
                </c:pt>
                <c:pt idx="9954">
                  <c:v>3.09</c:v>
                </c:pt>
                <c:pt idx="9955">
                  <c:v>3.09</c:v>
                </c:pt>
                <c:pt idx="9956">
                  <c:v>3.09</c:v>
                </c:pt>
                <c:pt idx="9957">
                  <c:v>3.09</c:v>
                </c:pt>
                <c:pt idx="9958">
                  <c:v>3.09</c:v>
                </c:pt>
                <c:pt idx="9959">
                  <c:v>3.09</c:v>
                </c:pt>
                <c:pt idx="9960">
                  <c:v>3.08</c:v>
                </c:pt>
                <c:pt idx="9961">
                  <c:v>3.08</c:v>
                </c:pt>
                <c:pt idx="9962">
                  <c:v>3.08</c:v>
                </c:pt>
                <c:pt idx="9963">
                  <c:v>3.07</c:v>
                </c:pt>
                <c:pt idx="9964">
                  <c:v>3.07</c:v>
                </c:pt>
                <c:pt idx="9965">
                  <c:v>3.06</c:v>
                </c:pt>
                <c:pt idx="9966">
                  <c:v>3.07</c:v>
                </c:pt>
                <c:pt idx="9967">
                  <c:v>3.07</c:v>
                </c:pt>
                <c:pt idx="9968">
                  <c:v>3.07</c:v>
                </c:pt>
                <c:pt idx="9969">
                  <c:v>3.07</c:v>
                </c:pt>
                <c:pt idx="9970">
                  <c:v>3.06</c:v>
                </c:pt>
                <c:pt idx="9971">
                  <c:v>3.06</c:v>
                </c:pt>
                <c:pt idx="9972">
                  <c:v>3.07</c:v>
                </c:pt>
                <c:pt idx="9973">
                  <c:v>3.06</c:v>
                </c:pt>
                <c:pt idx="9974">
                  <c:v>3.06</c:v>
                </c:pt>
                <c:pt idx="9975">
                  <c:v>3.06</c:v>
                </c:pt>
                <c:pt idx="9976">
                  <c:v>3.06</c:v>
                </c:pt>
                <c:pt idx="9977">
                  <c:v>3.06</c:v>
                </c:pt>
                <c:pt idx="9978">
                  <c:v>3.06</c:v>
                </c:pt>
                <c:pt idx="9979">
                  <c:v>3.05</c:v>
                </c:pt>
                <c:pt idx="9980">
                  <c:v>3.05</c:v>
                </c:pt>
                <c:pt idx="9981">
                  <c:v>3.05</c:v>
                </c:pt>
                <c:pt idx="9982">
                  <c:v>3.05</c:v>
                </c:pt>
                <c:pt idx="9983">
                  <c:v>3.05</c:v>
                </c:pt>
                <c:pt idx="9984">
                  <c:v>3.05</c:v>
                </c:pt>
                <c:pt idx="9985">
                  <c:v>3.04</c:v>
                </c:pt>
                <c:pt idx="9986">
                  <c:v>3.04</c:v>
                </c:pt>
                <c:pt idx="9987">
                  <c:v>3.04</c:v>
                </c:pt>
                <c:pt idx="9988">
                  <c:v>3.03</c:v>
                </c:pt>
                <c:pt idx="9989">
                  <c:v>3.04</c:v>
                </c:pt>
                <c:pt idx="9990">
                  <c:v>3.03</c:v>
                </c:pt>
                <c:pt idx="9991">
                  <c:v>3.03</c:v>
                </c:pt>
                <c:pt idx="9992">
                  <c:v>3.03</c:v>
                </c:pt>
                <c:pt idx="9993">
                  <c:v>3.03</c:v>
                </c:pt>
                <c:pt idx="9994">
                  <c:v>3.02</c:v>
                </c:pt>
                <c:pt idx="9995">
                  <c:v>3.02</c:v>
                </c:pt>
                <c:pt idx="9996">
                  <c:v>3.02</c:v>
                </c:pt>
                <c:pt idx="9997">
                  <c:v>3.02</c:v>
                </c:pt>
                <c:pt idx="9998">
                  <c:v>3.01</c:v>
                </c:pt>
                <c:pt idx="9999">
                  <c:v>3.01</c:v>
                </c:pt>
                <c:pt idx="10000">
                  <c:v>3.01</c:v>
                </c:pt>
                <c:pt idx="10001">
                  <c:v>3</c:v>
                </c:pt>
                <c:pt idx="10002">
                  <c:v>3.01</c:v>
                </c:pt>
                <c:pt idx="10003">
                  <c:v>3.02</c:v>
                </c:pt>
                <c:pt idx="10004">
                  <c:v>3.01</c:v>
                </c:pt>
                <c:pt idx="10005">
                  <c:v>3.01</c:v>
                </c:pt>
                <c:pt idx="10006">
                  <c:v>3.01</c:v>
                </c:pt>
                <c:pt idx="10007">
                  <c:v>3</c:v>
                </c:pt>
                <c:pt idx="10008">
                  <c:v>3</c:v>
                </c:pt>
                <c:pt idx="10009">
                  <c:v>3</c:v>
                </c:pt>
                <c:pt idx="10010">
                  <c:v>3</c:v>
                </c:pt>
                <c:pt idx="10011">
                  <c:v>2.99</c:v>
                </c:pt>
                <c:pt idx="10012">
                  <c:v>2.99</c:v>
                </c:pt>
                <c:pt idx="10013">
                  <c:v>2.98</c:v>
                </c:pt>
                <c:pt idx="10014">
                  <c:v>2.99</c:v>
                </c:pt>
                <c:pt idx="10015">
                  <c:v>2.99</c:v>
                </c:pt>
                <c:pt idx="10016">
                  <c:v>2.99</c:v>
                </c:pt>
                <c:pt idx="10017">
                  <c:v>2.98</c:v>
                </c:pt>
                <c:pt idx="10018">
                  <c:v>2.98</c:v>
                </c:pt>
                <c:pt idx="10019">
                  <c:v>2.98</c:v>
                </c:pt>
                <c:pt idx="10020">
                  <c:v>2.98</c:v>
                </c:pt>
                <c:pt idx="10021">
                  <c:v>2.97</c:v>
                </c:pt>
                <c:pt idx="10022">
                  <c:v>2.97</c:v>
                </c:pt>
                <c:pt idx="10023">
                  <c:v>2.98</c:v>
                </c:pt>
                <c:pt idx="10024">
                  <c:v>2.97</c:v>
                </c:pt>
                <c:pt idx="10025">
                  <c:v>2.97</c:v>
                </c:pt>
                <c:pt idx="10026">
                  <c:v>2.97</c:v>
                </c:pt>
                <c:pt idx="10027">
                  <c:v>2.97</c:v>
                </c:pt>
                <c:pt idx="10028">
                  <c:v>2.97</c:v>
                </c:pt>
                <c:pt idx="10029">
                  <c:v>2.97</c:v>
                </c:pt>
                <c:pt idx="10030">
                  <c:v>2.96</c:v>
                </c:pt>
                <c:pt idx="10031">
                  <c:v>2.96</c:v>
                </c:pt>
                <c:pt idx="10032">
                  <c:v>2.96</c:v>
                </c:pt>
                <c:pt idx="10033">
                  <c:v>2.96</c:v>
                </c:pt>
                <c:pt idx="10034">
                  <c:v>2.96</c:v>
                </c:pt>
                <c:pt idx="10035">
                  <c:v>2.95</c:v>
                </c:pt>
                <c:pt idx="10036">
                  <c:v>2.95</c:v>
                </c:pt>
                <c:pt idx="10037">
                  <c:v>2.95</c:v>
                </c:pt>
                <c:pt idx="10038">
                  <c:v>2.94</c:v>
                </c:pt>
                <c:pt idx="10039">
                  <c:v>2.94</c:v>
                </c:pt>
                <c:pt idx="10040">
                  <c:v>2.95</c:v>
                </c:pt>
                <c:pt idx="10041">
                  <c:v>2.94</c:v>
                </c:pt>
                <c:pt idx="10042">
                  <c:v>2.94</c:v>
                </c:pt>
                <c:pt idx="10043">
                  <c:v>2.93</c:v>
                </c:pt>
                <c:pt idx="10044">
                  <c:v>2.93</c:v>
                </c:pt>
                <c:pt idx="10045">
                  <c:v>2.93</c:v>
                </c:pt>
                <c:pt idx="10046">
                  <c:v>2.93</c:v>
                </c:pt>
                <c:pt idx="10047">
                  <c:v>2.92</c:v>
                </c:pt>
                <c:pt idx="10048">
                  <c:v>2.92</c:v>
                </c:pt>
                <c:pt idx="10049">
                  <c:v>2.92</c:v>
                </c:pt>
                <c:pt idx="10050">
                  <c:v>2.93</c:v>
                </c:pt>
                <c:pt idx="10051">
                  <c:v>2.92</c:v>
                </c:pt>
                <c:pt idx="10052">
                  <c:v>2.92</c:v>
                </c:pt>
                <c:pt idx="10053">
                  <c:v>2.92</c:v>
                </c:pt>
                <c:pt idx="10054">
                  <c:v>2.92</c:v>
                </c:pt>
                <c:pt idx="10055">
                  <c:v>2.92</c:v>
                </c:pt>
                <c:pt idx="10056">
                  <c:v>2.91</c:v>
                </c:pt>
                <c:pt idx="10057">
                  <c:v>2.91</c:v>
                </c:pt>
                <c:pt idx="10058">
                  <c:v>2.91</c:v>
                </c:pt>
                <c:pt idx="10059">
                  <c:v>2.9</c:v>
                </c:pt>
                <c:pt idx="10060">
                  <c:v>2.91</c:v>
                </c:pt>
                <c:pt idx="10061">
                  <c:v>2.9</c:v>
                </c:pt>
                <c:pt idx="10062">
                  <c:v>2.9</c:v>
                </c:pt>
                <c:pt idx="10063">
                  <c:v>2.89</c:v>
                </c:pt>
                <c:pt idx="10064">
                  <c:v>2.89</c:v>
                </c:pt>
                <c:pt idx="10065">
                  <c:v>2.89</c:v>
                </c:pt>
                <c:pt idx="10066">
                  <c:v>2.89</c:v>
                </c:pt>
                <c:pt idx="10067">
                  <c:v>2.89</c:v>
                </c:pt>
                <c:pt idx="10068">
                  <c:v>2.89</c:v>
                </c:pt>
                <c:pt idx="10069">
                  <c:v>2.89</c:v>
                </c:pt>
                <c:pt idx="10070">
                  <c:v>2.88</c:v>
                </c:pt>
                <c:pt idx="10071">
                  <c:v>2.88</c:v>
                </c:pt>
                <c:pt idx="10072">
                  <c:v>2.88</c:v>
                </c:pt>
                <c:pt idx="10073">
                  <c:v>2.88</c:v>
                </c:pt>
                <c:pt idx="10074">
                  <c:v>2.88</c:v>
                </c:pt>
                <c:pt idx="10075">
                  <c:v>2.88</c:v>
                </c:pt>
                <c:pt idx="10076">
                  <c:v>2.87</c:v>
                </c:pt>
                <c:pt idx="10077">
                  <c:v>2.87</c:v>
                </c:pt>
                <c:pt idx="10078">
                  <c:v>2.87</c:v>
                </c:pt>
                <c:pt idx="10079">
                  <c:v>2.87</c:v>
                </c:pt>
                <c:pt idx="10080">
                  <c:v>2.87</c:v>
                </c:pt>
                <c:pt idx="10081">
                  <c:v>2.87</c:v>
                </c:pt>
                <c:pt idx="10082">
                  <c:v>2.86</c:v>
                </c:pt>
                <c:pt idx="10083">
                  <c:v>2.86</c:v>
                </c:pt>
                <c:pt idx="10084">
                  <c:v>2.86</c:v>
                </c:pt>
                <c:pt idx="10085">
                  <c:v>2.86</c:v>
                </c:pt>
                <c:pt idx="10086">
                  <c:v>2.85</c:v>
                </c:pt>
                <c:pt idx="10087">
                  <c:v>2.85</c:v>
                </c:pt>
                <c:pt idx="10088">
                  <c:v>2.85</c:v>
                </c:pt>
                <c:pt idx="10089">
                  <c:v>2.85</c:v>
                </c:pt>
                <c:pt idx="10090">
                  <c:v>2.85</c:v>
                </c:pt>
                <c:pt idx="10091">
                  <c:v>2.84</c:v>
                </c:pt>
                <c:pt idx="10092">
                  <c:v>2.84</c:v>
                </c:pt>
                <c:pt idx="10093">
                  <c:v>2.84</c:v>
                </c:pt>
                <c:pt idx="10094">
                  <c:v>2.84</c:v>
                </c:pt>
                <c:pt idx="10095">
                  <c:v>2.83</c:v>
                </c:pt>
                <c:pt idx="10096">
                  <c:v>2.84</c:v>
                </c:pt>
                <c:pt idx="10097">
                  <c:v>2.83</c:v>
                </c:pt>
                <c:pt idx="10098">
                  <c:v>2.83</c:v>
                </c:pt>
                <c:pt idx="10099">
                  <c:v>2.83</c:v>
                </c:pt>
                <c:pt idx="10100">
                  <c:v>2.82</c:v>
                </c:pt>
                <c:pt idx="10101">
                  <c:v>2.82</c:v>
                </c:pt>
                <c:pt idx="10102">
                  <c:v>2.82</c:v>
                </c:pt>
                <c:pt idx="10103">
                  <c:v>2.82</c:v>
                </c:pt>
                <c:pt idx="10104">
                  <c:v>2.82</c:v>
                </c:pt>
                <c:pt idx="10105">
                  <c:v>2.81</c:v>
                </c:pt>
                <c:pt idx="10106">
                  <c:v>2.81</c:v>
                </c:pt>
                <c:pt idx="10107">
                  <c:v>2.81</c:v>
                </c:pt>
                <c:pt idx="10108">
                  <c:v>2.81</c:v>
                </c:pt>
                <c:pt idx="10109">
                  <c:v>2.81</c:v>
                </c:pt>
                <c:pt idx="10110">
                  <c:v>2.8</c:v>
                </c:pt>
                <c:pt idx="10111">
                  <c:v>2.8</c:v>
                </c:pt>
                <c:pt idx="10112">
                  <c:v>2.8</c:v>
                </c:pt>
                <c:pt idx="10113">
                  <c:v>2.8</c:v>
                </c:pt>
                <c:pt idx="10114">
                  <c:v>2.8</c:v>
                </c:pt>
                <c:pt idx="10115">
                  <c:v>2.79</c:v>
                </c:pt>
                <c:pt idx="10116">
                  <c:v>2.79</c:v>
                </c:pt>
                <c:pt idx="10117">
                  <c:v>2.79</c:v>
                </c:pt>
                <c:pt idx="10118">
                  <c:v>2.79</c:v>
                </c:pt>
                <c:pt idx="10119">
                  <c:v>2.79</c:v>
                </c:pt>
                <c:pt idx="10120">
                  <c:v>2.79</c:v>
                </c:pt>
                <c:pt idx="10121">
                  <c:v>2.78</c:v>
                </c:pt>
                <c:pt idx="10122">
                  <c:v>2.78</c:v>
                </c:pt>
                <c:pt idx="10123">
                  <c:v>2.78</c:v>
                </c:pt>
                <c:pt idx="10124">
                  <c:v>2.78</c:v>
                </c:pt>
                <c:pt idx="10125">
                  <c:v>2.78</c:v>
                </c:pt>
                <c:pt idx="10126">
                  <c:v>2.78</c:v>
                </c:pt>
                <c:pt idx="10127">
                  <c:v>2.78</c:v>
                </c:pt>
                <c:pt idx="10128">
                  <c:v>2.78</c:v>
                </c:pt>
                <c:pt idx="10129">
                  <c:v>2.77</c:v>
                </c:pt>
                <c:pt idx="10130">
                  <c:v>2.77</c:v>
                </c:pt>
                <c:pt idx="10131">
                  <c:v>2.77</c:v>
                </c:pt>
                <c:pt idx="10132">
                  <c:v>2.76</c:v>
                </c:pt>
                <c:pt idx="10133">
                  <c:v>2.76</c:v>
                </c:pt>
                <c:pt idx="10134">
                  <c:v>2.76</c:v>
                </c:pt>
                <c:pt idx="10135">
                  <c:v>2.76</c:v>
                </c:pt>
                <c:pt idx="10136">
                  <c:v>2.76</c:v>
                </c:pt>
                <c:pt idx="10137">
                  <c:v>2.76</c:v>
                </c:pt>
                <c:pt idx="10138">
                  <c:v>2.76</c:v>
                </c:pt>
                <c:pt idx="10139">
                  <c:v>2.76</c:v>
                </c:pt>
                <c:pt idx="10140">
                  <c:v>2.75</c:v>
                </c:pt>
                <c:pt idx="10141">
                  <c:v>2.75</c:v>
                </c:pt>
                <c:pt idx="10142">
                  <c:v>2.74</c:v>
                </c:pt>
                <c:pt idx="10143">
                  <c:v>2.74</c:v>
                </c:pt>
                <c:pt idx="10144">
                  <c:v>2.74</c:v>
                </c:pt>
                <c:pt idx="10145">
                  <c:v>2.75</c:v>
                </c:pt>
                <c:pt idx="10146">
                  <c:v>2.74</c:v>
                </c:pt>
                <c:pt idx="10147">
                  <c:v>2.74</c:v>
                </c:pt>
                <c:pt idx="10148">
                  <c:v>2.74</c:v>
                </c:pt>
                <c:pt idx="10149">
                  <c:v>2.73</c:v>
                </c:pt>
                <c:pt idx="10150">
                  <c:v>2.73</c:v>
                </c:pt>
                <c:pt idx="10151">
                  <c:v>2.74</c:v>
                </c:pt>
                <c:pt idx="10152">
                  <c:v>2.73</c:v>
                </c:pt>
                <c:pt idx="10153">
                  <c:v>2.72</c:v>
                </c:pt>
                <c:pt idx="10154">
                  <c:v>2.72</c:v>
                </c:pt>
                <c:pt idx="10155">
                  <c:v>2.72</c:v>
                </c:pt>
                <c:pt idx="10156">
                  <c:v>2.72</c:v>
                </c:pt>
                <c:pt idx="10157">
                  <c:v>2.72</c:v>
                </c:pt>
                <c:pt idx="10158">
                  <c:v>2.72</c:v>
                </c:pt>
                <c:pt idx="10159">
                  <c:v>2.71</c:v>
                </c:pt>
                <c:pt idx="10160">
                  <c:v>2.72</c:v>
                </c:pt>
                <c:pt idx="10161">
                  <c:v>2.72</c:v>
                </c:pt>
                <c:pt idx="10162">
                  <c:v>2.71</c:v>
                </c:pt>
                <c:pt idx="10163">
                  <c:v>2.72</c:v>
                </c:pt>
                <c:pt idx="10164">
                  <c:v>2.71</c:v>
                </c:pt>
                <c:pt idx="10165">
                  <c:v>2.7</c:v>
                </c:pt>
                <c:pt idx="10166">
                  <c:v>2.71</c:v>
                </c:pt>
                <c:pt idx="10167">
                  <c:v>2.71</c:v>
                </c:pt>
                <c:pt idx="10168">
                  <c:v>2.71</c:v>
                </c:pt>
                <c:pt idx="10169">
                  <c:v>2.7</c:v>
                </c:pt>
                <c:pt idx="10170">
                  <c:v>2.7</c:v>
                </c:pt>
                <c:pt idx="10171">
                  <c:v>2.7</c:v>
                </c:pt>
                <c:pt idx="10172">
                  <c:v>2.7</c:v>
                </c:pt>
                <c:pt idx="10173">
                  <c:v>2.7</c:v>
                </c:pt>
                <c:pt idx="10174">
                  <c:v>2.7</c:v>
                </c:pt>
                <c:pt idx="10175">
                  <c:v>2.69</c:v>
                </c:pt>
                <c:pt idx="10176">
                  <c:v>2.69</c:v>
                </c:pt>
                <c:pt idx="10177">
                  <c:v>2.69</c:v>
                </c:pt>
                <c:pt idx="10178">
                  <c:v>2.69</c:v>
                </c:pt>
                <c:pt idx="10179">
                  <c:v>2.69</c:v>
                </c:pt>
                <c:pt idx="10180">
                  <c:v>2.68</c:v>
                </c:pt>
                <c:pt idx="10181">
                  <c:v>2.68</c:v>
                </c:pt>
                <c:pt idx="10182">
                  <c:v>2.68</c:v>
                </c:pt>
                <c:pt idx="10183">
                  <c:v>2.68</c:v>
                </c:pt>
                <c:pt idx="10184">
                  <c:v>2.67</c:v>
                </c:pt>
                <c:pt idx="10185">
                  <c:v>2.68</c:v>
                </c:pt>
                <c:pt idx="10186">
                  <c:v>2.68</c:v>
                </c:pt>
                <c:pt idx="10187">
                  <c:v>2.68</c:v>
                </c:pt>
                <c:pt idx="10188">
                  <c:v>2.68</c:v>
                </c:pt>
                <c:pt idx="10189">
                  <c:v>2.68</c:v>
                </c:pt>
                <c:pt idx="10190">
                  <c:v>2.68</c:v>
                </c:pt>
                <c:pt idx="10191">
                  <c:v>2.68</c:v>
                </c:pt>
                <c:pt idx="10192">
                  <c:v>2.67</c:v>
                </c:pt>
                <c:pt idx="10193">
                  <c:v>2.67</c:v>
                </c:pt>
                <c:pt idx="10194">
                  <c:v>2.67</c:v>
                </c:pt>
                <c:pt idx="10195">
                  <c:v>2.67</c:v>
                </c:pt>
                <c:pt idx="10196">
                  <c:v>2.67</c:v>
                </c:pt>
                <c:pt idx="10197">
                  <c:v>2.67</c:v>
                </c:pt>
                <c:pt idx="10198">
                  <c:v>2.66</c:v>
                </c:pt>
                <c:pt idx="10199">
                  <c:v>2.66</c:v>
                </c:pt>
                <c:pt idx="10200">
                  <c:v>2.66</c:v>
                </c:pt>
                <c:pt idx="10201">
                  <c:v>2.66</c:v>
                </c:pt>
                <c:pt idx="10202">
                  <c:v>2.66</c:v>
                </c:pt>
                <c:pt idx="10203">
                  <c:v>2.65</c:v>
                </c:pt>
                <c:pt idx="10204">
                  <c:v>2.66</c:v>
                </c:pt>
                <c:pt idx="10205">
                  <c:v>2.65</c:v>
                </c:pt>
                <c:pt idx="10206">
                  <c:v>2.65</c:v>
                </c:pt>
                <c:pt idx="10207">
                  <c:v>2.65</c:v>
                </c:pt>
                <c:pt idx="10208">
                  <c:v>2.65</c:v>
                </c:pt>
                <c:pt idx="10209">
                  <c:v>2.66</c:v>
                </c:pt>
                <c:pt idx="10210">
                  <c:v>2.64</c:v>
                </c:pt>
                <c:pt idx="10211">
                  <c:v>2.65</c:v>
                </c:pt>
                <c:pt idx="10212">
                  <c:v>2.65</c:v>
                </c:pt>
                <c:pt idx="10213">
                  <c:v>2.65</c:v>
                </c:pt>
                <c:pt idx="10214">
                  <c:v>2.65</c:v>
                </c:pt>
                <c:pt idx="10215">
                  <c:v>2.64</c:v>
                </c:pt>
                <c:pt idx="10216">
                  <c:v>2.65</c:v>
                </c:pt>
                <c:pt idx="10217">
                  <c:v>2.65</c:v>
                </c:pt>
                <c:pt idx="10218">
                  <c:v>2.64</c:v>
                </c:pt>
                <c:pt idx="10219">
                  <c:v>2.64</c:v>
                </c:pt>
                <c:pt idx="10220">
                  <c:v>2.64</c:v>
                </c:pt>
                <c:pt idx="10221">
                  <c:v>2.64</c:v>
                </c:pt>
                <c:pt idx="10222">
                  <c:v>2.64</c:v>
                </c:pt>
                <c:pt idx="10223">
                  <c:v>2.63</c:v>
                </c:pt>
                <c:pt idx="10224">
                  <c:v>2.64</c:v>
                </c:pt>
                <c:pt idx="10225">
                  <c:v>2.64</c:v>
                </c:pt>
                <c:pt idx="10226">
                  <c:v>2.63</c:v>
                </c:pt>
                <c:pt idx="10227">
                  <c:v>2.63</c:v>
                </c:pt>
                <c:pt idx="10228">
                  <c:v>2.64</c:v>
                </c:pt>
                <c:pt idx="10229">
                  <c:v>2.63</c:v>
                </c:pt>
                <c:pt idx="10230">
                  <c:v>2.63</c:v>
                </c:pt>
                <c:pt idx="10231">
                  <c:v>2.62</c:v>
                </c:pt>
                <c:pt idx="10232">
                  <c:v>2.63</c:v>
                </c:pt>
                <c:pt idx="10233">
                  <c:v>2.63</c:v>
                </c:pt>
                <c:pt idx="10234">
                  <c:v>2.61</c:v>
                </c:pt>
                <c:pt idx="10235">
                  <c:v>2.62</c:v>
                </c:pt>
                <c:pt idx="10236">
                  <c:v>2.63</c:v>
                </c:pt>
                <c:pt idx="10237">
                  <c:v>2.63</c:v>
                </c:pt>
                <c:pt idx="10238">
                  <c:v>2.62</c:v>
                </c:pt>
                <c:pt idx="10239">
                  <c:v>2.62</c:v>
                </c:pt>
                <c:pt idx="10240">
                  <c:v>2.62</c:v>
                </c:pt>
                <c:pt idx="10241">
                  <c:v>2.63</c:v>
                </c:pt>
                <c:pt idx="10242">
                  <c:v>2.61</c:v>
                </c:pt>
                <c:pt idx="10243">
                  <c:v>2.61</c:v>
                </c:pt>
                <c:pt idx="10244">
                  <c:v>2.6</c:v>
                </c:pt>
                <c:pt idx="10245">
                  <c:v>2.62</c:v>
                </c:pt>
                <c:pt idx="10246">
                  <c:v>2.62</c:v>
                </c:pt>
                <c:pt idx="10247">
                  <c:v>2.61</c:v>
                </c:pt>
                <c:pt idx="10248">
                  <c:v>2.62</c:v>
                </c:pt>
                <c:pt idx="10249">
                  <c:v>2.62</c:v>
                </c:pt>
                <c:pt idx="10250">
                  <c:v>2.6</c:v>
                </c:pt>
                <c:pt idx="10251">
                  <c:v>2.61</c:v>
                </c:pt>
                <c:pt idx="10252">
                  <c:v>2.61</c:v>
                </c:pt>
                <c:pt idx="10253">
                  <c:v>2.61</c:v>
                </c:pt>
                <c:pt idx="10254">
                  <c:v>2.62</c:v>
                </c:pt>
                <c:pt idx="10255">
                  <c:v>2.6</c:v>
                </c:pt>
                <c:pt idx="10256">
                  <c:v>2.61</c:v>
                </c:pt>
                <c:pt idx="10257">
                  <c:v>2.61</c:v>
                </c:pt>
                <c:pt idx="10258">
                  <c:v>2.6</c:v>
                </c:pt>
                <c:pt idx="10259">
                  <c:v>2.61</c:v>
                </c:pt>
                <c:pt idx="10260">
                  <c:v>2.61</c:v>
                </c:pt>
                <c:pt idx="10261">
                  <c:v>2.6</c:v>
                </c:pt>
                <c:pt idx="10262">
                  <c:v>2.6</c:v>
                </c:pt>
                <c:pt idx="10263">
                  <c:v>2.6</c:v>
                </c:pt>
                <c:pt idx="10264">
                  <c:v>2.61</c:v>
                </c:pt>
                <c:pt idx="10265">
                  <c:v>2.6</c:v>
                </c:pt>
                <c:pt idx="10266">
                  <c:v>2.61</c:v>
                </c:pt>
                <c:pt idx="10267">
                  <c:v>2.6</c:v>
                </c:pt>
                <c:pt idx="10268">
                  <c:v>2.59</c:v>
                </c:pt>
                <c:pt idx="10269">
                  <c:v>2.59</c:v>
                </c:pt>
                <c:pt idx="10270">
                  <c:v>2.6</c:v>
                </c:pt>
                <c:pt idx="10271">
                  <c:v>2.6</c:v>
                </c:pt>
                <c:pt idx="10272">
                  <c:v>2.6</c:v>
                </c:pt>
                <c:pt idx="10273">
                  <c:v>2.6</c:v>
                </c:pt>
                <c:pt idx="10274">
                  <c:v>2.59</c:v>
                </c:pt>
                <c:pt idx="10275">
                  <c:v>2.6</c:v>
                </c:pt>
                <c:pt idx="10276">
                  <c:v>2.59</c:v>
                </c:pt>
                <c:pt idx="10277">
                  <c:v>2.59</c:v>
                </c:pt>
                <c:pt idx="10278">
                  <c:v>2.59</c:v>
                </c:pt>
                <c:pt idx="10279">
                  <c:v>2.59</c:v>
                </c:pt>
                <c:pt idx="10280">
                  <c:v>2.59</c:v>
                </c:pt>
                <c:pt idx="10281">
                  <c:v>2.6</c:v>
                </c:pt>
                <c:pt idx="10282">
                  <c:v>2.59</c:v>
                </c:pt>
                <c:pt idx="10283">
                  <c:v>2.59</c:v>
                </c:pt>
                <c:pt idx="10284">
                  <c:v>2.59</c:v>
                </c:pt>
                <c:pt idx="10285">
                  <c:v>2.59</c:v>
                </c:pt>
                <c:pt idx="10286">
                  <c:v>2.59</c:v>
                </c:pt>
                <c:pt idx="10287">
                  <c:v>2.59</c:v>
                </c:pt>
                <c:pt idx="10288">
                  <c:v>2.59</c:v>
                </c:pt>
                <c:pt idx="10289">
                  <c:v>2.59</c:v>
                </c:pt>
                <c:pt idx="10290">
                  <c:v>2.59</c:v>
                </c:pt>
                <c:pt idx="10291">
                  <c:v>2.58</c:v>
                </c:pt>
                <c:pt idx="10292">
                  <c:v>2.59</c:v>
                </c:pt>
                <c:pt idx="10293">
                  <c:v>2.58</c:v>
                </c:pt>
                <c:pt idx="10294">
                  <c:v>2.57</c:v>
                </c:pt>
                <c:pt idx="10295">
                  <c:v>2.58</c:v>
                </c:pt>
                <c:pt idx="10296">
                  <c:v>2.58</c:v>
                </c:pt>
                <c:pt idx="10297">
                  <c:v>2.59</c:v>
                </c:pt>
                <c:pt idx="10298">
                  <c:v>2.57</c:v>
                </c:pt>
                <c:pt idx="10299">
                  <c:v>2.57</c:v>
                </c:pt>
                <c:pt idx="10300">
                  <c:v>2.6</c:v>
                </c:pt>
                <c:pt idx="10301">
                  <c:v>2.56</c:v>
                </c:pt>
                <c:pt idx="10302">
                  <c:v>2.57</c:v>
                </c:pt>
                <c:pt idx="10303">
                  <c:v>2.58</c:v>
                </c:pt>
                <c:pt idx="10304">
                  <c:v>2.58</c:v>
                </c:pt>
                <c:pt idx="10305">
                  <c:v>2.58</c:v>
                </c:pt>
                <c:pt idx="10306">
                  <c:v>2.58</c:v>
                </c:pt>
                <c:pt idx="10307">
                  <c:v>2.58</c:v>
                </c:pt>
                <c:pt idx="10308">
                  <c:v>2.58</c:v>
                </c:pt>
                <c:pt idx="10309">
                  <c:v>2.57</c:v>
                </c:pt>
                <c:pt idx="10310">
                  <c:v>2.57</c:v>
                </c:pt>
                <c:pt idx="10311">
                  <c:v>2.57</c:v>
                </c:pt>
                <c:pt idx="10312">
                  <c:v>2.57</c:v>
                </c:pt>
                <c:pt idx="10313">
                  <c:v>2.57</c:v>
                </c:pt>
                <c:pt idx="10314">
                  <c:v>2.57</c:v>
                </c:pt>
                <c:pt idx="10315">
                  <c:v>2.57</c:v>
                </c:pt>
                <c:pt idx="10316">
                  <c:v>2.57</c:v>
                </c:pt>
                <c:pt idx="10317">
                  <c:v>2.57</c:v>
                </c:pt>
                <c:pt idx="10318">
                  <c:v>2.58</c:v>
                </c:pt>
                <c:pt idx="10319">
                  <c:v>2.57</c:v>
                </c:pt>
                <c:pt idx="10320">
                  <c:v>2.57</c:v>
                </c:pt>
                <c:pt idx="10321">
                  <c:v>2.57</c:v>
                </c:pt>
                <c:pt idx="10322">
                  <c:v>2.57</c:v>
                </c:pt>
                <c:pt idx="10323">
                  <c:v>2.57</c:v>
                </c:pt>
                <c:pt idx="10324">
                  <c:v>2.57</c:v>
                </c:pt>
                <c:pt idx="10325">
                  <c:v>2.56</c:v>
                </c:pt>
                <c:pt idx="10326">
                  <c:v>2.57</c:v>
                </c:pt>
                <c:pt idx="10327">
                  <c:v>2.57</c:v>
                </c:pt>
                <c:pt idx="10328">
                  <c:v>2.56</c:v>
                </c:pt>
                <c:pt idx="10329">
                  <c:v>2.56</c:v>
                </c:pt>
                <c:pt idx="10330">
                  <c:v>2.56</c:v>
                </c:pt>
                <c:pt idx="10331">
                  <c:v>2.56</c:v>
                </c:pt>
                <c:pt idx="10332">
                  <c:v>2.57</c:v>
                </c:pt>
                <c:pt idx="10333">
                  <c:v>2.56</c:v>
                </c:pt>
                <c:pt idx="10334">
                  <c:v>2.56</c:v>
                </c:pt>
                <c:pt idx="10335">
                  <c:v>2.57</c:v>
                </c:pt>
                <c:pt idx="10336">
                  <c:v>2.56</c:v>
                </c:pt>
                <c:pt idx="10337">
                  <c:v>2.56</c:v>
                </c:pt>
                <c:pt idx="10338">
                  <c:v>2.56</c:v>
                </c:pt>
                <c:pt idx="10339">
                  <c:v>2.56</c:v>
                </c:pt>
                <c:pt idx="10340">
                  <c:v>2.5499999999999998</c:v>
                </c:pt>
                <c:pt idx="10341">
                  <c:v>2.56</c:v>
                </c:pt>
                <c:pt idx="10342">
                  <c:v>2.5499999999999998</c:v>
                </c:pt>
                <c:pt idx="10343">
                  <c:v>2.5499999999999998</c:v>
                </c:pt>
                <c:pt idx="10344">
                  <c:v>2.54</c:v>
                </c:pt>
                <c:pt idx="10345">
                  <c:v>2.56</c:v>
                </c:pt>
                <c:pt idx="10346">
                  <c:v>2.56</c:v>
                </c:pt>
                <c:pt idx="10347">
                  <c:v>2.5499999999999998</c:v>
                </c:pt>
                <c:pt idx="10348">
                  <c:v>2.52</c:v>
                </c:pt>
                <c:pt idx="10349">
                  <c:v>2.56</c:v>
                </c:pt>
                <c:pt idx="10350">
                  <c:v>2.56</c:v>
                </c:pt>
                <c:pt idx="10351">
                  <c:v>2.56</c:v>
                </c:pt>
                <c:pt idx="10352">
                  <c:v>2.56</c:v>
                </c:pt>
                <c:pt idx="10353">
                  <c:v>2.57</c:v>
                </c:pt>
                <c:pt idx="10354">
                  <c:v>2.56</c:v>
                </c:pt>
                <c:pt idx="10355">
                  <c:v>2.56</c:v>
                </c:pt>
                <c:pt idx="10356">
                  <c:v>2.5499999999999998</c:v>
                </c:pt>
                <c:pt idx="10357">
                  <c:v>2.5499999999999998</c:v>
                </c:pt>
                <c:pt idx="10358">
                  <c:v>2.5499999999999998</c:v>
                </c:pt>
                <c:pt idx="10359">
                  <c:v>2.5499999999999998</c:v>
                </c:pt>
                <c:pt idx="10360">
                  <c:v>2.5499999999999998</c:v>
                </c:pt>
                <c:pt idx="10361">
                  <c:v>2.5499999999999998</c:v>
                </c:pt>
                <c:pt idx="10362">
                  <c:v>2.5499999999999998</c:v>
                </c:pt>
                <c:pt idx="10363">
                  <c:v>2.56</c:v>
                </c:pt>
                <c:pt idx="10364">
                  <c:v>2.5499999999999998</c:v>
                </c:pt>
                <c:pt idx="10365">
                  <c:v>2.56</c:v>
                </c:pt>
                <c:pt idx="10366">
                  <c:v>2.5499999999999998</c:v>
                </c:pt>
                <c:pt idx="10367">
                  <c:v>2.5499999999999998</c:v>
                </c:pt>
                <c:pt idx="10368">
                  <c:v>2.5499999999999998</c:v>
                </c:pt>
                <c:pt idx="10369">
                  <c:v>2.5499999999999998</c:v>
                </c:pt>
                <c:pt idx="10370">
                  <c:v>2.56</c:v>
                </c:pt>
                <c:pt idx="10371">
                  <c:v>2.5499999999999998</c:v>
                </c:pt>
                <c:pt idx="10372">
                  <c:v>2.54</c:v>
                </c:pt>
                <c:pt idx="10373">
                  <c:v>2.54</c:v>
                </c:pt>
                <c:pt idx="10374">
                  <c:v>2.5299999999999998</c:v>
                </c:pt>
                <c:pt idx="10375">
                  <c:v>2.5499999999999998</c:v>
                </c:pt>
                <c:pt idx="10376">
                  <c:v>2.54</c:v>
                </c:pt>
                <c:pt idx="10377">
                  <c:v>2.5499999999999998</c:v>
                </c:pt>
                <c:pt idx="10378">
                  <c:v>2.5499999999999998</c:v>
                </c:pt>
                <c:pt idx="10379">
                  <c:v>2.54</c:v>
                </c:pt>
                <c:pt idx="10380">
                  <c:v>2.54</c:v>
                </c:pt>
                <c:pt idx="10381">
                  <c:v>2.54</c:v>
                </c:pt>
                <c:pt idx="10382">
                  <c:v>2.5499999999999998</c:v>
                </c:pt>
                <c:pt idx="10383">
                  <c:v>2.52</c:v>
                </c:pt>
                <c:pt idx="10384">
                  <c:v>2.52</c:v>
                </c:pt>
                <c:pt idx="10385">
                  <c:v>2.54</c:v>
                </c:pt>
                <c:pt idx="10386">
                  <c:v>2.54</c:v>
                </c:pt>
                <c:pt idx="10387">
                  <c:v>2.5299999999999998</c:v>
                </c:pt>
                <c:pt idx="10388">
                  <c:v>2.5299999999999998</c:v>
                </c:pt>
                <c:pt idx="10389">
                  <c:v>2.5299999999999998</c:v>
                </c:pt>
                <c:pt idx="10390">
                  <c:v>2.5299999999999998</c:v>
                </c:pt>
                <c:pt idx="10391">
                  <c:v>2.54</c:v>
                </c:pt>
                <c:pt idx="10392">
                  <c:v>2.5299999999999998</c:v>
                </c:pt>
                <c:pt idx="10393">
                  <c:v>2.54</c:v>
                </c:pt>
                <c:pt idx="10394">
                  <c:v>2.5499999999999998</c:v>
                </c:pt>
                <c:pt idx="10395">
                  <c:v>2.5299999999999998</c:v>
                </c:pt>
                <c:pt idx="10396">
                  <c:v>2.5499999999999998</c:v>
                </c:pt>
                <c:pt idx="10397">
                  <c:v>2.5499999999999998</c:v>
                </c:pt>
                <c:pt idx="10398">
                  <c:v>2.54</c:v>
                </c:pt>
                <c:pt idx="10399">
                  <c:v>2.54</c:v>
                </c:pt>
                <c:pt idx="10400">
                  <c:v>2.54</c:v>
                </c:pt>
                <c:pt idx="10401">
                  <c:v>2.54</c:v>
                </c:pt>
                <c:pt idx="10402">
                  <c:v>2.54</c:v>
                </c:pt>
                <c:pt idx="10403">
                  <c:v>2.54</c:v>
                </c:pt>
                <c:pt idx="10404">
                  <c:v>2.5499999999999998</c:v>
                </c:pt>
                <c:pt idx="10405">
                  <c:v>2.5499999999999998</c:v>
                </c:pt>
                <c:pt idx="10406">
                  <c:v>2.5499999999999998</c:v>
                </c:pt>
                <c:pt idx="10407">
                  <c:v>2.5499999999999998</c:v>
                </c:pt>
                <c:pt idx="10408">
                  <c:v>2.54</c:v>
                </c:pt>
                <c:pt idx="10409">
                  <c:v>2.5299999999999998</c:v>
                </c:pt>
                <c:pt idx="10410">
                  <c:v>2.5299999999999998</c:v>
                </c:pt>
                <c:pt idx="10411">
                  <c:v>2.5299999999999998</c:v>
                </c:pt>
              </c:numCache>
            </c:numRef>
          </c:yVal>
          <c:smooth val="0"/>
          <c:extLst>
            <c:ext xmlns:c16="http://schemas.microsoft.com/office/drawing/2014/chart" uri="{C3380CC4-5D6E-409C-BE32-E72D297353CC}">
              <c16:uniqueId val="{00000000-CCF2-4B8B-A36E-3D8EFBE3ADD6}"/>
            </c:ext>
          </c:extLst>
        </c:ser>
        <c:ser>
          <c:idx val="0"/>
          <c:order val="1"/>
          <c:tx>
            <c:strRef>
              <c:f>Tabelle1!$A$1</c:f>
              <c:strCache>
                <c:ptCount val="1"/>
                <c:pt idx="0">
                  <c:v>R=10%, ne = 15%, αL=1m</c:v>
                </c:pt>
              </c:strCache>
            </c:strRef>
          </c:tx>
          <c:spPr>
            <a:ln w="19050" cap="rnd">
              <a:solidFill>
                <a:schemeClr val="accent1"/>
              </a:solidFill>
              <a:round/>
            </a:ln>
            <a:effectLst/>
          </c:spPr>
          <c:marker>
            <c:symbol val="none"/>
          </c:marker>
          <c:xVal>
            <c:numRef>
              <c:f>Tabelle1!$A$3:$A$202</c:f>
              <c:numCache>
                <c:formatCode>General</c:formatCode>
                <c:ptCount val="200"/>
                <c:pt idx="0">
                  <c:v>0</c:v>
                </c:pt>
                <c:pt idx="1">
                  <c:v>7.5380000000000003E-2</c:v>
                </c:pt>
                <c:pt idx="2">
                  <c:v>0.15076000000000001</c:v>
                </c:pt>
                <c:pt idx="3">
                  <c:v>0.22614000000000001</c:v>
                </c:pt>
                <c:pt idx="4">
                  <c:v>0.30152000000000001</c:v>
                </c:pt>
                <c:pt idx="5">
                  <c:v>0.37690000000000001</c:v>
                </c:pt>
                <c:pt idx="6">
                  <c:v>0.45228000000000002</c:v>
                </c:pt>
                <c:pt idx="7">
                  <c:v>0.52766000000000002</c:v>
                </c:pt>
                <c:pt idx="8">
                  <c:v>0.60304000000000002</c:v>
                </c:pt>
                <c:pt idx="9">
                  <c:v>0.67842000000000002</c:v>
                </c:pt>
                <c:pt idx="10">
                  <c:v>0.75380000000000003</c:v>
                </c:pt>
                <c:pt idx="11">
                  <c:v>0.82918000000000003</c:v>
                </c:pt>
                <c:pt idx="12">
                  <c:v>0.90456000000000003</c:v>
                </c:pt>
                <c:pt idx="13">
                  <c:v>0.97994000000000003</c:v>
                </c:pt>
                <c:pt idx="14">
                  <c:v>1.05532</c:v>
                </c:pt>
                <c:pt idx="15">
                  <c:v>1.1307</c:v>
                </c:pt>
                <c:pt idx="16">
                  <c:v>1.20608</c:v>
                </c:pt>
                <c:pt idx="17">
                  <c:v>1.28146</c:v>
                </c:pt>
                <c:pt idx="18">
                  <c:v>1.35684</c:v>
                </c:pt>
                <c:pt idx="19">
                  <c:v>1.43222</c:v>
                </c:pt>
                <c:pt idx="20">
                  <c:v>1.5076000000000001</c:v>
                </c:pt>
                <c:pt idx="21">
                  <c:v>1.5829800000000001</c:v>
                </c:pt>
                <c:pt idx="22">
                  <c:v>1.6583600000000001</c:v>
                </c:pt>
                <c:pt idx="23">
                  <c:v>1.7337400000000001</c:v>
                </c:pt>
                <c:pt idx="24">
                  <c:v>1.8091200000000001</c:v>
                </c:pt>
                <c:pt idx="25">
                  <c:v>1.8845000000000001</c:v>
                </c:pt>
                <c:pt idx="26">
                  <c:v>1.9598800000000001</c:v>
                </c:pt>
                <c:pt idx="27">
                  <c:v>2.0352600000000001</c:v>
                </c:pt>
                <c:pt idx="28">
                  <c:v>2.1106400000000001</c:v>
                </c:pt>
                <c:pt idx="29">
                  <c:v>2.1860200000000001</c:v>
                </c:pt>
                <c:pt idx="30">
                  <c:v>2.2614000000000001</c:v>
                </c:pt>
                <c:pt idx="31">
                  <c:v>2.3367800000000001</c:v>
                </c:pt>
                <c:pt idx="32">
                  <c:v>2.4121600000000001</c:v>
                </c:pt>
                <c:pt idx="33">
                  <c:v>2.4875400000000001</c:v>
                </c:pt>
                <c:pt idx="34">
                  <c:v>2.5629200000000001</c:v>
                </c:pt>
                <c:pt idx="35">
                  <c:v>2.6383000000000001</c:v>
                </c:pt>
                <c:pt idx="36">
                  <c:v>2.7136800000000001</c:v>
                </c:pt>
                <c:pt idx="37">
                  <c:v>2.7890600000000001</c:v>
                </c:pt>
                <c:pt idx="38">
                  <c:v>2.8644400000000001</c:v>
                </c:pt>
                <c:pt idx="39">
                  <c:v>2.9398200000000001</c:v>
                </c:pt>
                <c:pt idx="40">
                  <c:v>3.0152000000000001</c:v>
                </c:pt>
                <c:pt idx="41">
                  <c:v>3.0905800000000001</c:v>
                </c:pt>
                <c:pt idx="42">
                  <c:v>3.1659600000000001</c:v>
                </c:pt>
                <c:pt idx="43">
                  <c:v>3.2413400000000001</c:v>
                </c:pt>
                <c:pt idx="44">
                  <c:v>3.3167200000000001</c:v>
                </c:pt>
                <c:pt idx="45">
                  <c:v>3.3921000000000001</c:v>
                </c:pt>
                <c:pt idx="46">
                  <c:v>3.4674800000000001</c:v>
                </c:pt>
                <c:pt idx="47">
                  <c:v>3.5428600000000001</c:v>
                </c:pt>
                <c:pt idx="48">
                  <c:v>3.6182400000000001</c:v>
                </c:pt>
                <c:pt idx="49">
                  <c:v>3.6936200000000001</c:v>
                </c:pt>
                <c:pt idx="50">
                  <c:v>3.7690000000000001</c:v>
                </c:pt>
                <c:pt idx="51">
                  <c:v>3.8443800000000001</c:v>
                </c:pt>
                <c:pt idx="52">
                  <c:v>3.9197600000000001</c:v>
                </c:pt>
                <c:pt idx="53">
                  <c:v>3.9951400000000001</c:v>
                </c:pt>
                <c:pt idx="54">
                  <c:v>4.0705200000000001</c:v>
                </c:pt>
                <c:pt idx="55">
                  <c:v>4.1459000000000001</c:v>
                </c:pt>
                <c:pt idx="56">
                  <c:v>4.2212800000000001</c:v>
                </c:pt>
                <c:pt idx="57">
                  <c:v>4.2966600000000001</c:v>
                </c:pt>
                <c:pt idx="58">
                  <c:v>4.3720400000000001</c:v>
                </c:pt>
                <c:pt idx="59">
                  <c:v>4.4474200000000002</c:v>
                </c:pt>
                <c:pt idx="60">
                  <c:v>4.5228000000000002</c:v>
                </c:pt>
                <c:pt idx="61">
                  <c:v>4.5981800000000002</c:v>
                </c:pt>
                <c:pt idx="62">
                  <c:v>4.6735600000000002</c:v>
                </c:pt>
                <c:pt idx="63">
                  <c:v>4.7489400000000002</c:v>
                </c:pt>
                <c:pt idx="64">
                  <c:v>4.8243200000000002</c:v>
                </c:pt>
                <c:pt idx="65">
                  <c:v>4.8997000000000002</c:v>
                </c:pt>
                <c:pt idx="66">
                  <c:v>4.9750800000000002</c:v>
                </c:pt>
                <c:pt idx="67">
                  <c:v>5.0504600000000002</c:v>
                </c:pt>
                <c:pt idx="68">
                  <c:v>5.1258400000000002</c:v>
                </c:pt>
                <c:pt idx="69">
                  <c:v>5.2012200000000002</c:v>
                </c:pt>
                <c:pt idx="70">
                  <c:v>5.2766000000000002</c:v>
                </c:pt>
                <c:pt idx="71">
                  <c:v>5.3519800000000002</c:v>
                </c:pt>
                <c:pt idx="72">
                  <c:v>5.4273600000000002</c:v>
                </c:pt>
                <c:pt idx="73">
                  <c:v>5.5027400000000002</c:v>
                </c:pt>
                <c:pt idx="74">
                  <c:v>5.5781200000000002</c:v>
                </c:pt>
                <c:pt idx="75">
                  <c:v>5.6535000000000002</c:v>
                </c:pt>
                <c:pt idx="76">
                  <c:v>5.7288800000000002</c:v>
                </c:pt>
                <c:pt idx="77">
                  <c:v>5.8042600000000002</c:v>
                </c:pt>
                <c:pt idx="78">
                  <c:v>5.8796400000000002</c:v>
                </c:pt>
                <c:pt idx="79">
                  <c:v>5.9550200000000002</c:v>
                </c:pt>
                <c:pt idx="80">
                  <c:v>6.0304000000000002</c:v>
                </c:pt>
                <c:pt idx="81">
                  <c:v>6.1057800000000002</c:v>
                </c:pt>
                <c:pt idx="82">
                  <c:v>6.1811600000000002</c:v>
                </c:pt>
                <c:pt idx="83">
                  <c:v>6.2565400000000002</c:v>
                </c:pt>
                <c:pt idx="84">
                  <c:v>6.3319200000000002</c:v>
                </c:pt>
                <c:pt idx="85">
                  <c:v>6.4073000000000002</c:v>
                </c:pt>
                <c:pt idx="86">
                  <c:v>6.4826800000000002</c:v>
                </c:pt>
                <c:pt idx="87">
                  <c:v>6.5580600000000002</c:v>
                </c:pt>
                <c:pt idx="88">
                  <c:v>6.6334400000000002</c:v>
                </c:pt>
                <c:pt idx="89">
                  <c:v>6.7088200000000002</c:v>
                </c:pt>
                <c:pt idx="90">
                  <c:v>6.7842000000000002</c:v>
                </c:pt>
                <c:pt idx="91">
                  <c:v>6.8595800000000002</c:v>
                </c:pt>
                <c:pt idx="92">
                  <c:v>6.9349600000000002</c:v>
                </c:pt>
                <c:pt idx="93">
                  <c:v>7.0103400000000002</c:v>
                </c:pt>
                <c:pt idx="94">
                  <c:v>7.0857200000000002</c:v>
                </c:pt>
                <c:pt idx="95">
                  <c:v>7.1611000000000002</c:v>
                </c:pt>
                <c:pt idx="96">
                  <c:v>7.2364800000000002</c:v>
                </c:pt>
                <c:pt idx="97">
                  <c:v>7.3118600000000002</c:v>
                </c:pt>
                <c:pt idx="98">
                  <c:v>7.3872400000000003</c:v>
                </c:pt>
                <c:pt idx="99">
                  <c:v>7.4626200000000003</c:v>
                </c:pt>
                <c:pt idx="100">
                  <c:v>7.5380000000000003</c:v>
                </c:pt>
                <c:pt idx="101">
                  <c:v>7.6133800000000003</c:v>
                </c:pt>
                <c:pt idx="102">
                  <c:v>7.6887600000000003</c:v>
                </c:pt>
                <c:pt idx="103">
                  <c:v>7.7641400000000003</c:v>
                </c:pt>
                <c:pt idx="104">
                  <c:v>7.8395200000000003</c:v>
                </c:pt>
                <c:pt idx="105">
                  <c:v>7.9149000000000003</c:v>
                </c:pt>
                <c:pt idx="106">
                  <c:v>7.9902800000000003</c:v>
                </c:pt>
                <c:pt idx="107">
                  <c:v>8.0656599999999994</c:v>
                </c:pt>
                <c:pt idx="108">
                  <c:v>8.1410400000000003</c:v>
                </c:pt>
                <c:pt idx="109">
                  <c:v>8.2164199999999994</c:v>
                </c:pt>
                <c:pt idx="110">
                  <c:v>8.2918000000000003</c:v>
                </c:pt>
                <c:pt idx="111">
                  <c:v>8.3671799999999994</c:v>
                </c:pt>
                <c:pt idx="112">
                  <c:v>8.4425600000000003</c:v>
                </c:pt>
                <c:pt idx="113">
                  <c:v>8.5179399999999994</c:v>
                </c:pt>
                <c:pt idx="114">
                  <c:v>8.5933200000000003</c:v>
                </c:pt>
                <c:pt idx="115">
                  <c:v>8.6686999999999994</c:v>
                </c:pt>
                <c:pt idx="116">
                  <c:v>8.7440800000000003</c:v>
                </c:pt>
                <c:pt idx="117">
                  <c:v>8.8194599999999994</c:v>
                </c:pt>
                <c:pt idx="118">
                  <c:v>8.8948400000000003</c:v>
                </c:pt>
                <c:pt idx="119">
                  <c:v>8.9702199999999994</c:v>
                </c:pt>
                <c:pt idx="120">
                  <c:v>9.0456000000000003</c:v>
                </c:pt>
                <c:pt idx="121">
                  <c:v>9.1209799999999994</c:v>
                </c:pt>
                <c:pt idx="122">
                  <c:v>9.1963600000000003</c:v>
                </c:pt>
                <c:pt idx="123">
                  <c:v>9.2717399999999994</c:v>
                </c:pt>
                <c:pt idx="124">
                  <c:v>9.3471200000000003</c:v>
                </c:pt>
                <c:pt idx="125">
                  <c:v>9.4224999999999994</c:v>
                </c:pt>
                <c:pt idx="126">
                  <c:v>9.4978800000000003</c:v>
                </c:pt>
                <c:pt idx="127">
                  <c:v>9.5732599999999994</c:v>
                </c:pt>
                <c:pt idx="128">
                  <c:v>9.6486400000000003</c:v>
                </c:pt>
                <c:pt idx="129">
                  <c:v>9.7240199999999994</c:v>
                </c:pt>
                <c:pt idx="130">
                  <c:v>9.7994000000000003</c:v>
                </c:pt>
                <c:pt idx="131">
                  <c:v>9.8747799999999994</c:v>
                </c:pt>
                <c:pt idx="132">
                  <c:v>9.9501600000000003</c:v>
                </c:pt>
                <c:pt idx="133">
                  <c:v>10.025539999999999</c:v>
                </c:pt>
                <c:pt idx="134">
                  <c:v>10.10092</c:v>
                </c:pt>
                <c:pt idx="135">
                  <c:v>10.176299999999999</c:v>
                </c:pt>
                <c:pt idx="136">
                  <c:v>10.25168</c:v>
                </c:pt>
                <c:pt idx="137">
                  <c:v>10.327059999999999</c:v>
                </c:pt>
                <c:pt idx="138">
                  <c:v>10.40244</c:v>
                </c:pt>
                <c:pt idx="139">
                  <c:v>10.477819999999999</c:v>
                </c:pt>
                <c:pt idx="140">
                  <c:v>10.5532</c:v>
                </c:pt>
                <c:pt idx="141">
                  <c:v>10.628579999999999</c:v>
                </c:pt>
                <c:pt idx="142">
                  <c:v>10.70396</c:v>
                </c:pt>
                <c:pt idx="143">
                  <c:v>10.779339999999999</c:v>
                </c:pt>
                <c:pt idx="144">
                  <c:v>10.85472</c:v>
                </c:pt>
                <c:pt idx="145">
                  <c:v>10.930099999999999</c:v>
                </c:pt>
                <c:pt idx="146">
                  <c:v>11.00548</c:v>
                </c:pt>
                <c:pt idx="147">
                  <c:v>11.080859999999999</c:v>
                </c:pt>
                <c:pt idx="148">
                  <c:v>11.15624</c:v>
                </c:pt>
                <c:pt idx="149">
                  <c:v>11.231619999999999</c:v>
                </c:pt>
                <c:pt idx="150">
                  <c:v>11.307</c:v>
                </c:pt>
                <c:pt idx="151">
                  <c:v>11.382379999999999</c:v>
                </c:pt>
                <c:pt idx="152">
                  <c:v>11.45776</c:v>
                </c:pt>
                <c:pt idx="153">
                  <c:v>11.53314</c:v>
                </c:pt>
                <c:pt idx="154">
                  <c:v>11.60852</c:v>
                </c:pt>
                <c:pt idx="155">
                  <c:v>11.6839</c:v>
                </c:pt>
                <c:pt idx="156">
                  <c:v>11.75928</c:v>
                </c:pt>
                <c:pt idx="157">
                  <c:v>11.83466</c:v>
                </c:pt>
                <c:pt idx="158">
                  <c:v>11.91004</c:v>
                </c:pt>
                <c:pt idx="159">
                  <c:v>11.98542</c:v>
                </c:pt>
                <c:pt idx="160">
                  <c:v>12.0608</c:v>
                </c:pt>
                <c:pt idx="161">
                  <c:v>12.13618</c:v>
                </c:pt>
                <c:pt idx="162">
                  <c:v>12.21156</c:v>
                </c:pt>
                <c:pt idx="163">
                  <c:v>12.28694</c:v>
                </c:pt>
                <c:pt idx="164">
                  <c:v>12.36232</c:v>
                </c:pt>
                <c:pt idx="165">
                  <c:v>12.4377</c:v>
                </c:pt>
                <c:pt idx="166">
                  <c:v>12.51308</c:v>
                </c:pt>
                <c:pt idx="167">
                  <c:v>12.58846</c:v>
                </c:pt>
                <c:pt idx="168">
                  <c:v>12.66384</c:v>
                </c:pt>
                <c:pt idx="169">
                  <c:v>12.73922</c:v>
                </c:pt>
                <c:pt idx="170">
                  <c:v>12.8146</c:v>
                </c:pt>
                <c:pt idx="171">
                  <c:v>12.88998</c:v>
                </c:pt>
                <c:pt idx="172">
                  <c:v>12.96536</c:v>
                </c:pt>
                <c:pt idx="173">
                  <c:v>13.04074</c:v>
                </c:pt>
                <c:pt idx="174">
                  <c:v>13.11612</c:v>
                </c:pt>
                <c:pt idx="175">
                  <c:v>13.1915</c:v>
                </c:pt>
                <c:pt idx="176">
                  <c:v>13.26688</c:v>
                </c:pt>
                <c:pt idx="177">
                  <c:v>13.34226</c:v>
                </c:pt>
                <c:pt idx="178">
                  <c:v>13.41764</c:v>
                </c:pt>
                <c:pt idx="179">
                  <c:v>13.49302</c:v>
                </c:pt>
                <c:pt idx="180">
                  <c:v>13.5684</c:v>
                </c:pt>
                <c:pt idx="181">
                  <c:v>13.64378</c:v>
                </c:pt>
                <c:pt idx="182">
                  <c:v>13.71916</c:v>
                </c:pt>
                <c:pt idx="183">
                  <c:v>13.79454</c:v>
                </c:pt>
                <c:pt idx="184">
                  <c:v>13.86992</c:v>
                </c:pt>
                <c:pt idx="185">
                  <c:v>13.9453</c:v>
                </c:pt>
                <c:pt idx="186">
                  <c:v>14.02068</c:v>
                </c:pt>
                <c:pt idx="187">
                  <c:v>14.09606</c:v>
                </c:pt>
                <c:pt idx="188">
                  <c:v>14.17144</c:v>
                </c:pt>
                <c:pt idx="189">
                  <c:v>14.24682</c:v>
                </c:pt>
                <c:pt idx="190">
                  <c:v>14.3222</c:v>
                </c:pt>
                <c:pt idx="191">
                  <c:v>14.39758</c:v>
                </c:pt>
                <c:pt idx="192">
                  <c:v>14.47296</c:v>
                </c:pt>
                <c:pt idx="193">
                  <c:v>14.54834</c:v>
                </c:pt>
                <c:pt idx="194">
                  <c:v>14.62372</c:v>
                </c:pt>
                <c:pt idx="195">
                  <c:v>14.6991</c:v>
                </c:pt>
                <c:pt idx="196">
                  <c:v>14.774480000000001</c:v>
                </c:pt>
                <c:pt idx="197">
                  <c:v>14.84986</c:v>
                </c:pt>
                <c:pt idx="198">
                  <c:v>14.925240000000001</c:v>
                </c:pt>
                <c:pt idx="199">
                  <c:v>15.00062</c:v>
                </c:pt>
              </c:numCache>
            </c:numRef>
          </c:xVal>
          <c:yVal>
            <c:numRef>
              <c:f>Tabelle1!$B$3:$B$202</c:f>
              <c:numCache>
                <c:formatCode>0.00E+00</c:formatCode>
                <c:ptCount val="200"/>
                <c:pt idx="0" formatCode="General">
                  <c:v>0</c:v>
                </c:pt>
                <c:pt idx="1">
                  <c:v>1.53E-263</c:v>
                </c:pt>
                <c:pt idx="2">
                  <c:v>1.7819999999999999E-129</c:v>
                </c:pt>
                <c:pt idx="3">
                  <c:v>7.8089999999999999E-85</c:v>
                </c:pt>
                <c:pt idx="4">
                  <c:v>1.5430000000000001E-62</c:v>
                </c:pt>
                <c:pt idx="5">
                  <c:v>3.5419999999999997E-49</c:v>
                </c:pt>
                <c:pt idx="6">
                  <c:v>2.7850000000000001E-40</c:v>
                </c:pt>
                <c:pt idx="7">
                  <c:v>6.1609999999999997E-34</c:v>
                </c:pt>
                <c:pt idx="8">
                  <c:v>3.4760000000000002E-29</c:v>
                </c:pt>
                <c:pt idx="9">
                  <c:v>1.7E-25</c:v>
                </c:pt>
                <c:pt idx="10">
                  <c:v>1.5029999999999999E-22</c:v>
                </c:pt>
                <c:pt idx="11">
                  <c:v>3.8300000000000002E-20</c:v>
                </c:pt>
                <c:pt idx="12">
                  <c:v>3.842E-18</c:v>
                </c:pt>
                <c:pt idx="13">
                  <c:v>1.8820000000000001E-16</c:v>
                </c:pt>
                <c:pt idx="14">
                  <c:v>5.2470000000000003E-15</c:v>
                </c:pt>
                <c:pt idx="15">
                  <c:v>9.3279999999999995E-14</c:v>
                </c:pt>
                <c:pt idx="16">
                  <c:v>1.1499999999999999E-12</c:v>
                </c:pt>
                <c:pt idx="17">
                  <c:v>1.0499999999999999E-11</c:v>
                </c:pt>
                <c:pt idx="18">
                  <c:v>7.4539999999999995E-11</c:v>
                </c:pt>
                <c:pt idx="19">
                  <c:v>4.286E-10</c:v>
                </c:pt>
                <c:pt idx="20">
                  <c:v>2.0599999999999999E-9</c:v>
                </c:pt>
                <c:pt idx="21">
                  <c:v>8.4890000000000008E-9</c:v>
                </c:pt>
                <c:pt idx="22">
                  <c:v>3.0640000000000002E-8</c:v>
                </c:pt>
                <c:pt idx="23">
                  <c:v>9.8539999999999994E-8</c:v>
                </c:pt>
                <c:pt idx="24">
                  <c:v>2.8649999999999998E-7</c:v>
                </c:pt>
                <c:pt idx="25">
                  <c:v>7.624E-7</c:v>
                </c:pt>
                <c:pt idx="26">
                  <c:v>1.875E-6</c:v>
                </c:pt>
                <c:pt idx="27">
                  <c:v>4.3030000000000001E-6</c:v>
                </c:pt>
                <c:pt idx="28">
                  <c:v>9.2769999999999994E-6</c:v>
                </c:pt>
                <c:pt idx="29">
                  <c:v>1.8919999999999998E-5</c:v>
                </c:pt>
                <c:pt idx="30">
                  <c:v>3.6690000000000003E-5</c:v>
                </c:pt>
                <c:pt idx="31">
                  <c:v>6.7999999999999999E-5</c:v>
                </c:pt>
                <c:pt idx="32">
                  <c:v>1.21E-4</c:v>
                </c:pt>
                <c:pt idx="33">
                  <c:v>2.073E-4</c:v>
                </c:pt>
                <c:pt idx="34">
                  <c:v>3.435E-4</c:v>
                </c:pt>
                <c:pt idx="35">
                  <c:v>5.5159999999999996E-4</c:v>
                </c:pt>
                <c:pt idx="36">
                  <c:v>8.61E-4</c:v>
                </c:pt>
                <c:pt idx="37">
                  <c:v>1.3090000000000001E-3</c:v>
                </c:pt>
                <c:pt idx="38">
                  <c:v>1.944E-3</c:v>
                </c:pt>
                <c:pt idx="39">
                  <c:v>2.8219999999999999E-3</c:v>
                </c:pt>
                <c:pt idx="40">
                  <c:v>4.0140000000000002E-3</c:v>
                </c:pt>
                <c:pt idx="41">
                  <c:v>5.6020000000000002E-3</c:v>
                </c:pt>
                <c:pt idx="42">
                  <c:v>7.6819999999999996E-3</c:v>
                </c:pt>
                <c:pt idx="43">
                  <c:v>1.0359999999999999E-2</c:v>
                </c:pt>
                <c:pt idx="44">
                  <c:v>1.3769999999999999E-2</c:v>
                </c:pt>
                <c:pt idx="45">
                  <c:v>1.8030000000000001E-2</c:v>
                </c:pt>
                <c:pt idx="46">
                  <c:v>2.3300000000000001E-2</c:v>
                </c:pt>
                <c:pt idx="47">
                  <c:v>2.9729999999999999E-2</c:v>
                </c:pt>
                <c:pt idx="48">
                  <c:v>3.7510000000000002E-2</c:v>
                </c:pt>
                <c:pt idx="49">
                  <c:v>4.6800000000000001E-2</c:v>
                </c:pt>
                <c:pt idx="50">
                  <c:v>5.7790000000000001E-2</c:v>
                </c:pt>
                <c:pt idx="51">
                  <c:v>7.0669999999999997E-2</c:v>
                </c:pt>
                <c:pt idx="52">
                  <c:v>8.5650000000000004E-2</c:v>
                </c:pt>
                <c:pt idx="53">
                  <c:v>0.10290000000000001</c:v>
                </c:pt>
                <c:pt idx="54">
                  <c:v>0.1226</c:v>
                </c:pt>
                <c:pt idx="55">
                  <c:v>0.14499999999999999</c:v>
                </c:pt>
                <c:pt idx="56">
                  <c:v>0.17030000000000001</c:v>
                </c:pt>
                <c:pt idx="57">
                  <c:v>0.19850000000000001</c:v>
                </c:pt>
                <c:pt idx="58">
                  <c:v>0.23</c:v>
                </c:pt>
                <c:pt idx="59">
                  <c:v>0.26479999999999998</c:v>
                </c:pt>
                <c:pt idx="60">
                  <c:v>0.30299999999999999</c:v>
                </c:pt>
                <c:pt idx="61">
                  <c:v>0.34489999999999998</c:v>
                </c:pt>
                <c:pt idx="62">
                  <c:v>0.39050000000000001</c:v>
                </c:pt>
                <c:pt idx="63">
                  <c:v>0.43980000000000002</c:v>
                </c:pt>
                <c:pt idx="64">
                  <c:v>0.49299999999999999</c:v>
                </c:pt>
                <c:pt idx="65">
                  <c:v>0.55020000000000002</c:v>
                </c:pt>
                <c:pt idx="66">
                  <c:v>0.61119999999999997</c:v>
                </c:pt>
                <c:pt idx="67">
                  <c:v>0.67620000000000002</c:v>
                </c:pt>
                <c:pt idx="68">
                  <c:v>0.74509999999999998</c:v>
                </c:pt>
                <c:pt idx="69">
                  <c:v>0.81789999999999996</c:v>
                </c:pt>
                <c:pt idx="70">
                  <c:v>0.89459999999999995</c:v>
                </c:pt>
                <c:pt idx="71">
                  <c:v>0.97489999999999999</c:v>
                </c:pt>
                <c:pt idx="72" formatCode="General">
                  <c:v>1.0589999999999999</c:v>
                </c:pt>
                <c:pt idx="73" formatCode="General">
                  <c:v>1.147</c:v>
                </c:pt>
                <c:pt idx="74" formatCode="General">
                  <c:v>1.238</c:v>
                </c:pt>
                <c:pt idx="75" formatCode="General">
                  <c:v>1.3320000000000001</c:v>
                </c:pt>
                <c:pt idx="76" formatCode="General">
                  <c:v>1.429</c:v>
                </c:pt>
                <c:pt idx="77" formatCode="General">
                  <c:v>1.53</c:v>
                </c:pt>
                <c:pt idx="78" formatCode="General">
                  <c:v>1.633</c:v>
                </c:pt>
                <c:pt idx="79" formatCode="General">
                  <c:v>1.7390000000000001</c:v>
                </c:pt>
                <c:pt idx="80" formatCode="General">
                  <c:v>1.847</c:v>
                </c:pt>
                <c:pt idx="81" formatCode="General">
                  <c:v>1.9570000000000001</c:v>
                </c:pt>
                <c:pt idx="82" formatCode="General">
                  <c:v>2.069</c:v>
                </c:pt>
                <c:pt idx="83" formatCode="General">
                  <c:v>2.1829999999999998</c:v>
                </c:pt>
                <c:pt idx="84" formatCode="General">
                  <c:v>2.298</c:v>
                </c:pt>
                <c:pt idx="85" formatCode="General">
                  <c:v>2.4140000000000001</c:v>
                </c:pt>
                <c:pt idx="86" formatCode="General">
                  <c:v>2.532</c:v>
                </c:pt>
                <c:pt idx="87" formatCode="General">
                  <c:v>2.65</c:v>
                </c:pt>
                <c:pt idx="88" formatCode="General">
                  <c:v>2.7690000000000001</c:v>
                </c:pt>
                <c:pt idx="89" formatCode="General">
                  <c:v>2.8879999999999999</c:v>
                </c:pt>
                <c:pt idx="90" formatCode="General">
                  <c:v>3.0070000000000001</c:v>
                </c:pt>
                <c:pt idx="91" formatCode="General">
                  <c:v>3.125</c:v>
                </c:pt>
                <c:pt idx="92" formatCode="General">
                  <c:v>3.2440000000000002</c:v>
                </c:pt>
                <c:pt idx="93" formatCode="General">
                  <c:v>3.3610000000000002</c:v>
                </c:pt>
                <c:pt idx="94" formatCode="General">
                  <c:v>3.4780000000000002</c:v>
                </c:pt>
                <c:pt idx="95" formatCode="General">
                  <c:v>3.593</c:v>
                </c:pt>
                <c:pt idx="96" formatCode="General">
                  <c:v>3.7080000000000002</c:v>
                </c:pt>
                <c:pt idx="97" formatCode="General">
                  <c:v>3.8210000000000002</c:v>
                </c:pt>
                <c:pt idx="98" formatCode="General">
                  <c:v>3.9319999999999999</c:v>
                </c:pt>
                <c:pt idx="99" formatCode="General">
                  <c:v>4.0410000000000004</c:v>
                </c:pt>
                <c:pt idx="100" formatCode="General">
                  <c:v>4.1479999999999997</c:v>
                </c:pt>
                <c:pt idx="101" formatCode="General">
                  <c:v>4.2530000000000001</c:v>
                </c:pt>
                <c:pt idx="102" formatCode="General">
                  <c:v>4.3559999999999999</c:v>
                </c:pt>
                <c:pt idx="103" formatCode="General">
                  <c:v>4.4560000000000004</c:v>
                </c:pt>
                <c:pt idx="104" formatCode="General">
                  <c:v>4.5540000000000003</c:v>
                </c:pt>
                <c:pt idx="105" formatCode="General">
                  <c:v>4.6479999999999997</c:v>
                </c:pt>
                <c:pt idx="106" formatCode="General">
                  <c:v>4.74</c:v>
                </c:pt>
                <c:pt idx="107" formatCode="General">
                  <c:v>4.8289999999999997</c:v>
                </c:pt>
                <c:pt idx="108" formatCode="General">
                  <c:v>4.915</c:v>
                </c:pt>
                <c:pt idx="109" formatCode="General">
                  <c:v>4.9980000000000002</c:v>
                </c:pt>
                <c:pt idx="110" formatCode="General">
                  <c:v>5.077</c:v>
                </c:pt>
                <c:pt idx="111" formatCode="General">
                  <c:v>5.1529999999999996</c:v>
                </c:pt>
                <c:pt idx="112" formatCode="General">
                  <c:v>5.226</c:v>
                </c:pt>
                <c:pt idx="113" formatCode="General">
                  <c:v>5.2949999999999999</c:v>
                </c:pt>
                <c:pt idx="114" formatCode="General">
                  <c:v>5.3609999999999998</c:v>
                </c:pt>
                <c:pt idx="115" formatCode="General">
                  <c:v>5.423</c:v>
                </c:pt>
                <c:pt idx="116" formatCode="General">
                  <c:v>5.4820000000000002</c:v>
                </c:pt>
                <c:pt idx="117" formatCode="General">
                  <c:v>5.5369999999999999</c:v>
                </c:pt>
                <c:pt idx="118" formatCode="General">
                  <c:v>5.5890000000000004</c:v>
                </c:pt>
                <c:pt idx="119" formatCode="General">
                  <c:v>5.6369999999999996</c:v>
                </c:pt>
                <c:pt idx="120" formatCode="General">
                  <c:v>5.6820000000000004</c:v>
                </c:pt>
                <c:pt idx="121" formatCode="General">
                  <c:v>5.7229999999999999</c:v>
                </c:pt>
                <c:pt idx="122" formatCode="General">
                  <c:v>5.76</c:v>
                </c:pt>
                <c:pt idx="123" formatCode="General">
                  <c:v>5.7939999999999996</c:v>
                </c:pt>
                <c:pt idx="124" formatCode="General">
                  <c:v>5.8250000000000002</c:v>
                </c:pt>
                <c:pt idx="125" formatCode="General">
                  <c:v>5.8520000000000003</c:v>
                </c:pt>
                <c:pt idx="126" formatCode="General">
                  <c:v>5.8760000000000003</c:v>
                </c:pt>
                <c:pt idx="127" formatCode="General">
                  <c:v>5.8959999999999999</c:v>
                </c:pt>
                <c:pt idx="128" formatCode="General">
                  <c:v>5.9130000000000003</c:v>
                </c:pt>
                <c:pt idx="129" formatCode="General">
                  <c:v>5.9269999999999996</c:v>
                </c:pt>
                <c:pt idx="130" formatCode="General">
                  <c:v>5.9370000000000003</c:v>
                </c:pt>
                <c:pt idx="131" formatCode="General">
                  <c:v>5.9450000000000003</c:v>
                </c:pt>
                <c:pt idx="132" formatCode="General">
                  <c:v>5.9489999999999998</c:v>
                </c:pt>
                <c:pt idx="133" formatCode="General">
                  <c:v>5.95</c:v>
                </c:pt>
                <c:pt idx="134" formatCode="General">
                  <c:v>5.9480000000000004</c:v>
                </c:pt>
                <c:pt idx="135" formatCode="General">
                  <c:v>5.944</c:v>
                </c:pt>
                <c:pt idx="136" formatCode="General">
                  <c:v>5.9359999999999999</c:v>
                </c:pt>
                <c:pt idx="137" formatCode="General">
                  <c:v>5.9260000000000002</c:v>
                </c:pt>
                <c:pt idx="138" formatCode="General">
                  <c:v>5.9130000000000003</c:v>
                </c:pt>
                <c:pt idx="139" formatCode="General">
                  <c:v>5.8979999999999997</c:v>
                </c:pt>
                <c:pt idx="140" formatCode="General">
                  <c:v>5.88</c:v>
                </c:pt>
                <c:pt idx="141" formatCode="General">
                  <c:v>5.86</c:v>
                </c:pt>
                <c:pt idx="142" formatCode="General">
                  <c:v>5.8369999999999997</c:v>
                </c:pt>
                <c:pt idx="143" formatCode="General">
                  <c:v>5.8120000000000003</c:v>
                </c:pt>
                <c:pt idx="144" formatCode="General">
                  <c:v>5.7850000000000001</c:v>
                </c:pt>
                <c:pt idx="145" formatCode="General">
                  <c:v>5.7549999999999999</c:v>
                </c:pt>
                <c:pt idx="146" formatCode="General">
                  <c:v>5.7240000000000002</c:v>
                </c:pt>
                <c:pt idx="147" formatCode="General">
                  <c:v>5.6909999999999998</c:v>
                </c:pt>
                <c:pt idx="148" formatCode="General">
                  <c:v>5.6559999999999997</c:v>
                </c:pt>
                <c:pt idx="149" formatCode="General">
                  <c:v>5.6189999999999998</c:v>
                </c:pt>
                <c:pt idx="150" formatCode="General">
                  <c:v>5.58</c:v>
                </c:pt>
                <c:pt idx="151" formatCode="General">
                  <c:v>5.54</c:v>
                </c:pt>
                <c:pt idx="152" formatCode="General">
                  <c:v>5.4980000000000002</c:v>
                </c:pt>
                <c:pt idx="153" formatCode="General">
                  <c:v>5.4539999999999997</c:v>
                </c:pt>
                <c:pt idx="154" formatCode="General">
                  <c:v>5.4089999999999998</c:v>
                </c:pt>
                <c:pt idx="155" formatCode="General">
                  <c:v>5.3630000000000004</c:v>
                </c:pt>
                <c:pt idx="156" formatCode="General">
                  <c:v>5.3159999999999998</c:v>
                </c:pt>
                <c:pt idx="157" formatCode="General">
                  <c:v>5.2670000000000003</c:v>
                </c:pt>
                <c:pt idx="158" formatCode="General">
                  <c:v>5.218</c:v>
                </c:pt>
                <c:pt idx="159" formatCode="General">
                  <c:v>5.1669999999999998</c:v>
                </c:pt>
                <c:pt idx="160" formatCode="General">
                  <c:v>5.1150000000000002</c:v>
                </c:pt>
                <c:pt idx="161" formatCode="General">
                  <c:v>5.0620000000000003</c:v>
                </c:pt>
                <c:pt idx="162" formatCode="General">
                  <c:v>5.0090000000000003</c:v>
                </c:pt>
                <c:pt idx="163" formatCode="General">
                  <c:v>4.9550000000000001</c:v>
                </c:pt>
                <c:pt idx="164" formatCode="General">
                  <c:v>4.9000000000000004</c:v>
                </c:pt>
                <c:pt idx="165" formatCode="General">
                  <c:v>4.8440000000000003</c:v>
                </c:pt>
                <c:pt idx="166" formatCode="General">
                  <c:v>4.7880000000000003</c:v>
                </c:pt>
                <c:pt idx="167" formatCode="General">
                  <c:v>4.7309999999999999</c:v>
                </c:pt>
                <c:pt idx="168" formatCode="General">
                  <c:v>4.6740000000000004</c:v>
                </c:pt>
                <c:pt idx="169" formatCode="General">
                  <c:v>4.6159999999999997</c:v>
                </c:pt>
                <c:pt idx="170" formatCode="General">
                  <c:v>4.5579999999999998</c:v>
                </c:pt>
                <c:pt idx="171" formatCode="General">
                  <c:v>4.5</c:v>
                </c:pt>
                <c:pt idx="172" formatCode="General">
                  <c:v>4.4409999999999998</c:v>
                </c:pt>
                <c:pt idx="173" formatCode="General">
                  <c:v>4.3819999999999997</c:v>
                </c:pt>
                <c:pt idx="174" formatCode="General">
                  <c:v>4.3230000000000004</c:v>
                </c:pt>
                <c:pt idx="175" formatCode="General">
                  <c:v>4.2640000000000002</c:v>
                </c:pt>
                <c:pt idx="176" formatCode="General">
                  <c:v>4.2039999999999997</c:v>
                </c:pt>
                <c:pt idx="177" formatCode="General">
                  <c:v>4.1449999999999996</c:v>
                </c:pt>
                <c:pt idx="178" formatCode="General">
                  <c:v>4.0860000000000003</c:v>
                </c:pt>
                <c:pt idx="179" formatCode="General">
                  <c:v>4.0259999999999998</c:v>
                </c:pt>
                <c:pt idx="180" formatCode="General">
                  <c:v>3.9670000000000001</c:v>
                </c:pt>
                <c:pt idx="181" formatCode="General">
                  <c:v>3.9079999999999999</c:v>
                </c:pt>
                <c:pt idx="182" formatCode="General">
                  <c:v>3.8490000000000002</c:v>
                </c:pt>
                <c:pt idx="183" formatCode="General">
                  <c:v>3.79</c:v>
                </c:pt>
                <c:pt idx="184" formatCode="General">
                  <c:v>3.7320000000000002</c:v>
                </c:pt>
                <c:pt idx="185" formatCode="General">
                  <c:v>3.673</c:v>
                </c:pt>
                <c:pt idx="186" formatCode="General">
                  <c:v>3.6150000000000002</c:v>
                </c:pt>
                <c:pt idx="187" formatCode="General">
                  <c:v>3.5569999999999999</c:v>
                </c:pt>
                <c:pt idx="188" formatCode="General">
                  <c:v>3.5</c:v>
                </c:pt>
                <c:pt idx="189" formatCode="General">
                  <c:v>3.4420000000000002</c:v>
                </c:pt>
                <c:pt idx="190" formatCode="General">
                  <c:v>3.3860000000000001</c:v>
                </c:pt>
                <c:pt idx="191" formatCode="General">
                  <c:v>3.3290000000000002</c:v>
                </c:pt>
                <c:pt idx="192" formatCode="General">
                  <c:v>3.2730000000000001</c:v>
                </c:pt>
                <c:pt idx="193" formatCode="General">
                  <c:v>3.2170000000000001</c:v>
                </c:pt>
                <c:pt idx="194" formatCode="General">
                  <c:v>3.1619999999999999</c:v>
                </c:pt>
                <c:pt idx="195" formatCode="General">
                  <c:v>3.1080000000000001</c:v>
                </c:pt>
                <c:pt idx="196" formatCode="General">
                  <c:v>3.0529999999999999</c:v>
                </c:pt>
                <c:pt idx="197" formatCode="General">
                  <c:v>3</c:v>
                </c:pt>
                <c:pt idx="198" formatCode="General">
                  <c:v>2.9460000000000002</c:v>
                </c:pt>
                <c:pt idx="199" formatCode="General">
                  <c:v>2.8940000000000001</c:v>
                </c:pt>
              </c:numCache>
            </c:numRef>
          </c:yVal>
          <c:smooth val="0"/>
          <c:extLst>
            <c:ext xmlns:c16="http://schemas.microsoft.com/office/drawing/2014/chart" uri="{C3380CC4-5D6E-409C-BE32-E72D297353CC}">
              <c16:uniqueId val="{00000001-CCF2-4B8B-A36E-3D8EFBE3ADD6}"/>
            </c:ext>
          </c:extLst>
        </c:ser>
        <c:ser>
          <c:idx val="1"/>
          <c:order val="2"/>
          <c:tx>
            <c:strRef>
              <c:f>Tabelle1!$C$1</c:f>
              <c:strCache>
                <c:ptCount val="1"/>
                <c:pt idx="0">
                  <c:v>R=10%, ne = 5%, αL=1m</c:v>
                </c:pt>
              </c:strCache>
            </c:strRef>
          </c:tx>
          <c:spPr>
            <a:ln w="19050" cap="rnd">
              <a:solidFill>
                <a:schemeClr val="accent6"/>
              </a:solidFill>
              <a:round/>
            </a:ln>
            <a:effectLst/>
          </c:spPr>
          <c:marker>
            <c:symbol val="none"/>
          </c:marker>
          <c:xVal>
            <c:numRef>
              <c:f>Tabelle1!$C$3:$C$202</c:f>
              <c:numCache>
                <c:formatCode>General</c:formatCode>
                <c:ptCount val="200"/>
                <c:pt idx="0">
                  <c:v>0</c:v>
                </c:pt>
                <c:pt idx="1">
                  <c:v>7.5380000000000003E-2</c:v>
                </c:pt>
                <c:pt idx="2">
                  <c:v>0.15076000000000001</c:v>
                </c:pt>
                <c:pt idx="3">
                  <c:v>0.22614000000000001</c:v>
                </c:pt>
                <c:pt idx="4">
                  <c:v>0.30152000000000001</c:v>
                </c:pt>
                <c:pt idx="5">
                  <c:v>0.37690000000000001</c:v>
                </c:pt>
                <c:pt idx="6">
                  <c:v>0.45228000000000002</c:v>
                </c:pt>
                <c:pt idx="7">
                  <c:v>0.52766000000000002</c:v>
                </c:pt>
                <c:pt idx="8">
                  <c:v>0.60304000000000002</c:v>
                </c:pt>
                <c:pt idx="9">
                  <c:v>0.67842000000000002</c:v>
                </c:pt>
                <c:pt idx="10">
                  <c:v>0.75380000000000003</c:v>
                </c:pt>
                <c:pt idx="11">
                  <c:v>0.82918000000000003</c:v>
                </c:pt>
                <c:pt idx="12">
                  <c:v>0.90456000000000003</c:v>
                </c:pt>
                <c:pt idx="13">
                  <c:v>0.97994000000000003</c:v>
                </c:pt>
                <c:pt idx="14">
                  <c:v>1.05532</c:v>
                </c:pt>
                <c:pt idx="15">
                  <c:v>1.1307</c:v>
                </c:pt>
                <c:pt idx="16">
                  <c:v>1.20608</c:v>
                </c:pt>
                <c:pt idx="17">
                  <c:v>1.28146</c:v>
                </c:pt>
                <c:pt idx="18">
                  <c:v>1.35684</c:v>
                </c:pt>
                <c:pt idx="19">
                  <c:v>1.43222</c:v>
                </c:pt>
                <c:pt idx="20">
                  <c:v>1.5076000000000001</c:v>
                </c:pt>
                <c:pt idx="21">
                  <c:v>1.5829800000000001</c:v>
                </c:pt>
                <c:pt idx="22">
                  <c:v>1.6583600000000001</c:v>
                </c:pt>
                <c:pt idx="23">
                  <c:v>1.7337400000000001</c:v>
                </c:pt>
                <c:pt idx="24">
                  <c:v>1.8091200000000001</c:v>
                </c:pt>
                <c:pt idx="25">
                  <c:v>1.8845000000000001</c:v>
                </c:pt>
                <c:pt idx="26">
                  <c:v>1.9598800000000001</c:v>
                </c:pt>
                <c:pt idx="27">
                  <c:v>2.0352600000000001</c:v>
                </c:pt>
                <c:pt idx="28">
                  <c:v>2.1106400000000001</c:v>
                </c:pt>
                <c:pt idx="29">
                  <c:v>2.1860200000000001</c:v>
                </c:pt>
                <c:pt idx="30">
                  <c:v>2.2614000000000001</c:v>
                </c:pt>
                <c:pt idx="31">
                  <c:v>2.3367800000000001</c:v>
                </c:pt>
                <c:pt idx="32">
                  <c:v>2.4121600000000001</c:v>
                </c:pt>
                <c:pt idx="33">
                  <c:v>2.4875400000000001</c:v>
                </c:pt>
                <c:pt idx="34">
                  <c:v>2.5629200000000001</c:v>
                </c:pt>
                <c:pt idx="35">
                  <c:v>2.6383000000000001</c:v>
                </c:pt>
                <c:pt idx="36">
                  <c:v>2.7136800000000001</c:v>
                </c:pt>
                <c:pt idx="37">
                  <c:v>2.7890600000000001</c:v>
                </c:pt>
                <c:pt idx="38">
                  <c:v>2.8644400000000001</c:v>
                </c:pt>
                <c:pt idx="39">
                  <c:v>2.9398200000000001</c:v>
                </c:pt>
                <c:pt idx="40">
                  <c:v>3.0152000000000001</c:v>
                </c:pt>
                <c:pt idx="41">
                  <c:v>3.0905800000000001</c:v>
                </c:pt>
                <c:pt idx="42">
                  <c:v>3.1659600000000001</c:v>
                </c:pt>
                <c:pt idx="43">
                  <c:v>3.2413400000000001</c:v>
                </c:pt>
                <c:pt idx="44">
                  <c:v>3.3167200000000001</c:v>
                </c:pt>
                <c:pt idx="45">
                  <c:v>3.3921000000000001</c:v>
                </c:pt>
                <c:pt idx="46">
                  <c:v>3.4674800000000001</c:v>
                </c:pt>
                <c:pt idx="47">
                  <c:v>3.5428600000000001</c:v>
                </c:pt>
                <c:pt idx="48">
                  <c:v>3.6182400000000001</c:v>
                </c:pt>
                <c:pt idx="49">
                  <c:v>3.6936200000000001</c:v>
                </c:pt>
                <c:pt idx="50">
                  <c:v>3.7690000000000001</c:v>
                </c:pt>
                <c:pt idx="51">
                  <c:v>3.8443800000000001</c:v>
                </c:pt>
                <c:pt idx="52">
                  <c:v>3.9197600000000001</c:v>
                </c:pt>
                <c:pt idx="53">
                  <c:v>3.9951400000000001</c:v>
                </c:pt>
                <c:pt idx="54">
                  <c:v>4.0705200000000001</c:v>
                </c:pt>
                <c:pt idx="55">
                  <c:v>4.1459000000000001</c:v>
                </c:pt>
                <c:pt idx="56">
                  <c:v>4.2212800000000001</c:v>
                </c:pt>
                <c:pt idx="57">
                  <c:v>4.2966600000000001</c:v>
                </c:pt>
                <c:pt idx="58">
                  <c:v>4.3720400000000001</c:v>
                </c:pt>
                <c:pt idx="59">
                  <c:v>4.4474200000000002</c:v>
                </c:pt>
                <c:pt idx="60">
                  <c:v>4.5228000000000002</c:v>
                </c:pt>
                <c:pt idx="61">
                  <c:v>4.5981800000000002</c:v>
                </c:pt>
                <c:pt idx="62">
                  <c:v>4.6735600000000002</c:v>
                </c:pt>
                <c:pt idx="63">
                  <c:v>4.7489400000000002</c:v>
                </c:pt>
                <c:pt idx="64">
                  <c:v>4.8243200000000002</c:v>
                </c:pt>
                <c:pt idx="65">
                  <c:v>4.8997000000000002</c:v>
                </c:pt>
                <c:pt idx="66">
                  <c:v>4.9750800000000002</c:v>
                </c:pt>
                <c:pt idx="67">
                  <c:v>5.0504600000000002</c:v>
                </c:pt>
                <c:pt idx="68">
                  <c:v>5.1258400000000002</c:v>
                </c:pt>
                <c:pt idx="69">
                  <c:v>5.2012200000000002</c:v>
                </c:pt>
                <c:pt idx="70">
                  <c:v>5.2766000000000002</c:v>
                </c:pt>
                <c:pt idx="71">
                  <c:v>5.3519800000000002</c:v>
                </c:pt>
                <c:pt idx="72">
                  <c:v>5.4273600000000002</c:v>
                </c:pt>
                <c:pt idx="73">
                  <c:v>5.5027400000000002</c:v>
                </c:pt>
                <c:pt idx="74">
                  <c:v>5.5781200000000002</c:v>
                </c:pt>
                <c:pt idx="75">
                  <c:v>5.6535000000000002</c:v>
                </c:pt>
                <c:pt idx="76">
                  <c:v>5.7288800000000002</c:v>
                </c:pt>
                <c:pt idx="77">
                  <c:v>5.8042600000000002</c:v>
                </c:pt>
                <c:pt idx="78">
                  <c:v>5.8796400000000002</c:v>
                </c:pt>
                <c:pt idx="79">
                  <c:v>5.9550200000000002</c:v>
                </c:pt>
                <c:pt idx="80">
                  <c:v>6.0304000000000002</c:v>
                </c:pt>
                <c:pt idx="81">
                  <c:v>6.1057800000000002</c:v>
                </c:pt>
                <c:pt idx="82">
                  <c:v>6.1811600000000002</c:v>
                </c:pt>
                <c:pt idx="83">
                  <c:v>6.2565400000000002</c:v>
                </c:pt>
                <c:pt idx="84">
                  <c:v>6.3319200000000002</c:v>
                </c:pt>
                <c:pt idx="85">
                  <c:v>6.4073000000000002</c:v>
                </c:pt>
                <c:pt idx="86">
                  <c:v>6.4826800000000002</c:v>
                </c:pt>
                <c:pt idx="87">
                  <c:v>6.5580600000000002</c:v>
                </c:pt>
                <c:pt idx="88">
                  <c:v>6.6334400000000002</c:v>
                </c:pt>
                <c:pt idx="89">
                  <c:v>6.7088200000000002</c:v>
                </c:pt>
                <c:pt idx="90">
                  <c:v>6.7842000000000002</c:v>
                </c:pt>
                <c:pt idx="91">
                  <c:v>6.8595800000000002</c:v>
                </c:pt>
                <c:pt idx="92">
                  <c:v>6.9349600000000002</c:v>
                </c:pt>
                <c:pt idx="93">
                  <c:v>7.0103400000000002</c:v>
                </c:pt>
                <c:pt idx="94">
                  <c:v>7.0857200000000002</c:v>
                </c:pt>
                <c:pt idx="95">
                  <c:v>7.1611000000000002</c:v>
                </c:pt>
                <c:pt idx="96">
                  <c:v>7.2364800000000002</c:v>
                </c:pt>
                <c:pt idx="97">
                  <c:v>7.3118600000000002</c:v>
                </c:pt>
                <c:pt idx="98">
                  <c:v>7.3872400000000003</c:v>
                </c:pt>
                <c:pt idx="99">
                  <c:v>7.4626200000000003</c:v>
                </c:pt>
                <c:pt idx="100">
                  <c:v>7.5380000000000003</c:v>
                </c:pt>
                <c:pt idx="101">
                  <c:v>7.6133800000000003</c:v>
                </c:pt>
                <c:pt idx="102">
                  <c:v>7.6887600000000003</c:v>
                </c:pt>
                <c:pt idx="103">
                  <c:v>7.7641400000000003</c:v>
                </c:pt>
                <c:pt idx="104">
                  <c:v>7.8395200000000003</c:v>
                </c:pt>
                <c:pt idx="105">
                  <c:v>7.9149000000000003</c:v>
                </c:pt>
                <c:pt idx="106">
                  <c:v>7.9902800000000003</c:v>
                </c:pt>
                <c:pt idx="107">
                  <c:v>8.0656599999999994</c:v>
                </c:pt>
                <c:pt idx="108">
                  <c:v>8.1410400000000003</c:v>
                </c:pt>
                <c:pt idx="109">
                  <c:v>8.2164199999999994</c:v>
                </c:pt>
                <c:pt idx="110">
                  <c:v>8.2918000000000003</c:v>
                </c:pt>
                <c:pt idx="111">
                  <c:v>8.3671799999999994</c:v>
                </c:pt>
                <c:pt idx="112">
                  <c:v>8.4425600000000003</c:v>
                </c:pt>
                <c:pt idx="113">
                  <c:v>8.5179399999999994</c:v>
                </c:pt>
                <c:pt idx="114">
                  <c:v>8.5933200000000003</c:v>
                </c:pt>
                <c:pt idx="115">
                  <c:v>8.6686999999999994</c:v>
                </c:pt>
                <c:pt idx="116">
                  <c:v>8.7440800000000003</c:v>
                </c:pt>
                <c:pt idx="117">
                  <c:v>8.8194599999999994</c:v>
                </c:pt>
                <c:pt idx="118">
                  <c:v>8.8948400000000003</c:v>
                </c:pt>
                <c:pt idx="119">
                  <c:v>8.9702199999999994</c:v>
                </c:pt>
                <c:pt idx="120">
                  <c:v>9.0456000000000003</c:v>
                </c:pt>
                <c:pt idx="121">
                  <c:v>9.1209799999999994</c:v>
                </c:pt>
                <c:pt idx="122">
                  <c:v>9.1963600000000003</c:v>
                </c:pt>
                <c:pt idx="123">
                  <c:v>9.2717399999999994</c:v>
                </c:pt>
                <c:pt idx="124">
                  <c:v>9.3471200000000003</c:v>
                </c:pt>
                <c:pt idx="125">
                  <c:v>9.4224999999999994</c:v>
                </c:pt>
                <c:pt idx="126">
                  <c:v>9.4978800000000003</c:v>
                </c:pt>
                <c:pt idx="127">
                  <c:v>9.5732599999999994</c:v>
                </c:pt>
                <c:pt idx="128">
                  <c:v>9.6486400000000003</c:v>
                </c:pt>
                <c:pt idx="129">
                  <c:v>9.7240199999999994</c:v>
                </c:pt>
                <c:pt idx="130">
                  <c:v>9.7994000000000003</c:v>
                </c:pt>
                <c:pt idx="131">
                  <c:v>9.8747799999999994</c:v>
                </c:pt>
                <c:pt idx="132">
                  <c:v>9.9501600000000003</c:v>
                </c:pt>
                <c:pt idx="133">
                  <c:v>10.025539999999999</c:v>
                </c:pt>
                <c:pt idx="134">
                  <c:v>10.10092</c:v>
                </c:pt>
                <c:pt idx="135">
                  <c:v>10.176299999999999</c:v>
                </c:pt>
                <c:pt idx="136">
                  <c:v>10.25168</c:v>
                </c:pt>
                <c:pt idx="137">
                  <c:v>10.327059999999999</c:v>
                </c:pt>
                <c:pt idx="138">
                  <c:v>10.40244</c:v>
                </c:pt>
                <c:pt idx="139">
                  <c:v>10.477819999999999</c:v>
                </c:pt>
                <c:pt idx="140">
                  <c:v>10.5532</c:v>
                </c:pt>
                <c:pt idx="141">
                  <c:v>10.628579999999999</c:v>
                </c:pt>
                <c:pt idx="142">
                  <c:v>10.70396</c:v>
                </c:pt>
                <c:pt idx="143">
                  <c:v>10.779339999999999</c:v>
                </c:pt>
                <c:pt idx="144">
                  <c:v>10.85472</c:v>
                </c:pt>
                <c:pt idx="145">
                  <c:v>10.930099999999999</c:v>
                </c:pt>
                <c:pt idx="146">
                  <c:v>11.00548</c:v>
                </c:pt>
                <c:pt idx="147">
                  <c:v>11.080859999999999</c:v>
                </c:pt>
                <c:pt idx="148">
                  <c:v>11.15624</c:v>
                </c:pt>
                <c:pt idx="149">
                  <c:v>11.231619999999999</c:v>
                </c:pt>
                <c:pt idx="150">
                  <c:v>11.307</c:v>
                </c:pt>
                <c:pt idx="151">
                  <c:v>11.382379999999999</c:v>
                </c:pt>
                <c:pt idx="152">
                  <c:v>11.45776</c:v>
                </c:pt>
                <c:pt idx="153">
                  <c:v>11.53314</c:v>
                </c:pt>
                <c:pt idx="154">
                  <c:v>11.60852</c:v>
                </c:pt>
                <c:pt idx="155">
                  <c:v>11.6839</c:v>
                </c:pt>
                <c:pt idx="156">
                  <c:v>11.75928</c:v>
                </c:pt>
                <c:pt idx="157">
                  <c:v>11.83466</c:v>
                </c:pt>
                <c:pt idx="158">
                  <c:v>11.91004</c:v>
                </c:pt>
                <c:pt idx="159">
                  <c:v>11.98542</c:v>
                </c:pt>
                <c:pt idx="160">
                  <c:v>12.0608</c:v>
                </c:pt>
                <c:pt idx="161">
                  <c:v>12.13618</c:v>
                </c:pt>
                <c:pt idx="162">
                  <c:v>12.21156</c:v>
                </c:pt>
                <c:pt idx="163">
                  <c:v>12.28694</c:v>
                </c:pt>
                <c:pt idx="164">
                  <c:v>12.36232</c:v>
                </c:pt>
                <c:pt idx="165">
                  <c:v>12.4377</c:v>
                </c:pt>
                <c:pt idx="166">
                  <c:v>12.51308</c:v>
                </c:pt>
                <c:pt idx="167">
                  <c:v>12.58846</c:v>
                </c:pt>
                <c:pt idx="168">
                  <c:v>12.66384</c:v>
                </c:pt>
                <c:pt idx="169">
                  <c:v>12.73922</c:v>
                </c:pt>
                <c:pt idx="170">
                  <c:v>12.8146</c:v>
                </c:pt>
                <c:pt idx="171">
                  <c:v>12.88998</c:v>
                </c:pt>
                <c:pt idx="172">
                  <c:v>12.96536</c:v>
                </c:pt>
                <c:pt idx="173">
                  <c:v>13.04074</c:v>
                </c:pt>
                <c:pt idx="174">
                  <c:v>13.11612</c:v>
                </c:pt>
                <c:pt idx="175">
                  <c:v>13.1915</c:v>
                </c:pt>
                <c:pt idx="176">
                  <c:v>13.26688</c:v>
                </c:pt>
                <c:pt idx="177">
                  <c:v>13.34226</c:v>
                </c:pt>
                <c:pt idx="178">
                  <c:v>13.41764</c:v>
                </c:pt>
                <c:pt idx="179">
                  <c:v>13.49302</c:v>
                </c:pt>
                <c:pt idx="180">
                  <c:v>13.5684</c:v>
                </c:pt>
                <c:pt idx="181">
                  <c:v>13.64378</c:v>
                </c:pt>
                <c:pt idx="182">
                  <c:v>13.71916</c:v>
                </c:pt>
                <c:pt idx="183">
                  <c:v>13.79454</c:v>
                </c:pt>
                <c:pt idx="184">
                  <c:v>13.86992</c:v>
                </c:pt>
                <c:pt idx="185">
                  <c:v>13.9453</c:v>
                </c:pt>
                <c:pt idx="186">
                  <c:v>14.02068</c:v>
                </c:pt>
                <c:pt idx="187">
                  <c:v>14.09606</c:v>
                </c:pt>
                <c:pt idx="188">
                  <c:v>14.17144</c:v>
                </c:pt>
                <c:pt idx="189">
                  <c:v>14.24682</c:v>
                </c:pt>
                <c:pt idx="190">
                  <c:v>14.3222</c:v>
                </c:pt>
                <c:pt idx="191">
                  <c:v>14.39758</c:v>
                </c:pt>
                <c:pt idx="192">
                  <c:v>14.47296</c:v>
                </c:pt>
                <c:pt idx="193">
                  <c:v>14.54834</c:v>
                </c:pt>
                <c:pt idx="194">
                  <c:v>14.62372</c:v>
                </c:pt>
                <c:pt idx="195">
                  <c:v>14.6991</c:v>
                </c:pt>
                <c:pt idx="196">
                  <c:v>14.774480000000001</c:v>
                </c:pt>
                <c:pt idx="197">
                  <c:v>14.84986</c:v>
                </c:pt>
                <c:pt idx="198">
                  <c:v>14.925240000000001</c:v>
                </c:pt>
                <c:pt idx="199">
                  <c:v>15.00062</c:v>
                </c:pt>
              </c:numCache>
            </c:numRef>
          </c:xVal>
          <c:yVal>
            <c:numRef>
              <c:f>Tabelle1!$D$3:$D$202</c:f>
              <c:numCache>
                <c:formatCode>0.00E+00</c:formatCode>
                <c:ptCount val="200"/>
                <c:pt idx="0" formatCode="General">
                  <c:v>0</c:v>
                </c:pt>
                <c:pt idx="1">
                  <c:v>2.343E-84</c:v>
                </c:pt>
                <c:pt idx="2">
                  <c:v>8.3539999999999997E-40</c:v>
                </c:pt>
                <c:pt idx="3">
                  <c:v>5.1010000000000003E-25</c:v>
                </c:pt>
                <c:pt idx="4">
                  <c:v>1.153E-17</c:v>
                </c:pt>
                <c:pt idx="5">
                  <c:v>2.7979999999999998E-13</c:v>
                </c:pt>
                <c:pt idx="6">
                  <c:v>2.2360000000000001E-10</c:v>
                </c:pt>
                <c:pt idx="7">
                  <c:v>2.5469999999999999E-8</c:v>
                </c:pt>
                <c:pt idx="8">
                  <c:v>8.5959999999999999E-7</c:v>
                </c:pt>
                <c:pt idx="9">
                  <c:v>1.291E-5</c:v>
                </c:pt>
                <c:pt idx="10">
                  <c:v>1.1010000000000001E-4</c:v>
                </c:pt>
                <c:pt idx="11">
                  <c:v>6.2200000000000005E-4</c:v>
                </c:pt>
                <c:pt idx="12">
                  <c:v>2.5829999999999998E-3</c:v>
                </c:pt>
                <c:pt idx="13">
                  <c:v>8.4659999999999996E-3</c:v>
                </c:pt>
                <c:pt idx="14">
                  <c:v>2.3050000000000001E-2</c:v>
                </c:pt>
                <c:pt idx="15">
                  <c:v>5.4080000000000003E-2</c:v>
                </c:pt>
                <c:pt idx="16">
                  <c:v>0.1125</c:v>
                </c:pt>
                <c:pt idx="17">
                  <c:v>0.21199999999999999</c:v>
                </c:pt>
                <c:pt idx="18">
                  <c:v>0.3679</c:v>
                </c:pt>
                <c:pt idx="19">
                  <c:v>0.59560000000000002</c:v>
                </c:pt>
                <c:pt idx="20">
                  <c:v>0.90910000000000002</c:v>
                </c:pt>
                <c:pt idx="21" formatCode="General">
                  <c:v>1.319</c:v>
                </c:pt>
                <c:pt idx="22" formatCode="General">
                  <c:v>1.8340000000000001</c:v>
                </c:pt>
                <c:pt idx="23" formatCode="General">
                  <c:v>2.4540000000000002</c:v>
                </c:pt>
                <c:pt idx="24" formatCode="General">
                  <c:v>3.177</c:v>
                </c:pt>
                <c:pt idx="25" formatCode="General">
                  <c:v>3.996</c:v>
                </c:pt>
                <c:pt idx="26" formatCode="General">
                  <c:v>4.899</c:v>
                </c:pt>
                <c:pt idx="27" formatCode="General">
                  <c:v>5.8710000000000004</c:v>
                </c:pt>
                <c:pt idx="28" formatCode="General">
                  <c:v>6.8940000000000001</c:v>
                </c:pt>
                <c:pt idx="29" formatCode="General">
                  <c:v>7.95</c:v>
                </c:pt>
                <c:pt idx="30" formatCode="General">
                  <c:v>9.02</c:v>
                </c:pt>
                <c:pt idx="31">
                  <c:v>10.08</c:v>
                </c:pt>
                <c:pt idx="32">
                  <c:v>11.12</c:v>
                </c:pt>
                <c:pt idx="33">
                  <c:v>12.12</c:v>
                </c:pt>
                <c:pt idx="34">
                  <c:v>13.07</c:v>
                </c:pt>
                <c:pt idx="35">
                  <c:v>13.95</c:v>
                </c:pt>
                <c:pt idx="36">
                  <c:v>14.74</c:v>
                </c:pt>
                <c:pt idx="37">
                  <c:v>15.46</c:v>
                </c:pt>
                <c:pt idx="38">
                  <c:v>16.079999999999998</c:v>
                </c:pt>
                <c:pt idx="39">
                  <c:v>16.61</c:v>
                </c:pt>
                <c:pt idx="40">
                  <c:v>17.05</c:v>
                </c:pt>
                <c:pt idx="41">
                  <c:v>17.38</c:v>
                </c:pt>
                <c:pt idx="42">
                  <c:v>17.63</c:v>
                </c:pt>
                <c:pt idx="43">
                  <c:v>17.78</c:v>
                </c:pt>
                <c:pt idx="44">
                  <c:v>17.850000000000001</c:v>
                </c:pt>
                <c:pt idx="45">
                  <c:v>17.829999999999998</c:v>
                </c:pt>
                <c:pt idx="46">
                  <c:v>17.739999999999998</c:v>
                </c:pt>
                <c:pt idx="47">
                  <c:v>17.579999999999998</c:v>
                </c:pt>
                <c:pt idx="48">
                  <c:v>17.350000000000001</c:v>
                </c:pt>
                <c:pt idx="49">
                  <c:v>17.07</c:v>
                </c:pt>
                <c:pt idx="50">
                  <c:v>16.739999999999998</c:v>
                </c:pt>
                <c:pt idx="51">
                  <c:v>16.36</c:v>
                </c:pt>
                <c:pt idx="52">
                  <c:v>15.95</c:v>
                </c:pt>
                <c:pt idx="53">
                  <c:v>15.5</c:v>
                </c:pt>
                <c:pt idx="54">
                  <c:v>15.03</c:v>
                </c:pt>
                <c:pt idx="55">
                  <c:v>14.53</c:v>
                </c:pt>
                <c:pt idx="56">
                  <c:v>14.02</c:v>
                </c:pt>
                <c:pt idx="57">
                  <c:v>13.5</c:v>
                </c:pt>
                <c:pt idx="58">
                  <c:v>12.97</c:v>
                </c:pt>
                <c:pt idx="59">
                  <c:v>12.44</c:v>
                </c:pt>
                <c:pt idx="60">
                  <c:v>11.9</c:v>
                </c:pt>
                <c:pt idx="61">
                  <c:v>11.37</c:v>
                </c:pt>
                <c:pt idx="62">
                  <c:v>10.84</c:v>
                </c:pt>
                <c:pt idx="63">
                  <c:v>10.33</c:v>
                </c:pt>
                <c:pt idx="64" formatCode="General">
                  <c:v>9.8190000000000008</c:v>
                </c:pt>
                <c:pt idx="65" formatCode="General">
                  <c:v>9.3230000000000004</c:v>
                </c:pt>
                <c:pt idx="66" formatCode="General">
                  <c:v>8.8390000000000004</c:v>
                </c:pt>
                <c:pt idx="67" formatCode="General">
                  <c:v>8.3689999999999998</c:v>
                </c:pt>
                <c:pt idx="68" formatCode="General">
                  <c:v>7.9139999999999997</c:v>
                </c:pt>
                <c:pt idx="69" formatCode="General">
                  <c:v>7.4749999999999996</c:v>
                </c:pt>
                <c:pt idx="70" formatCode="General">
                  <c:v>7.0529999999999999</c:v>
                </c:pt>
                <c:pt idx="71" formatCode="General">
                  <c:v>6.6470000000000002</c:v>
                </c:pt>
                <c:pt idx="72" formatCode="General">
                  <c:v>6.2569999999999997</c:v>
                </c:pt>
                <c:pt idx="73" formatCode="General">
                  <c:v>5.8849999999999998</c:v>
                </c:pt>
                <c:pt idx="74" formatCode="General">
                  <c:v>5.5289999999999999</c:v>
                </c:pt>
                <c:pt idx="75" formatCode="General">
                  <c:v>5.19</c:v>
                </c:pt>
                <c:pt idx="76" formatCode="General">
                  <c:v>4.8680000000000003</c:v>
                </c:pt>
                <c:pt idx="77" formatCode="General">
                  <c:v>4.5609999999999999</c:v>
                </c:pt>
                <c:pt idx="78" formatCode="General">
                  <c:v>4.2709999999999999</c:v>
                </c:pt>
                <c:pt idx="79" formatCode="General">
                  <c:v>3.996</c:v>
                </c:pt>
                <c:pt idx="80" formatCode="General">
                  <c:v>3.7349999999999999</c:v>
                </c:pt>
                <c:pt idx="81" formatCode="General">
                  <c:v>3.4889999999999999</c:v>
                </c:pt>
                <c:pt idx="82" formatCode="General">
                  <c:v>3.2570000000000001</c:v>
                </c:pt>
                <c:pt idx="83" formatCode="General">
                  <c:v>3.0390000000000001</c:v>
                </c:pt>
                <c:pt idx="84" formatCode="General">
                  <c:v>2.8330000000000002</c:v>
                </c:pt>
                <c:pt idx="85" formatCode="General">
                  <c:v>2.64</c:v>
                </c:pt>
                <c:pt idx="86" formatCode="General">
                  <c:v>2.4580000000000002</c:v>
                </c:pt>
                <c:pt idx="87" formatCode="General">
                  <c:v>2.2869999999999999</c:v>
                </c:pt>
                <c:pt idx="88" formatCode="General">
                  <c:v>2.1269999999999998</c:v>
                </c:pt>
                <c:pt idx="89" formatCode="General">
                  <c:v>1.978</c:v>
                </c:pt>
                <c:pt idx="90" formatCode="General">
                  <c:v>1.837</c:v>
                </c:pt>
                <c:pt idx="91" formatCode="General">
                  <c:v>1.706</c:v>
                </c:pt>
                <c:pt idx="92" formatCode="General">
                  <c:v>1.5840000000000001</c:v>
                </c:pt>
                <c:pt idx="93" formatCode="General">
                  <c:v>1.4690000000000001</c:v>
                </c:pt>
                <c:pt idx="94" formatCode="General">
                  <c:v>1.3620000000000001</c:v>
                </c:pt>
                <c:pt idx="95" formatCode="General">
                  <c:v>1.2629999999999999</c:v>
                </c:pt>
                <c:pt idx="96" formatCode="General">
                  <c:v>1.17</c:v>
                </c:pt>
                <c:pt idx="97" formatCode="General">
                  <c:v>1.0840000000000001</c:v>
                </c:pt>
                <c:pt idx="98" formatCode="General">
                  <c:v>1.0029999999999999</c:v>
                </c:pt>
                <c:pt idx="99">
                  <c:v>0.9284</c:v>
                </c:pt>
                <c:pt idx="100">
                  <c:v>0.85880000000000001</c:v>
                </c:pt>
                <c:pt idx="101">
                  <c:v>0.79420000000000002</c:v>
                </c:pt>
                <c:pt idx="102">
                  <c:v>0.73419999999999996</c:v>
                </c:pt>
                <c:pt idx="103">
                  <c:v>0.6784</c:v>
                </c:pt>
                <c:pt idx="104">
                  <c:v>0.62670000000000003</c:v>
                </c:pt>
                <c:pt idx="105">
                  <c:v>0.57879999999999998</c:v>
                </c:pt>
                <c:pt idx="106">
                  <c:v>0.5343</c:v>
                </c:pt>
                <c:pt idx="107">
                  <c:v>0.49309999999999998</c:v>
                </c:pt>
                <c:pt idx="108">
                  <c:v>0.45500000000000002</c:v>
                </c:pt>
                <c:pt idx="109">
                  <c:v>0.41970000000000002</c:v>
                </c:pt>
                <c:pt idx="110">
                  <c:v>0.38700000000000001</c:v>
                </c:pt>
                <c:pt idx="111">
                  <c:v>0.35680000000000001</c:v>
                </c:pt>
                <c:pt idx="112">
                  <c:v>0.32879999999999998</c:v>
                </c:pt>
                <c:pt idx="113">
                  <c:v>0.30299999999999999</c:v>
                </c:pt>
                <c:pt idx="114">
                  <c:v>0.27910000000000001</c:v>
                </c:pt>
                <c:pt idx="115">
                  <c:v>0.2571</c:v>
                </c:pt>
                <c:pt idx="116">
                  <c:v>0.23669999999999999</c:v>
                </c:pt>
                <c:pt idx="117">
                  <c:v>0.21790000000000001</c:v>
                </c:pt>
                <c:pt idx="118">
                  <c:v>0.20050000000000001</c:v>
                </c:pt>
                <c:pt idx="119">
                  <c:v>0.1845</c:v>
                </c:pt>
                <c:pt idx="120">
                  <c:v>0.16969999999999999</c:v>
                </c:pt>
                <c:pt idx="121">
                  <c:v>0.15609999999999999</c:v>
                </c:pt>
                <c:pt idx="122">
                  <c:v>0.14360000000000001</c:v>
                </c:pt>
                <c:pt idx="123">
                  <c:v>0.13200000000000001</c:v>
                </c:pt>
                <c:pt idx="124">
                  <c:v>0.12130000000000001</c:v>
                </c:pt>
                <c:pt idx="125">
                  <c:v>0.1115</c:v>
                </c:pt>
                <c:pt idx="126">
                  <c:v>0.10249999999999999</c:v>
                </c:pt>
                <c:pt idx="127">
                  <c:v>9.4149999999999998E-2</c:v>
                </c:pt>
                <c:pt idx="128">
                  <c:v>8.6480000000000001E-2</c:v>
                </c:pt>
                <c:pt idx="129">
                  <c:v>7.9430000000000001E-2</c:v>
                </c:pt>
                <c:pt idx="130">
                  <c:v>7.2940000000000005E-2</c:v>
                </c:pt>
                <c:pt idx="131">
                  <c:v>6.6960000000000006E-2</c:v>
                </c:pt>
                <c:pt idx="132">
                  <c:v>6.1469999999999997E-2</c:v>
                </c:pt>
                <c:pt idx="133">
                  <c:v>5.6419999999999998E-2</c:v>
                </c:pt>
                <c:pt idx="134">
                  <c:v>5.178E-2</c:v>
                </c:pt>
                <c:pt idx="135">
                  <c:v>4.7509999999999997E-2</c:v>
                </c:pt>
                <c:pt idx="136">
                  <c:v>4.3589999999999997E-2</c:v>
                </c:pt>
                <c:pt idx="137">
                  <c:v>3.9989999999999998E-2</c:v>
                </c:pt>
                <c:pt idx="138">
                  <c:v>3.6679999999999997E-2</c:v>
                </c:pt>
                <c:pt idx="139">
                  <c:v>3.3640000000000003E-2</c:v>
                </c:pt>
                <c:pt idx="140">
                  <c:v>3.0839999999999999E-2</c:v>
                </c:pt>
                <c:pt idx="141">
                  <c:v>2.828E-2</c:v>
                </c:pt>
                <c:pt idx="142">
                  <c:v>2.5930000000000002E-2</c:v>
                </c:pt>
                <c:pt idx="143">
                  <c:v>2.376E-2</c:v>
                </c:pt>
                <c:pt idx="144">
                  <c:v>2.1780000000000001E-2</c:v>
                </c:pt>
                <c:pt idx="145">
                  <c:v>1.9959999999999999E-2</c:v>
                </c:pt>
                <c:pt idx="146">
                  <c:v>1.8290000000000001E-2</c:v>
                </c:pt>
                <c:pt idx="147">
                  <c:v>1.6760000000000001E-2</c:v>
                </c:pt>
                <c:pt idx="148">
                  <c:v>1.5350000000000001E-2</c:v>
                </c:pt>
                <c:pt idx="149">
                  <c:v>1.406E-2</c:v>
                </c:pt>
                <c:pt idx="150">
                  <c:v>1.2880000000000001E-2</c:v>
                </c:pt>
                <c:pt idx="151">
                  <c:v>1.18E-2</c:v>
                </c:pt>
                <c:pt idx="152">
                  <c:v>1.0800000000000001E-2</c:v>
                </c:pt>
                <c:pt idx="153">
                  <c:v>9.8930000000000008E-3</c:v>
                </c:pt>
                <c:pt idx="154">
                  <c:v>9.0580000000000001E-3</c:v>
                </c:pt>
                <c:pt idx="155">
                  <c:v>8.2920000000000008E-3</c:v>
                </c:pt>
                <c:pt idx="156">
                  <c:v>7.5909999999999997E-3</c:v>
                </c:pt>
                <c:pt idx="157">
                  <c:v>6.9480000000000002E-3</c:v>
                </c:pt>
                <c:pt idx="158">
                  <c:v>6.3600000000000002E-3</c:v>
                </c:pt>
                <c:pt idx="159">
                  <c:v>5.8199999999999997E-3</c:v>
                </c:pt>
                <c:pt idx="160">
                  <c:v>5.326E-3</c:v>
                </c:pt>
                <c:pt idx="161">
                  <c:v>4.8739999999999999E-3</c:v>
                </c:pt>
                <c:pt idx="162">
                  <c:v>4.4590000000000003E-3</c:v>
                </c:pt>
                <c:pt idx="163">
                  <c:v>4.0800000000000003E-3</c:v>
                </c:pt>
                <c:pt idx="164">
                  <c:v>3.7320000000000001E-3</c:v>
                </c:pt>
                <c:pt idx="165">
                  <c:v>3.4139999999999999E-3</c:v>
                </c:pt>
                <c:pt idx="166">
                  <c:v>3.1229999999999999E-3</c:v>
                </c:pt>
                <c:pt idx="167">
                  <c:v>2.856E-3</c:v>
                </c:pt>
                <c:pt idx="168">
                  <c:v>2.6120000000000002E-3</c:v>
                </c:pt>
                <c:pt idx="169">
                  <c:v>2.3890000000000001E-3</c:v>
                </c:pt>
                <c:pt idx="170">
                  <c:v>2.1840000000000002E-3</c:v>
                </c:pt>
                <c:pt idx="171">
                  <c:v>1.9970000000000001E-3</c:v>
                </c:pt>
                <c:pt idx="172">
                  <c:v>1.8259999999999999E-3</c:v>
                </c:pt>
                <c:pt idx="173">
                  <c:v>1.6689999999999999E-3</c:v>
                </c:pt>
                <c:pt idx="174">
                  <c:v>1.526E-3</c:v>
                </c:pt>
                <c:pt idx="175">
                  <c:v>1.395E-3</c:v>
                </c:pt>
                <c:pt idx="176">
                  <c:v>1.2750000000000001E-3</c:v>
                </c:pt>
                <c:pt idx="177">
                  <c:v>1.1659999999999999E-3</c:v>
                </c:pt>
                <c:pt idx="178">
                  <c:v>1.065E-3</c:v>
                </c:pt>
                <c:pt idx="179">
                  <c:v>9.7369999999999998E-4</c:v>
                </c:pt>
                <c:pt idx="180">
                  <c:v>8.8980000000000005E-4</c:v>
                </c:pt>
                <c:pt idx="181">
                  <c:v>8.1309999999999998E-4</c:v>
                </c:pt>
                <c:pt idx="182">
                  <c:v>7.4299999999999995E-4</c:v>
                </c:pt>
                <c:pt idx="183">
                  <c:v>6.7889999999999997E-4</c:v>
                </c:pt>
                <c:pt idx="184">
                  <c:v>6.2029999999999995E-4</c:v>
                </c:pt>
                <c:pt idx="185">
                  <c:v>5.6669999999999995E-4</c:v>
                </c:pt>
                <c:pt idx="186">
                  <c:v>5.1769999999999995E-4</c:v>
                </c:pt>
                <c:pt idx="187">
                  <c:v>4.73E-4</c:v>
                </c:pt>
                <c:pt idx="188">
                  <c:v>4.3209999999999999E-4</c:v>
                </c:pt>
                <c:pt idx="189">
                  <c:v>3.947E-4</c:v>
                </c:pt>
                <c:pt idx="190">
                  <c:v>3.6049999999999998E-4</c:v>
                </c:pt>
                <c:pt idx="191">
                  <c:v>3.2929999999999998E-4</c:v>
                </c:pt>
                <c:pt idx="192">
                  <c:v>3.0069999999999999E-4</c:v>
                </c:pt>
                <c:pt idx="193">
                  <c:v>2.7460000000000001E-4</c:v>
                </c:pt>
                <c:pt idx="194">
                  <c:v>2.5080000000000002E-4</c:v>
                </c:pt>
                <c:pt idx="195">
                  <c:v>2.2900000000000001E-4</c:v>
                </c:pt>
                <c:pt idx="196">
                  <c:v>2.0909999999999999E-4</c:v>
                </c:pt>
                <c:pt idx="197">
                  <c:v>1.9100000000000001E-4</c:v>
                </c:pt>
                <c:pt idx="198">
                  <c:v>1.7440000000000001E-4</c:v>
                </c:pt>
                <c:pt idx="199">
                  <c:v>1.5919999999999999E-4</c:v>
                </c:pt>
              </c:numCache>
            </c:numRef>
          </c:yVal>
          <c:smooth val="0"/>
          <c:extLst>
            <c:ext xmlns:c16="http://schemas.microsoft.com/office/drawing/2014/chart" uri="{C3380CC4-5D6E-409C-BE32-E72D297353CC}">
              <c16:uniqueId val="{00000002-CCF2-4B8B-A36E-3D8EFBE3ADD6}"/>
            </c:ext>
          </c:extLst>
        </c:ser>
        <c:ser>
          <c:idx val="2"/>
          <c:order val="3"/>
          <c:tx>
            <c:strRef>
              <c:f>Tabelle1!$E$1</c:f>
              <c:strCache>
                <c:ptCount val="1"/>
                <c:pt idx="0">
                  <c:v>R=10%, ne = 5%, αL=10m</c:v>
                </c:pt>
              </c:strCache>
            </c:strRef>
          </c:tx>
          <c:spPr>
            <a:ln w="19050" cap="rnd">
              <a:solidFill>
                <a:srgbClr val="FF0000"/>
              </a:solidFill>
              <a:round/>
            </a:ln>
            <a:effectLst/>
          </c:spPr>
          <c:marker>
            <c:symbol val="none"/>
          </c:marker>
          <c:xVal>
            <c:numRef>
              <c:f>Tabelle1!$E$3:$E$202</c:f>
              <c:numCache>
                <c:formatCode>General</c:formatCode>
                <c:ptCount val="200"/>
                <c:pt idx="0">
                  <c:v>0</c:v>
                </c:pt>
                <c:pt idx="1">
                  <c:v>7.5380000000000003E-2</c:v>
                </c:pt>
                <c:pt idx="2">
                  <c:v>0.15076000000000001</c:v>
                </c:pt>
                <c:pt idx="3">
                  <c:v>0.22614000000000001</c:v>
                </c:pt>
                <c:pt idx="4">
                  <c:v>0.30152000000000001</c:v>
                </c:pt>
                <c:pt idx="5">
                  <c:v>0.37690000000000001</c:v>
                </c:pt>
                <c:pt idx="6">
                  <c:v>0.45228000000000002</c:v>
                </c:pt>
                <c:pt idx="7">
                  <c:v>0.52766000000000002</c:v>
                </c:pt>
                <c:pt idx="8">
                  <c:v>0.60304000000000002</c:v>
                </c:pt>
                <c:pt idx="9">
                  <c:v>0.67842000000000002</c:v>
                </c:pt>
                <c:pt idx="10">
                  <c:v>0.75380000000000003</c:v>
                </c:pt>
                <c:pt idx="11">
                  <c:v>0.82918000000000003</c:v>
                </c:pt>
                <c:pt idx="12">
                  <c:v>0.90456000000000003</c:v>
                </c:pt>
                <c:pt idx="13">
                  <c:v>0.97994000000000003</c:v>
                </c:pt>
                <c:pt idx="14">
                  <c:v>1.05532</c:v>
                </c:pt>
                <c:pt idx="15">
                  <c:v>1.1307</c:v>
                </c:pt>
                <c:pt idx="16">
                  <c:v>1.20608</c:v>
                </c:pt>
                <c:pt idx="17">
                  <c:v>1.28146</c:v>
                </c:pt>
                <c:pt idx="18">
                  <c:v>1.35684</c:v>
                </c:pt>
                <c:pt idx="19">
                  <c:v>1.43222</c:v>
                </c:pt>
                <c:pt idx="20">
                  <c:v>1.5076000000000001</c:v>
                </c:pt>
                <c:pt idx="21">
                  <c:v>1.5829800000000001</c:v>
                </c:pt>
                <c:pt idx="22">
                  <c:v>1.6583600000000001</c:v>
                </c:pt>
                <c:pt idx="23">
                  <c:v>1.7337400000000001</c:v>
                </c:pt>
                <c:pt idx="24">
                  <c:v>1.8091200000000001</c:v>
                </c:pt>
                <c:pt idx="25">
                  <c:v>1.8845000000000001</c:v>
                </c:pt>
                <c:pt idx="26">
                  <c:v>1.9598800000000001</c:v>
                </c:pt>
                <c:pt idx="27">
                  <c:v>2.0352600000000001</c:v>
                </c:pt>
                <c:pt idx="28">
                  <c:v>2.1106400000000001</c:v>
                </c:pt>
                <c:pt idx="29">
                  <c:v>2.1860200000000001</c:v>
                </c:pt>
                <c:pt idx="30">
                  <c:v>2.2614000000000001</c:v>
                </c:pt>
                <c:pt idx="31">
                  <c:v>2.3367800000000001</c:v>
                </c:pt>
                <c:pt idx="32">
                  <c:v>2.4121600000000001</c:v>
                </c:pt>
                <c:pt idx="33">
                  <c:v>2.4875400000000001</c:v>
                </c:pt>
                <c:pt idx="34">
                  <c:v>2.5629200000000001</c:v>
                </c:pt>
                <c:pt idx="35">
                  <c:v>2.6383000000000001</c:v>
                </c:pt>
                <c:pt idx="36">
                  <c:v>2.7136800000000001</c:v>
                </c:pt>
                <c:pt idx="37">
                  <c:v>2.7890600000000001</c:v>
                </c:pt>
                <c:pt idx="38">
                  <c:v>2.8644400000000001</c:v>
                </c:pt>
                <c:pt idx="39">
                  <c:v>2.9398200000000001</c:v>
                </c:pt>
                <c:pt idx="40">
                  <c:v>3.0152000000000001</c:v>
                </c:pt>
                <c:pt idx="41">
                  <c:v>3.0905800000000001</c:v>
                </c:pt>
                <c:pt idx="42">
                  <c:v>3.1659600000000001</c:v>
                </c:pt>
                <c:pt idx="43">
                  <c:v>3.2413400000000001</c:v>
                </c:pt>
                <c:pt idx="44">
                  <c:v>3.3167200000000001</c:v>
                </c:pt>
                <c:pt idx="45">
                  <c:v>3.3921000000000001</c:v>
                </c:pt>
                <c:pt idx="46">
                  <c:v>3.4674800000000001</c:v>
                </c:pt>
                <c:pt idx="47">
                  <c:v>3.5428600000000001</c:v>
                </c:pt>
                <c:pt idx="48">
                  <c:v>3.6182400000000001</c:v>
                </c:pt>
                <c:pt idx="49">
                  <c:v>3.6936200000000001</c:v>
                </c:pt>
                <c:pt idx="50">
                  <c:v>3.7690000000000001</c:v>
                </c:pt>
                <c:pt idx="51">
                  <c:v>3.8443800000000001</c:v>
                </c:pt>
                <c:pt idx="52">
                  <c:v>3.9197600000000001</c:v>
                </c:pt>
                <c:pt idx="53">
                  <c:v>3.9951400000000001</c:v>
                </c:pt>
                <c:pt idx="54">
                  <c:v>4.0705200000000001</c:v>
                </c:pt>
                <c:pt idx="55">
                  <c:v>4.1459000000000001</c:v>
                </c:pt>
                <c:pt idx="56">
                  <c:v>4.2212800000000001</c:v>
                </c:pt>
                <c:pt idx="57">
                  <c:v>4.2966600000000001</c:v>
                </c:pt>
                <c:pt idx="58">
                  <c:v>4.3720400000000001</c:v>
                </c:pt>
                <c:pt idx="59">
                  <c:v>4.4474200000000002</c:v>
                </c:pt>
                <c:pt idx="60">
                  <c:v>4.5228000000000002</c:v>
                </c:pt>
                <c:pt idx="61">
                  <c:v>4.5981800000000002</c:v>
                </c:pt>
                <c:pt idx="62">
                  <c:v>4.6735600000000002</c:v>
                </c:pt>
                <c:pt idx="63">
                  <c:v>4.7489400000000002</c:v>
                </c:pt>
                <c:pt idx="64">
                  <c:v>4.8243200000000002</c:v>
                </c:pt>
                <c:pt idx="65">
                  <c:v>4.8997000000000002</c:v>
                </c:pt>
                <c:pt idx="66">
                  <c:v>4.9750800000000002</c:v>
                </c:pt>
                <c:pt idx="67">
                  <c:v>5.0504600000000002</c:v>
                </c:pt>
                <c:pt idx="68">
                  <c:v>5.1258400000000002</c:v>
                </c:pt>
                <c:pt idx="69">
                  <c:v>5.2012200000000002</c:v>
                </c:pt>
                <c:pt idx="70">
                  <c:v>5.2766000000000002</c:v>
                </c:pt>
                <c:pt idx="71">
                  <c:v>5.3519800000000002</c:v>
                </c:pt>
                <c:pt idx="72">
                  <c:v>5.4273600000000002</c:v>
                </c:pt>
                <c:pt idx="73">
                  <c:v>5.5027400000000002</c:v>
                </c:pt>
                <c:pt idx="74">
                  <c:v>5.5781200000000002</c:v>
                </c:pt>
                <c:pt idx="75">
                  <c:v>5.6535000000000002</c:v>
                </c:pt>
                <c:pt idx="76">
                  <c:v>5.7288800000000002</c:v>
                </c:pt>
                <c:pt idx="77">
                  <c:v>5.8042600000000002</c:v>
                </c:pt>
                <c:pt idx="78">
                  <c:v>5.8796400000000002</c:v>
                </c:pt>
                <c:pt idx="79">
                  <c:v>5.9550200000000002</c:v>
                </c:pt>
                <c:pt idx="80">
                  <c:v>6.0304000000000002</c:v>
                </c:pt>
                <c:pt idx="81">
                  <c:v>6.1057800000000002</c:v>
                </c:pt>
                <c:pt idx="82">
                  <c:v>6.1811600000000002</c:v>
                </c:pt>
                <c:pt idx="83">
                  <c:v>6.2565400000000002</c:v>
                </c:pt>
                <c:pt idx="84">
                  <c:v>6.3319200000000002</c:v>
                </c:pt>
                <c:pt idx="85">
                  <c:v>6.4073000000000002</c:v>
                </c:pt>
                <c:pt idx="86">
                  <c:v>6.4826800000000002</c:v>
                </c:pt>
                <c:pt idx="87">
                  <c:v>6.5580600000000002</c:v>
                </c:pt>
                <c:pt idx="88">
                  <c:v>6.6334400000000002</c:v>
                </c:pt>
                <c:pt idx="89">
                  <c:v>6.7088200000000002</c:v>
                </c:pt>
                <c:pt idx="90">
                  <c:v>6.7842000000000002</c:v>
                </c:pt>
                <c:pt idx="91">
                  <c:v>6.8595800000000002</c:v>
                </c:pt>
                <c:pt idx="92">
                  <c:v>6.9349600000000002</c:v>
                </c:pt>
                <c:pt idx="93">
                  <c:v>7.0103400000000002</c:v>
                </c:pt>
                <c:pt idx="94">
                  <c:v>7.0857200000000002</c:v>
                </c:pt>
                <c:pt idx="95">
                  <c:v>7.1611000000000002</c:v>
                </c:pt>
                <c:pt idx="96">
                  <c:v>7.2364800000000002</c:v>
                </c:pt>
                <c:pt idx="97">
                  <c:v>7.3118600000000002</c:v>
                </c:pt>
                <c:pt idx="98">
                  <c:v>7.3872400000000003</c:v>
                </c:pt>
                <c:pt idx="99">
                  <c:v>7.4626200000000003</c:v>
                </c:pt>
                <c:pt idx="100">
                  <c:v>7.5380000000000003</c:v>
                </c:pt>
                <c:pt idx="101">
                  <c:v>7.6133800000000003</c:v>
                </c:pt>
                <c:pt idx="102">
                  <c:v>7.6887600000000003</c:v>
                </c:pt>
                <c:pt idx="103">
                  <c:v>7.7641400000000003</c:v>
                </c:pt>
                <c:pt idx="104">
                  <c:v>7.8395200000000003</c:v>
                </c:pt>
                <c:pt idx="105">
                  <c:v>7.9149000000000003</c:v>
                </c:pt>
                <c:pt idx="106">
                  <c:v>7.9902800000000003</c:v>
                </c:pt>
                <c:pt idx="107">
                  <c:v>8.0656599999999994</c:v>
                </c:pt>
                <c:pt idx="108">
                  <c:v>8.1410400000000003</c:v>
                </c:pt>
                <c:pt idx="109">
                  <c:v>8.2164199999999994</c:v>
                </c:pt>
                <c:pt idx="110">
                  <c:v>8.2918000000000003</c:v>
                </c:pt>
                <c:pt idx="111">
                  <c:v>8.3671799999999994</c:v>
                </c:pt>
                <c:pt idx="112">
                  <c:v>8.4425600000000003</c:v>
                </c:pt>
                <c:pt idx="113">
                  <c:v>8.5179399999999994</c:v>
                </c:pt>
                <c:pt idx="114">
                  <c:v>8.5933200000000003</c:v>
                </c:pt>
                <c:pt idx="115">
                  <c:v>8.6686999999999994</c:v>
                </c:pt>
                <c:pt idx="116">
                  <c:v>8.7440800000000003</c:v>
                </c:pt>
                <c:pt idx="117">
                  <c:v>8.8194599999999994</c:v>
                </c:pt>
                <c:pt idx="118">
                  <c:v>8.8948400000000003</c:v>
                </c:pt>
                <c:pt idx="119">
                  <c:v>8.9702199999999994</c:v>
                </c:pt>
                <c:pt idx="120">
                  <c:v>9.0456000000000003</c:v>
                </c:pt>
                <c:pt idx="121">
                  <c:v>9.1209799999999994</c:v>
                </c:pt>
                <c:pt idx="122">
                  <c:v>9.1963600000000003</c:v>
                </c:pt>
                <c:pt idx="123">
                  <c:v>9.2717399999999994</c:v>
                </c:pt>
                <c:pt idx="124">
                  <c:v>9.3471200000000003</c:v>
                </c:pt>
                <c:pt idx="125">
                  <c:v>9.4224999999999994</c:v>
                </c:pt>
                <c:pt idx="126">
                  <c:v>9.4978800000000003</c:v>
                </c:pt>
                <c:pt idx="127">
                  <c:v>9.5732599999999994</c:v>
                </c:pt>
                <c:pt idx="128">
                  <c:v>9.6486400000000003</c:v>
                </c:pt>
                <c:pt idx="129">
                  <c:v>9.7240199999999994</c:v>
                </c:pt>
                <c:pt idx="130">
                  <c:v>9.7994000000000003</c:v>
                </c:pt>
                <c:pt idx="131">
                  <c:v>9.8747799999999994</c:v>
                </c:pt>
                <c:pt idx="132">
                  <c:v>9.9501600000000003</c:v>
                </c:pt>
                <c:pt idx="133">
                  <c:v>10.025539999999999</c:v>
                </c:pt>
                <c:pt idx="134">
                  <c:v>10.10092</c:v>
                </c:pt>
                <c:pt idx="135">
                  <c:v>10.176299999999999</c:v>
                </c:pt>
                <c:pt idx="136">
                  <c:v>10.25168</c:v>
                </c:pt>
                <c:pt idx="137">
                  <c:v>10.327059999999999</c:v>
                </c:pt>
                <c:pt idx="138">
                  <c:v>10.40244</c:v>
                </c:pt>
                <c:pt idx="139">
                  <c:v>10.477819999999999</c:v>
                </c:pt>
                <c:pt idx="140">
                  <c:v>10.5532</c:v>
                </c:pt>
                <c:pt idx="141">
                  <c:v>10.628579999999999</c:v>
                </c:pt>
                <c:pt idx="142">
                  <c:v>10.70396</c:v>
                </c:pt>
                <c:pt idx="143">
                  <c:v>10.779339999999999</c:v>
                </c:pt>
                <c:pt idx="144">
                  <c:v>10.85472</c:v>
                </c:pt>
                <c:pt idx="145">
                  <c:v>10.930099999999999</c:v>
                </c:pt>
                <c:pt idx="146">
                  <c:v>11.00548</c:v>
                </c:pt>
                <c:pt idx="147">
                  <c:v>11.080859999999999</c:v>
                </c:pt>
                <c:pt idx="148">
                  <c:v>11.15624</c:v>
                </c:pt>
                <c:pt idx="149">
                  <c:v>11.231619999999999</c:v>
                </c:pt>
                <c:pt idx="150">
                  <c:v>11.307</c:v>
                </c:pt>
                <c:pt idx="151">
                  <c:v>11.382379999999999</c:v>
                </c:pt>
                <c:pt idx="152">
                  <c:v>11.45776</c:v>
                </c:pt>
                <c:pt idx="153">
                  <c:v>11.53314</c:v>
                </c:pt>
                <c:pt idx="154">
                  <c:v>11.60852</c:v>
                </c:pt>
                <c:pt idx="155">
                  <c:v>11.6839</c:v>
                </c:pt>
                <c:pt idx="156">
                  <c:v>11.75928</c:v>
                </c:pt>
                <c:pt idx="157">
                  <c:v>11.83466</c:v>
                </c:pt>
                <c:pt idx="158">
                  <c:v>11.91004</c:v>
                </c:pt>
                <c:pt idx="159">
                  <c:v>11.98542</c:v>
                </c:pt>
                <c:pt idx="160">
                  <c:v>12.0608</c:v>
                </c:pt>
                <c:pt idx="161">
                  <c:v>12.13618</c:v>
                </c:pt>
                <c:pt idx="162">
                  <c:v>12.21156</c:v>
                </c:pt>
                <c:pt idx="163">
                  <c:v>12.28694</c:v>
                </c:pt>
                <c:pt idx="164">
                  <c:v>12.36232</c:v>
                </c:pt>
                <c:pt idx="165">
                  <c:v>12.4377</c:v>
                </c:pt>
                <c:pt idx="166">
                  <c:v>12.51308</c:v>
                </c:pt>
                <c:pt idx="167">
                  <c:v>12.58846</c:v>
                </c:pt>
                <c:pt idx="168">
                  <c:v>12.66384</c:v>
                </c:pt>
                <c:pt idx="169">
                  <c:v>12.73922</c:v>
                </c:pt>
                <c:pt idx="170">
                  <c:v>12.8146</c:v>
                </c:pt>
                <c:pt idx="171">
                  <c:v>12.88998</c:v>
                </c:pt>
                <c:pt idx="172">
                  <c:v>12.96536</c:v>
                </c:pt>
                <c:pt idx="173">
                  <c:v>13.04074</c:v>
                </c:pt>
                <c:pt idx="174">
                  <c:v>13.11612</c:v>
                </c:pt>
                <c:pt idx="175">
                  <c:v>13.1915</c:v>
                </c:pt>
                <c:pt idx="176">
                  <c:v>13.26688</c:v>
                </c:pt>
                <c:pt idx="177">
                  <c:v>13.34226</c:v>
                </c:pt>
                <c:pt idx="178">
                  <c:v>13.41764</c:v>
                </c:pt>
                <c:pt idx="179">
                  <c:v>13.49302</c:v>
                </c:pt>
                <c:pt idx="180">
                  <c:v>13.5684</c:v>
                </c:pt>
                <c:pt idx="181">
                  <c:v>13.64378</c:v>
                </c:pt>
                <c:pt idx="182">
                  <c:v>13.71916</c:v>
                </c:pt>
                <c:pt idx="183">
                  <c:v>13.79454</c:v>
                </c:pt>
                <c:pt idx="184">
                  <c:v>13.86992</c:v>
                </c:pt>
                <c:pt idx="185">
                  <c:v>13.9453</c:v>
                </c:pt>
                <c:pt idx="186">
                  <c:v>14.02068</c:v>
                </c:pt>
                <c:pt idx="187">
                  <c:v>14.09606</c:v>
                </c:pt>
                <c:pt idx="188">
                  <c:v>14.17144</c:v>
                </c:pt>
                <c:pt idx="189">
                  <c:v>14.24682</c:v>
                </c:pt>
                <c:pt idx="190">
                  <c:v>14.3222</c:v>
                </c:pt>
                <c:pt idx="191">
                  <c:v>14.39758</c:v>
                </c:pt>
                <c:pt idx="192">
                  <c:v>14.47296</c:v>
                </c:pt>
                <c:pt idx="193">
                  <c:v>14.54834</c:v>
                </c:pt>
                <c:pt idx="194">
                  <c:v>14.62372</c:v>
                </c:pt>
                <c:pt idx="195">
                  <c:v>14.6991</c:v>
                </c:pt>
                <c:pt idx="196">
                  <c:v>14.774480000000001</c:v>
                </c:pt>
                <c:pt idx="197">
                  <c:v>14.84986</c:v>
                </c:pt>
                <c:pt idx="198">
                  <c:v>14.925240000000001</c:v>
                </c:pt>
                <c:pt idx="199">
                  <c:v>15.00062</c:v>
                </c:pt>
              </c:numCache>
            </c:numRef>
          </c:xVal>
          <c:yVal>
            <c:numRef>
              <c:f>Tabelle1!$F$3:$F$202</c:f>
              <c:numCache>
                <c:formatCode>0.00E+00</c:formatCode>
                <c:ptCount val="200"/>
                <c:pt idx="0" formatCode="General">
                  <c:v>0</c:v>
                </c:pt>
                <c:pt idx="1">
                  <c:v>1.8369999999999999E-6</c:v>
                </c:pt>
                <c:pt idx="2">
                  <c:v>9.4669999999999997E-3</c:v>
                </c:pt>
                <c:pt idx="3">
                  <c:v>0.14879999999999999</c:v>
                </c:pt>
                <c:pt idx="4">
                  <c:v>0.56200000000000006</c:v>
                </c:pt>
                <c:pt idx="5" formatCode="General">
                  <c:v>1.2110000000000001</c:v>
                </c:pt>
                <c:pt idx="6" formatCode="General">
                  <c:v>1.98</c:v>
                </c:pt>
                <c:pt idx="7" formatCode="General">
                  <c:v>2.77</c:v>
                </c:pt>
                <c:pt idx="8" formatCode="General">
                  <c:v>3.5219999999999998</c:v>
                </c:pt>
                <c:pt idx="9" formatCode="General">
                  <c:v>4.2060000000000004</c:v>
                </c:pt>
                <c:pt idx="10" formatCode="General">
                  <c:v>4.8099999999999996</c:v>
                </c:pt>
                <c:pt idx="11" formatCode="General">
                  <c:v>5.3319999999999999</c:v>
                </c:pt>
                <c:pt idx="12" formatCode="General">
                  <c:v>5.7779999999999996</c:v>
                </c:pt>
                <c:pt idx="13" formatCode="General">
                  <c:v>6.1539999999999999</c:v>
                </c:pt>
                <c:pt idx="14" formatCode="General">
                  <c:v>6.468</c:v>
                </c:pt>
                <c:pt idx="15" formatCode="General">
                  <c:v>6.7270000000000003</c:v>
                </c:pt>
                <c:pt idx="16" formatCode="General">
                  <c:v>6.9379999999999997</c:v>
                </c:pt>
                <c:pt idx="17" formatCode="General">
                  <c:v>7.1070000000000002</c:v>
                </c:pt>
                <c:pt idx="18" formatCode="General">
                  <c:v>7.24</c:v>
                </c:pt>
                <c:pt idx="19" formatCode="General">
                  <c:v>7.3410000000000002</c:v>
                </c:pt>
                <c:pt idx="20" formatCode="General">
                  <c:v>7.4160000000000004</c:v>
                </c:pt>
                <c:pt idx="21" formatCode="General">
                  <c:v>7.468</c:v>
                </c:pt>
                <c:pt idx="22" formatCode="General">
                  <c:v>7.4989999999999997</c:v>
                </c:pt>
                <c:pt idx="23" formatCode="General">
                  <c:v>7.5129999999999999</c:v>
                </c:pt>
                <c:pt idx="24" formatCode="General">
                  <c:v>7.5119999999999996</c:v>
                </c:pt>
                <c:pt idx="25" formatCode="General">
                  <c:v>7.4989999999999997</c:v>
                </c:pt>
                <c:pt idx="26" formatCode="General">
                  <c:v>7.4740000000000002</c:v>
                </c:pt>
                <c:pt idx="27" formatCode="General">
                  <c:v>7.44</c:v>
                </c:pt>
                <c:pt idx="28" formatCode="General">
                  <c:v>7.3970000000000002</c:v>
                </c:pt>
                <c:pt idx="29" formatCode="General">
                  <c:v>7.3479999999999999</c:v>
                </c:pt>
                <c:pt idx="30" formatCode="General">
                  <c:v>7.2919999999999998</c:v>
                </c:pt>
                <c:pt idx="31" formatCode="General">
                  <c:v>7.2320000000000002</c:v>
                </c:pt>
                <c:pt idx="32" formatCode="General">
                  <c:v>7.1669999999999998</c:v>
                </c:pt>
                <c:pt idx="33" formatCode="General">
                  <c:v>7.0979999999999999</c:v>
                </c:pt>
                <c:pt idx="34" formatCode="General">
                  <c:v>7.0270000000000001</c:v>
                </c:pt>
                <c:pt idx="35" formatCode="General">
                  <c:v>6.9530000000000003</c:v>
                </c:pt>
                <c:pt idx="36" formatCode="General">
                  <c:v>6.8760000000000003</c:v>
                </c:pt>
                <c:pt idx="37" formatCode="General">
                  <c:v>6.798</c:v>
                </c:pt>
                <c:pt idx="38" formatCode="General">
                  <c:v>6.7190000000000003</c:v>
                </c:pt>
                <c:pt idx="39" formatCode="General">
                  <c:v>6.6379999999999999</c:v>
                </c:pt>
                <c:pt idx="40" formatCode="General">
                  <c:v>6.5570000000000004</c:v>
                </c:pt>
                <c:pt idx="41" formatCode="General">
                  <c:v>6.4749999999999996</c:v>
                </c:pt>
                <c:pt idx="42" formatCode="General">
                  <c:v>6.3920000000000003</c:v>
                </c:pt>
                <c:pt idx="43" formatCode="General">
                  <c:v>6.31</c:v>
                </c:pt>
                <c:pt idx="44" formatCode="General">
                  <c:v>6.2270000000000003</c:v>
                </c:pt>
                <c:pt idx="45" formatCode="General">
                  <c:v>6.1449999999999996</c:v>
                </c:pt>
                <c:pt idx="46" formatCode="General">
                  <c:v>6.0629999999999997</c:v>
                </c:pt>
                <c:pt idx="47" formatCode="General">
                  <c:v>5.9809999999999999</c:v>
                </c:pt>
                <c:pt idx="48" formatCode="General">
                  <c:v>5.899</c:v>
                </c:pt>
                <c:pt idx="49" formatCode="General">
                  <c:v>5.8179999999999996</c:v>
                </c:pt>
                <c:pt idx="50" formatCode="General">
                  <c:v>5.7380000000000004</c:v>
                </c:pt>
                <c:pt idx="51" formatCode="General">
                  <c:v>5.6580000000000004</c:v>
                </c:pt>
                <c:pt idx="52" formatCode="General">
                  <c:v>5.5789999999999997</c:v>
                </c:pt>
                <c:pt idx="53" formatCode="General">
                  <c:v>5.5</c:v>
                </c:pt>
                <c:pt idx="54" formatCode="General">
                  <c:v>5.423</c:v>
                </c:pt>
                <c:pt idx="55" formatCode="General">
                  <c:v>5.3460000000000001</c:v>
                </c:pt>
                <c:pt idx="56" formatCode="General">
                  <c:v>5.27</c:v>
                </c:pt>
                <c:pt idx="57" formatCode="General">
                  <c:v>5.1950000000000003</c:v>
                </c:pt>
                <c:pt idx="58" formatCode="General">
                  <c:v>5.1210000000000004</c:v>
                </c:pt>
                <c:pt idx="59" formatCode="General">
                  <c:v>5.0469999999999997</c:v>
                </c:pt>
                <c:pt idx="60" formatCode="General">
                  <c:v>4.9749999999999996</c:v>
                </c:pt>
                <c:pt idx="61" formatCode="General">
                  <c:v>4.9029999999999996</c:v>
                </c:pt>
                <c:pt idx="62" formatCode="General">
                  <c:v>4.8319999999999999</c:v>
                </c:pt>
                <c:pt idx="63" formatCode="General">
                  <c:v>4.7629999999999999</c:v>
                </c:pt>
                <c:pt idx="64" formatCode="General">
                  <c:v>4.694</c:v>
                </c:pt>
                <c:pt idx="65" formatCode="General">
                  <c:v>4.6260000000000003</c:v>
                </c:pt>
                <c:pt idx="66" formatCode="General">
                  <c:v>4.5590000000000002</c:v>
                </c:pt>
                <c:pt idx="67" formatCode="General">
                  <c:v>4.4930000000000003</c:v>
                </c:pt>
                <c:pt idx="68" formatCode="General">
                  <c:v>4.4279999999999999</c:v>
                </c:pt>
                <c:pt idx="69" formatCode="General">
                  <c:v>4.3639999999999999</c:v>
                </c:pt>
                <c:pt idx="70" formatCode="General">
                  <c:v>4.3010000000000002</c:v>
                </c:pt>
                <c:pt idx="71" formatCode="General">
                  <c:v>4.2380000000000004</c:v>
                </c:pt>
                <c:pt idx="72" formatCode="General">
                  <c:v>4.1769999999999996</c:v>
                </c:pt>
                <c:pt idx="73" formatCode="General">
                  <c:v>4.1159999999999997</c:v>
                </c:pt>
                <c:pt idx="74" formatCode="General">
                  <c:v>4.0570000000000004</c:v>
                </c:pt>
                <c:pt idx="75" formatCode="General">
                  <c:v>3.9980000000000002</c:v>
                </c:pt>
                <c:pt idx="76" formatCode="General">
                  <c:v>3.94</c:v>
                </c:pt>
                <c:pt idx="77" formatCode="General">
                  <c:v>3.883</c:v>
                </c:pt>
                <c:pt idx="78" formatCode="General">
                  <c:v>3.827</c:v>
                </c:pt>
                <c:pt idx="79" formatCode="General">
                  <c:v>3.7709999999999999</c:v>
                </c:pt>
                <c:pt idx="80" formatCode="General">
                  <c:v>3.7170000000000001</c:v>
                </c:pt>
                <c:pt idx="81" formatCode="General">
                  <c:v>3.6629999999999998</c:v>
                </c:pt>
                <c:pt idx="82" formatCode="General">
                  <c:v>3.61</c:v>
                </c:pt>
                <c:pt idx="83" formatCode="General">
                  <c:v>3.5579999999999998</c:v>
                </c:pt>
                <c:pt idx="84" formatCode="General">
                  <c:v>3.5070000000000001</c:v>
                </c:pt>
                <c:pt idx="85" formatCode="General">
                  <c:v>3.456</c:v>
                </c:pt>
                <c:pt idx="86" formatCode="General">
                  <c:v>3.407</c:v>
                </c:pt>
                <c:pt idx="87" formatCode="General">
                  <c:v>3.3580000000000001</c:v>
                </c:pt>
                <c:pt idx="88" formatCode="General">
                  <c:v>3.3090000000000002</c:v>
                </c:pt>
                <c:pt idx="89" formatCode="General">
                  <c:v>3.262</c:v>
                </c:pt>
                <c:pt idx="90" formatCode="General">
                  <c:v>3.2149999999999999</c:v>
                </c:pt>
                <c:pt idx="91" formatCode="General">
                  <c:v>3.169</c:v>
                </c:pt>
                <c:pt idx="92" formatCode="General">
                  <c:v>3.1240000000000001</c:v>
                </c:pt>
                <c:pt idx="93" formatCode="General">
                  <c:v>3.0790000000000002</c:v>
                </c:pt>
                <c:pt idx="94" formatCode="General">
                  <c:v>3.0350000000000001</c:v>
                </c:pt>
                <c:pt idx="95" formatCode="General">
                  <c:v>2.9910000000000001</c:v>
                </c:pt>
                <c:pt idx="96" formatCode="General">
                  <c:v>2.9489999999999998</c:v>
                </c:pt>
                <c:pt idx="97" formatCode="General">
                  <c:v>2.907</c:v>
                </c:pt>
                <c:pt idx="98" formatCode="General">
                  <c:v>2.8650000000000002</c:v>
                </c:pt>
                <c:pt idx="99" formatCode="General">
                  <c:v>2.8250000000000002</c:v>
                </c:pt>
                <c:pt idx="100" formatCode="General">
                  <c:v>2.7839999999999998</c:v>
                </c:pt>
                <c:pt idx="101" formatCode="General">
                  <c:v>2.7450000000000001</c:v>
                </c:pt>
                <c:pt idx="102" formatCode="General">
                  <c:v>2.706</c:v>
                </c:pt>
                <c:pt idx="103" formatCode="General">
                  <c:v>2.6680000000000001</c:v>
                </c:pt>
                <c:pt idx="104" formatCode="General">
                  <c:v>2.63</c:v>
                </c:pt>
                <c:pt idx="105" formatCode="General">
                  <c:v>2.593</c:v>
                </c:pt>
                <c:pt idx="106" formatCode="General">
                  <c:v>2.556</c:v>
                </c:pt>
                <c:pt idx="107" formatCode="General">
                  <c:v>2.52</c:v>
                </c:pt>
                <c:pt idx="108" formatCode="General">
                  <c:v>2.484</c:v>
                </c:pt>
                <c:pt idx="109" formatCode="General">
                  <c:v>2.4489999999999998</c:v>
                </c:pt>
                <c:pt idx="110" formatCode="General">
                  <c:v>2.415</c:v>
                </c:pt>
                <c:pt idx="111" formatCode="General">
                  <c:v>2.3809999999999998</c:v>
                </c:pt>
                <c:pt idx="112" formatCode="General">
                  <c:v>2.3479999999999999</c:v>
                </c:pt>
                <c:pt idx="113" formatCode="General">
                  <c:v>2.3149999999999999</c:v>
                </c:pt>
                <c:pt idx="114" formatCode="General">
                  <c:v>2.282</c:v>
                </c:pt>
                <c:pt idx="115" formatCode="General">
                  <c:v>2.25</c:v>
                </c:pt>
                <c:pt idx="116" formatCode="General">
                  <c:v>2.2189999999999999</c:v>
                </c:pt>
                <c:pt idx="117" formatCode="General">
                  <c:v>2.1880000000000002</c:v>
                </c:pt>
                <c:pt idx="118" formatCode="General">
                  <c:v>2.157</c:v>
                </c:pt>
                <c:pt idx="119" formatCode="General">
                  <c:v>2.1269999999999998</c:v>
                </c:pt>
                <c:pt idx="120" formatCode="General">
                  <c:v>2.097</c:v>
                </c:pt>
                <c:pt idx="121" formatCode="General">
                  <c:v>2.0680000000000001</c:v>
                </c:pt>
                <c:pt idx="122" formatCode="General">
                  <c:v>2.04</c:v>
                </c:pt>
                <c:pt idx="123" formatCode="General">
                  <c:v>2.0110000000000001</c:v>
                </c:pt>
                <c:pt idx="124" formatCode="General">
                  <c:v>1.9830000000000001</c:v>
                </c:pt>
                <c:pt idx="125" formatCode="General">
                  <c:v>1.956</c:v>
                </c:pt>
                <c:pt idx="126" formatCode="General">
                  <c:v>1.929</c:v>
                </c:pt>
                <c:pt idx="127" formatCode="General">
                  <c:v>1.9019999999999999</c:v>
                </c:pt>
                <c:pt idx="128" formatCode="General">
                  <c:v>1.8759999999999999</c:v>
                </c:pt>
                <c:pt idx="129" formatCode="General">
                  <c:v>1.85</c:v>
                </c:pt>
                <c:pt idx="130" formatCode="General">
                  <c:v>1.8240000000000001</c:v>
                </c:pt>
                <c:pt idx="131" formatCode="General">
                  <c:v>1.7989999999999999</c:v>
                </c:pt>
                <c:pt idx="132" formatCode="General">
                  <c:v>1.774</c:v>
                </c:pt>
                <c:pt idx="133" formatCode="General">
                  <c:v>1.75</c:v>
                </c:pt>
                <c:pt idx="134" formatCode="General">
                  <c:v>1.726</c:v>
                </c:pt>
                <c:pt idx="135" formatCode="General">
                  <c:v>1.702</c:v>
                </c:pt>
                <c:pt idx="136" formatCode="General">
                  <c:v>1.679</c:v>
                </c:pt>
                <c:pt idx="137" formatCode="General">
                  <c:v>1.6559999999999999</c:v>
                </c:pt>
                <c:pt idx="138" formatCode="General">
                  <c:v>1.633</c:v>
                </c:pt>
                <c:pt idx="139" formatCode="General">
                  <c:v>1.611</c:v>
                </c:pt>
                <c:pt idx="140" formatCode="General">
                  <c:v>1.589</c:v>
                </c:pt>
                <c:pt idx="141" formatCode="General">
                  <c:v>1.5669999999999999</c:v>
                </c:pt>
                <c:pt idx="142" formatCode="General">
                  <c:v>1.546</c:v>
                </c:pt>
                <c:pt idx="143" formatCode="General">
                  <c:v>1.5249999999999999</c:v>
                </c:pt>
                <c:pt idx="144" formatCode="General">
                  <c:v>1.504</c:v>
                </c:pt>
                <c:pt idx="145" formatCode="General">
                  <c:v>1.484</c:v>
                </c:pt>
                <c:pt idx="146" formatCode="General">
                  <c:v>1.4630000000000001</c:v>
                </c:pt>
                <c:pt idx="147" formatCode="General">
                  <c:v>1.4430000000000001</c:v>
                </c:pt>
                <c:pt idx="148" formatCode="General">
                  <c:v>1.4239999999999999</c:v>
                </c:pt>
                <c:pt idx="149" formatCode="General">
                  <c:v>1.405</c:v>
                </c:pt>
                <c:pt idx="150" formatCode="General">
                  <c:v>1.3859999999999999</c:v>
                </c:pt>
                <c:pt idx="151" formatCode="General">
                  <c:v>1.367</c:v>
                </c:pt>
                <c:pt idx="152" formatCode="General">
                  <c:v>1.3480000000000001</c:v>
                </c:pt>
                <c:pt idx="153" formatCode="General">
                  <c:v>1.33</c:v>
                </c:pt>
                <c:pt idx="154" formatCode="General">
                  <c:v>1.3120000000000001</c:v>
                </c:pt>
                <c:pt idx="155" formatCode="General">
                  <c:v>1.294</c:v>
                </c:pt>
                <c:pt idx="156" formatCode="General">
                  <c:v>1.2769999999999999</c:v>
                </c:pt>
                <c:pt idx="157" formatCode="General">
                  <c:v>1.26</c:v>
                </c:pt>
                <c:pt idx="158" formatCode="General">
                  <c:v>1.2430000000000001</c:v>
                </c:pt>
                <c:pt idx="159" formatCode="General">
                  <c:v>1.226</c:v>
                </c:pt>
                <c:pt idx="160" formatCode="General">
                  <c:v>1.21</c:v>
                </c:pt>
                <c:pt idx="161" formatCode="General">
                  <c:v>1.1930000000000001</c:v>
                </c:pt>
                <c:pt idx="162" formatCode="General">
                  <c:v>1.177</c:v>
                </c:pt>
                <c:pt idx="163" formatCode="General">
                  <c:v>1.1619999999999999</c:v>
                </c:pt>
                <c:pt idx="164" formatCode="General">
                  <c:v>1.1459999999999999</c:v>
                </c:pt>
                <c:pt idx="165" formatCode="General">
                  <c:v>1.131</c:v>
                </c:pt>
                <c:pt idx="166" formatCode="General">
                  <c:v>1.1160000000000001</c:v>
                </c:pt>
                <c:pt idx="167" formatCode="General">
                  <c:v>1.101</c:v>
                </c:pt>
                <c:pt idx="168" formatCode="General">
                  <c:v>1.0860000000000001</c:v>
                </c:pt>
                <c:pt idx="169" formatCode="General">
                  <c:v>1.0720000000000001</c:v>
                </c:pt>
                <c:pt idx="170" formatCode="General">
                  <c:v>1.0569999999999999</c:v>
                </c:pt>
                <c:pt idx="171" formatCode="General">
                  <c:v>1.0429999999999999</c:v>
                </c:pt>
                <c:pt idx="172" formatCode="General">
                  <c:v>1.0289999999999999</c:v>
                </c:pt>
                <c:pt idx="173" formatCode="General">
                  <c:v>1.016</c:v>
                </c:pt>
                <c:pt idx="174" formatCode="General">
                  <c:v>1.002</c:v>
                </c:pt>
                <c:pt idx="175">
                  <c:v>0.98880000000000001</c:v>
                </c:pt>
                <c:pt idx="176">
                  <c:v>0.97570000000000001</c:v>
                </c:pt>
                <c:pt idx="177">
                  <c:v>0.9627</c:v>
                </c:pt>
                <c:pt idx="178">
                  <c:v>0.95</c:v>
                </c:pt>
                <c:pt idx="179">
                  <c:v>0.93740000000000001</c:v>
                </c:pt>
                <c:pt idx="180">
                  <c:v>0.92500000000000004</c:v>
                </c:pt>
                <c:pt idx="181">
                  <c:v>0.91269999999999996</c:v>
                </c:pt>
                <c:pt idx="182">
                  <c:v>0.90069999999999995</c:v>
                </c:pt>
                <c:pt idx="183">
                  <c:v>0.88880000000000003</c:v>
                </c:pt>
                <c:pt idx="184">
                  <c:v>0.877</c:v>
                </c:pt>
                <c:pt idx="185">
                  <c:v>0.86550000000000005</c:v>
                </c:pt>
                <c:pt idx="186">
                  <c:v>0.85409999999999997</c:v>
                </c:pt>
                <c:pt idx="187">
                  <c:v>0.84279999999999999</c:v>
                </c:pt>
                <c:pt idx="188">
                  <c:v>0.83169999999999999</c:v>
                </c:pt>
                <c:pt idx="189">
                  <c:v>0.82079999999999997</c:v>
                </c:pt>
                <c:pt idx="190">
                  <c:v>0.81</c:v>
                </c:pt>
                <c:pt idx="191">
                  <c:v>0.7994</c:v>
                </c:pt>
                <c:pt idx="192">
                  <c:v>0.78890000000000005</c:v>
                </c:pt>
                <c:pt idx="193">
                  <c:v>0.77849999999999997</c:v>
                </c:pt>
                <c:pt idx="194">
                  <c:v>0.76829999999999998</c:v>
                </c:pt>
                <c:pt idx="195">
                  <c:v>0.75819999999999999</c:v>
                </c:pt>
                <c:pt idx="196">
                  <c:v>0.74829999999999997</c:v>
                </c:pt>
                <c:pt idx="197">
                  <c:v>0.73850000000000005</c:v>
                </c:pt>
                <c:pt idx="198">
                  <c:v>0.7288</c:v>
                </c:pt>
                <c:pt idx="199">
                  <c:v>0.71930000000000005</c:v>
                </c:pt>
              </c:numCache>
            </c:numRef>
          </c:yVal>
          <c:smooth val="0"/>
          <c:extLst>
            <c:ext xmlns:c16="http://schemas.microsoft.com/office/drawing/2014/chart" uri="{C3380CC4-5D6E-409C-BE32-E72D297353CC}">
              <c16:uniqueId val="{00000003-CCF2-4B8B-A36E-3D8EFBE3ADD6}"/>
            </c:ext>
          </c:extLst>
        </c:ser>
        <c:ser>
          <c:idx val="3"/>
          <c:order val="4"/>
          <c:tx>
            <c:strRef>
              <c:f>Tabelle1!$G$1</c:f>
              <c:strCache>
                <c:ptCount val="1"/>
                <c:pt idx="0">
                  <c:v>R=80%, ne = 15%, αL=1m</c:v>
                </c:pt>
              </c:strCache>
            </c:strRef>
          </c:tx>
          <c:spPr>
            <a:ln w="19050" cap="rnd">
              <a:solidFill>
                <a:schemeClr val="accent1"/>
              </a:solidFill>
              <a:prstDash val="dash"/>
              <a:round/>
            </a:ln>
            <a:effectLst/>
          </c:spPr>
          <c:marker>
            <c:symbol val="none"/>
          </c:marker>
          <c:xVal>
            <c:numRef>
              <c:f>Tabelle1!$G$3:$G$202</c:f>
              <c:numCache>
                <c:formatCode>General</c:formatCode>
                <c:ptCount val="200"/>
                <c:pt idx="0">
                  <c:v>0</c:v>
                </c:pt>
                <c:pt idx="1">
                  <c:v>7.5380000000000003E-2</c:v>
                </c:pt>
                <c:pt idx="2">
                  <c:v>0.15076000000000001</c:v>
                </c:pt>
                <c:pt idx="3">
                  <c:v>0.22614000000000001</c:v>
                </c:pt>
                <c:pt idx="4">
                  <c:v>0.30152000000000001</c:v>
                </c:pt>
                <c:pt idx="5">
                  <c:v>0.37690000000000001</c:v>
                </c:pt>
                <c:pt idx="6">
                  <c:v>0.45228000000000002</c:v>
                </c:pt>
                <c:pt idx="7">
                  <c:v>0.52766000000000002</c:v>
                </c:pt>
                <c:pt idx="8">
                  <c:v>0.60304000000000002</c:v>
                </c:pt>
                <c:pt idx="9">
                  <c:v>0.67842000000000002</c:v>
                </c:pt>
                <c:pt idx="10">
                  <c:v>0.75380000000000003</c:v>
                </c:pt>
                <c:pt idx="11">
                  <c:v>0.82918000000000003</c:v>
                </c:pt>
                <c:pt idx="12">
                  <c:v>0.90456000000000003</c:v>
                </c:pt>
                <c:pt idx="13">
                  <c:v>0.97994000000000003</c:v>
                </c:pt>
                <c:pt idx="14">
                  <c:v>1.05532</c:v>
                </c:pt>
                <c:pt idx="15">
                  <c:v>1.1307</c:v>
                </c:pt>
                <c:pt idx="16">
                  <c:v>1.20608</c:v>
                </c:pt>
                <c:pt idx="17">
                  <c:v>1.28146</c:v>
                </c:pt>
                <c:pt idx="18">
                  <c:v>1.35684</c:v>
                </c:pt>
                <c:pt idx="19">
                  <c:v>1.43222</c:v>
                </c:pt>
                <c:pt idx="20">
                  <c:v>1.5076000000000001</c:v>
                </c:pt>
                <c:pt idx="21">
                  <c:v>1.5829800000000001</c:v>
                </c:pt>
                <c:pt idx="22">
                  <c:v>1.6583600000000001</c:v>
                </c:pt>
                <c:pt idx="23">
                  <c:v>1.7337400000000001</c:v>
                </c:pt>
                <c:pt idx="24">
                  <c:v>1.8091200000000001</c:v>
                </c:pt>
                <c:pt idx="25">
                  <c:v>1.8845000000000001</c:v>
                </c:pt>
                <c:pt idx="26">
                  <c:v>1.9598800000000001</c:v>
                </c:pt>
                <c:pt idx="27">
                  <c:v>2.0352600000000001</c:v>
                </c:pt>
                <c:pt idx="28">
                  <c:v>2.1106400000000001</c:v>
                </c:pt>
                <c:pt idx="29">
                  <c:v>2.1860200000000001</c:v>
                </c:pt>
                <c:pt idx="30">
                  <c:v>2.2614000000000001</c:v>
                </c:pt>
                <c:pt idx="31">
                  <c:v>2.3367800000000001</c:v>
                </c:pt>
                <c:pt idx="32">
                  <c:v>2.4121600000000001</c:v>
                </c:pt>
                <c:pt idx="33">
                  <c:v>2.4875400000000001</c:v>
                </c:pt>
                <c:pt idx="34">
                  <c:v>2.5629200000000001</c:v>
                </c:pt>
                <c:pt idx="35">
                  <c:v>2.6383000000000001</c:v>
                </c:pt>
                <c:pt idx="36">
                  <c:v>2.7136800000000001</c:v>
                </c:pt>
                <c:pt idx="37">
                  <c:v>2.7890600000000001</c:v>
                </c:pt>
                <c:pt idx="38">
                  <c:v>2.8644400000000001</c:v>
                </c:pt>
                <c:pt idx="39">
                  <c:v>2.9398200000000001</c:v>
                </c:pt>
                <c:pt idx="40">
                  <c:v>3.0152000000000001</c:v>
                </c:pt>
                <c:pt idx="41">
                  <c:v>3.0905800000000001</c:v>
                </c:pt>
                <c:pt idx="42">
                  <c:v>3.1659600000000001</c:v>
                </c:pt>
                <c:pt idx="43">
                  <c:v>3.2413400000000001</c:v>
                </c:pt>
                <c:pt idx="44">
                  <c:v>3.3167200000000001</c:v>
                </c:pt>
                <c:pt idx="45">
                  <c:v>3.3921000000000001</c:v>
                </c:pt>
                <c:pt idx="46">
                  <c:v>3.4674800000000001</c:v>
                </c:pt>
                <c:pt idx="47">
                  <c:v>3.5428600000000001</c:v>
                </c:pt>
                <c:pt idx="48">
                  <c:v>3.6182400000000001</c:v>
                </c:pt>
                <c:pt idx="49">
                  <c:v>3.6936200000000001</c:v>
                </c:pt>
                <c:pt idx="50">
                  <c:v>3.7690000000000001</c:v>
                </c:pt>
                <c:pt idx="51">
                  <c:v>3.8443800000000001</c:v>
                </c:pt>
                <c:pt idx="52">
                  <c:v>3.9197600000000001</c:v>
                </c:pt>
                <c:pt idx="53">
                  <c:v>3.9951400000000001</c:v>
                </c:pt>
                <c:pt idx="54">
                  <c:v>4.0705200000000001</c:v>
                </c:pt>
                <c:pt idx="55">
                  <c:v>4.1459000000000001</c:v>
                </c:pt>
                <c:pt idx="56">
                  <c:v>4.2212800000000001</c:v>
                </c:pt>
                <c:pt idx="57">
                  <c:v>4.2966600000000001</c:v>
                </c:pt>
                <c:pt idx="58">
                  <c:v>4.3720400000000001</c:v>
                </c:pt>
                <c:pt idx="59">
                  <c:v>4.4474200000000002</c:v>
                </c:pt>
                <c:pt idx="60">
                  <c:v>4.5228000000000002</c:v>
                </c:pt>
                <c:pt idx="61">
                  <c:v>4.5981800000000002</c:v>
                </c:pt>
                <c:pt idx="62">
                  <c:v>4.6735600000000002</c:v>
                </c:pt>
                <c:pt idx="63">
                  <c:v>4.7489400000000002</c:v>
                </c:pt>
                <c:pt idx="64">
                  <c:v>4.8243200000000002</c:v>
                </c:pt>
                <c:pt idx="65">
                  <c:v>4.8997000000000002</c:v>
                </c:pt>
                <c:pt idx="66">
                  <c:v>4.9750800000000002</c:v>
                </c:pt>
                <c:pt idx="67">
                  <c:v>5.0504600000000002</c:v>
                </c:pt>
                <c:pt idx="68">
                  <c:v>5.1258400000000002</c:v>
                </c:pt>
                <c:pt idx="69">
                  <c:v>5.2012200000000002</c:v>
                </c:pt>
                <c:pt idx="70">
                  <c:v>5.2766000000000002</c:v>
                </c:pt>
                <c:pt idx="71">
                  <c:v>5.3519800000000002</c:v>
                </c:pt>
                <c:pt idx="72">
                  <c:v>5.4273600000000002</c:v>
                </c:pt>
                <c:pt idx="73">
                  <c:v>5.5027400000000002</c:v>
                </c:pt>
                <c:pt idx="74">
                  <c:v>5.5781200000000002</c:v>
                </c:pt>
                <c:pt idx="75">
                  <c:v>5.6535000000000002</c:v>
                </c:pt>
                <c:pt idx="76">
                  <c:v>5.7288800000000002</c:v>
                </c:pt>
                <c:pt idx="77">
                  <c:v>5.8042600000000002</c:v>
                </c:pt>
                <c:pt idx="78">
                  <c:v>5.8796400000000002</c:v>
                </c:pt>
                <c:pt idx="79">
                  <c:v>5.9550200000000002</c:v>
                </c:pt>
                <c:pt idx="80">
                  <c:v>6.0304000000000002</c:v>
                </c:pt>
                <c:pt idx="81">
                  <c:v>6.1057800000000002</c:v>
                </c:pt>
                <c:pt idx="82">
                  <c:v>6.1811600000000002</c:v>
                </c:pt>
                <c:pt idx="83">
                  <c:v>6.2565400000000002</c:v>
                </c:pt>
                <c:pt idx="84">
                  <c:v>6.3319200000000002</c:v>
                </c:pt>
                <c:pt idx="85">
                  <c:v>6.4073000000000002</c:v>
                </c:pt>
                <c:pt idx="86">
                  <c:v>6.4826800000000002</c:v>
                </c:pt>
                <c:pt idx="87">
                  <c:v>6.5580600000000002</c:v>
                </c:pt>
                <c:pt idx="88">
                  <c:v>6.6334400000000002</c:v>
                </c:pt>
                <c:pt idx="89">
                  <c:v>6.7088200000000002</c:v>
                </c:pt>
                <c:pt idx="90">
                  <c:v>6.7842000000000002</c:v>
                </c:pt>
                <c:pt idx="91">
                  <c:v>6.8595800000000002</c:v>
                </c:pt>
                <c:pt idx="92">
                  <c:v>6.9349600000000002</c:v>
                </c:pt>
                <c:pt idx="93">
                  <c:v>7.0103400000000002</c:v>
                </c:pt>
                <c:pt idx="94">
                  <c:v>7.0857200000000002</c:v>
                </c:pt>
                <c:pt idx="95">
                  <c:v>7.1611000000000002</c:v>
                </c:pt>
                <c:pt idx="96">
                  <c:v>7.2364800000000002</c:v>
                </c:pt>
                <c:pt idx="97">
                  <c:v>7.3118600000000002</c:v>
                </c:pt>
                <c:pt idx="98">
                  <c:v>7.3872400000000003</c:v>
                </c:pt>
                <c:pt idx="99">
                  <c:v>7.4626200000000003</c:v>
                </c:pt>
                <c:pt idx="100">
                  <c:v>7.5380000000000003</c:v>
                </c:pt>
                <c:pt idx="101">
                  <c:v>7.6133800000000003</c:v>
                </c:pt>
                <c:pt idx="102">
                  <c:v>7.6887600000000003</c:v>
                </c:pt>
                <c:pt idx="103">
                  <c:v>7.7641400000000003</c:v>
                </c:pt>
                <c:pt idx="104">
                  <c:v>7.8395200000000003</c:v>
                </c:pt>
                <c:pt idx="105">
                  <c:v>7.9149000000000003</c:v>
                </c:pt>
                <c:pt idx="106">
                  <c:v>7.9902800000000003</c:v>
                </c:pt>
                <c:pt idx="107">
                  <c:v>8.0656599999999994</c:v>
                </c:pt>
                <c:pt idx="108">
                  <c:v>8.1410400000000003</c:v>
                </c:pt>
                <c:pt idx="109">
                  <c:v>8.2164199999999994</c:v>
                </c:pt>
                <c:pt idx="110">
                  <c:v>8.2918000000000003</c:v>
                </c:pt>
                <c:pt idx="111">
                  <c:v>8.3671799999999994</c:v>
                </c:pt>
                <c:pt idx="112">
                  <c:v>8.4425600000000003</c:v>
                </c:pt>
                <c:pt idx="113">
                  <c:v>8.5179399999999994</c:v>
                </c:pt>
                <c:pt idx="114">
                  <c:v>8.5933200000000003</c:v>
                </c:pt>
                <c:pt idx="115">
                  <c:v>8.6686999999999994</c:v>
                </c:pt>
                <c:pt idx="116">
                  <c:v>8.7440800000000003</c:v>
                </c:pt>
                <c:pt idx="117">
                  <c:v>8.8194599999999994</c:v>
                </c:pt>
                <c:pt idx="118">
                  <c:v>8.8948400000000003</c:v>
                </c:pt>
                <c:pt idx="119">
                  <c:v>8.9702199999999994</c:v>
                </c:pt>
                <c:pt idx="120">
                  <c:v>9.0456000000000003</c:v>
                </c:pt>
                <c:pt idx="121">
                  <c:v>9.1209799999999994</c:v>
                </c:pt>
                <c:pt idx="122">
                  <c:v>9.1963600000000003</c:v>
                </c:pt>
                <c:pt idx="123">
                  <c:v>9.2717399999999994</c:v>
                </c:pt>
                <c:pt idx="124">
                  <c:v>9.3471200000000003</c:v>
                </c:pt>
                <c:pt idx="125">
                  <c:v>9.4224999999999994</c:v>
                </c:pt>
                <c:pt idx="126">
                  <c:v>9.4978800000000003</c:v>
                </c:pt>
                <c:pt idx="127">
                  <c:v>9.5732599999999994</c:v>
                </c:pt>
                <c:pt idx="128">
                  <c:v>9.6486400000000003</c:v>
                </c:pt>
                <c:pt idx="129">
                  <c:v>9.7240199999999994</c:v>
                </c:pt>
                <c:pt idx="130">
                  <c:v>9.7994000000000003</c:v>
                </c:pt>
                <c:pt idx="131">
                  <c:v>9.8747799999999994</c:v>
                </c:pt>
                <c:pt idx="132">
                  <c:v>9.9501600000000003</c:v>
                </c:pt>
                <c:pt idx="133">
                  <c:v>10.025539999999999</c:v>
                </c:pt>
                <c:pt idx="134">
                  <c:v>10.10092</c:v>
                </c:pt>
                <c:pt idx="135">
                  <c:v>10.176299999999999</c:v>
                </c:pt>
                <c:pt idx="136">
                  <c:v>10.25168</c:v>
                </c:pt>
                <c:pt idx="137">
                  <c:v>10.327059999999999</c:v>
                </c:pt>
                <c:pt idx="138">
                  <c:v>10.40244</c:v>
                </c:pt>
                <c:pt idx="139">
                  <c:v>10.477819999999999</c:v>
                </c:pt>
                <c:pt idx="140">
                  <c:v>10.5532</c:v>
                </c:pt>
                <c:pt idx="141">
                  <c:v>10.628579999999999</c:v>
                </c:pt>
                <c:pt idx="142">
                  <c:v>10.70396</c:v>
                </c:pt>
                <c:pt idx="143">
                  <c:v>10.779339999999999</c:v>
                </c:pt>
                <c:pt idx="144">
                  <c:v>10.85472</c:v>
                </c:pt>
                <c:pt idx="145">
                  <c:v>10.930099999999999</c:v>
                </c:pt>
                <c:pt idx="146">
                  <c:v>11.00548</c:v>
                </c:pt>
                <c:pt idx="147">
                  <c:v>11.080859999999999</c:v>
                </c:pt>
                <c:pt idx="148">
                  <c:v>11.15624</c:v>
                </c:pt>
                <c:pt idx="149">
                  <c:v>11.231619999999999</c:v>
                </c:pt>
                <c:pt idx="150">
                  <c:v>11.307</c:v>
                </c:pt>
                <c:pt idx="151">
                  <c:v>11.382379999999999</c:v>
                </c:pt>
                <c:pt idx="152">
                  <c:v>11.45776</c:v>
                </c:pt>
                <c:pt idx="153">
                  <c:v>11.53314</c:v>
                </c:pt>
                <c:pt idx="154">
                  <c:v>11.60852</c:v>
                </c:pt>
                <c:pt idx="155">
                  <c:v>11.6839</c:v>
                </c:pt>
                <c:pt idx="156">
                  <c:v>11.75928</c:v>
                </c:pt>
                <c:pt idx="157">
                  <c:v>11.83466</c:v>
                </c:pt>
                <c:pt idx="158">
                  <c:v>11.91004</c:v>
                </c:pt>
                <c:pt idx="159">
                  <c:v>11.98542</c:v>
                </c:pt>
                <c:pt idx="160">
                  <c:v>12.0608</c:v>
                </c:pt>
                <c:pt idx="161">
                  <c:v>12.13618</c:v>
                </c:pt>
                <c:pt idx="162">
                  <c:v>12.21156</c:v>
                </c:pt>
                <c:pt idx="163">
                  <c:v>12.28694</c:v>
                </c:pt>
                <c:pt idx="164">
                  <c:v>12.36232</c:v>
                </c:pt>
                <c:pt idx="165">
                  <c:v>12.4377</c:v>
                </c:pt>
                <c:pt idx="166">
                  <c:v>12.51308</c:v>
                </c:pt>
                <c:pt idx="167">
                  <c:v>12.58846</c:v>
                </c:pt>
                <c:pt idx="168">
                  <c:v>12.66384</c:v>
                </c:pt>
                <c:pt idx="169">
                  <c:v>12.73922</c:v>
                </c:pt>
                <c:pt idx="170">
                  <c:v>12.8146</c:v>
                </c:pt>
                <c:pt idx="171">
                  <c:v>12.88998</c:v>
                </c:pt>
                <c:pt idx="172">
                  <c:v>12.96536</c:v>
                </c:pt>
                <c:pt idx="173">
                  <c:v>13.04074</c:v>
                </c:pt>
                <c:pt idx="174">
                  <c:v>13.11612</c:v>
                </c:pt>
                <c:pt idx="175">
                  <c:v>13.1915</c:v>
                </c:pt>
                <c:pt idx="176">
                  <c:v>13.26688</c:v>
                </c:pt>
                <c:pt idx="177">
                  <c:v>13.34226</c:v>
                </c:pt>
                <c:pt idx="178">
                  <c:v>13.41764</c:v>
                </c:pt>
                <c:pt idx="179">
                  <c:v>13.49302</c:v>
                </c:pt>
                <c:pt idx="180">
                  <c:v>13.5684</c:v>
                </c:pt>
                <c:pt idx="181">
                  <c:v>13.64378</c:v>
                </c:pt>
                <c:pt idx="182">
                  <c:v>13.71916</c:v>
                </c:pt>
                <c:pt idx="183">
                  <c:v>13.79454</c:v>
                </c:pt>
                <c:pt idx="184">
                  <c:v>13.86992</c:v>
                </c:pt>
                <c:pt idx="185">
                  <c:v>13.9453</c:v>
                </c:pt>
                <c:pt idx="186">
                  <c:v>14.02068</c:v>
                </c:pt>
                <c:pt idx="187">
                  <c:v>14.09606</c:v>
                </c:pt>
                <c:pt idx="188">
                  <c:v>14.17144</c:v>
                </c:pt>
                <c:pt idx="189">
                  <c:v>14.24682</c:v>
                </c:pt>
                <c:pt idx="190">
                  <c:v>14.3222</c:v>
                </c:pt>
                <c:pt idx="191">
                  <c:v>14.39758</c:v>
                </c:pt>
                <c:pt idx="192">
                  <c:v>14.47296</c:v>
                </c:pt>
                <c:pt idx="193">
                  <c:v>14.54834</c:v>
                </c:pt>
                <c:pt idx="194">
                  <c:v>14.62372</c:v>
                </c:pt>
                <c:pt idx="195">
                  <c:v>14.6991</c:v>
                </c:pt>
                <c:pt idx="196">
                  <c:v>14.774480000000001</c:v>
                </c:pt>
                <c:pt idx="197">
                  <c:v>14.84986</c:v>
                </c:pt>
                <c:pt idx="198">
                  <c:v>14.925240000000001</c:v>
                </c:pt>
                <c:pt idx="199">
                  <c:v>15.00062</c:v>
                </c:pt>
              </c:numCache>
            </c:numRef>
          </c:xVal>
          <c:yVal>
            <c:numRef>
              <c:f>Tabelle1!$H$3:$H$202</c:f>
              <c:numCache>
                <c:formatCode>0.00E+00</c:formatCode>
                <c:ptCount val="200"/>
                <c:pt idx="0" formatCode="General">
                  <c:v>0</c:v>
                </c:pt>
                <c:pt idx="1">
                  <c:v>1.224E-262</c:v>
                </c:pt>
                <c:pt idx="2">
                  <c:v>1.425E-128</c:v>
                </c:pt>
                <c:pt idx="3">
                  <c:v>6.2470000000000002E-84</c:v>
                </c:pt>
                <c:pt idx="4">
                  <c:v>1.234E-61</c:v>
                </c:pt>
                <c:pt idx="5">
                  <c:v>2.834E-48</c:v>
                </c:pt>
                <c:pt idx="6">
                  <c:v>2.2280000000000001E-39</c:v>
                </c:pt>
                <c:pt idx="7">
                  <c:v>4.9289999999999997E-33</c:v>
                </c:pt>
                <c:pt idx="8">
                  <c:v>2.7799999999999999E-28</c:v>
                </c:pt>
                <c:pt idx="9">
                  <c:v>1.36E-24</c:v>
                </c:pt>
                <c:pt idx="10">
                  <c:v>1.2020000000000001E-21</c:v>
                </c:pt>
                <c:pt idx="11">
                  <c:v>3.0640000000000001E-19</c:v>
                </c:pt>
                <c:pt idx="12">
                  <c:v>3.0740000000000001E-17</c:v>
                </c:pt>
                <c:pt idx="13">
                  <c:v>1.505E-15</c:v>
                </c:pt>
                <c:pt idx="14">
                  <c:v>4.1980000000000001E-14</c:v>
                </c:pt>
                <c:pt idx="15">
                  <c:v>7.4619999999999999E-13</c:v>
                </c:pt>
                <c:pt idx="16">
                  <c:v>9.2020000000000006E-12</c:v>
                </c:pt>
                <c:pt idx="17">
                  <c:v>8.3969999999999995E-11</c:v>
                </c:pt>
                <c:pt idx="18">
                  <c:v>5.963E-10</c:v>
                </c:pt>
                <c:pt idx="19">
                  <c:v>3.429E-9</c:v>
                </c:pt>
                <c:pt idx="20">
                  <c:v>1.6479999999999999E-8</c:v>
                </c:pt>
                <c:pt idx="21">
                  <c:v>6.7910000000000004E-8</c:v>
                </c:pt>
                <c:pt idx="22">
                  <c:v>2.4509999999999999E-7</c:v>
                </c:pt>
                <c:pt idx="23">
                  <c:v>7.8840000000000005E-7</c:v>
                </c:pt>
                <c:pt idx="24">
                  <c:v>2.2919999999999998E-6</c:v>
                </c:pt>
                <c:pt idx="25">
                  <c:v>6.0990000000000004E-6</c:v>
                </c:pt>
                <c:pt idx="26">
                  <c:v>1.5E-5</c:v>
                </c:pt>
                <c:pt idx="27">
                  <c:v>3.4419999999999999E-5</c:v>
                </c:pt>
                <c:pt idx="28">
                  <c:v>7.4220000000000004E-5</c:v>
                </c:pt>
                <c:pt idx="29">
                  <c:v>1.5129999999999999E-4</c:v>
                </c:pt>
                <c:pt idx="30">
                  <c:v>2.9349999999999998E-4</c:v>
                </c:pt>
                <c:pt idx="31">
                  <c:v>5.44E-4</c:v>
                </c:pt>
                <c:pt idx="32">
                  <c:v>9.6770000000000005E-4</c:v>
                </c:pt>
                <c:pt idx="33">
                  <c:v>1.6590000000000001E-3</c:v>
                </c:pt>
                <c:pt idx="34">
                  <c:v>2.748E-3</c:v>
                </c:pt>
                <c:pt idx="35">
                  <c:v>4.4130000000000003E-3</c:v>
                </c:pt>
                <c:pt idx="36">
                  <c:v>6.888E-3</c:v>
                </c:pt>
                <c:pt idx="37">
                  <c:v>1.047E-2</c:v>
                </c:pt>
                <c:pt idx="38">
                  <c:v>1.555E-2</c:v>
                </c:pt>
                <c:pt idx="39">
                  <c:v>2.2579999999999999E-2</c:v>
                </c:pt>
                <c:pt idx="40">
                  <c:v>3.211E-2</c:v>
                </c:pt>
                <c:pt idx="41">
                  <c:v>4.4819999999999999E-2</c:v>
                </c:pt>
                <c:pt idx="42">
                  <c:v>6.1460000000000001E-2</c:v>
                </c:pt>
                <c:pt idx="43">
                  <c:v>8.2900000000000001E-2</c:v>
                </c:pt>
                <c:pt idx="44">
                  <c:v>0.1101</c:v>
                </c:pt>
                <c:pt idx="45">
                  <c:v>0.14419999999999999</c:v>
                </c:pt>
                <c:pt idx="46">
                  <c:v>0.18640000000000001</c:v>
                </c:pt>
                <c:pt idx="47">
                  <c:v>0.2379</c:v>
                </c:pt>
                <c:pt idx="48">
                  <c:v>0.30009999999999998</c:v>
                </c:pt>
                <c:pt idx="49">
                  <c:v>0.37440000000000001</c:v>
                </c:pt>
                <c:pt idx="50">
                  <c:v>0.46229999999999999</c:v>
                </c:pt>
                <c:pt idx="51">
                  <c:v>0.56540000000000001</c:v>
                </c:pt>
                <c:pt idx="52">
                  <c:v>0.68520000000000003</c:v>
                </c:pt>
                <c:pt idx="53">
                  <c:v>0.82320000000000004</c:v>
                </c:pt>
                <c:pt idx="54">
                  <c:v>0.98099999999999998</c:v>
                </c:pt>
                <c:pt idx="55" formatCode="General">
                  <c:v>1.1599999999999999</c:v>
                </c:pt>
                <c:pt idx="56" formatCode="General">
                  <c:v>1.3620000000000001</c:v>
                </c:pt>
                <c:pt idx="57" formatCode="General">
                  <c:v>1.5880000000000001</c:v>
                </c:pt>
                <c:pt idx="58" formatCode="General">
                  <c:v>1.84</c:v>
                </c:pt>
                <c:pt idx="59" formatCode="General">
                  <c:v>2.1179999999999999</c:v>
                </c:pt>
                <c:pt idx="60" formatCode="General">
                  <c:v>2.4239999999999999</c:v>
                </c:pt>
                <c:pt idx="61" formatCode="General">
                  <c:v>2.7589999999999999</c:v>
                </c:pt>
                <c:pt idx="62" formatCode="General">
                  <c:v>3.1240000000000001</c:v>
                </c:pt>
                <c:pt idx="63" formatCode="General">
                  <c:v>3.5190000000000001</c:v>
                </c:pt>
                <c:pt idx="64" formatCode="General">
                  <c:v>3.944</c:v>
                </c:pt>
                <c:pt idx="65" formatCode="General">
                  <c:v>4.4009999999999998</c:v>
                </c:pt>
                <c:pt idx="66" formatCode="General">
                  <c:v>4.8899999999999997</c:v>
                </c:pt>
                <c:pt idx="67" formatCode="General">
                  <c:v>5.41</c:v>
                </c:pt>
                <c:pt idx="68" formatCode="General">
                  <c:v>5.9610000000000003</c:v>
                </c:pt>
                <c:pt idx="69" formatCode="General">
                  <c:v>6.5430000000000001</c:v>
                </c:pt>
                <c:pt idx="70" formatCode="General">
                  <c:v>7.1559999999999997</c:v>
                </c:pt>
                <c:pt idx="71" formatCode="General">
                  <c:v>7.8</c:v>
                </c:pt>
                <c:pt idx="72" formatCode="General">
                  <c:v>8.4719999999999995</c:v>
                </c:pt>
                <c:pt idx="73" formatCode="General">
                  <c:v>9.173</c:v>
                </c:pt>
                <c:pt idx="74" formatCode="General">
                  <c:v>9.9009999999999998</c:v>
                </c:pt>
                <c:pt idx="75">
                  <c:v>10.66</c:v>
                </c:pt>
                <c:pt idx="76">
                  <c:v>11.44</c:v>
                </c:pt>
                <c:pt idx="77">
                  <c:v>12.24</c:v>
                </c:pt>
                <c:pt idx="78">
                  <c:v>13.06</c:v>
                </c:pt>
                <c:pt idx="79">
                  <c:v>13.91</c:v>
                </c:pt>
                <c:pt idx="80">
                  <c:v>14.77</c:v>
                </c:pt>
                <c:pt idx="81">
                  <c:v>15.65</c:v>
                </c:pt>
                <c:pt idx="82">
                  <c:v>16.55</c:v>
                </c:pt>
                <c:pt idx="83">
                  <c:v>17.46</c:v>
                </c:pt>
                <c:pt idx="84">
                  <c:v>18.38</c:v>
                </c:pt>
                <c:pt idx="85">
                  <c:v>19.32</c:v>
                </c:pt>
                <c:pt idx="86">
                  <c:v>20.25</c:v>
                </c:pt>
                <c:pt idx="87">
                  <c:v>21.2</c:v>
                </c:pt>
                <c:pt idx="88">
                  <c:v>22.15</c:v>
                </c:pt>
                <c:pt idx="89">
                  <c:v>23.1</c:v>
                </c:pt>
                <c:pt idx="90">
                  <c:v>24.05</c:v>
                </c:pt>
                <c:pt idx="91">
                  <c:v>25</c:v>
                </c:pt>
                <c:pt idx="92">
                  <c:v>25.95</c:v>
                </c:pt>
                <c:pt idx="93">
                  <c:v>26.89</c:v>
                </c:pt>
                <c:pt idx="94">
                  <c:v>27.82</c:v>
                </c:pt>
                <c:pt idx="95">
                  <c:v>28.75</c:v>
                </c:pt>
                <c:pt idx="96">
                  <c:v>29.66</c:v>
                </c:pt>
                <c:pt idx="97">
                  <c:v>30.56</c:v>
                </c:pt>
                <c:pt idx="98">
                  <c:v>31.45</c:v>
                </c:pt>
                <c:pt idx="99">
                  <c:v>32.33</c:v>
                </c:pt>
                <c:pt idx="100">
                  <c:v>33.19</c:v>
                </c:pt>
                <c:pt idx="101">
                  <c:v>34.03</c:v>
                </c:pt>
                <c:pt idx="102">
                  <c:v>34.85</c:v>
                </c:pt>
                <c:pt idx="103">
                  <c:v>35.65</c:v>
                </c:pt>
                <c:pt idx="104">
                  <c:v>36.43</c:v>
                </c:pt>
                <c:pt idx="105">
                  <c:v>37.19</c:v>
                </c:pt>
                <c:pt idx="106">
                  <c:v>37.92</c:v>
                </c:pt>
                <c:pt idx="107">
                  <c:v>38.630000000000003</c:v>
                </c:pt>
                <c:pt idx="108">
                  <c:v>39.32</c:v>
                </c:pt>
                <c:pt idx="109">
                  <c:v>39.979999999999997</c:v>
                </c:pt>
                <c:pt idx="110">
                  <c:v>40.619999999999997</c:v>
                </c:pt>
                <c:pt idx="111">
                  <c:v>41.22</c:v>
                </c:pt>
                <c:pt idx="112">
                  <c:v>41.81</c:v>
                </c:pt>
                <c:pt idx="113">
                  <c:v>42.36</c:v>
                </c:pt>
                <c:pt idx="114">
                  <c:v>42.89</c:v>
                </c:pt>
                <c:pt idx="115">
                  <c:v>43.39</c:v>
                </c:pt>
                <c:pt idx="116">
                  <c:v>43.86</c:v>
                </c:pt>
                <c:pt idx="117">
                  <c:v>44.3</c:v>
                </c:pt>
                <c:pt idx="118">
                  <c:v>44.71</c:v>
                </c:pt>
                <c:pt idx="119">
                  <c:v>45.1</c:v>
                </c:pt>
                <c:pt idx="120">
                  <c:v>45.45</c:v>
                </c:pt>
                <c:pt idx="121">
                  <c:v>45.78</c:v>
                </c:pt>
                <c:pt idx="122">
                  <c:v>46.08</c:v>
                </c:pt>
                <c:pt idx="123">
                  <c:v>46.35</c:v>
                </c:pt>
                <c:pt idx="124">
                  <c:v>46.6</c:v>
                </c:pt>
                <c:pt idx="125">
                  <c:v>46.82</c:v>
                </c:pt>
                <c:pt idx="126">
                  <c:v>47</c:v>
                </c:pt>
                <c:pt idx="127">
                  <c:v>47.17</c:v>
                </c:pt>
                <c:pt idx="128">
                  <c:v>47.3</c:v>
                </c:pt>
                <c:pt idx="129">
                  <c:v>47.41</c:v>
                </c:pt>
                <c:pt idx="130">
                  <c:v>47.5</c:v>
                </c:pt>
                <c:pt idx="131">
                  <c:v>47.56</c:v>
                </c:pt>
                <c:pt idx="132">
                  <c:v>47.59</c:v>
                </c:pt>
                <c:pt idx="133">
                  <c:v>47.6</c:v>
                </c:pt>
                <c:pt idx="134">
                  <c:v>47.59</c:v>
                </c:pt>
                <c:pt idx="135">
                  <c:v>47.55</c:v>
                </c:pt>
                <c:pt idx="136">
                  <c:v>47.49</c:v>
                </c:pt>
                <c:pt idx="137">
                  <c:v>47.41</c:v>
                </c:pt>
                <c:pt idx="138">
                  <c:v>47.31</c:v>
                </c:pt>
                <c:pt idx="139">
                  <c:v>47.18</c:v>
                </c:pt>
                <c:pt idx="140">
                  <c:v>47.04</c:v>
                </c:pt>
                <c:pt idx="141">
                  <c:v>46.88</c:v>
                </c:pt>
                <c:pt idx="142">
                  <c:v>46.7</c:v>
                </c:pt>
                <c:pt idx="143">
                  <c:v>46.5</c:v>
                </c:pt>
                <c:pt idx="144">
                  <c:v>46.28</c:v>
                </c:pt>
                <c:pt idx="145">
                  <c:v>46.04</c:v>
                </c:pt>
                <c:pt idx="146">
                  <c:v>45.79</c:v>
                </c:pt>
                <c:pt idx="147">
                  <c:v>45.53</c:v>
                </c:pt>
                <c:pt idx="148">
                  <c:v>45.24</c:v>
                </c:pt>
                <c:pt idx="149">
                  <c:v>44.95</c:v>
                </c:pt>
                <c:pt idx="150">
                  <c:v>44.64</c:v>
                </c:pt>
                <c:pt idx="151">
                  <c:v>44.32</c:v>
                </c:pt>
                <c:pt idx="152">
                  <c:v>43.98</c:v>
                </c:pt>
                <c:pt idx="153">
                  <c:v>43.63</c:v>
                </c:pt>
                <c:pt idx="154">
                  <c:v>43.28</c:v>
                </c:pt>
                <c:pt idx="155">
                  <c:v>42.91</c:v>
                </c:pt>
                <c:pt idx="156">
                  <c:v>42.53</c:v>
                </c:pt>
                <c:pt idx="157">
                  <c:v>42.14</c:v>
                </c:pt>
                <c:pt idx="158">
                  <c:v>41.74</c:v>
                </c:pt>
                <c:pt idx="159">
                  <c:v>41.33</c:v>
                </c:pt>
                <c:pt idx="160">
                  <c:v>40.92</c:v>
                </c:pt>
                <c:pt idx="161">
                  <c:v>40.5</c:v>
                </c:pt>
                <c:pt idx="162">
                  <c:v>40.07</c:v>
                </c:pt>
                <c:pt idx="163">
                  <c:v>39.64</c:v>
                </c:pt>
                <c:pt idx="164">
                  <c:v>39.200000000000003</c:v>
                </c:pt>
                <c:pt idx="165">
                  <c:v>38.75</c:v>
                </c:pt>
                <c:pt idx="166">
                  <c:v>38.299999999999997</c:v>
                </c:pt>
                <c:pt idx="167">
                  <c:v>37.85</c:v>
                </c:pt>
                <c:pt idx="168">
                  <c:v>37.39</c:v>
                </c:pt>
                <c:pt idx="169">
                  <c:v>36.93</c:v>
                </c:pt>
                <c:pt idx="170">
                  <c:v>36.46</c:v>
                </c:pt>
                <c:pt idx="171">
                  <c:v>36</c:v>
                </c:pt>
                <c:pt idx="172">
                  <c:v>35.53</c:v>
                </c:pt>
                <c:pt idx="173">
                  <c:v>35.06</c:v>
                </c:pt>
                <c:pt idx="174">
                  <c:v>34.58</c:v>
                </c:pt>
                <c:pt idx="175">
                  <c:v>34.11</c:v>
                </c:pt>
                <c:pt idx="176">
                  <c:v>33.64</c:v>
                </c:pt>
                <c:pt idx="177">
                  <c:v>33.159999999999997</c:v>
                </c:pt>
                <c:pt idx="178">
                  <c:v>32.69</c:v>
                </c:pt>
                <c:pt idx="179">
                  <c:v>32.21</c:v>
                </c:pt>
                <c:pt idx="180">
                  <c:v>31.74</c:v>
                </c:pt>
                <c:pt idx="181">
                  <c:v>31.26</c:v>
                </c:pt>
                <c:pt idx="182">
                  <c:v>30.79</c:v>
                </c:pt>
                <c:pt idx="183">
                  <c:v>30.32</c:v>
                </c:pt>
                <c:pt idx="184">
                  <c:v>29.85</c:v>
                </c:pt>
                <c:pt idx="185">
                  <c:v>29.39</c:v>
                </c:pt>
                <c:pt idx="186">
                  <c:v>28.92</c:v>
                </c:pt>
                <c:pt idx="187">
                  <c:v>28.46</c:v>
                </c:pt>
                <c:pt idx="188">
                  <c:v>28</c:v>
                </c:pt>
                <c:pt idx="189">
                  <c:v>27.54</c:v>
                </c:pt>
                <c:pt idx="190">
                  <c:v>27.08</c:v>
                </c:pt>
                <c:pt idx="191">
                  <c:v>26.63</c:v>
                </c:pt>
                <c:pt idx="192">
                  <c:v>26.18</c:v>
                </c:pt>
                <c:pt idx="193">
                  <c:v>25.74</c:v>
                </c:pt>
                <c:pt idx="194">
                  <c:v>25.3</c:v>
                </c:pt>
                <c:pt idx="195">
                  <c:v>24.86</c:v>
                </c:pt>
                <c:pt idx="196">
                  <c:v>24.43</c:v>
                </c:pt>
                <c:pt idx="197">
                  <c:v>24</c:v>
                </c:pt>
                <c:pt idx="198">
                  <c:v>23.57</c:v>
                </c:pt>
                <c:pt idx="199">
                  <c:v>23.15</c:v>
                </c:pt>
              </c:numCache>
            </c:numRef>
          </c:yVal>
          <c:smooth val="0"/>
          <c:extLst>
            <c:ext xmlns:c16="http://schemas.microsoft.com/office/drawing/2014/chart" uri="{C3380CC4-5D6E-409C-BE32-E72D297353CC}">
              <c16:uniqueId val="{00000004-CCF2-4B8B-A36E-3D8EFBE3ADD6}"/>
            </c:ext>
          </c:extLst>
        </c:ser>
        <c:ser>
          <c:idx val="4"/>
          <c:order val="5"/>
          <c:tx>
            <c:strRef>
              <c:f>Tabelle1!$I$1</c:f>
              <c:strCache>
                <c:ptCount val="1"/>
                <c:pt idx="0">
                  <c:v>R=80%, ne = 5%, αL=1m</c:v>
                </c:pt>
              </c:strCache>
            </c:strRef>
          </c:tx>
          <c:spPr>
            <a:ln w="19050" cap="rnd">
              <a:solidFill>
                <a:schemeClr val="accent6"/>
              </a:solidFill>
              <a:prstDash val="dash"/>
              <a:round/>
            </a:ln>
            <a:effectLst/>
          </c:spPr>
          <c:marker>
            <c:symbol val="none"/>
          </c:marker>
          <c:xVal>
            <c:numRef>
              <c:f>Tabelle1!$I$3:$I$202</c:f>
              <c:numCache>
                <c:formatCode>General</c:formatCode>
                <c:ptCount val="200"/>
                <c:pt idx="0">
                  <c:v>0</c:v>
                </c:pt>
                <c:pt idx="1">
                  <c:v>7.5380000000000003E-2</c:v>
                </c:pt>
                <c:pt idx="2">
                  <c:v>0.15076000000000001</c:v>
                </c:pt>
                <c:pt idx="3">
                  <c:v>0.22614000000000001</c:v>
                </c:pt>
                <c:pt idx="4">
                  <c:v>0.30152000000000001</c:v>
                </c:pt>
                <c:pt idx="5">
                  <c:v>0.37690000000000001</c:v>
                </c:pt>
                <c:pt idx="6">
                  <c:v>0.45228000000000002</c:v>
                </c:pt>
                <c:pt idx="7">
                  <c:v>0.52766000000000002</c:v>
                </c:pt>
                <c:pt idx="8">
                  <c:v>0.60304000000000002</c:v>
                </c:pt>
                <c:pt idx="9">
                  <c:v>0.67842000000000002</c:v>
                </c:pt>
                <c:pt idx="10">
                  <c:v>0.75380000000000003</c:v>
                </c:pt>
                <c:pt idx="11">
                  <c:v>0.82918000000000003</c:v>
                </c:pt>
                <c:pt idx="12">
                  <c:v>0.90456000000000003</c:v>
                </c:pt>
                <c:pt idx="13">
                  <c:v>0.97994000000000003</c:v>
                </c:pt>
                <c:pt idx="14">
                  <c:v>1.05532</c:v>
                </c:pt>
                <c:pt idx="15">
                  <c:v>1.1307</c:v>
                </c:pt>
                <c:pt idx="16">
                  <c:v>1.20608</c:v>
                </c:pt>
                <c:pt idx="17">
                  <c:v>1.28146</c:v>
                </c:pt>
                <c:pt idx="18">
                  <c:v>1.35684</c:v>
                </c:pt>
                <c:pt idx="19">
                  <c:v>1.43222</c:v>
                </c:pt>
                <c:pt idx="20">
                  <c:v>1.5076000000000001</c:v>
                </c:pt>
                <c:pt idx="21">
                  <c:v>1.5829800000000001</c:v>
                </c:pt>
                <c:pt idx="22">
                  <c:v>1.6583600000000001</c:v>
                </c:pt>
                <c:pt idx="23">
                  <c:v>1.7337400000000001</c:v>
                </c:pt>
                <c:pt idx="24">
                  <c:v>1.8091200000000001</c:v>
                </c:pt>
                <c:pt idx="25">
                  <c:v>1.8845000000000001</c:v>
                </c:pt>
                <c:pt idx="26">
                  <c:v>1.9598800000000001</c:v>
                </c:pt>
                <c:pt idx="27">
                  <c:v>2.0352600000000001</c:v>
                </c:pt>
                <c:pt idx="28">
                  <c:v>2.1106400000000001</c:v>
                </c:pt>
                <c:pt idx="29">
                  <c:v>2.1860200000000001</c:v>
                </c:pt>
                <c:pt idx="30">
                  <c:v>2.2614000000000001</c:v>
                </c:pt>
                <c:pt idx="31">
                  <c:v>2.3367800000000001</c:v>
                </c:pt>
                <c:pt idx="32">
                  <c:v>2.4121600000000001</c:v>
                </c:pt>
                <c:pt idx="33">
                  <c:v>2.4875400000000001</c:v>
                </c:pt>
                <c:pt idx="34">
                  <c:v>2.5629200000000001</c:v>
                </c:pt>
                <c:pt idx="35">
                  <c:v>2.6383000000000001</c:v>
                </c:pt>
                <c:pt idx="36">
                  <c:v>2.7136800000000001</c:v>
                </c:pt>
                <c:pt idx="37">
                  <c:v>2.7890600000000001</c:v>
                </c:pt>
                <c:pt idx="38">
                  <c:v>2.8644400000000001</c:v>
                </c:pt>
                <c:pt idx="39">
                  <c:v>2.9398200000000001</c:v>
                </c:pt>
                <c:pt idx="40">
                  <c:v>3.0152000000000001</c:v>
                </c:pt>
                <c:pt idx="41">
                  <c:v>3.0905800000000001</c:v>
                </c:pt>
                <c:pt idx="42">
                  <c:v>3.1659600000000001</c:v>
                </c:pt>
                <c:pt idx="43">
                  <c:v>3.2413400000000001</c:v>
                </c:pt>
                <c:pt idx="44">
                  <c:v>3.3167200000000001</c:v>
                </c:pt>
                <c:pt idx="45">
                  <c:v>3.3921000000000001</c:v>
                </c:pt>
                <c:pt idx="46">
                  <c:v>3.4674800000000001</c:v>
                </c:pt>
                <c:pt idx="47">
                  <c:v>3.5428600000000001</c:v>
                </c:pt>
                <c:pt idx="48">
                  <c:v>3.6182400000000001</c:v>
                </c:pt>
                <c:pt idx="49">
                  <c:v>3.6936200000000001</c:v>
                </c:pt>
                <c:pt idx="50">
                  <c:v>3.7690000000000001</c:v>
                </c:pt>
                <c:pt idx="51">
                  <c:v>3.8443800000000001</c:v>
                </c:pt>
                <c:pt idx="52">
                  <c:v>3.9197600000000001</c:v>
                </c:pt>
                <c:pt idx="53">
                  <c:v>3.9951400000000001</c:v>
                </c:pt>
                <c:pt idx="54">
                  <c:v>4.0705200000000001</c:v>
                </c:pt>
                <c:pt idx="55">
                  <c:v>4.1459000000000001</c:v>
                </c:pt>
                <c:pt idx="56">
                  <c:v>4.2212800000000001</c:v>
                </c:pt>
                <c:pt idx="57">
                  <c:v>4.2966600000000001</c:v>
                </c:pt>
                <c:pt idx="58">
                  <c:v>4.3720400000000001</c:v>
                </c:pt>
                <c:pt idx="59">
                  <c:v>4.4474200000000002</c:v>
                </c:pt>
                <c:pt idx="60">
                  <c:v>4.5228000000000002</c:v>
                </c:pt>
                <c:pt idx="61">
                  <c:v>4.5981800000000002</c:v>
                </c:pt>
                <c:pt idx="62">
                  <c:v>4.6735600000000002</c:v>
                </c:pt>
                <c:pt idx="63">
                  <c:v>4.7489400000000002</c:v>
                </c:pt>
                <c:pt idx="64">
                  <c:v>4.8243200000000002</c:v>
                </c:pt>
                <c:pt idx="65">
                  <c:v>4.8997000000000002</c:v>
                </c:pt>
                <c:pt idx="66">
                  <c:v>4.9750800000000002</c:v>
                </c:pt>
                <c:pt idx="67">
                  <c:v>5.0504600000000002</c:v>
                </c:pt>
                <c:pt idx="68">
                  <c:v>5.1258400000000002</c:v>
                </c:pt>
                <c:pt idx="69">
                  <c:v>5.2012200000000002</c:v>
                </c:pt>
                <c:pt idx="70">
                  <c:v>5.2766000000000002</c:v>
                </c:pt>
                <c:pt idx="71">
                  <c:v>5.3519800000000002</c:v>
                </c:pt>
                <c:pt idx="72">
                  <c:v>5.4273600000000002</c:v>
                </c:pt>
                <c:pt idx="73">
                  <c:v>5.5027400000000002</c:v>
                </c:pt>
                <c:pt idx="74">
                  <c:v>5.5781200000000002</c:v>
                </c:pt>
                <c:pt idx="75">
                  <c:v>5.6535000000000002</c:v>
                </c:pt>
                <c:pt idx="76">
                  <c:v>5.7288800000000002</c:v>
                </c:pt>
                <c:pt idx="77">
                  <c:v>5.8042600000000002</c:v>
                </c:pt>
                <c:pt idx="78">
                  <c:v>5.8796400000000002</c:v>
                </c:pt>
                <c:pt idx="79">
                  <c:v>5.9550200000000002</c:v>
                </c:pt>
                <c:pt idx="80">
                  <c:v>6.0304000000000002</c:v>
                </c:pt>
                <c:pt idx="81">
                  <c:v>6.1057800000000002</c:v>
                </c:pt>
                <c:pt idx="82">
                  <c:v>6.1811600000000002</c:v>
                </c:pt>
                <c:pt idx="83">
                  <c:v>6.2565400000000002</c:v>
                </c:pt>
                <c:pt idx="84">
                  <c:v>6.3319200000000002</c:v>
                </c:pt>
                <c:pt idx="85">
                  <c:v>6.4073000000000002</c:v>
                </c:pt>
                <c:pt idx="86">
                  <c:v>6.4826800000000002</c:v>
                </c:pt>
                <c:pt idx="87">
                  <c:v>6.5580600000000002</c:v>
                </c:pt>
                <c:pt idx="88">
                  <c:v>6.6334400000000002</c:v>
                </c:pt>
                <c:pt idx="89">
                  <c:v>6.7088200000000002</c:v>
                </c:pt>
                <c:pt idx="90">
                  <c:v>6.7842000000000002</c:v>
                </c:pt>
                <c:pt idx="91">
                  <c:v>6.8595800000000002</c:v>
                </c:pt>
                <c:pt idx="92">
                  <c:v>6.9349600000000002</c:v>
                </c:pt>
                <c:pt idx="93">
                  <c:v>7.0103400000000002</c:v>
                </c:pt>
                <c:pt idx="94">
                  <c:v>7.0857200000000002</c:v>
                </c:pt>
                <c:pt idx="95">
                  <c:v>7.1611000000000002</c:v>
                </c:pt>
                <c:pt idx="96">
                  <c:v>7.2364800000000002</c:v>
                </c:pt>
                <c:pt idx="97">
                  <c:v>7.3118600000000002</c:v>
                </c:pt>
                <c:pt idx="98">
                  <c:v>7.3872400000000003</c:v>
                </c:pt>
                <c:pt idx="99">
                  <c:v>7.4626200000000003</c:v>
                </c:pt>
                <c:pt idx="100">
                  <c:v>7.5380000000000003</c:v>
                </c:pt>
                <c:pt idx="101">
                  <c:v>7.6133800000000003</c:v>
                </c:pt>
                <c:pt idx="102">
                  <c:v>7.6887600000000003</c:v>
                </c:pt>
                <c:pt idx="103">
                  <c:v>7.7641400000000003</c:v>
                </c:pt>
                <c:pt idx="104">
                  <c:v>7.8395200000000003</c:v>
                </c:pt>
                <c:pt idx="105">
                  <c:v>7.9149000000000003</c:v>
                </c:pt>
                <c:pt idx="106">
                  <c:v>7.9902800000000003</c:v>
                </c:pt>
                <c:pt idx="107">
                  <c:v>8.0656599999999994</c:v>
                </c:pt>
                <c:pt idx="108">
                  <c:v>8.1410400000000003</c:v>
                </c:pt>
                <c:pt idx="109">
                  <c:v>8.2164199999999994</c:v>
                </c:pt>
                <c:pt idx="110">
                  <c:v>8.2918000000000003</c:v>
                </c:pt>
                <c:pt idx="111">
                  <c:v>8.3671799999999994</c:v>
                </c:pt>
                <c:pt idx="112">
                  <c:v>8.4425600000000003</c:v>
                </c:pt>
                <c:pt idx="113">
                  <c:v>8.5179399999999994</c:v>
                </c:pt>
                <c:pt idx="114">
                  <c:v>8.5933200000000003</c:v>
                </c:pt>
                <c:pt idx="115">
                  <c:v>8.6686999999999994</c:v>
                </c:pt>
                <c:pt idx="116">
                  <c:v>8.7440800000000003</c:v>
                </c:pt>
                <c:pt idx="117">
                  <c:v>8.8194599999999994</c:v>
                </c:pt>
                <c:pt idx="118">
                  <c:v>8.8948400000000003</c:v>
                </c:pt>
                <c:pt idx="119">
                  <c:v>8.9702199999999994</c:v>
                </c:pt>
                <c:pt idx="120">
                  <c:v>9.0456000000000003</c:v>
                </c:pt>
                <c:pt idx="121">
                  <c:v>9.1209799999999994</c:v>
                </c:pt>
                <c:pt idx="122">
                  <c:v>9.1963600000000003</c:v>
                </c:pt>
                <c:pt idx="123">
                  <c:v>9.2717399999999994</c:v>
                </c:pt>
                <c:pt idx="124">
                  <c:v>9.3471200000000003</c:v>
                </c:pt>
                <c:pt idx="125">
                  <c:v>9.4224999999999994</c:v>
                </c:pt>
                <c:pt idx="126">
                  <c:v>9.4978800000000003</c:v>
                </c:pt>
                <c:pt idx="127">
                  <c:v>9.5732599999999994</c:v>
                </c:pt>
                <c:pt idx="128">
                  <c:v>9.6486400000000003</c:v>
                </c:pt>
                <c:pt idx="129">
                  <c:v>9.7240199999999994</c:v>
                </c:pt>
                <c:pt idx="130">
                  <c:v>9.7994000000000003</c:v>
                </c:pt>
                <c:pt idx="131">
                  <c:v>9.8747799999999994</c:v>
                </c:pt>
                <c:pt idx="132">
                  <c:v>9.9501600000000003</c:v>
                </c:pt>
                <c:pt idx="133">
                  <c:v>10.025539999999999</c:v>
                </c:pt>
                <c:pt idx="134">
                  <c:v>10.10092</c:v>
                </c:pt>
                <c:pt idx="135">
                  <c:v>10.176299999999999</c:v>
                </c:pt>
                <c:pt idx="136">
                  <c:v>10.25168</c:v>
                </c:pt>
                <c:pt idx="137">
                  <c:v>10.327059999999999</c:v>
                </c:pt>
                <c:pt idx="138">
                  <c:v>10.40244</c:v>
                </c:pt>
                <c:pt idx="139">
                  <c:v>10.477819999999999</c:v>
                </c:pt>
                <c:pt idx="140">
                  <c:v>10.5532</c:v>
                </c:pt>
                <c:pt idx="141">
                  <c:v>10.628579999999999</c:v>
                </c:pt>
                <c:pt idx="142">
                  <c:v>10.70396</c:v>
                </c:pt>
                <c:pt idx="143">
                  <c:v>10.779339999999999</c:v>
                </c:pt>
                <c:pt idx="144">
                  <c:v>10.85472</c:v>
                </c:pt>
                <c:pt idx="145">
                  <c:v>10.930099999999999</c:v>
                </c:pt>
                <c:pt idx="146">
                  <c:v>11.00548</c:v>
                </c:pt>
                <c:pt idx="147">
                  <c:v>11.080859999999999</c:v>
                </c:pt>
                <c:pt idx="148">
                  <c:v>11.15624</c:v>
                </c:pt>
                <c:pt idx="149">
                  <c:v>11.231619999999999</c:v>
                </c:pt>
                <c:pt idx="150">
                  <c:v>11.307</c:v>
                </c:pt>
                <c:pt idx="151">
                  <c:v>11.382379999999999</c:v>
                </c:pt>
                <c:pt idx="152">
                  <c:v>11.45776</c:v>
                </c:pt>
                <c:pt idx="153">
                  <c:v>11.53314</c:v>
                </c:pt>
                <c:pt idx="154">
                  <c:v>11.60852</c:v>
                </c:pt>
                <c:pt idx="155">
                  <c:v>11.6839</c:v>
                </c:pt>
                <c:pt idx="156">
                  <c:v>11.75928</c:v>
                </c:pt>
                <c:pt idx="157">
                  <c:v>11.83466</c:v>
                </c:pt>
                <c:pt idx="158">
                  <c:v>11.91004</c:v>
                </c:pt>
                <c:pt idx="159">
                  <c:v>11.98542</c:v>
                </c:pt>
                <c:pt idx="160">
                  <c:v>12.0608</c:v>
                </c:pt>
                <c:pt idx="161">
                  <c:v>12.13618</c:v>
                </c:pt>
                <c:pt idx="162">
                  <c:v>12.21156</c:v>
                </c:pt>
                <c:pt idx="163">
                  <c:v>12.28694</c:v>
                </c:pt>
                <c:pt idx="164">
                  <c:v>12.36232</c:v>
                </c:pt>
                <c:pt idx="165">
                  <c:v>12.4377</c:v>
                </c:pt>
                <c:pt idx="166">
                  <c:v>12.51308</c:v>
                </c:pt>
                <c:pt idx="167">
                  <c:v>12.58846</c:v>
                </c:pt>
                <c:pt idx="168">
                  <c:v>12.66384</c:v>
                </c:pt>
                <c:pt idx="169">
                  <c:v>12.73922</c:v>
                </c:pt>
                <c:pt idx="170">
                  <c:v>12.8146</c:v>
                </c:pt>
                <c:pt idx="171">
                  <c:v>12.88998</c:v>
                </c:pt>
                <c:pt idx="172">
                  <c:v>12.96536</c:v>
                </c:pt>
                <c:pt idx="173">
                  <c:v>13.04074</c:v>
                </c:pt>
                <c:pt idx="174">
                  <c:v>13.11612</c:v>
                </c:pt>
                <c:pt idx="175">
                  <c:v>13.1915</c:v>
                </c:pt>
                <c:pt idx="176">
                  <c:v>13.26688</c:v>
                </c:pt>
                <c:pt idx="177">
                  <c:v>13.34226</c:v>
                </c:pt>
                <c:pt idx="178">
                  <c:v>13.41764</c:v>
                </c:pt>
                <c:pt idx="179">
                  <c:v>13.49302</c:v>
                </c:pt>
                <c:pt idx="180">
                  <c:v>13.5684</c:v>
                </c:pt>
                <c:pt idx="181">
                  <c:v>13.64378</c:v>
                </c:pt>
                <c:pt idx="182">
                  <c:v>13.71916</c:v>
                </c:pt>
                <c:pt idx="183">
                  <c:v>13.79454</c:v>
                </c:pt>
                <c:pt idx="184">
                  <c:v>13.86992</c:v>
                </c:pt>
                <c:pt idx="185">
                  <c:v>13.9453</c:v>
                </c:pt>
                <c:pt idx="186">
                  <c:v>14.02068</c:v>
                </c:pt>
                <c:pt idx="187">
                  <c:v>14.09606</c:v>
                </c:pt>
                <c:pt idx="188">
                  <c:v>14.17144</c:v>
                </c:pt>
                <c:pt idx="189">
                  <c:v>14.24682</c:v>
                </c:pt>
                <c:pt idx="190">
                  <c:v>14.3222</c:v>
                </c:pt>
                <c:pt idx="191">
                  <c:v>14.39758</c:v>
                </c:pt>
                <c:pt idx="192">
                  <c:v>14.47296</c:v>
                </c:pt>
                <c:pt idx="193">
                  <c:v>14.54834</c:v>
                </c:pt>
                <c:pt idx="194">
                  <c:v>14.62372</c:v>
                </c:pt>
                <c:pt idx="195">
                  <c:v>14.6991</c:v>
                </c:pt>
                <c:pt idx="196">
                  <c:v>14.774480000000001</c:v>
                </c:pt>
                <c:pt idx="197">
                  <c:v>14.84986</c:v>
                </c:pt>
                <c:pt idx="198">
                  <c:v>14.925240000000001</c:v>
                </c:pt>
                <c:pt idx="199">
                  <c:v>15.00062</c:v>
                </c:pt>
              </c:numCache>
            </c:numRef>
          </c:xVal>
          <c:yVal>
            <c:numRef>
              <c:f>Tabelle1!$J$3:$J$202</c:f>
              <c:numCache>
                <c:formatCode>0.00E+00</c:formatCode>
                <c:ptCount val="200"/>
                <c:pt idx="0" formatCode="General">
                  <c:v>0</c:v>
                </c:pt>
                <c:pt idx="1">
                  <c:v>1.8739999999999998E-83</c:v>
                </c:pt>
                <c:pt idx="2">
                  <c:v>6.6830000000000005E-39</c:v>
                </c:pt>
                <c:pt idx="3">
                  <c:v>4.0800000000000002E-24</c:v>
                </c:pt>
                <c:pt idx="4">
                  <c:v>9.2209999999999999E-17</c:v>
                </c:pt>
                <c:pt idx="5">
                  <c:v>2.2390000000000001E-12</c:v>
                </c:pt>
                <c:pt idx="6">
                  <c:v>1.7889999999999999E-9</c:v>
                </c:pt>
                <c:pt idx="7">
                  <c:v>2.037E-7</c:v>
                </c:pt>
                <c:pt idx="8">
                  <c:v>6.8770000000000004E-6</c:v>
                </c:pt>
                <c:pt idx="9">
                  <c:v>1.033E-4</c:v>
                </c:pt>
                <c:pt idx="10">
                  <c:v>8.8049999999999999E-4</c:v>
                </c:pt>
                <c:pt idx="11">
                  <c:v>4.9760000000000004E-3</c:v>
                </c:pt>
                <c:pt idx="12">
                  <c:v>2.0660000000000001E-2</c:v>
                </c:pt>
                <c:pt idx="13">
                  <c:v>6.7729999999999999E-2</c:v>
                </c:pt>
                <c:pt idx="14">
                  <c:v>0.18440000000000001</c:v>
                </c:pt>
                <c:pt idx="15">
                  <c:v>0.43269999999999997</c:v>
                </c:pt>
                <c:pt idx="16">
                  <c:v>0.9002</c:v>
                </c:pt>
                <c:pt idx="17" formatCode="General">
                  <c:v>1.696</c:v>
                </c:pt>
                <c:pt idx="18" formatCode="General">
                  <c:v>2.9430000000000001</c:v>
                </c:pt>
                <c:pt idx="19" formatCode="General">
                  <c:v>4.7649999999999997</c:v>
                </c:pt>
                <c:pt idx="20" formatCode="General">
                  <c:v>7.2729999999999997</c:v>
                </c:pt>
                <c:pt idx="21">
                  <c:v>10.56</c:v>
                </c:pt>
                <c:pt idx="22">
                  <c:v>14.67</c:v>
                </c:pt>
                <c:pt idx="23">
                  <c:v>19.63</c:v>
                </c:pt>
                <c:pt idx="24">
                  <c:v>25.42</c:v>
                </c:pt>
                <c:pt idx="25">
                  <c:v>31.97</c:v>
                </c:pt>
                <c:pt idx="26">
                  <c:v>39.19</c:v>
                </c:pt>
                <c:pt idx="27">
                  <c:v>46.96</c:v>
                </c:pt>
                <c:pt idx="28">
                  <c:v>55.15</c:v>
                </c:pt>
                <c:pt idx="29">
                  <c:v>63.6</c:v>
                </c:pt>
                <c:pt idx="30">
                  <c:v>72.16</c:v>
                </c:pt>
                <c:pt idx="31">
                  <c:v>80.67</c:v>
                </c:pt>
                <c:pt idx="32">
                  <c:v>88.99</c:v>
                </c:pt>
                <c:pt idx="33">
                  <c:v>96.98</c:v>
                </c:pt>
                <c:pt idx="34">
                  <c:v>104.5</c:v>
                </c:pt>
                <c:pt idx="35">
                  <c:v>111.6</c:v>
                </c:pt>
                <c:pt idx="36">
                  <c:v>118</c:v>
                </c:pt>
                <c:pt idx="37">
                  <c:v>123.7</c:v>
                </c:pt>
                <c:pt idx="38">
                  <c:v>128.69999999999999</c:v>
                </c:pt>
                <c:pt idx="39">
                  <c:v>132.9</c:v>
                </c:pt>
                <c:pt idx="40">
                  <c:v>136.4</c:v>
                </c:pt>
                <c:pt idx="41">
                  <c:v>139.1</c:v>
                </c:pt>
                <c:pt idx="42">
                  <c:v>141</c:v>
                </c:pt>
                <c:pt idx="43">
                  <c:v>142.19999999999999</c:v>
                </c:pt>
                <c:pt idx="44">
                  <c:v>142.80000000000001</c:v>
                </c:pt>
                <c:pt idx="45">
                  <c:v>142.69999999999999</c:v>
                </c:pt>
                <c:pt idx="46">
                  <c:v>141.9</c:v>
                </c:pt>
                <c:pt idx="47">
                  <c:v>140.6</c:v>
                </c:pt>
                <c:pt idx="48">
                  <c:v>138.80000000000001</c:v>
                </c:pt>
                <c:pt idx="49">
                  <c:v>136.6</c:v>
                </c:pt>
                <c:pt idx="50">
                  <c:v>133.9</c:v>
                </c:pt>
                <c:pt idx="51">
                  <c:v>130.9</c:v>
                </c:pt>
                <c:pt idx="52">
                  <c:v>127.6</c:v>
                </c:pt>
                <c:pt idx="53">
                  <c:v>124</c:v>
                </c:pt>
                <c:pt idx="54">
                  <c:v>120.2</c:v>
                </c:pt>
                <c:pt idx="55">
                  <c:v>116.3</c:v>
                </c:pt>
                <c:pt idx="56">
                  <c:v>112.2</c:v>
                </c:pt>
                <c:pt idx="57">
                  <c:v>108</c:v>
                </c:pt>
                <c:pt idx="58">
                  <c:v>103.8</c:v>
                </c:pt>
                <c:pt idx="59">
                  <c:v>99.48</c:v>
                </c:pt>
                <c:pt idx="60">
                  <c:v>95.21</c:v>
                </c:pt>
                <c:pt idx="61">
                  <c:v>90.96</c:v>
                </c:pt>
                <c:pt idx="62">
                  <c:v>86.76</c:v>
                </c:pt>
                <c:pt idx="63">
                  <c:v>82.62</c:v>
                </c:pt>
                <c:pt idx="64">
                  <c:v>78.55</c:v>
                </c:pt>
                <c:pt idx="65">
                  <c:v>74.58</c:v>
                </c:pt>
                <c:pt idx="66">
                  <c:v>70.709999999999994</c:v>
                </c:pt>
                <c:pt idx="67">
                  <c:v>66.95</c:v>
                </c:pt>
                <c:pt idx="68">
                  <c:v>63.32</c:v>
                </c:pt>
                <c:pt idx="69">
                  <c:v>59.8</c:v>
                </c:pt>
                <c:pt idx="70">
                  <c:v>56.42</c:v>
                </c:pt>
                <c:pt idx="71">
                  <c:v>53.17</c:v>
                </c:pt>
                <c:pt idx="72">
                  <c:v>50.06</c:v>
                </c:pt>
                <c:pt idx="73">
                  <c:v>47.08</c:v>
                </c:pt>
                <c:pt idx="74">
                  <c:v>44.23</c:v>
                </c:pt>
                <c:pt idx="75">
                  <c:v>41.52</c:v>
                </c:pt>
                <c:pt idx="76">
                  <c:v>38.94</c:v>
                </c:pt>
                <c:pt idx="77">
                  <c:v>36.49</c:v>
                </c:pt>
                <c:pt idx="78">
                  <c:v>34.17</c:v>
                </c:pt>
                <c:pt idx="79">
                  <c:v>31.96</c:v>
                </c:pt>
                <c:pt idx="80">
                  <c:v>29.88</c:v>
                </c:pt>
                <c:pt idx="81">
                  <c:v>27.92</c:v>
                </c:pt>
                <c:pt idx="82">
                  <c:v>26.06</c:v>
                </c:pt>
                <c:pt idx="83">
                  <c:v>24.31</c:v>
                </c:pt>
                <c:pt idx="84">
                  <c:v>22.66</c:v>
                </c:pt>
                <c:pt idx="85">
                  <c:v>21.12</c:v>
                </c:pt>
                <c:pt idx="86">
                  <c:v>19.66</c:v>
                </c:pt>
                <c:pt idx="87">
                  <c:v>18.3</c:v>
                </c:pt>
                <c:pt idx="88">
                  <c:v>17.02</c:v>
                </c:pt>
                <c:pt idx="89">
                  <c:v>15.82</c:v>
                </c:pt>
                <c:pt idx="90">
                  <c:v>14.7</c:v>
                </c:pt>
                <c:pt idx="91">
                  <c:v>13.65</c:v>
                </c:pt>
                <c:pt idx="92">
                  <c:v>12.67</c:v>
                </c:pt>
                <c:pt idx="93">
                  <c:v>11.75</c:v>
                </c:pt>
                <c:pt idx="94">
                  <c:v>10.9</c:v>
                </c:pt>
                <c:pt idx="95">
                  <c:v>10.1</c:v>
                </c:pt>
                <c:pt idx="96" formatCode="General">
                  <c:v>9.3610000000000007</c:v>
                </c:pt>
                <c:pt idx="97" formatCode="General">
                  <c:v>8.6690000000000005</c:v>
                </c:pt>
                <c:pt idx="98" formatCode="General">
                  <c:v>8.0259999999999998</c:v>
                </c:pt>
                <c:pt idx="99" formatCode="General">
                  <c:v>7.4269999999999996</c:v>
                </c:pt>
                <c:pt idx="100" formatCode="General">
                  <c:v>6.8710000000000004</c:v>
                </c:pt>
                <c:pt idx="101" formatCode="General">
                  <c:v>6.3540000000000001</c:v>
                </c:pt>
                <c:pt idx="102" formatCode="General">
                  <c:v>5.8730000000000002</c:v>
                </c:pt>
                <c:pt idx="103" formatCode="General">
                  <c:v>5.4269999999999996</c:v>
                </c:pt>
                <c:pt idx="104" formatCode="General">
                  <c:v>5.0140000000000002</c:v>
                </c:pt>
                <c:pt idx="105" formatCode="General">
                  <c:v>4.63</c:v>
                </c:pt>
                <c:pt idx="106" formatCode="General">
                  <c:v>4.2750000000000004</c:v>
                </c:pt>
                <c:pt idx="107" formatCode="General">
                  <c:v>3.9449999999999998</c:v>
                </c:pt>
                <c:pt idx="108" formatCode="General">
                  <c:v>3.64</c:v>
                </c:pt>
                <c:pt idx="109" formatCode="General">
                  <c:v>3.3580000000000001</c:v>
                </c:pt>
                <c:pt idx="110" formatCode="General">
                  <c:v>3.0960000000000001</c:v>
                </c:pt>
                <c:pt idx="111" formatCode="General">
                  <c:v>2.8540000000000001</c:v>
                </c:pt>
                <c:pt idx="112" formatCode="General">
                  <c:v>2.6309999999999998</c:v>
                </c:pt>
                <c:pt idx="113" formatCode="General">
                  <c:v>2.4239999999999999</c:v>
                </c:pt>
                <c:pt idx="114" formatCode="General">
                  <c:v>2.2330000000000001</c:v>
                </c:pt>
                <c:pt idx="115" formatCode="General">
                  <c:v>2.056</c:v>
                </c:pt>
                <c:pt idx="116" formatCode="General">
                  <c:v>1.893</c:v>
                </c:pt>
                <c:pt idx="117" formatCode="General">
                  <c:v>1.7430000000000001</c:v>
                </c:pt>
                <c:pt idx="118" formatCode="General">
                  <c:v>1.6040000000000001</c:v>
                </c:pt>
                <c:pt idx="119" formatCode="General">
                  <c:v>1.476</c:v>
                </c:pt>
                <c:pt idx="120" formatCode="General">
                  <c:v>1.3580000000000001</c:v>
                </c:pt>
                <c:pt idx="121" formatCode="General">
                  <c:v>1.2490000000000001</c:v>
                </c:pt>
                <c:pt idx="122" formatCode="General">
                  <c:v>1.149</c:v>
                </c:pt>
                <c:pt idx="123" formatCode="General">
                  <c:v>1.056</c:v>
                </c:pt>
                <c:pt idx="124">
                  <c:v>0.97070000000000001</c:v>
                </c:pt>
                <c:pt idx="125">
                  <c:v>0.8921</c:v>
                </c:pt>
                <c:pt idx="126">
                  <c:v>0.81979999999999997</c:v>
                </c:pt>
                <c:pt idx="127">
                  <c:v>0.75319999999999998</c:v>
                </c:pt>
                <c:pt idx="128">
                  <c:v>0.69179999999999997</c:v>
                </c:pt>
                <c:pt idx="129">
                  <c:v>0.63539999999999996</c:v>
                </c:pt>
                <c:pt idx="130">
                  <c:v>0.58350000000000002</c:v>
                </c:pt>
                <c:pt idx="131">
                  <c:v>0.53569999999999995</c:v>
                </c:pt>
                <c:pt idx="132">
                  <c:v>0.49180000000000001</c:v>
                </c:pt>
                <c:pt idx="133">
                  <c:v>0.45140000000000002</c:v>
                </c:pt>
                <c:pt idx="134">
                  <c:v>0.41420000000000001</c:v>
                </c:pt>
                <c:pt idx="135">
                  <c:v>0.38009999999999999</c:v>
                </c:pt>
                <c:pt idx="136">
                  <c:v>0.34870000000000001</c:v>
                </c:pt>
                <c:pt idx="137">
                  <c:v>0.31990000000000002</c:v>
                </c:pt>
                <c:pt idx="138">
                  <c:v>0.29339999999999999</c:v>
                </c:pt>
                <c:pt idx="139">
                  <c:v>0.26910000000000001</c:v>
                </c:pt>
                <c:pt idx="140">
                  <c:v>0.24679999999999999</c:v>
                </c:pt>
                <c:pt idx="141">
                  <c:v>0.22620000000000001</c:v>
                </c:pt>
                <c:pt idx="142">
                  <c:v>0.2074</c:v>
                </c:pt>
                <c:pt idx="143">
                  <c:v>0.19009999999999999</c:v>
                </c:pt>
                <c:pt idx="144">
                  <c:v>0.17419999999999999</c:v>
                </c:pt>
                <c:pt idx="145">
                  <c:v>0.15970000000000001</c:v>
                </c:pt>
                <c:pt idx="146">
                  <c:v>0.14630000000000001</c:v>
                </c:pt>
                <c:pt idx="147">
                  <c:v>0.1341</c:v>
                </c:pt>
                <c:pt idx="148">
                  <c:v>0.12280000000000001</c:v>
                </c:pt>
                <c:pt idx="149">
                  <c:v>0.1125</c:v>
                </c:pt>
                <c:pt idx="150">
                  <c:v>0.1031</c:v>
                </c:pt>
                <c:pt idx="151">
                  <c:v>9.4380000000000006E-2</c:v>
                </c:pt>
                <c:pt idx="152">
                  <c:v>8.6430000000000007E-2</c:v>
                </c:pt>
                <c:pt idx="153">
                  <c:v>7.9140000000000002E-2</c:v>
                </c:pt>
                <c:pt idx="154">
                  <c:v>7.2459999999999997E-2</c:v>
                </c:pt>
                <c:pt idx="155">
                  <c:v>6.6339999999999996E-2</c:v>
                </c:pt>
                <c:pt idx="156">
                  <c:v>6.0729999999999999E-2</c:v>
                </c:pt>
                <c:pt idx="157">
                  <c:v>5.5590000000000001E-2</c:v>
                </c:pt>
                <c:pt idx="158">
                  <c:v>5.0880000000000002E-2</c:v>
                </c:pt>
                <c:pt idx="159">
                  <c:v>4.6559999999999997E-2</c:v>
                </c:pt>
                <c:pt idx="160">
                  <c:v>4.2610000000000002E-2</c:v>
                </c:pt>
                <c:pt idx="161">
                  <c:v>3.8989999999999997E-2</c:v>
                </c:pt>
                <c:pt idx="162">
                  <c:v>3.567E-2</c:v>
                </c:pt>
                <c:pt idx="163">
                  <c:v>3.2640000000000002E-2</c:v>
                </c:pt>
                <c:pt idx="164">
                  <c:v>2.9860000000000001E-2</c:v>
                </c:pt>
                <c:pt idx="165">
                  <c:v>2.7310000000000001E-2</c:v>
                </c:pt>
                <c:pt idx="166">
                  <c:v>2.4979999999999999E-2</c:v>
                </c:pt>
                <c:pt idx="167">
                  <c:v>2.2849999999999999E-2</c:v>
                </c:pt>
                <c:pt idx="168">
                  <c:v>2.0899999999999998E-2</c:v>
                </c:pt>
                <c:pt idx="169">
                  <c:v>1.9109999999999999E-2</c:v>
                </c:pt>
                <c:pt idx="170">
                  <c:v>1.7469999999999999E-2</c:v>
                </c:pt>
                <c:pt idx="171">
                  <c:v>1.5980000000000001E-2</c:v>
                </c:pt>
                <c:pt idx="172">
                  <c:v>1.461E-2</c:v>
                </c:pt>
                <c:pt idx="173">
                  <c:v>1.336E-2</c:v>
                </c:pt>
                <c:pt idx="174">
                  <c:v>1.221E-2</c:v>
                </c:pt>
                <c:pt idx="175">
                  <c:v>1.116E-2</c:v>
                </c:pt>
                <c:pt idx="176">
                  <c:v>1.0200000000000001E-2</c:v>
                </c:pt>
                <c:pt idx="177">
                  <c:v>9.325E-3</c:v>
                </c:pt>
                <c:pt idx="178">
                  <c:v>8.5229999999999993E-3</c:v>
                </c:pt>
                <c:pt idx="179">
                  <c:v>7.7889999999999999E-3</c:v>
                </c:pt>
                <c:pt idx="180">
                  <c:v>7.1190000000000003E-3</c:v>
                </c:pt>
                <c:pt idx="181">
                  <c:v>6.5050000000000004E-3</c:v>
                </c:pt>
                <c:pt idx="182">
                  <c:v>5.9439999999999996E-3</c:v>
                </c:pt>
                <c:pt idx="183">
                  <c:v>5.4310000000000001E-3</c:v>
                </c:pt>
                <c:pt idx="184">
                  <c:v>4.9620000000000003E-3</c:v>
                </c:pt>
                <c:pt idx="185">
                  <c:v>4.5339999999999998E-3</c:v>
                </c:pt>
                <c:pt idx="186">
                  <c:v>4.1419999999999998E-3</c:v>
                </c:pt>
                <c:pt idx="187">
                  <c:v>3.784E-3</c:v>
                </c:pt>
                <c:pt idx="188">
                  <c:v>3.4559999999999999E-3</c:v>
                </c:pt>
                <c:pt idx="189">
                  <c:v>3.1570000000000001E-3</c:v>
                </c:pt>
                <c:pt idx="190">
                  <c:v>2.8839999999999998E-3</c:v>
                </c:pt>
                <c:pt idx="191">
                  <c:v>2.6340000000000001E-3</c:v>
                </c:pt>
                <c:pt idx="192">
                  <c:v>2.4060000000000002E-3</c:v>
                </c:pt>
                <c:pt idx="193">
                  <c:v>2.1970000000000002E-3</c:v>
                </c:pt>
                <c:pt idx="194">
                  <c:v>2.006E-3</c:v>
                </c:pt>
                <c:pt idx="195">
                  <c:v>1.8320000000000001E-3</c:v>
                </c:pt>
                <c:pt idx="196">
                  <c:v>1.673E-3</c:v>
                </c:pt>
                <c:pt idx="197">
                  <c:v>1.5280000000000001E-3</c:v>
                </c:pt>
                <c:pt idx="198">
                  <c:v>1.395E-3</c:v>
                </c:pt>
                <c:pt idx="199">
                  <c:v>1.274E-3</c:v>
                </c:pt>
              </c:numCache>
            </c:numRef>
          </c:yVal>
          <c:smooth val="0"/>
          <c:extLst>
            <c:ext xmlns:c16="http://schemas.microsoft.com/office/drawing/2014/chart" uri="{C3380CC4-5D6E-409C-BE32-E72D297353CC}">
              <c16:uniqueId val="{00000005-CCF2-4B8B-A36E-3D8EFBE3ADD6}"/>
            </c:ext>
          </c:extLst>
        </c:ser>
        <c:ser>
          <c:idx val="5"/>
          <c:order val="6"/>
          <c:tx>
            <c:strRef>
              <c:f>Tabelle1!$K$1</c:f>
              <c:strCache>
                <c:ptCount val="1"/>
                <c:pt idx="0">
                  <c:v>R=80%, ne = 5%, αL=10m</c:v>
                </c:pt>
              </c:strCache>
            </c:strRef>
          </c:tx>
          <c:spPr>
            <a:ln w="19050" cap="rnd">
              <a:solidFill>
                <a:srgbClr val="FF0000"/>
              </a:solidFill>
              <a:prstDash val="dash"/>
              <a:round/>
            </a:ln>
            <a:effectLst/>
          </c:spPr>
          <c:marker>
            <c:symbol val="none"/>
          </c:marker>
          <c:xVal>
            <c:numRef>
              <c:f>Tabelle1!$K$3:$K$202</c:f>
              <c:numCache>
                <c:formatCode>General</c:formatCode>
                <c:ptCount val="200"/>
                <c:pt idx="0">
                  <c:v>0</c:v>
                </c:pt>
                <c:pt idx="1">
                  <c:v>7.5380000000000003E-2</c:v>
                </c:pt>
                <c:pt idx="2">
                  <c:v>0.15076000000000001</c:v>
                </c:pt>
                <c:pt idx="3">
                  <c:v>0.22614000000000001</c:v>
                </c:pt>
                <c:pt idx="4">
                  <c:v>0.30152000000000001</c:v>
                </c:pt>
                <c:pt idx="5">
                  <c:v>0.37690000000000001</c:v>
                </c:pt>
                <c:pt idx="6">
                  <c:v>0.45228000000000002</c:v>
                </c:pt>
                <c:pt idx="7">
                  <c:v>0.52766000000000002</c:v>
                </c:pt>
                <c:pt idx="8">
                  <c:v>0.60304000000000002</c:v>
                </c:pt>
                <c:pt idx="9">
                  <c:v>0.67842000000000002</c:v>
                </c:pt>
                <c:pt idx="10">
                  <c:v>0.75380000000000003</c:v>
                </c:pt>
                <c:pt idx="11">
                  <c:v>0.82918000000000003</c:v>
                </c:pt>
                <c:pt idx="12">
                  <c:v>0.90456000000000003</c:v>
                </c:pt>
                <c:pt idx="13">
                  <c:v>0.97994000000000003</c:v>
                </c:pt>
                <c:pt idx="14">
                  <c:v>1.05532</c:v>
                </c:pt>
                <c:pt idx="15">
                  <c:v>1.1307</c:v>
                </c:pt>
                <c:pt idx="16">
                  <c:v>1.20608</c:v>
                </c:pt>
                <c:pt idx="17">
                  <c:v>1.28146</c:v>
                </c:pt>
                <c:pt idx="18">
                  <c:v>1.35684</c:v>
                </c:pt>
                <c:pt idx="19">
                  <c:v>1.43222</c:v>
                </c:pt>
                <c:pt idx="20">
                  <c:v>1.5076000000000001</c:v>
                </c:pt>
                <c:pt idx="21">
                  <c:v>1.5829800000000001</c:v>
                </c:pt>
                <c:pt idx="22">
                  <c:v>1.6583600000000001</c:v>
                </c:pt>
                <c:pt idx="23">
                  <c:v>1.7337400000000001</c:v>
                </c:pt>
                <c:pt idx="24">
                  <c:v>1.8091200000000001</c:v>
                </c:pt>
                <c:pt idx="25">
                  <c:v>1.8845000000000001</c:v>
                </c:pt>
                <c:pt idx="26">
                  <c:v>1.9598800000000001</c:v>
                </c:pt>
                <c:pt idx="27">
                  <c:v>2.0352600000000001</c:v>
                </c:pt>
                <c:pt idx="28">
                  <c:v>2.1106400000000001</c:v>
                </c:pt>
                <c:pt idx="29">
                  <c:v>2.1860200000000001</c:v>
                </c:pt>
                <c:pt idx="30">
                  <c:v>2.2614000000000001</c:v>
                </c:pt>
                <c:pt idx="31">
                  <c:v>2.3367800000000001</c:v>
                </c:pt>
                <c:pt idx="32">
                  <c:v>2.4121600000000001</c:v>
                </c:pt>
                <c:pt idx="33">
                  <c:v>2.4875400000000001</c:v>
                </c:pt>
                <c:pt idx="34">
                  <c:v>2.5629200000000001</c:v>
                </c:pt>
                <c:pt idx="35">
                  <c:v>2.6383000000000001</c:v>
                </c:pt>
                <c:pt idx="36">
                  <c:v>2.7136800000000001</c:v>
                </c:pt>
                <c:pt idx="37">
                  <c:v>2.7890600000000001</c:v>
                </c:pt>
                <c:pt idx="38">
                  <c:v>2.8644400000000001</c:v>
                </c:pt>
                <c:pt idx="39">
                  <c:v>2.9398200000000001</c:v>
                </c:pt>
                <c:pt idx="40">
                  <c:v>3.0152000000000001</c:v>
                </c:pt>
                <c:pt idx="41">
                  <c:v>3.0905800000000001</c:v>
                </c:pt>
                <c:pt idx="42">
                  <c:v>3.1659600000000001</c:v>
                </c:pt>
                <c:pt idx="43">
                  <c:v>3.2413400000000001</c:v>
                </c:pt>
                <c:pt idx="44">
                  <c:v>3.3167200000000001</c:v>
                </c:pt>
                <c:pt idx="45">
                  <c:v>3.3921000000000001</c:v>
                </c:pt>
                <c:pt idx="46">
                  <c:v>3.4674800000000001</c:v>
                </c:pt>
                <c:pt idx="47">
                  <c:v>3.5428600000000001</c:v>
                </c:pt>
                <c:pt idx="48">
                  <c:v>3.6182400000000001</c:v>
                </c:pt>
                <c:pt idx="49">
                  <c:v>3.6936200000000001</c:v>
                </c:pt>
                <c:pt idx="50">
                  <c:v>3.7690000000000001</c:v>
                </c:pt>
                <c:pt idx="51">
                  <c:v>3.8443800000000001</c:v>
                </c:pt>
                <c:pt idx="52">
                  <c:v>3.9197600000000001</c:v>
                </c:pt>
                <c:pt idx="53">
                  <c:v>3.9951400000000001</c:v>
                </c:pt>
                <c:pt idx="54">
                  <c:v>4.0705200000000001</c:v>
                </c:pt>
                <c:pt idx="55">
                  <c:v>4.1459000000000001</c:v>
                </c:pt>
                <c:pt idx="56">
                  <c:v>4.2212800000000001</c:v>
                </c:pt>
                <c:pt idx="57">
                  <c:v>4.2966600000000001</c:v>
                </c:pt>
                <c:pt idx="58">
                  <c:v>4.3720400000000001</c:v>
                </c:pt>
                <c:pt idx="59">
                  <c:v>4.4474200000000002</c:v>
                </c:pt>
                <c:pt idx="60">
                  <c:v>4.5228000000000002</c:v>
                </c:pt>
                <c:pt idx="61">
                  <c:v>4.5981800000000002</c:v>
                </c:pt>
                <c:pt idx="62">
                  <c:v>4.6735600000000002</c:v>
                </c:pt>
                <c:pt idx="63">
                  <c:v>4.7489400000000002</c:v>
                </c:pt>
                <c:pt idx="64">
                  <c:v>4.8243200000000002</c:v>
                </c:pt>
                <c:pt idx="65">
                  <c:v>4.8997000000000002</c:v>
                </c:pt>
                <c:pt idx="66">
                  <c:v>4.9750800000000002</c:v>
                </c:pt>
                <c:pt idx="67">
                  <c:v>5.0504600000000002</c:v>
                </c:pt>
                <c:pt idx="68">
                  <c:v>5.1258400000000002</c:v>
                </c:pt>
                <c:pt idx="69">
                  <c:v>5.2012200000000002</c:v>
                </c:pt>
                <c:pt idx="70">
                  <c:v>5.2766000000000002</c:v>
                </c:pt>
                <c:pt idx="71">
                  <c:v>5.3519800000000002</c:v>
                </c:pt>
                <c:pt idx="72">
                  <c:v>5.4273600000000002</c:v>
                </c:pt>
                <c:pt idx="73">
                  <c:v>5.5027400000000002</c:v>
                </c:pt>
                <c:pt idx="74">
                  <c:v>5.5781200000000002</c:v>
                </c:pt>
                <c:pt idx="75">
                  <c:v>5.6535000000000002</c:v>
                </c:pt>
                <c:pt idx="76">
                  <c:v>5.7288800000000002</c:v>
                </c:pt>
                <c:pt idx="77">
                  <c:v>5.8042600000000002</c:v>
                </c:pt>
                <c:pt idx="78">
                  <c:v>5.8796400000000002</c:v>
                </c:pt>
                <c:pt idx="79">
                  <c:v>5.9550200000000002</c:v>
                </c:pt>
                <c:pt idx="80">
                  <c:v>6.0304000000000002</c:v>
                </c:pt>
                <c:pt idx="81">
                  <c:v>6.1057800000000002</c:v>
                </c:pt>
                <c:pt idx="82">
                  <c:v>6.1811600000000002</c:v>
                </c:pt>
                <c:pt idx="83">
                  <c:v>6.2565400000000002</c:v>
                </c:pt>
                <c:pt idx="84">
                  <c:v>6.3319200000000002</c:v>
                </c:pt>
                <c:pt idx="85">
                  <c:v>6.4073000000000002</c:v>
                </c:pt>
                <c:pt idx="86">
                  <c:v>6.4826800000000002</c:v>
                </c:pt>
                <c:pt idx="87">
                  <c:v>6.5580600000000002</c:v>
                </c:pt>
                <c:pt idx="88">
                  <c:v>6.6334400000000002</c:v>
                </c:pt>
                <c:pt idx="89">
                  <c:v>6.7088200000000002</c:v>
                </c:pt>
                <c:pt idx="90">
                  <c:v>6.7842000000000002</c:v>
                </c:pt>
                <c:pt idx="91">
                  <c:v>6.8595800000000002</c:v>
                </c:pt>
                <c:pt idx="92">
                  <c:v>6.9349600000000002</c:v>
                </c:pt>
                <c:pt idx="93">
                  <c:v>7.0103400000000002</c:v>
                </c:pt>
                <c:pt idx="94">
                  <c:v>7.0857200000000002</c:v>
                </c:pt>
                <c:pt idx="95">
                  <c:v>7.1611000000000002</c:v>
                </c:pt>
                <c:pt idx="96">
                  <c:v>7.2364800000000002</c:v>
                </c:pt>
                <c:pt idx="97">
                  <c:v>7.3118600000000002</c:v>
                </c:pt>
                <c:pt idx="98">
                  <c:v>7.3872400000000003</c:v>
                </c:pt>
                <c:pt idx="99">
                  <c:v>7.4626200000000003</c:v>
                </c:pt>
                <c:pt idx="100">
                  <c:v>7.5380000000000003</c:v>
                </c:pt>
                <c:pt idx="101">
                  <c:v>7.6133800000000003</c:v>
                </c:pt>
                <c:pt idx="102">
                  <c:v>7.6887600000000003</c:v>
                </c:pt>
                <c:pt idx="103">
                  <c:v>7.7641400000000003</c:v>
                </c:pt>
                <c:pt idx="104">
                  <c:v>7.8395200000000003</c:v>
                </c:pt>
                <c:pt idx="105">
                  <c:v>7.9149000000000003</c:v>
                </c:pt>
                <c:pt idx="106">
                  <c:v>7.9902800000000003</c:v>
                </c:pt>
                <c:pt idx="107">
                  <c:v>8.0656599999999994</c:v>
                </c:pt>
                <c:pt idx="108">
                  <c:v>8.1410400000000003</c:v>
                </c:pt>
                <c:pt idx="109">
                  <c:v>8.2164199999999994</c:v>
                </c:pt>
                <c:pt idx="110">
                  <c:v>8.2918000000000003</c:v>
                </c:pt>
                <c:pt idx="111">
                  <c:v>8.3671799999999994</c:v>
                </c:pt>
                <c:pt idx="112">
                  <c:v>8.4425600000000003</c:v>
                </c:pt>
                <c:pt idx="113">
                  <c:v>8.5179399999999994</c:v>
                </c:pt>
                <c:pt idx="114">
                  <c:v>8.5933200000000003</c:v>
                </c:pt>
                <c:pt idx="115">
                  <c:v>8.6686999999999994</c:v>
                </c:pt>
                <c:pt idx="116">
                  <c:v>8.7440800000000003</c:v>
                </c:pt>
                <c:pt idx="117">
                  <c:v>8.8194599999999994</c:v>
                </c:pt>
                <c:pt idx="118">
                  <c:v>8.8948400000000003</c:v>
                </c:pt>
                <c:pt idx="119">
                  <c:v>8.9702199999999994</c:v>
                </c:pt>
                <c:pt idx="120">
                  <c:v>9.0456000000000003</c:v>
                </c:pt>
                <c:pt idx="121">
                  <c:v>9.1209799999999994</c:v>
                </c:pt>
                <c:pt idx="122">
                  <c:v>9.1963600000000003</c:v>
                </c:pt>
                <c:pt idx="123">
                  <c:v>9.2717399999999994</c:v>
                </c:pt>
                <c:pt idx="124">
                  <c:v>9.3471200000000003</c:v>
                </c:pt>
                <c:pt idx="125">
                  <c:v>9.4224999999999994</c:v>
                </c:pt>
                <c:pt idx="126">
                  <c:v>9.4978800000000003</c:v>
                </c:pt>
                <c:pt idx="127">
                  <c:v>9.5732599999999994</c:v>
                </c:pt>
                <c:pt idx="128">
                  <c:v>9.6486400000000003</c:v>
                </c:pt>
                <c:pt idx="129">
                  <c:v>9.7240199999999994</c:v>
                </c:pt>
                <c:pt idx="130">
                  <c:v>9.7994000000000003</c:v>
                </c:pt>
                <c:pt idx="131">
                  <c:v>9.8747799999999994</c:v>
                </c:pt>
                <c:pt idx="132">
                  <c:v>9.9501600000000003</c:v>
                </c:pt>
                <c:pt idx="133">
                  <c:v>10.025539999999999</c:v>
                </c:pt>
                <c:pt idx="134">
                  <c:v>10.10092</c:v>
                </c:pt>
                <c:pt idx="135">
                  <c:v>10.176299999999999</c:v>
                </c:pt>
                <c:pt idx="136">
                  <c:v>10.25168</c:v>
                </c:pt>
                <c:pt idx="137">
                  <c:v>10.327059999999999</c:v>
                </c:pt>
                <c:pt idx="138">
                  <c:v>10.40244</c:v>
                </c:pt>
                <c:pt idx="139">
                  <c:v>10.477819999999999</c:v>
                </c:pt>
                <c:pt idx="140">
                  <c:v>10.5532</c:v>
                </c:pt>
                <c:pt idx="141">
                  <c:v>10.628579999999999</c:v>
                </c:pt>
                <c:pt idx="142">
                  <c:v>10.70396</c:v>
                </c:pt>
                <c:pt idx="143">
                  <c:v>10.779339999999999</c:v>
                </c:pt>
                <c:pt idx="144">
                  <c:v>10.85472</c:v>
                </c:pt>
                <c:pt idx="145">
                  <c:v>10.930099999999999</c:v>
                </c:pt>
                <c:pt idx="146">
                  <c:v>11.00548</c:v>
                </c:pt>
                <c:pt idx="147">
                  <c:v>11.080859999999999</c:v>
                </c:pt>
                <c:pt idx="148">
                  <c:v>11.15624</c:v>
                </c:pt>
                <c:pt idx="149">
                  <c:v>11.231619999999999</c:v>
                </c:pt>
                <c:pt idx="150">
                  <c:v>11.307</c:v>
                </c:pt>
                <c:pt idx="151">
                  <c:v>11.382379999999999</c:v>
                </c:pt>
                <c:pt idx="152">
                  <c:v>11.45776</c:v>
                </c:pt>
                <c:pt idx="153">
                  <c:v>11.53314</c:v>
                </c:pt>
                <c:pt idx="154">
                  <c:v>11.60852</c:v>
                </c:pt>
                <c:pt idx="155">
                  <c:v>11.6839</c:v>
                </c:pt>
                <c:pt idx="156">
                  <c:v>11.75928</c:v>
                </c:pt>
                <c:pt idx="157">
                  <c:v>11.83466</c:v>
                </c:pt>
                <c:pt idx="158">
                  <c:v>11.91004</c:v>
                </c:pt>
                <c:pt idx="159">
                  <c:v>11.98542</c:v>
                </c:pt>
                <c:pt idx="160">
                  <c:v>12.0608</c:v>
                </c:pt>
                <c:pt idx="161">
                  <c:v>12.13618</c:v>
                </c:pt>
                <c:pt idx="162">
                  <c:v>12.21156</c:v>
                </c:pt>
                <c:pt idx="163">
                  <c:v>12.28694</c:v>
                </c:pt>
                <c:pt idx="164">
                  <c:v>12.36232</c:v>
                </c:pt>
                <c:pt idx="165">
                  <c:v>12.4377</c:v>
                </c:pt>
                <c:pt idx="166">
                  <c:v>12.51308</c:v>
                </c:pt>
                <c:pt idx="167">
                  <c:v>12.58846</c:v>
                </c:pt>
                <c:pt idx="168">
                  <c:v>12.66384</c:v>
                </c:pt>
                <c:pt idx="169">
                  <c:v>12.73922</c:v>
                </c:pt>
                <c:pt idx="170">
                  <c:v>12.8146</c:v>
                </c:pt>
                <c:pt idx="171">
                  <c:v>12.88998</c:v>
                </c:pt>
                <c:pt idx="172">
                  <c:v>12.96536</c:v>
                </c:pt>
                <c:pt idx="173">
                  <c:v>13.04074</c:v>
                </c:pt>
                <c:pt idx="174">
                  <c:v>13.11612</c:v>
                </c:pt>
                <c:pt idx="175">
                  <c:v>13.1915</c:v>
                </c:pt>
                <c:pt idx="176">
                  <c:v>13.26688</c:v>
                </c:pt>
                <c:pt idx="177">
                  <c:v>13.34226</c:v>
                </c:pt>
                <c:pt idx="178">
                  <c:v>13.41764</c:v>
                </c:pt>
                <c:pt idx="179">
                  <c:v>13.49302</c:v>
                </c:pt>
                <c:pt idx="180">
                  <c:v>13.5684</c:v>
                </c:pt>
                <c:pt idx="181">
                  <c:v>13.64378</c:v>
                </c:pt>
                <c:pt idx="182">
                  <c:v>13.71916</c:v>
                </c:pt>
                <c:pt idx="183">
                  <c:v>13.79454</c:v>
                </c:pt>
                <c:pt idx="184">
                  <c:v>13.86992</c:v>
                </c:pt>
                <c:pt idx="185">
                  <c:v>13.9453</c:v>
                </c:pt>
                <c:pt idx="186">
                  <c:v>14.02068</c:v>
                </c:pt>
                <c:pt idx="187">
                  <c:v>14.09606</c:v>
                </c:pt>
                <c:pt idx="188">
                  <c:v>14.17144</c:v>
                </c:pt>
                <c:pt idx="189">
                  <c:v>14.24682</c:v>
                </c:pt>
                <c:pt idx="190">
                  <c:v>14.3222</c:v>
                </c:pt>
                <c:pt idx="191">
                  <c:v>14.39758</c:v>
                </c:pt>
                <c:pt idx="192">
                  <c:v>14.47296</c:v>
                </c:pt>
                <c:pt idx="193">
                  <c:v>14.54834</c:v>
                </c:pt>
                <c:pt idx="194">
                  <c:v>14.62372</c:v>
                </c:pt>
                <c:pt idx="195">
                  <c:v>14.6991</c:v>
                </c:pt>
                <c:pt idx="196">
                  <c:v>14.774480000000001</c:v>
                </c:pt>
                <c:pt idx="197">
                  <c:v>14.84986</c:v>
                </c:pt>
                <c:pt idx="198">
                  <c:v>14.925240000000001</c:v>
                </c:pt>
                <c:pt idx="199">
                  <c:v>15.00062</c:v>
                </c:pt>
              </c:numCache>
            </c:numRef>
          </c:xVal>
          <c:yVal>
            <c:numRef>
              <c:f>Tabelle1!$L$3:$L$202</c:f>
              <c:numCache>
                <c:formatCode>0.00E+00</c:formatCode>
                <c:ptCount val="200"/>
                <c:pt idx="0" formatCode="General">
                  <c:v>0</c:v>
                </c:pt>
                <c:pt idx="1">
                  <c:v>1.47E-5</c:v>
                </c:pt>
                <c:pt idx="2">
                  <c:v>7.5740000000000002E-2</c:v>
                </c:pt>
                <c:pt idx="3" formatCode="General">
                  <c:v>1.19</c:v>
                </c:pt>
                <c:pt idx="4" formatCode="General">
                  <c:v>4.4960000000000004</c:v>
                </c:pt>
                <c:pt idx="5" formatCode="General">
                  <c:v>9.69</c:v>
                </c:pt>
                <c:pt idx="6">
                  <c:v>15.84</c:v>
                </c:pt>
                <c:pt idx="7">
                  <c:v>22.16</c:v>
                </c:pt>
                <c:pt idx="8">
                  <c:v>28.18</c:v>
                </c:pt>
                <c:pt idx="9">
                  <c:v>33.65</c:v>
                </c:pt>
                <c:pt idx="10">
                  <c:v>38.479999999999997</c:v>
                </c:pt>
                <c:pt idx="11">
                  <c:v>42.66</c:v>
                </c:pt>
                <c:pt idx="12">
                  <c:v>46.23</c:v>
                </c:pt>
                <c:pt idx="13">
                  <c:v>49.24</c:v>
                </c:pt>
                <c:pt idx="14">
                  <c:v>51.74</c:v>
                </c:pt>
                <c:pt idx="15">
                  <c:v>53.81</c:v>
                </c:pt>
                <c:pt idx="16">
                  <c:v>55.5</c:v>
                </c:pt>
                <c:pt idx="17">
                  <c:v>56.85</c:v>
                </c:pt>
                <c:pt idx="18">
                  <c:v>57.92</c:v>
                </c:pt>
                <c:pt idx="19">
                  <c:v>58.73</c:v>
                </c:pt>
                <c:pt idx="20">
                  <c:v>59.33</c:v>
                </c:pt>
                <c:pt idx="21">
                  <c:v>59.74</c:v>
                </c:pt>
                <c:pt idx="22">
                  <c:v>59.99</c:v>
                </c:pt>
                <c:pt idx="23">
                  <c:v>60.1</c:v>
                </c:pt>
                <c:pt idx="24">
                  <c:v>60.1</c:v>
                </c:pt>
                <c:pt idx="25">
                  <c:v>59.99</c:v>
                </c:pt>
                <c:pt idx="26">
                  <c:v>59.79</c:v>
                </c:pt>
                <c:pt idx="27">
                  <c:v>59.52</c:v>
                </c:pt>
                <c:pt idx="28">
                  <c:v>59.18</c:v>
                </c:pt>
                <c:pt idx="29">
                  <c:v>58.78</c:v>
                </c:pt>
                <c:pt idx="30">
                  <c:v>58.34</c:v>
                </c:pt>
                <c:pt idx="31">
                  <c:v>57.85</c:v>
                </c:pt>
                <c:pt idx="32">
                  <c:v>57.34</c:v>
                </c:pt>
                <c:pt idx="33">
                  <c:v>56.79</c:v>
                </c:pt>
                <c:pt idx="34">
                  <c:v>56.21</c:v>
                </c:pt>
                <c:pt idx="35">
                  <c:v>55.62</c:v>
                </c:pt>
                <c:pt idx="36">
                  <c:v>55.01</c:v>
                </c:pt>
                <c:pt idx="37">
                  <c:v>54.39</c:v>
                </c:pt>
                <c:pt idx="38">
                  <c:v>53.75</c:v>
                </c:pt>
                <c:pt idx="39">
                  <c:v>53.1</c:v>
                </c:pt>
                <c:pt idx="40">
                  <c:v>52.45</c:v>
                </c:pt>
                <c:pt idx="41">
                  <c:v>51.8</c:v>
                </c:pt>
                <c:pt idx="42">
                  <c:v>51.14</c:v>
                </c:pt>
                <c:pt idx="43">
                  <c:v>50.48</c:v>
                </c:pt>
                <c:pt idx="44">
                  <c:v>49.82</c:v>
                </c:pt>
                <c:pt idx="45">
                  <c:v>49.16</c:v>
                </c:pt>
                <c:pt idx="46">
                  <c:v>48.5</c:v>
                </c:pt>
                <c:pt idx="47">
                  <c:v>47.85</c:v>
                </c:pt>
                <c:pt idx="48">
                  <c:v>47.19</c:v>
                </c:pt>
                <c:pt idx="49">
                  <c:v>46.55</c:v>
                </c:pt>
                <c:pt idx="50">
                  <c:v>45.9</c:v>
                </c:pt>
                <c:pt idx="51">
                  <c:v>45.26</c:v>
                </c:pt>
                <c:pt idx="52">
                  <c:v>44.63</c:v>
                </c:pt>
                <c:pt idx="53">
                  <c:v>44</c:v>
                </c:pt>
                <c:pt idx="54">
                  <c:v>43.38</c:v>
                </c:pt>
                <c:pt idx="55">
                  <c:v>42.77</c:v>
                </c:pt>
                <c:pt idx="56">
                  <c:v>42.16</c:v>
                </c:pt>
                <c:pt idx="57">
                  <c:v>41.56</c:v>
                </c:pt>
                <c:pt idx="58">
                  <c:v>40.96</c:v>
                </c:pt>
                <c:pt idx="59">
                  <c:v>40.380000000000003</c:v>
                </c:pt>
                <c:pt idx="60">
                  <c:v>39.799999999999997</c:v>
                </c:pt>
                <c:pt idx="61">
                  <c:v>39.22</c:v>
                </c:pt>
                <c:pt idx="62">
                  <c:v>38.659999999999997</c:v>
                </c:pt>
                <c:pt idx="63">
                  <c:v>38.1</c:v>
                </c:pt>
                <c:pt idx="64">
                  <c:v>37.549999999999997</c:v>
                </c:pt>
                <c:pt idx="65">
                  <c:v>37.01</c:v>
                </c:pt>
                <c:pt idx="66">
                  <c:v>36.47</c:v>
                </c:pt>
                <c:pt idx="67">
                  <c:v>35.950000000000003</c:v>
                </c:pt>
                <c:pt idx="68">
                  <c:v>35.42</c:v>
                </c:pt>
                <c:pt idx="69">
                  <c:v>34.909999999999997</c:v>
                </c:pt>
                <c:pt idx="70">
                  <c:v>34.409999999999997</c:v>
                </c:pt>
                <c:pt idx="71">
                  <c:v>33.909999999999997</c:v>
                </c:pt>
                <c:pt idx="72">
                  <c:v>33.42</c:v>
                </c:pt>
                <c:pt idx="73">
                  <c:v>32.93</c:v>
                </c:pt>
                <c:pt idx="74">
                  <c:v>32.450000000000003</c:v>
                </c:pt>
                <c:pt idx="75">
                  <c:v>31.98</c:v>
                </c:pt>
                <c:pt idx="76">
                  <c:v>31.52</c:v>
                </c:pt>
                <c:pt idx="77">
                  <c:v>31.06</c:v>
                </c:pt>
                <c:pt idx="78">
                  <c:v>30.61</c:v>
                </c:pt>
                <c:pt idx="79">
                  <c:v>30.17</c:v>
                </c:pt>
                <c:pt idx="80">
                  <c:v>29.74</c:v>
                </c:pt>
                <c:pt idx="81">
                  <c:v>29.31</c:v>
                </c:pt>
                <c:pt idx="82">
                  <c:v>28.88</c:v>
                </c:pt>
                <c:pt idx="83">
                  <c:v>28.47</c:v>
                </c:pt>
                <c:pt idx="84">
                  <c:v>28.06</c:v>
                </c:pt>
                <c:pt idx="85">
                  <c:v>27.65</c:v>
                </c:pt>
                <c:pt idx="86">
                  <c:v>27.25</c:v>
                </c:pt>
                <c:pt idx="87">
                  <c:v>26.86</c:v>
                </c:pt>
                <c:pt idx="88">
                  <c:v>26.47</c:v>
                </c:pt>
                <c:pt idx="89">
                  <c:v>26.09</c:v>
                </c:pt>
                <c:pt idx="90">
                  <c:v>25.72</c:v>
                </c:pt>
                <c:pt idx="91">
                  <c:v>25.35</c:v>
                </c:pt>
                <c:pt idx="92">
                  <c:v>24.99</c:v>
                </c:pt>
                <c:pt idx="93">
                  <c:v>24.63</c:v>
                </c:pt>
                <c:pt idx="94">
                  <c:v>24.28</c:v>
                </c:pt>
                <c:pt idx="95">
                  <c:v>23.93</c:v>
                </c:pt>
                <c:pt idx="96">
                  <c:v>23.59</c:v>
                </c:pt>
                <c:pt idx="97">
                  <c:v>23.25</c:v>
                </c:pt>
                <c:pt idx="98">
                  <c:v>22.92</c:v>
                </c:pt>
                <c:pt idx="99">
                  <c:v>22.6</c:v>
                </c:pt>
                <c:pt idx="100">
                  <c:v>22.28</c:v>
                </c:pt>
                <c:pt idx="101">
                  <c:v>21.96</c:v>
                </c:pt>
                <c:pt idx="102">
                  <c:v>21.65</c:v>
                </c:pt>
                <c:pt idx="103">
                  <c:v>21.34</c:v>
                </c:pt>
                <c:pt idx="104">
                  <c:v>21.04</c:v>
                </c:pt>
                <c:pt idx="105">
                  <c:v>20.74</c:v>
                </c:pt>
                <c:pt idx="106">
                  <c:v>20.45</c:v>
                </c:pt>
                <c:pt idx="107">
                  <c:v>20.16</c:v>
                </c:pt>
                <c:pt idx="108">
                  <c:v>19.87</c:v>
                </c:pt>
                <c:pt idx="109">
                  <c:v>19.59</c:v>
                </c:pt>
                <c:pt idx="110">
                  <c:v>19.32</c:v>
                </c:pt>
                <c:pt idx="111">
                  <c:v>19.05</c:v>
                </c:pt>
                <c:pt idx="112">
                  <c:v>18.78</c:v>
                </c:pt>
                <c:pt idx="113">
                  <c:v>18.52</c:v>
                </c:pt>
                <c:pt idx="114">
                  <c:v>18.260000000000002</c:v>
                </c:pt>
                <c:pt idx="115">
                  <c:v>18</c:v>
                </c:pt>
                <c:pt idx="116">
                  <c:v>17.75</c:v>
                </c:pt>
                <c:pt idx="117">
                  <c:v>17.5</c:v>
                </c:pt>
                <c:pt idx="118">
                  <c:v>17.260000000000002</c:v>
                </c:pt>
                <c:pt idx="119">
                  <c:v>17.02</c:v>
                </c:pt>
                <c:pt idx="120">
                  <c:v>16.78</c:v>
                </c:pt>
                <c:pt idx="121">
                  <c:v>16.55</c:v>
                </c:pt>
                <c:pt idx="122">
                  <c:v>16.32</c:v>
                </c:pt>
                <c:pt idx="123">
                  <c:v>16.09</c:v>
                </c:pt>
                <c:pt idx="124">
                  <c:v>15.87</c:v>
                </c:pt>
                <c:pt idx="125">
                  <c:v>15.65</c:v>
                </c:pt>
                <c:pt idx="126">
                  <c:v>15.43</c:v>
                </c:pt>
                <c:pt idx="127">
                  <c:v>15.22</c:v>
                </c:pt>
                <c:pt idx="128">
                  <c:v>15.01</c:v>
                </c:pt>
                <c:pt idx="129">
                  <c:v>14.8</c:v>
                </c:pt>
                <c:pt idx="130">
                  <c:v>14.59</c:v>
                </c:pt>
                <c:pt idx="131">
                  <c:v>14.39</c:v>
                </c:pt>
                <c:pt idx="132">
                  <c:v>14.2</c:v>
                </c:pt>
                <c:pt idx="133">
                  <c:v>14</c:v>
                </c:pt>
                <c:pt idx="134">
                  <c:v>13.81</c:v>
                </c:pt>
                <c:pt idx="135">
                  <c:v>13.62</c:v>
                </c:pt>
                <c:pt idx="136">
                  <c:v>13.43</c:v>
                </c:pt>
                <c:pt idx="137">
                  <c:v>13.25</c:v>
                </c:pt>
                <c:pt idx="138">
                  <c:v>13.07</c:v>
                </c:pt>
                <c:pt idx="139">
                  <c:v>12.89</c:v>
                </c:pt>
                <c:pt idx="140">
                  <c:v>12.71</c:v>
                </c:pt>
                <c:pt idx="141">
                  <c:v>12.54</c:v>
                </c:pt>
                <c:pt idx="142">
                  <c:v>12.37</c:v>
                </c:pt>
                <c:pt idx="143">
                  <c:v>12.2</c:v>
                </c:pt>
                <c:pt idx="144">
                  <c:v>12.03</c:v>
                </c:pt>
                <c:pt idx="145">
                  <c:v>11.87</c:v>
                </c:pt>
                <c:pt idx="146">
                  <c:v>11.71</c:v>
                </c:pt>
                <c:pt idx="147">
                  <c:v>11.55</c:v>
                </c:pt>
                <c:pt idx="148">
                  <c:v>11.39</c:v>
                </c:pt>
                <c:pt idx="149">
                  <c:v>11.24</c:v>
                </c:pt>
                <c:pt idx="150">
                  <c:v>11.08</c:v>
                </c:pt>
                <c:pt idx="151">
                  <c:v>10.93</c:v>
                </c:pt>
                <c:pt idx="152">
                  <c:v>10.79</c:v>
                </c:pt>
                <c:pt idx="153">
                  <c:v>10.64</c:v>
                </c:pt>
                <c:pt idx="154">
                  <c:v>10.5</c:v>
                </c:pt>
                <c:pt idx="155">
                  <c:v>10.36</c:v>
                </c:pt>
                <c:pt idx="156">
                  <c:v>10.220000000000001</c:v>
                </c:pt>
                <c:pt idx="157">
                  <c:v>10.08</c:v>
                </c:pt>
                <c:pt idx="158" formatCode="General">
                  <c:v>9.9429999999999996</c:v>
                </c:pt>
                <c:pt idx="159" formatCode="General">
                  <c:v>9.8089999999999993</c:v>
                </c:pt>
                <c:pt idx="160" formatCode="General">
                  <c:v>9.6769999999999996</c:v>
                </c:pt>
                <c:pt idx="161" formatCode="General">
                  <c:v>9.548</c:v>
                </c:pt>
                <c:pt idx="162" formatCode="General">
                  <c:v>9.4190000000000005</c:v>
                </c:pt>
                <c:pt idx="163" formatCode="General">
                  <c:v>9.2929999999999993</c:v>
                </c:pt>
                <c:pt idx="164" formatCode="General">
                  <c:v>9.1690000000000005</c:v>
                </c:pt>
                <c:pt idx="165" formatCode="General">
                  <c:v>9.0459999999999994</c:v>
                </c:pt>
                <c:pt idx="166" formatCode="General">
                  <c:v>8.9250000000000007</c:v>
                </c:pt>
                <c:pt idx="167" formatCode="General">
                  <c:v>8.8059999999999992</c:v>
                </c:pt>
                <c:pt idx="168" formatCode="General">
                  <c:v>8.6880000000000006</c:v>
                </c:pt>
                <c:pt idx="169" formatCode="General">
                  <c:v>8.5719999999999992</c:v>
                </c:pt>
                <c:pt idx="170" formatCode="General">
                  <c:v>8.4580000000000002</c:v>
                </c:pt>
                <c:pt idx="171" formatCode="General">
                  <c:v>8.3450000000000006</c:v>
                </c:pt>
                <c:pt idx="172" formatCode="General">
                  <c:v>8.234</c:v>
                </c:pt>
                <c:pt idx="173" formatCode="General">
                  <c:v>8.125</c:v>
                </c:pt>
                <c:pt idx="174" formatCode="General">
                  <c:v>8.0169999999999995</c:v>
                </c:pt>
                <c:pt idx="175" formatCode="General">
                  <c:v>7.91</c:v>
                </c:pt>
                <c:pt idx="176" formatCode="General">
                  <c:v>7.8049999999999997</c:v>
                </c:pt>
                <c:pt idx="177" formatCode="General">
                  <c:v>7.702</c:v>
                </c:pt>
                <c:pt idx="178" formatCode="General">
                  <c:v>7.6</c:v>
                </c:pt>
                <c:pt idx="179" formatCode="General">
                  <c:v>7.4989999999999997</c:v>
                </c:pt>
                <c:pt idx="180" formatCode="General">
                  <c:v>7.4</c:v>
                </c:pt>
                <c:pt idx="181" formatCode="General">
                  <c:v>7.3019999999999996</c:v>
                </c:pt>
                <c:pt idx="182" formatCode="General">
                  <c:v>7.2050000000000001</c:v>
                </c:pt>
                <c:pt idx="183" formatCode="General">
                  <c:v>7.11</c:v>
                </c:pt>
                <c:pt idx="184" formatCode="General">
                  <c:v>7.016</c:v>
                </c:pt>
                <c:pt idx="185" formatCode="General">
                  <c:v>6.9240000000000004</c:v>
                </c:pt>
                <c:pt idx="186" formatCode="General">
                  <c:v>6.8330000000000002</c:v>
                </c:pt>
                <c:pt idx="187" formatCode="General">
                  <c:v>6.7430000000000003</c:v>
                </c:pt>
                <c:pt idx="188" formatCode="General">
                  <c:v>6.6539999999999999</c:v>
                </c:pt>
                <c:pt idx="189" formatCode="General">
                  <c:v>6.5659999999999998</c:v>
                </c:pt>
                <c:pt idx="190" formatCode="General">
                  <c:v>6.48</c:v>
                </c:pt>
                <c:pt idx="191" formatCode="General">
                  <c:v>6.3949999999999996</c:v>
                </c:pt>
                <c:pt idx="192" formatCode="General">
                  <c:v>6.3109999999999999</c:v>
                </c:pt>
                <c:pt idx="193" formatCode="General">
                  <c:v>6.2279999999999998</c:v>
                </c:pt>
                <c:pt idx="194" formatCode="General">
                  <c:v>6.1459999999999999</c:v>
                </c:pt>
                <c:pt idx="195" formatCode="General">
                  <c:v>6.0659999999999998</c:v>
                </c:pt>
                <c:pt idx="196" formatCode="General">
                  <c:v>5.9859999999999998</c:v>
                </c:pt>
                <c:pt idx="197" formatCode="General">
                  <c:v>5.9080000000000004</c:v>
                </c:pt>
                <c:pt idx="198" formatCode="General">
                  <c:v>5.8310000000000004</c:v>
                </c:pt>
                <c:pt idx="199" formatCode="General">
                  <c:v>5.7549999999999999</c:v>
                </c:pt>
              </c:numCache>
            </c:numRef>
          </c:yVal>
          <c:smooth val="0"/>
          <c:extLst>
            <c:ext xmlns:c16="http://schemas.microsoft.com/office/drawing/2014/chart" uri="{C3380CC4-5D6E-409C-BE32-E72D297353CC}">
              <c16:uniqueId val="{00000006-CCF2-4B8B-A36E-3D8EFBE3ADD6}"/>
            </c:ext>
          </c:extLst>
        </c:ser>
        <c:dLbls>
          <c:showLegendKey val="0"/>
          <c:showVal val="0"/>
          <c:showCatName val="0"/>
          <c:showSerName val="0"/>
          <c:showPercent val="0"/>
          <c:showBubbleSize val="0"/>
        </c:dLbls>
        <c:axId val="210918400"/>
        <c:axId val="210920576"/>
      </c:scatterChart>
      <c:valAx>
        <c:axId val="210918400"/>
        <c:scaling>
          <c:orientation val="minMax"/>
          <c:max val="1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since injection [d]</a:t>
                </a:r>
                <a:endParaRPr lang="en-US"/>
              </a:p>
            </c:rich>
          </c:tx>
          <c:layout>
            <c:manualLayout>
              <c:xMode val="edge"/>
              <c:yMode val="edge"/>
              <c:x val="0.36123590060246563"/>
              <c:y val="0.925983202099737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20576"/>
        <c:crosses val="autoZero"/>
        <c:crossBetween val="midCat"/>
      </c:valAx>
      <c:valAx>
        <c:axId val="210920576"/>
        <c:scaling>
          <c:orientation val="minMax"/>
          <c:max val="1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tracer  [ppb]</a:t>
                </a:r>
              </a:p>
            </c:rich>
          </c:tx>
          <c:layout>
            <c:manualLayout>
              <c:xMode val="edge"/>
              <c:yMode val="edge"/>
              <c:x val="9.6170364123283267E-3"/>
              <c:y val="0.3190863517060367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18400"/>
        <c:crosses val="autoZero"/>
        <c:crossBetween val="midCat"/>
      </c:valAx>
      <c:spPr>
        <a:noFill/>
        <a:ln>
          <a:noFill/>
        </a:ln>
        <a:effectLst/>
      </c:spPr>
    </c:plotArea>
    <c:legend>
      <c:legendPos val="r"/>
      <c:layout>
        <c:manualLayout>
          <c:xMode val="edge"/>
          <c:yMode val="edge"/>
          <c:x val="0.59285897112608099"/>
          <c:y val="3.0522389432629332E-2"/>
          <c:w val="0.38246974485762114"/>
          <c:h val="0.43464061005224813"/>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6EB59-15FF-4F77-9576-A61FA9CDF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52</Pages>
  <Words>12897</Words>
  <Characters>73514</Characters>
  <Application>Microsoft Office Word</Application>
  <DocSecurity>0</DocSecurity>
  <Lines>612</Lines>
  <Paragraphs>172</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
      <vt:lpstr/>
      <vt:lpstr/>
      <vt:lpstr>DANH SÁCH CÁC BẢNG</vt:lpstr>
      <vt:lpstr/>
      <vt:lpstr/>
      <vt:lpstr>DANH SÁCH CÁC HÌNH VẼ, ĐỒ THỊ</vt:lpstr>
      <vt:lpstr>MỞ ĐẦU</vt:lpstr>
      <vt:lpstr/>
      <vt:lpstr>THU THẬP, TỔNG HỢP, PHÂN TÍCH CÁC PHƯƠNG PHÁP THÍ NGHIỆM  XÁC ĐỊNH CÁC THÔNG SỐ </vt:lpstr>
      <vt:lpstr/>
      <vt:lpstr>XV.Tài liệu 15</vt:lpstr>
      <vt:lpstr>TỔNG HỢP CÁC PHƯƠNG PHÁP NGHIÊN CỨU XÁC ĐỊNH THÔNG SỐ ĐẶC TRƯNG CHO QUÁ TRÌNH DỊ</vt:lpstr>
      <vt:lpstr>    + Bơm chất chỉ thị vào lỗ khoan khi thí nghiệm:</vt:lpstr>
      <vt:lpstr>    Chất chỉ thị cần phải được bơm vào dòng chảy. Điều đó có nghĩa là trong thí nghi</vt:lpstr>
      <vt:lpstr>DANH MỤC TÀI LIỆU THAM KHẢO</vt:lpstr>
    </vt:vector>
  </TitlesOfParts>
  <Company/>
  <LinksUpToDate>false</LinksUpToDate>
  <CharactersWithSpaces>86239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SamirVNN</dc:creator>
  <cp:lastModifiedBy>Duong Thi Thanh Thuy</cp:lastModifiedBy>
  <cp:revision>6</cp:revision>
  <cp:lastPrinted>2021-12-15T08:47:00Z</cp:lastPrinted>
  <dcterms:created xsi:type="dcterms:W3CDTF">2022-07-25T07:15:00Z</dcterms:created>
  <dcterms:modified xsi:type="dcterms:W3CDTF">2022-07-25T07:22:00Z</dcterms:modified>
</cp:coreProperties>
</file>