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B86" w:rsidRPr="003960BC" w:rsidRDefault="004A4BFC" w:rsidP="000F1A9C">
      <w:pPr>
        <w:spacing w:line="360" w:lineRule="auto"/>
        <w:jc w:val="center"/>
        <w:rPr>
          <w:sz w:val="28"/>
        </w:rPr>
      </w:pPr>
      <w:r w:rsidRPr="003960BC">
        <w:rPr>
          <w:sz w:val="28"/>
        </w:rPr>
        <w:t xml:space="preserve">MỘT SỐ VẤN ĐỀ ĐẶT RA TRONG DẠY VÀ HỌC TRỰC TUYẾN </w:t>
      </w:r>
      <w:r w:rsidR="00291C68" w:rsidRPr="003960BC">
        <w:rPr>
          <w:sz w:val="28"/>
        </w:rPr>
        <w:t>CỦA GIẢNG VIÊN VÀ SINH VIÊN ĐẠI HỌC MỎ - ĐỊA CHẤT</w:t>
      </w:r>
    </w:p>
    <w:p w:rsidR="004A4BFC" w:rsidRPr="000F1A9C" w:rsidRDefault="000F1A9C" w:rsidP="00E95D60">
      <w:pPr>
        <w:spacing w:line="360" w:lineRule="auto"/>
        <w:rPr>
          <w:b/>
          <w:i/>
          <w:sz w:val="28"/>
        </w:rPr>
      </w:pPr>
      <w:r>
        <w:rPr>
          <w:sz w:val="28"/>
        </w:rPr>
        <w:tab/>
      </w:r>
      <w:r>
        <w:rPr>
          <w:sz w:val="28"/>
        </w:rPr>
        <w:tab/>
      </w:r>
      <w:r>
        <w:rPr>
          <w:sz w:val="28"/>
        </w:rPr>
        <w:tab/>
      </w:r>
      <w:r>
        <w:rPr>
          <w:sz w:val="28"/>
        </w:rPr>
        <w:tab/>
      </w:r>
      <w:r>
        <w:rPr>
          <w:sz w:val="28"/>
        </w:rPr>
        <w:tab/>
      </w:r>
      <w:r>
        <w:rPr>
          <w:sz w:val="28"/>
        </w:rPr>
        <w:tab/>
      </w:r>
      <w:r>
        <w:rPr>
          <w:sz w:val="28"/>
        </w:rPr>
        <w:tab/>
        <w:t xml:space="preserve">            </w:t>
      </w:r>
      <w:r w:rsidRPr="000F1A9C">
        <w:rPr>
          <w:b/>
          <w:i/>
          <w:sz w:val="28"/>
        </w:rPr>
        <w:t>Lê Quốc Hiệp</w:t>
      </w:r>
    </w:p>
    <w:p w:rsidR="004A4BFC" w:rsidRPr="000F1A9C" w:rsidRDefault="004A4BFC" w:rsidP="00E95D60">
      <w:pPr>
        <w:spacing w:line="360" w:lineRule="auto"/>
        <w:rPr>
          <w:b/>
          <w:sz w:val="28"/>
        </w:rPr>
      </w:pPr>
      <w:r w:rsidRPr="000F1A9C">
        <w:rPr>
          <w:b/>
          <w:sz w:val="28"/>
        </w:rPr>
        <w:t>Đặt vấn đề :</w:t>
      </w:r>
    </w:p>
    <w:p w:rsidR="00291C68" w:rsidRPr="003960BC" w:rsidRDefault="004A4BFC" w:rsidP="00E95D60">
      <w:pPr>
        <w:spacing w:line="360" w:lineRule="auto"/>
        <w:ind w:firstLine="720"/>
        <w:rPr>
          <w:sz w:val="28"/>
          <w:szCs w:val="28"/>
        </w:rPr>
      </w:pPr>
      <w:r w:rsidRPr="003960BC">
        <w:rPr>
          <w:sz w:val="28"/>
          <w:szCs w:val="28"/>
        </w:rPr>
        <w:t>Kể từ khi COVID-19 bùng phát vào cuối tháng 12 năm 2019 đến nay, dịch viêm đường hô hấp cấp do chủng mới của virus corona (nCoV) (gọi tắt là Đại dịch COVID-19)đã tạo ra một bước ngoặt và sự thay đổi lớn trong đời sống kinh tế-xã hội ở hầu hết các quốc gia trên thế giới, trong đó có Việt Nam. Trong đó, giáo dục được xem là một trong những lĩnh vực chịu tác động nặng nề nhất. Theo tổ chức UNESCO, kể từ khi đại dịch bùng phát đến ngày 8/4/2020, trên thế giới có gần 1,6 tỉ học sinh và sinh viên bị ảnh hưởng; 188 quốc gia buộc phải đóng cửa các trường học trên toàn quốc, gây tác động đến 91.3% tổng số học sinh, sinh viên trên toàn thế giới. Đến thời điểm hiện tại, Việt Nam đã trải qua 4 đợt bùng phát dịch bệnh COVID-19 ở hầu hết các tỉnh, thành trên cả nước. Giống như các quốc gia khác, đại dịch COVID-19 không chỉ tác động mạnh mẽ đến các hoạt động kinh tế-xã hội, mà còn ảnh hưởng rất lớn đến hoạt động giáo dục ở Việt Nam. Cụ thể, vào khoảng tháng 3 đến tháng 4 năm 2020 khi đợt dịch đầu tiên bùng phát trong nước, tất cả các trường học buộc phải đóng của và toàn bộ học sinh, sinh viên phải nghỉ học để phòng dịch theo Chỉ thị số 16/CT-TTg của Chính phủ. Theo thống kê đến tháng 4/2020, tất cả 63 tỉnh, thành đã cho học sinh, sinh viên nghỉ ở nhà. Đến nay,</w:t>
      </w:r>
      <w:r w:rsidR="002D123D">
        <w:rPr>
          <w:sz w:val="28"/>
          <w:szCs w:val="28"/>
        </w:rPr>
        <w:t xml:space="preserve"> </w:t>
      </w:r>
      <w:r w:rsidRPr="003960BC">
        <w:rPr>
          <w:sz w:val="28"/>
          <w:szCs w:val="28"/>
        </w:rPr>
        <w:t xml:space="preserve">do diễn biến phức tạp của dịch bệnh, Chính phủ Việt Nam đã nhiều lần thực hiện các đợt giãn cách xã hội trên phạm vi toàn tỉnh, thành phố hoặc thậm chí trên quy mô toàn quốc. Trong bối cảnh đó, nhằm phòng ngừa sự lây lan của dịch bệnh COVID-19; vừa duy trì chất lượng dạy học và hoàn thành chương trình đúng tiến độ, đảm bảo việc học tập của sinh viên; </w:t>
      </w:r>
      <w:r w:rsidR="002D123D">
        <w:rPr>
          <w:sz w:val="28"/>
          <w:szCs w:val="28"/>
        </w:rPr>
        <w:t xml:space="preserve">Trường đại học Mỏ - Địa chất cũng như </w:t>
      </w:r>
      <w:r w:rsidRPr="003960BC">
        <w:rPr>
          <w:sz w:val="28"/>
          <w:szCs w:val="28"/>
        </w:rPr>
        <w:t>nhiều trường học</w:t>
      </w:r>
      <w:r w:rsidR="002D123D">
        <w:rPr>
          <w:sz w:val="28"/>
          <w:szCs w:val="28"/>
        </w:rPr>
        <w:t xml:space="preserve"> khác</w:t>
      </w:r>
      <w:r w:rsidRPr="003960BC">
        <w:rPr>
          <w:sz w:val="28"/>
          <w:szCs w:val="28"/>
        </w:rPr>
        <w:t xml:space="preserve"> đã áp dụng việc dạy học bằng hình thức trực tuyến (online) đối với hầu hết các cấp học. Thực tế cho thấy, việc chuyển đổi hình thức học tập truyền thống sang học tập trực tuyến đã tạo ra không ít những thách thức đối với sinh viên. Có thể kể đến như, không </w:t>
      </w:r>
      <w:r w:rsidRPr="003960BC">
        <w:rPr>
          <w:sz w:val="28"/>
          <w:szCs w:val="28"/>
        </w:rPr>
        <w:lastRenderedPageBreak/>
        <w:t>có không gian riêng tư để học tập trực tuyến, bị ảnh hưởng bởi tiếng ồn, bị người nhà làm phiền và cảm thấy gò bó, không được đi lại, thiếu phương tiện phục vụ cho học tập, đường truyền tín hiệu internet không ổn định…. Cùng với đó, những yếu tố tâm lý như “Khó tập trung”, “Thiếu động lực”</w:t>
      </w:r>
      <w:r w:rsidR="002D123D">
        <w:rPr>
          <w:sz w:val="28"/>
          <w:szCs w:val="28"/>
        </w:rPr>
        <w:t xml:space="preserve"> </w:t>
      </w:r>
      <w:r w:rsidRPr="003960BC">
        <w:rPr>
          <w:sz w:val="28"/>
          <w:szCs w:val="28"/>
        </w:rPr>
        <w:t>cũng là một trong những rào cản mà sinh viên gặp phải khi học tập trực tuyế</w:t>
      </w:r>
      <w:r w:rsidR="00291C68" w:rsidRPr="003960BC">
        <w:rPr>
          <w:sz w:val="28"/>
          <w:szCs w:val="28"/>
        </w:rPr>
        <w:t>n</w:t>
      </w:r>
      <w:r w:rsidRPr="003960BC">
        <w:rPr>
          <w:sz w:val="28"/>
          <w:szCs w:val="28"/>
        </w:rPr>
        <w:t>. Bên cạnh đó, quá trình tương tác giữa người dạy và người học</w:t>
      </w:r>
      <w:r w:rsidR="00291C68" w:rsidRPr="003960BC">
        <w:rPr>
          <w:sz w:val="28"/>
          <w:szCs w:val="28"/>
        </w:rPr>
        <w:t xml:space="preserve"> gặp khó khăn</w:t>
      </w:r>
      <w:r w:rsidRPr="003960BC">
        <w:rPr>
          <w:sz w:val="28"/>
          <w:szCs w:val="28"/>
        </w:rPr>
        <w:t xml:space="preserve"> cũng phần nào cho thấy sự ảnh hưởng đến kết quả học tập của sinh </w:t>
      </w:r>
      <w:r w:rsidR="00291C68" w:rsidRPr="003960BC">
        <w:rPr>
          <w:sz w:val="28"/>
          <w:szCs w:val="28"/>
        </w:rPr>
        <w:t>viên</w:t>
      </w:r>
      <w:r w:rsidRPr="003960BC">
        <w:rPr>
          <w:sz w:val="28"/>
          <w:szCs w:val="28"/>
        </w:rPr>
        <w:t xml:space="preserve">. Học trực tuyến là một trong những mô hình học tập tiên tiến và phát triển ở nhiều quốc gia trên thế giới, tuy nhiên những khó khăn và rào cản của hình thức này vẫn còn rất hiện hữu. Chính vì điều này, nhiều công trình nghiên cứu đã được thực hiện để xác định các yếu tố bất lợi nhằm khắc phục những rào cản, hướng tới việc cải thiện chất lượng học tập đối với hình thức đào tạo này. </w:t>
      </w:r>
      <w:r w:rsidR="00291C68" w:rsidRPr="003960BC">
        <w:rPr>
          <w:sz w:val="28"/>
          <w:szCs w:val="28"/>
        </w:rPr>
        <w:t>R</w:t>
      </w:r>
      <w:r w:rsidRPr="003960BC">
        <w:rPr>
          <w:sz w:val="28"/>
          <w:szCs w:val="28"/>
        </w:rPr>
        <w:t>ào cản học trực tuyến là những trở ngại gặp phải trong quá trình học online (khi bắt đầu, trong quá trình và khi đã hoàn thành khóa đào tạo) có thể tác động tiêu cực đến trải nghiệm học tập của người họ</w:t>
      </w:r>
      <w:r w:rsidR="00291C68" w:rsidRPr="003960BC">
        <w:rPr>
          <w:sz w:val="28"/>
          <w:szCs w:val="28"/>
        </w:rPr>
        <w:t>c</w:t>
      </w:r>
      <w:r w:rsidRPr="003960BC">
        <w:rPr>
          <w:sz w:val="28"/>
          <w:szCs w:val="28"/>
        </w:rPr>
        <w:t xml:space="preserve">. Như vậy, việc xác định những khó khăn và rào cản của sinh viên trong quá trình học trực tuyến là vô cùng cần thiết. </w:t>
      </w:r>
      <w:r w:rsidR="00291C68" w:rsidRPr="003960BC">
        <w:rPr>
          <w:sz w:val="28"/>
          <w:szCs w:val="28"/>
        </w:rPr>
        <w:t>D</w:t>
      </w:r>
      <w:r w:rsidRPr="003960BC">
        <w:rPr>
          <w:sz w:val="28"/>
          <w:szCs w:val="28"/>
        </w:rPr>
        <w:t>ịch bệnh COVID-19 đang ở giai đoạn bùng phát mạnh mẽ và có thể khó kết thúc trong tương lai</w:t>
      </w:r>
      <w:r w:rsidR="00291C68" w:rsidRPr="003960BC">
        <w:rPr>
          <w:sz w:val="28"/>
          <w:szCs w:val="28"/>
        </w:rPr>
        <w:t xml:space="preserve"> gần</w:t>
      </w:r>
      <w:r w:rsidRPr="003960BC">
        <w:rPr>
          <w:sz w:val="28"/>
          <w:szCs w:val="28"/>
        </w:rPr>
        <w:t xml:space="preserve">. Việc học trực tuyến có thể sẽ phải tiếp tục duy trì nhằm đảm bảo phòng chống dịch và duy trì việc dạy học, do vậy </w:t>
      </w:r>
      <w:r w:rsidR="00291C68" w:rsidRPr="003960BC">
        <w:rPr>
          <w:sz w:val="28"/>
          <w:szCs w:val="28"/>
        </w:rPr>
        <w:t>tìm hiểu các vấn đề về dạy và học trực tuyến là việc làm rất quan trong nhằm đảm bảo chất lượng dạy và học của giảng viên và sinh viên của Trường.</w:t>
      </w:r>
    </w:p>
    <w:p w:rsidR="003960BC" w:rsidRPr="000F1A9C" w:rsidRDefault="0044323B" w:rsidP="00E95D60">
      <w:pPr>
        <w:spacing w:line="360" w:lineRule="auto"/>
        <w:rPr>
          <w:b/>
          <w:sz w:val="28"/>
          <w:szCs w:val="28"/>
        </w:rPr>
      </w:pPr>
      <w:r w:rsidRPr="000F1A9C">
        <w:rPr>
          <w:b/>
          <w:sz w:val="28"/>
          <w:szCs w:val="28"/>
        </w:rPr>
        <w:t>2. Nội dung:</w:t>
      </w:r>
    </w:p>
    <w:p w:rsidR="00E95D60" w:rsidRPr="00E95D60" w:rsidRDefault="00E95D60" w:rsidP="00E95D60">
      <w:pPr>
        <w:spacing w:after="0" w:line="360" w:lineRule="auto"/>
        <w:jc w:val="both"/>
        <w:textAlignment w:val="baseline"/>
        <w:rPr>
          <w:rFonts w:eastAsia="Times New Roman" w:cs="Times New Roman"/>
          <w:b/>
          <w:i/>
          <w:sz w:val="28"/>
          <w:szCs w:val="28"/>
          <w:bdr w:val="none" w:sz="0" w:space="0" w:color="auto" w:frame="1"/>
        </w:rPr>
      </w:pPr>
      <w:r>
        <w:rPr>
          <w:rFonts w:eastAsia="Times New Roman" w:cs="Times New Roman"/>
          <w:sz w:val="28"/>
          <w:szCs w:val="28"/>
          <w:bdr w:val="none" w:sz="0" w:space="0" w:color="auto" w:frame="1"/>
        </w:rPr>
        <w:tab/>
      </w:r>
      <w:r w:rsidRPr="00E95D60">
        <w:rPr>
          <w:rFonts w:eastAsia="Times New Roman" w:cs="Times New Roman"/>
          <w:b/>
          <w:i/>
          <w:sz w:val="28"/>
          <w:szCs w:val="28"/>
          <w:bdr w:val="none" w:sz="0" w:space="0" w:color="auto" w:frame="1"/>
        </w:rPr>
        <w:t>2.1. Khái niệm giáo dục trực tuyến</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Trước khi đi vào vấn đề cụ thể, chúng ta hãy tìm hiểu qua về dạy học trực tuyến.</w:t>
      </w:r>
    </w:p>
    <w:p w:rsidR="003960BC" w:rsidRPr="003960BC" w:rsidRDefault="00940D7B" w:rsidP="00E95D60">
      <w:pPr>
        <w:spacing w:after="0" w:line="360" w:lineRule="auto"/>
        <w:ind w:firstLine="720"/>
        <w:jc w:val="both"/>
        <w:textAlignment w:val="baseline"/>
        <w:rPr>
          <w:rFonts w:eastAsia="Times New Roman" w:cs="Times New Roman"/>
          <w:sz w:val="28"/>
          <w:szCs w:val="28"/>
        </w:rPr>
      </w:pPr>
      <w:r>
        <w:rPr>
          <w:rFonts w:eastAsia="Times New Roman" w:cs="Times New Roman"/>
          <w:sz w:val="28"/>
          <w:szCs w:val="28"/>
          <w:bdr w:val="none" w:sz="0" w:space="0" w:color="auto" w:frame="1"/>
        </w:rPr>
        <w:t>Giáo dục trực tuyến</w:t>
      </w:r>
      <w:r w:rsidR="003960BC" w:rsidRPr="003960BC">
        <w:rPr>
          <w:rFonts w:eastAsia="Times New Roman" w:cs="Times New Roman"/>
          <w:sz w:val="28"/>
          <w:szCs w:val="28"/>
          <w:bdr w:val="none" w:sz="0" w:space="0" w:color="auto" w:frame="1"/>
        </w:rPr>
        <w:t xml:space="preserve"> là phương thức dạy học online, từ xa thông qua các thiết bị điện tử có kết nối mạng và phần mềm lưu trữ bài giảng điện tử, công cụ hỗ trợ.</w:t>
      </w:r>
    </w:p>
    <w:p w:rsidR="003960BC" w:rsidRPr="003960BC" w:rsidRDefault="003960BC" w:rsidP="00E95D60">
      <w:pPr>
        <w:spacing w:after="0" w:line="360" w:lineRule="auto"/>
        <w:ind w:firstLine="720"/>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Dạy học trực tuyến có 2 hình thức:</w:t>
      </w:r>
    </w:p>
    <w:p w:rsidR="00940D7B" w:rsidRDefault="003960BC" w:rsidP="00E95D60">
      <w:pPr>
        <w:spacing w:after="0" w:line="360" w:lineRule="auto"/>
        <w:ind w:firstLine="720"/>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lastRenderedPageBreak/>
        <w:t>- Dạy trực tiếp trên mạng</w:t>
      </w:r>
      <w:r w:rsidRPr="003960BC">
        <w:rPr>
          <w:rFonts w:eastAsia="Times New Roman" w:cs="Times New Roman"/>
          <w:sz w:val="28"/>
          <w:szCs w:val="28"/>
        </w:rPr>
        <w:t xml:space="preserve">: Giáo viên dạy và tương tác trực tiếp với học sinh tại thời gian thực - cùng 1 thời điểm, thông qua công cụ như Zoom, </w:t>
      </w:r>
      <w:r w:rsidR="000F1A9C">
        <w:rPr>
          <w:rFonts w:eastAsia="Times New Roman" w:cs="Times New Roman"/>
          <w:sz w:val="28"/>
          <w:szCs w:val="28"/>
        </w:rPr>
        <w:t>Teams</w:t>
      </w:r>
      <w:r w:rsidRPr="003960BC">
        <w:rPr>
          <w:rFonts w:eastAsia="Times New Roman" w:cs="Times New Roman"/>
          <w:sz w:val="28"/>
          <w:szCs w:val="28"/>
        </w:rPr>
        <w:t xml:space="preserve">,… Hình thức này sẽ giúp giáo viên và </w:t>
      </w:r>
      <w:r w:rsidR="000F1A9C">
        <w:rPr>
          <w:rFonts w:eastAsia="Times New Roman" w:cs="Times New Roman"/>
          <w:sz w:val="28"/>
          <w:szCs w:val="28"/>
        </w:rPr>
        <w:t xml:space="preserve">sinh viên </w:t>
      </w:r>
      <w:r w:rsidRPr="003960BC">
        <w:rPr>
          <w:rFonts w:eastAsia="Times New Roman" w:cs="Times New Roman"/>
          <w:sz w:val="28"/>
          <w:szCs w:val="28"/>
        </w:rPr>
        <w:t>có thể tương tác với nhau như ở lớp học thông thường.</w:t>
      </w:r>
    </w:p>
    <w:p w:rsidR="003960BC" w:rsidRPr="003960BC" w:rsidRDefault="003960BC" w:rsidP="00E95D60">
      <w:pPr>
        <w:spacing w:after="0" w:line="360" w:lineRule="auto"/>
        <w:ind w:firstLine="720"/>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Dạy học theo kiểu lưu trữ sẵn bài học</w:t>
      </w:r>
      <w:r w:rsidRPr="003960BC">
        <w:rPr>
          <w:rFonts w:eastAsia="Times New Roman" w:cs="Times New Roman"/>
          <w:sz w:val="28"/>
          <w:szCs w:val="28"/>
        </w:rPr>
        <w:t>: Giáo viên thực hiện các video, đưa các nội dung soạn sẵn lên phần mềm để học sinh có thể học bất cứ lúc nào. Hình thức dạy học này giúp học sinh có thể học ở mọi nơi, tiết kiệm thời gian hơn.</w:t>
      </w:r>
    </w:p>
    <w:p w:rsidR="003960BC" w:rsidRPr="00940D7B" w:rsidRDefault="003960BC" w:rsidP="00E95D60">
      <w:pPr>
        <w:spacing w:after="0" w:line="360" w:lineRule="auto"/>
        <w:ind w:firstLine="720"/>
        <w:jc w:val="both"/>
        <w:textAlignment w:val="baseline"/>
        <w:outlineLvl w:val="2"/>
        <w:rPr>
          <w:rFonts w:eastAsia="Times New Roman" w:cs="Times New Roman"/>
          <w:b/>
          <w:i/>
          <w:sz w:val="28"/>
          <w:szCs w:val="28"/>
        </w:rPr>
      </w:pPr>
      <w:r w:rsidRPr="00940D7B">
        <w:rPr>
          <w:rFonts w:eastAsia="Times New Roman" w:cs="Times New Roman"/>
          <w:b/>
          <w:bCs/>
          <w:i/>
          <w:sz w:val="28"/>
          <w:szCs w:val="28"/>
          <w:bdr w:val="none" w:sz="0" w:space="0" w:color="auto" w:frame="1"/>
        </w:rPr>
        <w:t>Phân biệt phần mềm dạy học trực tuyến và công cụ giảng dạy trực tuyến</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 xml:space="preserve">Nhiều người thường nhầm các công cụ như Zoom, </w:t>
      </w:r>
      <w:r w:rsidR="000F1A9C">
        <w:rPr>
          <w:rFonts w:eastAsia="Times New Roman" w:cs="Times New Roman"/>
          <w:sz w:val="28"/>
          <w:szCs w:val="28"/>
          <w:bdr w:val="none" w:sz="0" w:space="0" w:color="auto" w:frame="1"/>
        </w:rPr>
        <w:t xml:space="preserve">Teams, </w:t>
      </w:r>
      <w:r w:rsidRPr="003960BC">
        <w:rPr>
          <w:rFonts w:eastAsia="Times New Roman" w:cs="Times New Roman"/>
          <w:sz w:val="28"/>
          <w:szCs w:val="28"/>
          <w:bdr w:val="none" w:sz="0" w:space="0" w:color="auto" w:frame="1"/>
        </w:rPr>
        <w:t>Skype,... là phần mềm dạy học trực tuyến, tuy nhiên, đây là 2 khái niệm khác nhau.</w:t>
      </w:r>
    </w:p>
    <w:p w:rsidR="00940D7B"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Phần mềm dạy học trực tuyến</w:t>
      </w:r>
      <w:r w:rsidRPr="003960BC">
        <w:rPr>
          <w:rFonts w:eastAsia="Times New Roman" w:cs="Times New Roman"/>
          <w:sz w:val="28"/>
          <w:szCs w:val="28"/>
        </w:rPr>
        <w:t>: Là phần mềm tích hợp nhiều công cụ giảng dạy và học tập như soạn giáo án, kiểm tra, sổ liên lạc, thi trực tuyến, lưu trữ học liệu, thống kê phổ điểm, làm bài thi,… Giáo viên và học sinh có thể tham gia buổi học cùng lúc bằng các ứng dụng công nghệ và giáo viên có thể cung cấp tài liệu cho học sinh tự học.</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Công cụ giảng dạy</w:t>
      </w:r>
      <w:r w:rsidRPr="003960BC">
        <w:rPr>
          <w:rFonts w:eastAsia="Times New Roman" w:cs="Times New Roman"/>
          <w:sz w:val="28"/>
          <w:szCs w:val="28"/>
        </w:rPr>
        <w:t xml:space="preserve">: Là các ứng dụng công nghệ cho phép người dùng trao đổi trực tuyến với như ví dụ như Zoom, </w:t>
      </w:r>
      <w:r w:rsidR="00940D7B">
        <w:rPr>
          <w:rFonts w:eastAsia="Times New Roman" w:cs="Times New Roman"/>
          <w:sz w:val="28"/>
          <w:szCs w:val="28"/>
        </w:rPr>
        <w:t>Teams</w:t>
      </w:r>
      <w:r w:rsidRPr="003960BC">
        <w:rPr>
          <w:rFonts w:eastAsia="Times New Roman" w:cs="Times New Roman"/>
          <w:sz w:val="28"/>
          <w:szCs w:val="28"/>
        </w:rPr>
        <w:t>, Skype,…</w:t>
      </w:r>
    </w:p>
    <w:p w:rsidR="003960BC" w:rsidRPr="00E95D60" w:rsidRDefault="00E95D60" w:rsidP="00E95D60">
      <w:pPr>
        <w:spacing w:after="0" w:line="360" w:lineRule="auto"/>
        <w:ind w:firstLine="720"/>
        <w:jc w:val="both"/>
        <w:textAlignment w:val="baseline"/>
        <w:outlineLvl w:val="1"/>
        <w:rPr>
          <w:rFonts w:eastAsia="Times New Roman" w:cs="Times New Roman"/>
          <w:b/>
          <w:i/>
          <w:sz w:val="28"/>
          <w:szCs w:val="28"/>
        </w:rPr>
      </w:pPr>
      <w:r w:rsidRPr="00E95D60">
        <w:rPr>
          <w:rFonts w:eastAsia="Times New Roman" w:cs="Times New Roman"/>
          <w:b/>
          <w:bCs/>
          <w:i/>
          <w:sz w:val="28"/>
          <w:szCs w:val="28"/>
          <w:bdr w:val="none" w:sz="0" w:space="0" w:color="auto" w:frame="1"/>
        </w:rPr>
        <w:t xml:space="preserve">2.2. </w:t>
      </w:r>
      <w:r w:rsidR="003960BC" w:rsidRPr="00E95D60">
        <w:rPr>
          <w:rFonts w:eastAsia="Times New Roman" w:cs="Times New Roman"/>
          <w:b/>
          <w:bCs/>
          <w:i/>
          <w:sz w:val="28"/>
          <w:szCs w:val="28"/>
          <w:bdr w:val="none" w:sz="0" w:space="0" w:color="auto" w:frame="1"/>
        </w:rPr>
        <w:t>Ưu và nhược điểm của hình thức dạy học trực tuyến</w:t>
      </w:r>
    </w:p>
    <w:p w:rsidR="003960BC" w:rsidRPr="003960BC" w:rsidRDefault="003960BC" w:rsidP="00E95D60">
      <w:pPr>
        <w:spacing w:after="0" w:line="360" w:lineRule="auto"/>
        <w:ind w:firstLine="720"/>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Dạy học trực tuyến không đòi hỏi giáo viên và học sinh đến các lớp học thực mà có thể thực hiện thông các các thiết bị kết nối mạng, phần mềm, công cụ hỗ trợ. Vì thế, hình thức dạy học này có nhiều ưu nhược điểm.</w:t>
      </w:r>
    </w:p>
    <w:p w:rsidR="003960BC" w:rsidRPr="00940D7B" w:rsidRDefault="003960BC" w:rsidP="00E95D60">
      <w:pPr>
        <w:spacing w:after="0" w:line="360" w:lineRule="auto"/>
        <w:ind w:firstLine="720"/>
        <w:jc w:val="both"/>
        <w:textAlignment w:val="baseline"/>
        <w:outlineLvl w:val="2"/>
        <w:rPr>
          <w:rFonts w:eastAsia="Times New Roman" w:cs="Times New Roman"/>
          <w:b/>
          <w:i/>
          <w:sz w:val="28"/>
          <w:szCs w:val="28"/>
        </w:rPr>
      </w:pPr>
      <w:r w:rsidRPr="00940D7B">
        <w:rPr>
          <w:rFonts w:eastAsia="Times New Roman" w:cs="Times New Roman"/>
          <w:b/>
          <w:bCs/>
          <w:i/>
          <w:sz w:val="28"/>
          <w:szCs w:val="28"/>
          <w:bdr w:val="none" w:sz="0" w:space="0" w:color="auto" w:frame="1"/>
        </w:rPr>
        <w:t>Ưu điểm</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Dạy học trực tuyến có nhiều ưu điểm về chi phí, thời gian, sự linh hoạt và an toàn như:</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Tiết kiệm chi phí thuê địa điểm</w:t>
      </w:r>
      <w:r w:rsidRPr="003960BC">
        <w:rPr>
          <w:rFonts w:eastAsia="Times New Roman" w:cs="Times New Roman"/>
          <w:sz w:val="28"/>
          <w:szCs w:val="28"/>
        </w:rPr>
        <w:t>: Giáo viên chỉ cần một căn phòng vừa phải, có đủ chỗ để bày các trang thiết bị cần thiết để dạy học.</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Tiết kiệm thời gian và công sức di chuyển</w:t>
      </w:r>
      <w:r w:rsidRPr="003960BC">
        <w:rPr>
          <w:rFonts w:eastAsia="Times New Roman" w:cs="Times New Roman"/>
          <w:sz w:val="28"/>
          <w:szCs w:val="28"/>
        </w:rPr>
        <w:t>: Giáo viên và học sinh đều không phải mất thời gian và công sức di chuyển hàng ngày như phương pháp dạy học truyền thống.</w:t>
      </w:r>
      <w:r w:rsidRPr="003960BC">
        <w:rPr>
          <w:rFonts w:eastAsia="Times New Roman" w:cs="Times New Roman"/>
          <w:sz w:val="28"/>
          <w:szCs w:val="28"/>
        </w:rPr>
        <w:br/>
      </w:r>
      <w:r w:rsidRPr="003960BC">
        <w:rPr>
          <w:rFonts w:eastAsia="Times New Roman" w:cs="Times New Roman"/>
          <w:bCs/>
          <w:sz w:val="28"/>
          <w:szCs w:val="28"/>
          <w:bdr w:val="none" w:sz="0" w:space="0" w:color="auto" w:frame="1"/>
        </w:rPr>
        <w:t>- Học linh hoạt mọi lúc mọi nơi</w:t>
      </w:r>
      <w:r w:rsidRPr="003960BC">
        <w:rPr>
          <w:rFonts w:eastAsia="Times New Roman" w:cs="Times New Roman"/>
          <w:sz w:val="28"/>
          <w:szCs w:val="28"/>
        </w:rPr>
        <w:t xml:space="preserve">: Người học có thể học mọi lúc, mọi nơi miễn là </w:t>
      </w:r>
      <w:r w:rsidRPr="003960BC">
        <w:rPr>
          <w:rFonts w:eastAsia="Times New Roman" w:cs="Times New Roman"/>
          <w:sz w:val="28"/>
          <w:szCs w:val="28"/>
        </w:rPr>
        <w:lastRenderedPageBreak/>
        <w:t>có Internet, đồng thời, có thể tham gia nhiều khóa học khác nhau. Người học có thể điều chỉnh tốc độ học theo khả năng của mình và tham khảo thư viện trực tuyến để nâng cao kiến thức.</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An toàn trong mùa dịch</w:t>
      </w:r>
      <w:r w:rsidRPr="003960BC">
        <w:rPr>
          <w:rFonts w:eastAsia="Times New Roman" w:cs="Times New Roman"/>
          <w:sz w:val="28"/>
          <w:szCs w:val="28"/>
        </w:rPr>
        <w:t>: Người dạy và người học đều không cần tiếp xúc trực tiếp nên giảm được nguy cơ làm lây lan dịch bệnh.</w:t>
      </w:r>
    </w:p>
    <w:p w:rsidR="003960BC" w:rsidRPr="00940D7B" w:rsidRDefault="003960BC" w:rsidP="00E95D60">
      <w:pPr>
        <w:spacing w:after="0" w:line="360" w:lineRule="auto"/>
        <w:ind w:firstLine="720"/>
        <w:jc w:val="both"/>
        <w:textAlignment w:val="baseline"/>
        <w:outlineLvl w:val="2"/>
        <w:rPr>
          <w:rFonts w:eastAsia="Times New Roman" w:cs="Times New Roman"/>
          <w:b/>
          <w:i/>
          <w:sz w:val="28"/>
          <w:szCs w:val="28"/>
        </w:rPr>
      </w:pPr>
      <w:r w:rsidRPr="00940D7B">
        <w:rPr>
          <w:rFonts w:eastAsia="Times New Roman" w:cs="Times New Roman"/>
          <w:b/>
          <w:bCs/>
          <w:i/>
          <w:sz w:val="28"/>
          <w:szCs w:val="28"/>
          <w:bdr w:val="none" w:sz="0" w:space="0" w:color="auto" w:frame="1"/>
        </w:rPr>
        <w:t>Nhược điểm</w:t>
      </w:r>
    </w:p>
    <w:p w:rsidR="003960BC" w:rsidRPr="003960BC" w:rsidRDefault="003960BC" w:rsidP="00E95D60">
      <w:pPr>
        <w:spacing w:after="0" w:line="360" w:lineRule="auto"/>
        <w:ind w:firstLine="720"/>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Tuy có nhiều ưu điểm như trên nhưng dạy học trực tuyến còn tồn tại nhiều nhược điểm như:</w:t>
      </w:r>
    </w:p>
    <w:p w:rsidR="00E95D60"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Tốn kém chi phí mua trang thiết bị hỗ trợ</w:t>
      </w:r>
      <w:r w:rsidRPr="003960BC">
        <w:rPr>
          <w:rFonts w:eastAsia="Times New Roman" w:cs="Times New Roman"/>
          <w:sz w:val="28"/>
          <w:szCs w:val="28"/>
        </w:rPr>
        <w:t>: Người học và người dạy đều phải trang bị cho mình các thiết bị giảng dạy và học tập như laptop, tai nghe, với giáo viên có thể thêm máy quay, thiết bị ánh sáng, phần mềm thực hiện video,... Do vậy, hình thức này sẽ tốn kém hơn so với học truyền thống.</w:t>
      </w:r>
    </w:p>
    <w:p w:rsidR="00E95D60"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Khó tương tác trực tiếp với học sinh</w:t>
      </w:r>
      <w:r w:rsidRPr="003960BC">
        <w:rPr>
          <w:rFonts w:eastAsia="Times New Roman" w:cs="Times New Roman"/>
          <w:sz w:val="28"/>
          <w:szCs w:val="28"/>
        </w:rPr>
        <w:t>: Giáo viên sẽ khó quan sát và giao tiếp với học sinh qua màn hình hơn so với việc trao đổi trực tiếp.</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Khó quản lý được việc tập trung học của học sinh</w:t>
      </w:r>
      <w:r w:rsidRPr="003960BC">
        <w:rPr>
          <w:rFonts w:eastAsia="Times New Roman" w:cs="Times New Roman"/>
          <w:sz w:val="28"/>
          <w:szCs w:val="28"/>
        </w:rPr>
        <w:t>: Giáo viên khó có thể bắt học sinh chú tâm vào bài học và quan sát, đánh giá trực tiếp quá trình học tập, tiếp thu của học sinh.</w:t>
      </w:r>
    </w:p>
    <w:p w:rsidR="003960BC" w:rsidRPr="00E95D60" w:rsidRDefault="00E95D60" w:rsidP="00E95D60">
      <w:pPr>
        <w:spacing w:after="0" w:line="360" w:lineRule="auto"/>
        <w:ind w:firstLine="720"/>
        <w:jc w:val="both"/>
        <w:textAlignment w:val="baseline"/>
        <w:outlineLvl w:val="1"/>
        <w:rPr>
          <w:rFonts w:eastAsia="Times New Roman" w:cs="Times New Roman"/>
          <w:b/>
          <w:i/>
          <w:sz w:val="28"/>
          <w:szCs w:val="28"/>
        </w:rPr>
      </w:pPr>
      <w:r w:rsidRPr="00E95D60">
        <w:rPr>
          <w:rFonts w:eastAsia="Times New Roman" w:cs="Times New Roman"/>
          <w:b/>
          <w:bCs/>
          <w:i/>
          <w:sz w:val="28"/>
          <w:szCs w:val="28"/>
          <w:bdr w:val="none" w:sz="0" w:space="0" w:color="auto" w:frame="1"/>
        </w:rPr>
        <w:t xml:space="preserve">2.3. </w:t>
      </w:r>
      <w:r w:rsidR="003960BC" w:rsidRPr="00E95D60">
        <w:rPr>
          <w:rFonts w:eastAsia="Times New Roman" w:cs="Times New Roman"/>
          <w:b/>
          <w:bCs/>
          <w:i/>
          <w:sz w:val="28"/>
          <w:szCs w:val="28"/>
          <w:bdr w:val="none" w:sz="0" w:space="0" w:color="auto" w:frame="1"/>
        </w:rPr>
        <w:t>Dạy học trực tuyến cần chuẩn bị những gì?</w:t>
      </w:r>
    </w:p>
    <w:p w:rsidR="003960BC" w:rsidRPr="003960BC" w:rsidRDefault="003960BC" w:rsidP="00E95D60">
      <w:pPr>
        <w:spacing w:after="0" w:line="360" w:lineRule="auto"/>
        <w:ind w:firstLine="720"/>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Để dạy học trực tuyến hiệu quả, có thể phát huy ưu điểm và hạn chế nhược điểm trên, giáo viên cần chuẩn bị tốt về:</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Kiến thức chuyên môn</w:t>
      </w:r>
      <w:r w:rsidRPr="003960BC">
        <w:rPr>
          <w:rFonts w:eastAsia="Times New Roman" w:cs="Times New Roman"/>
          <w:sz w:val="28"/>
          <w:szCs w:val="28"/>
        </w:rPr>
        <w:t>: Các kiến thức liên quan đến môn dạy, khóa học phải chính xác, đầy đủ, phù hợp với chương trình.</w:t>
      </w:r>
    </w:p>
    <w:p w:rsidR="00940D7B"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Phương pháp truyền đạt</w:t>
      </w:r>
      <w:r w:rsidRPr="003960BC">
        <w:rPr>
          <w:rFonts w:eastAsia="Times New Roman" w:cs="Times New Roman"/>
          <w:sz w:val="28"/>
          <w:szCs w:val="28"/>
        </w:rPr>
        <w:t>: Giáo viên phải có cách soạn bài giảng khoa học, logic, dễ hiểu; sử dụng hình ảnh, video để làm tăng sinh động cho bài học. Các nội dung trình bày trực quan, dễ theo dõi và thu hút học sinh.</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Kỹ năng máy tính tốt</w:t>
      </w:r>
      <w:r w:rsidRPr="003960BC">
        <w:rPr>
          <w:rFonts w:eastAsia="Times New Roman" w:cs="Times New Roman"/>
          <w:sz w:val="28"/>
          <w:szCs w:val="28"/>
        </w:rPr>
        <w:t>: Giáo viên phải sử dụng thành thạo các công cụ trong phần mềm và các ứng dụng dạy học online như Zoom, Skype, tính năng chat, nhắn tin, thu âm, lưu trữ bài giảng,… để phục vụ hoạt động dạy một cách tốt nhất.</w:t>
      </w:r>
      <w:r w:rsidRPr="003960BC">
        <w:rPr>
          <w:rFonts w:eastAsia="Times New Roman" w:cs="Times New Roman"/>
          <w:sz w:val="28"/>
          <w:szCs w:val="28"/>
        </w:rPr>
        <w:br/>
      </w:r>
      <w:r w:rsidRPr="003960BC">
        <w:rPr>
          <w:rFonts w:eastAsia="Times New Roman" w:cs="Times New Roman"/>
          <w:bCs/>
          <w:sz w:val="28"/>
          <w:szCs w:val="28"/>
          <w:bdr w:val="none" w:sz="0" w:space="0" w:color="auto" w:frame="1"/>
        </w:rPr>
        <w:t>- Tinh thần chủ động, linh hoạt, tích cực</w:t>
      </w:r>
      <w:r w:rsidRPr="003960BC">
        <w:rPr>
          <w:rFonts w:eastAsia="Times New Roman" w:cs="Times New Roman"/>
          <w:sz w:val="28"/>
          <w:szCs w:val="28"/>
        </w:rPr>
        <w:t xml:space="preserve">: Giáo viên cần chủ động soạn bài cho </w:t>
      </w:r>
      <w:r w:rsidRPr="003960BC">
        <w:rPr>
          <w:rFonts w:eastAsia="Times New Roman" w:cs="Times New Roman"/>
          <w:sz w:val="28"/>
          <w:szCs w:val="28"/>
        </w:rPr>
        <w:lastRenderedPageBreak/>
        <w:t>phù hợp với từng đối tượng học sinh, dự kiến và linh hoạt xử lý các tình huống có thể xảy ra.</w:t>
      </w:r>
    </w:p>
    <w:p w:rsidR="003960BC" w:rsidRPr="00E95D60" w:rsidRDefault="00E95D60" w:rsidP="00E95D60">
      <w:pPr>
        <w:spacing w:after="0" w:line="360" w:lineRule="auto"/>
        <w:ind w:firstLine="720"/>
        <w:jc w:val="both"/>
        <w:textAlignment w:val="baseline"/>
        <w:outlineLvl w:val="1"/>
        <w:rPr>
          <w:rFonts w:eastAsia="Times New Roman" w:cs="Times New Roman"/>
          <w:b/>
          <w:i/>
          <w:sz w:val="28"/>
          <w:szCs w:val="28"/>
        </w:rPr>
      </w:pPr>
      <w:r w:rsidRPr="00E95D60">
        <w:rPr>
          <w:rFonts w:eastAsia="Times New Roman" w:cs="Times New Roman"/>
          <w:b/>
          <w:bCs/>
          <w:i/>
          <w:sz w:val="28"/>
          <w:szCs w:val="28"/>
          <w:bdr w:val="none" w:sz="0" w:space="0" w:color="auto" w:frame="1"/>
        </w:rPr>
        <w:t xml:space="preserve">2.4. </w:t>
      </w:r>
      <w:r w:rsidR="003960BC" w:rsidRPr="00E95D60">
        <w:rPr>
          <w:rFonts w:eastAsia="Times New Roman" w:cs="Times New Roman"/>
          <w:b/>
          <w:bCs/>
          <w:i/>
          <w:sz w:val="28"/>
          <w:szCs w:val="28"/>
          <w:bdr w:val="none" w:sz="0" w:space="0" w:color="auto" w:frame="1"/>
        </w:rPr>
        <w:t xml:space="preserve"> Kinh nghiệm dạy học trực tuyến hiệu quả</w:t>
      </w:r>
    </w:p>
    <w:p w:rsidR="00E95D60" w:rsidRDefault="003960BC" w:rsidP="00E95D60">
      <w:pPr>
        <w:spacing w:after="0" w:line="360" w:lineRule="auto"/>
        <w:ind w:firstLine="720"/>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Dưới đây là một vài kinh nghiệm dạy học trực tuyến từ khâu chuẩn bị đến khâu kết thúc bài học đã được nhiều giáo viên chia sẻ:</w:t>
      </w:r>
    </w:p>
    <w:p w:rsidR="003960BC" w:rsidRPr="00E95D60" w:rsidRDefault="003960BC" w:rsidP="00E95D60">
      <w:pPr>
        <w:spacing w:after="0" w:line="360" w:lineRule="auto"/>
        <w:ind w:firstLine="720"/>
        <w:jc w:val="both"/>
        <w:textAlignment w:val="baseline"/>
        <w:rPr>
          <w:rFonts w:eastAsia="Times New Roman" w:cs="Times New Roman"/>
          <w:i/>
          <w:sz w:val="28"/>
          <w:szCs w:val="28"/>
        </w:rPr>
      </w:pPr>
      <w:r w:rsidRPr="00E95D60">
        <w:rPr>
          <w:rFonts w:eastAsia="Times New Roman" w:cs="Times New Roman"/>
          <w:bCs/>
          <w:i/>
          <w:sz w:val="28"/>
          <w:szCs w:val="28"/>
          <w:bdr w:val="none" w:sz="0" w:space="0" w:color="auto" w:frame="1"/>
        </w:rPr>
        <w:t>Chuẩn bị trước buổi học</w:t>
      </w:r>
    </w:p>
    <w:p w:rsidR="003960BC" w:rsidRPr="003960BC" w:rsidRDefault="003960BC" w:rsidP="000F1A9C">
      <w:pPr>
        <w:spacing w:after="0" w:line="360" w:lineRule="auto"/>
        <w:ind w:firstLine="720"/>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Trước khi buổi học trực tuyến bắt đầu, giáo viên cần chuẩn bị tốt các vấn đề sau:</w:t>
      </w:r>
    </w:p>
    <w:p w:rsidR="000F1A9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Kiến thức và công cụ giảng dạy</w:t>
      </w:r>
      <w:r w:rsidRPr="003960BC">
        <w:rPr>
          <w:rFonts w:eastAsia="Times New Roman" w:cs="Times New Roman"/>
          <w:sz w:val="28"/>
          <w:szCs w:val="28"/>
        </w:rPr>
        <w:t>: Giáo viên cần xác định rõ mục tiêu bài học, nội dung kiến thức trong buổi học mà mình muốn truyền đạt là gì. Để từ đó, xác định phương pháp và công cụ hỗ trợ phù hợp sao cho đạt hiệu quả nhất.</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Chuẩn bị giáo án trên phần mềm</w:t>
      </w:r>
      <w:r w:rsidRPr="003960BC">
        <w:rPr>
          <w:rFonts w:eastAsia="Times New Roman" w:cs="Times New Roman"/>
          <w:sz w:val="28"/>
          <w:szCs w:val="28"/>
        </w:rPr>
        <w:t>: Soạn sẵn giáo án điện tử, định hướng trước các nội dung cần trình bày và các phương tiện hỗ trợ để chủ động hơn trong buổi dạy. Trong giáo án, giáo viên có thể dự tính các tình huống xảy ra, các vấn đề mà học sinh vướng mắc để chuẩn bị kỹ hơn.</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Bố trí không gian xung quanh</w:t>
      </w:r>
      <w:r w:rsidRPr="003960BC">
        <w:rPr>
          <w:rFonts w:eastAsia="Times New Roman" w:cs="Times New Roman"/>
          <w:sz w:val="28"/>
          <w:szCs w:val="28"/>
        </w:rPr>
        <w:t>: Không gian buổi dạy phải được bố trí khoa học với đầy đủ các phương tiện hỗ trợ, tránh bày các vật dụng không liên quan hoặc các thứ có thể gây xao nhãng cho học sinh.</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Lựa chọn trang phục phù hợp</w:t>
      </w:r>
      <w:r w:rsidRPr="003960BC">
        <w:rPr>
          <w:rFonts w:eastAsia="Times New Roman" w:cs="Times New Roman"/>
          <w:sz w:val="28"/>
          <w:szCs w:val="28"/>
        </w:rPr>
        <w:t>: Giáo viên cần lựa chọn trang phục công sở, gọn gàng, giản dị, phù hợp với môi trường giáo dục giống như các buổi dạy trên lớp. Điều này sẽ giúp học sinh cảm thấy như được học buổi học thật trên lớp.</w:t>
      </w:r>
      <w:r w:rsidRPr="003960BC">
        <w:rPr>
          <w:rFonts w:eastAsia="Times New Roman" w:cs="Times New Roman"/>
          <w:sz w:val="28"/>
          <w:szCs w:val="28"/>
        </w:rPr>
        <w:br/>
      </w:r>
      <w:r w:rsidRPr="003960BC">
        <w:rPr>
          <w:rFonts w:eastAsia="Times New Roman" w:cs="Times New Roman"/>
          <w:bCs/>
          <w:sz w:val="28"/>
          <w:szCs w:val="28"/>
          <w:bdr w:val="none" w:sz="0" w:space="0" w:color="auto" w:frame="1"/>
        </w:rPr>
        <w:t>- Phần mềm, mạng internet tốt</w:t>
      </w:r>
      <w:r w:rsidRPr="003960BC">
        <w:rPr>
          <w:rFonts w:eastAsia="Times New Roman" w:cs="Times New Roman"/>
          <w:sz w:val="28"/>
          <w:szCs w:val="28"/>
        </w:rPr>
        <w:t>: Phần mềm phải có chất lượng tốt, đường truyền Internet ổn định để đảm bảo buổi dạy diễn ra suôn sẻ, không bị ngắt quãng gây cảm giác khó chịu cho cả người dạy và người học.</w:t>
      </w:r>
    </w:p>
    <w:p w:rsidR="003960BC" w:rsidRPr="00E95D60" w:rsidRDefault="003960BC" w:rsidP="00E95D60">
      <w:pPr>
        <w:spacing w:after="0" w:line="360" w:lineRule="auto"/>
        <w:ind w:firstLine="720"/>
        <w:jc w:val="both"/>
        <w:textAlignment w:val="baseline"/>
        <w:outlineLvl w:val="2"/>
        <w:rPr>
          <w:rFonts w:eastAsia="Times New Roman" w:cs="Times New Roman"/>
          <w:i/>
          <w:sz w:val="28"/>
          <w:szCs w:val="28"/>
        </w:rPr>
      </w:pPr>
      <w:r w:rsidRPr="00E95D60">
        <w:rPr>
          <w:rFonts w:eastAsia="Times New Roman" w:cs="Times New Roman"/>
          <w:bCs/>
          <w:i/>
          <w:sz w:val="28"/>
          <w:szCs w:val="28"/>
          <w:bdr w:val="none" w:sz="0" w:space="0" w:color="auto" w:frame="1"/>
        </w:rPr>
        <w:t>Trong quá trình dạy</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Trong quá trình dạy, giáo viên cần chú ý 3 vấn đề sau:</w:t>
      </w:r>
    </w:p>
    <w:p w:rsidR="00E95D60"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Phân bổ thời gian hợp lý</w:t>
      </w:r>
      <w:r w:rsidRPr="003960BC">
        <w:rPr>
          <w:rFonts w:eastAsia="Times New Roman" w:cs="Times New Roman"/>
          <w:sz w:val="28"/>
          <w:szCs w:val="28"/>
        </w:rPr>
        <w:t>: Giáo viên cần có kỹ năng quản lý thời gian phân bổ thời lượng hợp lý cho từng phần. Với những phần kiến thức chính, trọng tâm, giáo viên có thể dành nhiều thời gian hơn. Với những phần học sinh đã biết, giáo viên có thể chỉ nhắc qua.</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lastRenderedPageBreak/>
        <w:t>- Tương tác với học sinh</w:t>
      </w:r>
      <w:r w:rsidRPr="003960BC">
        <w:rPr>
          <w:rFonts w:eastAsia="Times New Roman" w:cs="Times New Roman"/>
          <w:sz w:val="28"/>
          <w:szCs w:val="28"/>
        </w:rPr>
        <w:t>: Giáo viên nên nên điểm danh trước giờ dạy, có thể tổ chức một số trò chơi để tạo hứng thú cho học sinh. Trong suốt giờ dạy, giáo viên cần khuyến khích học sinh trao đổi, thảo luận và giải đáp các thắc mắc của học sinh. Nếu không có thời gian, giáo viên nên chọn một vài câu hỏi được quan tâm nhất. Sau đó, giáo viên làm một bản FAQ gửi cho học sinh sau.</w:t>
      </w:r>
      <w:r w:rsidRPr="003960BC">
        <w:rPr>
          <w:rFonts w:eastAsia="Times New Roman" w:cs="Times New Roman"/>
          <w:sz w:val="28"/>
          <w:szCs w:val="28"/>
        </w:rPr>
        <w:br/>
      </w:r>
      <w:r w:rsidRPr="003960BC">
        <w:rPr>
          <w:rFonts w:eastAsia="Times New Roman" w:cs="Times New Roman"/>
          <w:bCs/>
          <w:sz w:val="28"/>
          <w:szCs w:val="28"/>
          <w:bdr w:val="none" w:sz="0" w:space="0" w:color="auto" w:frame="1"/>
        </w:rPr>
        <w:t>- Cách trình bày</w:t>
      </w:r>
      <w:r w:rsidRPr="003960BC">
        <w:rPr>
          <w:rFonts w:eastAsia="Times New Roman" w:cs="Times New Roman"/>
          <w:sz w:val="28"/>
          <w:szCs w:val="28"/>
        </w:rPr>
        <w:t>: Giáo viên cần nói rõ ràng, mạch lạc, đúng trọng tâm, trọng điểm với tốc độ vừa phải để học sinh có thể tiếp thu được. Đồng thời dùng những từ ngữ đơn giản, dễ hiểu kèm theo ví dụ minh họa để giảng giải cho học sinh. Sau mỗi phần, giáo viên có thể tổng kết lại để học sinh nắm bắt bài học dễ hơn.</w:t>
      </w:r>
    </w:p>
    <w:p w:rsidR="003960BC" w:rsidRPr="00E95D60" w:rsidRDefault="003960BC" w:rsidP="00E95D60">
      <w:pPr>
        <w:spacing w:after="0" w:line="360" w:lineRule="auto"/>
        <w:ind w:firstLine="720"/>
        <w:jc w:val="both"/>
        <w:textAlignment w:val="baseline"/>
        <w:outlineLvl w:val="2"/>
        <w:rPr>
          <w:rFonts w:eastAsia="Times New Roman" w:cs="Times New Roman"/>
          <w:i/>
          <w:sz w:val="28"/>
          <w:szCs w:val="28"/>
        </w:rPr>
      </w:pPr>
      <w:r w:rsidRPr="00E95D60">
        <w:rPr>
          <w:rFonts w:eastAsia="Times New Roman" w:cs="Times New Roman"/>
          <w:bCs/>
          <w:i/>
          <w:sz w:val="28"/>
          <w:szCs w:val="28"/>
          <w:bdr w:val="none" w:sz="0" w:space="0" w:color="auto" w:frame="1"/>
        </w:rPr>
        <w:t>Sau buổi học</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Sau khi kết thúc bài học, giáo viên cần:</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bCs/>
          <w:sz w:val="28"/>
          <w:szCs w:val="28"/>
          <w:bdr w:val="none" w:sz="0" w:space="0" w:color="auto" w:frame="1"/>
        </w:rPr>
        <w:t>- Tổng kết bài giảng và củng cố kiến thức</w:t>
      </w:r>
      <w:r w:rsidRPr="003960BC">
        <w:rPr>
          <w:rFonts w:eastAsia="Times New Roman" w:cs="Times New Roman"/>
          <w:sz w:val="28"/>
          <w:szCs w:val="28"/>
        </w:rPr>
        <w:t>: Giáo viên tóm tắt lại những ý chính mà học sinh cần nắm sau buổi học. Đồng thời, giao thêm một số bài tập để học sinh củng cố kiến thức và  nhắc nhở học sinh chuẩn bị cho bài học sau:</w:t>
      </w:r>
      <w:r w:rsidRPr="003960BC">
        <w:rPr>
          <w:rFonts w:eastAsia="Times New Roman" w:cs="Times New Roman"/>
          <w:sz w:val="28"/>
          <w:szCs w:val="28"/>
        </w:rPr>
        <w:br/>
      </w:r>
      <w:r w:rsidRPr="003960BC">
        <w:rPr>
          <w:rFonts w:eastAsia="Times New Roman" w:cs="Times New Roman"/>
          <w:bCs/>
          <w:sz w:val="28"/>
          <w:szCs w:val="28"/>
          <w:bdr w:val="none" w:sz="0" w:space="0" w:color="auto" w:frame="1"/>
        </w:rPr>
        <w:t>- Ghi lại video và gửi cho học sinh</w:t>
      </w:r>
      <w:r w:rsidRPr="003960BC">
        <w:rPr>
          <w:rFonts w:eastAsia="Times New Roman" w:cs="Times New Roman"/>
          <w:sz w:val="28"/>
          <w:szCs w:val="28"/>
        </w:rPr>
        <w:t>: Điều này giúp cho học sinh xem lại và tự ôn tập. Đặc biệt, những em học sinh không thể tham gia trực tiếp buổi học do lỗi kỹ thuật của thiết bị hay một lý do nào đó có thể tự xem và học theo. </w:t>
      </w:r>
    </w:p>
    <w:p w:rsidR="003960BC" w:rsidRPr="003960BC" w:rsidRDefault="003960BC" w:rsidP="00E95D60">
      <w:pPr>
        <w:spacing w:after="0" w:line="360" w:lineRule="auto"/>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Ngoài ra, giáo viên cũng có thể gửi thêm cho học sinh slide bài giảng, tài liệu, nội dung tham khảo để các em học tập tốt hơn.</w:t>
      </w:r>
    </w:p>
    <w:p w:rsidR="003960BC" w:rsidRPr="003960BC" w:rsidRDefault="003960BC" w:rsidP="00E95D60">
      <w:pPr>
        <w:spacing w:after="0" w:line="360" w:lineRule="auto"/>
        <w:ind w:firstLine="720"/>
        <w:jc w:val="both"/>
        <w:textAlignment w:val="baseline"/>
        <w:rPr>
          <w:rFonts w:eastAsia="Times New Roman" w:cs="Times New Roman"/>
          <w:sz w:val="28"/>
          <w:szCs w:val="28"/>
        </w:rPr>
      </w:pPr>
      <w:r w:rsidRPr="003960BC">
        <w:rPr>
          <w:rFonts w:eastAsia="Times New Roman" w:cs="Times New Roman"/>
          <w:sz w:val="28"/>
          <w:szCs w:val="28"/>
          <w:bdr w:val="none" w:sz="0" w:space="0" w:color="auto" w:frame="1"/>
        </w:rPr>
        <w:t>Trên đây là </w:t>
      </w:r>
      <w:r w:rsidRPr="003960BC">
        <w:rPr>
          <w:rFonts w:eastAsia="Times New Roman" w:cs="Times New Roman"/>
          <w:bCs/>
          <w:sz w:val="28"/>
          <w:szCs w:val="28"/>
          <w:bdr w:val="none" w:sz="0" w:space="0" w:color="auto" w:frame="1"/>
        </w:rPr>
        <w:t>kinh nghiệm dạy học trực tuyến hiệu quả</w:t>
      </w:r>
      <w:r w:rsidRPr="003960BC">
        <w:rPr>
          <w:rFonts w:eastAsia="Times New Roman" w:cs="Times New Roman"/>
          <w:sz w:val="28"/>
          <w:szCs w:val="28"/>
          <w:bdr w:val="none" w:sz="0" w:space="0" w:color="auto" w:frame="1"/>
        </w:rPr>
        <w:t> và những điều mà giáo viên cần nắm, chuẩn bị trước khi triển khai hình thức dạy này. Nếu áp dụng linh hoạt kinh nghiệm ở trên cùng phần mềm dạy học tiện ích, việc dạy học online của giáo viên chắc chắn sẽ đạt kết quả tốt.</w:t>
      </w:r>
    </w:p>
    <w:p w:rsidR="00930271" w:rsidRDefault="00930271" w:rsidP="00E95D60">
      <w:pPr>
        <w:spacing w:line="360" w:lineRule="auto"/>
        <w:rPr>
          <w:sz w:val="28"/>
          <w:szCs w:val="28"/>
        </w:rPr>
      </w:pPr>
    </w:p>
    <w:p w:rsidR="002D123D" w:rsidRPr="00930271" w:rsidRDefault="002D123D" w:rsidP="00E95D60">
      <w:pPr>
        <w:spacing w:line="360" w:lineRule="auto"/>
        <w:rPr>
          <w:b/>
          <w:sz w:val="28"/>
          <w:szCs w:val="28"/>
        </w:rPr>
      </w:pPr>
      <w:r w:rsidRPr="00930271">
        <w:rPr>
          <w:b/>
          <w:sz w:val="28"/>
          <w:szCs w:val="28"/>
        </w:rPr>
        <w:t>Tài liệu tham khảo</w:t>
      </w:r>
      <w:bookmarkStart w:id="0" w:name="_GoBack"/>
      <w:bookmarkEnd w:id="0"/>
    </w:p>
    <w:p w:rsidR="002D123D" w:rsidRPr="002D123D" w:rsidRDefault="00930271" w:rsidP="002D123D">
      <w:pPr>
        <w:spacing w:line="360" w:lineRule="auto"/>
        <w:rPr>
          <w:sz w:val="28"/>
          <w:szCs w:val="28"/>
        </w:rPr>
      </w:pPr>
      <w:r w:rsidRPr="002D123D">
        <w:rPr>
          <w:sz w:val="28"/>
          <w:szCs w:val="28"/>
        </w:rPr>
        <w:t xml:space="preserve"> </w:t>
      </w:r>
      <w:r w:rsidR="002D123D" w:rsidRPr="002D123D">
        <w:rPr>
          <w:sz w:val="28"/>
          <w:szCs w:val="28"/>
        </w:rPr>
        <w:t xml:space="preserve">[1]. Bích Hà.  https://laodong.vn/giao-duc/day-va-hoc-tructuyen--can-no-luc-cua-thay-y-thuc-cua-tro-797704.ldo </w:t>
      </w:r>
    </w:p>
    <w:p w:rsidR="002D123D" w:rsidRPr="002D123D" w:rsidRDefault="002D123D" w:rsidP="002D123D">
      <w:pPr>
        <w:spacing w:line="360" w:lineRule="auto"/>
        <w:rPr>
          <w:sz w:val="28"/>
          <w:szCs w:val="28"/>
        </w:rPr>
      </w:pPr>
      <w:r w:rsidRPr="002D123D">
        <w:rPr>
          <w:sz w:val="28"/>
          <w:szCs w:val="28"/>
        </w:rPr>
        <w:t>[</w:t>
      </w:r>
      <w:r w:rsidR="00930271">
        <w:rPr>
          <w:sz w:val="28"/>
          <w:szCs w:val="28"/>
        </w:rPr>
        <w:t>2</w:t>
      </w:r>
      <w:r w:rsidRPr="002D123D">
        <w:rPr>
          <w:sz w:val="28"/>
          <w:szCs w:val="28"/>
        </w:rPr>
        <w:t xml:space="preserve">]. Bộ Y tế. (2021). Trang tin về dịch bệnh viêm đường hô hấp cấp Covid-19. , https://ncov.moh.gov.vn/ </w:t>
      </w:r>
    </w:p>
    <w:p w:rsidR="002D123D" w:rsidRPr="002D123D" w:rsidRDefault="002D123D" w:rsidP="002D123D">
      <w:pPr>
        <w:spacing w:line="360" w:lineRule="auto"/>
        <w:rPr>
          <w:sz w:val="28"/>
          <w:szCs w:val="28"/>
        </w:rPr>
      </w:pPr>
      <w:r>
        <w:rPr>
          <w:sz w:val="28"/>
          <w:szCs w:val="28"/>
        </w:rPr>
        <w:lastRenderedPageBreak/>
        <w:t>[</w:t>
      </w:r>
      <w:r w:rsidR="00930271">
        <w:rPr>
          <w:sz w:val="28"/>
          <w:szCs w:val="28"/>
        </w:rPr>
        <w:t>3]. Dương Kim Anh</w:t>
      </w:r>
      <w:r w:rsidRPr="002D123D">
        <w:rPr>
          <w:sz w:val="28"/>
          <w:szCs w:val="28"/>
        </w:rPr>
        <w:t xml:space="preserve">, https://vietnam.fes.de/post/viet-nam-covid-19-vathach-thuc-doi-voi-nganh-giao-duc </w:t>
      </w:r>
    </w:p>
    <w:p w:rsidR="002D123D" w:rsidRPr="002D123D" w:rsidRDefault="002D123D" w:rsidP="002D123D">
      <w:pPr>
        <w:spacing w:line="360" w:lineRule="auto"/>
        <w:rPr>
          <w:sz w:val="28"/>
          <w:szCs w:val="28"/>
        </w:rPr>
      </w:pPr>
      <w:r w:rsidRPr="002D123D">
        <w:rPr>
          <w:sz w:val="28"/>
          <w:szCs w:val="28"/>
        </w:rPr>
        <w:t>[</w:t>
      </w:r>
      <w:r w:rsidR="00930271">
        <w:rPr>
          <w:sz w:val="28"/>
          <w:szCs w:val="28"/>
        </w:rPr>
        <w:t>4</w:t>
      </w:r>
      <w:r w:rsidRPr="002D123D">
        <w:rPr>
          <w:sz w:val="28"/>
          <w:szCs w:val="28"/>
        </w:rPr>
        <w:t>]. Phương Hà</w:t>
      </w:r>
      <w:r w:rsidR="00930271">
        <w:rPr>
          <w:sz w:val="28"/>
          <w:szCs w:val="28"/>
        </w:rPr>
        <w:t xml:space="preserve">, </w:t>
      </w:r>
      <w:r w:rsidRPr="002D123D">
        <w:rPr>
          <w:sz w:val="28"/>
          <w:szCs w:val="28"/>
        </w:rPr>
        <w:t xml:space="preserve">https://khoahocphattrien.vn/chinhsach/sinh-vien-hoc-truc-tuyen-nhung-yeu-to-anh-huong-den-nhan-thuc-va-thaido/2021010811419695p1c785.htm </w:t>
      </w:r>
    </w:p>
    <w:sectPr w:rsidR="002D123D" w:rsidRPr="002D123D" w:rsidSect="00E95D60">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FC"/>
    <w:rsid w:val="000F1A9C"/>
    <w:rsid w:val="00291C68"/>
    <w:rsid w:val="002D123D"/>
    <w:rsid w:val="003960BC"/>
    <w:rsid w:val="0044323B"/>
    <w:rsid w:val="00446117"/>
    <w:rsid w:val="00475B86"/>
    <w:rsid w:val="004A4BFC"/>
    <w:rsid w:val="00930271"/>
    <w:rsid w:val="00940D7B"/>
    <w:rsid w:val="009F60B9"/>
    <w:rsid w:val="00E95D60"/>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ED2F"/>
  <w15:chartTrackingRefBased/>
  <w15:docId w15:val="{E7CFB737-C1E6-4F63-951A-662DD90E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2021-12-04T01:59:00Z</dcterms:created>
  <dcterms:modified xsi:type="dcterms:W3CDTF">2021-12-04T15:41:00Z</dcterms:modified>
</cp:coreProperties>
</file>