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A9AA" w14:textId="77777777" w:rsidR="00BD1F00" w:rsidRPr="00B87AA4" w:rsidRDefault="00BD1F00" w:rsidP="00DE511C">
      <w:pPr>
        <w:spacing w:before="120" w:after="120" w:line="276" w:lineRule="auto"/>
        <w:jc w:val="center"/>
        <w:rPr>
          <w:rFonts w:ascii="Times New Roman" w:hAnsi="Times New Roman" w:cs="Times New Roman"/>
          <w:sz w:val="32"/>
        </w:rPr>
      </w:pPr>
      <w:bookmarkStart w:id="0" w:name="_Hlk77679169"/>
      <w:bookmarkStart w:id="1" w:name="_Hlk104683208"/>
      <w:bookmarkEnd w:id="0"/>
      <w:r w:rsidRPr="00B87AA4">
        <w:rPr>
          <w:rFonts w:ascii="Times New Roman" w:hAnsi="Times New Roman" w:cs="Times New Roman"/>
          <w:sz w:val="32"/>
        </w:rPr>
        <w:t>TRƯỜNG ĐẠI HỌC MỎ ĐỊA CHẤT</w:t>
      </w:r>
    </w:p>
    <w:p w14:paraId="7E33B1C5" w14:textId="1651D346" w:rsidR="00EB32CC" w:rsidRDefault="00BD1F00" w:rsidP="00DE511C">
      <w:pPr>
        <w:spacing w:before="120" w:after="120" w:line="276" w:lineRule="auto"/>
        <w:jc w:val="center"/>
        <w:rPr>
          <w:rFonts w:ascii="Times New Roman" w:hAnsi="Times New Roman" w:cs="Times New Roman"/>
          <w:b/>
          <w:sz w:val="32"/>
        </w:rPr>
      </w:pPr>
      <w:r w:rsidRPr="00B87AA4">
        <w:rPr>
          <w:rFonts w:ascii="Times New Roman" w:hAnsi="Times New Roman" w:cs="Times New Roman"/>
          <w:b/>
          <w:sz w:val="32"/>
        </w:rPr>
        <w:t xml:space="preserve">KHOA KINH TẾ &amp; QUẢN TRỊ KINH </w:t>
      </w:r>
      <w:r w:rsidR="0025068B">
        <w:rPr>
          <w:rFonts w:ascii="Times New Roman" w:hAnsi="Times New Roman" w:cs="Times New Roman"/>
          <w:b/>
          <w:sz w:val="32"/>
        </w:rPr>
        <w:t>DOANH</w:t>
      </w:r>
    </w:p>
    <w:p w14:paraId="0CD1CBC7" w14:textId="3333F706" w:rsidR="0025068B" w:rsidRDefault="005D3585" w:rsidP="00DE511C">
      <w:pPr>
        <w:spacing w:before="120" w:after="120" w:line="276" w:lineRule="auto"/>
        <w:jc w:val="center"/>
        <w:rPr>
          <w:rFonts w:ascii="Times New Roman" w:hAnsi="Times New Roman" w:cs="Times New Roman"/>
          <w:b/>
          <w:sz w:val="28"/>
          <w:szCs w:val="20"/>
        </w:rPr>
      </w:pPr>
      <w:r w:rsidRPr="00B87AA4">
        <w:rPr>
          <w:rFonts w:ascii="Times New Roman" w:hAnsi="Times New Roman" w:cs="Times New Roman"/>
          <w:noProof/>
        </w:rPr>
        <mc:AlternateContent>
          <mc:Choice Requires="wps">
            <w:drawing>
              <wp:anchor distT="182880" distB="182880" distL="114300" distR="114300" simplePos="0" relativeHeight="251670528" behindDoc="0" locked="0" layoutInCell="1" allowOverlap="1" wp14:anchorId="709C0D4C" wp14:editId="79AC335A">
                <wp:simplePos x="0" y="0"/>
                <wp:positionH relativeFrom="margin">
                  <wp:posOffset>594360</wp:posOffset>
                </wp:positionH>
                <wp:positionV relativeFrom="margin">
                  <wp:posOffset>4183380</wp:posOffset>
                </wp:positionV>
                <wp:extent cx="4953000" cy="640080"/>
                <wp:effectExtent l="0" t="0" r="0" b="7620"/>
                <wp:wrapTopAndBottom/>
                <wp:docPr id="24" name="Text Box 7" descr="Pull quote"/>
                <wp:cNvGraphicFramePr/>
                <a:graphic xmlns:a="http://schemas.openxmlformats.org/drawingml/2006/main">
                  <a:graphicData uri="http://schemas.microsoft.com/office/word/2010/wordprocessingShape">
                    <wps:wsp>
                      <wps:cNvSpPr txBox="1"/>
                      <wps:spPr>
                        <a:xfrm>
                          <a:off x="0" y="0"/>
                          <a:ext cx="4953000" cy="640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7152C" w14:textId="77777777" w:rsidR="005D3585" w:rsidRPr="005D3585" w:rsidRDefault="005D3585" w:rsidP="005D3585">
                            <w:pPr>
                              <w:spacing w:before="120" w:after="120" w:line="360" w:lineRule="atLeast"/>
                              <w:jc w:val="center"/>
                              <w:rPr>
                                <w:rFonts w:ascii="Times New Roman" w:hAnsi="Times New Roman" w:cs="Times New Roman"/>
                                <w:b/>
                                <w:bCs/>
                                <w:sz w:val="32"/>
                                <w:szCs w:val="32"/>
                                <w:lang w:val="vi-VN"/>
                              </w:rPr>
                            </w:pPr>
                            <w:r w:rsidRPr="005D3585">
                              <w:rPr>
                                <w:rFonts w:ascii="Times New Roman" w:hAnsi="Times New Roman" w:cs="Times New Roman"/>
                                <w:b/>
                                <w:bCs/>
                                <w:sz w:val="32"/>
                                <w:szCs w:val="32"/>
                                <w:lang w:val="vi-VN"/>
                              </w:rPr>
                              <w:t>Nghiên cứu các hình thức quản lý thuế đối với hoạt động thương mại điện tử ở Việt Nam</w:t>
                            </w:r>
                          </w:p>
                          <w:p w14:paraId="2F618ABE" w14:textId="77777777" w:rsidR="005D3585" w:rsidRDefault="005D3585" w:rsidP="005D3585">
                            <w:pPr>
                              <w:rPr>
                                <w:rFonts w:ascii="Times New Roman" w:hAnsi="Times New Roman" w:cs="Times New Roman"/>
                                <w:sz w:val="32"/>
                                <w:szCs w:val="32"/>
                              </w:rPr>
                            </w:pPr>
                          </w:p>
                          <w:p w14:paraId="4C145D30" w14:textId="77777777" w:rsidR="005D3585" w:rsidRDefault="005D3585" w:rsidP="005D3585">
                            <w:pPr>
                              <w:rPr>
                                <w:rFonts w:ascii="Times New Roman" w:hAnsi="Times New Roman" w:cs="Times New Roman"/>
                                <w:sz w:val="32"/>
                                <w:szCs w:val="32"/>
                              </w:rPr>
                            </w:pPr>
                          </w:p>
                          <w:p w14:paraId="4447D3D4" w14:textId="77777777" w:rsidR="005D3585" w:rsidRDefault="005D3585" w:rsidP="005D3585">
                            <w:pPr>
                              <w:rPr>
                                <w:rFonts w:ascii="Times New Roman" w:hAnsi="Times New Roman" w:cs="Times New Roman"/>
                                <w:sz w:val="32"/>
                                <w:szCs w:val="32"/>
                              </w:rPr>
                            </w:pPr>
                          </w:p>
                          <w:p w14:paraId="12963A3E" w14:textId="77777777" w:rsidR="005D3585" w:rsidRDefault="005D3585" w:rsidP="005D3585">
                            <w:pPr>
                              <w:rPr>
                                <w:rFonts w:ascii="Times New Roman" w:hAnsi="Times New Roman" w:cs="Times New Roman"/>
                                <w:sz w:val="32"/>
                                <w:szCs w:val="32"/>
                              </w:rPr>
                            </w:pPr>
                          </w:p>
                          <w:p w14:paraId="28452847" w14:textId="77777777" w:rsidR="005D3585" w:rsidRDefault="005D3585" w:rsidP="005D3585">
                            <w:pPr>
                              <w:rPr>
                                <w:rFonts w:ascii="Times New Roman" w:hAnsi="Times New Roman" w:cs="Times New Roman"/>
                                <w:sz w:val="32"/>
                                <w:szCs w:val="3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09C0D4C" id="_x0000_t202" coordsize="21600,21600" o:spt="202" path="m,l,21600r21600,l21600,xe">
                <v:stroke joinstyle="miter"/>
                <v:path gradientshapeok="t" o:connecttype="rect"/>
              </v:shapetype>
              <v:shape id="Text Box 7" o:spid="_x0000_s1026" type="#_x0000_t202" alt="Pull quote" style="position:absolute;left:0;text-align:left;margin-left:46.8pt;margin-top:329.4pt;width:390pt;height:50.4pt;z-index:251670528;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" filled="f" stroked="f" strokeweight=".5pt">
                <v:textbox inset="0,0,0,0">
                  <w:txbxContent>
                    <w:p w14:paraId="02A7152C" w14:textId="77777777" w:rsidR="005D3585" w:rsidRPr="005D3585" w:rsidRDefault="005D3585" w:rsidP="005D3585">
                      <w:pPr>
                        <w:spacing w:before="120" w:after="120" w:line="360" w:lineRule="atLeast"/>
                        <w:jc w:val="center"/>
                        <w:rPr>
                          <w:rFonts w:ascii="Times New Roman" w:hAnsi="Times New Roman" w:cs="Times New Roman"/>
                          <w:b/>
                          <w:bCs/>
                          <w:sz w:val="32"/>
                          <w:szCs w:val="32"/>
                          <w:lang w:val="vi-VN"/>
                        </w:rPr>
                      </w:pPr>
                      <w:r w:rsidRPr="005D3585">
                        <w:rPr>
                          <w:rFonts w:ascii="Times New Roman" w:hAnsi="Times New Roman" w:cs="Times New Roman"/>
                          <w:b/>
                          <w:bCs/>
                          <w:sz w:val="32"/>
                          <w:szCs w:val="32"/>
                          <w:lang w:val="vi-VN"/>
                        </w:rPr>
                        <w:t>Nghiên cứu các hình thức quản lý thuế đối với hoạt động thương mại điện tử ở Việt Nam</w:t>
                      </w:r>
                    </w:p>
                    <w:p w14:paraId="2F618ABE" w14:textId="77777777" w:rsidR="005D3585" w:rsidRDefault="005D3585" w:rsidP="005D3585">
                      <w:pPr>
                        <w:rPr>
                          <w:rFonts w:ascii="Times New Roman" w:hAnsi="Times New Roman" w:cs="Times New Roman"/>
                          <w:sz w:val="32"/>
                          <w:szCs w:val="32"/>
                        </w:rPr>
                      </w:pPr>
                    </w:p>
                    <w:p w14:paraId="4C145D30" w14:textId="77777777" w:rsidR="005D3585" w:rsidRDefault="005D3585" w:rsidP="005D3585">
                      <w:pPr>
                        <w:rPr>
                          <w:rFonts w:ascii="Times New Roman" w:hAnsi="Times New Roman" w:cs="Times New Roman"/>
                          <w:sz w:val="32"/>
                          <w:szCs w:val="32"/>
                        </w:rPr>
                      </w:pPr>
                    </w:p>
                    <w:p w14:paraId="4447D3D4" w14:textId="77777777" w:rsidR="005D3585" w:rsidRDefault="005D3585" w:rsidP="005D3585">
                      <w:pPr>
                        <w:rPr>
                          <w:rFonts w:ascii="Times New Roman" w:hAnsi="Times New Roman" w:cs="Times New Roman"/>
                          <w:sz w:val="32"/>
                          <w:szCs w:val="32"/>
                        </w:rPr>
                      </w:pPr>
                    </w:p>
                    <w:p w14:paraId="12963A3E" w14:textId="77777777" w:rsidR="005D3585" w:rsidRDefault="005D3585" w:rsidP="005D3585">
                      <w:pPr>
                        <w:rPr>
                          <w:rFonts w:ascii="Times New Roman" w:hAnsi="Times New Roman" w:cs="Times New Roman"/>
                          <w:sz w:val="32"/>
                          <w:szCs w:val="32"/>
                        </w:rPr>
                      </w:pPr>
                    </w:p>
                    <w:p w14:paraId="28452847" w14:textId="77777777" w:rsidR="005D3585" w:rsidRDefault="005D3585" w:rsidP="005D3585">
                      <w:pPr>
                        <w:rPr>
                          <w:rFonts w:ascii="Times New Roman" w:hAnsi="Times New Roman" w:cs="Times New Roman"/>
                          <w:sz w:val="32"/>
                          <w:szCs w:val="32"/>
                        </w:rPr>
                      </w:pPr>
                    </w:p>
                  </w:txbxContent>
                </v:textbox>
                <w10:wrap type="topAndBottom" anchorx="margin" anchory="margin"/>
              </v:shape>
            </w:pict>
          </mc:Fallback>
        </mc:AlternateContent>
      </w:r>
      <w:r w:rsidRPr="00B87AA4">
        <w:rPr>
          <w:rFonts w:ascii="Times New Roman" w:hAnsi="Times New Roman" w:cs="Times New Roman"/>
          <w:noProof/>
        </w:rPr>
        <mc:AlternateContent>
          <mc:Choice Requires="wps">
            <w:drawing>
              <wp:anchor distT="182880" distB="182880" distL="114300" distR="114300" simplePos="0" relativeHeight="251668480" behindDoc="0" locked="0" layoutInCell="1" allowOverlap="1" wp14:anchorId="2F73F3BA" wp14:editId="086496F6">
                <wp:simplePos x="0" y="0"/>
                <wp:positionH relativeFrom="margin">
                  <wp:posOffset>1285875</wp:posOffset>
                </wp:positionH>
                <wp:positionV relativeFrom="margin">
                  <wp:posOffset>3055620</wp:posOffset>
                </wp:positionV>
                <wp:extent cx="3360420" cy="861060"/>
                <wp:effectExtent l="0" t="0" r="11430" b="15240"/>
                <wp:wrapTopAndBottom/>
                <wp:docPr id="3" name="Text Box 7" descr="Pull quote"/>
                <wp:cNvGraphicFramePr/>
                <a:graphic xmlns:a="http://schemas.openxmlformats.org/drawingml/2006/main">
                  <a:graphicData uri="http://schemas.microsoft.com/office/word/2010/wordprocessingShape">
                    <wps:wsp>
                      <wps:cNvSpPr txBox="1"/>
                      <wps:spPr>
                        <a:xfrm>
                          <a:off x="0" y="0"/>
                          <a:ext cx="3360420" cy="861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04C74" w14:textId="77777777" w:rsidR="005D3585" w:rsidRPr="005D3585" w:rsidRDefault="005D3585" w:rsidP="005D3585">
                            <w:pPr>
                              <w:spacing w:before="100" w:beforeAutospacing="1" w:after="100" w:afterAutospacing="1" w:line="240" w:lineRule="auto"/>
                              <w:jc w:val="center"/>
                              <w:rPr>
                                <w:rFonts w:ascii="Times New Roman" w:eastAsia="Times New Roman" w:hAnsi="Times New Roman" w:cs="Times New Roman"/>
                                <w:b/>
                                <w:bCs/>
                                <w:color w:val="000000"/>
                                <w:sz w:val="36"/>
                                <w:szCs w:val="36"/>
                              </w:rPr>
                            </w:pPr>
                            <w:r w:rsidRPr="005D3585">
                              <w:rPr>
                                <w:rFonts w:ascii="Times New Roman" w:eastAsia="Times New Roman" w:hAnsi="Times New Roman" w:cs="Times New Roman"/>
                                <w:b/>
                                <w:bCs/>
                                <w:color w:val="000000"/>
                                <w:sz w:val="36"/>
                                <w:szCs w:val="36"/>
                              </w:rPr>
                              <w:t>BÁO CÁO TỔNG KẾT</w:t>
                            </w:r>
                          </w:p>
                          <w:p w14:paraId="0F61CFBE" w14:textId="77777777" w:rsidR="005D3585" w:rsidRPr="005D3585" w:rsidRDefault="005D3585" w:rsidP="005D3585">
                            <w:pPr>
                              <w:spacing w:before="100" w:beforeAutospacing="1" w:after="100" w:afterAutospacing="1" w:line="240" w:lineRule="auto"/>
                              <w:jc w:val="center"/>
                              <w:rPr>
                                <w:rFonts w:ascii="Times New Roman" w:eastAsia="Times New Roman" w:hAnsi="Times New Roman" w:cs="Times New Roman"/>
                                <w:b/>
                                <w:bCs/>
                                <w:color w:val="000000"/>
                                <w:sz w:val="36"/>
                                <w:szCs w:val="36"/>
                              </w:rPr>
                            </w:pPr>
                            <w:r w:rsidRPr="005D3585">
                              <w:rPr>
                                <w:rFonts w:ascii="Times New Roman" w:eastAsia="Times New Roman" w:hAnsi="Times New Roman" w:cs="Times New Roman"/>
                                <w:b/>
                                <w:bCs/>
                                <w:color w:val="000000"/>
                                <w:sz w:val="36"/>
                                <w:szCs w:val="36"/>
                              </w:rPr>
                              <w:t>ĐỀ TÀI NCKH SINH VIÊN</w:t>
                            </w:r>
                          </w:p>
                          <w:p w14:paraId="366B5815" w14:textId="77777777" w:rsidR="005D3585" w:rsidRDefault="005D3585" w:rsidP="005D3585">
                            <w:pPr>
                              <w:jc w:val="center"/>
                              <w:rPr>
                                <w:rFonts w:ascii="Times New Roman" w:hAnsi="Times New Roman" w:cs="Times New Roman"/>
                                <w:sz w:val="32"/>
                                <w:szCs w:val="32"/>
                              </w:rPr>
                            </w:pPr>
                          </w:p>
                          <w:p w14:paraId="4F1EEFF9" w14:textId="77777777" w:rsidR="005D3585" w:rsidRDefault="005D3585" w:rsidP="005D3585">
                            <w:pPr>
                              <w:jc w:val="center"/>
                              <w:rPr>
                                <w:rFonts w:ascii="Times New Roman" w:hAnsi="Times New Roman" w:cs="Times New Roman"/>
                                <w:sz w:val="32"/>
                                <w:szCs w:val="32"/>
                              </w:rPr>
                            </w:pPr>
                          </w:p>
                          <w:p w14:paraId="70E91532" w14:textId="77777777" w:rsidR="005D3585" w:rsidRDefault="005D3585" w:rsidP="005D3585">
                            <w:pPr>
                              <w:jc w:val="center"/>
                              <w:rPr>
                                <w:rFonts w:ascii="Times New Roman" w:hAnsi="Times New Roman" w:cs="Times New Roman"/>
                                <w:sz w:val="32"/>
                                <w:szCs w:val="32"/>
                              </w:rPr>
                            </w:pPr>
                          </w:p>
                          <w:p w14:paraId="38DF1507" w14:textId="77777777" w:rsidR="005D3585" w:rsidRDefault="005D3585" w:rsidP="005D3585">
                            <w:pPr>
                              <w:jc w:val="center"/>
                              <w:rPr>
                                <w:rFonts w:ascii="Times New Roman" w:hAnsi="Times New Roman" w:cs="Times New Roman"/>
                                <w:sz w:val="32"/>
                                <w:szCs w:val="32"/>
                              </w:rPr>
                            </w:pPr>
                          </w:p>
                          <w:p w14:paraId="61367CBE" w14:textId="77777777" w:rsidR="005D3585" w:rsidRDefault="005D3585" w:rsidP="005D3585">
                            <w:pPr>
                              <w:jc w:val="center"/>
                              <w:rPr>
                                <w:rFonts w:ascii="Times New Roman" w:hAnsi="Times New Roman" w:cs="Times New Roman"/>
                                <w:sz w:val="32"/>
                                <w:szCs w:val="3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F73F3BA" id="_x0000_s1027" type="#_x0000_t202" alt="Pull quote" style="position:absolute;left:0;text-align:left;margin-left:101.25pt;margin-top:240.6pt;width:264.6pt;height:67.8pt;z-index:251668480;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" filled="f" stroked="f" strokeweight=".5pt">
                <v:textbox inset="0,0,0,0">
                  <w:txbxContent>
                    <w:p w14:paraId="3E604C74" w14:textId="77777777" w:rsidR="005D3585" w:rsidRPr="005D3585" w:rsidRDefault="005D3585" w:rsidP="005D3585">
                      <w:pPr>
                        <w:spacing w:before="100" w:beforeAutospacing="1" w:after="100" w:afterAutospacing="1" w:line="240" w:lineRule="auto"/>
                        <w:jc w:val="center"/>
                        <w:rPr>
                          <w:rFonts w:ascii="Times New Roman" w:eastAsia="Times New Roman" w:hAnsi="Times New Roman" w:cs="Times New Roman"/>
                          <w:b/>
                          <w:bCs/>
                          <w:color w:val="000000"/>
                          <w:sz w:val="36"/>
                          <w:szCs w:val="36"/>
                        </w:rPr>
                      </w:pPr>
                      <w:r w:rsidRPr="005D3585">
                        <w:rPr>
                          <w:rFonts w:ascii="Times New Roman" w:eastAsia="Times New Roman" w:hAnsi="Times New Roman" w:cs="Times New Roman"/>
                          <w:b/>
                          <w:bCs/>
                          <w:color w:val="000000"/>
                          <w:sz w:val="36"/>
                          <w:szCs w:val="36"/>
                        </w:rPr>
                        <w:t>BÁO CÁO TỔNG KẾT</w:t>
                      </w:r>
                    </w:p>
                    <w:p w14:paraId="0F61CFBE" w14:textId="77777777" w:rsidR="005D3585" w:rsidRPr="005D3585" w:rsidRDefault="005D3585" w:rsidP="005D3585">
                      <w:pPr>
                        <w:spacing w:before="100" w:beforeAutospacing="1" w:after="100" w:afterAutospacing="1" w:line="240" w:lineRule="auto"/>
                        <w:jc w:val="center"/>
                        <w:rPr>
                          <w:rFonts w:ascii="Times New Roman" w:eastAsia="Times New Roman" w:hAnsi="Times New Roman" w:cs="Times New Roman"/>
                          <w:b/>
                          <w:bCs/>
                          <w:color w:val="000000"/>
                          <w:sz w:val="36"/>
                          <w:szCs w:val="36"/>
                        </w:rPr>
                      </w:pPr>
                      <w:r w:rsidRPr="005D3585">
                        <w:rPr>
                          <w:rFonts w:ascii="Times New Roman" w:eastAsia="Times New Roman" w:hAnsi="Times New Roman" w:cs="Times New Roman"/>
                          <w:b/>
                          <w:bCs/>
                          <w:color w:val="000000"/>
                          <w:sz w:val="36"/>
                          <w:szCs w:val="36"/>
                        </w:rPr>
                        <w:t>ĐỀ TÀI NCKH SINH VIÊN</w:t>
                      </w:r>
                    </w:p>
                    <w:p w14:paraId="366B5815" w14:textId="77777777" w:rsidR="005D3585" w:rsidRDefault="005D3585" w:rsidP="005D3585">
                      <w:pPr>
                        <w:jc w:val="center"/>
                        <w:rPr>
                          <w:rFonts w:ascii="Times New Roman" w:hAnsi="Times New Roman" w:cs="Times New Roman"/>
                          <w:sz w:val="32"/>
                          <w:szCs w:val="32"/>
                        </w:rPr>
                      </w:pPr>
                    </w:p>
                    <w:p w14:paraId="4F1EEFF9" w14:textId="77777777" w:rsidR="005D3585" w:rsidRDefault="005D3585" w:rsidP="005D3585">
                      <w:pPr>
                        <w:jc w:val="center"/>
                        <w:rPr>
                          <w:rFonts w:ascii="Times New Roman" w:hAnsi="Times New Roman" w:cs="Times New Roman"/>
                          <w:sz w:val="32"/>
                          <w:szCs w:val="32"/>
                        </w:rPr>
                      </w:pPr>
                    </w:p>
                    <w:p w14:paraId="70E91532" w14:textId="77777777" w:rsidR="005D3585" w:rsidRDefault="005D3585" w:rsidP="005D3585">
                      <w:pPr>
                        <w:jc w:val="center"/>
                        <w:rPr>
                          <w:rFonts w:ascii="Times New Roman" w:hAnsi="Times New Roman" w:cs="Times New Roman"/>
                          <w:sz w:val="32"/>
                          <w:szCs w:val="32"/>
                        </w:rPr>
                      </w:pPr>
                    </w:p>
                    <w:p w14:paraId="38DF1507" w14:textId="77777777" w:rsidR="005D3585" w:rsidRDefault="005D3585" w:rsidP="005D3585">
                      <w:pPr>
                        <w:jc w:val="center"/>
                        <w:rPr>
                          <w:rFonts w:ascii="Times New Roman" w:hAnsi="Times New Roman" w:cs="Times New Roman"/>
                          <w:sz w:val="32"/>
                          <w:szCs w:val="32"/>
                        </w:rPr>
                      </w:pPr>
                    </w:p>
                    <w:p w14:paraId="61367CBE" w14:textId="77777777" w:rsidR="005D3585" w:rsidRDefault="005D3585" w:rsidP="005D3585">
                      <w:pPr>
                        <w:jc w:val="center"/>
                        <w:rPr>
                          <w:rFonts w:ascii="Times New Roman" w:hAnsi="Times New Roman" w:cs="Times New Roman"/>
                          <w:sz w:val="32"/>
                          <w:szCs w:val="32"/>
                        </w:rPr>
                      </w:pPr>
                    </w:p>
                  </w:txbxContent>
                </v:textbox>
                <w10:wrap type="topAndBottom" anchorx="margin" anchory="margin"/>
              </v:shape>
            </w:pict>
          </mc:Fallback>
        </mc:AlternateContent>
      </w:r>
      <w:r w:rsidR="0025068B" w:rsidRPr="00B87AA4">
        <w:rPr>
          <w:rFonts w:ascii="Times New Roman" w:hAnsi="Times New Roman" w:cs="Times New Roman"/>
          <w:noProof/>
        </w:rPr>
        <w:drawing>
          <wp:anchor distT="0" distB="0" distL="114300" distR="114300" simplePos="0" relativeHeight="251665408" behindDoc="0" locked="0" layoutInCell="1" allowOverlap="1" wp14:anchorId="1B732291" wp14:editId="31673892">
            <wp:simplePos x="0" y="0"/>
            <wp:positionH relativeFrom="margin">
              <wp:align>center</wp:align>
            </wp:positionH>
            <wp:positionV relativeFrom="paragraph">
              <wp:posOffset>311785</wp:posOffset>
            </wp:positionV>
            <wp:extent cx="1579245" cy="1579245"/>
            <wp:effectExtent l="0" t="0" r="1905" b="1905"/>
            <wp:wrapSquare wrapText="bothSides"/>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9245" cy="1579245"/>
                    </a:xfrm>
                    <a:prstGeom prst="rect">
                      <a:avLst/>
                    </a:prstGeom>
                  </pic:spPr>
                </pic:pic>
              </a:graphicData>
            </a:graphic>
          </wp:anchor>
        </w:drawing>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r w:rsidR="0025068B">
        <w:rPr>
          <w:rFonts w:ascii="Times New Roman" w:hAnsi="Times New Roman" w:cs="Times New Roman"/>
          <w:b/>
          <w:sz w:val="28"/>
          <w:szCs w:val="20"/>
        </w:rPr>
        <w:br/>
      </w:r>
    </w:p>
    <w:p w14:paraId="71FC2172" w14:textId="53099F60" w:rsidR="005D3585" w:rsidRPr="00B87AA4" w:rsidRDefault="005D3585" w:rsidP="00DE511C">
      <w:pPr>
        <w:spacing w:before="120" w:after="120" w:line="276" w:lineRule="auto"/>
        <w:rPr>
          <w:rFonts w:ascii="Times New Roman" w:hAnsi="Times New Roman" w:cs="Times New Roman"/>
          <w:b/>
          <w:bCs/>
          <w:i/>
          <w:iCs/>
          <w:sz w:val="28"/>
          <w:szCs w:val="28"/>
        </w:rPr>
      </w:pPr>
    </w:p>
    <w:p w14:paraId="0D354D9C" w14:textId="19092146" w:rsidR="005D3585" w:rsidRPr="005D3585" w:rsidRDefault="005D3585" w:rsidP="00DE511C">
      <w:pPr>
        <w:spacing w:before="120" w:after="120" w:line="276" w:lineRule="auto"/>
        <w:rPr>
          <w:rFonts w:ascii="Times New Roman" w:hAnsi="Times New Roman" w:cs="Times New Roman"/>
          <w:b/>
          <w:bCs/>
          <w:sz w:val="32"/>
          <w:szCs w:val="32"/>
          <w:lang w:val="vi-VN"/>
        </w:rPr>
      </w:pPr>
      <w:proofErr w:type="spellStart"/>
      <w:r w:rsidRPr="00B87AA4">
        <w:rPr>
          <w:rFonts w:ascii="Times New Roman" w:hAnsi="Times New Roman" w:cs="Times New Roman"/>
          <w:b/>
          <w:bCs/>
          <w:i/>
          <w:iCs/>
          <w:sz w:val="28"/>
          <w:szCs w:val="28"/>
        </w:rPr>
        <w:t>Trưởng</w:t>
      </w:r>
      <w:proofErr w:type="spellEnd"/>
      <w:r w:rsidRPr="00B87AA4">
        <w:rPr>
          <w:rFonts w:ascii="Times New Roman" w:hAnsi="Times New Roman" w:cs="Times New Roman"/>
          <w:b/>
          <w:bCs/>
          <w:i/>
          <w:iCs/>
          <w:sz w:val="28"/>
          <w:szCs w:val="28"/>
        </w:rPr>
        <w:t xml:space="preserve"> </w:t>
      </w:r>
      <w:proofErr w:type="spellStart"/>
      <w:r w:rsidRPr="00B87AA4">
        <w:rPr>
          <w:rFonts w:ascii="Times New Roman" w:hAnsi="Times New Roman" w:cs="Times New Roman"/>
          <w:b/>
          <w:bCs/>
          <w:i/>
          <w:iCs/>
          <w:sz w:val="28"/>
          <w:szCs w:val="28"/>
        </w:rPr>
        <w:t>nhóm</w:t>
      </w:r>
      <w:proofErr w:type="spellEnd"/>
      <w:r w:rsidRPr="00B87AA4">
        <w:rPr>
          <w:rFonts w:ascii="Times New Roman" w:hAnsi="Times New Roman" w:cs="Times New Roman"/>
          <w:b/>
          <w:bCs/>
          <w:i/>
          <w:iCs/>
          <w:sz w:val="28"/>
          <w:szCs w:val="28"/>
        </w:rPr>
        <w:t xml:space="preserve"> </w:t>
      </w:r>
      <w:proofErr w:type="spellStart"/>
      <w:r w:rsidRPr="00B87AA4">
        <w:rPr>
          <w:rFonts w:ascii="Times New Roman" w:hAnsi="Times New Roman" w:cs="Times New Roman"/>
          <w:b/>
          <w:bCs/>
          <w:i/>
          <w:iCs/>
          <w:sz w:val="28"/>
          <w:szCs w:val="28"/>
        </w:rPr>
        <w:t>nghiên</w:t>
      </w:r>
      <w:proofErr w:type="spellEnd"/>
      <w:r w:rsidRPr="00B87AA4">
        <w:rPr>
          <w:rFonts w:ascii="Times New Roman" w:hAnsi="Times New Roman" w:cs="Times New Roman"/>
          <w:b/>
          <w:bCs/>
          <w:i/>
          <w:iCs/>
          <w:sz w:val="28"/>
          <w:szCs w:val="28"/>
        </w:rPr>
        <w:t xml:space="preserve"> </w:t>
      </w:r>
      <w:proofErr w:type="spellStart"/>
      <w:r w:rsidRPr="00B87AA4">
        <w:rPr>
          <w:rFonts w:ascii="Times New Roman" w:hAnsi="Times New Roman" w:cs="Times New Roman"/>
          <w:b/>
          <w:bCs/>
          <w:i/>
          <w:iCs/>
          <w:sz w:val="28"/>
          <w:szCs w:val="28"/>
        </w:rPr>
        <w:t>cứu</w:t>
      </w:r>
      <w:proofErr w:type="spellEnd"/>
      <w:r w:rsidRPr="00B87AA4">
        <w:rPr>
          <w:rFonts w:ascii="Times New Roman" w:hAnsi="Times New Roman" w:cs="Times New Roman"/>
          <w:b/>
          <w:bCs/>
          <w:i/>
          <w:iCs/>
          <w:sz w:val="28"/>
          <w:szCs w:val="28"/>
        </w:rPr>
        <w:t>:</w:t>
      </w:r>
      <w:r w:rsidRPr="00B87AA4">
        <w:rPr>
          <w:rFonts w:ascii="Times New Roman" w:hAnsi="Times New Roman" w:cs="Times New Roman"/>
          <w:sz w:val="28"/>
          <w:szCs w:val="28"/>
        </w:rPr>
        <w:t xml:space="preserve">          </w:t>
      </w:r>
      <w:proofErr w:type="spellStart"/>
      <w:r>
        <w:rPr>
          <w:rFonts w:ascii="Times New Roman" w:hAnsi="Times New Roman" w:cs="Times New Roman"/>
          <w:sz w:val="28"/>
          <w:szCs w:val="28"/>
        </w:rPr>
        <w:t>Trần</w:t>
      </w:r>
      <w:proofErr w:type="spellEnd"/>
      <w:r>
        <w:rPr>
          <w:rFonts w:ascii="Times New Roman" w:hAnsi="Times New Roman" w:cs="Times New Roman"/>
          <w:sz w:val="28"/>
          <w:szCs w:val="28"/>
          <w:lang w:val="vi-VN"/>
        </w:rPr>
        <w:t xml:space="preserve"> Thúy Linh – DCKTKT64C</w:t>
      </w:r>
    </w:p>
    <w:p w14:paraId="50EF08F3" w14:textId="70DF8163" w:rsidR="005D3585" w:rsidRDefault="005D3585" w:rsidP="00DE511C">
      <w:pPr>
        <w:spacing w:before="120" w:after="120" w:line="276" w:lineRule="auto"/>
        <w:rPr>
          <w:rFonts w:ascii="Times New Roman" w:hAnsi="Times New Roman" w:cs="Times New Roman"/>
          <w:sz w:val="28"/>
          <w:szCs w:val="28"/>
          <w:lang w:val="vi-VN"/>
        </w:rPr>
      </w:pPr>
      <w:proofErr w:type="spellStart"/>
      <w:r w:rsidRPr="00B87AA4">
        <w:rPr>
          <w:rFonts w:ascii="Times New Roman" w:hAnsi="Times New Roman" w:cs="Times New Roman"/>
          <w:b/>
          <w:bCs/>
          <w:i/>
          <w:iCs/>
          <w:sz w:val="28"/>
          <w:szCs w:val="28"/>
        </w:rPr>
        <w:t>Thành</w:t>
      </w:r>
      <w:proofErr w:type="spellEnd"/>
      <w:r w:rsidRPr="00B87AA4">
        <w:rPr>
          <w:rFonts w:ascii="Times New Roman" w:hAnsi="Times New Roman" w:cs="Times New Roman"/>
          <w:b/>
          <w:bCs/>
          <w:i/>
          <w:iCs/>
          <w:sz w:val="28"/>
          <w:szCs w:val="28"/>
        </w:rPr>
        <w:t xml:space="preserve"> </w:t>
      </w:r>
      <w:proofErr w:type="spellStart"/>
      <w:r w:rsidRPr="00B87AA4">
        <w:rPr>
          <w:rFonts w:ascii="Times New Roman" w:hAnsi="Times New Roman" w:cs="Times New Roman"/>
          <w:b/>
          <w:bCs/>
          <w:i/>
          <w:iCs/>
          <w:sz w:val="28"/>
          <w:szCs w:val="28"/>
        </w:rPr>
        <w:t>viên</w:t>
      </w:r>
      <w:proofErr w:type="spellEnd"/>
      <w:r w:rsidRPr="00B87AA4">
        <w:rPr>
          <w:rFonts w:ascii="Times New Roman" w:hAnsi="Times New Roman" w:cs="Times New Roman"/>
          <w:b/>
          <w:bCs/>
          <w:i/>
          <w:iCs/>
          <w:sz w:val="28"/>
          <w:szCs w:val="28"/>
        </w:rPr>
        <w:t xml:space="preserve"> </w:t>
      </w:r>
      <w:proofErr w:type="spellStart"/>
      <w:r w:rsidRPr="00B87AA4">
        <w:rPr>
          <w:rFonts w:ascii="Times New Roman" w:hAnsi="Times New Roman" w:cs="Times New Roman"/>
          <w:b/>
          <w:bCs/>
          <w:i/>
          <w:iCs/>
          <w:sz w:val="28"/>
          <w:szCs w:val="28"/>
        </w:rPr>
        <w:t>tham</w:t>
      </w:r>
      <w:proofErr w:type="spellEnd"/>
      <w:r w:rsidRPr="00B87AA4">
        <w:rPr>
          <w:rFonts w:ascii="Times New Roman" w:hAnsi="Times New Roman" w:cs="Times New Roman"/>
          <w:b/>
          <w:bCs/>
          <w:i/>
          <w:iCs/>
          <w:sz w:val="28"/>
          <w:szCs w:val="28"/>
        </w:rPr>
        <w:t xml:space="preserve"> </w:t>
      </w:r>
      <w:proofErr w:type="spellStart"/>
      <w:r w:rsidRPr="00B87AA4">
        <w:rPr>
          <w:rFonts w:ascii="Times New Roman" w:hAnsi="Times New Roman" w:cs="Times New Roman"/>
          <w:b/>
          <w:bCs/>
          <w:i/>
          <w:iCs/>
          <w:sz w:val="28"/>
          <w:szCs w:val="28"/>
        </w:rPr>
        <w:t>gia</w:t>
      </w:r>
      <w:proofErr w:type="spellEnd"/>
      <w:r w:rsidRPr="00B87AA4">
        <w:rPr>
          <w:rFonts w:ascii="Times New Roman" w:hAnsi="Times New Roman" w:cs="Times New Roman"/>
          <w:b/>
          <w:bCs/>
          <w:i/>
          <w:iCs/>
          <w:sz w:val="28"/>
          <w:szCs w:val="28"/>
        </w:rPr>
        <w:t xml:space="preserve"> </w:t>
      </w:r>
      <w:proofErr w:type="spellStart"/>
      <w:r w:rsidRPr="00B87AA4">
        <w:rPr>
          <w:rFonts w:ascii="Times New Roman" w:hAnsi="Times New Roman" w:cs="Times New Roman"/>
          <w:b/>
          <w:bCs/>
          <w:i/>
          <w:iCs/>
          <w:sz w:val="28"/>
          <w:szCs w:val="28"/>
        </w:rPr>
        <w:t>thực</w:t>
      </w:r>
      <w:proofErr w:type="spellEnd"/>
      <w:r w:rsidRPr="00B87AA4">
        <w:rPr>
          <w:rFonts w:ascii="Times New Roman" w:hAnsi="Times New Roman" w:cs="Times New Roman"/>
          <w:b/>
          <w:bCs/>
          <w:i/>
          <w:iCs/>
          <w:sz w:val="28"/>
          <w:szCs w:val="28"/>
        </w:rPr>
        <w:t xml:space="preserve"> </w:t>
      </w:r>
      <w:proofErr w:type="spellStart"/>
      <w:r w:rsidRPr="00B87AA4">
        <w:rPr>
          <w:rFonts w:ascii="Times New Roman" w:hAnsi="Times New Roman" w:cs="Times New Roman"/>
          <w:b/>
          <w:bCs/>
          <w:i/>
          <w:iCs/>
          <w:sz w:val="28"/>
          <w:szCs w:val="28"/>
        </w:rPr>
        <w:t>hiện</w:t>
      </w:r>
      <w:proofErr w:type="spellEnd"/>
      <w:r w:rsidRPr="00B87AA4">
        <w:rPr>
          <w:rFonts w:ascii="Times New Roman" w:hAnsi="Times New Roman" w:cs="Times New Roman"/>
          <w:b/>
          <w:bCs/>
          <w:i/>
          <w:iCs/>
          <w:sz w:val="28"/>
          <w:szCs w:val="28"/>
        </w:rPr>
        <w:t xml:space="preserve">: </w:t>
      </w:r>
      <w:r>
        <w:rPr>
          <w:rFonts w:ascii="Times New Roman" w:hAnsi="Times New Roman" w:cs="Times New Roman"/>
          <w:b/>
          <w:bCs/>
          <w:i/>
          <w:iCs/>
          <w:sz w:val="28"/>
          <w:szCs w:val="28"/>
          <w:lang w:val="vi-VN"/>
        </w:rPr>
        <w:t xml:space="preserve"> </w:t>
      </w:r>
      <w:r w:rsidR="00524D69">
        <w:rPr>
          <w:rFonts w:ascii="Times New Roman" w:hAnsi="Times New Roman" w:cs="Times New Roman"/>
          <w:sz w:val="28"/>
          <w:szCs w:val="28"/>
          <w:lang w:val="vi-VN"/>
        </w:rPr>
        <w:t xml:space="preserve">Nguyễn </w:t>
      </w:r>
      <w:r w:rsidR="00CF740C">
        <w:rPr>
          <w:rFonts w:ascii="Times New Roman" w:hAnsi="Times New Roman" w:cs="Times New Roman"/>
          <w:sz w:val="28"/>
          <w:szCs w:val="28"/>
          <w:lang w:val="vi-VN"/>
        </w:rPr>
        <w:t>Thị Quỳnh</w:t>
      </w:r>
      <w:r w:rsidR="00524D69">
        <w:rPr>
          <w:rFonts w:ascii="Times New Roman" w:hAnsi="Times New Roman" w:cs="Times New Roman"/>
          <w:sz w:val="28"/>
          <w:szCs w:val="28"/>
          <w:lang w:val="vi-VN"/>
        </w:rPr>
        <w:t xml:space="preserve"> Lan</w:t>
      </w:r>
      <w:r w:rsidR="00CF740C">
        <w:rPr>
          <w:rFonts w:ascii="Times New Roman" w:hAnsi="Times New Roman" w:cs="Times New Roman"/>
          <w:sz w:val="28"/>
          <w:szCs w:val="28"/>
          <w:lang w:val="vi-VN"/>
        </w:rPr>
        <w:t xml:space="preserve"> – DCKTKT64C</w:t>
      </w:r>
    </w:p>
    <w:p w14:paraId="206B6127" w14:textId="43623DF7" w:rsidR="00CF740C" w:rsidRDefault="00524D69" w:rsidP="00DE511C">
      <w:pPr>
        <w:spacing w:before="120" w:after="120"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Nghiêm Thị Bích Ngọc – DCKTKT64C </w:t>
      </w:r>
    </w:p>
    <w:p w14:paraId="2AF00645" w14:textId="408E7BB8" w:rsidR="00CF740C" w:rsidRDefault="00CF740C" w:rsidP="00DE511C">
      <w:pPr>
        <w:spacing w:before="120" w:after="120"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Nguyễn Thùy Dung – DCKTKT64A</w:t>
      </w:r>
    </w:p>
    <w:p w14:paraId="67D97E52" w14:textId="5D720D64" w:rsidR="00524D69" w:rsidRPr="00524D69" w:rsidRDefault="00CF740C" w:rsidP="00DE511C">
      <w:pPr>
        <w:spacing w:before="120" w:after="120"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Đoàn Thị Thanh Hương – DCKTKT64B</w:t>
      </w:r>
      <w:r w:rsidR="00524D69">
        <w:rPr>
          <w:rFonts w:ascii="Times New Roman" w:hAnsi="Times New Roman" w:cs="Times New Roman"/>
          <w:sz w:val="28"/>
          <w:szCs w:val="28"/>
          <w:lang w:val="vi-VN"/>
        </w:rPr>
        <w:t xml:space="preserve">                          </w:t>
      </w:r>
    </w:p>
    <w:p w14:paraId="365C17EE" w14:textId="26235460" w:rsidR="005D3585" w:rsidRPr="00B87AA4" w:rsidRDefault="005D3585" w:rsidP="00DE511C">
      <w:pPr>
        <w:tabs>
          <w:tab w:val="left" w:pos="2160"/>
        </w:tabs>
        <w:spacing w:before="120" w:after="120" w:line="276" w:lineRule="auto"/>
        <w:ind w:firstLine="360"/>
        <w:rPr>
          <w:rFonts w:ascii="Times New Roman" w:hAnsi="Times New Roman" w:cs="Times New Roman"/>
          <w:sz w:val="28"/>
          <w:szCs w:val="28"/>
        </w:rPr>
      </w:pPr>
      <w:r w:rsidRPr="00B87AA4">
        <w:rPr>
          <w:rFonts w:ascii="Times New Roman" w:hAnsi="Times New Roman" w:cs="Times New Roman"/>
          <w:sz w:val="28"/>
          <w:szCs w:val="28"/>
        </w:rPr>
        <w:tab/>
      </w:r>
      <w:r w:rsidRPr="00B87AA4">
        <w:rPr>
          <w:rFonts w:ascii="Times New Roman" w:hAnsi="Times New Roman" w:cs="Times New Roman"/>
          <w:sz w:val="28"/>
          <w:szCs w:val="28"/>
        </w:rPr>
        <w:tab/>
      </w:r>
      <w:r w:rsidRPr="00B87AA4">
        <w:rPr>
          <w:rFonts w:ascii="Times New Roman" w:hAnsi="Times New Roman" w:cs="Times New Roman"/>
          <w:sz w:val="28"/>
          <w:szCs w:val="28"/>
        </w:rPr>
        <w:tab/>
      </w:r>
    </w:p>
    <w:p w14:paraId="060ED051" w14:textId="3AC202E1" w:rsidR="005D3585" w:rsidRPr="00B87AA4" w:rsidRDefault="005D3585" w:rsidP="00DE511C">
      <w:pPr>
        <w:spacing w:before="120" w:after="120" w:line="276" w:lineRule="auto"/>
        <w:rPr>
          <w:rFonts w:ascii="Times New Roman" w:hAnsi="Times New Roman" w:cs="Times New Roman"/>
          <w:sz w:val="28"/>
          <w:szCs w:val="28"/>
        </w:rPr>
      </w:pPr>
      <w:proofErr w:type="spellStart"/>
      <w:r w:rsidRPr="00B87AA4">
        <w:rPr>
          <w:rFonts w:ascii="Times New Roman" w:hAnsi="Times New Roman" w:cs="Times New Roman"/>
          <w:b/>
          <w:bCs/>
          <w:i/>
          <w:iCs/>
          <w:sz w:val="28"/>
          <w:szCs w:val="28"/>
        </w:rPr>
        <w:t>Giáo</w:t>
      </w:r>
      <w:proofErr w:type="spellEnd"/>
      <w:r w:rsidRPr="00B87AA4">
        <w:rPr>
          <w:rFonts w:ascii="Times New Roman" w:hAnsi="Times New Roman" w:cs="Times New Roman"/>
          <w:b/>
          <w:bCs/>
          <w:i/>
          <w:iCs/>
          <w:sz w:val="28"/>
          <w:szCs w:val="28"/>
        </w:rPr>
        <w:t xml:space="preserve"> </w:t>
      </w:r>
      <w:proofErr w:type="spellStart"/>
      <w:r w:rsidRPr="00B87AA4">
        <w:rPr>
          <w:rFonts w:ascii="Times New Roman" w:hAnsi="Times New Roman" w:cs="Times New Roman"/>
          <w:b/>
          <w:bCs/>
          <w:i/>
          <w:iCs/>
          <w:sz w:val="28"/>
          <w:szCs w:val="28"/>
        </w:rPr>
        <w:t>viên</w:t>
      </w:r>
      <w:proofErr w:type="spellEnd"/>
      <w:r w:rsidRPr="00B87AA4">
        <w:rPr>
          <w:rFonts w:ascii="Times New Roman" w:hAnsi="Times New Roman" w:cs="Times New Roman"/>
          <w:b/>
          <w:bCs/>
          <w:i/>
          <w:iCs/>
          <w:sz w:val="28"/>
          <w:szCs w:val="28"/>
        </w:rPr>
        <w:t xml:space="preserve"> </w:t>
      </w:r>
      <w:proofErr w:type="spellStart"/>
      <w:r w:rsidRPr="00B87AA4">
        <w:rPr>
          <w:rFonts w:ascii="Times New Roman" w:hAnsi="Times New Roman" w:cs="Times New Roman"/>
          <w:b/>
          <w:bCs/>
          <w:i/>
          <w:iCs/>
          <w:sz w:val="28"/>
          <w:szCs w:val="28"/>
        </w:rPr>
        <w:t>hướng</w:t>
      </w:r>
      <w:proofErr w:type="spellEnd"/>
      <w:r w:rsidRPr="00B87AA4">
        <w:rPr>
          <w:rFonts w:ascii="Times New Roman" w:hAnsi="Times New Roman" w:cs="Times New Roman"/>
          <w:b/>
          <w:bCs/>
          <w:i/>
          <w:iCs/>
          <w:sz w:val="28"/>
          <w:szCs w:val="28"/>
        </w:rPr>
        <w:t xml:space="preserve"> </w:t>
      </w:r>
      <w:proofErr w:type="spellStart"/>
      <w:r w:rsidRPr="00B87AA4">
        <w:rPr>
          <w:rFonts w:ascii="Times New Roman" w:hAnsi="Times New Roman" w:cs="Times New Roman"/>
          <w:b/>
          <w:bCs/>
          <w:i/>
          <w:iCs/>
          <w:sz w:val="28"/>
          <w:szCs w:val="28"/>
        </w:rPr>
        <w:t>dẫn</w:t>
      </w:r>
      <w:proofErr w:type="spellEnd"/>
      <w:r w:rsidRPr="00B87AA4">
        <w:rPr>
          <w:rFonts w:ascii="Times New Roman" w:hAnsi="Times New Roman" w:cs="Times New Roman"/>
          <w:b/>
          <w:bCs/>
          <w:i/>
          <w:iCs/>
          <w:sz w:val="28"/>
          <w:szCs w:val="28"/>
        </w:rPr>
        <w:t>:</w:t>
      </w:r>
      <w:r w:rsidRPr="00B87AA4">
        <w:rPr>
          <w:rFonts w:ascii="Times New Roman" w:hAnsi="Times New Roman" w:cs="Times New Roman"/>
          <w:sz w:val="28"/>
          <w:szCs w:val="28"/>
        </w:rPr>
        <w:t xml:space="preserve"> </w:t>
      </w:r>
      <w:r w:rsidRPr="00B87AA4">
        <w:rPr>
          <w:rFonts w:ascii="Times New Roman" w:hAnsi="Times New Roman" w:cs="Times New Roman"/>
          <w:sz w:val="28"/>
          <w:szCs w:val="28"/>
        </w:rPr>
        <w:tab/>
      </w:r>
      <w:r w:rsidRPr="00B87AA4">
        <w:rPr>
          <w:rFonts w:ascii="Times New Roman" w:hAnsi="Times New Roman" w:cs="Times New Roman"/>
          <w:sz w:val="28"/>
          <w:szCs w:val="28"/>
        </w:rPr>
        <w:tab/>
      </w:r>
      <w:r w:rsidR="00524D69">
        <w:rPr>
          <w:rFonts w:ascii="Times New Roman" w:hAnsi="Times New Roman" w:cs="Times New Roman"/>
          <w:sz w:val="28"/>
          <w:szCs w:val="28"/>
          <w:lang w:val="vi-VN"/>
        </w:rPr>
        <w:t xml:space="preserve">   </w:t>
      </w:r>
      <w:r w:rsidRPr="00B87AA4">
        <w:rPr>
          <w:rFonts w:ascii="Times New Roman" w:hAnsi="Times New Roman" w:cs="Times New Roman"/>
          <w:sz w:val="28"/>
          <w:szCs w:val="28"/>
        </w:rPr>
        <w:t xml:space="preserve">TS. </w:t>
      </w:r>
      <w:proofErr w:type="spellStart"/>
      <w:r w:rsidRPr="00B87AA4">
        <w:rPr>
          <w:rFonts w:ascii="Times New Roman" w:hAnsi="Times New Roman" w:cs="Times New Roman"/>
          <w:sz w:val="28"/>
          <w:szCs w:val="28"/>
        </w:rPr>
        <w:t>Phạm</w:t>
      </w:r>
      <w:proofErr w:type="spellEnd"/>
      <w:r w:rsidRPr="00B87AA4">
        <w:rPr>
          <w:rFonts w:ascii="Times New Roman" w:hAnsi="Times New Roman" w:cs="Times New Roman"/>
          <w:sz w:val="28"/>
          <w:szCs w:val="28"/>
        </w:rPr>
        <w:t xml:space="preserve"> Thu </w:t>
      </w:r>
      <w:proofErr w:type="spellStart"/>
      <w:r w:rsidRPr="00B87AA4">
        <w:rPr>
          <w:rFonts w:ascii="Times New Roman" w:hAnsi="Times New Roman" w:cs="Times New Roman"/>
          <w:sz w:val="28"/>
          <w:szCs w:val="28"/>
        </w:rPr>
        <w:t>Hương</w:t>
      </w:r>
      <w:proofErr w:type="spellEnd"/>
    </w:p>
    <w:p w14:paraId="608104D0" w14:textId="1A54BAF0" w:rsidR="0025068B" w:rsidRDefault="005D3585" w:rsidP="00EF52C5">
      <w:pPr>
        <w:spacing w:before="120" w:after="120" w:line="360" w:lineRule="auto"/>
        <w:jc w:val="center"/>
        <w:rPr>
          <w:rFonts w:ascii="Times New Roman" w:hAnsi="Times New Roman" w:cs="Times New Roman"/>
          <w:b/>
          <w:bCs/>
          <w:sz w:val="28"/>
          <w:szCs w:val="28"/>
          <w:lang w:val="vi-VN"/>
        </w:rPr>
      </w:pPr>
      <w:r w:rsidRPr="00B87AA4">
        <w:rPr>
          <w:rFonts w:ascii="Times New Roman" w:hAnsi="Times New Roman" w:cs="Times New Roman"/>
          <w:noProof/>
        </w:rPr>
        <mc:AlternateContent>
          <mc:Choice Requires="wps">
            <w:drawing>
              <wp:anchor distT="182880" distB="182880" distL="114300" distR="114300" simplePos="0" relativeHeight="251667456" behindDoc="0" locked="0" layoutInCell="1" allowOverlap="1" wp14:anchorId="29989E51" wp14:editId="2BB20D68">
                <wp:simplePos x="0" y="0"/>
                <wp:positionH relativeFrom="margin">
                  <wp:posOffset>1524000</wp:posOffset>
                </wp:positionH>
                <wp:positionV relativeFrom="margin">
                  <wp:posOffset>8503920</wp:posOffset>
                </wp:positionV>
                <wp:extent cx="2941320" cy="289560"/>
                <wp:effectExtent l="0" t="0" r="11430" b="15240"/>
                <wp:wrapTopAndBottom/>
                <wp:docPr id="4" name="Text Box 10" descr="Pull quote"/>
                <wp:cNvGraphicFramePr/>
                <a:graphic xmlns:a="http://schemas.openxmlformats.org/drawingml/2006/main">
                  <a:graphicData uri="http://schemas.microsoft.com/office/word/2010/wordprocessingShape">
                    <wps:wsp>
                      <wps:cNvSpPr txBox="1"/>
                      <wps:spPr>
                        <a:xfrm>
                          <a:off x="0" y="0"/>
                          <a:ext cx="294132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C5EA4" w14:textId="776668FD" w:rsidR="005D3585" w:rsidRDefault="005D3585" w:rsidP="005D3585">
                            <w:pPr>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Hà Nội, 202</w:t>
                            </w:r>
                            <w:r>
                              <w:rPr>
                                <w:rFonts w:ascii="Times New Roman" w:hAnsi="Times New Roman" w:cs="Times New Roman"/>
                                <w:b/>
                                <w:color w:val="000000" w:themeColor="text1"/>
                                <w:sz w:val="28"/>
                                <w:szCs w:val="28"/>
                                <w:lang w:val="vi-VN"/>
                              </w:rPr>
                              <w:t>2</w:t>
                            </w:r>
                          </w:p>
                          <w:p w14:paraId="2ED6A96C" w14:textId="77777777" w:rsidR="005D3585" w:rsidRPr="005D3585" w:rsidRDefault="005D3585" w:rsidP="005D3585">
                            <w:pPr>
                              <w:jc w:val="center"/>
                              <w:rPr>
                                <w:rFonts w:ascii="Times New Roman" w:hAnsi="Times New Roman" w:cs="Times New Roman"/>
                                <w:b/>
                                <w:color w:val="000000" w:themeColor="text1"/>
                                <w:sz w:val="28"/>
                                <w:szCs w:val="28"/>
                                <w:lang w:val="vi-VN"/>
                              </w:rP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9989E51" id="Text Box 10" o:spid="_x0000_s1028" type="#_x0000_t202" alt="Pull quote" style="position:absolute;left:0;text-align:left;margin-left:120pt;margin-top:669.6pt;width:231.6pt;height:22.8pt;z-index:251667456;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" filled="f" stroked="f" strokeweight=".5pt">
                <v:textbox inset="0,0,0,0">
                  <w:txbxContent>
                    <w:p w14:paraId="025C5EA4" w14:textId="776668FD" w:rsidR="005D3585" w:rsidRDefault="005D3585" w:rsidP="005D3585">
                      <w:pPr>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Hà Nội, 202</w:t>
                      </w:r>
                      <w:r>
                        <w:rPr>
                          <w:rFonts w:ascii="Times New Roman" w:hAnsi="Times New Roman" w:cs="Times New Roman"/>
                          <w:b/>
                          <w:color w:val="000000" w:themeColor="text1"/>
                          <w:sz w:val="28"/>
                          <w:szCs w:val="28"/>
                          <w:lang w:val="vi-VN"/>
                        </w:rPr>
                        <w:t>2</w:t>
                      </w:r>
                    </w:p>
                    <w:p w14:paraId="2ED6A96C" w14:textId="77777777" w:rsidR="005D3585" w:rsidRPr="005D3585" w:rsidRDefault="005D3585" w:rsidP="005D3585">
                      <w:pPr>
                        <w:jc w:val="center"/>
                        <w:rPr>
                          <w:rFonts w:ascii="Times New Roman" w:hAnsi="Times New Roman" w:cs="Times New Roman"/>
                          <w:b/>
                          <w:color w:val="000000" w:themeColor="text1"/>
                          <w:sz w:val="28"/>
                          <w:szCs w:val="28"/>
                          <w:lang w:val="vi-VN"/>
                        </w:rPr>
                      </w:pPr>
                    </w:p>
                  </w:txbxContent>
                </v:textbox>
                <w10:wrap type="topAndBottom" anchorx="margin" anchory="margin"/>
              </v:shape>
            </w:pict>
          </mc:Fallback>
        </mc:AlternateContent>
      </w:r>
      <w:r w:rsidRPr="00B87AA4">
        <w:rPr>
          <w:rFonts w:ascii="Times New Roman" w:hAnsi="Times New Roman" w:cs="Times New Roman"/>
          <w:sz w:val="28"/>
          <w:szCs w:val="28"/>
        </w:rPr>
        <w:br w:type="page"/>
      </w:r>
    </w:p>
    <w:p w14:paraId="0B368DEC" w14:textId="385C0A74" w:rsidR="000B5875" w:rsidRPr="00EF52C5" w:rsidRDefault="00610615" w:rsidP="00F315D7">
      <w:pPr>
        <w:pStyle w:val="ListParagraph"/>
        <w:tabs>
          <w:tab w:val="left" w:leader="dot" w:pos="9072"/>
        </w:tabs>
        <w:spacing w:before="120" w:after="120" w:line="360" w:lineRule="auto"/>
        <w:jc w:val="center"/>
        <w:rPr>
          <w:rFonts w:ascii="Times New Roman" w:hAnsi="Times New Roman" w:cs="Times New Roman"/>
          <w:b/>
          <w:bCs/>
          <w:sz w:val="30"/>
          <w:szCs w:val="30"/>
        </w:rPr>
      </w:pPr>
      <w:r w:rsidRPr="00EF52C5">
        <w:rPr>
          <w:rFonts w:ascii="Times New Roman" w:hAnsi="Times New Roman" w:cs="Times New Roman"/>
          <w:b/>
          <w:bCs/>
          <w:sz w:val="30"/>
          <w:szCs w:val="30"/>
        </w:rPr>
        <w:lastRenderedPageBreak/>
        <w:t>PHỤ LỤC</w:t>
      </w:r>
    </w:p>
    <w:p w14:paraId="5B16566C" w14:textId="02FE4AD3" w:rsidR="00CF740C" w:rsidRDefault="00CF740C" w:rsidP="00F315D7">
      <w:pPr>
        <w:pStyle w:val="ListParagraph"/>
        <w:tabs>
          <w:tab w:val="left" w:leader="dot" w:pos="8845"/>
          <w:tab w:val="left" w:leader="dot" w:pos="9072"/>
        </w:tabs>
        <w:spacing w:before="120" w:after="120" w:line="360" w:lineRule="auto"/>
        <w:rPr>
          <w:rFonts w:ascii="Times New Roman" w:hAnsi="Times New Roman" w:cs="Times New Roman"/>
          <w:b/>
          <w:bCs/>
          <w:sz w:val="26"/>
          <w:szCs w:val="26"/>
          <w:lang w:val="vi-VN"/>
        </w:rPr>
      </w:pPr>
    </w:p>
    <w:p w14:paraId="70892F1B" w14:textId="439BAE61" w:rsidR="00CF740C" w:rsidRPr="003D4764" w:rsidRDefault="003D4764" w:rsidP="00F315D7">
      <w:pPr>
        <w:tabs>
          <w:tab w:val="left" w:leader="dot" w:pos="8845"/>
          <w:tab w:val="left" w:leader="dot" w:pos="9072"/>
        </w:tabs>
        <w:spacing w:before="120" w:after="120" w:line="360" w:lineRule="auto"/>
        <w:rPr>
          <w:rFonts w:ascii="Times New Roman" w:hAnsi="Times New Roman" w:cs="Times New Roman"/>
          <w:b/>
          <w:bCs/>
          <w:sz w:val="30"/>
          <w:szCs w:val="30"/>
          <w:lang w:val="vi-VN"/>
        </w:rPr>
      </w:pPr>
      <w:r w:rsidRPr="003D4764">
        <w:rPr>
          <w:rFonts w:ascii="Times New Roman" w:hAnsi="Times New Roman" w:cs="Times New Roman"/>
          <w:b/>
          <w:bCs/>
          <w:sz w:val="30"/>
          <w:szCs w:val="30"/>
          <w:lang w:val="vi-VN"/>
        </w:rPr>
        <w:t xml:space="preserve">PHẦN </w:t>
      </w:r>
      <w:r w:rsidR="00C70686" w:rsidRPr="003D4764">
        <w:rPr>
          <w:rFonts w:ascii="Times New Roman" w:hAnsi="Times New Roman" w:cs="Times New Roman"/>
          <w:b/>
          <w:bCs/>
          <w:sz w:val="30"/>
          <w:szCs w:val="30"/>
          <w:lang w:val="vi-VN"/>
        </w:rPr>
        <w:t>MỞ ĐẦU</w:t>
      </w:r>
      <w:r w:rsidR="00C743BC">
        <w:rPr>
          <w:rFonts w:ascii="Times New Roman" w:hAnsi="Times New Roman" w:cs="Times New Roman"/>
          <w:b/>
          <w:bCs/>
          <w:sz w:val="30"/>
          <w:szCs w:val="30"/>
          <w:lang w:val="vi-VN"/>
        </w:rPr>
        <w:tab/>
      </w:r>
    </w:p>
    <w:p w14:paraId="5FD9F7EC" w14:textId="467D9721" w:rsidR="00C70686" w:rsidRPr="00056B95" w:rsidRDefault="00C70686" w:rsidP="00F315D7">
      <w:pPr>
        <w:tabs>
          <w:tab w:val="left" w:leader="dot" w:pos="8845"/>
          <w:tab w:val="left" w:leader="dot" w:pos="9072"/>
        </w:tabs>
        <w:spacing w:before="120" w:after="120" w:line="360" w:lineRule="auto"/>
        <w:rPr>
          <w:rFonts w:ascii="Times New Roman" w:hAnsi="Times New Roman" w:cs="Times New Roman"/>
          <w:b/>
          <w:bCs/>
          <w:sz w:val="28"/>
          <w:szCs w:val="28"/>
          <w:lang w:val="vi-VN"/>
        </w:rPr>
      </w:pPr>
      <w:r w:rsidRPr="00056B95">
        <w:rPr>
          <w:rFonts w:ascii="Times New Roman" w:hAnsi="Times New Roman" w:cs="Times New Roman"/>
          <w:b/>
          <w:bCs/>
          <w:sz w:val="28"/>
          <w:szCs w:val="28"/>
          <w:lang w:val="vi-VN"/>
        </w:rPr>
        <w:t>CHƯƠNG 1: TỔNG QUAN VỀ QUẢN LÝ THUẾ ĐỐI VỚI HOẠT ĐỘNG THƯƠNG MẠI ĐIỆN TỬ</w:t>
      </w:r>
      <w:r w:rsidR="00C743BC">
        <w:rPr>
          <w:rFonts w:ascii="Times New Roman" w:hAnsi="Times New Roman" w:cs="Times New Roman"/>
          <w:b/>
          <w:bCs/>
          <w:sz w:val="28"/>
          <w:szCs w:val="28"/>
          <w:lang w:val="vi-VN"/>
        </w:rPr>
        <w:tab/>
      </w:r>
    </w:p>
    <w:p w14:paraId="5F77F892" w14:textId="5EDF2F15" w:rsidR="00056B95" w:rsidRPr="00056B95" w:rsidRDefault="00056B95" w:rsidP="00F315D7">
      <w:pPr>
        <w:pStyle w:val="ListParagraph"/>
        <w:numPr>
          <w:ilvl w:val="1"/>
          <w:numId w:val="31"/>
        </w:numPr>
        <w:tabs>
          <w:tab w:val="left" w:leader="dot" w:pos="8845"/>
          <w:tab w:val="left" w:leader="dot" w:pos="9072"/>
        </w:tabs>
        <w:spacing w:before="120" w:after="120" w:line="360" w:lineRule="auto"/>
        <w:jc w:val="both"/>
        <w:rPr>
          <w:rFonts w:ascii="Times New Roman" w:hAnsi="Times New Roman" w:cs="Times New Roman"/>
          <w:b/>
          <w:bCs/>
          <w:sz w:val="28"/>
          <w:szCs w:val="28"/>
          <w:lang w:val="vi-VN"/>
        </w:rPr>
      </w:pPr>
      <w:r w:rsidRPr="00056B95">
        <w:rPr>
          <w:rFonts w:ascii="Times New Roman" w:hAnsi="Times New Roman" w:cs="Times New Roman"/>
          <w:b/>
          <w:bCs/>
          <w:sz w:val="28"/>
          <w:szCs w:val="28"/>
          <w:lang w:val="vi-VN"/>
        </w:rPr>
        <w:t>Tổng quan về thương mại điện tử (TMĐT)</w:t>
      </w:r>
      <w:r w:rsidR="00C743BC">
        <w:rPr>
          <w:rFonts w:ascii="Times New Roman" w:hAnsi="Times New Roman" w:cs="Times New Roman"/>
          <w:b/>
          <w:bCs/>
          <w:sz w:val="28"/>
          <w:szCs w:val="28"/>
          <w:lang w:val="vi-VN"/>
        </w:rPr>
        <w:tab/>
      </w:r>
    </w:p>
    <w:p w14:paraId="388C1CBE" w14:textId="331E1CE2" w:rsidR="00EE0BE1" w:rsidRPr="00EE0BE1" w:rsidRDefault="00056B95" w:rsidP="00F315D7">
      <w:pPr>
        <w:pStyle w:val="ListParagraph"/>
        <w:numPr>
          <w:ilvl w:val="2"/>
          <w:numId w:val="31"/>
        </w:numPr>
        <w:tabs>
          <w:tab w:val="left" w:leader="dot" w:pos="8845"/>
          <w:tab w:val="left" w:leader="dot" w:pos="9072"/>
        </w:tabs>
        <w:spacing w:before="120" w:after="120" w:line="360" w:lineRule="auto"/>
        <w:jc w:val="both"/>
        <w:rPr>
          <w:rFonts w:ascii="Times New Roman" w:hAnsi="Times New Roman" w:cs="Times New Roman"/>
          <w:sz w:val="26"/>
          <w:szCs w:val="26"/>
          <w:lang w:val="vi-VN"/>
        </w:rPr>
      </w:pPr>
      <w:r w:rsidRPr="00047E07">
        <w:rPr>
          <w:rFonts w:ascii="Times New Roman" w:hAnsi="Times New Roman" w:cs="Times New Roman"/>
          <w:b/>
          <w:bCs/>
          <w:i/>
          <w:iCs/>
          <w:sz w:val="26"/>
          <w:szCs w:val="26"/>
          <w:lang w:val="vi-VN"/>
        </w:rPr>
        <w:t xml:space="preserve">Sự hình thành của </w:t>
      </w:r>
      <w:r w:rsidR="00EE0BE1">
        <w:rPr>
          <w:rFonts w:ascii="Times New Roman" w:hAnsi="Times New Roman" w:cs="Times New Roman"/>
          <w:b/>
          <w:bCs/>
          <w:i/>
          <w:iCs/>
          <w:sz w:val="26"/>
          <w:szCs w:val="26"/>
          <w:lang w:val="vi-VN"/>
        </w:rPr>
        <w:t>TMĐT</w:t>
      </w:r>
      <w:r w:rsidR="00C743BC">
        <w:rPr>
          <w:rFonts w:ascii="Times New Roman" w:hAnsi="Times New Roman" w:cs="Times New Roman"/>
          <w:b/>
          <w:bCs/>
          <w:i/>
          <w:iCs/>
          <w:sz w:val="26"/>
          <w:szCs w:val="26"/>
          <w:lang w:val="vi-VN"/>
        </w:rPr>
        <w:tab/>
      </w:r>
    </w:p>
    <w:p w14:paraId="7EE16B7B" w14:textId="25666B2D" w:rsidR="00EE0BE1" w:rsidRPr="00EE0BE1" w:rsidRDefault="00EE0BE1" w:rsidP="00F315D7">
      <w:pPr>
        <w:pStyle w:val="ListParagraph"/>
        <w:numPr>
          <w:ilvl w:val="2"/>
          <w:numId w:val="31"/>
        </w:numPr>
        <w:tabs>
          <w:tab w:val="left" w:leader="dot" w:pos="8845"/>
          <w:tab w:val="left" w:leader="dot" w:pos="9072"/>
        </w:tabs>
        <w:spacing w:before="120" w:after="120" w:line="360" w:lineRule="auto"/>
        <w:jc w:val="both"/>
        <w:rPr>
          <w:rFonts w:ascii="Times New Roman" w:hAnsi="Times New Roman" w:cs="Times New Roman"/>
          <w:sz w:val="26"/>
          <w:szCs w:val="26"/>
          <w:lang w:val="vi-VN"/>
        </w:rPr>
      </w:pPr>
      <w:proofErr w:type="spellStart"/>
      <w:r w:rsidRPr="00EE0BE1">
        <w:rPr>
          <w:rFonts w:ascii="Times New Roman" w:hAnsi="Times New Roman" w:cs="Times New Roman"/>
          <w:b/>
          <w:i/>
          <w:sz w:val="26"/>
          <w:szCs w:val="26"/>
        </w:rPr>
        <w:t>Khái</w:t>
      </w:r>
      <w:proofErr w:type="spellEnd"/>
      <w:r w:rsidRPr="00EE0BE1">
        <w:rPr>
          <w:rFonts w:ascii="Times New Roman" w:hAnsi="Times New Roman" w:cs="Times New Roman"/>
          <w:b/>
          <w:i/>
          <w:sz w:val="26"/>
          <w:szCs w:val="26"/>
        </w:rPr>
        <w:t xml:space="preserve"> </w:t>
      </w:r>
      <w:proofErr w:type="spellStart"/>
      <w:r w:rsidRPr="00EE0BE1">
        <w:rPr>
          <w:rFonts w:ascii="Times New Roman" w:hAnsi="Times New Roman" w:cs="Times New Roman"/>
          <w:b/>
          <w:i/>
          <w:sz w:val="26"/>
          <w:szCs w:val="26"/>
        </w:rPr>
        <w:t>niệm</w:t>
      </w:r>
      <w:proofErr w:type="spellEnd"/>
      <w:r w:rsidRPr="00EE0BE1">
        <w:rPr>
          <w:rFonts w:ascii="Times New Roman" w:hAnsi="Times New Roman" w:cs="Times New Roman"/>
          <w:b/>
          <w:i/>
          <w:sz w:val="26"/>
          <w:szCs w:val="26"/>
        </w:rPr>
        <w:t xml:space="preserve"> </w:t>
      </w:r>
      <w:proofErr w:type="spellStart"/>
      <w:r w:rsidRPr="00EE0BE1">
        <w:rPr>
          <w:rFonts w:ascii="Times New Roman" w:hAnsi="Times New Roman" w:cs="Times New Roman"/>
          <w:b/>
          <w:i/>
          <w:sz w:val="26"/>
          <w:szCs w:val="26"/>
        </w:rPr>
        <w:t>về</w:t>
      </w:r>
      <w:proofErr w:type="spellEnd"/>
      <w:r w:rsidRPr="00EE0BE1">
        <w:rPr>
          <w:rFonts w:ascii="Times New Roman" w:hAnsi="Times New Roman" w:cs="Times New Roman"/>
          <w:b/>
          <w:i/>
          <w:sz w:val="26"/>
          <w:szCs w:val="26"/>
        </w:rPr>
        <w:t xml:space="preserve"> </w:t>
      </w:r>
      <w:proofErr w:type="spellStart"/>
      <w:r w:rsidRPr="00EE0BE1">
        <w:rPr>
          <w:rFonts w:ascii="Times New Roman" w:hAnsi="Times New Roman" w:cs="Times New Roman"/>
          <w:b/>
          <w:i/>
          <w:sz w:val="26"/>
          <w:szCs w:val="26"/>
        </w:rPr>
        <w:t>thương</w:t>
      </w:r>
      <w:proofErr w:type="spellEnd"/>
      <w:r w:rsidRPr="00EE0BE1">
        <w:rPr>
          <w:rFonts w:ascii="Times New Roman" w:hAnsi="Times New Roman" w:cs="Times New Roman"/>
          <w:b/>
          <w:i/>
          <w:sz w:val="26"/>
          <w:szCs w:val="26"/>
        </w:rPr>
        <w:t xml:space="preserve"> </w:t>
      </w:r>
      <w:proofErr w:type="spellStart"/>
      <w:r w:rsidRPr="00EE0BE1">
        <w:rPr>
          <w:rFonts w:ascii="Times New Roman" w:hAnsi="Times New Roman" w:cs="Times New Roman"/>
          <w:b/>
          <w:i/>
          <w:sz w:val="26"/>
          <w:szCs w:val="26"/>
        </w:rPr>
        <w:t>mại</w:t>
      </w:r>
      <w:proofErr w:type="spellEnd"/>
      <w:r w:rsidRPr="00EE0BE1">
        <w:rPr>
          <w:rFonts w:ascii="Times New Roman" w:hAnsi="Times New Roman" w:cs="Times New Roman"/>
          <w:b/>
          <w:i/>
          <w:sz w:val="26"/>
          <w:szCs w:val="26"/>
        </w:rPr>
        <w:t xml:space="preserve"> </w:t>
      </w:r>
      <w:proofErr w:type="spellStart"/>
      <w:r w:rsidRPr="00EE0BE1">
        <w:rPr>
          <w:rFonts w:ascii="Times New Roman" w:hAnsi="Times New Roman" w:cs="Times New Roman"/>
          <w:b/>
          <w:i/>
          <w:sz w:val="26"/>
          <w:szCs w:val="26"/>
        </w:rPr>
        <w:t>điện</w:t>
      </w:r>
      <w:proofErr w:type="spellEnd"/>
      <w:r w:rsidRPr="00EE0BE1">
        <w:rPr>
          <w:rFonts w:ascii="Times New Roman" w:hAnsi="Times New Roman" w:cs="Times New Roman"/>
          <w:b/>
          <w:i/>
          <w:sz w:val="26"/>
          <w:szCs w:val="26"/>
        </w:rPr>
        <w:t xml:space="preserve"> </w:t>
      </w:r>
      <w:proofErr w:type="spellStart"/>
      <w:r w:rsidRPr="00EE0BE1">
        <w:rPr>
          <w:rFonts w:ascii="Times New Roman" w:hAnsi="Times New Roman" w:cs="Times New Roman"/>
          <w:b/>
          <w:i/>
          <w:sz w:val="26"/>
          <w:szCs w:val="26"/>
        </w:rPr>
        <w:t>tử</w:t>
      </w:r>
      <w:proofErr w:type="spellEnd"/>
      <w:r w:rsidRPr="00EE0BE1">
        <w:rPr>
          <w:rFonts w:ascii="Times New Roman" w:hAnsi="Times New Roman" w:cs="Times New Roman"/>
          <w:b/>
          <w:i/>
          <w:sz w:val="26"/>
          <w:szCs w:val="26"/>
        </w:rPr>
        <w:t xml:space="preserve"> (TMĐT)</w:t>
      </w:r>
      <w:r w:rsidR="00C743BC">
        <w:rPr>
          <w:rFonts w:ascii="Times New Roman" w:hAnsi="Times New Roman" w:cs="Times New Roman"/>
          <w:b/>
          <w:i/>
          <w:sz w:val="26"/>
          <w:szCs w:val="26"/>
        </w:rPr>
        <w:tab/>
      </w:r>
    </w:p>
    <w:p w14:paraId="5452E9BE" w14:textId="59A49AF5" w:rsidR="00EE0BE1" w:rsidRPr="00047E07" w:rsidRDefault="00EE0BE1" w:rsidP="00F315D7">
      <w:pPr>
        <w:pStyle w:val="ListParagraph"/>
        <w:numPr>
          <w:ilvl w:val="2"/>
          <w:numId w:val="31"/>
        </w:numPr>
        <w:tabs>
          <w:tab w:val="left" w:leader="dot" w:pos="8845"/>
          <w:tab w:val="left" w:leader="dot" w:pos="9072"/>
        </w:tabs>
        <w:spacing w:before="120" w:after="120" w:line="360" w:lineRule="auto"/>
        <w:rPr>
          <w:rFonts w:ascii="Times New Roman" w:hAnsi="Times New Roman" w:cs="Times New Roman"/>
          <w:b/>
          <w:bCs/>
          <w:i/>
          <w:iCs/>
          <w:sz w:val="26"/>
          <w:szCs w:val="26"/>
        </w:rPr>
      </w:pPr>
      <w:r w:rsidRPr="00047E07">
        <w:rPr>
          <w:rFonts w:ascii="Times New Roman" w:hAnsi="Times New Roman" w:cs="Times New Roman"/>
          <w:b/>
          <w:i/>
          <w:iCs/>
          <w:sz w:val="26"/>
          <w:szCs w:val="26"/>
          <w:lang w:val="vi-VN"/>
        </w:rPr>
        <w:t>Sự khác biệt giữa thương mại điện tử và thương mại truyền thống</w:t>
      </w:r>
      <w:r w:rsidR="00C743BC">
        <w:rPr>
          <w:rFonts w:ascii="Times New Roman" w:hAnsi="Times New Roman" w:cs="Times New Roman"/>
          <w:b/>
          <w:i/>
          <w:iCs/>
          <w:sz w:val="26"/>
          <w:szCs w:val="26"/>
          <w:lang w:val="vi-VN"/>
        </w:rPr>
        <w:tab/>
      </w:r>
      <w:r w:rsidRPr="00047E07">
        <w:rPr>
          <w:rFonts w:ascii="Times New Roman" w:hAnsi="Times New Roman" w:cs="Times New Roman"/>
          <w:b/>
          <w:i/>
          <w:iCs/>
          <w:sz w:val="26"/>
          <w:szCs w:val="26"/>
          <w:lang w:val="vi-VN"/>
        </w:rPr>
        <w:t xml:space="preserve"> </w:t>
      </w:r>
    </w:p>
    <w:p w14:paraId="27CC9CA3" w14:textId="652A7157" w:rsidR="00C70686" w:rsidRPr="00EE0BE1" w:rsidRDefault="00EE0BE1" w:rsidP="00F315D7">
      <w:pPr>
        <w:pStyle w:val="ListParagraph"/>
        <w:numPr>
          <w:ilvl w:val="2"/>
          <w:numId w:val="31"/>
        </w:numPr>
        <w:tabs>
          <w:tab w:val="left" w:leader="dot" w:pos="8845"/>
          <w:tab w:val="left" w:leader="dot" w:pos="9072"/>
        </w:tabs>
        <w:spacing w:before="120" w:after="120" w:line="360" w:lineRule="auto"/>
        <w:rPr>
          <w:rFonts w:ascii="Times New Roman" w:hAnsi="Times New Roman" w:cs="Times New Roman"/>
          <w:b/>
          <w:bCs/>
          <w:sz w:val="26"/>
          <w:szCs w:val="26"/>
          <w:lang w:val="vi-VN"/>
        </w:rPr>
      </w:pPr>
      <w:r w:rsidRPr="00783E7B">
        <w:rPr>
          <w:rFonts w:ascii="Times New Roman" w:hAnsi="Times New Roman" w:cs="Times New Roman"/>
          <w:b/>
          <w:bCs/>
          <w:i/>
          <w:iCs/>
          <w:sz w:val="26"/>
          <w:szCs w:val="26"/>
          <w:lang w:val="vi-VN"/>
        </w:rPr>
        <w:t>Phân loại hoạt động thương mại điện tử</w:t>
      </w:r>
      <w:r w:rsidR="00C743BC">
        <w:rPr>
          <w:rFonts w:ascii="Times New Roman" w:hAnsi="Times New Roman" w:cs="Times New Roman"/>
          <w:b/>
          <w:bCs/>
          <w:i/>
          <w:iCs/>
          <w:sz w:val="26"/>
          <w:szCs w:val="26"/>
          <w:lang w:val="vi-VN"/>
        </w:rPr>
        <w:tab/>
      </w:r>
    </w:p>
    <w:p w14:paraId="23B54E01" w14:textId="61864E16" w:rsidR="00EE0BE1" w:rsidRPr="00783E7B" w:rsidRDefault="00EE0BE1" w:rsidP="00F315D7">
      <w:pPr>
        <w:pStyle w:val="ListParagraph"/>
        <w:numPr>
          <w:ilvl w:val="2"/>
          <w:numId w:val="31"/>
        </w:numPr>
        <w:tabs>
          <w:tab w:val="left" w:leader="dot" w:pos="8845"/>
          <w:tab w:val="left" w:leader="dot" w:pos="9072"/>
        </w:tabs>
        <w:spacing w:before="120" w:after="120" w:line="360" w:lineRule="auto"/>
        <w:jc w:val="both"/>
        <w:rPr>
          <w:rFonts w:ascii="Times New Roman" w:hAnsi="Times New Roman" w:cs="Times New Roman"/>
          <w:b/>
          <w:bCs/>
          <w:i/>
          <w:iCs/>
          <w:sz w:val="26"/>
          <w:szCs w:val="26"/>
          <w:lang w:val="vi-VN"/>
        </w:rPr>
      </w:pPr>
      <w:r w:rsidRPr="00783E7B">
        <w:rPr>
          <w:rFonts w:ascii="Times New Roman" w:hAnsi="Times New Roman" w:cs="Times New Roman"/>
          <w:b/>
          <w:bCs/>
          <w:i/>
          <w:iCs/>
          <w:sz w:val="26"/>
          <w:szCs w:val="26"/>
          <w:lang w:val="vi-VN"/>
        </w:rPr>
        <w:t>Vai trò của thương mại điện tử trong nền kinh tế</w:t>
      </w:r>
      <w:r w:rsidR="00C743BC">
        <w:rPr>
          <w:rFonts w:ascii="Times New Roman" w:hAnsi="Times New Roman" w:cs="Times New Roman"/>
          <w:b/>
          <w:bCs/>
          <w:i/>
          <w:iCs/>
          <w:sz w:val="26"/>
          <w:szCs w:val="26"/>
          <w:lang w:val="vi-VN"/>
        </w:rPr>
        <w:tab/>
      </w:r>
    </w:p>
    <w:p w14:paraId="485C006F" w14:textId="786E9FB8" w:rsidR="00EE0BE1" w:rsidRDefault="00EE0BE1" w:rsidP="00F315D7">
      <w:pPr>
        <w:tabs>
          <w:tab w:val="left" w:leader="dot" w:pos="8845"/>
          <w:tab w:val="left" w:leader="dot" w:pos="9072"/>
        </w:tabs>
        <w:spacing w:before="120" w:after="120" w:line="360" w:lineRule="auto"/>
        <w:rPr>
          <w:rFonts w:ascii="Times New Roman" w:hAnsi="Times New Roman" w:cs="Times New Roman"/>
          <w:b/>
          <w:bCs/>
          <w:sz w:val="28"/>
          <w:szCs w:val="28"/>
          <w:lang w:val="vi-VN"/>
        </w:rPr>
      </w:pPr>
      <w:r w:rsidRPr="00EE0BE1">
        <w:rPr>
          <w:rFonts w:ascii="Times New Roman" w:hAnsi="Times New Roman" w:cs="Times New Roman"/>
          <w:b/>
          <w:bCs/>
          <w:sz w:val="28"/>
          <w:szCs w:val="28"/>
          <w:lang w:val="vi-VN"/>
        </w:rPr>
        <w:t>CHƯƠNG 2: THỰC TIỄN NỘI DUNG VÀ ĐỀ XUẤT GIẢI PHÁP CỦA QUẢN LÝ THUẾ ĐỐI VỚI HOẠT ĐỘNG THƯƠNG MẠI ĐIỆN TỬ</w:t>
      </w:r>
      <w:r w:rsidR="00C743BC">
        <w:rPr>
          <w:rFonts w:ascii="Times New Roman" w:hAnsi="Times New Roman" w:cs="Times New Roman"/>
          <w:b/>
          <w:bCs/>
          <w:sz w:val="28"/>
          <w:szCs w:val="28"/>
          <w:lang w:val="vi-VN"/>
        </w:rPr>
        <w:tab/>
      </w:r>
    </w:p>
    <w:p w14:paraId="7A8310D6" w14:textId="46F24E1B" w:rsidR="00EE0BE1" w:rsidRDefault="00EE0BE1" w:rsidP="00F315D7">
      <w:pPr>
        <w:pStyle w:val="ListParagraph"/>
        <w:numPr>
          <w:ilvl w:val="1"/>
          <w:numId w:val="33"/>
        </w:numPr>
        <w:tabs>
          <w:tab w:val="left" w:leader="dot" w:pos="8845"/>
          <w:tab w:val="left" w:leader="dot" w:pos="9072"/>
        </w:tabs>
        <w:spacing w:before="120" w:after="120" w:line="360" w:lineRule="auto"/>
        <w:jc w:val="both"/>
        <w:rPr>
          <w:rFonts w:ascii="Times New Roman" w:hAnsi="Times New Roman" w:cs="Times New Roman"/>
          <w:b/>
          <w:bCs/>
          <w:sz w:val="28"/>
          <w:szCs w:val="28"/>
          <w:lang w:val="vi-VN"/>
        </w:rPr>
      </w:pPr>
      <w:r w:rsidRPr="00EE0BE1">
        <w:rPr>
          <w:rFonts w:ascii="Times New Roman" w:hAnsi="Times New Roman" w:cs="Times New Roman"/>
          <w:b/>
          <w:bCs/>
          <w:sz w:val="28"/>
          <w:szCs w:val="28"/>
          <w:lang w:val="vi-VN"/>
        </w:rPr>
        <w:t>Quản lý thuế đối với hoạt động thương mại điện tử</w:t>
      </w:r>
      <w:r w:rsidR="00C743BC">
        <w:rPr>
          <w:rFonts w:ascii="Times New Roman" w:hAnsi="Times New Roman" w:cs="Times New Roman"/>
          <w:b/>
          <w:bCs/>
          <w:sz w:val="28"/>
          <w:szCs w:val="28"/>
          <w:lang w:val="vi-VN"/>
        </w:rPr>
        <w:tab/>
      </w:r>
    </w:p>
    <w:p w14:paraId="0B1F56FE" w14:textId="3AF6B93E" w:rsidR="00F47EE3" w:rsidRDefault="00F47EE3" w:rsidP="00F315D7">
      <w:pPr>
        <w:pStyle w:val="ListParagraph"/>
        <w:numPr>
          <w:ilvl w:val="2"/>
          <w:numId w:val="33"/>
        </w:numPr>
        <w:tabs>
          <w:tab w:val="left" w:leader="dot" w:pos="8845"/>
          <w:tab w:val="left" w:leader="dot" w:pos="9072"/>
        </w:tabs>
        <w:spacing w:before="120" w:after="120" w:line="360" w:lineRule="auto"/>
        <w:jc w:val="both"/>
        <w:rPr>
          <w:rFonts w:ascii="Times New Roman" w:hAnsi="Times New Roman" w:cs="Times New Roman"/>
          <w:b/>
          <w:bCs/>
          <w:i/>
          <w:iCs/>
          <w:sz w:val="26"/>
          <w:szCs w:val="26"/>
          <w:lang w:val="vi-VN"/>
        </w:rPr>
      </w:pPr>
      <w:r w:rsidRPr="00783E7B">
        <w:rPr>
          <w:rFonts w:ascii="Times New Roman" w:hAnsi="Times New Roman" w:cs="Times New Roman"/>
          <w:b/>
          <w:bCs/>
          <w:i/>
          <w:iCs/>
          <w:sz w:val="26"/>
          <w:szCs w:val="26"/>
          <w:lang w:val="vi-VN"/>
        </w:rPr>
        <w:t xml:space="preserve">Khái niệm, đặc điểm quản lý thuế đối với hoạt động thương mại điện </w:t>
      </w:r>
      <w:r w:rsidR="00C743BC">
        <w:rPr>
          <w:rFonts w:ascii="Times New Roman" w:hAnsi="Times New Roman" w:cs="Times New Roman"/>
          <w:b/>
          <w:bCs/>
          <w:i/>
          <w:iCs/>
          <w:sz w:val="26"/>
          <w:szCs w:val="26"/>
          <w:lang w:val="vi-VN"/>
        </w:rPr>
        <w:t>tử</w:t>
      </w:r>
      <w:r w:rsidR="00C743BC">
        <w:rPr>
          <w:rFonts w:ascii="Times New Roman" w:hAnsi="Times New Roman" w:cs="Times New Roman"/>
          <w:b/>
          <w:bCs/>
          <w:i/>
          <w:iCs/>
          <w:sz w:val="26"/>
          <w:szCs w:val="26"/>
          <w:lang w:val="vi-VN"/>
        </w:rPr>
        <w:tab/>
      </w:r>
    </w:p>
    <w:p w14:paraId="4C58F77C" w14:textId="396FFFC2" w:rsidR="00F47EE3" w:rsidRDefault="00F47EE3" w:rsidP="00F315D7">
      <w:pPr>
        <w:tabs>
          <w:tab w:val="left" w:leader="dot" w:pos="8845"/>
          <w:tab w:val="left" w:leader="dot" w:pos="9072"/>
        </w:tabs>
        <w:spacing w:before="120" w:after="120" w:line="360" w:lineRule="auto"/>
        <w:ind w:left="142"/>
        <w:jc w:val="both"/>
        <w:rPr>
          <w:rFonts w:ascii="Times New Roman" w:hAnsi="Times New Roman" w:cs="Times New Roman"/>
          <w:i/>
          <w:iCs/>
          <w:sz w:val="26"/>
          <w:szCs w:val="26"/>
          <w:lang w:val="vi-VN"/>
        </w:rPr>
      </w:pPr>
      <w:r w:rsidRPr="00F47EE3">
        <w:rPr>
          <w:rFonts w:ascii="Times New Roman" w:hAnsi="Times New Roman" w:cs="Times New Roman"/>
          <w:i/>
          <w:iCs/>
          <w:sz w:val="26"/>
          <w:szCs w:val="26"/>
          <w:lang w:val="vi-VN"/>
        </w:rPr>
        <w:t xml:space="preserve">    2.1.1.1.</w:t>
      </w:r>
      <w:r>
        <w:rPr>
          <w:rFonts w:ascii="Times New Roman" w:hAnsi="Times New Roman" w:cs="Times New Roman"/>
          <w:b/>
          <w:bCs/>
          <w:i/>
          <w:iCs/>
          <w:sz w:val="26"/>
          <w:szCs w:val="26"/>
          <w:lang w:val="vi-VN"/>
        </w:rPr>
        <w:t xml:space="preserve"> </w:t>
      </w:r>
      <w:r>
        <w:rPr>
          <w:rFonts w:ascii="Times New Roman" w:hAnsi="Times New Roman" w:cs="Times New Roman"/>
          <w:i/>
          <w:iCs/>
          <w:sz w:val="26"/>
          <w:szCs w:val="26"/>
          <w:lang w:val="vi-VN"/>
        </w:rPr>
        <w:t>Khái niệm quản lý thuế</w:t>
      </w:r>
      <w:r w:rsidR="00C743BC">
        <w:rPr>
          <w:rFonts w:ascii="Times New Roman" w:hAnsi="Times New Roman" w:cs="Times New Roman"/>
          <w:i/>
          <w:iCs/>
          <w:sz w:val="26"/>
          <w:szCs w:val="26"/>
          <w:lang w:val="vi-VN"/>
        </w:rPr>
        <w:tab/>
      </w:r>
    </w:p>
    <w:p w14:paraId="2F8B393B" w14:textId="262D5BE9" w:rsidR="00F47EE3" w:rsidRPr="00F47EE3" w:rsidRDefault="00F47EE3" w:rsidP="00F315D7">
      <w:pPr>
        <w:tabs>
          <w:tab w:val="left" w:leader="dot" w:pos="8845"/>
          <w:tab w:val="left" w:leader="dot" w:pos="9072"/>
        </w:tabs>
        <w:spacing w:before="120" w:after="120" w:line="360" w:lineRule="auto"/>
        <w:ind w:left="142"/>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   </w:t>
      </w:r>
      <w:r w:rsidRPr="00F47EE3">
        <w:rPr>
          <w:rFonts w:ascii="Times New Roman" w:hAnsi="Times New Roman" w:cs="Times New Roman"/>
          <w:i/>
          <w:iCs/>
          <w:sz w:val="26"/>
          <w:szCs w:val="26"/>
          <w:lang w:val="vi-VN"/>
        </w:rPr>
        <w:t xml:space="preserve">2.1.1.2. Quản lý thuế đối với hoạt động thương mại </w:t>
      </w:r>
      <w:r>
        <w:rPr>
          <w:rFonts w:ascii="Times New Roman" w:hAnsi="Times New Roman" w:cs="Times New Roman"/>
          <w:i/>
          <w:iCs/>
          <w:sz w:val="26"/>
          <w:szCs w:val="26"/>
          <w:lang w:val="vi-VN"/>
        </w:rPr>
        <w:t>điện tử</w:t>
      </w:r>
      <w:r w:rsidR="00C743BC">
        <w:rPr>
          <w:rFonts w:ascii="Times New Roman" w:hAnsi="Times New Roman" w:cs="Times New Roman"/>
          <w:i/>
          <w:iCs/>
          <w:sz w:val="26"/>
          <w:szCs w:val="26"/>
          <w:lang w:val="vi-VN"/>
        </w:rPr>
        <w:tab/>
      </w:r>
    </w:p>
    <w:p w14:paraId="76B9A8D7" w14:textId="76AA494F" w:rsidR="00F47EE3" w:rsidRPr="00F47EE3" w:rsidRDefault="00F47EE3" w:rsidP="00F315D7">
      <w:pPr>
        <w:pStyle w:val="ListParagraph"/>
        <w:numPr>
          <w:ilvl w:val="1"/>
          <w:numId w:val="33"/>
        </w:numPr>
        <w:tabs>
          <w:tab w:val="left" w:leader="dot" w:pos="8845"/>
          <w:tab w:val="left" w:leader="dot" w:pos="9072"/>
        </w:tabs>
        <w:spacing w:before="120" w:after="120" w:line="360" w:lineRule="auto"/>
        <w:jc w:val="both"/>
        <w:rPr>
          <w:rFonts w:ascii="Times New Roman" w:hAnsi="Times New Roman" w:cs="Times New Roman"/>
          <w:b/>
          <w:bCs/>
          <w:sz w:val="28"/>
          <w:szCs w:val="28"/>
          <w:lang w:val="vi-VN"/>
        </w:rPr>
      </w:pPr>
      <w:r w:rsidRPr="00F47EE3">
        <w:rPr>
          <w:rFonts w:ascii="Times New Roman" w:hAnsi="Times New Roman" w:cs="Times New Roman"/>
          <w:b/>
          <w:bCs/>
          <w:sz w:val="28"/>
          <w:szCs w:val="28"/>
          <w:lang w:val="vi-VN"/>
        </w:rPr>
        <w:t>Yêu cầu quản lý thuế đối với hoạt động thương mại điện tử</w:t>
      </w:r>
      <w:r w:rsidR="00C743BC">
        <w:rPr>
          <w:rFonts w:ascii="Times New Roman" w:hAnsi="Times New Roman" w:cs="Times New Roman"/>
          <w:b/>
          <w:bCs/>
          <w:sz w:val="28"/>
          <w:szCs w:val="28"/>
          <w:lang w:val="vi-VN"/>
        </w:rPr>
        <w:tab/>
      </w:r>
    </w:p>
    <w:p w14:paraId="7544B49C" w14:textId="7DCB4951" w:rsidR="00F47EE3" w:rsidRDefault="00F47EE3" w:rsidP="00F315D7">
      <w:pPr>
        <w:pStyle w:val="ListParagraph"/>
        <w:numPr>
          <w:ilvl w:val="1"/>
          <w:numId w:val="33"/>
        </w:numPr>
        <w:tabs>
          <w:tab w:val="left" w:leader="dot" w:pos="8845"/>
          <w:tab w:val="left" w:leader="dot" w:pos="9072"/>
        </w:tabs>
        <w:spacing w:before="120" w:after="120"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Nội dung quản lý thuế đối với hoạt động thương mại điện tử</w:t>
      </w:r>
      <w:r w:rsidR="00C743BC">
        <w:rPr>
          <w:rFonts w:ascii="Times New Roman" w:hAnsi="Times New Roman" w:cs="Times New Roman"/>
          <w:b/>
          <w:bCs/>
          <w:sz w:val="28"/>
          <w:szCs w:val="28"/>
          <w:lang w:val="vi-VN"/>
        </w:rPr>
        <w:tab/>
      </w:r>
    </w:p>
    <w:p w14:paraId="2EE6EE07" w14:textId="7AC89EBC" w:rsidR="00F47EE3" w:rsidRDefault="00F47EE3" w:rsidP="00F315D7">
      <w:pPr>
        <w:pStyle w:val="ListParagraph"/>
        <w:numPr>
          <w:ilvl w:val="2"/>
          <w:numId w:val="33"/>
        </w:numPr>
        <w:tabs>
          <w:tab w:val="left" w:leader="dot" w:pos="8845"/>
          <w:tab w:val="left" w:leader="dot" w:pos="9072"/>
        </w:tabs>
        <w:spacing w:before="120" w:after="120" w:line="360" w:lineRule="auto"/>
        <w:jc w:val="both"/>
        <w:rPr>
          <w:rFonts w:ascii="Times New Roman" w:hAnsi="Times New Roman" w:cs="Times New Roman"/>
          <w:b/>
          <w:bCs/>
          <w:i/>
          <w:iCs/>
          <w:sz w:val="26"/>
          <w:szCs w:val="26"/>
          <w:lang w:val="vi-VN"/>
        </w:rPr>
      </w:pPr>
      <w:r w:rsidRPr="0068452D">
        <w:rPr>
          <w:rFonts w:ascii="Times New Roman" w:hAnsi="Times New Roman" w:cs="Times New Roman"/>
          <w:b/>
          <w:bCs/>
          <w:i/>
          <w:iCs/>
          <w:sz w:val="26"/>
          <w:szCs w:val="26"/>
          <w:lang w:val="vi-VN"/>
        </w:rPr>
        <w:t>Quản lý thông tin người nộp thuế</w:t>
      </w:r>
      <w:r w:rsidR="00C743BC">
        <w:rPr>
          <w:rFonts w:ascii="Times New Roman" w:hAnsi="Times New Roman" w:cs="Times New Roman"/>
          <w:b/>
          <w:bCs/>
          <w:i/>
          <w:iCs/>
          <w:sz w:val="26"/>
          <w:szCs w:val="26"/>
          <w:lang w:val="vi-VN"/>
        </w:rPr>
        <w:tab/>
      </w:r>
    </w:p>
    <w:p w14:paraId="50A2CB83" w14:textId="7D7E8B4D" w:rsidR="00F47EE3" w:rsidRDefault="00F47EE3" w:rsidP="00F315D7">
      <w:pPr>
        <w:pStyle w:val="ListParagraph"/>
        <w:numPr>
          <w:ilvl w:val="2"/>
          <w:numId w:val="33"/>
        </w:numPr>
        <w:tabs>
          <w:tab w:val="left" w:leader="dot" w:pos="8845"/>
          <w:tab w:val="left" w:leader="dot" w:pos="9072"/>
        </w:tabs>
        <w:spacing w:before="120" w:after="120" w:line="360" w:lineRule="auto"/>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Quản lý căn cứ tính thuế</w:t>
      </w:r>
      <w:r w:rsidR="00C743BC">
        <w:rPr>
          <w:rFonts w:ascii="Times New Roman" w:hAnsi="Times New Roman" w:cs="Times New Roman"/>
          <w:b/>
          <w:bCs/>
          <w:i/>
          <w:iCs/>
          <w:sz w:val="26"/>
          <w:szCs w:val="26"/>
          <w:lang w:val="vi-VN"/>
        </w:rPr>
        <w:tab/>
      </w:r>
    </w:p>
    <w:p w14:paraId="22F19D9E" w14:textId="09BDCD37" w:rsidR="00F47EE3" w:rsidRDefault="00F47EE3" w:rsidP="00F315D7">
      <w:pPr>
        <w:pStyle w:val="ListParagraph"/>
        <w:numPr>
          <w:ilvl w:val="2"/>
          <w:numId w:val="33"/>
        </w:numPr>
        <w:tabs>
          <w:tab w:val="left" w:leader="dot" w:pos="8845"/>
          <w:tab w:val="left" w:leader="dot" w:pos="9072"/>
        </w:tabs>
        <w:spacing w:before="120" w:after="120" w:line="360" w:lineRule="auto"/>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Quản lý thu nộp thuế</w:t>
      </w:r>
      <w:r w:rsidR="00C743BC">
        <w:rPr>
          <w:rFonts w:ascii="Times New Roman" w:hAnsi="Times New Roman" w:cs="Times New Roman"/>
          <w:b/>
          <w:bCs/>
          <w:i/>
          <w:iCs/>
          <w:sz w:val="26"/>
          <w:szCs w:val="26"/>
          <w:lang w:val="vi-VN"/>
        </w:rPr>
        <w:tab/>
      </w:r>
    </w:p>
    <w:p w14:paraId="0169C189" w14:textId="43793DD1" w:rsidR="00A45916" w:rsidRPr="00A45916" w:rsidRDefault="00A45916" w:rsidP="00F315D7">
      <w:pPr>
        <w:pStyle w:val="ListParagraph"/>
        <w:numPr>
          <w:ilvl w:val="1"/>
          <w:numId w:val="33"/>
        </w:numPr>
        <w:tabs>
          <w:tab w:val="left" w:leader="dot" w:pos="8845"/>
          <w:tab w:val="left" w:leader="dot" w:pos="9072"/>
        </w:tabs>
        <w:spacing w:before="120" w:after="120" w:line="360" w:lineRule="auto"/>
        <w:jc w:val="both"/>
        <w:rPr>
          <w:rFonts w:ascii="Times New Roman" w:hAnsi="Times New Roman" w:cs="Times New Roman"/>
          <w:b/>
          <w:bCs/>
          <w:i/>
          <w:iCs/>
          <w:sz w:val="26"/>
          <w:szCs w:val="26"/>
          <w:lang w:val="vi-VN"/>
        </w:rPr>
      </w:pPr>
      <w:r>
        <w:rPr>
          <w:rFonts w:ascii="Times New Roman" w:hAnsi="Times New Roman" w:cs="Times New Roman"/>
          <w:b/>
          <w:bCs/>
          <w:sz w:val="28"/>
          <w:szCs w:val="28"/>
          <w:lang w:val="vi-VN"/>
        </w:rPr>
        <w:t>Các nhân tố ảnh hương đến quản lý thuế đối với hoạt động thương mại điện tử</w:t>
      </w:r>
      <w:r w:rsidR="00C743BC">
        <w:rPr>
          <w:rFonts w:ascii="Times New Roman" w:hAnsi="Times New Roman" w:cs="Times New Roman"/>
          <w:b/>
          <w:bCs/>
          <w:sz w:val="28"/>
          <w:szCs w:val="28"/>
          <w:lang w:val="vi-VN"/>
        </w:rPr>
        <w:tab/>
      </w:r>
    </w:p>
    <w:p w14:paraId="513252ED" w14:textId="1D454E79" w:rsidR="00A45916" w:rsidRPr="00A45916" w:rsidRDefault="00A45916" w:rsidP="00F315D7">
      <w:pPr>
        <w:pStyle w:val="ListParagraph"/>
        <w:numPr>
          <w:ilvl w:val="1"/>
          <w:numId w:val="33"/>
        </w:numPr>
        <w:tabs>
          <w:tab w:val="left" w:leader="dot" w:pos="8845"/>
          <w:tab w:val="left" w:leader="dot" w:pos="9072"/>
        </w:tabs>
        <w:spacing w:before="120" w:after="120" w:line="360" w:lineRule="auto"/>
        <w:jc w:val="both"/>
        <w:rPr>
          <w:rFonts w:ascii="Times New Roman" w:hAnsi="Times New Roman" w:cs="Times New Roman"/>
          <w:b/>
          <w:bCs/>
          <w:sz w:val="28"/>
          <w:szCs w:val="28"/>
          <w:lang w:val="vi-VN"/>
        </w:rPr>
      </w:pPr>
      <w:r w:rsidRPr="00A45916">
        <w:rPr>
          <w:rFonts w:ascii="Times New Roman" w:hAnsi="Times New Roman" w:cs="Times New Roman"/>
          <w:b/>
          <w:bCs/>
          <w:sz w:val="28"/>
          <w:szCs w:val="28"/>
          <w:lang w:val="vi-VN"/>
        </w:rPr>
        <w:lastRenderedPageBreak/>
        <w:t>Thực trạng quản lý thuế đối với hoạt động thương mại điện tử ở một số nước</w:t>
      </w:r>
      <w:r w:rsidR="00C743BC">
        <w:rPr>
          <w:rFonts w:ascii="Times New Roman" w:hAnsi="Times New Roman" w:cs="Times New Roman"/>
          <w:b/>
          <w:bCs/>
          <w:sz w:val="28"/>
          <w:szCs w:val="28"/>
          <w:lang w:val="vi-VN"/>
        </w:rPr>
        <w:tab/>
      </w:r>
    </w:p>
    <w:p w14:paraId="06998075" w14:textId="06E03FBE" w:rsidR="00A45916" w:rsidRPr="00C743BC" w:rsidRDefault="00A45916" w:rsidP="00F315D7">
      <w:pPr>
        <w:pStyle w:val="ListParagraph"/>
        <w:numPr>
          <w:ilvl w:val="2"/>
          <w:numId w:val="33"/>
        </w:numPr>
        <w:tabs>
          <w:tab w:val="left" w:leader="dot" w:pos="8845"/>
          <w:tab w:val="left" w:leader="dot" w:pos="9072"/>
        </w:tabs>
        <w:spacing w:before="120" w:after="120" w:line="360" w:lineRule="auto"/>
        <w:jc w:val="both"/>
        <w:rPr>
          <w:rFonts w:ascii="Times New Roman" w:hAnsi="Times New Roman" w:cs="Times New Roman"/>
          <w:b/>
          <w:bCs/>
          <w:i/>
          <w:iCs/>
          <w:sz w:val="26"/>
          <w:szCs w:val="26"/>
          <w:lang w:val="vi-VN"/>
        </w:rPr>
      </w:pPr>
      <w:r w:rsidRPr="00C743BC">
        <w:rPr>
          <w:rFonts w:ascii="Times New Roman" w:hAnsi="Times New Roman" w:cs="Times New Roman"/>
          <w:b/>
          <w:bCs/>
          <w:i/>
          <w:iCs/>
          <w:sz w:val="26"/>
          <w:szCs w:val="26"/>
          <w:lang w:val="vi-VN"/>
        </w:rPr>
        <w:t>Kinh nghiệm các nước Châu Âu</w:t>
      </w:r>
      <w:r w:rsidR="00C743BC">
        <w:rPr>
          <w:rFonts w:ascii="Times New Roman" w:hAnsi="Times New Roman" w:cs="Times New Roman"/>
          <w:b/>
          <w:bCs/>
          <w:i/>
          <w:iCs/>
          <w:sz w:val="26"/>
          <w:szCs w:val="26"/>
          <w:lang w:val="vi-VN"/>
        </w:rPr>
        <w:tab/>
      </w:r>
    </w:p>
    <w:p w14:paraId="4F736987" w14:textId="63FA0FF2" w:rsidR="00A45916" w:rsidRPr="00C743BC" w:rsidRDefault="00A45916" w:rsidP="00F315D7">
      <w:pPr>
        <w:pStyle w:val="ListParagraph"/>
        <w:numPr>
          <w:ilvl w:val="2"/>
          <w:numId w:val="33"/>
        </w:numPr>
        <w:tabs>
          <w:tab w:val="left" w:leader="dot" w:pos="8845"/>
          <w:tab w:val="left" w:leader="dot" w:pos="9072"/>
        </w:tabs>
        <w:spacing w:before="120" w:after="120" w:line="360" w:lineRule="auto"/>
        <w:jc w:val="both"/>
        <w:rPr>
          <w:rFonts w:ascii="Times New Roman" w:hAnsi="Times New Roman" w:cs="Times New Roman"/>
          <w:b/>
          <w:bCs/>
          <w:i/>
          <w:iCs/>
          <w:sz w:val="26"/>
          <w:szCs w:val="26"/>
          <w:lang w:val="vi-VN"/>
        </w:rPr>
      </w:pPr>
      <w:r w:rsidRPr="00C743BC">
        <w:rPr>
          <w:rFonts w:ascii="Times New Roman" w:hAnsi="Times New Roman" w:cs="Times New Roman"/>
          <w:b/>
          <w:bCs/>
          <w:i/>
          <w:iCs/>
          <w:sz w:val="26"/>
          <w:szCs w:val="26"/>
          <w:lang w:val="vi-VN"/>
        </w:rPr>
        <w:t>Kinh nghiệm của các nước Âu Mĩ</w:t>
      </w:r>
      <w:r w:rsidR="00C743BC">
        <w:rPr>
          <w:rFonts w:ascii="Times New Roman" w:hAnsi="Times New Roman" w:cs="Times New Roman"/>
          <w:b/>
          <w:bCs/>
          <w:i/>
          <w:iCs/>
          <w:sz w:val="26"/>
          <w:szCs w:val="26"/>
          <w:lang w:val="vi-VN"/>
        </w:rPr>
        <w:tab/>
      </w:r>
    </w:p>
    <w:p w14:paraId="070B9A52" w14:textId="0B42B266" w:rsidR="00A45916" w:rsidRPr="00A45916" w:rsidRDefault="00A45916" w:rsidP="00F315D7">
      <w:pPr>
        <w:pStyle w:val="ListParagraph"/>
        <w:numPr>
          <w:ilvl w:val="1"/>
          <w:numId w:val="33"/>
        </w:numPr>
        <w:tabs>
          <w:tab w:val="left" w:leader="dot" w:pos="8845"/>
          <w:tab w:val="left" w:leader="dot" w:pos="9072"/>
        </w:tabs>
        <w:spacing w:before="120" w:after="120" w:line="360" w:lineRule="auto"/>
        <w:jc w:val="both"/>
        <w:rPr>
          <w:rFonts w:ascii="Times New Roman" w:hAnsi="Times New Roman" w:cs="Times New Roman"/>
          <w:b/>
          <w:bCs/>
          <w:sz w:val="28"/>
          <w:szCs w:val="28"/>
          <w:lang w:val="vi-VN"/>
        </w:rPr>
      </w:pPr>
      <w:r w:rsidRPr="00A45916">
        <w:rPr>
          <w:rFonts w:ascii="Times New Roman" w:hAnsi="Times New Roman" w:cs="Times New Roman"/>
          <w:b/>
          <w:bCs/>
          <w:sz w:val="28"/>
          <w:szCs w:val="28"/>
          <w:lang w:val="vi-VN"/>
        </w:rPr>
        <w:t>Bài học rút kinh nghiệm cho Việt Nam</w:t>
      </w:r>
      <w:r w:rsidR="00C743BC">
        <w:rPr>
          <w:rFonts w:ascii="Times New Roman" w:hAnsi="Times New Roman" w:cs="Times New Roman"/>
          <w:b/>
          <w:bCs/>
          <w:sz w:val="28"/>
          <w:szCs w:val="28"/>
          <w:lang w:val="vi-VN"/>
        </w:rPr>
        <w:tab/>
      </w:r>
    </w:p>
    <w:p w14:paraId="540AE09A" w14:textId="00756A52" w:rsidR="00A45916" w:rsidRPr="00A45916" w:rsidRDefault="00A45916" w:rsidP="00F315D7">
      <w:pPr>
        <w:pStyle w:val="ListParagraph"/>
        <w:numPr>
          <w:ilvl w:val="1"/>
          <w:numId w:val="33"/>
        </w:numPr>
        <w:tabs>
          <w:tab w:val="left" w:leader="dot" w:pos="8845"/>
          <w:tab w:val="left" w:leader="dot" w:pos="9072"/>
        </w:tabs>
        <w:spacing w:before="120" w:after="120" w:line="360" w:lineRule="auto"/>
        <w:jc w:val="both"/>
        <w:rPr>
          <w:rFonts w:ascii="Times New Roman" w:hAnsi="Times New Roman" w:cs="Times New Roman"/>
          <w:b/>
          <w:bCs/>
          <w:sz w:val="28"/>
          <w:szCs w:val="28"/>
          <w:lang w:val="vi-VN"/>
        </w:rPr>
      </w:pPr>
      <w:r w:rsidRPr="00A45916">
        <w:rPr>
          <w:rFonts w:ascii="Times New Roman" w:hAnsi="Times New Roman" w:cs="Times New Roman"/>
          <w:b/>
          <w:bCs/>
          <w:sz w:val="28"/>
          <w:szCs w:val="28"/>
          <w:lang w:val="vi-VN"/>
        </w:rPr>
        <w:t>Thực trạng quản lý thuế đối với hoạt động thương mại điện tử Việt Nam</w:t>
      </w:r>
      <w:r w:rsidR="00C743BC">
        <w:rPr>
          <w:rFonts w:ascii="Times New Roman" w:hAnsi="Times New Roman" w:cs="Times New Roman"/>
          <w:b/>
          <w:bCs/>
          <w:sz w:val="28"/>
          <w:szCs w:val="28"/>
          <w:lang w:val="vi-VN"/>
        </w:rPr>
        <w:tab/>
      </w:r>
    </w:p>
    <w:p w14:paraId="1A0BA8D0" w14:textId="18C2B3B8" w:rsidR="00A45916" w:rsidRPr="00157139" w:rsidRDefault="00A45916" w:rsidP="00F315D7">
      <w:pPr>
        <w:pStyle w:val="ListParagraph"/>
        <w:numPr>
          <w:ilvl w:val="2"/>
          <w:numId w:val="33"/>
        </w:numPr>
        <w:tabs>
          <w:tab w:val="left" w:leader="dot" w:pos="8845"/>
          <w:tab w:val="left" w:leader="dot" w:pos="9072"/>
        </w:tabs>
        <w:spacing w:line="360" w:lineRule="auto"/>
        <w:rPr>
          <w:rFonts w:ascii="Times New Roman" w:hAnsi="Times New Roman" w:cs="Times New Roman"/>
          <w:sz w:val="26"/>
          <w:szCs w:val="26"/>
          <w:lang w:val="vi-VN"/>
        </w:rPr>
      </w:pPr>
      <w:r>
        <w:rPr>
          <w:rFonts w:ascii="Times New Roman" w:hAnsi="Times New Roman" w:cs="Times New Roman"/>
          <w:b/>
          <w:bCs/>
          <w:i/>
          <w:iCs/>
          <w:sz w:val="26"/>
          <w:szCs w:val="26"/>
          <w:lang w:val="vi-VN"/>
        </w:rPr>
        <w:t>Tình hình phát triển thương mại điện tử ở Việt Nam</w:t>
      </w:r>
      <w:r w:rsidR="00C743BC">
        <w:rPr>
          <w:rFonts w:ascii="Times New Roman" w:hAnsi="Times New Roman" w:cs="Times New Roman"/>
          <w:b/>
          <w:bCs/>
          <w:i/>
          <w:iCs/>
          <w:sz w:val="26"/>
          <w:szCs w:val="26"/>
          <w:lang w:val="vi-VN"/>
        </w:rPr>
        <w:tab/>
      </w:r>
    </w:p>
    <w:p w14:paraId="0270F48D" w14:textId="337C826A" w:rsidR="00A45916" w:rsidRPr="00A45916" w:rsidRDefault="00A45916" w:rsidP="00F315D7">
      <w:pPr>
        <w:pStyle w:val="ListParagraph"/>
        <w:numPr>
          <w:ilvl w:val="3"/>
          <w:numId w:val="33"/>
        </w:numPr>
        <w:tabs>
          <w:tab w:val="left" w:leader="dot" w:pos="8845"/>
          <w:tab w:val="left" w:leader="dot" w:pos="9072"/>
        </w:tabs>
        <w:spacing w:line="360" w:lineRule="auto"/>
        <w:rPr>
          <w:rFonts w:ascii="Times New Roman" w:hAnsi="Times New Roman" w:cs="Times New Roman"/>
          <w:i/>
          <w:iCs/>
          <w:sz w:val="26"/>
          <w:szCs w:val="26"/>
          <w:lang w:val="vi-VN"/>
        </w:rPr>
      </w:pPr>
      <w:bookmarkStart w:id="2" w:name="_Hlk104685297"/>
      <w:r w:rsidRPr="00A45916">
        <w:rPr>
          <w:rFonts w:ascii="Times New Roman" w:hAnsi="Times New Roman" w:cs="Times New Roman"/>
          <w:i/>
          <w:iCs/>
          <w:sz w:val="26"/>
          <w:szCs w:val="26"/>
          <w:lang w:val="vi-VN"/>
        </w:rPr>
        <w:t>Tình hình phát triển chung</w:t>
      </w:r>
      <w:bookmarkEnd w:id="2"/>
      <w:r w:rsidR="00C743BC">
        <w:rPr>
          <w:rFonts w:ascii="Times New Roman" w:hAnsi="Times New Roman" w:cs="Times New Roman"/>
          <w:i/>
          <w:iCs/>
          <w:sz w:val="26"/>
          <w:szCs w:val="26"/>
          <w:lang w:val="vi-VN"/>
        </w:rPr>
        <w:tab/>
      </w:r>
    </w:p>
    <w:p w14:paraId="2F1A4544" w14:textId="4AA3DFF2" w:rsidR="00A45916" w:rsidRPr="00A45916" w:rsidRDefault="00A45916" w:rsidP="00F315D7">
      <w:pPr>
        <w:pStyle w:val="ListParagraph"/>
        <w:numPr>
          <w:ilvl w:val="3"/>
          <w:numId w:val="33"/>
        </w:numPr>
        <w:tabs>
          <w:tab w:val="left" w:leader="dot" w:pos="8845"/>
          <w:tab w:val="left" w:leader="dot" w:pos="9072"/>
        </w:tabs>
        <w:spacing w:before="120" w:after="120" w:line="360" w:lineRule="auto"/>
        <w:jc w:val="both"/>
        <w:rPr>
          <w:rFonts w:ascii="Times New Roman" w:hAnsi="Times New Roman" w:cs="Times New Roman"/>
          <w:b/>
          <w:bCs/>
          <w:i/>
          <w:iCs/>
          <w:sz w:val="26"/>
          <w:szCs w:val="26"/>
          <w:lang w:val="vi-VN"/>
        </w:rPr>
      </w:pPr>
      <w:r w:rsidRPr="00A45916">
        <w:rPr>
          <w:rFonts w:ascii="Times New Roman" w:hAnsi="Times New Roman" w:cs="Times New Roman"/>
          <w:i/>
          <w:iCs/>
          <w:sz w:val="26"/>
          <w:szCs w:val="26"/>
          <w:lang w:val="vi-VN"/>
        </w:rPr>
        <w:t xml:space="preserve"> Tổng quan tình hình tham gia hoạt động thương mại điện tử của các doanh nghiệp ở Việt Nam</w:t>
      </w:r>
      <w:r w:rsidR="00C743BC">
        <w:rPr>
          <w:rFonts w:ascii="Times New Roman" w:hAnsi="Times New Roman" w:cs="Times New Roman"/>
          <w:i/>
          <w:iCs/>
          <w:sz w:val="26"/>
          <w:szCs w:val="26"/>
          <w:lang w:val="vi-VN"/>
        </w:rPr>
        <w:tab/>
      </w:r>
    </w:p>
    <w:p w14:paraId="6453B0FC" w14:textId="0BD3182D" w:rsidR="00A45916" w:rsidRPr="00A45916" w:rsidRDefault="00A45916" w:rsidP="00F315D7">
      <w:pPr>
        <w:pStyle w:val="ListParagraph"/>
        <w:numPr>
          <w:ilvl w:val="2"/>
          <w:numId w:val="33"/>
        </w:numPr>
        <w:tabs>
          <w:tab w:val="left" w:leader="dot" w:pos="8845"/>
          <w:tab w:val="left" w:leader="dot" w:pos="9072"/>
        </w:tabs>
        <w:spacing w:before="120" w:after="120" w:line="360" w:lineRule="auto"/>
        <w:jc w:val="both"/>
        <w:rPr>
          <w:rFonts w:ascii="Times New Roman" w:hAnsi="Times New Roman" w:cs="Times New Roman"/>
          <w:b/>
          <w:bCs/>
          <w:i/>
          <w:iCs/>
          <w:sz w:val="26"/>
          <w:szCs w:val="26"/>
          <w:lang w:val="vi-VN"/>
        </w:rPr>
      </w:pPr>
      <w:r w:rsidRPr="00A45916">
        <w:rPr>
          <w:rFonts w:ascii="Times New Roman" w:hAnsi="Times New Roman" w:cs="Times New Roman"/>
          <w:b/>
          <w:bCs/>
          <w:i/>
          <w:iCs/>
          <w:sz w:val="26"/>
          <w:szCs w:val="26"/>
          <w:lang w:val="vi-VN"/>
        </w:rPr>
        <w:t xml:space="preserve">Quy định pháp lý về quản lý thuế đối với hoạt động thương mại điện tử ở Việt Nam </w:t>
      </w:r>
      <w:r w:rsidR="00C743BC">
        <w:rPr>
          <w:rFonts w:ascii="Times New Roman" w:hAnsi="Times New Roman" w:cs="Times New Roman"/>
          <w:b/>
          <w:bCs/>
          <w:i/>
          <w:iCs/>
          <w:sz w:val="26"/>
          <w:szCs w:val="26"/>
          <w:lang w:val="vi-VN"/>
        </w:rPr>
        <w:tab/>
      </w:r>
    </w:p>
    <w:p w14:paraId="551B34E9" w14:textId="3C533CA2" w:rsidR="00A45916" w:rsidRDefault="00A45916" w:rsidP="00F315D7">
      <w:pPr>
        <w:tabs>
          <w:tab w:val="left" w:leader="dot" w:pos="8845"/>
          <w:tab w:val="left" w:leader="dot" w:pos="9072"/>
        </w:tabs>
        <w:spacing w:before="120" w:after="120" w:line="360" w:lineRule="auto"/>
        <w:rPr>
          <w:rFonts w:ascii="Times New Roman" w:hAnsi="Times New Roman" w:cs="Times New Roman"/>
          <w:b/>
          <w:bCs/>
          <w:sz w:val="28"/>
          <w:szCs w:val="28"/>
          <w:lang w:val="vi-VN"/>
        </w:rPr>
      </w:pPr>
      <w:r w:rsidRPr="00A45916">
        <w:rPr>
          <w:rFonts w:ascii="Times New Roman" w:hAnsi="Times New Roman" w:cs="Times New Roman"/>
          <w:b/>
          <w:bCs/>
          <w:sz w:val="28"/>
          <w:szCs w:val="28"/>
          <w:lang w:val="vi-VN"/>
        </w:rPr>
        <w:t>CHƯƠNG 3: ĐÁNH GIÁ CHUNG THỰC TRẠNG QUẢN LÝ THUẾ ĐỐI VỚI HOẠT ĐỘNG THƯƠNG MẠI ĐIỆN TỬ Ở VIỆT NAM</w:t>
      </w:r>
      <w:r w:rsidR="00C743BC">
        <w:rPr>
          <w:rFonts w:ascii="Times New Roman" w:hAnsi="Times New Roman" w:cs="Times New Roman"/>
          <w:b/>
          <w:bCs/>
          <w:sz w:val="28"/>
          <w:szCs w:val="28"/>
          <w:lang w:val="vi-VN"/>
        </w:rPr>
        <w:tab/>
      </w:r>
    </w:p>
    <w:p w14:paraId="1545C314" w14:textId="6049D4DD" w:rsidR="00EF52C5" w:rsidRPr="00EF52C5" w:rsidRDefault="00EF52C5" w:rsidP="00F315D7">
      <w:pPr>
        <w:pStyle w:val="ListParagraph"/>
        <w:numPr>
          <w:ilvl w:val="1"/>
          <w:numId w:val="30"/>
        </w:numPr>
        <w:tabs>
          <w:tab w:val="left" w:leader="dot" w:pos="8845"/>
          <w:tab w:val="left" w:leader="dot" w:pos="9072"/>
        </w:tabs>
        <w:spacing w:before="120" w:after="120" w:line="360" w:lineRule="auto"/>
        <w:jc w:val="both"/>
        <w:rPr>
          <w:rFonts w:ascii="Times New Roman" w:hAnsi="Times New Roman" w:cs="Times New Roman"/>
          <w:b/>
          <w:bCs/>
          <w:sz w:val="28"/>
          <w:szCs w:val="28"/>
          <w:lang w:val="vi-VN"/>
        </w:rPr>
      </w:pPr>
      <w:r w:rsidRPr="00EF52C5">
        <w:rPr>
          <w:rFonts w:ascii="Times New Roman" w:hAnsi="Times New Roman" w:cs="Times New Roman"/>
          <w:b/>
          <w:bCs/>
          <w:sz w:val="28"/>
          <w:szCs w:val="28"/>
          <w:lang w:val="vi-VN"/>
        </w:rPr>
        <w:t>Kết quả đạt được</w:t>
      </w:r>
      <w:r w:rsidR="00C743BC">
        <w:rPr>
          <w:rFonts w:ascii="Times New Roman" w:hAnsi="Times New Roman" w:cs="Times New Roman"/>
          <w:b/>
          <w:bCs/>
          <w:sz w:val="28"/>
          <w:szCs w:val="28"/>
          <w:lang w:val="vi-VN"/>
        </w:rPr>
        <w:tab/>
      </w:r>
    </w:p>
    <w:p w14:paraId="3BA19C47" w14:textId="0B77FD1A" w:rsidR="00EF52C5" w:rsidRPr="00EF52C5" w:rsidRDefault="00EF52C5" w:rsidP="00F315D7">
      <w:pPr>
        <w:pStyle w:val="ListParagraph"/>
        <w:numPr>
          <w:ilvl w:val="1"/>
          <w:numId w:val="30"/>
        </w:numPr>
        <w:tabs>
          <w:tab w:val="left" w:leader="dot" w:pos="8845"/>
          <w:tab w:val="left" w:leader="dot" w:pos="9072"/>
        </w:tabs>
        <w:spacing w:before="120" w:after="120" w:line="360" w:lineRule="auto"/>
        <w:jc w:val="both"/>
        <w:rPr>
          <w:rFonts w:ascii="Times New Roman" w:hAnsi="Times New Roman" w:cs="Times New Roman"/>
          <w:b/>
          <w:bCs/>
          <w:sz w:val="28"/>
          <w:szCs w:val="28"/>
          <w:lang w:val="vi-VN"/>
        </w:rPr>
      </w:pPr>
      <w:r w:rsidRPr="00EF52C5">
        <w:rPr>
          <w:rFonts w:ascii="Times New Roman" w:hAnsi="Times New Roman" w:cs="Times New Roman"/>
          <w:b/>
          <w:bCs/>
          <w:sz w:val="28"/>
          <w:szCs w:val="28"/>
          <w:lang w:val="vi-VN"/>
        </w:rPr>
        <w:t xml:space="preserve">Hạn chế </w:t>
      </w:r>
      <w:r w:rsidR="00C743BC">
        <w:rPr>
          <w:rFonts w:ascii="Times New Roman" w:hAnsi="Times New Roman" w:cs="Times New Roman"/>
          <w:b/>
          <w:bCs/>
          <w:sz w:val="28"/>
          <w:szCs w:val="28"/>
          <w:lang w:val="vi-VN"/>
        </w:rPr>
        <w:tab/>
      </w:r>
    </w:p>
    <w:p w14:paraId="1C14E3C3" w14:textId="1535879E" w:rsidR="00EF52C5" w:rsidRPr="00EF52C5" w:rsidRDefault="00EF52C5" w:rsidP="00F315D7">
      <w:pPr>
        <w:pStyle w:val="ListParagraph"/>
        <w:numPr>
          <w:ilvl w:val="1"/>
          <w:numId w:val="30"/>
        </w:numPr>
        <w:tabs>
          <w:tab w:val="left" w:leader="dot" w:pos="8845"/>
          <w:tab w:val="left" w:leader="dot" w:pos="9072"/>
        </w:tabs>
        <w:spacing w:before="120" w:after="120" w:line="360" w:lineRule="auto"/>
        <w:jc w:val="both"/>
        <w:rPr>
          <w:rFonts w:ascii="Times New Roman" w:hAnsi="Times New Roman" w:cs="Times New Roman"/>
          <w:b/>
          <w:bCs/>
          <w:sz w:val="28"/>
          <w:szCs w:val="28"/>
          <w:lang w:val="vi-VN"/>
        </w:rPr>
      </w:pPr>
      <w:r w:rsidRPr="00EF52C5">
        <w:rPr>
          <w:rFonts w:ascii="Times New Roman" w:hAnsi="Times New Roman" w:cs="Times New Roman"/>
          <w:b/>
          <w:bCs/>
          <w:sz w:val="28"/>
          <w:szCs w:val="28"/>
          <w:lang w:val="vi-VN"/>
        </w:rPr>
        <w:t>Nguyên nhân của hạn chế</w:t>
      </w:r>
      <w:r w:rsidR="00C743BC">
        <w:rPr>
          <w:rFonts w:ascii="Times New Roman" w:hAnsi="Times New Roman" w:cs="Times New Roman"/>
          <w:b/>
          <w:bCs/>
          <w:sz w:val="28"/>
          <w:szCs w:val="28"/>
          <w:lang w:val="vi-VN"/>
        </w:rPr>
        <w:tab/>
      </w:r>
    </w:p>
    <w:p w14:paraId="1142E8BF" w14:textId="41A08294" w:rsidR="00EF52C5" w:rsidRPr="00EF52C5" w:rsidRDefault="00EF52C5" w:rsidP="00F315D7">
      <w:pPr>
        <w:pStyle w:val="ListParagraph"/>
        <w:numPr>
          <w:ilvl w:val="1"/>
          <w:numId w:val="30"/>
        </w:numPr>
        <w:tabs>
          <w:tab w:val="left" w:leader="dot" w:pos="8845"/>
          <w:tab w:val="left" w:leader="dot" w:pos="9072"/>
        </w:tabs>
        <w:spacing w:before="120" w:after="120" w:line="360" w:lineRule="auto"/>
        <w:jc w:val="both"/>
        <w:rPr>
          <w:rFonts w:ascii="Times New Roman" w:hAnsi="Times New Roman" w:cs="Times New Roman"/>
          <w:b/>
          <w:bCs/>
          <w:sz w:val="28"/>
          <w:szCs w:val="28"/>
          <w:lang w:val="vi-VN"/>
        </w:rPr>
      </w:pPr>
      <w:r w:rsidRPr="00EF52C5">
        <w:rPr>
          <w:rFonts w:ascii="Times New Roman" w:hAnsi="Times New Roman" w:cs="Times New Roman"/>
          <w:b/>
          <w:bCs/>
          <w:sz w:val="28"/>
          <w:szCs w:val="28"/>
          <w:lang w:val="vi-VN"/>
        </w:rPr>
        <w:t>Một số giải pháp hoàn thiện quản lý thuế đối với hoạt động thương mại điển tử ở Việt Nam</w:t>
      </w:r>
      <w:r w:rsidR="00C743BC">
        <w:rPr>
          <w:rFonts w:ascii="Times New Roman" w:hAnsi="Times New Roman" w:cs="Times New Roman"/>
          <w:b/>
          <w:bCs/>
          <w:sz w:val="28"/>
          <w:szCs w:val="28"/>
          <w:lang w:val="vi-VN"/>
        </w:rPr>
        <w:tab/>
      </w:r>
    </w:p>
    <w:p w14:paraId="74F96DB2" w14:textId="45BE3ADC" w:rsidR="00EF52C5" w:rsidRPr="00505E55" w:rsidRDefault="00EF52C5" w:rsidP="00F315D7">
      <w:pPr>
        <w:pStyle w:val="ListParagraph"/>
        <w:numPr>
          <w:ilvl w:val="2"/>
          <w:numId w:val="30"/>
        </w:numPr>
        <w:tabs>
          <w:tab w:val="left" w:leader="dot" w:pos="8845"/>
          <w:tab w:val="left" w:leader="dot" w:pos="9072"/>
        </w:tabs>
        <w:spacing w:before="120" w:after="120" w:line="360" w:lineRule="auto"/>
        <w:ind w:left="861"/>
        <w:jc w:val="both"/>
        <w:rPr>
          <w:rFonts w:ascii="Times New Roman" w:hAnsi="Times New Roman" w:cs="Times New Roman"/>
          <w:b/>
          <w:bCs/>
          <w:i/>
          <w:iCs/>
          <w:sz w:val="26"/>
          <w:szCs w:val="26"/>
          <w:lang w:val="vi-VN"/>
        </w:rPr>
      </w:pPr>
      <w:r w:rsidRPr="00505E55">
        <w:rPr>
          <w:rFonts w:ascii="Times New Roman" w:hAnsi="Times New Roman" w:cs="Times New Roman"/>
          <w:b/>
          <w:bCs/>
          <w:i/>
          <w:iCs/>
          <w:sz w:val="26"/>
          <w:szCs w:val="26"/>
          <w:lang w:val="vi-VN"/>
        </w:rPr>
        <w:t>Dự báo tình hình phát triển nền kinh tế số và tình hình phát triển thương mại điện tử ở Việt Nam thời gian tới</w:t>
      </w:r>
      <w:r w:rsidR="00C743BC">
        <w:rPr>
          <w:rFonts w:ascii="Times New Roman" w:hAnsi="Times New Roman" w:cs="Times New Roman"/>
          <w:b/>
          <w:bCs/>
          <w:i/>
          <w:iCs/>
          <w:sz w:val="26"/>
          <w:szCs w:val="26"/>
          <w:lang w:val="vi-VN"/>
        </w:rPr>
        <w:tab/>
      </w:r>
    </w:p>
    <w:p w14:paraId="45DD3764" w14:textId="2DE4F49F" w:rsidR="00EF52C5" w:rsidRPr="00EA2C2C" w:rsidRDefault="00EF52C5" w:rsidP="00F315D7">
      <w:pPr>
        <w:pStyle w:val="ListParagraph"/>
        <w:numPr>
          <w:ilvl w:val="2"/>
          <w:numId w:val="30"/>
        </w:numPr>
        <w:tabs>
          <w:tab w:val="left" w:leader="dot" w:pos="8845"/>
          <w:tab w:val="left" w:leader="dot" w:pos="9072"/>
        </w:tabs>
        <w:spacing w:before="120" w:after="120" w:line="360" w:lineRule="auto"/>
        <w:ind w:left="861"/>
        <w:jc w:val="both"/>
        <w:rPr>
          <w:rFonts w:ascii="Times New Roman" w:hAnsi="Times New Roman" w:cs="Times New Roman"/>
          <w:b/>
          <w:bCs/>
          <w:i/>
          <w:iCs/>
          <w:sz w:val="26"/>
          <w:szCs w:val="26"/>
          <w:lang w:val="vi-VN"/>
        </w:rPr>
      </w:pPr>
      <w:r w:rsidRPr="00EA2C2C">
        <w:rPr>
          <w:rFonts w:ascii="Times New Roman" w:hAnsi="Times New Roman" w:cs="Times New Roman"/>
          <w:b/>
          <w:bCs/>
          <w:i/>
          <w:iCs/>
          <w:sz w:val="26"/>
          <w:szCs w:val="26"/>
          <w:lang w:val="vi-VN"/>
        </w:rPr>
        <w:t>Định hướng chuyển đổi số của ngành tài chính</w:t>
      </w:r>
      <w:r w:rsidR="00C743BC">
        <w:rPr>
          <w:rFonts w:ascii="Times New Roman" w:hAnsi="Times New Roman" w:cs="Times New Roman"/>
          <w:b/>
          <w:bCs/>
          <w:i/>
          <w:iCs/>
          <w:sz w:val="26"/>
          <w:szCs w:val="26"/>
          <w:lang w:val="vi-VN"/>
        </w:rPr>
        <w:tab/>
      </w:r>
    </w:p>
    <w:p w14:paraId="72E85786" w14:textId="4389446A" w:rsidR="00EF52C5" w:rsidRPr="00EA2C2C" w:rsidRDefault="00EF52C5" w:rsidP="00F315D7">
      <w:pPr>
        <w:pStyle w:val="ListParagraph"/>
        <w:numPr>
          <w:ilvl w:val="2"/>
          <w:numId w:val="30"/>
        </w:numPr>
        <w:tabs>
          <w:tab w:val="left" w:leader="dot" w:pos="8845"/>
          <w:tab w:val="left" w:leader="dot" w:pos="9072"/>
        </w:tabs>
        <w:spacing w:before="120" w:after="120" w:line="360" w:lineRule="auto"/>
        <w:ind w:left="861"/>
        <w:jc w:val="both"/>
        <w:rPr>
          <w:rFonts w:ascii="Times New Roman" w:hAnsi="Times New Roman" w:cs="Times New Roman"/>
          <w:b/>
          <w:bCs/>
          <w:i/>
          <w:iCs/>
          <w:sz w:val="26"/>
          <w:szCs w:val="26"/>
          <w:lang w:val="vi-VN"/>
        </w:rPr>
      </w:pPr>
      <w:r w:rsidRPr="00EA2C2C">
        <w:rPr>
          <w:rFonts w:ascii="Times New Roman" w:hAnsi="Times New Roman" w:cs="Times New Roman"/>
          <w:b/>
          <w:bCs/>
          <w:i/>
          <w:iCs/>
          <w:sz w:val="26"/>
          <w:szCs w:val="26"/>
          <w:lang w:val="vi-VN"/>
        </w:rPr>
        <w:t>Một số giải pháp hoàn thiện quản lý thuế đối với hoạt động thương mại điện tử ở Việt Nam</w:t>
      </w:r>
      <w:r w:rsidR="00C743BC">
        <w:rPr>
          <w:rFonts w:ascii="Times New Roman" w:hAnsi="Times New Roman" w:cs="Times New Roman"/>
          <w:b/>
          <w:bCs/>
          <w:i/>
          <w:iCs/>
          <w:sz w:val="26"/>
          <w:szCs w:val="26"/>
          <w:lang w:val="vi-VN"/>
        </w:rPr>
        <w:tab/>
      </w:r>
    </w:p>
    <w:p w14:paraId="0A9A2933" w14:textId="1AB05576" w:rsidR="00EF52C5" w:rsidRPr="00EA2C2C" w:rsidRDefault="00EF52C5" w:rsidP="00F315D7">
      <w:pPr>
        <w:pStyle w:val="ListParagraph"/>
        <w:numPr>
          <w:ilvl w:val="3"/>
          <w:numId w:val="30"/>
        </w:numPr>
        <w:tabs>
          <w:tab w:val="left" w:leader="dot" w:pos="8845"/>
          <w:tab w:val="left" w:leader="dot" w:pos="9072"/>
        </w:tabs>
        <w:spacing w:before="120" w:after="120" w:line="360" w:lineRule="auto"/>
        <w:jc w:val="both"/>
        <w:rPr>
          <w:rFonts w:ascii="Times New Roman" w:hAnsi="Times New Roman" w:cs="Times New Roman"/>
          <w:i/>
          <w:iCs/>
          <w:sz w:val="26"/>
          <w:szCs w:val="26"/>
          <w:lang w:val="vi-VN"/>
        </w:rPr>
      </w:pPr>
      <w:r w:rsidRPr="00EA2C2C">
        <w:rPr>
          <w:rFonts w:ascii="Times New Roman" w:hAnsi="Times New Roman" w:cs="Times New Roman"/>
          <w:i/>
          <w:iCs/>
          <w:sz w:val="26"/>
          <w:szCs w:val="26"/>
          <w:lang w:val="vi-VN"/>
        </w:rPr>
        <w:t>Thiết lập quy trình quản lý thuế nội bộ ngành thuế đối với các doanh nghiệp hoạt động thương mại điện tử</w:t>
      </w:r>
      <w:r w:rsidR="00C743BC">
        <w:rPr>
          <w:rFonts w:ascii="Times New Roman" w:hAnsi="Times New Roman" w:cs="Times New Roman"/>
          <w:i/>
          <w:iCs/>
          <w:sz w:val="26"/>
          <w:szCs w:val="26"/>
          <w:lang w:val="vi-VN"/>
        </w:rPr>
        <w:tab/>
      </w:r>
    </w:p>
    <w:p w14:paraId="749AAB82" w14:textId="672FF71E" w:rsidR="00EF52C5" w:rsidRPr="00EA2C2C" w:rsidRDefault="00EF52C5" w:rsidP="00F315D7">
      <w:pPr>
        <w:pStyle w:val="ListParagraph"/>
        <w:numPr>
          <w:ilvl w:val="3"/>
          <w:numId w:val="30"/>
        </w:numPr>
        <w:tabs>
          <w:tab w:val="left" w:leader="dot" w:pos="8845"/>
          <w:tab w:val="left" w:leader="dot" w:pos="9072"/>
        </w:tabs>
        <w:spacing w:before="120" w:after="120" w:line="360" w:lineRule="auto"/>
        <w:jc w:val="both"/>
        <w:rPr>
          <w:rFonts w:ascii="Times New Roman" w:hAnsi="Times New Roman" w:cs="Times New Roman"/>
          <w:i/>
          <w:iCs/>
          <w:sz w:val="26"/>
          <w:szCs w:val="26"/>
          <w:lang w:val="vi-VN"/>
        </w:rPr>
      </w:pPr>
      <w:r w:rsidRPr="00EA2C2C">
        <w:rPr>
          <w:rFonts w:ascii="Times New Roman" w:hAnsi="Times New Roman" w:cs="Times New Roman"/>
          <w:i/>
          <w:iCs/>
          <w:sz w:val="26"/>
          <w:szCs w:val="26"/>
          <w:lang w:val="vi-VN"/>
        </w:rPr>
        <w:lastRenderedPageBreak/>
        <w:t>Xây dựng nguồn dữ liệu lớn trong quản lý thông tin người nộp thuế có hoạt động kinh doanh thương mại điện tử.</w:t>
      </w:r>
      <w:r w:rsidR="00C743BC">
        <w:rPr>
          <w:rFonts w:ascii="Times New Roman" w:hAnsi="Times New Roman" w:cs="Times New Roman"/>
          <w:i/>
          <w:iCs/>
          <w:sz w:val="26"/>
          <w:szCs w:val="26"/>
          <w:lang w:val="vi-VN"/>
        </w:rPr>
        <w:tab/>
      </w:r>
    </w:p>
    <w:p w14:paraId="4251CF58" w14:textId="1F0884C6" w:rsidR="00EF52C5" w:rsidRPr="00EA2C2C" w:rsidRDefault="00EF52C5" w:rsidP="00F315D7">
      <w:pPr>
        <w:pStyle w:val="ListParagraph"/>
        <w:numPr>
          <w:ilvl w:val="3"/>
          <w:numId w:val="30"/>
        </w:numPr>
        <w:tabs>
          <w:tab w:val="left" w:leader="dot" w:pos="8845"/>
          <w:tab w:val="left" w:leader="dot" w:pos="9072"/>
        </w:tabs>
        <w:spacing w:before="120" w:after="120" w:line="360" w:lineRule="auto"/>
        <w:jc w:val="both"/>
        <w:rPr>
          <w:rFonts w:ascii="Times New Roman" w:hAnsi="Times New Roman" w:cs="Times New Roman"/>
          <w:i/>
          <w:iCs/>
          <w:sz w:val="26"/>
          <w:szCs w:val="26"/>
          <w:lang w:val="vi-VN"/>
        </w:rPr>
      </w:pPr>
      <w:r w:rsidRPr="00EA2C2C">
        <w:rPr>
          <w:rFonts w:ascii="Times New Roman" w:hAnsi="Times New Roman" w:cs="Times New Roman"/>
          <w:i/>
          <w:iCs/>
          <w:sz w:val="26"/>
          <w:szCs w:val="26"/>
          <w:lang w:val="vi-VN"/>
        </w:rPr>
        <w:t xml:space="preserve">Giải pháp về quản lý các giao dịch thương mại điện tử </w:t>
      </w:r>
      <w:r w:rsidR="00C743BC">
        <w:rPr>
          <w:rFonts w:ascii="Times New Roman" w:hAnsi="Times New Roman" w:cs="Times New Roman"/>
          <w:i/>
          <w:iCs/>
          <w:sz w:val="26"/>
          <w:szCs w:val="26"/>
          <w:lang w:val="vi-VN"/>
        </w:rPr>
        <w:tab/>
      </w:r>
    </w:p>
    <w:p w14:paraId="38BC64AA" w14:textId="7E8DBFEB" w:rsidR="00EF52C5" w:rsidRPr="00EA2C2C" w:rsidRDefault="00EF52C5" w:rsidP="00F315D7">
      <w:pPr>
        <w:pStyle w:val="ListParagraph"/>
        <w:numPr>
          <w:ilvl w:val="3"/>
          <w:numId w:val="30"/>
        </w:numPr>
        <w:tabs>
          <w:tab w:val="left" w:leader="dot" w:pos="8845"/>
          <w:tab w:val="left" w:leader="dot" w:pos="9072"/>
        </w:tabs>
        <w:spacing w:before="120" w:after="120" w:line="360" w:lineRule="auto"/>
        <w:jc w:val="both"/>
        <w:rPr>
          <w:rFonts w:ascii="Times New Roman" w:hAnsi="Times New Roman" w:cs="Times New Roman"/>
          <w:i/>
          <w:iCs/>
          <w:sz w:val="26"/>
          <w:szCs w:val="26"/>
          <w:lang w:val="vi-VN"/>
        </w:rPr>
      </w:pPr>
      <w:r w:rsidRPr="00EA2C2C">
        <w:rPr>
          <w:rFonts w:ascii="Times New Roman" w:hAnsi="Times New Roman" w:cs="Times New Roman"/>
          <w:i/>
          <w:iCs/>
          <w:sz w:val="26"/>
          <w:szCs w:val="26"/>
          <w:lang w:val="vi-VN"/>
        </w:rPr>
        <w:t>Kiện toàn bộ máy quản lý thuế đối với thương mại điện tử</w:t>
      </w:r>
      <w:r w:rsidR="00C743BC">
        <w:rPr>
          <w:rFonts w:ascii="Times New Roman" w:hAnsi="Times New Roman" w:cs="Times New Roman"/>
          <w:i/>
          <w:iCs/>
          <w:sz w:val="26"/>
          <w:szCs w:val="26"/>
          <w:lang w:val="vi-VN"/>
        </w:rPr>
        <w:tab/>
      </w:r>
    </w:p>
    <w:p w14:paraId="7C7A6ABF" w14:textId="08ED09DD" w:rsidR="00EF52C5" w:rsidRPr="00EA2C2C" w:rsidRDefault="00EF52C5" w:rsidP="00F315D7">
      <w:pPr>
        <w:pStyle w:val="ListParagraph"/>
        <w:numPr>
          <w:ilvl w:val="3"/>
          <w:numId w:val="30"/>
        </w:numPr>
        <w:tabs>
          <w:tab w:val="left" w:leader="dot" w:pos="8845"/>
          <w:tab w:val="left" w:leader="dot" w:pos="9072"/>
        </w:tabs>
        <w:spacing w:before="120" w:after="120" w:line="360" w:lineRule="auto"/>
        <w:jc w:val="both"/>
        <w:rPr>
          <w:rFonts w:ascii="Times New Roman" w:hAnsi="Times New Roman" w:cs="Times New Roman"/>
          <w:i/>
          <w:iCs/>
          <w:sz w:val="26"/>
          <w:szCs w:val="26"/>
          <w:lang w:val="vi-VN"/>
        </w:rPr>
      </w:pPr>
      <w:r w:rsidRPr="00EA2C2C">
        <w:rPr>
          <w:rFonts w:ascii="Times New Roman" w:hAnsi="Times New Roman" w:cs="Times New Roman"/>
          <w:i/>
          <w:iCs/>
          <w:sz w:val="26"/>
          <w:szCs w:val="26"/>
          <w:lang w:val="vi-VN"/>
        </w:rPr>
        <w:t>Đa dạng hóa hình thức tuyên truyền và hỗ trợ người nộp thuế</w:t>
      </w:r>
      <w:r w:rsidR="00C743BC">
        <w:rPr>
          <w:rFonts w:ascii="Times New Roman" w:hAnsi="Times New Roman" w:cs="Times New Roman"/>
          <w:i/>
          <w:iCs/>
          <w:sz w:val="26"/>
          <w:szCs w:val="26"/>
          <w:lang w:val="vi-VN"/>
        </w:rPr>
        <w:tab/>
      </w:r>
    </w:p>
    <w:p w14:paraId="701DD539" w14:textId="55470519" w:rsidR="00EF52C5" w:rsidRDefault="00EF52C5" w:rsidP="00F315D7">
      <w:pPr>
        <w:pStyle w:val="ListParagraph"/>
        <w:numPr>
          <w:ilvl w:val="3"/>
          <w:numId w:val="30"/>
        </w:numPr>
        <w:tabs>
          <w:tab w:val="left" w:leader="dot" w:pos="8845"/>
          <w:tab w:val="left" w:leader="dot" w:pos="9072"/>
        </w:tabs>
        <w:spacing w:before="120" w:after="120" w:line="360" w:lineRule="auto"/>
        <w:jc w:val="both"/>
        <w:rPr>
          <w:rFonts w:ascii="Times New Roman" w:hAnsi="Times New Roman" w:cs="Times New Roman"/>
          <w:i/>
          <w:iCs/>
          <w:sz w:val="26"/>
          <w:szCs w:val="26"/>
          <w:lang w:val="vi-VN"/>
        </w:rPr>
      </w:pPr>
      <w:r w:rsidRPr="00EA2C2C">
        <w:rPr>
          <w:rFonts w:ascii="Times New Roman" w:hAnsi="Times New Roman" w:cs="Times New Roman"/>
          <w:i/>
          <w:iCs/>
          <w:sz w:val="26"/>
          <w:szCs w:val="26"/>
          <w:lang w:val="vi-VN"/>
        </w:rPr>
        <w:t>Nhóm giải pháp về nguồn nhân lực và vật lực của ngành</w:t>
      </w:r>
      <w:r w:rsidR="00C743BC">
        <w:rPr>
          <w:rFonts w:ascii="Times New Roman" w:hAnsi="Times New Roman" w:cs="Times New Roman"/>
          <w:i/>
          <w:iCs/>
          <w:sz w:val="26"/>
          <w:szCs w:val="26"/>
          <w:lang w:val="vi-VN"/>
        </w:rPr>
        <w:tab/>
      </w:r>
    </w:p>
    <w:p w14:paraId="1557A036" w14:textId="24DA50B6" w:rsidR="00EF52C5" w:rsidRPr="00EA2C2C" w:rsidRDefault="00EF52C5" w:rsidP="00F315D7">
      <w:pPr>
        <w:pStyle w:val="ListParagraph"/>
        <w:numPr>
          <w:ilvl w:val="3"/>
          <w:numId w:val="30"/>
        </w:numPr>
        <w:tabs>
          <w:tab w:val="left" w:leader="dot" w:pos="8845"/>
          <w:tab w:val="left" w:leader="dot" w:pos="9072"/>
        </w:tabs>
        <w:spacing w:before="120" w:after="120" w:line="360" w:lineRule="auto"/>
        <w:jc w:val="both"/>
        <w:rPr>
          <w:rFonts w:ascii="Times New Roman" w:hAnsi="Times New Roman" w:cs="Times New Roman"/>
          <w:i/>
          <w:iCs/>
          <w:sz w:val="26"/>
          <w:szCs w:val="26"/>
          <w:lang w:val="vi-VN"/>
        </w:rPr>
      </w:pPr>
      <w:r w:rsidRPr="00EA2C2C">
        <w:rPr>
          <w:rFonts w:ascii="Times New Roman" w:hAnsi="Times New Roman" w:cs="Times New Roman"/>
          <w:i/>
          <w:iCs/>
          <w:sz w:val="26"/>
          <w:szCs w:val="26"/>
          <w:lang w:val="vi-VN"/>
        </w:rPr>
        <w:t>Một số giải pháp khác</w:t>
      </w:r>
      <w:r w:rsidR="00C743BC">
        <w:rPr>
          <w:rFonts w:ascii="Times New Roman" w:hAnsi="Times New Roman" w:cs="Times New Roman"/>
          <w:i/>
          <w:iCs/>
          <w:sz w:val="26"/>
          <w:szCs w:val="26"/>
          <w:lang w:val="vi-VN"/>
        </w:rPr>
        <w:tab/>
      </w:r>
    </w:p>
    <w:p w14:paraId="6DDBC8DA" w14:textId="6657131B" w:rsidR="00EE0BE1" w:rsidRPr="00EF52C5" w:rsidRDefault="00EF52C5" w:rsidP="00F315D7">
      <w:pPr>
        <w:pStyle w:val="ListParagraph"/>
        <w:numPr>
          <w:ilvl w:val="3"/>
          <w:numId w:val="30"/>
        </w:numPr>
        <w:tabs>
          <w:tab w:val="left" w:leader="dot" w:pos="8845"/>
          <w:tab w:val="left" w:leader="dot" w:pos="9072"/>
        </w:tabs>
        <w:spacing w:before="120" w:after="120" w:line="360" w:lineRule="auto"/>
        <w:jc w:val="both"/>
        <w:rPr>
          <w:rFonts w:ascii="Times New Roman" w:hAnsi="Times New Roman" w:cs="Times New Roman"/>
          <w:b/>
          <w:bCs/>
          <w:sz w:val="26"/>
          <w:szCs w:val="26"/>
          <w:lang w:val="vi-VN"/>
        </w:rPr>
      </w:pPr>
      <w:r w:rsidRPr="00EA2C2C">
        <w:rPr>
          <w:rFonts w:ascii="Times New Roman" w:hAnsi="Times New Roman" w:cs="Times New Roman"/>
          <w:i/>
          <w:iCs/>
          <w:sz w:val="26"/>
          <w:szCs w:val="26"/>
          <w:lang w:val="vi-VN"/>
        </w:rPr>
        <w:t>Một số kiến nghị</w:t>
      </w:r>
      <w:r w:rsidR="00C743BC">
        <w:rPr>
          <w:rFonts w:ascii="Times New Roman" w:hAnsi="Times New Roman" w:cs="Times New Roman"/>
          <w:i/>
          <w:iCs/>
          <w:sz w:val="26"/>
          <w:szCs w:val="26"/>
          <w:lang w:val="vi-VN"/>
        </w:rPr>
        <w:tab/>
      </w:r>
    </w:p>
    <w:p w14:paraId="491C1EA2" w14:textId="5D76873D" w:rsidR="00EF52C5" w:rsidRPr="00EF52C5" w:rsidRDefault="00EF52C5" w:rsidP="00F315D7">
      <w:pPr>
        <w:tabs>
          <w:tab w:val="left" w:leader="dot" w:pos="8845"/>
          <w:tab w:val="left" w:leader="dot" w:pos="9072"/>
        </w:tabs>
        <w:spacing w:before="120" w:after="120" w:line="360" w:lineRule="auto"/>
        <w:jc w:val="both"/>
        <w:rPr>
          <w:rFonts w:ascii="Times New Roman" w:hAnsi="Times New Roman" w:cs="Times New Roman"/>
          <w:b/>
          <w:bCs/>
          <w:sz w:val="30"/>
          <w:szCs w:val="30"/>
          <w:lang w:val="vi-VN"/>
        </w:rPr>
      </w:pPr>
      <w:r w:rsidRPr="00EF52C5">
        <w:rPr>
          <w:rFonts w:ascii="Times New Roman" w:hAnsi="Times New Roman" w:cs="Times New Roman"/>
          <w:b/>
          <w:bCs/>
          <w:sz w:val="30"/>
          <w:szCs w:val="30"/>
          <w:lang w:val="vi-VN"/>
        </w:rPr>
        <w:t>PHẦN KẾT LUẬN</w:t>
      </w:r>
      <w:r w:rsidR="00EE52B1">
        <w:rPr>
          <w:rFonts w:ascii="Times New Roman" w:hAnsi="Times New Roman" w:cs="Times New Roman"/>
          <w:b/>
          <w:bCs/>
          <w:sz w:val="30"/>
          <w:szCs w:val="30"/>
          <w:lang w:val="vi-VN"/>
        </w:rPr>
        <w:tab/>
      </w:r>
    </w:p>
    <w:p w14:paraId="2A3C381D" w14:textId="634182F4" w:rsidR="00CF740C" w:rsidRDefault="00CF740C" w:rsidP="00F315D7">
      <w:pPr>
        <w:pStyle w:val="ListParagraph"/>
        <w:spacing w:before="120" w:after="120" w:line="360" w:lineRule="auto"/>
        <w:rPr>
          <w:rFonts w:ascii="Times New Roman" w:hAnsi="Times New Roman" w:cs="Times New Roman"/>
          <w:b/>
          <w:bCs/>
          <w:sz w:val="26"/>
          <w:szCs w:val="26"/>
          <w:lang w:val="vi-VN"/>
        </w:rPr>
      </w:pPr>
    </w:p>
    <w:p w14:paraId="6349C359" w14:textId="1FD81F13" w:rsidR="00CF740C" w:rsidRDefault="00CF740C" w:rsidP="00F315D7">
      <w:pPr>
        <w:pStyle w:val="ListParagraph"/>
        <w:spacing w:before="120" w:after="120" w:line="360" w:lineRule="auto"/>
        <w:rPr>
          <w:rFonts w:ascii="Times New Roman" w:hAnsi="Times New Roman" w:cs="Times New Roman"/>
          <w:b/>
          <w:bCs/>
          <w:sz w:val="26"/>
          <w:szCs w:val="26"/>
          <w:lang w:val="vi-VN"/>
        </w:rPr>
      </w:pPr>
    </w:p>
    <w:p w14:paraId="412CEB67" w14:textId="734F9D8A" w:rsidR="00CF740C" w:rsidRDefault="00CF740C" w:rsidP="00F315D7">
      <w:pPr>
        <w:pStyle w:val="ListParagraph"/>
        <w:spacing w:before="120" w:after="120" w:line="360" w:lineRule="auto"/>
        <w:rPr>
          <w:rFonts w:ascii="Times New Roman" w:hAnsi="Times New Roman" w:cs="Times New Roman"/>
          <w:b/>
          <w:bCs/>
          <w:sz w:val="26"/>
          <w:szCs w:val="26"/>
          <w:lang w:val="vi-VN"/>
        </w:rPr>
      </w:pPr>
    </w:p>
    <w:p w14:paraId="505BB024" w14:textId="68813C67" w:rsidR="00CF740C" w:rsidRDefault="00CF740C" w:rsidP="00F315D7">
      <w:pPr>
        <w:pStyle w:val="ListParagraph"/>
        <w:spacing w:before="120" w:after="120" w:line="360" w:lineRule="auto"/>
        <w:rPr>
          <w:rFonts w:ascii="Times New Roman" w:hAnsi="Times New Roman" w:cs="Times New Roman"/>
          <w:b/>
          <w:bCs/>
          <w:sz w:val="26"/>
          <w:szCs w:val="26"/>
          <w:lang w:val="vi-VN"/>
        </w:rPr>
      </w:pPr>
    </w:p>
    <w:p w14:paraId="40F727C4" w14:textId="64BD56B4" w:rsidR="00CF740C" w:rsidRDefault="00CF740C" w:rsidP="00F315D7">
      <w:pPr>
        <w:pStyle w:val="ListParagraph"/>
        <w:spacing w:before="120" w:after="120" w:line="360" w:lineRule="auto"/>
        <w:rPr>
          <w:rFonts w:ascii="Times New Roman" w:hAnsi="Times New Roman" w:cs="Times New Roman"/>
          <w:b/>
          <w:bCs/>
          <w:sz w:val="26"/>
          <w:szCs w:val="26"/>
          <w:lang w:val="vi-VN"/>
        </w:rPr>
      </w:pPr>
    </w:p>
    <w:p w14:paraId="4EB422B0" w14:textId="6FA397F8" w:rsidR="00CF740C" w:rsidRDefault="00CF740C" w:rsidP="00F315D7">
      <w:pPr>
        <w:pStyle w:val="ListParagraph"/>
        <w:spacing w:before="120" w:after="120" w:line="360" w:lineRule="auto"/>
        <w:rPr>
          <w:rFonts w:ascii="Times New Roman" w:hAnsi="Times New Roman" w:cs="Times New Roman"/>
          <w:b/>
          <w:bCs/>
          <w:sz w:val="26"/>
          <w:szCs w:val="26"/>
          <w:lang w:val="vi-VN"/>
        </w:rPr>
      </w:pPr>
    </w:p>
    <w:p w14:paraId="0A8E82A6" w14:textId="1F31482C" w:rsidR="00CF740C" w:rsidRDefault="00CF740C" w:rsidP="00F315D7">
      <w:pPr>
        <w:spacing w:before="120" w:after="120" w:line="360" w:lineRule="auto"/>
        <w:rPr>
          <w:rFonts w:ascii="Times New Roman" w:hAnsi="Times New Roman" w:cs="Times New Roman"/>
          <w:b/>
          <w:bCs/>
          <w:sz w:val="26"/>
          <w:szCs w:val="26"/>
          <w:lang w:val="vi-VN"/>
        </w:rPr>
      </w:pPr>
    </w:p>
    <w:p w14:paraId="40AA787B" w14:textId="66DCDEDF" w:rsidR="00EF52C5" w:rsidRDefault="00EF52C5" w:rsidP="00F315D7">
      <w:pPr>
        <w:spacing w:before="120" w:after="120" w:line="360" w:lineRule="auto"/>
        <w:rPr>
          <w:rFonts w:ascii="Times New Roman" w:hAnsi="Times New Roman" w:cs="Times New Roman"/>
          <w:b/>
          <w:bCs/>
          <w:sz w:val="26"/>
          <w:szCs w:val="26"/>
          <w:lang w:val="vi-VN"/>
        </w:rPr>
      </w:pPr>
    </w:p>
    <w:p w14:paraId="425F0932" w14:textId="52F0AA7D" w:rsidR="00EF52C5" w:rsidRDefault="00EF52C5" w:rsidP="00F315D7">
      <w:pPr>
        <w:spacing w:before="120" w:after="120" w:line="360" w:lineRule="auto"/>
        <w:rPr>
          <w:rFonts w:ascii="Times New Roman" w:hAnsi="Times New Roman" w:cs="Times New Roman"/>
          <w:b/>
          <w:bCs/>
          <w:sz w:val="26"/>
          <w:szCs w:val="26"/>
          <w:lang w:val="vi-VN"/>
        </w:rPr>
      </w:pPr>
    </w:p>
    <w:p w14:paraId="75C969C1" w14:textId="4AEB03FA" w:rsidR="00EF52C5" w:rsidRDefault="00EF52C5" w:rsidP="00F315D7">
      <w:pPr>
        <w:spacing w:before="120" w:after="120" w:line="360" w:lineRule="auto"/>
        <w:rPr>
          <w:rFonts w:ascii="Times New Roman" w:hAnsi="Times New Roman" w:cs="Times New Roman"/>
          <w:b/>
          <w:bCs/>
          <w:sz w:val="26"/>
          <w:szCs w:val="26"/>
          <w:lang w:val="vi-VN"/>
        </w:rPr>
      </w:pPr>
    </w:p>
    <w:p w14:paraId="35047932" w14:textId="07AA31CF" w:rsidR="00EF52C5" w:rsidRDefault="00EF52C5" w:rsidP="00F315D7">
      <w:pPr>
        <w:spacing w:before="120" w:after="120" w:line="360" w:lineRule="auto"/>
        <w:rPr>
          <w:rFonts w:ascii="Times New Roman" w:hAnsi="Times New Roman" w:cs="Times New Roman"/>
          <w:b/>
          <w:bCs/>
          <w:sz w:val="26"/>
          <w:szCs w:val="26"/>
          <w:lang w:val="vi-VN"/>
        </w:rPr>
      </w:pPr>
    </w:p>
    <w:p w14:paraId="27457FFB" w14:textId="304B9959" w:rsidR="00EF52C5" w:rsidRDefault="00EF52C5" w:rsidP="00F315D7">
      <w:pPr>
        <w:spacing w:before="120" w:after="120" w:line="360" w:lineRule="auto"/>
        <w:rPr>
          <w:rFonts w:ascii="Times New Roman" w:hAnsi="Times New Roman" w:cs="Times New Roman"/>
          <w:b/>
          <w:bCs/>
          <w:sz w:val="26"/>
          <w:szCs w:val="26"/>
          <w:lang w:val="vi-VN"/>
        </w:rPr>
      </w:pPr>
    </w:p>
    <w:p w14:paraId="5F46CB04" w14:textId="39E73092" w:rsidR="00EF52C5" w:rsidRDefault="00EF52C5" w:rsidP="00EF52C5">
      <w:pPr>
        <w:spacing w:before="120" w:after="120" w:line="360" w:lineRule="auto"/>
        <w:rPr>
          <w:rFonts w:ascii="Times New Roman" w:hAnsi="Times New Roman" w:cs="Times New Roman"/>
          <w:b/>
          <w:bCs/>
          <w:sz w:val="26"/>
          <w:szCs w:val="26"/>
          <w:lang w:val="vi-VN"/>
        </w:rPr>
      </w:pPr>
    </w:p>
    <w:p w14:paraId="753F1BE4" w14:textId="111DE547" w:rsidR="00EF52C5" w:rsidRDefault="00EF52C5" w:rsidP="00EF52C5">
      <w:pPr>
        <w:spacing w:before="120" w:after="120" w:line="360" w:lineRule="auto"/>
        <w:rPr>
          <w:rFonts w:ascii="Times New Roman" w:hAnsi="Times New Roman" w:cs="Times New Roman"/>
          <w:b/>
          <w:bCs/>
          <w:sz w:val="26"/>
          <w:szCs w:val="26"/>
          <w:lang w:val="vi-VN"/>
        </w:rPr>
      </w:pPr>
    </w:p>
    <w:p w14:paraId="42F19A8D" w14:textId="49C2F12F" w:rsidR="00EF52C5" w:rsidRDefault="00EF52C5" w:rsidP="00EF52C5">
      <w:pPr>
        <w:spacing w:before="120" w:after="120" w:line="360" w:lineRule="auto"/>
        <w:rPr>
          <w:rFonts w:ascii="Times New Roman" w:hAnsi="Times New Roman" w:cs="Times New Roman"/>
          <w:b/>
          <w:bCs/>
          <w:sz w:val="26"/>
          <w:szCs w:val="26"/>
          <w:lang w:val="vi-VN"/>
        </w:rPr>
      </w:pPr>
    </w:p>
    <w:p w14:paraId="56AB695F" w14:textId="77777777" w:rsidR="00EF52C5" w:rsidRPr="00EF52C5" w:rsidRDefault="00EF52C5" w:rsidP="00EF52C5">
      <w:pPr>
        <w:spacing w:before="120" w:after="120" w:line="360" w:lineRule="auto"/>
        <w:rPr>
          <w:rFonts w:ascii="Times New Roman" w:hAnsi="Times New Roman" w:cs="Times New Roman"/>
          <w:b/>
          <w:bCs/>
          <w:sz w:val="26"/>
          <w:szCs w:val="26"/>
          <w:lang w:val="vi-VN"/>
        </w:rPr>
      </w:pPr>
    </w:p>
    <w:p w14:paraId="3663344A" w14:textId="7EA40158" w:rsidR="00CF740C" w:rsidRDefault="00CF740C" w:rsidP="00EF52C5">
      <w:pPr>
        <w:pStyle w:val="ListParagraph"/>
        <w:spacing w:before="120" w:after="120" w:line="36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lastRenderedPageBreak/>
        <w:t>PHẦN MỞ ĐẦU</w:t>
      </w:r>
    </w:p>
    <w:p w14:paraId="008BA729" w14:textId="7C6CC6A8" w:rsidR="00CF740C" w:rsidRDefault="00CF740C" w:rsidP="00EF52C5">
      <w:pPr>
        <w:pStyle w:val="ListParagraph"/>
        <w:numPr>
          <w:ilvl w:val="0"/>
          <w:numId w:val="3"/>
        </w:numPr>
        <w:spacing w:before="120" w:after="120" w:line="36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Sự cần thiết của đề tài nghiên cứu</w:t>
      </w:r>
    </w:p>
    <w:p w14:paraId="740E1C48" w14:textId="36C3B031" w:rsidR="00484D60" w:rsidRDefault="00484D60"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3274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Sự bùng nổ mạnh mẽ của công nghệ thông tin đã có những tác động nhất định đến nền kinh tế nói chung cùng hoạt động của các chủ thể trong nền kinh tế. Sự phát triển mạnh mẽ của thương mại điện tử thời gian qua đòi hỏi quản lý nhà nước nói chung và quản lý thuế nói riêng cần thiéte phải hoàn thiện để có thể quản lý được các hoạt động thương mại điện tử phát sinh trong nền kinh tế. </w:t>
      </w:r>
    </w:p>
    <w:p w14:paraId="23E3FBBF" w14:textId="5E566D4C" w:rsidR="007C6BBD" w:rsidRDefault="00484D60"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Trên góc độ lý luận, quản lý thuế đối với hoạt động thương mại điện tử thời gian qua được nhận nhiều sự quan tâm của các tác giả trong và ngoài nước, tuy nhiên các nội dung trọng tâm đặt ra trong quản lý thuế đối với hoạt động thương mại điện tử, sự khác biệt trong quản lý thuế đối với thương mại điện tử </w:t>
      </w:r>
      <w:r w:rsidR="00C5117B">
        <w:rPr>
          <w:rFonts w:ascii="Times New Roman" w:hAnsi="Times New Roman" w:cs="Times New Roman"/>
          <w:sz w:val="26"/>
          <w:szCs w:val="26"/>
          <w:lang w:val="vi-VN"/>
        </w:rPr>
        <w:t xml:space="preserve">truyền thống được tập trung làm rõ. Trên góc độ thực tiễn quản lý, quy mô bộ phận quản lý thuế thương mại điện tử còn nhỏ và các chức năng nhiệm vụ, quyền hạn còn gặp nhiều hạn chế, vì vậy gây ảnh hưởng không nhỏ đến quản lý thuế đối với hoạt động thương mại điện tử. </w:t>
      </w:r>
      <w:r w:rsidR="005B75C5">
        <w:rPr>
          <w:rFonts w:ascii="Times New Roman" w:hAnsi="Times New Roman" w:cs="Times New Roman"/>
          <w:sz w:val="26"/>
          <w:szCs w:val="26"/>
          <w:lang w:val="vi-VN"/>
        </w:rPr>
        <w:t xml:space="preserve">Ngoài </w:t>
      </w:r>
      <w:r w:rsidR="00A17E34">
        <w:rPr>
          <w:rFonts w:ascii="Times New Roman" w:hAnsi="Times New Roman" w:cs="Times New Roman"/>
          <w:sz w:val="26"/>
          <w:szCs w:val="26"/>
          <w:lang w:val="vi-VN"/>
        </w:rPr>
        <w:t xml:space="preserve">ra, việc sử dụng chung các công cụ quản lý giữa thương mại điện tử và thương mại truyền thống đã tồn tại những bất cập trong quá trình thực hiện công tác quản lý thuế của cơ quan thuế. Mặt khác, công tác quản lý thuế đối với hoạt động thương mại điện tử thời gian qua chủ yếu được tập trung chú trọng ở những thành phố lớn như Hà Nội, TP Hồ Chí Minh, Hải Phòng, Đà Nẵng, Bình Dương thông qua việc thực hiện các chuyên đề thanh tra, kiểm tra thuế đối </w:t>
      </w:r>
      <w:r w:rsidR="003A6CE2">
        <w:rPr>
          <w:rFonts w:ascii="Times New Roman" w:hAnsi="Times New Roman" w:cs="Times New Roman"/>
          <w:sz w:val="26"/>
          <w:szCs w:val="26"/>
          <w:lang w:val="vi-VN"/>
        </w:rPr>
        <w:t xml:space="preserve">với thương mại điện tử theo hệ thống nhất hoạt động quản lý thuế đối với thương mại điện tử theo hệ thống dọc từ trung ương đến địa phương. </w:t>
      </w:r>
    </w:p>
    <w:p w14:paraId="34ABD9AC" w14:textId="6E4233F9" w:rsidR="003A6CE2" w:rsidRDefault="003A6CE2"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Thực tiễn thời gian qua cho thấy, số lượng các đối tượng tham gia hoạt động thương mại điện tử ngày càng gia tănh nhanh chóng. Tuy nhiên, tình trạng các chủ thể có thực hiện giao dịch mua, bán hàng hóa, dịch vụ trong môi trường ảo nhưng không khai báo cho cơ quan quản lý nhà nước tồn tại khá phổ biến, đặc biệt đối với hoạt động kinh doanh online trên mạng xã hội. Thực trạng này dẫn đến các vấn đề trốn thuế, không thực hiện nghĩa vụ của người nộp thuế trong các giao dịch thương mại điện tử tồn tại ngày càng </w:t>
      </w:r>
      <w:r>
        <w:rPr>
          <w:rFonts w:ascii="Times New Roman" w:hAnsi="Times New Roman" w:cs="Times New Roman"/>
          <w:sz w:val="26"/>
          <w:szCs w:val="26"/>
          <w:lang w:val="vi-VN"/>
        </w:rPr>
        <w:lastRenderedPageBreak/>
        <w:t xml:space="preserve">phổ biết gây thất thu cho ngân sách nhà </w:t>
      </w:r>
      <w:r w:rsidR="004844C0">
        <w:rPr>
          <w:rFonts w:ascii="Times New Roman" w:hAnsi="Times New Roman" w:cs="Times New Roman"/>
          <w:sz w:val="26"/>
          <w:szCs w:val="26"/>
          <w:lang w:val="vi-VN"/>
        </w:rPr>
        <w:t xml:space="preserve">nước, đồng thời tạo sự cạnh tranh không bình đẳng giữa các chủ thể trong nền kinh tế. </w:t>
      </w:r>
    </w:p>
    <w:p w14:paraId="7CD0BE7B" w14:textId="1E73D22A" w:rsidR="004844C0" w:rsidRPr="004844C0" w:rsidRDefault="004844C0"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Xuất phát từ thực tiễn như đã đề cập ở trên, đề tài “</w:t>
      </w:r>
      <w:r w:rsidRPr="004844C0">
        <w:rPr>
          <w:rFonts w:ascii="Times New Roman" w:hAnsi="Times New Roman" w:cs="Times New Roman"/>
          <w:b/>
          <w:bCs/>
          <w:sz w:val="26"/>
          <w:szCs w:val="26"/>
          <w:lang w:val="vi-VN"/>
        </w:rPr>
        <w:t>Các hình thức quản lý thuế đối với hoạt động thương mại điện tử ở Việt Nam</w:t>
      </w:r>
      <w:r>
        <w:rPr>
          <w:rFonts w:ascii="Times New Roman" w:hAnsi="Times New Roman" w:cs="Times New Roman"/>
          <w:b/>
          <w:bCs/>
          <w:sz w:val="32"/>
          <w:szCs w:val="32"/>
          <w:lang w:val="vi-VN"/>
        </w:rPr>
        <w:t>”</w:t>
      </w:r>
      <w:r w:rsidRPr="004844C0">
        <w:rPr>
          <w:rFonts w:ascii="Times New Roman" w:hAnsi="Times New Roman" w:cs="Times New Roman"/>
          <w:sz w:val="26"/>
          <w:szCs w:val="26"/>
          <w:lang w:val="vi-VN"/>
        </w:rPr>
        <w:t xml:space="preserve"> </w:t>
      </w:r>
      <w:r>
        <w:rPr>
          <w:rFonts w:ascii="Times New Roman" w:hAnsi="Times New Roman" w:cs="Times New Roman"/>
          <w:sz w:val="26"/>
          <w:szCs w:val="26"/>
          <w:lang w:val="vi-VN"/>
        </w:rPr>
        <w:t>có ý nghĩa khoa học và thực tiễn thiết thực.</w:t>
      </w:r>
    </w:p>
    <w:p w14:paraId="0E9FE970" w14:textId="77777777" w:rsidR="00E105EA" w:rsidRDefault="004844C0" w:rsidP="00EF52C5">
      <w:pPr>
        <w:pStyle w:val="ListParagraph"/>
        <w:numPr>
          <w:ilvl w:val="0"/>
          <w:numId w:val="3"/>
        </w:numPr>
        <w:spacing w:before="120" w:after="120" w:line="360" w:lineRule="auto"/>
        <w:rPr>
          <w:rFonts w:ascii="Times New Roman" w:hAnsi="Times New Roman" w:cs="Times New Roman"/>
          <w:b/>
          <w:bCs/>
          <w:sz w:val="26"/>
          <w:szCs w:val="26"/>
          <w:lang w:val="vi-VN"/>
        </w:rPr>
      </w:pPr>
      <w:r w:rsidRPr="00A96C03">
        <w:rPr>
          <w:rFonts w:ascii="Times New Roman" w:hAnsi="Times New Roman" w:cs="Times New Roman"/>
          <w:b/>
          <w:bCs/>
          <w:sz w:val="26"/>
          <w:szCs w:val="26"/>
          <w:lang w:val="vi-VN"/>
        </w:rPr>
        <w:t>Đối tượng và phạm vi nghiên cứu</w:t>
      </w:r>
    </w:p>
    <w:p w14:paraId="4AEE39B2" w14:textId="149B9478" w:rsidR="00E105EA" w:rsidRPr="00543DB8" w:rsidRDefault="00E105EA" w:rsidP="00EF52C5">
      <w:p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b/>
          <w:bCs/>
          <w:i/>
          <w:iCs/>
          <w:sz w:val="26"/>
          <w:szCs w:val="26"/>
          <w:lang w:val="vi-VN"/>
        </w:rPr>
        <w:t xml:space="preserve">      </w:t>
      </w:r>
      <w:r w:rsidR="00C4201C" w:rsidRPr="00E105EA">
        <w:rPr>
          <w:rFonts w:ascii="Times New Roman" w:hAnsi="Times New Roman" w:cs="Times New Roman"/>
          <w:b/>
          <w:bCs/>
          <w:i/>
          <w:iCs/>
          <w:sz w:val="26"/>
          <w:szCs w:val="26"/>
          <w:lang w:val="vi-VN"/>
        </w:rPr>
        <w:t xml:space="preserve"> Đối tượng nghiên cứu: </w:t>
      </w:r>
      <w:r w:rsidR="00C4201C" w:rsidRPr="00E105EA">
        <w:rPr>
          <w:rFonts w:ascii="Times New Roman" w:hAnsi="Times New Roman" w:cs="Times New Roman"/>
          <w:sz w:val="26"/>
          <w:szCs w:val="26"/>
          <w:lang w:val="vi-VN"/>
        </w:rPr>
        <w:t>Công tác quản lý thuế được thực hiện bởi cơ quan thuế đối với hoạt động thương mại điện tử ở Việt Nam.</w:t>
      </w:r>
    </w:p>
    <w:p w14:paraId="741CB612" w14:textId="1B7C2123" w:rsidR="00C4201C" w:rsidRPr="00E105EA" w:rsidRDefault="00E105EA"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C4201C" w:rsidRPr="00E105EA">
        <w:rPr>
          <w:rFonts w:ascii="Times New Roman" w:hAnsi="Times New Roman" w:cs="Times New Roman"/>
          <w:b/>
          <w:bCs/>
          <w:i/>
          <w:iCs/>
          <w:sz w:val="26"/>
          <w:szCs w:val="26"/>
          <w:lang w:val="vi-VN"/>
        </w:rPr>
        <w:t xml:space="preserve"> Phạm vi nghiên cứu: </w:t>
      </w:r>
      <w:r w:rsidR="00C4201C" w:rsidRPr="00E105EA">
        <w:rPr>
          <w:rFonts w:ascii="Times New Roman" w:hAnsi="Times New Roman" w:cs="Times New Roman"/>
          <w:sz w:val="26"/>
          <w:szCs w:val="26"/>
          <w:lang w:val="vi-VN"/>
        </w:rPr>
        <w:t xml:space="preserve">Nghiên cứu quản lý thuế đối với thương mại điện </w:t>
      </w:r>
      <w:r w:rsidR="00A96C03" w:rsidRPr="00E105EA">
        <w:rPr>
          <w:rFonts w:ascii="Times New Roman" w:hAnsi="Times New Roman" w:cs="Times New Roman"/>
          <w:sz w:val="26"/>
          <w:szCs w:val="26"/>
          <w:lang w:val="vi-VN"/>
        </w:rPr>
        <w:t xml:space="preserve">tử trên phạm vi cả nước nhưng tập trung lấy số liệu phục vụ nghiên cứu trên địa bàn một số tỉnh có hoạt động thương mại điện tử phát triển mạnh làm căn cứ cho việc mô tả thực trạng quản lý thuế đối với thương mại điện tử ở Việt Nam. </w:t>
      </w:r>
    </w:p>
    <w:p w14:paraId="67C68298" w14:textId="36E3069F" w:rsidR="00A96C03" w:rsidRPr="00A96C03" w:rsidRDefault="00A96C03" w:rsidP="00EF52C5">
      <w:pPr>
        <w:pStyle w:val="ListParagraph"/>
        <w:numPr>
          <w:ilvl w:val="0"/>
          <w:numId w:val="3"/>
        </w:numPr>
        <w:spacing w:before="120" w:after="120" w:line="360" w:lineRule="auto"/>
        <w:jc w:val="both"/>
        <w:rPr>
          <w:rFonts w:ascii="Times New Roman" w:hAnsi="Times New Roman" w:cs="Times New Roman"/>
          <w:sz w:val="26"/>
          <w:szCs w:val="26"/>
          <w:lang w:val="vi-VN"/>
        </w:rPr>
      </w:pPr>
      <w:r>
        <w:rPr>
          <w:rFonts w:ascii="Times New Roman" w:hAnsi="Times New Roman" w:cs="Times New Roman"/>
          <w:b/>
          <w:bCs/>
          <w:sz w:val="26"/>
          <w:szCs w:val="26"/>
          <w:lang w:val="vi-VN"/>
        </w:rPr>
        <w:t xml:space="preserve">Mục tiêu </w:t>
      </w:r>
      <w:r w:rsidR="00A14119">
        <w:rPr>
          <w:rFonts w:ascii="Times New Roman" w:hAnsi="Times New Roman" w:cs="Times New Roman"/>
          <w:b/>
          <w:bCs/>
          <w:sz w:val="26"/>
          <w:szCs w:val="26"/>
          <w:lang w:val="vi-VN"/>
        </w:rPr>
        <w:t>nghi</w:t>
      </w:r>
      <w:r>
        <w:rPr>
          <w:rFonts w:ascii="Times New Roman" w:hAnsi="Times New Roman" w:cs="Times New Roman"/>
          <w:b/>
          <w:bCs/>
          <w:sz w:val="26"/>
          <w:szCs w:val="26"/>
          <w:lang w:val="vi-VN"/>
        </w:rPr>
        <w:t xml:space="preserve">ên cứu </w:t>
      </w:r>
    </w:p>
    <w:p w14:paraId="09A8F23E" w14:textId="709E5075" w:rsidR="00A96C03" w:rsidRDefault="00A96C03" w:rsidP="00EF52C5">
      <w:pPr>
        <w:pStyle w:val="ListParagraph"/>
        <w:spacing w:before="120" w:after="120" w:line="360" w:lineRule="auto"/>
        <w:ind w:left="36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Đề xuất mốt số giải pháp nhằm hoàn thiện</w:t>
      </w:r>
      <w:r w:rsidR="00543DB8">
        <w:rPr>
          <w:rFonts w:ascii="Times New Roman" w:hAnsi="Times New Roman" w:cs="Times New Roman"/>
          <w:sz w:val="26"/>
          <w:szCs w:val="26"/>
          <w:lang w:val="vi-VN"/>
        </w:rPr>
        <w:t xml:space="preserve"> công tác </w:t>
      </w:r>
      <w:r>
        <w:rPr>
          <w:rFonts w:ascii="Times New Roman" w:hAnsi="Times New Roman" w:cs="Times New Roman"/>
          <w:sz w:val="26"/>
          <w:szCs w:val="26"/>
          <w:lang w:val="vi-VN"/>
        </w:rPr>
        <w:t xml:space="preserve">quản lý thuế của cơ quan thuế đối với hoạt động thương mại điện tử phù hợp với thực tiễn phát triển thương mại điện tử ở </w:t>
      </w:r>
      <w:r w:rsidR="00A14119">
        <w:rPr>
          <w:rFonts w:ascii="Times New Roman" w:hAnsi="Times New Roman" w:cs="Times New Roman"/>
          <w:sz w:val="26"/>
          <w:szCs w:val="26"/>
          <w:lang w:val="vi-VN"/>
        </w:rPr>
        <w:t xml:space="preserve">Việt Nam giai đoạn đến năm 2025, tầm nhìn 2030. </w:t>
      </w:r>
    </w:p>
    <w:p w14:paraId="16F21333" w14:textId="14C5AD82" w:rsidR="00A14119" w:rsidRPr="00A14119" w:rsidRDefault="00A14119" w:rsidP="00EF52C5">
      <w:pPr>
        <w:pStyle w:val="ListParagraph"/>
        <w:numPr>
          <w:ilvl w:val="0"/>
          <w:numId w:val="3"/>
        </w:numPr>
        <w:spacing w:before="120" w:after="120" w:line="360" w:lineRule="auto"/>
        <w:jc w:val="both"/>
        <w:rPr>
          <w:rFonts w:ascii="Times New Roman" w:hAnsi="Times New Roman" w:cs="Times New Roman"/>
          <w:sz w:val="26"/>
          <w:szCs w:val="26"/>
          <w:lang w:val="vi-VN"/>
        </w:rPr>
      </w:pPr>
      <w:r>
        <w:rPr>
          <w:rFonts w:ascii="Times New Roman" w:hAnsi="Times New Roman" w:cs="Times New Roman"/>
          <w:b/>
          <w:bCs/>
          <w:sz w:val="26"/>
          <w:szCs w:val="26"/>
          <w:lang w:val="vi-VN"/>
        </w:rPr>
        <w:t>Ý nghĩa khoa học và giá trị thực tiễn của đề tài</w:t>
      </w:r>
    </w:p>
    <w:p w14:paraId="46821519" w14:textId="6642584C" w:rsidR="005F7592" w:rsidRPr="00056B95" w:rsidRDefault="005F7592" w:rsidP="00EF52C5">
      <w:pPr>
        <w:pStyle w:val="ListParagraph"/>
        <w:numPr>
          <w:ilvl w:val="1"/>
          <w:numId w:val="3"/>
        </w:numPr>
        <w:spacing w:before="120" w:after="120" w:line="360" w:lineRule="auto"/>
        <w:jc w:val="both"/>
        <w:rPr>
          <w:rFonts w:ascii="Times New Roman" w:hAnsi="Times New Roman" w:cs="Times New Roman"/>
          <w:b/>
          <w:bCs/>
          <w:i/>
          <w:iCs/>
          <w:sz w:val="26"/>
          <w:szCs w:val="26"/>
          <w:lang w:val="vi-VN"/>
        </w:rPr>
      </w:pPr>
      <w:r w:rsidRPr="00056B95">
        <w:rPr>
          <w:rFonts w:ascii="Times New Roman" w:hAnsi="Times New Roman" w:cs="Times New Roman"/>
          <w:b/>
          <w:bCs/>
          <w:i/>
          <w:iCs/>
          <w:sz w:val="26"/>
          <w:szCs w:val="26"/>
          <w:lang w:val="vi-VN"/>
        </w:rPr>
        <w:t>Ý nghĩa khoa học</w:t>
      </w:r>
    </w:p>
    <w:p w14:paraId="1A423A06" w14:textId="483AB4F5" w:rsidR="005F7592" w:rsidRDefault="005F7592" w:rsidP="00EF52C5">
      <w:pPr>
        <w:spacing w:before="120" w:after="120" w:line="360" w:lineRule="auto"/>
        <w:ind w:left="284"/>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Nghiên cứu khoa học làm rõ hơn những nội dung cơ bản trong quản lý thuế đối với hoạt động thương mại điện tử ở Việt Nam giai đoạn 2012 – 2018, đề xuất các giải pháp hoàn thiện công tác quản lý thuế đối với hoạt động thương mại điện tử ở Việt Nam trong thời kỳ bùng nổ của cách mạng 4.0. </w:t>
      </w:r>
    </w:p>
    <w:p w14:paraId="0F3CFC90" w14:textId="21202595" w:rsidR="005F7592" w:rsidRPr="00056B95" w:rsidRDefault="005F7592" w:rsidP="00EF52C5">
      <w:pPr>
        <w:pStyle w:val="ListParagraph"/>
        <w:numPr>
          <w:ilvl w:val="1"/>
          <w:numId w:val="3"/>
        </w:numPr>
        <w:spacing w:before="120" w:after="120" w:line="360" w:lineRule="auto"/>
        <w:jc w:val="both"/>
        <w:rPr>
          <w:rFonts w:ascii="Times New Roman" w:hAnsi="Times New Roman" w:cs="Times New Roman"/>
          <w:b/>
          <w:bCs/>
          <w:i/>
          <w:iCs/>
          <w:sz w:val="26"/>
          <w:szCs w:val="26"/>
          <w:lang w:val="vi-VN"/>
        </w:rPr>
      </w:pPr>
      <w:r w:rsidRPr="00056B95">
        <w:rPr>
          <w:rFonts w:ascii="Times New Roman" w:hAnsi="Times New Roman" w:cs="Times New Roman"/>
          <w:b/>
          <w:bCs/>
          <w:i/>
          <w:iCs/>
          <w:sz w:val="26"/>
          <w:szCs w:val="26"/>
          <w:lang w:val="vi-VN"/>
        </w:rPr>
        <w:t xml:space="preserve">Giá trị thực tiễn của đề tài </w:t>
      </w:r>
    </w:p>
    <w:p w14:paraId="7F85D38C" w14:textId="28A2AFCC" w:rsidR="005F7592" w:rsidRDefault="00B12861" w:rsidP="00EF52C5">
      <w:pPr>
        <w:spacing w:before="120" w:after="120" w:line="360" w:lineRule="auto"/>
        <w:ind w:left="284"/>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12861">
        <w:rPr>
          <w:rFonts w:ascii="Times New Roman" w:hAnsi="Times New Roman" w:cs="Times New Roman"/>
          <w:sz w:val="26"/>
          <w:szCs w:val="26"/>
          <w:lang w:val="vi-VN"/>
        </w:rPr>
        <w:t>Thứ nhất: Nghiên cứu khoa học đã đưa ra những đánh giá khách quan về thực trạng quản lý thuế đối với hoạt động thương mại điện tử thời gian qua trên cả hai khía cạnh kết quả đạt được, hạn chế và nguyên nhân.</w:t>
      </w:r>
    </w:p>
    <w:p w14:paraId="5BE68666" w14:textId="04819124" w:rsidR="00B12861" w:rsidRDefault="00B12861" w:rsidP="00543DB8">
      <w:pPr>
        <w:spacing w:before="120" w:after="120" w:line="360" w:lineRule="auto"/>
        <w:ind w:left="284"/>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w:t>
      </w:r>
    </w:p>
    <w:p w14:paraId="19BD1500" w14:textId="3AADD46D" w:rsidR="00B12861" w:rsidRPr="00B12861" w:rsidRDefault="00B12861"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Thứ ba: </w:t>
      </w:r>
      <w:r w:rsidR="00E105EA">
        <w:rPr>
          <w:rFonts w:ascii="Times New Roman" w:hAnsi="Times New Roman" w:cs="Times New Roman"/>
          <w:sz w:val="26"/>
          <w:szCs w:val="26"/>
          <w:lang w:val="vi-VN"/>
        </w:rPr>
        <w:t xml:space="preserve">Trên cơ sở những luận giải khoa học và thực tiễn quản lý, NCKH đã đề xuất một số giải pháp nhằm hoàn thiện quản lý thuế đối với hoạt động thương mại điện tử. </w:t>
      </w:r>
    </w:p>
    <w:p w14:paraId="0D57497F" w14:textId="68A85E2B" w:rsidR="00E105EA" w:rsidRPr="00056B95" w:rsidRDefault="00E105EA" w:rsidP="00EF52C5">
      <w:pPr>
        <w:pStyle w:val="ListParagraph"/>
        <w:spacing w:before="120" w:after="120" w:line="360" w:lineRule="auto"/>
        <w:ind w:left="1004"/>
        <w:jc w:val="center"/>
        <w:rPr>
          <w:rFonts w:ascii="Times New Roman" w:hAnsi="Times New Roman" w:cs="Times New Roman"/>
          <w:b/>
          <w:bCs/>
          <w:sz w:val="28"/>
          <w:szCs w:val="28"/>
          <w:lang w:val="vi-VN"/>
        </w:rPr>
      </w:pPr>
      <w:r w:rsidRPr="00056B95">
        <w:rPr>
          <w:rFonts w:ascii="Times New Roman" w:hAnsi="Times New Roman" w:cs="Times New Roman"/>
          <w:b/>
          <w:bCs/>
          <w:sz w:val="28"/>
          <w:szCs w:val="28"/>
          <w:lang w:val="vi-VN"/>
        </w:rPr>
        <w:t xml:space="preserve">CHƯƠNG 1: </w:t>
      </w:r>
      <w:r w:rsidR="00606755" w:rsidRPr="00056B95">
        <w:rPr>
          <w:rFonts w:ascii="Times New Roman" w:hAnsi="Times New Roman" w:cs="Times New Roman"/>
          <w:b/>
          <w:bCs/>
          <w:sz w:val="28"/>
          <w:szCs w:val="28"/>
          <w:lang w:val="vi-VN"/>
        </w:rPr>
        <w:t>TỔNG QUAN VỀ QUẢN LÝ THUẾ ĐỐI VỚI HOẠT ĐỘNG THƯƠNG MẠI ĐIỆN TỬ</w:t>
      </w:r>
    </w:p>
    <w:p w14:paraId="1E31792E" w14:textId="0229672C" w:rsidR="00606755" w:rsidRPr="00783E7B" w:rsidRDefault="00606755" w:rsidP="00EF52C5">
      <w:pPr>
        <w:pStyle w:val="ListParagraph"/>
        <w:numPr>
          <w:ilvl w:val="1"/>
          <w:numId w:val="22"/>
        </w:numPr>
        <w:spacing w:before="120" w:after="120" w:line="360" w:lineRule="auto"/>
        <w:jc w:val="both"/>
        <w:rPr>
          <w:rFonts w:ascii="Times New Roman" w:hAnsi="Times New Roman" w:cs="Times New Roman"/>
          <w:b/>
          <w:bCs/>
          <w:sz w:val="26"/>
          <w:szCs w:val="26"/>
          <w:lang w:val="vi-VN"/>
        </w:rPr>
      </w:pPr>
      <w:r w:rsidRPr="00783E7B">
        <w:rPr>
          <w:rFonts w:ascii="Times New Roman" w:hAnsi="Times New Roman" w:cs="Times New Roman"/>
          <w:b/>
          <w:bCs/>
          <w:sz w:val="26"/>
          <w:szCs w:val="26"/>
          <w:lang w:val="vi-VN"/>
        </w:rPr>
        <w:t>Tổng quan về thương mại điện tử (TMĐT)</w:t>
      </w:r>
    </w:p>
    <w:p w14:paraId="0C0AD75D" w14:textId="79A9D6A2" w:rsidR="00047E07" w:rsidRPr="00047E07" w:rsidRDefault="00047E07" w:rsidP="00EF52C5">
      <w:pPr>
        <w:pStyle w:val="ListParagraph"/>
        <w:numPr>
          <w:ilvl w:val="2"/>
          <w:numId w:val="22"/>
        </w:numPr>
        <w:spacing w:before="120" w:after="120" w:line="360" w:lineRule="auto"/>
        <w:jc w:val="both"/>
        <w:rPr>
          <w:rFonts w:ascii="Times New Roman" w:hAnsi="Times New Roman" w:cs="Times New Roman"/>
          <w:sz w:val="26"/>
          <w:szCs w:val="26"/>
          <w:lang w:val="vi-VN"/>
        </w:rPr>
      </w:pPr>
      <w:r w:rsidRPr="00047E07">
        <w:rPr>
          <w:rFonts w:ascii="Times New Roman" w:hAnsi="Times New Roman" w:cs="Times New Roman"/>
          <w:b/>
          <w:bCs/>
          <w:i/>
          <w:iCs/>
          <w:sz w:val="26"/>
          <w:szCs w:val="26"/>
          <w:lang w:val="vi-VN"/>
        </w:rPr>
        <w:t>Sự hình thành của TMĐ</w:t>
      </w:r>
      <w:r w:rsidR="00543DB8">
        <w:rPr>
          <w:rFonts w:ascii="Times New Roman" w:hAnsi="Times New Roman" w:cs="Times New Roman"/>
          <w:b/>
          <w:bCs/>
          <w:i/>
          <w:iCs/>
          <w:sz w:val="26"/>
          <w:szCs w:val="26"/>
          <w:lang w:val="vi-VN"/>
        </w:rPr>
        <w:t>T</w:t>
      </w:r>
    </w:p>
    <w:p w14:paraId="3C2979CE" w14:textId="77777777" w:rsidR="00047E07" w:rsidRDefault="00047E07"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Về</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nguồn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gốc</w:t>
      </w:r>
      <w:proofErr w:type="spellEnd"/>
      <w:r w:rsidRPr="00047E07">
        <w:rPr>
          <w:rFonts w:ascii="Times New Roman" w:hAnsi="Times New Roman" w:cs="Times New Roman"/>
          <w:sz w:val="26"/>
          <w:szCs w:val="26"/>
        </w:rPr>
        <w:t>, </w:t>
      </w:r>
      <w:proofErr w:type="spellStart"/>
      <w:r w:rsidRPr="00047E07">
        <w:rPr>
          <w:rFonts w:ascii="Times New Roman" w:hAnsi="Times New Roman" w:cs="Times New Roman"/>
          <w:b/>
          <w:bCs/>
          <w:sz w:val="26"/>
          <w:szCs w:val="26"/>
        </w:rPr>
        <w:t>thương</w:t>
      </w:r>
      <w:proofErr w:type="spellEnd"/>
      <w:r w:rsidRPr="00047E07">
        <w:rPr>
          <w:rFonts w:ascii="Times New Roman" w:hAnsi="Times New Roman" w:cs="Times New Roman"/>
          <w:b/>
          <w:bCs/>
          <w:sz w:val="26"/>
          <w:szCs w:val="26"/>
        </w:rPr>
        <w:t xml:space="preserve"> </w:t>
      </w:r>
      <w:proofErr w:type="spellStart"/>
      <w:r w:rsidRPr="00047E07">
        <w:rPr>
          <w:rFonts w:ascii="Times New Roman" w:hAnsi="Times New Roman" w:cs="Times New Roman"/>
          <w:b/>
          <w:bCs/>
          <w:sz w:val="26"/>
          <w:szCs w:val="26"/>
        </w:rPr>
        <w:t>mại</w:t>
      </w:r>
      <w:proofErr w:type="spellEnd"/>
      <w:r w:rsidRPr="00047E07">
        <w:rPr>
          <w:rFonts w:ascii="Times New Roman" w:hAnsi="Times New Roman" w:cs="Times New Roman"/>
          <w:b/>
          <w:bCs/>
          <w:sz w:val="26"/>
          <w:szCs w:val="26"/>
        </w:rPr>
        <w:t xml:space="preserve"> </w:t>
      </w:r>
      <w:proofErr w:type="spellStart"/>
      <w:r w:rsidRPr="00047E07">
        <w:rPr>
          <w:rFonts w:ascii="Times New Roman" w:hAnsi="Times New Roman" w:cs="Times New Roman"/>
          <w:b/>
          <w:bCs/>
          <w:sz w:val="26"/>
          <w:szCs w:val="26"/>
        </w:rPr>
        <w:t>điện</w:t>
      </w:r>
      <w:proofErr w:type="spellEnd"/>
      <w:r w:rsidRPr="00047E07">
        <w:rPr>
          <w:rFonts w:ascii="Times New Roman" w:hAnsi="Times New Roman" w:cs="Times New Roman"/>
          <w:b/>
          <w:bCs/>
          <w:sz w:val="26"/>
          <w:szCs w:val="26"/>
        </w:rPr>
        <w:t xml:space="preserve"> </w:t>
      </w:r>
      <w:proofErr w:type="spellStart"/>
      <w:r w:rsidRPr="00047E07">
        <w:rPr>
          <w:rFonts w:ascii="Times New Roman" w:hAnsi="Times New Roman" w:cs="Times New Roman"/>
          <w:b/>
          <w:bCs/>
          <w:sz w:val="26"/>
          <w:szCs w:val="26"/>
        </w:rPr>
        <w:t>tử</w:t>
      </w:r>
      <w:proofErr w:type="spellEnd"/>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được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xem</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như</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là</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điều</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kiện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thuận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lợi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của</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các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giao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dịch</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thương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mại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điện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tử</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sử</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dụng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công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nghệ</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như</w:t>
      </w:r>
      <w:proofErr w:type="spellEnd"/>
      <w:r w:rsidRPr="00047E07">
        <w:rPr>
          <w:rFonts w:ascii="Times New Roman" w:hAnsi="Times New Roman" w:cs="Times New Roman"/>
          <w:sz w:val="26"/>
          <w:szCs w:val="26"/>
        </w:rPr>
        <w:t> </w:t>
      </w:r>
      <w:hyperlink r:id="rId9" w:tooltip="Trao đổi dữ liệu Điện tử (trang không tồn tại)" w:history="1">
        <w:r w:rsidRPr="00047E07">
          <w:rPr>
            <w:rStyle w:val="Hyperlink"/>
            <w:rFonts w:ascii="Times New Roman" w:hAnsi="Times New Roman" w:cs="Times New Roman"/>
            <w:color w:val="auto"/>
            <w:sz w:val="26"/>
            <w:szCs w:val="26"/>
            <w:u w:val="none"/>
          </w:rPr>
          <w:t>EDI</w:t>
        </w:r>
      </w:hyperlink>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và</w:t>
      </w:r>
      <w:proofErr w:type="spellEnd"/>
      <w:r w:rsidRPr="00047E07">
        <w:rPr>
          <w:rFonts w:ascii="Times New Roman" w:hAnsi="Times New Roman" w:cs="Times New Roman"/>
          <w:sz w:val="26"/>
          <w:szCs w:val="26"/>
        </w:rPr>
        <w:t> </w:t>
      </w:r>
      <w:hyperlink r:id="rId10" w:tooltip="Chuyển tiền điện tử" w:history="1">
        <w:r w:rsidRPr="00047E07">
          <w:rPr>
            <w:rStyle w:val="Hyperlink"/>
            <w:rFonts w:ascii="Times New Roman" w:hAnsi="Times New Roman" w:cs="Times New Roman"/>
            <w:color w:val="auto"/>
            <w:sz w:val="26"/>
            <w:szCs w:val="26"/>
            <w:u w:val="none"/>
          </w:rPr>
          <w:t>EFT</w:t>
        </w:r>
      </w:hyperlink>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Cả</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hai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công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nghệ</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này</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đều</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được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giới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thiệu</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thập</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niên</w:t>
      </w:r>
      <w:proofErr w:type="spellEnd"/>
      <w:r w:rsidRPr="00047E07">
        <w:rPr>
          <w:rFonts w:ascii="Times New Roman" w:hAnsi="Times New Roman" w:cs="Times New Roman"/>
          <w:sz w:val="26"/>
          <w:szCs w:val="26"/>
        </w:rPr>
        <w:t xml:space="preserve"> 70, </w:t>
      </w:r>
      <w:proofErr w:type="spellStart"/>
      <w:r w:rsidRPr="00047E07">
        <w:rPr>
          <w:rFonts w:ascii="Times New Roman" w:hAnsi="Times New Roman" w:cs="Times New Roman"/>
          <w:sz w:val="26"/>
          <w:szCs w:val="26"/>
        </w:rPr>
        <w:t>cho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phép</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các</w:t>
      </w:r>
      <w:proofErr w:type="spellEnd"/>
      <w:r w:rsidRPr="00047E07">
        <w:rPr>
          <w:rFonts w:ascii="Times New Roman" w:hAnsi="Times New Roman" w:cs="Times New Roman"/>
          <w:sz w:val="26"/>
          <w:szCs w:val="26"/>
        </w:rPr>
        <w:t> </w:t>
      </w:r>
      <w:proofErr w:type="spellStart"/>
      <w:r w:rsidRPr="00047E07">
        <w:fldChar w:fldCharType="begin"/>
      </w:r>
      <w:r>
        <w:instrText xml:space="preserve"> HYPERLINK "https://vi.wikipedia.org/wiki/Doanh_nghi%E1%BB%87p" \o "Doanh nghiệp" </w:instrText>
      </w:r>
      <w:r w:rsidRPr="00047E07">
        <w:fldChar w:fldCharType="separate"/>
      </w:r>
      <w:r w:rsidRPr="00047E07">
        <w:rPr>
          <w:rStyle w:val="Hyperlink"/>
          <w:rFonts w:ascii="Times New Roman" w:hAnsi="Times New Roman" w:cs="Times New Roman"/>
          <w:color w:val="auto"/>
          <w:sz w:val="26"/>
          <w:szCs w:val="26"/>
          <w:u w:val="none"/>
        </w:rPr>
        <w:t>doanh</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nghiệp</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gửi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các</w:t>
      </w:r>
      <w:proofErr w:type="spellEnd"/>
      <w:r w:rsidRPr="00047E07">
        <w:rPr>
          <w:rFonts w:ascii="Times New Roman" w:hAnsi="Times New Roman" w:cs="Times New Roman"/>
          <w:sz w:val="26"/>
          <w:szCs w:val="26"/>
        </w:rPr>
        <w:t> </w:t>
      </w:r>
      <w:proofErr w:type="spellStart"/>
      <w:r w:rsidRPr="00047E07">
        <w:fldChar w:fldCharType="begin"/>
      </w:r>
      <w:r>
        <w:instrText xml:space="preserve"> HYPERLINK "https://vi.wikipedia.org/w/index.php?title=H%E1%BB%A3p_%C4%91%E1%BB%93ng_%C4%91i%E1%BB%87n_t%E1%BB%AD&amp;action=edit&amp;redlink=1" \o "Hợp đồng điện tử (trang không tồn tại)" </w:instrText>
      </w:r>
      <w:r w:rsidRPr="00047E07">
        <w:fldChar w:fldCharType="separate"/>
      </w:r>
      <w:r w:rsidRPr="00047E07">
        <w:rPr>
          <w:rStyle w:val="Hyperlink"/>
          <w:rFonts w:ascii="Times New Roman" w:hAnsi="Times New Roman" w:cs="Times New Roman"/>
          <w:color w:val="auto"/>
          <w:sz w:val="26"/>
          <w:szCs w:val="26"/>
          <w:u w:val="none"/>
        </w:rPr>
        <w:t>hợp</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đồng</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điện</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tử</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như</w:t>
      </w:r>
      <w:proofErr w:type="spellEnd"/>
      <w:r w:rsidRPr="00047E07">
        <w:rPr>
          <w:rFonts w:ascii="Times New Roman" w:hAnsi="Times New Roman" w:cs="Times New Roman"/>
          <w:sz w:val="26"/>
          <w:szCs w:val="26"/>
        </w:rPr>
        <w:t> </w:t>
      </w:r>
      <w:proofErr w:type="spellStart"/>
      <w:r w:rsidRPr="00047E07">
        <w:fldChar w:fldCharType="begin"/>
      </w:r>
      <w:r>
        <w:instrText xml:space="preserve"> HYPERLINK "https://vi.wikipedia.org/wiki/%C4%90%C6%A1n_%C4%91%E1%BA%B7t_h%C3%A0ng" \o "Đơn đặt hàng" </w:instrText>
      </w:r>
      <w:r w:rsidRPr="00047E07">
        <w:fldChar w:fldCharType="separate"/>
      </w:r>
      <w:r w:rsidRPr="00047E07">
        <w:rPr>
          <w:rStyle w:val="Hyperlink"/>
          <w:rFonts w:ascii="Times New Roman" w:hAnsi="Times New Roman" w:cs="Times New Roman"/>
          <w:color w:val="auto"/>
          <w:sz w:val="26"/>
          <w:szCs w:val="26"/>
          <w:u w:val="none"/>
        </w:rPr>
        <w:t>đơn</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đặt</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hàng</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hay </w:t>
      </w:r>
      <w:proofErr w:type="spellStart"/>
      <w:r w:rsidRPr="00047E07">
        <w:fldChar w:fldCharType="begin"/>
      </w:r>
      <w:r>
        <w:instrText xml:space="preserve"> HYPERLINK "https://vi.wikipedia.org/wiki/H%C3%B3a_%C4%91%C6%A1n" \o "Hóa đơn" </w:instrText>
      </w:r>
      <w:r w:rsidRPr="00047E07">
        <w:fldChar w:fldCharType="separate"/>
      </w:r>
      <w:r w:rsidRPr="00047E07">
        <w:rPr>
          <w:rStyle w:val="Hyperlink"/>
          <w:rFonts w:ascii="Times New Roman" w:hAnsi="Times New Roman" w:cs="Times New Roman"/>
          <w:color w:val="auto"/>
          <w:sz w:val="26"/>
          <w:szCs w:val="26"/>
          <w:u w:val="none"/>
        </w:rPr>
        <w:t>hóa</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đơn</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fldChar w:fldCharType="begin"/>
      </w:r>
      <w:r>
        <w:instrText xml:space="preserve"> HYPERLINK "https://vi.wikipedia.org/wiki/Electron" \o "Electron" </w:instrText>
      </w:r>
      <w:r w:rsidRPr="00047E07">
        <w:fldChar w:fldCharType="separate"/>
      </w:r>
      <w:r w:rsidRPr="00047E07">
        <w:rPr>
          <w:rStyle w:val="Hyperlink"/>
          <w:rFonts w:ascii="Times New Roman" w:hAnsi="Times New Roman" w:cs="Times New Roman"/>
          <w:color w:val="auto"/>
          <w:sz w:val="26"/>
          <w:szCs w:val="26"/>
          <w:u w:val="none"/>
        </w:rPr>
        <w:t>điện</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tử</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Sự</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phát</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triển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và</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chấp</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nhận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của</w:t>
      </w:r>
      <w:proofErr w:type="spellEnd"/>
      <w:r w:rsidRPr="00047E07">
        <w:rPr>
          <w:rFonts w:ascii="Times New Roman" w:hAnsi="Times New Roman" w:cs="Times New Roman"/>
          <w:sz w:val="26"/>
          <w:szCs w:val="26"/>
        </w:rPr>
        <w:t> </w:t>
      </w:r>
      <w:proofErr w:type="spellStart"/>
      <w:r w:rsidRPr="00047E07">
        <w:fldChar w:fldCharType="begin"/>
      </w:r>
      <w:r>
        <w:instrText xml:space="preserve"> HYPERLINK "https://vi.wikipedia.org/wiki/Th%E1%BA%BB_t%C3%ADn_d%E1%BB%A5ng" \o "Thẻ tín dụng" </w:instrText>
      </w:r>
      <w:r w:rsidRPr="00047E07">
        <w:fldChar w:fldCharType="separate"/>
      </w:r>
      <w:r w:rsidRPr="00047E07">
        <w:rPr>
          <w:rStyle w:val="Hyperlink"/>
          <w:rFonts w:ascii="Times New Roman" w:hAnsi="Times New Roman" w:cs="Times New Roman"/>
          <w:color w:val="auto"/>
          <w:sz w:val="26"/>
          <w:szCs w:val="26"/>
          <w:u w:val="none"/>
        </w:rPr>
        <w:t>thẻ</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tín</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dụng</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máy</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rút</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tiền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tự</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động</w:t>
      </w:r>
      <w:proofErr w:type="spellEnd"/>
      <w:r w:rsidRPr="00047E07">
        <w:rPr>
          <w:rFonts w:ascii="Times New Roman" w:hAnsi="Times New Roman" w:cs="Times New Roman"/>
          <w:sz w:val="26"/>
          <w:szCs w:val="26"/>
        </w:rPr>
        <w:t xml:space="preserve"> (</w:t>
      </w:r>
      <w:hyperlink r:id="rId11" w:tooltip="ATM" w:history="1">
        <w:r w:rsidRPr="00047E07">
          <w:rPr>
            <w:rStyle w:val="Hyperlink"/>
            <w:rFonts w:ascii="Times New Roman" w:hAnsi="Times New Roman" w:cs="Times New Roman"/>
            <w:color w:val="auto"/>
            <w:sz w:val="26"/>
            <w:szCs w:val="26"/>
            <w:u w:val="none"/>
          </w:rPr>
          <w:t>ATM</w:t>
        </w:r>
      </w:hyperlink>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và</w:t>
      </w:r>
      <w:proofErr w:type="spellEnd"/>
      <w:r w:rsidRPr="00047E07">
        <w:rPr>
          <w:rFonts w:ascii="Times New Roman" w:hAnsi="Times New Roman" w:cs="Times New Roman"/>
          <w:sz w:val="26"/>
          <w:szCs w:val="26"/>
        </w:rPr>
        <w:t> </w:t>
      </w:r>
      <w:proofErr w:type="spellStart"/>
      <w:r w:rsidRPr="00047E07">
        <w:fldChar w:fldCharType="begin"/>
      </w:r>
      <w:r>
        <w:instrText xml:space="preserve"> HYPERLINK "https://vi.wikipedia.org/wiki/Ng%C3%A2n_h%C3%A0ng" \o "Ngân hàng" </w:instrText>
      </w:r>
      <w:r w:rsidRPr="00047E07">
        <w:fldChar w:fldCharType="separate"/>
      </w:r>
      <w:r w:rsidRPr="00047E07">
        <w:rPr>
          <w:rStyle w:val="Hyperlink"/>
          <w:rFonts w:ascii="Times New Roman" w:hAnsi="Times New Roman" w:cs="Times New Roman"/>
          <w:color w:val="auto"/>
          <w:sz w:val="26"/>
          <w:szCs w:val="26"/>
          <w:u w:val="none"/>
        </w:rPr>
        <w:t>ngân</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hàng</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fldChar w:fldCharType="begin"/>
      </w:r>
      <w:r>
        <w:instrText xml:space="preserve"> HYPERLINK "https://vi.wikipedia.org/wiki/%C4%90i%E1%BB%87n_tho%E1%BA%A1i" \o "Điện thoại" </w:instrText>
      </w:r>
      <w:r w:rsidRPr="00047E07">
        <w:fldChar w:fldCharType="separate"/>
      </w:r>
      <w:r w:rsidRPr="00047E07">
        <w:rPr>
          <w:rStyle w:val="Hyperlink"/>
          <w:rFonts w:ascii="Times New Roman" w:hAnsi="Times New Roman" w:cs="Times New Roman"/>
          <w:color w:val="auto"/>
          <w:sz w:val="26"/>
          <w:szCs w:val="26"/>
          <w:u w:val="none"/>
        </w:rPr>
        <w:t>điện</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thoại</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vào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thập</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niên</w:t>
      </w:r>
      <w:proofErr w:type="spellEnd"/>
      <w:r w:rsidRPr="00047E07">
        <w:rPr>
          <w:rFonts w:ascii="Times New Roman" w:hAnsi="Times New Roman" w:cs="Times New Roman"/>
          <w:sz w:val="26"/>
          <w:szCs w:val="26"/>
        </w:rPr>
        <w:t xml:space="preserve"> 80 </w:t>
      </w:r>
      <w:proofErr w:type="spellStart"/>
      <w:r w:rsidRPr="00047E07">
        <w:rPr>
          <w:rFonts w:ascii="Times New Roman" w:hAnsi="Times New Roman" w:cs="Times New Roman"/>
          <w:sz w:val="26"/>
          <w:szCs w:val="26"/>
        </w:rPr>
        <w:t>cũng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đã</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hình</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thành</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nên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thương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mại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điện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tử</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Một</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dạng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thương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mại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điện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tử</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khác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là</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hệ</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thống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đặt</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vé</w:t>
      </w:r>
      <w:proofErr w:type="spellEnd"/>
      <w:r w:rsidRPr="00047E07">
        <w:rPr>
          <w:rFonts w:ascii="Times New Roman" w:hAnsi="Times New Roman" w:cs="Times New Roman"/>
          <w:sz w:val="26"/>
          <w:szCs w:val="26"/>
        </w:rPr>
        <w:t> </w:t>
      </w:r>
      <w:proofErr w:type="spellStart"/>
      <w:r w:rsidRPr="00047E07">
        <w:fldChar w:fldCharType="begin"/>
      </w:r>
      <w:r>
        <w:instrText xml:space="preserve"> HYPERLINK "https://vi.wikipedia.org/wiki/M%C3%A1y_bay" \o "Máy bay" </w:instrText>
      </w:r>
      <w:r w:rsidRPr="00047E07">
        <w:fldChar w:fldCharType="separate"/>
      </w:r>
      <w:r w:rsidRPr="00047E07">
        <w:rPr>
          <w:rStyle w:val="Hyperlink"/>
          <w:rFonts w:ascii="Times New Roman" w:hAnsi="Times New Roman" w:cs="Times New Roman"/>
          <w:color w:val="auto"/>
          <w:sz w:val="26"/>
          <w:szCs w:val="26"/>
          <w:u w:val="none"/>
        </w:rPr>
        <w:t>máy</w:t>
      </w:r>
      <w:proofErr w:type="spellEnd"/>
      <w:r w:rsidRPr="00047E07">
        <w:rPr>
          <w:rStyle w:val="Hyperlink"/>
          <w:rFonts w:ascii="Times New Roman" w:hAnsi="Times New Roman" w:cs="Times New Roman"/>
          <w:color w:val="auto"/>
          <w:sz w:val="26"/>
          <w:szCs w:val="26"/>
          <w:u w:val="none"/>
        </w:rPr>
        <w:t xml:space="preserve"> bay</w:t>
      </w:r>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bởi</w:t>
      </w:r>
      <w:proofErr w:type="spellEnd"/>
      <w:r w:rsidRPr="00047E07">
        <w:rPr>
          <w:rFonts w:ascii="Times New Roman" w:hAnsi="Times New Roman" w:cs="Times New Roman"/>
          <w:sz w:val="26"/>
          <w:szCs w:val="26"/>
        </w:rPr>
        <w:t> </w:t>
      </w:r>
      <w:hyperlink r:id="rId12" w:tooltip="Sabre" w:history="1">
        <w:r w:rsidRPr="00047E07">
          <w:rPr>
            <w:rStyle w:val="Hyperlink"/>
            <w:rFonts w:ascii="Times New Roman" w:hAnsi="Times New Roman" w:cs="Times New Roman"/>
            <w:color w:val="auto"/>
            <w:sz w:val="26"/>
            <w:szCs w:val="26"/>
            <w:u w:val="none"/>
          </w:rPr>
          <w:t>Sabre</w:t>
        </w:r>
      </w:hyperlink>
      <w:r w:rsidRPr="00047E07">
        <w:rPr>
          <w:rFonts w:ascii="Times New Roman" w:hAnsi="Times New Roman" w:cs="Times New Roman"/>
          <w:sz w:val="26"/>
          <w:szCs w:val="26"/>
        </w:rPr>
        <w:t> ở </w:t>
      </w:r>
      <w:proofErr w:type="spellStart"/>
      <w:r w:rsidRPr="00047E07">
        <w:fldChar w:fldCharType="begin"/>
      </w:r>
      <w:r>
        <w:instrText xml:space="preserve"> HYPERLINK "https://vi.wikipedia.org/wiki/Hoa_K%E1%BB%B3" \o "Hoa Kỳ" </w:instrText>
      </w:r>
      <w:r w:rsidRPr="00047E07">
        <w:fldChar w:fldCharType="separate"/>
      </w:r>
      <w:r w:rsidRPr="00047E07">
        <w:rPr>
          <w:rStyle w:val="Hyperlink"/>
          <w:rFonts w:ascii="Times New Roman" w:hAnsi="Times New Roman" w:cs="Times New Roman"/>
          <w:color w:val="auto"/>
          <w:sz w:val="26"/>
          <w:szCs w:val="26"/>
          <w:u w:val="none"/>
        </w:rPr>
        <w:t>Mỹ</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và</w:t>
      </w:r>
      <w:proofErr w:type="spellEnd"/>
      <w:r w:rsidRPr="00047E07">
        <w:rPr>
          <w:rFonts w:ascii="Times New Roman" w:hAnsi="Times New Roman" w:cs="Times New Roman"/>
          <w:sz w:val="26"/>
          <w:szCs w:val="26"/>
        </w:rPr>
        <w:t> </w:t>
      </w:r>
      <w:proofErr w:type="spellStart"/>
      <w:r w:rsidRPr="00047E07">
        <w:fldChar w:fldCharType="begin"/>
      </w:r>
      <w:r>
        <w:instrText xml:space="preserve"> HYPERLINK "https://vi.wikipedia.org/wiki/Travicom" \o "Travicom" </w:instrText>
      </w:r>
      <w:r w:rsidRPr="00047E07">
        <w:fldChar w:fldCharType="separate"/>
      </w:r>
      <w:r w:rsidRPr="00047E07">
        <w:rPr>
          <w:rStyle w:val="Hyperlink"/>
          <w:rFonts w:ascii="Times New Roman" w:hAnsi="Times New Roman" w:cs="Times New Roman"/>
          <w:color w:val="auto"/>
          <w:sz w:val="26"/>
          <w:szCs w:val="26"/>
          <w:u w:val="none"/>
        </w:rPr>
        <w:t>Travicom</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ở </w:t>
      </w:r>
      <w:hyperlink r:id="rId13" w:tooltip="Anh" w:history="1">
        <w:r w:rsidRPr="00047E07">
          <w:rPr>
            <w:rStyle w:val="Hyperlink"/>
            <w:rFonts w:ascii="Times New Roman" w:hAnsi="Times New Roman" w:cs="Times New Roman"/>
            <w:color w:val="auto"/>
            <w:sz w:val="26"/>
            <w:szCs w:val="26"/>
            <w:u w:val="none"/>
          </w:rPr>
          <w:t>Anh</w:t>
        </w:r>
      </w:hyperlink>
      <w:r w:rsidRPr="00047E07">
        <w:rPr>
          <w:rFonts w:ascii="Times New Roman" w:hAnsi="Times New Roman" w:cs="Times New Roman"/>
          <w:sz w:val="26"/>
          <w:szCs w:val="26"/>
        </w:rPr>
        <w:t>.</w:t>
      </w:r>
    </w:p>
    <w:p w14:paraId="4CF49AC2" w14:textId="77777777" w:rsidR="00047E07" w:rsidRDefault="00047E07"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proofErr w:type="spellStart"/>
      <w:r w:rsidRPr="00047E07">
        <w:rPr>
          <w:rFonts w:ascii="Times New Roman" w:hAnsi="Times New Roman" w:cs="Times New Roman"/>
          <w:sz w:val="26"/>
          <w:szCs w:val="26"/>
        </w:rPr>
        <w:t>Vào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thập</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niên</w:t>
      </w:r>
      <w:proofErr w:type="spellEnd"/>
      <w:r w:rsidRPr="00047E07">
        <w:rPr>
          <w:rFonts w:ascii="Times New Roman" w:hAnsi="Times New Roman" w:cs="Times New Roman"/>
          <w:sz w:val="26"/>
          <w:szCs w:val="26"/>
        </w:rPr>
        <w:t xml:space="preserve"> 90, </w:t>
      </w:r>
      <w:proofErr w:type="spellStart"/>
      <w:r w:rsidRPr="00047E07">
        <w:rPr>
          <w:rFonts w:ascii="Times New Roman" w:hAnsi="Times New Roman" w:cs="Times New Roman"/>
          <w:sz w:val="26"/>
          <w:szCs w:val="26"/>
        </w:rPr>
        <w:t>thương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mại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điện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tử</w:t>
      </w:r>
      <w:proofErr w:type="spellEnd"/>
      <w:r w:rsidRPr="00047E07">
        <w:rPr>
          <w:rFonts w:ascii="Times New Roman" w:hAnsi="Times New Roman" w:cs="Times New Roman"/>
          <w:sz w:val="26"/>
          <w:szCs w:val="26"/>
        </w:rPr>
        <w:t xml:space="preserve"> bao </w:t>
      </w:r>
      <w:proofErr w:type="spellStart"/>
      <w:r w:rsidRPr="00047E07">
        <w:rPr>
          <w:rFonts w:ascii="Times New Roman" w:hAnsi="Times New Roman" w:cs="Times New Roman"/>
          <w:sz w:val="26"/>
          <w:szCs w:val="26"/>
        </w:rPr>
        <w:t>gồm</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các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hệ</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thống</w:t>
      </w:r>
      <w:proofErr w:type="spellEnd"/>
      <w:r w:rsidRPr="00047E07">
        <w:rPr>
          <w:rFonts w:ascii="Times New Roman" w:hAnsi="Times New Roman" w:cs="Times New Roman"/>
          <w:sz w:val="26"/>
          <w:szCs w:val="26"/>
        </w:rPr>
        <w:t> </w:t>
      </w:r>
      <w:proofErr w:type="spellStart"/>
      <w:r w:rsidRPr="00047E07">
        <w:fldChar w:fldCharType="begin"/>
      </w:r>
      <w:r>
        <w:instrText xml:space="preserve"> HYPERLINK "https://vi.wikipedia.org/wiki/Ho%E1%BA%A1ch_%C4%91%E1%BB%8Bnh_t%C3%A0i_nguy%C3%AAn_doanh_nghi%E1%BB%87p" \o "Hoạch định tài nguyên doanh nghiệp" </w:instrText>
      </w:r>
      <w:r w:rsidRPr="00047E07">
        <w:fldChar w:fldCharType="separate"/>
      </w:r>
      <w:r w:rsidRPr="00047E07">
        <w:rPr>
          <w:rStyle w:val="Hyperlink"/>
          <w:rFonts w:ascii="Times New Roman" w:hAnsi="Times New Roman" w:cs="Times New Roman"/>
          <w:color w:val="auto"/>
          <w:sz w:val="26"/>
          <w:szCs w:val="26"/>
          <w:u w:val="none"/>
        </w:rPr>
        <w:t>hoạch</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định</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tài</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nguyên</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doanh</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nghiệp</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hyperlink r:id="rId14" w:tooltip="Hoạch định tài nguyên doanh nghiệp" w:history="1">
        <w:r w:rsidRPr="00047E07">
          <w:rPr>
            <w:rStyle w:val="Hyperlink"/>
            <w:rFonts w:ascii="Times New Roman" w:hAnsi="Times New Roman" w:cs="Times New Roman"/>
            <w:color w:val="auto"/>
            <w:sz w:val="26"/>
            <w:szCs w:val="26"/>
            <w:u w:val="none"/>
          </w:rPr>
          <w:t>ERP</w:t>
        </w:r>
      </w:hyperlink>
      <w:r w:rsidRPr="00047E07">
        <w:rPr>
          <w:rFonts w:ascii="Times New Roman" w:hAnsi="Times New Roman" w:cs="Times New Roman"/>
          <w:sz w:val="26"/>
          <w:szCs w:val="26"/>
        </w:rPr>
        <w:t>), </w:t>
      </w:r>
      <w:proofErr w:type="spellStart"/>
      <w:r w:rsidRPr="00047E07">
        <w:fldChar w:fldCharType="begin"/>
      </w:r>
      <w:r>
        <w:instrText xml:space="preserve"> HYPERLINK "https://vi.wikipedia.org/wiki/Khai_ph%C3%A1_d%E1%BB%AF_li%E1%BB%87u" \o "Khai phá dữ liệu" </w:instrText>
      </w:r>
      <w:r w:rsidRPr="00047E07">
        <w:fldChar w:fldCharType="separate"/>
      </w:r>
      <w:r w:rsidRPr="00047E07">
        <w:rPr>
          <w:rStyle w:val="Hyperlink"/>
          <w:rFonts w:ascii="Times New Roman" w:hAnsi="Times New Roman" w:cs="Times New Roman"/>
          <w:color w:val="auto"/>
          <w:sz w:val="26"/>
          <w:szCs w:val="26"/>
          <w:u w:val="none"/>
        </w:rPr>
        <w:t>khai</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thác</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dữ</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liệu</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và</w:t>
      </w:r>
      <w:proofErr w:type="spellEnd"/>
      <w:r w:rsidRPr="00047E07">
        <w:rPr>
          <w:rFonts w:ascii="Times New Roman" w:hAnsi="Times New Roman" w:cs="Times New Roman"/>
          <w:sz w:val="26"/>
          <w:szCs w:val="26"/>
        </w:rPr>
        <w:t> </w:t>
      </w:r>
      <w:proofErr w:type="spellStart"/>
      <w:r w:rsidRPr="00047E07">
        <w:fldChar w:fldCharType="begin"/>
      </w:r>
      <w:r>
        <w:instrText xml:space="preserve"> HYPERLINK "https://vi.wikipedia.org/wiki/Kho_d%E1%BB%AF_li%E1%BB%87u" \o "Kho dữ liệu" </w:instrText>
      </w:r>
      <w:r w:rsidRPr="00047E07">
        <w:fldChar w:fldCharType="separate"/>
      </w:r>
      <w:r w:rsidRPr="00047E07">
        <w:rPr>
          <w:rStyle w:val="Hyperlink"/>
          <w:rFonts w:ascii="Times New Roman" w:hAnsi="Times New Roman" w:cs="Times New Roman"/>
          <w:color w:val="auto"/>
          <w:sz w:val="26"/>
          <w:szCs w:val="26"/>
          <w:u w:val="none"/>
        </w:rPr>
        <w:t>kho</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dữ</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liệu</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w:t>
      </w:r>
    </w:p>
    <w:p w14:paraId="3AA280F3" w14:textId="2A8AA08B" w:rsidR="00047E07" w:rsidRPr="00047E07" w:rsidRDefault="00047E07" w:rsidP="00EF52C5">
      <w:pPr>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proofErr w:type="spellStart"/>
      <w:r w:rsidRPr="00047E07">
        <w:rPr>
          <w:rFonts w:ascii="Times New Roman" w:hAnsi="Times New Roman" w:cs="Times New Roman"/>
          <w:sz w:val="26"/>
          <w:szCs w:val="26"/>
        </w:rPr>
        <w:t>Năm</w:t>
      </w:r>
      <w:proofErr w:type="spellEnd"/>
      <w:r w:rsidRPr="00047E07">
        <w:rPr>
          <w:rFonts w:ascii="Times New Roman" w:hAnsi="Times New Roman" w:cs="Times New Roman"/>
          <w:sz w:val="26"/>
          <w:szCs w:val="26"/>
        </w:rPr>
        <w:t xml:space="preserve"> 1990, </w:t>
      </w:r>
      <w:hyperlink r:id="rId15" w:tooltip="Tim Berners-Lee" w:history="1">
        <w:r w:rsidRPr="00047E07">
          <w:rPr>
            <w:rStyle w:val="Hyperlink"/>
            <w:rFonts w:ascii="Times New Roman" w:hAnsi="Times New Roman" w:cs="Times New Roman"/>
            <w:color w:val="auto"/>
            <w:sz w:val="26"/>
            <w:szCs w:val="26"/>
            <w:u w:val="none"/>
          </w:rPr>
          <w:t>Tim Berners-Lee</w:t>
        </w:r>
      </w:hyperlink>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phát</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minh</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ra</w:t>
      </w:r>
      <w:proofErr w:type="spellEnd"/>
      <w:r w:rsidRPr="00047E07">
        <w:rPr>
          <w:rFonts w:ascii="Times New Roman" w:hAnsi="Times New Roman" w:cs="Times New Roman"/>
          <w:sz w:val="26"/>
          <w:szCs w:val="26"/>
        </w:rPr>
        <w:t> </w:t>
      </w:r>
      <w:proofErr w:type="spellStart"/>
      <w:r w:rsidRPr="00047E07">
        <w:fldChar w:fldCharType="begin"/>
      </w:r>
      <w:r>
        <w:instrText xml:space="preserve"> HYPERLINK "https://vi.wikipedia.org/wiki/World_Wide_Web" \o "World Wide Web" </w:instrText>
      </w:r>
      <w:r w:rsidRPr="00047E07">
        <w:fldChar w:fldCharType="separate"/>
      </w:r>
      <w:r w:rsidRPr="00047E07">
        <w:rPr>
          <w:rStyle w:val="Hyperlink"/>
          <w:rFonts w:ascii="Times New Roman" w:hAnsi="Times New Roman" w:cs="Times New Roman"/>
          <w:color w:val="auto"/>
          <w:sz w:val="26"/>
          <w:szCs w:val="26"/>
          <w:u w:val="none"/>
        </w:rPr>
        <w:t>WorldWideWeb</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fldChar w:fldCharType="begin"/>
      </w:r>
      <w:r>
        <w:instrText xml:space="preserve"> HYPERLINK "https://vi.wikipedia.org/wiki/Tr%C3%ACnh_duy%E1%BB%87t_web" \o "Trình duyệt web" </w:instrText>
      </w:r>
      <w:r w:rsidRPr="00047E07">
        <w:fldChar w:fldCharType="separate"/>
      </w:r>
      <w:r w:rsidRPr="00047E07">
        <w:rPr>
          <w:rStyle w:val="Hyperlink"/>
          <w:rFonts w:ascii="Times New Roman" w:hAnsi="Times New Roman" w:cs="Times New Roman"/>
          <w:color w:val="auto"/>
          <w:sz w:val="26"/>
          <w:szCs w:val="26"/>
          <w:u w:val="none"/>
        </w:rPr>
        <w:t>trình</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duyệt</w:t>
      </w:r>
      <w:proofErr w:type="spellEnd"/>
      <w:r w:rsidRPr="00047E07">
        <w:rPr>
          <w:rStyle w:val="Hyperlink"/>
          <w:rFonts w:ascii="Times New Roman" w:hAnsi="Times New Roman" w:cs="Times New Roman"/>
          <w:color w:val="auto"/>
          <w:sz w:val="26"/>
          <w:szCs w:val="26"/>
          <w:u w:val="none"/>
        </w:rPr>
        <w:t xml:space="preserve"> web</w:t>
      </w:r>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và</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chuyển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mạng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thông</w:t>
      </w:r>
      <w:proofErr w:type="spellEnd"/>
      <w:r w:rsidRPr="00047E07">
        <w:rPr>
          <w:rFonts w:ascii="Times New Roman" w:hAnsi="Times New Roman" w:cs="Times New Roman"/>
          <w:sz w:val="26"/>
          <w:szCs w:val="26"/>
        </w:rPr>
        <w:t xml:space="preserve"> tin </w:t>
      </w:r>
      <w:proofErr w:type="spellStart"/>
      <w:r w:rsidRPr="00047E07">
        <w:rPr>
          <w:rFonts w:ascii="Times New Roman" w:hAnsi="Times New Roman" w:cs="Times New Roman"/>
          <w:sz w:val="26"/>
          <w:szCs w:val="26"/>
        </w:rPr>
        <w:t>liên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lạc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giáo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dục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thành</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mạng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toàn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cầu</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được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gọi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là</w:t>
      </w:r>
      <w:proofErr w:type="spellEnd"/>
      <w:r w:rsidRPr="00047E07">
        <w:rPr>
          <w:rFonts w:ascii="Times New Roman" w:hAnsi="Times New Roman" w:cs="Times New Roman"/>
          <w:sz w:val="26"/>
          <w:szCs w:val="26"/>
        </w:rPr>
        <w:t> </w:t>
      </w:r>
      <w:hyperlink r:id="rId16" w:tooltip="Internet" w:history="1">
        <w:r w:rsidRPr="00047E07">
          <w:rPr>
            <w:rStyle w:val="Hyperlink"/>
            <w:rFonts w:ascii="Times New Roman" w:hAnsi="Times New Roman" w:cs="Times New Roman"/>
            <w:color w:val="auto"/>
            <w:sz w:val="26"/>
            <w:szCs w:val="26"/>
            <w:u w:val="none"/>
          </w:rPr>
          <w:t>Internet</w:t>
        </w:r>
      </w:hyperlink>
      <w:r w:rsidRPr="00047E07">
        <w:rPr>
          <w:rFonts w:ascii="Times New Roman" w:hAnsi="Times New Roman" w:cs="Times New Roman"/>
          <w:sz w:val="26"/>
          <w:szCs w:val="26"/>
        </w:rPr>
        <w:t xml:space="preserve"> (www). </w:t>
      </w:r>
      <w:proofErr w:type="spellStart"/>
      <w:r w:rsidRPr="00047E07">
        <w:rPr>
          <w:rFonts w:ascii="Times New Roman" w:hAnsi="Times New Roman" w:cs="Times New Roman"/>
          <w:sz w:val="26"/>
          <w:szCs w:val="26"/>
        </w:rPr>
        <w:t>Các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công</w:t>
      </w:r>
      <w:proofErr w:type="spellEnd"/>
      <w:r w:rsidRPr="00047E07">
        <w:rPr>
          <w:rFonts w:ascii="Times New Roman" w:hAnsi="Times New Roman" w:cs="Times New Roman"/>
          <w:sz w:val="26"/>
          <w:szCs w:val="26"/>
        </w:rPr>
        <w:t xml:space="preserve"> ty </w:t>
      </w:r>
      <w:proofErr w:type="spellStart"/>
      <w:r w:rsidRPr="00047E07">
        <w:rPr>
          <w:rFonts w:ascii="Times New Roman" w:hAnsi="Times New Roman" w:cs="Times New Roman"/>
          <w:sz w:val="26"/>
          <w:szCs w:val="26"/>
        </w:rPr>
        <w:t>thương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mại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trên</w:t>
      </w:r>
      <w:proofErr w:type="spellEnd"/>
      <w:r w:rsidRPr="00047E07">
        <w:rPr>
          <w:rFonts w:ascii="Times New Roman" w:hAnsi="Times New Roman" w:cs="Times New Roman"/>
          <w:sz w:val="26"/>
          <w:szCs w:val="26"/>
        </w:rPr>
        <w:t> </w:t>
      </w:r>
      <w:hyperlink r:id="rId17" w:tooltip="Internet" w:history="1">
        <w:r w:rsidRPr="00047E07">
          <w:rPr>
            <w:rStyle w:val="Hyperlink"/>
            <w:rFonts w:ascii="Times New Roman" w:hAnsi="Times New Roman" w:cs="Times New Roman"/>
            <w:color w:val="auto"/>
            <w:sz w:val="26"/>
            <w:szCs w:val="26"/>
            <w:u w:val="none"/>
          </w:rPr>
          <w:t>Internet</w:t>
        </w:r>
      </w:hyperlink>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bị</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cấm</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bởi</w:t>
      </w:r>
      <w:proofErr w:type="spellEnd"/>
      <w:r w:rsidRPr="00047E07">
        <w:rPr>
          <w:rFonts w:ascii="Times New Roman" w:hAnsi="Times New Roman" w:cs="Times New Roman"/>
          <w:sz w:val="26"/>
          <w:szCs w:val="26"/>
        </w:rPr>
        <w:t> </w:t>
      </w:r>
      <w:hyperlink r:id="rId18" w:tooltip="NSF (trang không tồn tại)" w:history="1">
        <w:r w:rsidRPr="00047E07">
          <w:rPr>
            <w:rStyle w:val="Hyperlink"/>
            <w:rFonts w:ascii="Times New Roman" w:hAnsi="Times New Roman" w:cs="Times New Roman"/>
            <w:color w:val="auto"/>
            <w:sz w:val="26"/>
            <w:szCs w:val="26"/>
            <w:u w:val="none"/>
          </w:rPr>
          <w:t>NSF</w:t>
        </w:r>
      </w:hyperlink>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cho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đến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năm</w:t>
      </w:r>
      <w:proofErr w:type="spellEnd"/>
      <w:r w:rsidRPr="00047E07">
        <w:rPr>
          <w:rFonts w:ascii="Times New Roman" w:hAnsi="Times New Roman" w:cs="Times New Roman"/>
          <w:sz w:val="26"/>
          <w:szCs w:val="26"/>
        </w:rPr>
        <w:t xml:space="preserve"> 1995.</w:t>
      </w:r>
      <w:hyperlink r:id="rId19" w:anchor="cite_note-3" w:history="1">
        <w:r w:rsidRPr="00047E07">
          <w:rPr>
            <w:rStyle w:val="Hyperlink"/>
            <w:rFonts w:ascii="Times New Roman" w:hAnsi="Times New Roman" w:cs="Times New Roman"/>
            <w:color w:val="auto"/>
            <w:sz w:val="26"/>
            <w:szCs w:val="26"/>
            <w:u w:val="none"/>
            <w:vertAlign w:val="superscript"/>
          </w:rPr>
          <w:t>[3]</w:t>
        </w:r>
      </w:hyperlink>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Mặc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dù</w:t>
      </w:r>
      <w:proofErr w:type="spellEnd"/>
      <w:r w:rsidRPr="00047E07">
        <w:rPr>
          <w:rFonts w:ascii="Times New Roman" w:hAnsi="Times New Roman" w:cs="Times New Roman"/>
          <w:sz w:val="26"/>
          <w:szCs w:val="26"/>
        </w:rPr>
        <w:t> </w:t>
      </w:r>
      <w:hyperlink r:id="rId20" w:tooltip="Internet" w:history="1">
        <w:r w:rsidRPr="00047E07">
          <w:rPr>
            <w:rStyle w:val="Hyperlink"/>
            <w:rFonts w:ascii="Times New Roman" w:hAnsi="Times New Roman" w:cs="Times New Roman"/>
            <w:color w:val="auto"/>
            <w:sz w:val="26"/>
            <w:szCs w:val="26"/>
            <w:u w:val="none"/>
          </w:rPr>
          <w:t>Internet</w:t>
        </w:r>
      </w:hyperlink>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trở</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nên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phổ</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biến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khắp</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thế</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giới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vào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khoảng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năm</w:t>
      </w:r>
      <w:proofErr w:type="spellEnd"/>
      <w:r w:rsidRPr="00047E07">
        <w:rPr>
          <w:rFonts w:ascii="Times New Roman" w:hAnsi="Times New Roman" w:cs="Times New Roman"/>
          <w:sz w:val="26"/>
          <w:szCs w:val="26"/>
        </w:rPr>
        <w:t xml:space="preserve"> 1994 </w:t>
      </w:r>
      <w:proofErr w:type="spellStart"/>
      <w:r w:rsidRPr="00047E07">
        <w:rPr>
          <w:rFonts w:ascii="Times New Roman" w:hAnsi="Times New Roman" w:cs="Times New Roman"/>
          <w:sz w:val="26"/>
          <w:szCs w:val="26"/>
        </w:rPr>
        <w:t>với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sự</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đề</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nghị</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của</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trình</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duyệt</w:t>
      </w:r>
      <w:proofErr w:type="spellEnd"/>
      <w:r w:rsidRPr="00047E07">
        <w:rPr>
          <w:rFonts w:ascii="Times New Roman" w:hAnsi="Times New Roman" w:cs="Times New Roman"/>
          <w:sz w:val="26"/>
          <w:szCs w:val="26"/>
        </w:rPr>
        <w:t xml:space="preserve"> web Mosaic, </w:t>
      </w:r>
      <w:proofErr w:type="spellStart"/>
      <w:r w:rsidRPr="00047E07">
        <w:rPr>
          <w:rFonts w:ascii="Times New Roman" w:hAnsi="Times New Roman" w:cs="Times New Roman"/>
          <w:sz w:val="26"/>
          <w:szCs w:val="26"/>
        </w:rPr>
        <w:t>nhưng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phải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mất</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tới</w:t>
      </w:r>
      <w:proofErr w:type="spellEnd"/>
      <w:r w:rsidRPr="00047E07">
        <w:rPr>
          <w:rFonts w:ascii="Times New Roman" w:hAnsi="Times New Roman" w:cs="Times New Roman"/>
          <w:sz w:val="26"/>
          <w:szCs w:val="26"/>
        </w:rPr>
        <w:t xml:space="preserve"> 5 </w:t>
      </w:r>
      <w:proofErr w:type="spellStart"/>
      <w:r w:rsidRPr="00047E07">
        <w:rPr>
          <w:rFonts w:ascii="Times New Roman" w:hAnsi="Times New Roman" w:cs="Times New Roman"/>
          <w:sz w:val="26"/>
          <w:szCs w:val="26"/>
        </w:rPr>
        <w:t>năm</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để</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giới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thiệu</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các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giao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thức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bảo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mật</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mã</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hóa</w:t>
      </w:r>
      <w:proofErr w:type="spellEnd"/>
      <w:r w:rsidRPr="00047E07">
        <w:rPr>
          <w:rFonts w:ascii="Times New Roman" w:hAnsi="Times New Roman" w:cs="Times New Roman"/>
          <w:sz w:val="26"/>
          <w:szCs w:val="26"/>
        </w:rPr>
        <w:t> </w:t>
      </w:r>
      <w:hyperlink r:id="rId21" w:tooltip="SSL" w:history="1">
        <w:r w:rsidRPr="00047E07">
          <w:rPr>
            <w:rStyle w:val="Hyperlink"/>
            <w:rFonts w:ascii="Times New Roman" w:hAnsi="Times New Roman" w:cs="Times New Roman"/>
            <w:color w:val="auto"/>
            <w:sz w:val="26"/>
            <w:szCs w:val="26"/>
            <w:u w:val="none"/>
          </w:rPr>
          <w:t>SSL</w:t>
        </w:r>
      </w:hyperlink>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trên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trình</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duyệt</w:t>
      </w:r>
      <w:proofErr w:type="spellEnd"/>
      <w:r w:rsidRPr="00047E07">
        <w:rPr>
          <w:rFonts w:ascii="Times New Roman" w:hAnsi="Times New Roman" w:cs="Times New Roman"/>
          <w:sz w:val="26"/>
          <w:szCs w:val="26"/>
        </w:rPr>
        <w:t xml:space="preserve"> Netscape </w:t>
      </w:r>
      <w:proofErr w:type="spellStart"/>
      <w:r w:rsidRPr="00047E07">
        <w:rPr>
          <w:rFonts w:ascii="Times New Roman" w:hAnsi="Times New Roman" w:cs="Times New Roman"/>
          <w:sz w:val="26"/>
          <w:szCs w:val="26"/>
        </w:rPr>
        <w:t>vào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cuối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năm</w:t>
      </w:r>
      <w:proofErr w:type="spellEnd"/>
      <w:r w:rsidRPr="00047E07">
        <w:rPr>
          <w:rFonts w:ascii="Times New Roman" w:hAnsi="Times New Roman" w:cs="Times New Roman"/>
          <w:sz w:val="26"/>
          <w:szCs w:val="26"/>
        </w:rPr>
        <w:t xml:space="preserve"> 1994) </w:t>
      </w:r>
      <w:proofErr w:type="spellStart"/>
      <w:r w:rsidRPr="00047E07">
        <w:rPr>
          <w:rFonts w:ascii="Times New Roman" w:hAnsi="Times New Roman" w:cs="Times New Roman"/>
          <w:sz w:val="26"/>
          <w:szCs w:val="26"/>
        </w:rPr>
        <w:t>và</w:t>
      </w:r>
      <w:proofErr w:type="spellEnd"/>
      <w:r w:rsidRPr="00047E07">
        <w:rPr>
          <w:rFonts w:ascii="Times New Roman" w:hAnsi="Times New Roman" w:cs="Times New Roman"/>
          <w:sz w:val="26"/>
          <w:szCs w:val="26"/>
        </w:rPr>
        <w:t> </w:t>
      </w:r>
      <w:hyperlink r:id="rId22" w:tooltip="DSL" w:history="1">
        <w:r w:rsidRPr="00047E07">
          <w:rPr>
            <w:rStyle w:val="Hyperlink"/>
            <w:rFonts w:ascii="Times New Roman" w:hAnsi="Times New Roman" w:cs="Times New Roman"/>
            <w:color w:val="auto"/>
            <w:sz w:val="26"/>
            <w:szCs w:val="26"/>
            <w:u w:val="none"/>
          </w:rPr>
          <w:t>DSL</w:t>
        </w:r>
      </w:hyperlink>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cho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phép</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kết</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nối</w:t>
      </w:r>
      <w:proofErr w:type="spellEnd"/>
      <w:r w:rsidRPr="00047E07">
        <w:rPr>
          <w:rFonts w:ascii="Times New Roman" w:hAnsi="Times New Roman" w:cs="Times New Roman"/>
          <w:sz w:val="26"/>
          <w:szCs w:val="26"/>
        </w:rPr>
        <w:t> </w:t>
      </w:r>
      <w:hyperlink r:id="rId23" w:tooltip="Internet" w:history="1">
        <w:r w:rsidRPr="00047E07">
          <w:rPr>
            <w:rStyle w:val="Hyperlink"/>
            <w:rFonts w:ascii="Times New Roman" w:hAnsi="Times New Roman" w:cs="Times New Roman"/>
            <w:color w:val="auto"/>
            <w:sz w:val="26"/>
            <w:szCs w:val="26"/>
            <w:u w:val="none"/>
          </w:rPr>
          <w:t>Internet</w:t>
        </w:r>
      </w:hyperlink>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liên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tục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Vào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cuối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năm</w:t>
      </w:r>
      <w:proofErr w:type="spellEnd"/>
      <w:r w:rsidRPr="00047E07">
        <w:rPr>
          <w:rFonts w:ascii="Times New Roman" w:hAnsi="Times New Roman" w:cs="Times New Roman"/>
          <w:sz w:val="26"/>
          <w:szCs w:val="26"/>
        </w:rPr>
        <w:t xml:space="preserve"> 2000, </w:t>
      </w:r>
      <w:proofErr w:type="spellStart"/>
      <w:r w:rsidRPr="00047E07">
        <w:rPr>
          <w:rFonts w:ascii="Times New Roman" w:hAnsi="Times New Roman" w:cs="Times New Roman"/>
          <w:sz w:val="26"/>
          <w:szCs w:val="26"/>
        </w:rPr>
        <w:t>nhiều</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công</w:t>
      </w:r>
      <w:proofErr w:type="spellEnd"/>
      <w:r w:rsidRPr="00047E07">
        <w:rPr>
          <w:rFonts w:ascii="Times New Roman" w:hAnsi="Times New Roman" w:cs="Times New Roman"/>
          <w:sz w:val="26"/>
          <w:szCs w:val="26"/>
        </w:rPr>
        <w:t xml:space="preserve"> ty </w:t>
      </w:r>
      <w:proofErr w:type="spellStart"/>
      <w:r w:rsidRPr="00047E07">
        <w:rPr>
          <w:rFonts w:ascii="Times New Roman" w:hAnsi="Times New Roman" w:cs="Times New Roman"/>
          <w:sz w:val="26"/>
          <w:szCs w:val="26"/>
        </w:rPr>
        <w:t>kinh</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doanh</w:t>
      </w:r>
      <w:proofErr w:type="spellEnd"/>
      <w:r w:rsidRPr="00047E07">
        <w:rPr>
          <w:rFonts w:ascii="Times New Roman" w:hAnsi="Times New Roman" w:cs="Times New Roman"/>
          <w:sz w:val="26"/>
          <w:szCs w:val="26"/>
        </w:rPr>
        <w:t xml:space="preserve"> ở </w:t>
      </w:r>
      <w:proofErr w:type="spellStart"/>
      <w:r w:rsidRPr="00047E07">
        <w:fldChar w:fldCharType="begin"/>
      </w:r>
      <w:r>
        <w:instrText xml:space="preserve"> HYPERLINK "https://vi.wikipedia.org/wiki/Hoa_K%E1%BB%B3" \o "Hoa Kỳ" </w:instrText>
      </w:r>
      <w:r w:rsidRPr="00047E07">
        <w:fldChar w:fldCharType="separate"/>
      </w:r>
      <w:r w:rsidRPr="00047E07">
        <w:rPr>
          <w:rStyle w:val="Hyperlink"/>
          <w:rFonts w:ascii="Times New Roman" w:hAnsi="Times New Roman" w:cs="Times New Roman"/>
          <w:color w:val="auto"/>
          <w:sz w:val="26"/>
          <w:szCs w:val="26"/>
          <w:u w:val="none"/>
        </w:rPr>
        <w:t>Mỹ</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và</w:t>
      </w:r>
      <w:proofErr w:type="spellEnd"/>
      <w:r w:rsidRPr="00047E07">
        <w:rPr>
          <w:rFonts w:ascii="Times New Roman" w:hAnsi="Times New Roman" w:cs="Times New Roman"/>
          <w:sz w:val="26"/>
          <w:szCs w:val="26"/>
        </w:rPr>
        <w:t> </w:t>
      </w:r>
      <w:proofErr w:type="spellStart"/>
      <w:r w:rsidRPr="00047E07">
        <w:fldChar w:fldCharType="begin"/>
      </w:r>
      <w:r>
        <w:instrText xml:space="preserve"> HYPERLINK "https://vi.wikipedia.org/wiki/Ch%C3%A2u_%C3%82u" \o "Châu Âu" </w:instrText>
      </w:r>
      <w:r w:rsidRPr="00047E07">
        <w:fldChar w:fldCharType="separate"/>
      </w:r>
      <w:r w:rsidRPr="00047E07">
        <w:rPr>
          <w:rStyle w:val="Hyperlink"/>
          <w:rFonts w:ascii="Times New Roman" w:hAnsi="Times New Roman" w:cs="Times New Roman"/>
          <w:color w:val="auto"/>
          <w:sz w:val="26"/>
          <w:szCs w:val="26"/>
          <w:u w:val="none"/>
        </w:rPr>
        <w:t>Châu</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Âu</w:t>
      </w:r>
      <w:proofErr w:type="spellEnd"/>
      <w:r w:rsidRPr="00047E07">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đã</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thiết</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lập</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các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dịch</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vụ</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thông</w:t>
      </w:r>
      <w:proofErr w:type="spellEnd"/>
      <w:r w:rsidRPr="00047E07">
        <w:rPr>
          <w:rFonts w:ascii="Times New Roman" w:hAnsi="Times New Roman" w:cs="Times New Roman"/>
          <w:sz w:val="26"/>
          <w:szCs w:val="26"/>
        </w:rPr>
        <w:t xml:space="preserve"> qua </w:t>
      </w:r>
      <w:hyperlink r:id="rId24" w:tooltip="World Wide Web" w:history="1">
        <w:r w:rsidRPr="00047E07">
          <w:rPr>
            <w:rStyle w:val="Hyperlink"/>
            <w:rFonts w:ascii="Times New Roman" w:hAnsi="Times New Roman" w:cs="Times New Roman"/>
            <w:color w:val="auto"/>
            <w:sz w:val="26"/>
            <w:szCs w:val="26"/>
            <w:u w:val="none"/>
          </w:rPr>
          <w:t>World Wide Web</w:t>
        </w:r>
      </w:hyperlink>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Từ</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đó</w:t>
      </w:r>
      <w:proofErr w:type="spellEnd"/>
      <w:r w:rsidRPr="00047E07">
        <w:rPr>
          <w:rFonts w:ascii="Times New Roman" w:hAnsi="Times New Roman" w:cs="Times New Roman"/>
          <w:sz w:val="26"/>
          <w:szCs w:val="26"/>
        </w:rPr>
        <w:t xml:space="preserve"> con </w:t>
      </w:r>
      <w:proofErr w:type="spellStart"/>
      <w:r w:rsidRPr="00047E07">
        <w:rPr>
          <w:rFonts w:ascii="Times New Roman" w:hAnsi="Times New Roman" w:cs="Times New Roman"/>
          <w:sz w:val="26"/>
          <w:szCs w:val="26"/>
        </w:rPr>
        <w:t>người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bắt</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đầu</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có</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mối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liên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hệ</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với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từ</w:t>
      </w:r>
      <w:proofErr w:type="spellEnd"/>
      <w:r w:rsidRPr="00047E07">
        <w:rPr>
          <w:rFonts w:ascii="Times New Roman" w:hAnsi="Times New Roman" w:cs="Times New Roman"/>
          <w:sz w:val="26"/>
          <w:szCs w:val="26"/>
        </w:rPr>
        <w:t xml:space="preserve"> "ecommerce" </w:t>
      </w:r>
      <w:proofErr w:type="spellStart"/>
      <w:r w:rsidRPr="00047E07">
        <w:rPr>
          <w:rFonts w:ascii="Times New Roman" w:hAnsi="Times New Roman" w:cs="Times New Roman"/>
          <w:sz w:val="26"/>
          <w:szCs w:val="26"/>
        </w:rPr>
        <w:t>với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quyền</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trao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đổi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các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loại</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hàng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hóa</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khác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nhau</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thông</w:t>
      </w:r>
      <w:proofErr w:type="spellEnd"/>
      <w:r w:rsidRPr="00047E07">
        <w:rPr>
          <w:rFonts w:ascii="Times New Roman" w:hAnsi="Times New Roman" w:cs="Times New Roman"/>
          <w:sz w:val="26"/>
          <w:szCs w:val="26"/>
        </w:rPr>
        <w:t xml:space="preserve"> qua </w:t>
      </w:r>
      <w:hyperlink r:id="rId25" w:tooltip="Internet" w:history="1">
        <w:r w:rsidRPr="00047E07">
          <w:rPr>
            <w:rStyle w:val="Hyperlink"/>
            <w:rFonts w:ascii="Times New Roman" w:hAnsi="Times New Roman" w:cs="Times New Roman"/>
            <w:color w:val="auto"/>
            <w:sz w:val="26"/>
            <w:szCs w:val="26"/>
            <w:u w:val="none"/>
          </w:rPr>
          <w:t>Internet</w:t>
        </w:r>
      </w:hyperlink>
      <w:r w:rsidRPr="00047E07">
        <w:rPr>
          <w:rFonts w:ascii="Times New Roman" w:hAnsi="Times New Roman" w:cs="Times New Roman"/>
          <w:sz w:val="26"/>
          <w:szCs w:val="26"/>
        </w:rPr>
        <w:t> </w:t>
      </w:r>
      <w:proofErr w:type="spellStart"/>
      <w:r w:rsidRPr="00047E07">
        <w:rPr>
          <w:rFonts w:ascii="Times New Roman" w:hAnsi="Times New Roman" w:cs="Times New Roman"/>
          <w:sz w:val="26"/>
          <w:szCs w:val="26"/>
        </w:rPr>
        <w:t>dùng</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các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giao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thức</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bảo</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mật</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và</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dịch</w:t>
      </w:r>
      <w:proofErr w:type="spellEnd"/>
      <w:r w:rsidRPr="00047E07">
        <w:rPr>
          <w:rFonts w:ascii="Times New Roman" w:hAnsi="Times New Roman" w:cs="Times New Roman"/>
          <w:sz w:val="26"/>
          <w:szCs w:val="26"/>
        </w:rPr>
        <w:t xml:space="preserve"> </w:t>
      </w:r>
      <w:proofErr w:type="spellStart"/>
      <w:r w:rsidRPr="00047E07">
        <w:rPr>
          <w:rFonts w:ascii="Times New Roman" w:hAnsi="Times New Roman" w:cs="Times New Roman"/>
          <w:sz w:val="26"/>
          <w:szCs w:val="26"/>
        </w:rPr>
        <w:t>vụ</w:t>
      </w:r>
      <w:proofErr w:type="spellEnd"/>
      <w:r w:rsidRPr="00047E07">
        <w:rPr>
          <w:rFonts w:ascii="Times New Roman" w:hAnsi="Times New Roman" w:cs="Times New Roman"/>
          <w:sz w:val="26"/>
          <w:szCs w:val="26"/>
        </w:rPr>
        <w:t> </w:t>
      </w:r>
      <w:proofErr w:type="spellStart"/>
      <w:r w:rsidR="00AF4BB1">
        <w:fldChar w:fldCharType="begin"/>
      </w:r>
      <w:r w:rsidR="00AF4BB1">
        <w:instrText xml:space="preserve"> HYPERLINK "https://vi.wikipedia.org/wiki/Thanh_to%C3%A1n_%C4%91i%E1%BB%87n_t%E1%BB%AD" \o "Thanh toán điện tử" </w:instrText>
      </w:r>
      <w:r w:rsidR="00AF4BB1">
        <w:fldChar w:fldCharType="separate"/>
      </w:r>
      <w:r w:rsidRPr="00047E07">
        <w:rPr>
          <w:rStyle w:val="Hyperlink"/>
          <w:rFonts w:ascii="Times New Roman" w:hAnsi="Times New Roman" w:cs="Times New Roman"/>
          <w:color w:val="auto"/>
          <w:sz w:val="26"/>
          <w:szCs w:val="26"/>
          <w:u w:val="none"/>
        </w:rPr>
        <w:t>thanh</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toán</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điện</w:t>
      </w:r>
      <w:proofErr w:type="spellEnd"/>
      <w:r w:rsidRPr="00047E07">
        <w:rPr>
          <w:rStyle w:val="Hyperlink"/>
          <w:rFonts w:ascii="Times New Roman" w:hAnsi="Times New Roman" w:cs="Times New Roman"/>
          <w:color w:val="auto"/>
          <w:sz w:val="26"/>
          <w:szCs w:val="26"/>
          <w:u w:val="none"/>
        </w:rPr>
        <w:t xml:space="preserve"> </w:t>
      </w:r>
      <w:proofErr w:type="spellStart"/>
      <w:r w:rsidRPr="00047E07">
        <w:rPr>
          <w:rStyle w:val="Hyperlink"/>
          <w:rFonts w:ascii="Times New Roman" w:hAnsi="Times New Roman" w:cs="Times New Roman"/>
          <w:color w:val="auto"/>
          <w:sz w:val="26"/>
          <w:szCs w:val="26"/>
          <w:u w:val="none"/>
        </w:rPr>
        <w:t>tử</w:t>
      </w:r>
      <w:proofErr w:type="spellEnd"/>
      <w:r w:rsidR="00AF4BB1">
        <w:rPr>
          <w:rStyle w:val="Hyperlink"/>
          <w:rFonts w:ascii="Times New Roman" w:hAnsi="Times New Roman" w:cs="Times New Roman"/>
          <w:color w:val="auto"/>
          <w:sz w:val="26"/>
          <w:szCs w:val="26"/>
          <w:u w:val="none"/>
        </w:rPr>
        <w:fldChar w:fldCharType="end"/>
      </w:r>
      <w:r w:rsidRPr="00047E07">
        <w:rPr>
          <w:rFonts w:ascii="Times New Roman" w:hAnsi="Times New Roman" w:cs="Times New Roman"/>
          <w:sz w:val="26"/>
          <w:szCs w:val="26"/>
        </w:rPr>
        <w:t>.</w:t>
      </w:r>
    </w:p>
    <w:p w14:paraId="05A90138" w14:textId="233DC0ED" w:rsidR="00047E07" w:rsidRDefault="00047E07" w:rsidP="00EF52C5">
      <w:pPr>
        <w:pStyle w:val="ListParagraph"/>
        <w:numPr>
          <w:ilvl w:val="2"/>
          <w:numId w:val="22"/>
        </w:numPr>
        <w:spacing w:line="360" w:lineRule="auto"/>
        <w:jc w:val="both"/>
        <w:rPr>
          <w:rFonts w:ascii="Times New Roman" w:hAnsi="Times New Roman" w:cs="Times New Roman"/>
          <w:b/>
          <w:i/>
          <w:sz w:val="26"/>
          <w:szCs w:val="26"/>
        </w:rPr>
      </w:pPr>
      <w:proofErr w:type="spellStart"/>
      <w:r w:rsidRPr="00047E07">
        <w:rPr>
          <w:rFonts w:ascii="Times New Roman" w:hAnsi="Times New Roman" w:cs="Times New Roman"/>
          <w:b/>
          <w:i/>
          <w:sz w:val="26"/>
          <w:szCs w:val="26"/>
        </w:rPr>
        <w:lastRenderedPageBreak/>
        <w:t>Khái</w:t>
      </w:r>
      <w:proofErr w:type="spellEnd"/>
      <w:r w:rsidRPr="00047E07">
        <w:rPr>
          <w:rFonts w:ascii="Times New Roman" w:hAnsi="Times New Roman" w:cs="Times New Roman"/>
          <w:b/>
          <w:i/>
          <w:sz w:val="26"/>
          <w:szCs w:val="26"/>
        </w:rPr>
        <w:t xml:space="preserve"> </w:t>
      </w:r>
      <w:proofErr w:type="spellStart"/>
      <w:r w:rsidRPr="00047E07">
        <w:rPr>
          <w:rFonts w:ascii="Times New Roman" w:hAnsi="Times New Roman" w:cs="Times New Roman"/>
          <w:b/>
          <w:i/>
          <w:sz w:val="26"/>
          <w:szCs w:val="26"/>
        </w:rPr>
        <w:t>niệm</w:t>
      </w:r>
      <w:proofErr w:type="spellEnd"/>
      <w:r w:rsidRPr="00047E07">
        <w:rPr>
          <w:rFonts w:ascii="Times New Roman" w:hAnsi="Times New Roman" w:cs="Times New Roman"/>
          <w:b/>
          <w:i/>
          <w:sz w:val="26"/>
          <w:szCs w:val="26"/>
        </w:rPr>
        <w:t xml:space="preserve"> </w:t>
      </w:r>
      <w:proofErr w:type="spellStart"/>
      <w:r w:rsidRPr="00047E07">
        <w:rPr>
          <w:rFonts w:ascii="Times New Roman" w:hAnsi="Times New Roman" w:cs="Times New Roman"/>
          <w:b/>
          <w:i/>
          <w:sz w:val="26"/>
          <w:szCs w:val="26"/>
        </w:rPr>
        <w:t>về</w:t>
      </w:r>
      <w:proofErr w:type="spellEnd"/>
      <w:r w:rsidRPr="00047E07">
        <w:rPr>
          <w:rFonts w:ascii="Times New Roman" w:hAnsi="Times New Roman" w:cs="Times New Roman"/>
          <w:b/>
          <w:i/>
          <w:sz w:val="26"/>
          <w:szCs w:val="26"/>
        </w:rPr>
        <w:t xml:space="preserve"> </w:t>
      </w:r>
      <w:proofErr w:type="spellStart"/>
      <w:r w:rsidRPr="00047E07">
        <w:rPr>
          <w:rFonts w:ascii="Times New Roman" w:hAnsi="Times New Roman" w:cs="Times New Roman"/>
          <w:b/>
          <w:i/>
          <w:sz w:val="26"/>
          <w:szCs w:val="26"/>
        </w:rPr>
        <w:t>thương</w:t>
      </w:r>
      <w:proofErr w:type="spellEnd"/>
      <w:r w:rsidRPr="00047E07">
        <w:rPr>
          <w:rFonts w:ascii="Times New Roman" w:hAnsi="Times New Roman" w:cs="Times New Roman"/>
          <w:b/>
          <w:i/>
          <w:sz w:val="26"/>
          <w:szCs w:val="26"/>
        </w:rPr>
        <w:t xml:space="preserve"> </w:t>
      </w:r>
      <w:proofErr w:type="spellStart"/>
      <w:r w:rsidRPr="00047E07">
        <w:rPr>
          <w:rFonts w:ascii="Times New Roman" w:hAnsi="Times New Roman" w:cs="Times New Roman"/>
          <w:b/>
          <w:i/>
          <w:sz w:val="26"/>
          <w:szCs w:val="26"/>
        </w:rPr>
        <w:t>mại</w:t>
      </w:r>
      <w:proofErr w:type="spellEnd"/>
      <w:r w:rsidRPr="00047E07">
        <w:rPr>
          <w:rFonts w:ascii="Times New Roman" w:hAnsi="Times New Roman" w:cs="Times New Roman"/>
          <w:b/>
          <w:i/>
          <w:sz w:val="26"/>
          <w:szCs w:val="26"/>
        </w:rPr>
        <w:t xml:space="preserve"> </w:t>
      </w:r>
      <w:proofErr w:type="spellStart"/>
      <w:r w:rsidRPr="00047E07">
        <w:rPr>
          <w:rFonts w:ascii="Times New Roman" w:hAnsi="Times New Roman" w:cs="Times New Roman"/>
          <w:b/>
          <w:i/>
          <w:sz w:val="26"/>
          <w:szCs w:val="26"/>
        </w:rPr>
        <w:t>điện</w:t>
      </w:r>
      <w:proofErr w:type="spellEnd"/>
      <w:r w:rsidRPr="00047E07">
        <w:rPr>
          <w:rFonts w:ascii="Times New Roman" w:hAnsi="Times New Roman" w:cs="Times New Roman"/>
          <w:b/>
          <w:i/>
          <w:sz w:val="26"/>
          <w:szCs w:val="26"/>
        </w:rPr>
        <w:t xml:space="preserve"> </w:t>
      </w:r>
      <w:proofErr w:type="spellStart"/>
      <w:r w:rsidRPr="00047E07">
        <w:rPr>
          <w:rFonts w:ascii="Times New Roman" w:hAnsi="Times New Roman" w:cs="Times New Roman"/>
          <w:b/>
          <w:i/>
          <w:sz w:val="26"/>
          <w:szCs w:val="26"/>
        </w:rPr>
        <w:t>tử</w:t>
      </w:r>
      <w:proofErr w:type="spellEnd"/>
      <w:r w:rsidRPr="00047E07">
        <w:rPr>
          <w:rFonts w:ascii="Times New Roman" w:hAnsi="Times New Roman" w:cs="Times New Roman"/>
          <w:b/>
          <w:i/>
          <w:sz w:val="26"/>
          <w:szCs w:val="26"/>
        </w:rPr>
        <w:t xml:space="preserve"> (TMĐT)</w:t>
      </w:r>
    </w:p>
    <w:p w14:paraId="279F01F8" w14:textId="77777777" w:rsidR="00047E07" w:rsidRPr="00963E64" w:rsidRDefault="00047E07"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63E64">
        <w:rPr>
          <w:rFonts w:ascii="Times New Roman" w:hAnsi="Times New Roman" w:cs="Times New Roman"/>
          <w:sz w:val="26"/>
          <w:szCs w:val="26"/>
        </w:rPr>
        <w:t xml:space="preserve">Khi </w:t>
      </w:r>
      <w:proofErr w:type="spellStart"/>
      <w:r w:rsidRPr="00963E64">
        <w:rPr>
          <w:rFonts w:ascii="Times New Roman" w:hAnsi="Times New Roman" w:cs="Times New Roman"/>
          <w:sz w:val="26"/>
          <w:szCs w:val="26"/>
        </w:rPr>
        <w:t>nói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về</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khái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niệm</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thương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mại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điện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tử</w:t>
      </w:r>
      <w:proofErr w:type="spellEnd"/>
      <w:r w:rsidRPr="00963E64">
        <w:rPr>
          <w:rFonts w:ascii="Times New Roman" w:hAnsi="Times New Roman" w:cs="Times New Roman"/>
          <w:sz w:val="26"/>
          <w:szCs w:val="26"/>
        </w:rPr>
        <w:t xml:space="preserve"> (E-Commerce), </w:t>
      </w:r>
      <w:proofErr w:type="spellStart"/>
      <w:r w:rsidRPr="00963E64">
        <w:rPr>
          <w:rFonts w:ascii="Times New Roman" w:hAnsi="Times New Roman" w:cs="Times New Roman"/>
          <w:sz w:val="26"/>
          <w:szCs w:val="26"/>
        </w:rPr>
        <w:t>nhiều</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người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nhầm</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lẫn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với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khái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niệm</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của</w:t>
      </w:r>
      <w:proofErr w:type="spellEnd"/>
      <w:r w:rsidRPr="00963E64">
        <w:rPr>
          <w:rFonts w:ascii="Times New Roman" w:hAnsi="Times New Roman" w:cs="Times New Roman"/>
          <w:sz w:val="26"/>
          <w:szCs w:val="26"/>
        </w:rPr>
        <w:t> </w:t>
      </w:r>
      <w:proofErr w:type="spellStart"/>
      <w:r>
        <w:fldChar w:fldCharType="begin"/>
      </w:r>
      <w:r>
        <w:instrText xml:space="preserve"> HYPERLINK "https://vi.wikipedia.org/wiki/Kinh_doanh_%C4%91i%E1%BB%87n_t%E1%BB%AD" \o "Kinh doanh điện tử" </w:instrText>
      </w:r>
      <w:r>
        <w:fldChar w:fldCharType="separate"/>
      </w:r>
      <w:r w:rsidRPr="00963E64">
        <w:rPr>
          <w:rStyle w:val="Hyperlink"/>
          <w:rFonts w:ascii="Times New Roman" w:hAnsi="Times New Roman" w:cs="Times New Roman"/>
          <w:color w:val="auto"/>
          <w:sz w:val="26"/>
          <w:szCs w:val="26"/>
          <w:u w:val="none"/>
        </w:rPr>
        <w:t>Kinh</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doanh</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điện</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tử</w:t>
      </w:r>
      <w:proofErr w:type="spellEnd"/>
      <w:r>
        <w:rPr>
          <w:rStyle w:val="Hyperlink"/>
          <w:rFonts w:ascii="Times New Roman" w:hAnsi="Times New Roman" w:cs="Times New Roman"/>
          <w:color w:val="auto"/>
          <w:sz w:val="26"/>
          <w:szCs w:val="26"/>
          <w:u w:val="none"/>
        </w:rPr>
        <w:fldChar w:fldCharType="end"/>
      </w:r>
      <w:r w:rsidRPr="00963E64">
        <w:rPr>
          <w:rFonts w:ascii="Times New Roman" w:hAnsi="Times New Roman" w:cs="Times New Roman"/>
          <w:sz w:val="26"/>
          <w:szCs w:val="26"/>
        </w:rPr>
        <w:t> (E-Business).</w:t>
      </w:r>
      <w:hyperlink r:id="rId26" w:anchor="cite_note-16" w:history="1">
        <w:r w:rsidRPr="00963E64">
          <w:rPr>
            <w:rStyle w:val="Hyperlink"/>
            <w:rFonts w:ascii="Times New Roman" w:hAnsi="Times New Roman" w:cs="Times New Roman"/>
            <w:color w:val="auto"/>
            <w:sz w:val="26"/>
            <w:szCs w:val="26"/>
            <w:u w:val="none"/>
            <w:vertAlign w:val="superscript"/>
          </w:rPr>
          <w:t>[16]</w:t>
        </w:r>
      </w:hyperlink>
      <w:r w:rsidRPr="00963E64">
        <w:rPr>
          <w:rFonts w:ascii="Times New Roman" w:hAnsi="Times New Roman" w:cs="Times New Roman"/>
          <w:sz w:val="26"/>
          <w:szCs w:val="26"/>
        </w:rPr>
        <w:t> </w:t>
      </w:r>
      <w:proofErr w:type="spellStart"/>
      <w:r w:rsidRPr="00963E64">
        <w:rPr>
          <w:rFonts w:ascii="Times New Roman" w:hAnsi="Times New Roman" w:cs="Times New Roman"/>
          <w:sz w:val="26"/>
          <w:szCs w:val="26"/>
        </w:rPr>
        <w:t>Tuy</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nhiên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thương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mại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điện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tử</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đôi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khi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được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xem</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là</w:t>
      </w:r>
      <w:proofErr w:type="spellEnd"/>
      <w:r w:rsidRPr="00963E64">
        <w:rPr>
          <w:rFonts w:ascii="Times New Roman" w:hAnsi="Times New Roman" w:cs="Times New Roman"/>
          <w:sz w:val="26"/>
          <w:szCs w:val="26"/>
        </w:rPr>
        <w:t> </w:t>
      </w:r>
      <w:proofErr w:type="spellStart"/>
      <w:r>
        <w:fldChar w:fldCharType="begin"/>
      </w:r>
      <w:r>
        <w:instrText xml:space="preserve"> HYPERLINK "https://vi.wikipedia.org/wiki/T%E1%BA%ADp_h%E1%BB%A3p_con" \o "Tập hợp con" </w:instrText>
      </w:r>
      <w:r>
        <w:fldChar w:fldCharType="separate"/>
      </w:r>
      <w:r w:rsidRPr="00963E64">
        <w:rPr>
          <w:rStyle w:val="Hyperlink"/>
          <w:rFonts w:ascii="Times New Roman" w:hAnsi="Times New Roman" w:cs="Times New Roman"/>
          <w:color w:val="auto"/>
          <w:sz w:val="26"/>
          <w:szCs w:val="26"/>
          <w:u w:val="none"/>
        </w:rPr>
        <w:t>tập</w:t>
      </w:r>
      <w:proofErr w:type="spellEnd"/>
      <w:r w:rsidRPr="00963E64">
        <w:rPr>
          <w:rStyle w:val="Hyperlink"/>
          <w:rFonts w:ascii="Times New Roman" w:hAnsi="Times New Roman" w:cs="Times New Roman"/>
          <w:color w:val="auto"/>
          <w:sz w:val="26"/>
          <w:szCs w:val="26"/>
          <w:u w:val="none"/>
        </w:rPr>
        <w:t xml:space="preserve"> con</w:t>
      </w:r>
      <w:r>
        <w:rPr>
          <w:rStyle w:val="Hyperlink"/>
          <w:rFonts w:ascii="Times New Roman" w:hAnsi="Times New Roman" w:cs="Times New Roman"/>
          <w:color w:val="auto"/>
          <w:sz w:val="26"/>
          <w:szCs w:val="26"/>
          <w:u w:val="none"/>
        </w:rPr>
        <w:fldChar w:fldCharType="end"/>
      </w:r>
      <w:r w:rsidRPr="00963E64">
        <w:rPr>
          <w:rFonts w:ascii="Times New Roman" w:hAnsi="Times New Roman" w:cs="Times New Roman"/>
          <w:sz w:val="26"/>
          <w:szCs w:val="26"/>
        </w:rPr>
        <w:t> </w:t>
      </w:r>
      <w:proofErr w:type="spellStart"/>
      <w:r w:rsidRPr="00963E64">
        <w:rPr>
          <w:rFonts w:ascii="Times New Roman" w:hAnsi="Times New Roman" w:cs="Times New Roman"/>
          <w:sz w:val="26"/>
          <w:szCs w:val="26"/>
        </w:rPr>
        <w:t>của</w:t>
      </w:r>
      <w:proofErr w:type="spellEnd"/>
      <w:r w:rsidRPr="00963E64">
        <w:rPr>
          <w:rFonts w:ascii="Times New Roman" w:hAnsi="Times New Roman" w:cs="Times New Roman"/>
          <w:sz w:val="26"/>
          <w:szCs w:val="26"/>
        </w:rPr>
        <w:t> </w:t>
      </w:r>
      <w:proofErr w:type="spellStart"/>
      <w:r>
        <w:fldChar w:fldCharType="begin"/>
      </w:r>
      <w:r>
        <w:instrText xml:space="preserve"> HYPERLINK "https://vi.wikipedia.org/wiki/Kinh_doanh_%C4%91i%E1%BB%87n_t%E1%BB%AD" \o "Kinh doanh điện tử" </w:instrText>
      </w:r>
      <w:r>
        <w:fldChar w:fldCharType="separate"/>
      </w:r>
      <w:r w:rsidRPr="00963E64">
        <w:rPr>
          <w:rStyle w:val="Hyperlink"/>
          <w:rFonts w:ascii="Times New Roman" w:hAnsi="Times New Roman" w:cs="Times New Roman"/>
          <w:color w:val="auto"/>
          <w:sz w:val="26"/>
          <w:szCs w:val="26"/>
          <w:u w:val="none"/>
        </w:rPr>
        <w:t>kinh</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doanh</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điện</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tử</w:t>
      </w:r>
      <w:proofErr w:type="spellEnd"/>
      <w:r>
        <w:rPr>
          <w:rStyle w:val="Hyperlink"/>
          <w:rFonts w:ascii="Times New Roman" w:hAnsi="Times New Roman" w:cs="Times New Roman"/>
          <w:color w:val="auto"/>
          <w:sz w:val="26"/>
          <w:szCs w:val="26"/>
          <w:u w:val="none"/>
        </w:rPr>
        <w:fldChar w:fldCharType="end"/>
      </w:r>
      <w:r w:rsidRPr="00963E64">
        <w:rPr>
          <w:rFonts w:ascii="Times New Roman" w:hAnsi="Times New Roman" w:cs="Times New Roman"/>
          <w:sz w:val="26"/>
          <w:szCs w:val="26"/>
        </w:rPr>
        <w:t>.</w:t>
      </w:r>
      <w:hyperlink r:id="rId27" w:anchor="cite_note-17" w:history="1">
        <w:r w:rsidRPr="00963E64">
          <w:rPr>
            <w:rStyle w:val="Hyperlink"/>
            <w:rFonts w:ascii="Times New Roman" w:hAnsi="Times New Roman" w:cs="Times New Roman"/>
            <w:color w:val="auto"/>
            <w:sz w:val="26"/>
            <w:szCs w:val="26"/>
            <w:u w:val="none"/>
            <w:vertAlign w:val="superscript"/>
          </w:rPr>
          <w:t>[17]</w:t>
        </w:r>
      </w:hyperlink>
      <w:r w:rsidRPr="00963E64">
        <w:rPr>
          <w:rFonts w:ascii="Times New Roman" w:hAnsi="Times New Roman" w:cs="Times New Roman"/>
          <w:sz w:val="26"/>
          <w:szCs w:val="26"/>
        </w:rPr>
        <w:t> </w:t>
      </w:r>
      <w:proofErr w:type="spellStart"/>
      <w:r w:rsidRPr="00963E64">
        <w:rPr>
          <w:rFonts w:ascii="Times New Roman" w:hAnsi="Times New Roman" w:cs="Times New Roman"/>
          <w:sz w:val="26"/>
          <w:szCs w:val="26"/>
        </w:rPr>
        <w:t>Thương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mại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điện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tử</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chú</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trọng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đến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việc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mua</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bán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trực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tuyến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tập</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trung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bên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ngoài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trong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khi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đó</w:t>
      </w:r>
      <w:proofErr w:type="spellEnd"/>
      <w:r w:rsidRPr="00963E64">
        <w:rPr>
          <w:rFonts w:ascii="Times New Roman" w:hAnsi="Times New Roman" w:cs="Times New Roman"/>
          <w:sz w:val="26"/>
          <w:szCs w:val="26"/>
        </w:rPr>
        <w:t> </w:t>
      </w:r>
      <w:proofErr w:type="spellStart"/>
      <w:r>
        <w:fldChar w:fldCharType="begin"/>
      </w:r>
      <w:r>
        <w:instrText xml:space="preserve"> HYPERLINK "https://vi.wikipedia.org/wiki/Kinh_doanh_%C4%91i%E1%BB%87n_t%E1%BB%AD" \o "Kinh doanh điện tử" </w:instrText>
      </w:r>
      <w:r>
        <w:fldChar w:fldCharType="separate"/>
      </w:r>
      <w:r w:rsidRPr="00963E64">
        <w:rPr>
          <w:rStyle w:val="Hyperlink"/>
          <w:rFonts w:ascii="Times New Roman" w:hAnsi="Times New Roman" w:cs="Times New Roman"/>
          <w:color w:val="auto"/>
          <w:sz w:val="26"/>
          <w:szCs w:val="26"/>
          <w:u w:val="none"/>
        </w:rPr>
        <w:t>kinh</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doanh</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điện</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tử</w:t>
      </w:r>
      <w:proofErr w:type="spellEnd"/>
      <w:r>
        <w:rPr>
          <w:rStyle w:val="Hyperlink"/>
          <w:rFonts w:ascii="Times New Roman" w:hAnsi="Times New Roman" w:cs="Times New Roman"/>
          <w:color w:val="auto"/>
          <w:sz w:val="26"/>
          <w:szCs w:val="26"/>
          <w:u w:val="none"/>
        </w:rPr>
        <w:fldChar w:fldCharType="end"/>
      </w:r>
      <w:r w:rsidRPr="00963E64">
        <w:rPr>
          <w:rFonts w:ascii="Times New Roman" w:hAnsi="Times New Roman" w:cs="Times New Roman"/>
          <w:sz w:val="26"/>
          <w:szCs w:val="26"/>
        </w:rPr>
        <w:t> </w:t>
      </w:r>
      <w:proofErr w:type="spellStart"/>
      <w:r w:rsidRPr="00963E64">
        <w:rPr>
          <w:rFonts w:ascii="Times New Roman" w:hAnsi="Times New Roman" w:cs="Times New Roman"/>
          <w:sz w:val="26"/>
          <w:szCs w:val="26"/>
        </w:rPr>
        <w:t>là</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việc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sử</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dụng</w:t>
      </w:r>
      <w:proofErr w:type="spellEnd"/>
      <w:r w:rsidRPr="00963E64">
        <w:rPr>
          <w:rFonts w:ascii="Times New Roman" w:hAnsi="Times New Roman" w:cs="Times New Roman"/>
          <w:sz w:val="26"/>
          <w:szCs w:val="26"/>
        </w:rPr>
        <w:t> </w:t>
      </w:r>
      <w:hyperlink r:id="rId28" w:tooltip="Internet" w:history="1">
        <w:r w:rsidRPr="00963E64">
          <w:rPr>
            <w:rStyle w:val="Hyperlink"/>
            <w:rFonts w:ascii="Times New Roman" w:hAnsi="Times New Roman" w:cs="Times New Roman"/>
            <w:color w:val="auto"/>
            <w:sz w:val="26"/>
            <w:szCs w:val="26"/>
            <w:u w:val="none"/>
          </w:rPr>
          <w:t>Internet</w:t>
        </w:r>
      </w:hyperlink>
      <w:r w:rsidRPr="00963E64">
        <w:rPr>
          <w:rFonts w:ascii="Times New Roman" w:hAnsi="Times New Roman" w:cs="Times New Roman"/>
          <w:sz w:val="26"/>
          <w:szCs w:val="26"/>
        </w:rPr>
        <w:t> </w:t>
      </w:r>
      <w:proofErr w:type="spellStart"/>
      <w:r w:rsidRPr="00963E64">
        <w:rPr>
          <w:rFonts w:ascii="Times New Roman" w:hAnsi="Times New Roman" w:cs="Times New Roman"/>
          <w:sz w:val="26"/>
          <w:szCs w:val="26"/>
        </w:rPr>
        <w:t>và</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các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công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nghệ</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trực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tuyến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tạo</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ra</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quá</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trình</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hoạt</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động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kinh</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doanh</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hiệu</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quả</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dù</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có</w:t>
      </w:r>
      <w:proofErr w:type="spellEnd"/>
      <w:r w:rsidRPr="00963E64">
        <w:rPr>
          <w:rFonts w:ascii="Times New Roman" w:hAnsi="Times New Roman" w:cs="Times New Roman"/>
          <w:sz w:val="26"/>
          <w:szCs w:val="26"/>
        </w:rPr>
        <w:t xml:space="preserve"> hay </w:t>
      </w:r>
      <w:proofErr w:type="spellStart"/>
      <w:r w:rsidRPr="00963E64">
        <w:rPr>
          <w:rFonts w:ascii="Times New Roman" w:hAnsi="Times New Roman" w:cs="Times New Roman"/>
          <w:sz w:val="26"/>
          <w:szCs w:val="26"/>
        </w:rPr>
        <w:t>không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có</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lợi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nhuận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vì</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vậy</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tăng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lợi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ích</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với</w:t>
      </w:r>
      <w:proofErr w:type="spellEnd"/>
      <w:r w:rsidRPr="00963E64">
        <w:rPr>
          <w:rFonts w:ascii="Times New Roman" w:hAnsi="Times New Roman" w:cs="Times New Roman"/>
          <w:sz w:val="26"/>
          <w:szCs w:val="26"/>
        </w:rPr>
        <w:t> </w:t>
      </w:r>
      <w:proofErr w:type="spellStart"/>
      <w:r>
        <w:fldChar w:fldCharType="begin"/>
      </w:r>
      <w:r>
        <w:instrText xml:space="preserve"> HYPERLINK "https://vi.wikipedia.org/wiki/Kh%C3%A1ch_h%C3%A0ng" \o "Khách hàng" </w:instrText>
      </w:r>
      <w:r>
        <w:fldChar w:fldCharType="separate"/>
      </w:r>
      <w:r w:rsidRPr="00963E64">
        <w:rPr>
          <w:rStyle w:val="Hyperlink"/>
          <w:rFonts w:ascii="Times New Roman" w:hAnsi="Times New Roman" w:cs="Times New Roman"/>
          <w:color w:val="auto"/>
          <w:sz w:val="26"/>
          <w:szCs w:val="26"/>
          <w:u w:val="none"/>
        </w:rPr>
        <w:t>khách</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hàng</w:t>
      </w:r>
      <w:proofErr w:type="spellEnd"/>
      <w:r>
        <w:rPr>
          <w:rStyle w:val="Hyperlink"/>
          <w:rFonts w:ascii="Times New Roman" w:hAnsi="Times New Roman" w:cs="Times New Roman"/>
          <w:color w:val="auto"/>
          <w:sz w:val="26"/>
          <w:szCs w:val="26"/>
          <w:u w:val="none"/>
        </w:rPr>
        <w:fldChar w:fldCharType="end"/>
      </w:r>
      <w:r w:rsidRPr="00963E64">
        <w:rPr>
          <w:rFonts w:ascii="Times New Roman" w:hAnsi="Times New Roman" w:cs="Times New Roman"/>
          <w:sz w:val="26"/>
          <w:szCs w:val="26"/>
        </w:rPr>
        <w:t> (</w:t>
      </w:r>
      <w:proofErr w:type="spellStart"/>
      <w:r w:rsidRPr="00963E64">
        <w:rPr>
          <w:rFonts w:ascii="Times New Roman" w:hAnsi="Times New Roman" w:cs="Times New Roman"/>
          <w:sz w:val="26"/>
          <w:szCs w:val="26"/>
        </w:rPr>
        <w:t>tập</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trung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bên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trong</w:t>
      </w:r>
      <w:proofErr w:type="spellEnd"/>
      <w:r w:rsidRPr="00963E64">
        <w:rPr>
          <w:rFonts w:ascii="Times New Roman" w:hAnsi="Times New Roman" w:cs="Times New Roman"/>
          <w:sz w:val="26"/>
          <w:szCs w:val="26"/>
        </w:rPr>
        <w:t>).</w:t>
      </w:r>
      <w:hyperlink r:id="rId29" w:anchor="cite_note-18" w:history="1">
        <w:r w:rsidRPr="00963E64">
          <w:rPr>
            <w:rStyle w:val="Hyperlink"/>
            <w:rFonts w:ascii="Times New Roman" w:hAnsi="Times New Roman" w:cs="Times New Roman"/>
            <w:color w:val="auto"/>
            <w:sz w:val="26"/>
            <w:szCs w:val="26"/>
            <w:u w:val="none"/>
            <w:vertAlign w:val="superscript"/>
          </w:rPr>
          <w:t>[18]</w:t>
        </w:r>
      </w:hyperlink>
      <w:hyperlink r:id="rId30" w:anchor="cite_note-19" w:history="1">
        <w:r w:rsidRPr="00963E64">
          <w:rPr>
            <w:rStyle w:val="Hyperlink"/>
            <w:rFonts w:ascii="Times New Roman" w:hAnsi="Times New Roman" w:cs="Times New Roman"/>
            <w:color w:val="auto"/>
            <w:sz w:val="26"/>
            <w:szCs w:val="26"/>
            <w:u w:val="none"/>
            <w:vertAlign w:val="superscript"/>
          </w:rPr>
          <w:t>[19]</w:t>
        </w:r>
      </w:hyperlink>
    </w:p>
    <w:p w14:paraId="1A1B5EFD" w14:textId="77777777" w:rsidR="00047E07" w:rsidRPr="00963E64" w:rsidRDefault="00047E07"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Một</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số</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khái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niệm</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thương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mại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điện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tử</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được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định</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nghĩa</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bởi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các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tổ</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chức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uy</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tín</w:t>
      </w:r>
      <w:proofErr w:type="spellEnd"/>
      <w:r w:rsidRPr="00963E64">
        <w:rPr>
          <w:rFonts w:ascii="Times New Roman" w:hAnsi="Times New Roman" w:cs="Times New Roman"/>
          <w:sz w:val="26"/>
          <w:szCs w:val="26"/>
        </w:rPr>
        <w:t> </w:t>
      </w:r>
      <w:proofErr w:type="spellStart"/>
      <w:r>
        <w:fldChar w:fldCharType="begin"/>
      </w:r>
      <w:r>
        <w:instrText xml:space="preserve"> HYPERLINK "https://vi.wikipedia.org/wiki/Th%E1%BA%BF_gi%E1%BB%9Bi" \o "Thế giới" </w:instrText>
      </w:r>
      <w:r>
        <w:fldChar w:fldCharType="separate"/>
      </w:r>
      <w:r w:rsidRPr="00963E64">
        <w:rPr>
          <w:rStyle w:val="Hyperlink"/>
          <w:rFonts w:ascii="Times New Roman" w:hAnsi="Times New Roman" w:cs="Times New Roman"/>
          <w:color w:val="auto"/>
          <w:sz w:val="26"/>
          <w:szCs w:val="26"/>
          <w:u w:val="none"/>
        </w:rPr>
        <w:t>thế</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giới</w:t>
      </w:r>
      <w:proofErr w:type="spellEnd"/>
      <w:r>
        <w:rPr>
          <w:rStyle w:val="Hyperlink"/>
          <w:rFonts w:ascii="Times New Roman" w:hAnsi="Times New Roman" w:cs="Times New Roman"/>
          <w:color w:val="auto"/>
          <w:sz w:val="26"/>
          <w:szCs w:val="26"/>
          <w:u w:val="none"/>
        </w:rPr>
        <w:fldChar w:fldCharType="end"/>
      </w:r>
      <w:r w:rsidRPr="00963E64">
        <w:rPr>
          <w:rFonts w:ascii="Times New Roman" w:hAnsi="Times New Roman" w:cs="Times New Roman"/>
          <w:sz w:val="26"/>
          <w:szCs w:val="26"/>
        </w:rPr>
        <w:t> </w:t>
      </w:r>
      <w:proofErr w:type="spellStart"/>
      <w:r w:rsidRPr="00963E64">
        <w:rPr>
          <w:rFonts w:ascii="Times New Roman" w:hAnsi="Times New Roman" w:cs="Times New Roman"/>
          <w:sz w:val="26"/>
          <w:szCs w:val="26"/>
        </w:rPr>
        <w:t>như</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sau</w:t>
      </w:r>
      <w:proofErr w:type="spellEnd"/>
      <w:r w:rsidRPr="00963E64">
        <w:rPr>
          <w:rFonts w:ascii="Times New Roman" w:hAnsi="Times New Roman" w:cs="Times New Roman"/>
          <w:sz w:val="26"/>
          <w:szCs w:val="26"/>
        </w:rPr>
        <w:t>:</w:t>
      </w:r>
    </w:p>
    <w:p w14:paraId="2717C5DC" w14:textId="77777777" w:rsidR="00047E07" w:rsidRPr="00963E64" w:rsidRDefault="00047E07" w:rsidP="00EF52C5">
      <w:pPr>
        <w:numPr>
          <w:ilvl w:val="0"/>
          <w:numId w:val="26"/>
        </w:numPr>
        <w:spacing w:line="360" w:lineRule="auto"/>
        <w:jc w:val="both"/>
        <w:rPr>
          <w:rFonts w:ascii="Times New Roman" w:hAnsi="Times New Roman" w:cs="Times New Roman"/>
          <w:sz w:val="26"/>
          <w:szCs w:val="26"/>
        </w:rPr>
      </w:pPr>
      <w:r w:rsidRPr="00963E64">
        <w:rPr>
          <w:rFonts w:ascii="Times New Roman" w:hAnsi="Times New Roman" w:cs="Times New Roman"/>
          <w:sz w:val="26"/>
          <w:szCs w:val="26"/>
        </w:rPr>
        <w:t>Theo </w:t>
      </w:r>
      <w:proofErr w:type="spellStart"/>
      <w:r>
        <w:fldChar w:fldCharType="begin"/>
      </w:r>
      <w:r>
        <w:instrText xml:space="preserve"> HYPERLINK "https://vi.wikipedia.org/wiki/T%E1%BB%95_ch%E1%BB%A9c_Th%C6%B0%C6%A1ng_m%E1%BA%A1i_Th%E1%BA%BF_gi%E1%BB%9Bi" \o "Tổ chức Thương mại Thế giới" </w:instrText>
      </w:r>
      <w:r>
        <w:fldChar w:fldCharType="separate"/>
      </w:r>
      <w:r w:rsidRPr="00963E64">
        <w:rPr>
          <w:rStyle w:val="Hyperlink"/>
          <w:rFonts w:ascii="Times New Roman" w:hAnsi="Times New Roman" w:cs="Times New Roman"/>
          <w:color w:val="auto"/>
          <w:sz w:val="26"/>
          <w:szCs w:val="26"/>
          <w:u w:val="none"/>
        </w:rPr>
        <w:t>Tổ</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chức</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Thương</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mại</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thế</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giới</w:t>
      </w:r>
      <w:proofErr w:type="spellEnd"/>
      <w:r>
        <w:rPr>
          <w:rStyle w:val="Hyperlink"/>
          <w:rFonts w:ascii="Times New Roman" w:hAnsi="Times New Roman" w:cs="Times New Roman"/>
          <w:color w:val="auto"/>
          <w:sz w:val="26"/>
          <w:szCs w:val="26"/>
          <w:u w:val="none"/>
        </w:rPr>
        <w:fldChar w:fldCharType="end"/>
      </w:r>
      <w:r w:rsidRPr="00963E64">
        <w:rPr>
          <w:rFonts w:ascii="Times New Roman" w:hAnsi="Times New Roman" w:cs="Times New Roman"/>
          <w:sz w:val="26"/>
          <w:szCs w:val="26"/>
        </w:rPr>
        <w:t> (</w:t>
      </w:r>
      <w:hyperlink r:id="rId31" w:tooltip="Tổ chức Thương mại Thế giới" w:history="1">
        <w:r w:rsidRPr="00963E64">
          <w:rPr>
            <w:rStyle w:val="Hyperlink"/>
            <w:rFonts w:ascii="Times New Roman" w:hAnsi="Times New Roman" w:cs="Times New Roman"/>
            <w:color w:val="auto"/>
            <w:sz w:val="26"/>
            <w:szCs w:val="26"/>
            <w:u w:val="none"/>
          </w:rPr>
          <w:t>WTO</w:t>
        </w:r>
      </w:hyperlink>
      <w:r w:rsidRPr="00963E64">
        <w:rPr>
          <w:rFonts w:ascii="Times New Roman" w:hAnsi="Times New Roman" w:cs="Times New Roman"/>
          <w:sz w:val="26"/>
          <w:szCs w:val="26"/>
        </w:rPr>
        <w:t>), </w:t>
      </w:r>
      <w:r w:rsidRPr="00963E64">
        <w:rPr>
          <w:rFonts w:ascii="Times New Roman" w:hAnsi="Times New Roman" w:cs="Times New Roman"/>
          <w:i/>
          <w:iCs/>
          <w:sz w:val="26"/>
          <w:szCs w:val="26"/>
        </w:rPr>
        <w:t>"</w:t>
      </w:r>
      <w:proofErr w:type="spellStart"/>
      <w:r w:rsidRPr="00963E64">
        <w:rPr>
          <w:rFonts w:ascii="Times New Roman" w:hAnsi="Times New Roman" w:cs="Times New Roman"/>
          <w:i/>
          <w:iCs/>
          <w:sz w:val="26"/>
          <w:szCs w:val="26"/>
        </w:rPr>
        <w:t>Thương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mại</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điện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tử</w:t>
      </w:r>
      <w:proofErr w:type="spellEnd"/>
      <w:r w:rsidRPr="00963E64">
        <w:rPr>
          <w:rFonts w:ascii="Times New Roman" w:hAnsi="Times New Roman" w:cs="Times New Roman"/>
          <w:i/>
          <w:iCs/>
          <w:sz w:val="26"/>
          <w:szCs w:val="26"/>
        </w:rPr>
        <w:t xml:space="preserve"> bao </w:t>
      </w:r>
      <w:proofErr w:type="spellStart"/>
      <w:r w:rsidRPr="00963E64">
        <w:rPr>
          <w:rFonts w:ascii="Times New Roman" w:hAnsi="Times New Roman" w:cs="Times New Roman"/>
          <w:i/>
          <w:iCs/>
          <w:sz w:val="26"/>
          <w:szCs w:val="26"/>
        </w:rPr>
        <w:t>gồm</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việc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sản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xuất</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quảng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cáo</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bán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hàng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và</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phân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phối</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sản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phẩm</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được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mua</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bán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và</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thanh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toán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trên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mạng</w:t>
      </w:r>
      <w:proofErr w:type="spellEnd"/>
      <w:r w:rsidRPr="00963E64">
        <w:rPr>
          <w:rFonts w:ascii="Times New Roman" w:hAnsi="Times New Roman" w:cs="Times New Roman"/>
          <w:i/>
          <w:iCs/>
          <w:sz w:val="26"/>
          <w:szCs w:val="26"/>
        </w:rPr>
        <w:t xml:space="preserve"> Internet, </w:t>
      </w:r>
      <w:proofErr w:type="spellStart"/>
      <w:r w:rsidRPr="00963E64">
        <w:rPr>
          <w:rFonts w:ascii="Times New Roman" w:hAnsi="Times New Roman" w:cs="Times New Roman"/>
          <w:i/>
          <w:iCs/>
          <w:sz w:val="26"/>
          <w:szCs w:val="26"/>
        </w:rPr>
        <w:t>nhưng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được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giao</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nhận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một</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cách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hữu</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hình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cả</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các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sản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phẩm</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giao</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nhận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cũng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như</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những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thông</w:t>
      </w:r>
      <w:proofErr w:type="spellEnd"/>
      <w:r w:rsidRPr="00963E64">
        <w:rPr>
          <w:rFonts w:ascii="Times New Roman" w:hAnsi="Times New Roman" w:cs="Times New Roman"/>
          <w:i/>
          <w:iCs/>
          <w:sz w:val="26"/>
          <w:szCs w:val="26"/>
        </w:rPr>
        <w:t xml:space="preserve"> tin </w:t>
      </w:r>
      <w:proofErr w:type="spellStart"/>
      <w:r w:rsidRPr="00963E64">
        <w:rPr>
          <w:rFonts w:ascii="Times New Roman" w:hAnsi="Times New Roman" w:cs="Times New Roman"/>
          <w:i/>
          <w:iCs/>
          <w:sz w:val="26"/>
          <w:szCs w:val="26"/>
        </w:rPr>
        <w:t>số</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hoá</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thông</w:t>
      </w:r>
      <w:proofErr w:type="spellEnd"/>
      <w:r w:rsidRPr="00963E64">
        <w:rPr>
          <w:rFonts w:ascii="Times New Roman" w:hAnsi="Times New Roman" w:cs="Times New Roman"/>
          <w:i/>
          <w:iCs/>
          <w:sz w:val="26"/>
          <w:szCs w:val="26"/>
        </w:rPr>
        <w:t xml:space="preserve"> qua </w:t>
      </w:r>
      <w:proofErr w:type="spellStart"/>
      <w:r w:rsidRPr="00963E64">
        <w:rPr>
          <w:rFonts w:ascii="Times New Roman" w:hAnsi="Times New Roman" w:cs="Times New Roman"/>
          <w:i/>
          <w:iCs/>
          <w:sz w:val="26"/>
          <w:szCs w:val="26"/>
        </w:rPr>
        <w:t>mạng</w:t>
      </w:r>
      <w:proofErr w:type="spellEnd"/>
      <w:r w:rsidRPr="00963E64">
        <w:rPr>
          <w:rFonts w:ascii="Times New Roman" w:hAnsi="Times New Roman" w:cs="Times New Roman"/>
          <w:i/>
          <w:iCs/>
          <w:sz w:val="26"/>
          <w:szCs w:val="26"/>
        </w:rPr>
        <w:t xml:space="preserve"> Internet"</w:t>
      </w:r>
      <w:r w:rsidRPr="00963E64">
        <w:rPr>
          <w:rFonts w:ascii="Times New Roman" w:hAnsi="Times New Roman" w:cs="Times New Roman"/>
          <w:sz w:val="26"/>
          <w:szCs w:val="26"/>
        </w:rPr>
        <w:t>.</w:t>
      </w:r>
      <w:hyperlink r:id="rId32" w:anchor="cite_note-20" w:history="1">
        <w:r w:rsidRPr="00963E64">
          <w:rPr>
            <w:rStyle w:val="Hyperlink"/>
            <w:rFonts w:ascii="Times New Roman" w:hAnsi="Times New Roman" w:cs="Times New Roman"/>
            <w:color w:val="auto"/>
            <w:sz w:val="26"/>
            <w:szCs w:val="26"/>
            <w:u w:val="none"/>
            <w:vertAlign w:val="superscript"/>
          </w:rPr>
          <w:t>[20]</w:t>
        </w:r>
      </w:hyperlink>
    </w:p>
    <w:p w14:paraId="560E5A5E" w14:textId="77777777" w:rsidR="00047E07" w:rsidRPr="00963E64" w:rsidRDefault="00047E07" w:rsidP="00EF52C5">
      <w:pPr>
        <w:numPr>
          <w:ilvl w:val="0"/>
          <w:numId w:val="26"/>
        </w:numPr>
        <w:spacing w:line="360" w:lineRule="auto"/>
        <w:jc w:val="both"/>
        <w:rPr>
          <w:rFonts w:ascii="Times New Roman" w:hAnsi="Times New Roman" w:cs="Times New Roman"/>
          <w:sz w:val="26"/>
          <w:szCs w:val="26"/>
        </w:rPr>
      </w:pPr>
      <w:r w:rsidRPr="00963E64">
        <w:rPr>
          <w:rFonts w:ascii="Times New Roman" w:hAnsi="Times New Roman" w:cs="Times New Roman"/>
          <w:sz w:val="26"/>
          <w:szCs w:val="26"/>
        </w:rPr>
        <w:t xml:space="preserve">Theo </w:t>
      </w:r>
      <w:proofErr w:type="spellStart"/>
      <w:r w:rsidRPr="00963E64">
        <w:rPr>
          <w:rFonts w:ascii="Times New Roman" w:hAnsi="Times New Roman" w:cs="Times New Roman"/>
          <w:sz w:val="26"/>
          <w:szCs w:val="26"/>
        </w:rPr>
        <w:t>Ủy</w:t>
      </w:r>
      <w:proofErr w:type="spellEnd"/>
      <w:r w:rsidRPr="00963E64">
        <w:rPr>
          <w:rFonts w:ascii="Times New Roman" w:hAnsi="Times New Roman" w:cs="Times New Roman"/>
          <w:sz w:val="26"/>
          <w:szCs w:val="26"/>
        </w:rPr>
        <w:t xml:space="preserve"> ban </w:t>
      </w:r>
      <w:proofErr w:type="spellStart"/>
      <w:r w:rsidRPr="00963E64">
        <w:rPr>
          <w:rFonts w:ascii="Times New Roman" w:hAnsi="Times New Roman" w:cs="Times New Roman"/>
          <w:sz w:val="26"/>
          <w:szCs w:val="26"/>
        </w:rPr>
        <w:t>Thương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mại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điện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tử</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của</w:t>
      </w:r>
      <w:proofErr w:type="spellEnd"/>
      <w:r w:rsidRPr="00963E64">
        <w:rPr>
          <w:rFonts w:ascii="Times New Roman" w:hAnsi="Times New Roman" w:cs="Times New Roman"/>
          <w:sz w:val="26"/>
          <w:szCs w:val="26"/>
        </w:rPr>
        <w:t> </w:t>
      </w:r>
      <w:proofErr w:type="spellStart"/>
      <w:r>
        <w:fldChar w:fldCharType="begin"/>
      </w:r>
      <w:r>
        <w:instrText xml:space="preserve"> HYPERLINK "https://vi.wikipedia.org/wiki/Di%E1%BB%85n_%C4%91%C3%A0n_H%E1%BB%A3p_t%C3%A1c_Kinh_t%E1%BA%BF_ch%C3%A2u_%C3%81_-_Th%C3%A1i_B%C3%ACnh_D%C6%B0%C6%A1ng" \o "Diễn đàn Hợp tác Kinh tế châu Á - Thái Bình Dương" </w:instrText>
      </w:r>
      <w:r>
        <w:fldChar w:fldCharType="separate"/>
      </w:r>
      <w:r w:rsidRPr="00963E64">
        <w:rPr>
          <w:rStyle w:val="Hyperlink"/>
          <w:rFonts w:ascii="Times New Roman" w:hAnsi="Times New Roman" w:cs="Times New Roman"/>
          <w:color w:val="auto"/>
          <w:sz w:val="26"/>
          <w:szCs w:val="26"/>
          <w:u w:val="none"/>
        </w:rPr>
        <w:t>Tổ</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chức</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Hợp</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tác</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kinh</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tế</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châu</w:t>
      </w:r>
      <w:proofErr w:type="spellEnd"/>
      <w:r w:rsidRPr="00963E64">
        <w:rPr>
          <w:rStyle w:val="Hyperlink"/>
          <w:rFonts w:ascii="Times New Roman" w:hAnsi="Times New Roman" w:cs="Times New Roman"/>
          <w:color w:val="auto"/>
          <w:sz w:val="26"/>
          <w:szCs w:val="26"/>
          <w:u w:val="none"/>
        </w:rPr>
        <w:t xml:space="preserve"> Á - </w:t>
      </w:r>
      <w:proofErr w:type="spellStart"/>
      <w:r w:rsidRPr="00963E64">
        <w:rPr>
          <w:rStyle w:val="Hyperlink"/>
          <w:rFonts w:ascii="Times New Roman" w:hAnsi="Times New Roman" w:cs="Times New Roman"/>
          <w:color w:val="auto"/>
          <w:sz w:val="26"/>
          <w:szCs w:val="26"/>
          <w:u w:val="none"/>
        </w:rPr>
        <w:t>Thái</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Bình</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Dương</w:t>
      </w:r>
      <w:proofErr w:type="spellEnd"/>
      <w:r>
        <w:rPr>
          <w:rStyle w:val="Hyperlink"/>
          <w:rFonts w:ascii="Times New Roman" w:hAnsi="Times New Roman" w:cs="Times New Roman"/>
          <w:color w:val="auto"/>
          <w:sz w:val="26"/>
          <w:szCs w:val="26"/>
          <w:u w:val="none"/>
        </w:rPr>
        <w:fldChar w:fldCharType="end"/>
      </w:r>
      <w:r w:rsidRPr="00963E64">
        <w:rPr>
          <w:rFonts w:ascii="Times New Roman" w:hAnsi="Times New Roman" w:cs="Times New Roman"/>
          <w:sz w:val="26"/>
          <w:szCs w:val="26"/>
        </w:rPr>
        <w:t> (</w:t>
      </w:r>
      <w:hyperlink r:id="rId33" w:tooltip="Diễn đàn Hợp tác Kinh tế châu Á - Thái Bình Dương" w:history="1">
        <w:r w:rsidRPr="00963E64">
          <w:rPr>
            <w:rStyle w:val="Hyperlink"/>
            <w:rFonts w:ascii="Times New Roman" w:hAnsi="Times New Roman" w:cs="Times New Roman"/>
            <w:color w:val="auto"/>
            <w:sz w:val="26"/>
            <w:szCs w:val="26"/>
            <w:u w:val="none"/>
          </w:rPr>
          <w:t>APEC</w:t>
        </w:r>
      </w:hyperlink>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định</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nghĩa</w:t>
      </w:r>
      <w:proofErr w:type="spellEnd"/>
      <w:r w:rsidRPr="00963E64">
        <w:rPr>
          <w:rFonts w:ascii="Times New Roman" w:hAnsi="Times New Roman" w:cs="Times New Roman"/>
          <w:sz w:val="26"/>
          <w:szCs w:val="26"/>
        </w:rPr>
        <w:t>: </w:t>
      </w:r>
      <w:r w:rsidRPr="00963E64">
        <w:rPr>
          <w:rFonts w:ascii="Times New Roman" w:hAnsi="Times New Roman" w:cs="Times New Roman"/>
          <w:i/>
          <w:iCs/>
          <w:sz w:val="26"/>
          <w:szCs w:val="26"/>
        </w:rPr>
        <w:t>"</w:t>
      </w:r>
      <w:proofErr w:type="spellStart"/>
      <w:r w:rsidRPr="00963E64">
        <w:rPr>
          <w:rFonts w:ascii="Times New Roman" w:hAnsi="Times New Roman" w:cs="Times New Roman"/>
          <w:i/>
          <w:iCs/>
          <w:sz w:val="26"/>
          <w:szCs w:val="26"/>
        </w:rPr>
        <w:t>Thương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mại</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điện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tử</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liên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quan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đến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các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giao</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dịch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thương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mại</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trao</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đổi</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hàng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hóa</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và</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dịch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vụ</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giữa</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các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nhóm</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cá</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nhân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mang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tính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điện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tử</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chủ</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yếu</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thông</w:t>
      </w:r>
      <w:proofErr w:type="spellEnd"/>
      <w:r w:rsidRPr="00963E64">
        <w:rPr>
          <w:rFonts w:ascii="Times New Roman" w:hAnsi="Times New Roman" w:cs="Times New Roman"/>
          <w:i/>
          <w:iCs/>
          <w:sz w:val="26"/>
          <w:szCs w:val="26"/>
        </w:rPr>
        <w:t xml:space="preserve"> qua </w:t>
      </w:r>
      <w:proofErr w:type="spellStart"/>
      <w:r w:rsidRPr="00963E64">
        <w:rPr>
          <w:rFonts w:ascii="Times New Roman" w:hAnsi="Times New Roman" w:cs="Times New Roman"/>
          <w:i/>
          <w:iCs/>
          <w:sz w:val="26"/>
          <w:szCs w:val="26"/>
        </w:rPr>
        <w:t>các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hệ</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thống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có</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nền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tảng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dựa</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trên</w:t>
      </w:r>
      <w:proofErr w:type="spellEnd"/>
      <w:r w:rsidRPr="00963E64">
        <w:rPr>
          <w:rFonts w:ascii="Times New Roman" w:hAnsi="Times New Roman" w:cs="Times New Roman"/>
          <w:i/>
          <w:iCs/>
          <w:sz w:val="26"/>
          <w:szCs w:val="26"/>
        </w:rPr>
        <w:t xml:space="preserve"> Internet."</w:t>
      </w:r>
      <w:r w:rsidRPr="00963E64">
        <w:rPr>
          <w:rFonts w:ascii="Times New Roman" w:hAnsi="Times New Roman" w:cs="Times New Roman"/>
          <w:sz w:val="26"/>
          <w:szCs w:val="26"/>
        </w:rPr>
        <w:t> </w:t>
      </w:r>
      <w:hyperlink r:id="rId34" w:anchor="cite_note-21" w:history="1">
        <w:r w:rsidRPr="00963E64">
          <w:rPr>
            <w:rStyle w:val="Hyperlink"/>
            <w:rFonts w:ascii="Times New Roman" w:hAnsi="Times New Roman" w:cs="Times New Roman"/>
            <w:color w:val="auto"/>
            <w:sz w:val="26"/>
            <w:szCs w:val="26"/>
            <w:u w:val="none"/>
            <w:vertAlign w:val="superscript"/>
          </w:rPr>
          <w:t>[21]</w:t>
        </w:r>
      </w:hyperlink>
      <w:r w:rsidRPr="00963E64">
        <w:rPr>
          <w:rFonts w:ascii="Times New Roman" w:hAnsi="Times New Roman" w:cs="Times New Roman"/>
          <w:sz w:val="26"/>
          <w:szCs w:val="26"/>
        </w:rPr>
        <w:t> </w:t>
      </w:r>
      <w:proofErr w:type="spellStart"/>
      <w:r w:rsidRPr="00963E64">
        <w:rPr>
          <w:rFonts w:ascii="Times New Roman" w:hAnsi="Times New Roman" w:cs="Times New Roman"/>
          <w:sz w:val="26"/>
          <w:szCs w:val="26"/>
        </w:rPr>
        <w:t>Các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kỹ</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thuật</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thông</w:t>
      </w:r>
      <w:proofErr w:type="spellEnd"/>
      <w:r w:rsidRPr="00963E64">
        <w:rPr>
          <w:rFonts w:ascii="Times New Roman" w:hAnsi="Times New Roman" w:cs="Times New Roman"/>
          <w:sz w:val="26"/>
          <w:szCs w:val="26"/>
        </w:rPr>
        <w:t xml:space="preserve"> tin </w:t>
      </w:r>
      <w:proofErr w:type="spellStart"/>
      <w:r w:rsidRPr="00963E64">
        <w:rPr>
          <w:rFonts w:ascii="Times New Roman" w:hAnsi="Times New Roman" w:cs="Times New Roman"/>
          <w:sz w:val="26"/>
          <w:szCs w:val="26"/>
        </w:rPr>
        <w:t>liên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lạc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có</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thể</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là</w:t>
      </w:r>
      <w:proofErr w:type="spellEnd"/>
      <w:r w:rsidRPr="00963E64">
        <w:rPr>
          <w:rFonts w:ascii="Times New Roman" w:hAnsi="Times New Roman" w:cs="Times New Roman"/>
          <w:sz w:val="26"/>
          <w:szCs w:val="26"/>
        </w:rPr>
        <w:t> </w:t>
      </w:r>
      <w:hyperlink r:id="rId35" w:tooltip="Thư điện tử" w:history="1">
        <w:r w:rsidRPr="00963E64">
          <w:rPr>
            <w:rStyle w:val="Hyperlink"/>
            <w:rFonts w:ascii="Times New Roman" w:hAnsi="Times New Roman" w:cs="Times New Roman"/>
            <w:color w:val="auto"/>
            <w:sz w:val="26"/>
            <w:szCs w:val="26"/>
            <w:u w:val="none"/>
          </w:rPr>
          <w:t>email</w:t>
        </w:r>
      </w:hyperlink>
      <w:r w:rsidRPr="00963E64">
        <w:rPr>
          <w:rFonts w:ascii="Times New Roman" w:hAnsi="Times New Roman" w:cs="Times New Roman"/>
          <w:sz w:val="26"/>
          <w:szCs w:val="26"/>
        </w:rPr>
        <w:t>, </w:t>
      </w:r>
      <w:hyperlink r:id="rId36" w:tooltip="EDI (trang không tồn tại)" w:history="1">
        <w:r w:rsidRPr="00963E64">
          <w:rPr>
            <w:rStyle w:val="Hyperlink"/>
            <w:rFonts w:ascii="Times New Roman" w:hAnsi="Times New Roman" w:cs="Times New Roman"/>
            <w:color w:val="auto"/>
            <w:sz w:val="26"/>
            <w:szCs w:val="26"/>
            <w:u w:val="none"/>
          </w:rPr>
          <w:t>EDI</w:t>
        </w:r>
      </w:hyperlink>
      <w:r w:rsidRPr="00963E64">
        <w:rPr>
          <w:rFonts w:ascii="Times New Roman" w:hAnsi="Times New Roman" w:cs="Times New Roman"/>
          <w:sz w:val="26"/>
          <w:szCs w:val="26"/>
        </w:rPr>
        <w:t>, </w:t>
      </w:r>
      <w:hyperlink r:id="rId37" w:tooltip="Internet" w:history="1">
        <w:r w:rsidRPr="00963E64">
          <w:rPr>
            <w:rStyle w:val="Hyperlink"/>
            <w:rFonts w:ascii="Times New Roman" w:hAnsi="Times New Roman" w:cs="Times New Roman"/>
            <w:color w:val="auto"/>
            <w:sz w:val="26"/>
            <w:szCs w:val="26"/>
            <w:u w:val="none"/>
          </w:rPr>
          <w:t>Internet</w:t>
        </w:r>
      </w:hyperlink>
      <w:r w:rsidRPr="00963E64">
        <w:rPr>
          <w:rFonts w:ascii="Times New Roman" w:hAnsi="Times New Roman" w:cs="Times New Roman"/>
          <w:sz w:val="26"/>
          <w:szCs w:val="26"/>
        </w:rPr>
        <w:t> </w:t>
      </w:r>
      <w:proofErr w:type="spellStart"/>
      <w:r w:rsidRPr="00963E64">
        <w:rPr>
          <w:rFonts w:ascii="Times New Roman" w:hAnsi="Times New Roman" w:cs="Times New Roman"/>
          <w:sz w:val="26"/>
          <w:szCs w:val="26"/>
        </w:rPr>
        <w:t>và</w:t>
      </w:r>
      <w:proofErr w:type="spellEnd"/>
      <w:r w:rsidRPr="00963E64">
        <w:rPr>
          <w:rFonts w:ascii="Times New Roman" w:hAnsi="Times New Roman" w:cs="Times New Roman"/>
          <w:sz w:val="26"/>
          <w:szCs w:val="26"/>
        </w:rPr>
        <w:t> </w:t>
      </w:r>
      <w:hyperlink r:id="rId38" w:tooltip="Extranet" w:history="1">
        <w:r w:rsidRPr="00963E64">
          <w:rPr>
            <w:rStyle w:val="Hyperlink"/>
            <w:rFonts w:ascii="Times New Roman" w:hAnsi="Times New Roman" w:cs="Times New Roman"/>
            <w:color w:val="auto"/>
            <w:sz w:val="26"/>
            <w:szCs w:val="26"/>
            <w:u w:val="none"/>
          </w:rPr>
          <w:t>Extranet</w:t>
        </w:r>
      </w:hyperlink>
      <w:r w:rsidRPr="00963E64">
        <w:rPr>
          <w:rFonts w:ascii="Times New Roman" w:hAnsi="Times New Roman" w:cs="Times New Roman"/>
          <w:sz w:val="26"/>
          <w:szCs w:val="26"/>
        </w:rPr>
        <w:t> </w:t>
      </w:r>
      <w:proofErr w:type="spellStart"/>
      <w:r w:rsidRPr="00963E64">
        <w:rPr>
          <w:rFonts w:ascii="Times New Roman" w:hAnsi="Times New Roman" w:cs="Times New Roman"/>
          <w:sz w:val="26"/>
          <w:szCs w:val="26"/>
        </w:rPr>
        <w:t>có</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thể</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được</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dùng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để</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hỗ</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trợ</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thương</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mại</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điện</w:t>
      </w:r>
      <w:proofErr w:type="spellEnd"/>
      <w:r w:rsidRPr="00963E64">
        <w:rPr>
          <w:rFonts w:ascii="Times New Roman" w:hAnsi="Times New Roman" w:cs="Times New Roman"/>
          <w:sz w:val="26"/>
          <w:szCs w:val="26"/>
        </w:rPr>
        <w:t xml:space="preserve"> </w:t>
      </w:r>
      <w:proofErr w:type="spellStart"/>
      <w:r w:rsidRPr="00963E64">
        <w:rPr>
          <w:rFonts w:ascii="Times New Roman" w:hAnsi="Times New Roman" w:cs="Times New Roman"/>
          <w:sz w:val="26"/>
          <w:szCs w:val="26"/>
        </w:rPr>
        <w:t>tử</w:t>
      </w:r>
      <w:proofErr w:type="spellEnd"/>
      <w:r w:rsidRPr="00963E64">
        <w:rPr>
          <w:rFonts w:ascii="Times New Roman" w:hAnsi="Times New Roman" w:cs="Times New Roman"/>
          <w:sz w:val="26"/>
          <w:szCs w:val="26"/>
        </w:rPr>
        <w:t>.</w:t>
      </w:r>
    </w:p>
    <w:p w14:paraId="149750EA" w14:textId="77777777" w:rsidR="00327430" w:rsidRDefault="00047E07" w:rsidP="00EF52C5">
      <w:pPr>
        <w:numPr>
          <w:ilvl w:val="0"/>
          <w:numId w:val="26"/>
        </w:numPr>
        <w:spacing w:line="360" w:lineRule="auto"/>
        <w:jc w:val="both"/>
        <w:rPr>
          <w:rFonts w:ascii="Times New Roman" w:hAnsi="Times New Roman" w:cs="Times New Roman"/>
          <w:sz w:val="26"/>
          <w:szCs w:val="26"/>
        </w:rPr>
      </w:pPr>
      <w:r w:rsidRPr="00963E64">
        <w:rPr>
          <w:rFonts w:ascii="Times New Roman" w:hAnsi="Times New Roman" w:cs="Times New Roman"/>
          <w:sz w:val="26"/>
          <w:szCs w:val="26"/>
        </w:rPr>
        <w:t>Theo </w:t>
      </w:r>
      <w:proofErr w:type="spellStart"/>
      <w:r>
        <w:fldChar w:fldCharType="begin"/>
      </w:r>
      <w:r>
        <w:instrText xml:space="preserve"> HYPERLINK "https://vi.wikipedia.org/wiki/%E1%BB%A6y_ban_ch%C3%A2u_%C3%82u" \o "Ủy ban châu Âu" </w:instrText>
      </w:r>
      <w:r>
        <w:fldChar w:fldCharType="separate"/>
      </w:r>
      <w:r w:rsidRPr="00963E64">
        <w:rPr>
          <w:rStyle w:val="Hyperlink"/>
          <w:rFonts w:ascii="Times New Roman" w:hAnsi="Times New Roman" w:cs="Times New Roman"/>
          <w:color w:val="auto"/>
          <w:sz w:val="26"/>
          <w:szCs w:val="26"/>
          <w:u w:val="none"/>
        </w:rPr>
        <w:t>Ủy</w:t>
      </w:r>
      <w:proofErr w:type="spellEnd"/>
      <w:r w:rsidRPr="00963E64">
        <w:rPr>
          <w:rStyle w:val="Hyperlink"/>
          <w:rFonts w:ascii="Times New Roman" w:hAnsi="Times New Roman" w:cs="Times New Roman"/>
          <w:color w:val="auto"/>
          <w:sz w:val="26"/>
          <w:szCs w:val="26"/>
          <w:u w:val="none"/>
        </w:rPr>
        <w:t xml:space="preserve"> ban </w:t>
      </w:r>
      <w:proofErr w:type="spellStart"/>
      <w:r w:rsidRPr="00963E64">
        <w:rPr>
          <w:rStyle w:val="Hyperlink"/>
          <w:rFonts w:ascii="Times New Roman" w:hAnsi="Times New Roman" w:cs="Times New Roman"/>
          <w:color w:val="auto"/>
          <w:sz w:val="26"/>
          <w:szCs w:val="26"/>
          <w:u w:val="none"/>
        </w:rPr>
        <w:t>châu</w:t>
      </w:r>
      <w:proofErr w:type="spellEnd"/>
      <w:r w:rsidRPr="00963E64">
        <w:rPr>
          <w:rStyle w:val="Hyperlink"/>
          <w:rFonts w:ascii="Times New Roman" w:hAnsi="Times New Roman" w:cs="Times New Roman"/>
          <w:color w:val="auto"/>
          <w:sz w:val="26"/>
          <w:szCs w:val="26"/>
          <w:u w:val="none"/>
        </w:rPr>
        <w:t xml:space="preserve"> </w:t>
      </w:r>
      <w:proofErr w:type="spellStart"/>
      <w:r w:rsidRPr="00963E64">
        <w:rPr>
          <w:rStyle w:val="Hyperlink"/>
          <w:rFonts w:ascii="Times New Roman" w:hAnsi="Times New Roman" w:cs="Times New Roman"/>
          <w:color w:val="auto"/>
          <w:sz w:val="26"/>
          <w:szCs w:val="26"/>
          <w:u w:val="none"/>
        </w:rPr>
        <w:t>Âu</w:t>
      </w:r>
      <w:proofErr w:type="spellEnd"/>
      <w:r>
        <w:rPr>
          <w:rStyle w:val="Hyperlink"/>
          <w:rFonts w:ascii="Times New Roman" w:hAnsi="Times New Roman" w:cs="Times New Roman"/>
          <w:color w:val="auto"/>
          <w:sz w:val="26"/>
          <w:szCs w:val="26"/>
          <w:u w:val="none"/>
        </w:rPr>
        <w:fldChar w:fldCharType="end"/>
      </w:r>
      <w:r w:rsidRPr="00963E64">
        <w:rPr>
          <w:rFonts w:ascii="Times New Roman" w:hAnsi="Times New Roman" w:cs="Times New Roman"/>
          <w:sz w:val="26"/>
          <w:szCs w:val="26"/>
        </w:rPr>
        <w:t>: </w:t>
      </w:r>
      <w:r w:rsidRPr="00963E64">
        <w:rPr>
          <w:rFonts w:ascii="Times New Roman" w:hAnsi="Times New Roman" w:cs="Times New Roman"/>
          <w:i/>
          <w:iCs/>
          <w:sz w:val="26"/>
          <w:szCs w:val="26"/>
        </w:rPr>
        <w:t>"</w:t>
      </w:r>
      <w:proofErr w:type="spellStart"/>
      <w:r w:rsidRPr="00963E64">
        <w:rPr>
          <w:rFonts w:ascii="Times New Roman" w:hAnsi="Times New Roman" w:cs="Times New Roman"/>
          <w:i/>
          <w:iCs/>
          <w:sz w:val="26"/>
          <w:szCs w:val="26"/>
        </w:rPr>
        <w:t>Thương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mại</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điện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tử</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có</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thể</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định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nghĩa</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chung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là</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sự</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mua</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bán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trao</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đổi</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hàng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hóa</w:t>
      </w:r>
      <w:proofErr w:type="spellEnd"/>
      <w:r w:rsidRPr="00963E64">
        <w:rPr>
          <w:rFonts w:ascii="Times New Roman" w:hAnsi="Times New Roman" w:cs="Times New Roman"/>
          <w:i/>
          <w:iCs/>
          <w:sz w:val="26"/>
          <w:szCs w:val="26"/>
        </w:rPr>
        <w:t xml:space="preserve"> hay </w:t>
      </w:r>
      <w:proofErr w:type="spellStart"/>
      <w:r w:rsidRPr="00963E64">
        <w:rPr>
          <w:rFonts w:ascii="Times New Roman" w:hAnsi="Times New Roman" w:cs="Times New Roman"/>
          <w:i/>
          <w:iCs/>
          <w:sz w:val="26"/>
          <w:szCs w:val="26"/>
        </w:rPr>
        <w:t>dịch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vụ</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giữa</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các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doanh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nghiệp</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gia</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đình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cá</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nhân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tổ</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chức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tư</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nhân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bằng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các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giao</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dịch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điện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tử</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thông</w:t>
      </w:r>
      <w:proofErr w:type="spellEnd"/>
      <w:r w:rsidRPr="00963E64">
        <w:rPr>
          <w:rFonts w:ascii="Times New Roman" w:hAnsi="Times New Roman" w:cs="Times New Roman"/>
          <w:i/>
          <w:iCs/>
          <w:sz w:val="26"/>
          <w:szCs w:val="26"/>
        </w:rPr>
        <w:t xml:space="preserve"> qua </w:t>
      </w:r>
      <w:proofErr w:type="spellStart"/>
      <w:r w:rsidRPr="00963E64">
        <w:rPr>
          <w:rFonts w:ascii="Times New Roman" w:hAnsi="Times New Roman" w:cs="Times New Roman"/>
          <w:i/>
          <w:iCs/>
          <w:sz w:val="26"/>
          <w:szCs w:val="26"/>
        </w:rPr>
        <w:t>mạng</w:t>
      </w:r>
      <w:proofErr w:type="spellEnd"/>
      <w:r w:rsidRPr="00963E64">
        <w:rPr>
          <w:rFonts w:ascii="Times New Roman" w:hAnsi="Times New Roman" w:cs="Times New Roman"/>
          <w:i/>
          <w:iCs/>
          <w:sz w:val="26"/>
          <w:szCs w:val="26"/>
        </w:rPr>
        <w:t> </w:t>
      </w:r>
      <w:hyperlink r:id="rId39" w:tooltip="Internet" w:history="1">
        <w:r w:rsidRPr="00963E64">
          <w:rPr>
            <w:rStyle w:val="Hyperlink"/>
            <w:rFonts w:ascii="Times New Roman" w:hAnsi="Times New Roman" w:cs="Times New Roman"/>
            <w:i/>
            <w:iCs/>
            <w:color w:val="auto"/>
            <w:sz w:val="26"/>
            <w:szCs w:val="26"/>
            <w:u w:val="none"/>
          </w:rPr>
          <w:t>Internet</w:t>
        </w:r>
      </w:hyperlink>
      <w:r w:rsidRPr="00963E64">
        <w:rPr>
          <w:rFonts w:ascii="Times New Roman" w:hAnsi="Times New Roman" w:cs="Times New Roman"/>
          <w:i/>
          <w:iCs/>
          <w:sz w:val="26"/>
          <w:szCs w:val="26"/>
        </w:rPr>
        <w:t xml:space="preserve"> hay </w:t>
      </w:r>
      <w:proofErr w:type="spellStart"/>
      <w:r w:rsidRPr="00963E64">
        <w:rPr>
          <w:rFonts w:ascii="Times New Roman" w:hAnsi="Times New Roman" w:cs="Times New Roman"/>
          <w:i/>
          <w:iCs/>
          <w:sz w:val="26"/>
          <w:szCs w:val="26"/>
        </w:rPr>
        <w:t>các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mạng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máy</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tính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trung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gian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thông</w:t>
      </w:r>
      <w:proofErr w:type="spellEnd"/>
      <w:r w:rsidRPr="00963E64">
        <w:rPr>
          <w:rFonts w:ascii="Times New Roman" w:hAnsi="Times New Roman" w:cs="Times New Roman"/>
          <w:i/>
          <w:iCs/>
          <w:sz w:val="26"/>
          <w:szCs w:val="26"/>
        </w:rPr>
        <w:t xml:space="preserve"> tin </w:t>
      </w:r>
      <w:proofErr w:type="spellStart"/>
      <w:r w:rsidRPr="00963E64">
        <w:rPr>
          <w:rFonts w:ascii="Times New Roman" w:hAnsi="Times New Roman" w:cs="Times New Roman"/>
          <w:i/>
          <w:iCs/>
          <w:sz w:val="26"/>
          <w:szCs w:val="26"/>
        </w:rPr>
        <w:t>liên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lạc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trực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tuyến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Thật</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ngữ</w:t>
      </w:r>
      <w:proofErr w:type="spellEnd"/>
      <w:r w:rsidRPr="00963E64">
        <w:rPr>
          <w:rFonts w:ascii="Times New Roman" w:hAnsi="Times New Roman" w:cs="Times New Roman"/>
          <w:i/>
          <w:iCs/>
          <w:sz w:val="26"/>
          <w:szCs w:val="26"/>
        </w:rPr>
        <w:t xml:space="preserve"> bao </w:t>
      </w:r>
      <w:proofErr w:type="spellStart"/>
      <w:r w:rsidRPr="00963E64">
        <w:rPr>
          <w:rFonts w:ascii="Times New Roman" w:hAnsi="Times New Roman" w:cs="Times New Roman"/>
          <w:i/>
          <w:iCs/>
          <w:sz w:val="26"/>
          <w:szCs w:val="26"/>
        </w:rPr>
        <w:t>gồm</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việc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đặt</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hàng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và</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dịch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thông</w:t>
      </w:r>
      <w:proofErr w:type="spellEnd"/>
      <w:r w:rsidRPr="00963E64">
        <w:rPr>
          <w:rFonts w:ascii="Times New Roman" w:hAnsi="Times New Roman" w:cs="Times New Roman"/>
          <w:i/>
          <w:iCs/>
          <w:sz w:val="26"/>
          <w:szCs w:val="26"/>
        </w:rPr>
        <w:t xml:space="preserve"> qua </w:t>
      </w:r>
      <w:proofErr w:type="spellStart"/>
      <w:r w:rsidRPr="00963E64">
        <w:rPr>
          <w:rFonts w:ascii="Times New Roman" w:hAnsi="Times New Roman" w:cs="Times New Roman"/>
          <w:i/>
          <w:iCs/>
          <w:sz w:val="26"/>
          <w:szCs w:val="26"/>
        </w:rPr>
        <w:t>mạng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máy</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tính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nhưng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thanh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toán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và</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quá</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trình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vận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chuyển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lastRenderedPageBreak/>
        <w:t>hàng</w:t>
      </w:r>
      <w:proofErr w:type="spellEnd"/>
      <w:r w:rsidRPr="00963E64">
        <w:rPr>
          <w:rFonts w:ascii="Times New Roman" w:hAnsi="Times New Roman" w:cs="Times New Roman"/>
          <w:i/>
          <w:iCs/>
          <w:sz w:val="26"/>
          <w:szCs w:val="26"/>
        </w:rPr>
        <w:t xml:space="preserve"> hay </w:t>
      </w:r>
      <w:proofErr w:type="spellStart"/>
      <w:r w:rsidRPr="00963E64">
        <w:rPr>
          <w:rFonts w:ascii="Times New Roman" w:hAnsi="Times New Roman" w:cs="Times New Roman"/>
          <w:i/>
          <w:iCs/>
          <w:sz w:val="26"/>
          <w:szCs w:val="26"/>
        </w:rPr>
        <w:t>dịch</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vụ</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cuối</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cùng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có</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thể</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thực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hiện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trực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tuyến</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hoặc</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bằng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phương</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pháp</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thủ</w:t>
      </w:r>
      <w:proofErr w:type="spellEnd"/>
      <w:r w:rsidRPr="00963E64">
        <w:rPr>
          <w:rFonts w:ascii="Times New Roman" w:hAnsi="Times New Roman" w:cs="Times New Roman"/>
          <w:i/>
          <w:iCs/>
          <w:sz w:val="26"/>
          <w:szCs w:val="26"/>
        </w:rPr>
        <w:t xml:space="preserve"> </w:t>
      </w:r>
      <w:proofErr w:type="spellStart"/>
      <w:r w:rsidRPr="00963E64">
        <w:rPr>
          <w:rFonts w:ascii="Times New Roman" w:hAnsi="Times New Roman" w:cs="Times New Roman"/>
          <w:i/>
          <w:iCs/>
          <w:sz w:val="26"/>
          <w:szCs w:val="26"/>
        </w:rPr>
        <w:t>công</w:t>
      </w:r>
      <w:proofErr w:type="spellEnd"/>
      <w:r w:rsidRPr="00963E64">
        <w:rPr>
          <w:rFonts w:ascii="Times New Roman" w:hAnsi="Times New Roman" w:cs="Times New Roman"/>
          <w:i/>
          <w:iCs/>
          <w:sz w:val="26"/>
          <w:szCs w:val="26"/>
        </w:rPr>
        <w:t>."</w:t>
      </w:r>
      <w:hyperlink r:id="rId40" w:anchor="cite_note-22" w:history="1">
        <w:r w:rsidRPr="00963E64">
          <w:rPr>
            <w:rStyle w:val="Hyperlink"/>
            <w:rFonts w:ascii="Times New Roman" w:hAnsi="Times New Roman" w:cs="Times New Roman"/>
            <w:color w:val="auto"/>
            <w:sz w:val="26"/>
            <w:szCs w:val="26"/>
            <w:u w:val="none"/>
            <w:vertAlign w:val="superscript"/>
          </w:rPr>
          <w:t>[22]</w:t>
        </w:r>
      </w:hyperlink>
    </w:p>
    <w:p w14:paraId="131F0211" w14:textId="71625199" w:rsidR="00047E07" w:rsidRPr="00327430" w:rsidRDefault="00327430" w:rsidP="00EF52C5">
      <w:pPr>
        <w:spacing w:line="360" w:lineRule="auto"/>
        <w:ind w:left="360"/>
        <w:jc w:val="both"/>
        <w:rPr>
          <w:rStyle w:val="Hyperlink"/>
          <w:rFonts w:ascii="Times New Roman" w:hAnsi="Times New Roman" w:cs="Times New Roman"/>
          <w:color w:val="auto"/>
          <w:sz w:val="26"/>
          <w:szCs w:val="26"/>
          <w:u w:val="none"/>
          <w:lang w:val="vi-VN"/>
        </w:rPr>
      </w:pPr>
      <w:r>
        <w:rPr>
          <w:rFonts w:ascii="Times New Roman" w:hAnsi="Times New Roman" w:cs="Times New Roman"/>
          <w:sz w:val="26"/>
          <w:szCs w:val="26"/>
          <w:lang w:val="vi-VN"/>
        </w:rPr>
        <w:t xml:space="preserve">      </w:t>
      </w:r>
      <w:proofErr w:type="spellStart"/>
      <w:r w:rsidR="00047E07" w:rsidRPr="00327430">
        <w:rPr>
          <w:rFonts w:ascii="Times New Roman" w:hAnsi="Times New Roman" w:cs="Times New Roman"/>
          <w:sz w:val="26"/>
          <w:szCs w:val="26"/>
        </w:rPr>
        <w:t>Tóm</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lại</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thương</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mại</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điện</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tử</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chỉ</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xảy</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ra</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trong</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môi</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trường</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kinh</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doanh</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mạng</w:t>
      </w:r>
      <w:proofErr w:type="spellEnd"/>
      <w:r w:rsidR="00047E07" w:rsidRPr="00327430">
        <w:rPr>
          <w:rFonts w:ascii="Times New Roman" w:hAnsi="Times New Roman" w:cs="Times New Roman"/>
          <w:sz w:val="26"/>
          <w:szCs w:val="26"/>
        </w:rPr>
        <w:t> </w:t>
      </w:r>
      <w:hyperlink r:id="rId41" w:tooltip="Internet" w:history="1">
        <w:r w:rsidR="00047E07" w:rsidRPr="00327430">
          <w:rPr>
            <w:rStyle w:val="Hyperlink"/>
            <w:rFonts w:ascii="Times New Roman" w:hAnsi="Times New Roman" w:cs="Times New Roman"/>
            <w:color w:val="auto"/>
            <w:sz w:val="26"/>
            <w:szCs w:val="26"/>
            <w:u w:val="none"/>
          </w:rPr>
          <w:t>Internet</w:t>
        </w:r>
      </w:hyperlink>
      <w:r w:rsidR="00047E07" w:rsidRPr="00327430">
        <w:rPr>
          <w:rFonts w:ascii="Times New Roman" w:hAnsi="Times New Roman" w:cs="Times New Roman"/>
          <w:sz w:val="26"/>
          <w:szCs w:val="26"/>
        </w:rPr>
        <w:t> </w:t>
      </w:r>
      <w:proofErr w:type="spellStart"/>
      <w:r w:rsidR="00047E07" w:rsidRPr="00327430">
        <w:rPr>
          <w:rFonts w:ascii="Times New Roman" w:hAnsi="Times New Roman" w:cs="Times New Roman"/>
          <w:sz w:val="26"/>
          <w:szCs w:val="26"/>
        </w:rPr>
        <w:t>và</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các</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phương</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tiện</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điện</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tử</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giữa</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các</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nhóm</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cá</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nhân</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với</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nhau</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thông</w:t>
      </w:r>
      <w:proofErr w:type="spellEnd"/>
      <w:r w:rsidR="00047E07" w:rsidRPr="00327430">
        <w:rPr>
          <w:rFonts w:ascii="Times New Roman" w:hAnsi="Times New Roman" w:cs="Times New Roman"/>
          <w:sz w:val="26"/>
          <w:szCs w:val="26"/>
        </w:rPr>
        <w:t xml:space="preserve"> qua </w:t>
      </w:r>
      <w:proofErr w:type="spellStart"/>
      <w:r w:rsidR="00047E07" w:rsidRPr="00327430">
        <w:rPr>
          <w:rFonts w:ascii="Times New Roman" w:hAnsi="Times New Roman" w:cs="Times New Roman"/>
          <w:sz w:val="26"/>
          <w:szCs w:val="26"/>
        </w:rPr>
        <w:t>các</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công</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cụ</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kỹ</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thuật</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và</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công</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nghệ</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điện</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tử</w:t>
      </w:r>
      <w:proofErr w:type="spellEnd"/>
      <w:r w:rsidR="00047E07" w:rsidRPr="00327430">
        <w:rPr>
          <w:rFonts w:ascii="Times New Roman" w:hAnsi="Times New Roman" w:cs="Times New Roman"/>
          <w:sz w:val="26"/>
          <w:szCs w:val="26"/>
        </w:rPr>
        <w:t>.</w:t>
      </w:r>
      <w:hyperlink r:id="rId42" w:anchor="cite_note-23" w:history="1">
        <w:r w:rsidR="00047E07" w:rsidRPr="00327430">
          <w:rPr>
            <w:rStyle w:val="Hyperlink"/>
            <w:rFonts w:ascii="Times New Roman" w:hAnsi="Times New Roman" w:cs="Times New Roman"/>
            <w:color w:val="auto"/>
            <w:sz w:val="26"/>
            <w:szCs w:val="26"/>
            <w:u w:val="none"/>
            <w:vertAlign w:val="superscript"/>
          </w:rPr>
          <w:t>[23]</w:t>
        </w:r>
      </w:hyperlink>
      <w:r w:rsidR="00047E07" w:rsidRPr="00327430">
        <w:rPr>
          <w:rFonts w:ascii="Times New Roman" w:hAnsi="Times New Roman" w:cs="Times New Roman"/>
          <w:sz w:val="26"/>
          <w:szCs w:val="26"/>
        </w:rPr>
        <w:t> </w:t>
      </w:r>
      <w:proofErr w:type="spellStart"/>
      <w:r w:rsidR="00047E07" w:rsidRPr="00327430">
        <w:rPr>
          <w:rFonts w:ascii="Times New Roman" w:hAnsi="Times New Roman" w:cs="Times New Roman"/>
          <w:sz w:val="26"/>
          <w:szCs w:val="26"/>
        </w:rPr>
        <w:t>Ngoài</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ra</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theo</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nghiên</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cứu</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tại</w:t>
      </w:r>
      <w:proofErr w:type="spellEnd"/>
      <w:r w:rsidR="00047E07" w:rsidRPr="00327430">
        <w:rPr>
          <w:rFonts w:ascii="Times New Roman" w:hAnsi="Times New Roman" w:cs="Times New Roman"/>
          <w:sz w:val="26"/>
          <w:szCs w:val="26"/>
        </w:rPr>
        <w:t> </w:t>
      </w:r>
      <w:proofErr w:type="spellStart"/>
      <w:r w:rsidR="00047E07" w:rsidRPr="00327430">
        <w:fldChar w:fldCharType="begin"/>
      </w:r>
      <w:r w:rsidR="00047E07">
        <w:instrText xml:space="preserve"> HYPERLINK "https://vi.wikipedia.org/wiki/%C4%90%E1%BA%A1i_h%E1%BB%8Dc_Texas" \o "Đại học Texas" </w:instrText>
      </w:r>
      <w:r w:rsidR="00047E07" w:rsidRPr="00327430">
        <w:fldChar w:fldCharType="separate"/>
      </w:r>
      <w:r w:rsidR="00047E07" w:rsidRPr="00327430">
        <w:rPr>
          <w:rStyle w:val="Hyperlink"/>
          <w:rFonts w:ascii="Times New Roman" w:hAnsi="Times New Roman" w:cs="Times New Roman"/>
          <w:color w:val="auto"/>
          <w:sz w:val="26"/>
          <w:szCs w:val="26"/>
          <w:u w:val="none"/>
        </w:rPr>
        <w:t>đại</w:t>
      </w:r>
      <w:proofErr w:type="spellEnd"/>
      <w:r w:rsidR="00047E07" w:rsidRPr="00327430">
        <w:rPr>
          <w:rStyle w:val="Hyperlink"/>
          <w:rFonts w:ascii="Times New Roman" w:hAnsi="Times New Roman" w:cs="Times New Roman"/>
          <w:color w:val="auto"/>
          <w:sz w:val="26"/>
          <w:szCs w:val="26"/>
          <w:u w:val="none"/>
        </w:rPr>
        <w:t xml:space="preserve"> </w:t>
      </w:r>
      <w:proofErr w:type="spellStart"/>
      <w:r w:rsidR="00047E07" w:rsidRPr="00327430">
        <w:rPr>
          <w:rStyle w:val="Hyperlink"/>
          <w:rFonts w:ascii="Times New Roman" w:hAnsi="Times New Roman" w:cs="Times New Roman"/>
          <w:color w:val="auto"/>
          <w:sz w:val="26"/>
          <w:szCs w:val="26"/>
          <w:u w:val="none"/>
        </w:rPr>
        <w:t>học</w:t>
      </w:r>
      <w:proofErr w:type="spellEnd"/>
      <w:r w:rsidR="00047E07" w:rsidRPr="00327430">
        <w:rPr>
          <w:rStyle w:val="Hyperlink"/>
          <w:rFonts w:ascii="Times New Roman" w:hAnsi="Times New Roman" w:cs="Times New Roman"/>
          <w:color w:val="auto"/>
          <w:sz w:val="26"/>
          <w:szCs w:val="26"/>
          <w:u w:val="none"/>
        </w:rPr>
        <w:t xml:space="preserve"> Texas</w:t>
      </w:r>
      <w:r w:rsidR="00047E07" w:rsidRPr="00327430">
        <w:rPr>
          <w:rStyle w:val="Hyperlink"/>
          <w:rFonts w:ascii="Times New Roman" w:hAnsi="Times New Roman" w:cs="Times New Roman"/>
          <w:color w:val="auto"/>
          <w:sz w:val="26"/>
          <w:szCs w:val="26"/>
          <w:u w:val="none"/>
        </w:rPr>
        <w:fldChar w:fldCharType="end"/>
      </w:r>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các</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học</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giả</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cho</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rằng</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thương</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mại</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điện</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tử</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và</w:t>
      </w:r>
      <w:proofErr w:type="spellEnd"/>
      <w:r w:rsidR="00047E07" w:rsidRPr="00327430">
        <w:rPr>
          <w:rFonts w:ascii="Times New Roman" w:hAnsi="Times New Roman" w:cs="Times New Roman"/>
          <w:sz w:val="26"/>
          <w:szCs w:val="26"/>
        </w:rPr>
        <w:t> </w:t>
      </w:r>
      <w:proofErr w:type="spellStart"/>
      <w:r w:rsidR="00047E07" w:rsidRPr="00327430">
        <w:fldChar w:fldCharType="begin"/>
      </w:r>
      <w:r w:rsidR="00047E07">
        <w:instrText xml:space="preserve"> HYPERLINK "https://vi.wikipedia.org/wiki/Kinh_doanh_%C4%91i%E1%BB%87n_t%E1%BB%AD" \o "Kinh doanh điện tử" </w:instrText>
      </w:r>
      <w:r w:rsidR="00047E07" w:rsidRPr="00327430">
        <w:fldChar w:fldCharType="separate"/>
      </w:r>
      <w:r w:rsidR="00047E07" w:rsidRPr="00327430">
        <w:rPr>
          <w:rStyle w:val="Hyperlink"/>
          <w:rFonts w:ascii="Times New Roman" w:hAnsi="Times New Roman" w:cs="Times New Roman"/>
          <w:color w:val="auto"/>
          <w:sz w:val="26"/>
          <w:szCs w:val="26"/>
          <w:u w:val="none"/>
        </w:rPr>
        <w:t>kinh</w:t>
      </w:r>
      <w:proofErr w:type="spellEnd"/>
      <w:r w:rsidR="00047E07" w:rsidRPr="00327430">
        <w:rPr>
          <w:rStyle w:val="Hyperlink"/>
          <w:rFonts w:ascii="Times New Roman" w:hAnsi="Times New Roman" w:cs="Times New Roman"/>
          <w:color w:val="auto"/>
          <w:sz w:val="26"/>
          <w:szCs w:val="26"/>
          <w:u w:val="none"/>
        </w:rPr>
        <w:t xml:space="preserve"> </w:t>
      </w:r>
      <w:proofErr w:type="spellStart"/>
      <w:r w:rsidR="00047E07" w:rsidRPr="00327430">
        <w:rPr>
          <w:rStyle w:val="Hyperlink"/>
          <w:rFonts w:ascii="Times New Roman" w:hAnsi="Times New Roman" w:cs="Times New Roman"/>
          <w:color w:val="auto"/>
          <w:sz w:val="26"/>
          <w:szCs w:val="26"/>
          <w:u w:val="none"/>
        </w:rPr>
        <w:t>doanh</w:t>
      </w:r>
      <w:proofErr w:type="spellEnd"/>
      <w:r w:rsidR="00047E07" w:rsidRPr="00327430">
        <w:rPr>
          <w:rStyle w:val="Hyperlink"/>
          <w:rFonts w:ascii="Times New Roman" w:hAnsi="Times New Roman" w:cs="Times New Roman"/>
          <w:color w:val="auto"/>
          <w:sz w:val="26"/>
          <w:szCs w:val="26"/>
          <w:u w:val="none"/>
        </w:rPr>
        <w:t xml:space="preserve"> </w:t>
      </w:r>
      <w:proofErr w:type="spellStart"/>
      <w:r w:rsidR="00047E07" w:rsidRPr="00327430">
        <w:rPr>
          <w:rStyle w:val="Hyperlink"/>
          <w:rFonts w:ascii="Times New Roman" w:hAnsi="Times New Roman" w:cs="Times New Roman"/>
          <w:color w:val="auto"/>
          <w:sz w:val="26"/>
          <w:szCs w:val="26"/>
          <w:u w:val="none"/>
        </w:rPr>
        <w:t>điện</w:t>
      </w:r>
      <w:proofErr w:type="spellEnd"/>
      <w:r w:rsidR="00047E07" w:rsidRPr="00327430">
        <w:rPr>
          <w:rStyle w:val="Hyperlink"/>
          <w:rFonts w:ascii="Times New Roman" w:hAnsi="Times New Roman" w:cs="Times New Roman"/>
          <w:color w:val="auto"/>
          <w:sz w:val="26"/>
          <w:szCs w:val="26"/>
          <w:u w:val="none"/>
        </w:rPr>
        <w:t xml:space="preserve"> </w:t>
      </w:r>
      <w:proofErr w:type="spellStart"/>
      <w:r w:rsidR="00047E07" w:rsidRPr="00327430">
        <w:rPr>
          <w:rStyle w:val="Hyperlink"/>
          <w:rFonts w:ascii="Times New Roman" w:hAnsi="Times New Roman" w:cs="Times New Roman"/>
          <w:color w:val="auto"/>
          <w:sz w:val="26"/>
          <w:szCs w:val="26"/>
          <w:u w:val="none"/>
        </w:rPr>
        <w:t>tử</w:t>
      </w:r>
      <w:proofErr w:type="spellEnd"/>
      <w:r w:rsidR="00047E07" w:rsidRPr="00327430">
        <w:rPr>
          <w:rStyle w:val="Hyperlink"/>
          <w:rFonts w:ascii="Times New Roman" w:hAnsi="Times New Roman" w:cs="Times New Roman"/>
          <w:color w:val="auto"/>
          <w:sz w:val="26"/>
          <w:szCs w:val="26"/>
          <w:u w:val="none"/>
        </w:rPr>
        <w:fldChar w:fldCharType="end"/>
      </w:r>
      <w:r w:rsidR="00047E07" w:rsidRPr="00327430">
        <w:rPr>
          <w:rFonts w:ascii="Times New Roman" w:hAnsi="Times New Roman" w:cs="Times New Roman"/>
          <w:sz w:val="26"/>
          <w:szCs w:val="26"/>
        </w:rPr>
        <w:t> </w:t>
      </w:r>
      <w:proofErr w:type="spellStart"/>
      <w:r w:rsidR="00047E07" w:rsidRPr="00327430">
        <w:rPr>
          <w:rFonts w:ascii="Times New Roman" w:hAnsi="Times New Roman" w:cs="Times New Roman"/>
          <w:sz w:val="26"/>
          <w:szCs w:val="26"/>
        </w:rPr>
        <w:t>đều</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bị</w:t>
      </w:r>
      <w:proofErr w:type="spellEnd"/>
      <w:r w:rsidR="00047E07" w:rsidRPr="00327430">
        <w:rPr>
          <w:rFonts w:ascii="Times New Roman" w:hAnsi="Times New Roman" w:cs="Times New Roman"/>
          <w:sz w:val="26"/>
          <w:szCs w:val="26"/>
        </w:rPr>
        <w:t xml:space="preserve"> bao </w:t>
      </w:r>
      <w:proofErr w:type="spellStart"/>
      <w:r w:rsidR="00047E07" w:rsidRPr="00327430">
        <w:rPr>
          <w:rFonts w:ascii="Times New Roman" w:hAnsi="Times New Roman" w:cs="Times New Roman"/>
          <w:sz w:val="26"/>
          <w:szCs w:val="26"/>
        </w:rPr>
        <w:t>hàm</w:t>
      </w:r>
      <w:proofErr w:type="spellEnd"/>
      <w:r w:rsidR="00047E07" w:rsidRPr="00327430">
        <w:rPr>
          <w:rFonts w:ascii="Times New Roman" w:hAnsi="Times New Roman" w:cs="Times New Roman"/>
          <w:sz w:val="26"/>
          <w:szCs w:val="26"/>
        </w:rPr>
        <w:t xml:space="preserve"> </w:t>
      </w:r>
      <w:proofErr w:type="spellStart"/>
      <w:r w:rsidR="00047E07" w:rsidRPr="00327430">
        <w:rPr>
          <w:rFonts w:ascii="Times New Roman" w:hAnsi="Times New Roman" w:cs="Times New Roman"/>
          <w:sz w:val="26"/>
          <w:szCs w:val="26"/>
        </w:rPr>
        <w:t>bởi</w:t>
      </w:r>
      <w:proofErr w:type="spellEnd"/>
      <w:r w:rsidR="00047E07" w:rsidRPr="00327430">
        <w:rPr>
          <w:rFonts w:ascii="Times New Roman" w:hAnsi="Times New Roman" w:cs="Times New Roman"/>
          <w:sz w:val="26"/>
          <w:szCs w:val="26"/>
        </w:rPr>
        <w:t> </w:t>
      </w:r>
      <w:proofErr w:type="spellStart"/>
      <w:r w:rsidR="00AF4BB1">
        <w:fldChar w:fldCharType="begin"/>
      </w:r>
      <w:r w:rsidR="00AF4BB1">
        <w:instrText xml:space="preserve"> HYPERLINK "https://vi.wikipedia.org/wiki/N%E1%BB%81n_kinh_t%E1%BA%BF_Internet" \o "Nền kinh tế Internet" </w:instrText>
      </w:r>
      <w:r w:rsidR="00AF4BB1">
        <w:fldChar w:fldCharType="separate"/>
      </w:r>
      <w:r w:rsidR="00047E07" w:rsidRPr="00327430">
        <w:rPr>
          <w:rStyle w:val="Hyperlink"/>
          <w:rFonts w:ascii="Times New Roman" w:hAnsi="Times New Roman" w:cs="Times New Roman"/>
          <w:color w:val="auto"/>
          <w:sz w:val="26"/>
          <w:szCs w:val="26"/>
          <w:u w:val="none"/>
        </w:rPr>
        <w:t>nền</w:t>
      </w:r>
      <w:proofErr w:type="spellEnd"/>
      <w:r w:rsidR="00047E07" w:rsidRPr="00327430">
        <w:rPr>
          <w:rStyle w:val="Hyperlink"/>
          <w:rFonts w:ascii="Times New Roman" w:hAnsi="Times New Roman" w:cs="Times New Roman"/>
          <w:color w:val="auto"/>
          <w:sz w:val="26"/>
          <w:szCs w:val="26"/>
          <w:u w:val="none"/>
        </w:rPr>
        <w:t xml:space="preserve"> </w:t>
      </w:r>
      <w:proofErr w:type="spellStart"/>
      <w:r w:rsidR="00047E07" w:rsidRPr="00327430">
        <w:rPr>
          <w:rStyle w:val="Hyperlink"/>
          <w:rFonts w:ascii="Times New Roman" w:hAnsi="Times New Roman" w:cs="Times New Roman"/>
          <w:color w:val="auto"/>
          <w:sz w:val="26"/>
          <w:szCs w:val="26"/>
          <w:u w:val="none"/>
        </w:rPr>
        <w:t>kinh</w:t>
      </w:r>
      <w:proofErr w:type="spellEnd"/>
      <w:r w:rsidR="00047E07" w:rsidRPr="00327430">
        <w:rPr>
          <w:rStyle w:val="Hyperlink"/>
          <w:rFonts w:ascii="Times New Roman" w:hAnsi="Times New Roman" w:cs="Times New Roman"/>
          <w:color w:val="auto"/>
          <w:sz w:val="26"/>
          <w:szCs w:val="26"/>
          <w:u w:val="none"/>
        </w:rPr>
        <w:t xml:space="preserve"> </w:t>
      </w:r>
      <w:proofErr w:type="spellStart"/>
      <w:r w:rsidR="00047E07" w:rsidRPr="00327430">
        <w:rPr>
          <w:rStyle w:val="Hyperlink"/>
          <w:rFonts w:ascii="Times New Roman" w:hAnsi="Times New Roman" w:cs="Times New Roman"/>
          <w:color w:val="auto"/>
          <w:sz w:val="26"/>
          <w:szCs w:val="26"/>
          <w:u w:val="none"/>
        </w:rPr>
        <w:t>tế</w:t>
      </w:r>
      <w:proofErr w:type="spellEnd"/>
      <w:r w:rsidR="00047E07" w:rsidRPr="00327430">
        <w:rPr>
          <w:rStyle w:val="Hyperlink"/>
          <w:rFonts w:ascii="Times New Roman" w:hAnsi="Times New Roman" w:cs="Times New Roman"/>
          <w:color w:val="auto"/>
          <w:sz w:val="26"/>
          <w:szCs w:val="26"/>
          <w:u w:val="none"/>
        </w:rPr>
        <w:t xml:space="preserve"> Internet</w:t>
      </w:r>
      <w:r w:rsidR="00AF4BB1">
        <w:rPr>
          <w:rStyle w:val="Hyperlink"/>
          <w:rFonts w:ascii="Times New Roman" w:hAnsi="Times New Roman" w:cs="Times New Roman"/>
          <w:color w:val="auto"/>
          <w:sz w:val="26"/>
          <w:szCs w:val="26"/>
          <w:u w:val="none"/>
        </w:rPr>
        <w:fldChar w:fldCharType="end"/>
      </w:r>
      <w:r>
        <w:rPr>
          <w:rStyle w:val="Hyperlink"/>
          <w:rFonts w:ascii="Times New Roman" w:hAnsi="Times New Roman" w:cs="Times New Roman"/>
          <w:color w:val="auto"/>
          <w:sz w:val="26"/>
          <w:szCs w:val="26"/>
          <w:u w:val="none"/>
          <w:lang w:val="vi-VN"/>
        </w:rPr>
        <w:t>.</w:t>
      </w:r>
    </w:p>
    <w:p w14:paraId="58607466" w14:textId="7C3731A0" w:rsidR="00047E07" w:rsidRPr="00047E07" w:rsidRDefault="00047E07" w:rsidP="00EF52C5">
      <w:pPr>
        <w:pStyle w:val="ListParagraph"/>
        <w:numPr>
          <w:ilvl w:val="2"/>
          <w:numId w:val="22"/>
        </w:numPr>
        <w:spacing w:before="120" w:after="120" w:line="360" w:lineRule="auto"/>
        <w:rPr>
          <w:rFonts w:ascii="Times New Roman" w:hAnsi="Times New Roman" w:cs="Times New Roman"/>
          <w:b/>
          <w:bCs/>
          <w:i/>
          <w:iCs/>
          <w:sz w:val="26"/>
          <w:szCs w:val="26"/>
        </w:rPr>
      </w:pPr>
      <w:r w:rsidRPr="00047E07">
        <w:rPr>
          <w:rFonts w:ascii="Times New Roman" w:hAnsi="Times New Roman" w:cs="Times New Roman"/>
          <w:b/>
          <w:i/>
          <w:iCs/>
          <w:sz w:val="26"/>
          <w:szCs w:val="26"/>
          <w:lang w:val="vi-VN"/>
        </w:rPr>
        <w:t xml:space="preserve">Sự khác biệt giữa thương mại điện tử và thương mại truyền thống </w:t>
      </w:r>
    </w:p>
    <w:p w14:paraId="1A9C3B8F" w14:textId="7E8FDBA3" w:rsidR="00047E07" w:rsidRDefault="00047E07" w:rsidP="00EF52C5">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047E07">
        <w:rPr>
          <w:rFonts w:ascii="Times New Roman" w:hAnsi="Times New Roman" w:cs="Times New Roman"/>
          <w:sz w:val="26"/>
          <w:szCs w:val="26"/>
          <w:lang w:val="vi-VN"/>
        </w:rPr>
        <w:t xml:space="preserve">So với thương mại truyền thống thì thương mại điện tử có một số điểm khác biệt cơ bản về hình thức thực hiện, phạm vi giao dịch, chủ thể tham gia, thông tin giao dịch, vốn sản xuất, kinh doanh và chi phí hoạt động, về sản phẩm thực hiện giao dịch thương mại, phương thức thanh toán, vấn đề an ninh thương </w:t>
      </w:r>
      <w:r>
        <w:rPr>
          <w:rFonts w:ascii="Times New Roman" w:hAnsi="Times New Roman" w:cs="Times New Roman"/>
          <w:sz w:val="26"/>
          <w:szCs w:val="26"/>
          <w:lang w:val="vi-VN"/>
        </w:rPr>
        <w:t xml:space="preserve">mại. </w:t>
      </w:r>
    </w:p>
    <w:tbl>
      <w:tblPr>
        <w:tblStyle w:val="TableGrid"/>
        <w:tblW w:w="10490" w:type="dxa"/>
        <w:tblInd w:w="-572" w:type="dxa"/>
        <w:tblLook w:val="04A0" w:firstRow="1" w:lastRow="0" w:firstColumn="1" w:lastColumn="0" w:noHBand="0" w:noVBand="1"/>
      </w:tblPr>
      <w:tblGrid>
        <w:gridCol w:w="2127"/>
        <w:gridCol w:w="4110"/>
        <w:gridCol w:w="4253"/>
      </w:tblGrid>
      <w:tr w:rsidR="00FD462A" w14:paraId="3CF32D71" w14:textId="77777777" w:rsidTr="00FD462A">
        <w:tc>
          <w:tcPr>
            <w:tcW w:w="2127" w:type="dxa"/>
          </w:tcPr>
          <w:p w14:paraId="2C41CB32" w14:textId="06CE5D94"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Yếu tố để so sánh</w:t>
            </w:r>
          </w:p>
        </w:tc>
        <w:tc>
          <w:tcPr>
            <w:tcW w:w="4110" w:type="dxa"/>
          </w:tcPr>
          <w:p w14:paraId="731D1726" w14:textId="59022349" w:rsidR="00FD462A" w:rsidRPr="00FD462A" w:rsidRDefault="00FD462A" w:rsidP="00EF52C5">
            <w:pPr>
              <w:tabs>
                <w:tab w:val="left" w:pos="2001"/>
              </w:tabs>
              <w:spacing w:line="360" w:lineRule="auto"/>
              <w:rPr>
                <w:rFonts w:ascii="Times New Roman" w:hAnsi="Times New Roman" w:cs="Times New Roman"/>
                <w:bCs/>
                <w:iCs/>
                <w:sz w:val="26"/>
                <w:szCs w:val="26"/>
                <w:lang w:val="vi-VN"/>
              </w:rPr>
            </w:pPr>
            <w:r>
              <w:rPr>
                <w:rFonts w:ascii="Times New Roman" w:hAnsi="Times New Roman" w:cs="Times New Roman"/>
                <w:bCs/>
                <w:iCs/>
                <w:sz w:val="26"/>
                <w:szCs w:val="26"/>
                <w:lang w:val="vi-VN"/>
              </w:rPr>
              <w:t>Thương mại truyền thống</w:t>
            </w:r>
          </w:p>
        </w:tc>
        <w:tc>
          <w:tcPr>
            <w:tcW w:w="4253" w:type="dxa"/>
          </w:tcPr>
          <w:p w14:paraId="3E0E12C7" w14:textId="4FB71BD3" w:rsidR="00FD462A" w:rsidRPr="00FD462A" w:rsidRDefault="00FD462A" w:rsidP="00EF52C5">
            <w:pPr>
              <w:spacing w:line="360" w:lineRule="auto"/>
              <w:rPr>
                <w:rFonts w:ascii="Times New Roman" w:hAnsi="Times New Roman" w:cs="Times New Roman"/>
                <w:bCs/>
                <w:iCs/>
                <w:sz w:val="26"/>
                <w:szCs w:val="26"/>
                <w:lang w:val="vi-VN"/>
              </w:rPr>
            </w:pPr>
            <w:r>
              <w:rPr>
                <w:rFonts w:ascii="Times New Roman" w:hAnsi="Times New Roman" w:cs="Times New Roman"/>
                <w:bCs/>
                <w:iCs/>
                <w:sz w:val="26"/>
                <w:szCs w:val="26"/>
                <w:lang w:val="vi-VN"/>
              </w:rPr>
              <w:t>Thương mại điện tử</w:t>
            </w:r>
          </w:p>
        </w:tc>
      </w:tr>
      <w:tr w:rsidR="00FD462A" w14:paraId="420997A7" w14:textId="77777777" w:rsidTr="00FD462A">
        <w:tc>
          <w:tcPr>
            <w:tcW w:w="2127" w:type="dxa"/>
          </w:tcPr>
          <w:p w14:paraId="58231706" w14:textId="5CE3C326" w:rsidR="00FD462A" w:rsidRPr="00FD462A" w:rsidRDefault="00FD462A" w:rsidP="00EF52C5">
            <w:pPr>
              <w:spacing w:line="360" w:lineRule="auto"/>
              <w:rPr>
                <w:rFonts w:ascii="Times New Roman" w:hAnsi="Times New Roman" w:cs="Times New Roman"/>
                <w:bCs/>
                <w:iCs/>
                <w:sz w:val="26"/>
                <w:szCs w:val="26"/>
                <w:lang w:val="vi-VN"/>
              </w:rPr>
            </w:pPr>
            <w:r>
              <w:rPr>
                <w:rFonts w:ascii="Times New Roman" w:hAnsi="Times New Roman" w:cs="Times New Roman"/>
                <w:bCs/>
                <w:iCs/>
                <w:sz w:val="26"/>
                <w:szCs w:val="26"/>
                <w:lang w:val="vi-VN"/>
              </w:rPr>
              <w:t>Ý nghĩa</w:t>
            </w:r>
          </w:p>
        </w:tc>
        <w:tc>
          <w:tcPr>
            <w:tcW w:w="4110" w:type="dxa"/>
          </w:tcPr>
          <w:p w14:paraId="55372C40" w14:textId="29B21392"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Trao đổi trực tiếp giữa người mua và người bán.</w:t>
            </w:r>
          </w:p>
        </w:tc>
        <w:tc>
          <w:tcPr>
            <w:tcW w:w="4253" w:type="dxa"/>
          </w:tcPr>
          <w:p w14:paraId="40A982BE" w14:textId="4985B509"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Thực hiện các giao dịch thương mại hoặc trao đổi thông tin, điện tử thông qua Internet.</w:t>
            </w:r>
          </w:p>
        </w:tc>
      </w:tr>
      <w:tr w:rsidR="00C46D4D" w14:paraId="5E665F42" w14:textId="77777777" w:rsidTr="00633AE6">
        <w:tc>
          <w:tcPr>
            <w:tcW w:w="10490" w:type="dxa"/>
            <w:gridSpan w:val="3"/>
          </w:tcPr>
          <w:p w14:paraId="677DC11D" w14:textId="58E372DC" w:rsidR="00C46D4D" w:rsidRPr="00FD462A" w:rsidRDefault="00C46D4D" w:rsidP="00EF52C5">
            <w:pPr>
              <w:spacing w:line="360" w:lineRule="auto"/>
              <w:jc w:val="center"/>
              <w:rPr>
                <w:rFonts w:ascii="Times New Roman" w:hAnsi="Times New Roman" w:cs="Times New Roman"/>
                <w:bCs/>
                <w:iCs/>
                <w:sz w:val="26"/>
                <w:szCs w:val="26"/>
                <w:lang w:val="vi-VN"/>
              </w:rPr>
            </w:pPr>
            <w:r>
              <w:rPr>
                <w:rFonts w:ascii="Times New Roman" w:hAnsi="Times New Roman" w:cs="Times New Roman"/>
                <w:bCs/>
                <w:iCs/>
                <w:sz w:val="26"/>
                <w:szCs w:val="26"/>
                <w:lang w:val="vi-VN"/>
              </w:rPr>
              <w:t>ĐỐI VỚI DOANH NGHIỆP</w:t>
            </w:r>
          </w:p>
        </w:tc>
      </w:tr>
      <w:tr w:rsidR="00FD462A" w14:paraId="74FD164C" w14:textId="77777777" w:rsidTr="00FD462A">
        <w:tc>
          <w:tcPr>
            <w:tcW w:w="2127" w:type="dxa"/>
          </w:tcPr>
          <w:p w14:paraId="18614C22" w14:textId="648A77E6"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Xử lý giao dịch</w:t>
            </w:r>
          </w:p>
        </w:tc>
        <w:tc>
          <w:tcPr>
            <w:tcW w:w="4110" w:type="dxa"/>
          </w:tcPr>
          <w:p w14:paraId="67B27011" w14:textId="1559BEB8"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Xử lí thủ công 1 lần/đơn hàng Thông qua hướng dẫn sử dụng của người bán hoặc trên bao bì</w:t>
            </w:r>
          </w:p>
        </w:tc>
        <w:tc>
          <w:tcPr>
            <w:tcW w:w="4253" w:type="dxa"/>
          </w:tcPr>
          <w:p w14:paraId="43823376" w14:textId="634AC32E"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Có thể xử lý nhiều đơn hàng trong cùng 1 lúc trên các phần mềm máy tính</w:t>
            </w:r>
          </w:p>
        </w:tc>
      </w:tr>
      <w:tr w:rsidR="00FD462A" w14:paraId="6136D0B8" w14:textId="77777777" w:rsidTr="00FD462A">
        <w:tc>
          <w:tcPr>
            <w:tcW w:w="2127" w:type="dxa"/>
          </w:tcPr>
          <w:p w14:paraId="2C4D590C" w14:textId="27D7C4D4"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Thời gian thao tác</w:t>
            </w:r>
          </w:p>
        </w:tc>
        <w:tc>
          <w:tcPr>
            <w:tcW w:w="4110" w:type="dxa"/>
          </w:tcPr>
          <w:p w14:paraId="2E5DE984" w14:textId="37C50B71"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Bị giới hạn bởi thời gian hoạt động của cửa hàng</w:t>
            </w:r>
          </w:p>
        </w:tc>
        <w:tc>
          <w:tcPr>
            <w:tcW w:w="4253" w:type="dxa"/>
          </w:tcPr>
          <w:p w14:paraId="63D443B8" w14:textId="322630EF"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Hoạt động 24/24 tự động bởi các phần mềm</w:t>
            </w:r>
          </w:p>
        </w:tc>
      </w:tr>
      <w:tr w:rsidR="00FD462A" w14:paraId="3D77DBED" w14:textId="77777777" w:rsidTr="00FD462A">
        <w:tc>
          <w:tcPr>
            <w:tcW w:w="2127" w:type="dxa"/>
          </w:tcPr>
          <w:p w14:paraId="0EF20BBF" w14:textId="645B07BD"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Thời gian giao dịch</w:t>
            </w:r>
          </w:p>
        </w:tc>
        <w:tc>
          <w:tcPr>
            <w:tcW w:w="4110" w:type="dxa"/>
          </w:tcPr>
          <w:p w14:paraId="76B95D40" w14:textId="18161915"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Chậm</w:t>
            </w:r>
          </w:p>
        </w:tc>
        <w:tc>
          <w:tcPr>
            <w:tcW w:w="4253" w:type="dxa"/>
          </w:tcPr>
          <w:p w14:paraId="403B494D" w14:textId="3D75DE81"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Nhanh</w:t>
            </w:r>
          </w:p>
        </w:tc>
      </w:tr>
      <w:tr w:rsidR="00FD462A" w14:paraId="1BD45D0C" w14:textId="77777777" w:rsidTr="00FD462A">
        <w:tc>
          <w:tcPr>
            <w:tcW w:w="2127" w:type="dxa"/>
          </w:tcPr>
          <w:p w14:paraId="3A3CDB7B" w14:textId="24C33D9F"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Kiểm tra chất lượng</w:t>
            </w:r>
          </w:p>
        </w:tc>
        <w:tc>
          <w:tcPr>
            <w:tcW w:w="4110" w:type="dxa"/>
          </w:tcPr>
          <w:p w14:paraId="4BBCC2FE" w14:textId="63E2EC93" w:rsidR="00FD462A" w:rsidRPr="00FD462A" w:rsidRDefault="00FD462A" w:rsidP="00EF52C5">
            <w:pPr>
              <w:spacing w:line="360" w:lineRule="auto"/>
              <w:rPr>
                <w:rFonts w:ascii="Times New Roman" w:hAnsi="Times New Roman" w:cs="Times New Roman"/>
                <w:bCs/>
                <w:iCs/>
                <w:sz w:val="26"/>
                <w:szCs w:val="26"/>
                <w:lang w:val="vi-VN"/>
              </w:rPr>
            </w:pPr>
            <w:r w:rsidRPr="00FD462A">
              <w:rPr>
                <w:rFonts w:ascii="Times New Roman" w:hAnsi="Times New Roman" w:cs="Times New Roman"/>
                <w:bCs/>
                <w:iCs/>
                <w:sz w:val="26"/>
                <w:szCs w:val="26"/>
                <w:lang w:val="vi-VN"/>
              </w:rPr>
              <w:t>Hàng hóa có thể được kiểm tra kĩ càng bởi người mua</w:t>
            </w:r>
          </w:p>
        </w:tc>
        <w:tc>
          <w:tcPr>
            <w:tcW w:w="4253" w:type="dxa"/>
          </w:tcPr>
          <w:p w14:paraId="239164CA" w14:textId="2031E64E" w:rsidR="00FD462A"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Hàng hóa không thể kiểm tra khi mua</w:t>
            </w:r>
          </w:p>
        </w:tc>
      </w:tr>
      <w:tr w:rsidR="00FD462A" w14:paraId="04C94A04" w14:textId="77777777" w:rsidTr="00FD462A">
        <w:tc>
          <w:tcPr>
            <w:tcW w:w="2127" w:type="dxa"/>
          </w:tcPr>
          <w:p w14:paraId="3D0249A9" w14:textId="300A5016" w:rsidR="00FD462A"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lastRenderedPageBreak/>
              <w:t>Tương tác với khách hàng</w:t>
            </w:r>
          </w:p>
        </w:tc>
        <w:tc>
          <w:tcPr>
            <w:tcW w:w="4110" w:type="dxa"/>
          </w:tcPr>
          <w:p w14:paraId="1BD0A9FE" w14:textId="4D178185" w:rsidR="00FD462A"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Trực tiếp</w:t>
            </w:r>
          </w:p>
        </w:tc>
        <w:tc>
          <w:tcPr>
            <w:tcW w:w="4253" w:type="dxa"/>
          </w:tcPr>
          <w:p w14:paraId="2F1647B2" w14:textId="7B1D486E" w:rsidR="00FD462A"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Gián tiếp qua màn hình điện thoại hoặc máy tính</w:t>
            </w:r>
          </w:p>
        </w:tc>
      </w:tr>
      <w:tr w:rsidR="00726ABE" w14:paraId="15D62D43" w14:textId="77777777" w:rsidTr="00FD462A">
        <w:tc>
          <w:tcPr>
            <w:tcW w:w="2127" w:type="dxa"/>
          </w:tcPr>
          <w:p w14:paraId="4C7FDEC4" w14:textId="5562BF42"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Trao đổi thông tin</w:t>
            </w:r>
          </w:p>
        </w:tc>
        <w:tc>
          <w:tcPr>
            <w:tcW w:w="4110" w:type="dxa"/>
          </w:tcPr>
          <w:p w14:paraId="6091DDD7" w14:textId="46C2ADC1"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Không có nền tảng thống nhất để trao đổi thông tin.</w:t>
            </w:r>
          </w:p>
        </w:tc>
        <w:tc>
          <w:tcPr>
            <w:tcW w:w="4253" w:type="dxa"/>
          </w:tcPr>
          <w:p w14:paraId="56F87CBC" w14:textId="12ADBCB8"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Cung cấp một nền tảng thống nhất để trao đổi thông tin.</w:t>
            </w:r>
          </w:p>
        </w:tc>
      </w:tr>
      <w:tr w:rsidR="00726ABE" w14:paraId="551CAD2A" w14:textId="77777777" w:rsidTr="00FD462A">
        <w:tc>
          <w:tcPr>
            <w:tcW w:w="2127" w:type="dxa"/>
          </w:tcPr>
          <w:p w14:paraId="6220D08B" w14:textId="7FC21571"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Phạm vi kinh doanh</w:t>
            </w:r>
          </w:p>
        </w:tc>
        <w:tc>
          <w:tcPr>
            <w:tcW w:w="4110" w:type="dxa"/>
          </w:tcPr>
          <w:p w14:paraId="1FED5EB5" w14:textId="1B5F25F3"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Giới hạn trong một khu vực cụ thể</w:t>
            </w:r>
          </w:p>
        </w:tc>
        <w:tc>
          <w:tcPr>
            <w:tcW w:w="4253" w:type="dxa"/>
          </w:tcPr>
          <w:p w14:paraId="7057030B" w14:textId="2C3FAAA1" w:rsidR="00726ABE" w:rsidRPr="00FD462A" w:rsidRDefault="00726ABE" w:rsidP="00EF52C5">
            <w:pPr>
              <w:tabs>
                <w:tab w:val="left" w:pos="2636"/>
              </w:tabs>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Phạm vi trên toàn thế giới vì dễ truy cập</w:t>
            </w:r>
          </w:p>
        </w:tc>
      </w:tr>
      <w:tr w:rsidR="00726ABE" w14:paraId="17DDA9F4" w14:textId="77777777" w:rsidTr="00FD462A">
        <w:tc>
          <w:tcPr>
            <w:tcW w:w="2127" w:type="dxa"/>
          </w:tcPr>
          <w:p w14:paraId="709D4976" w14:textId="613CD4AA"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Trọng tâm tài nguyên</w:t>
            </w:r>
          </w:p>
        </w:tc>
        <w:tc>
          <w:tcPr>
            <w:tcW w:w="4110" w:type="dxa"/>
          </w:tcPr>
          <w:p w14:paraId="5D181EDD" w14:textId="2FD95EF2"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Quan tâm về phía cung</w:t>
            </w:r>
          </w:p>
        </w:tc>
        <w:tc>
          <w:tcPr>
            <w:tcW w:w="4253" w:type="dxa"/>
          </w:tcPr>
          <w:p w14:paraId="0164ECD0" w14:textId="0C772D21"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Tập trung về phía cầu</w:t>
            </w:r>
          </w:p>
        </w:tc>
      </w:tr>
      <w:tr w:rsidR="00726ABE" w14:paraId="206A60FA" w14:textId="77777777" w:rsidTr="00FD462A">
        <w:tc>
          <w:tcPr>
            <w:tcW w:w="2127" w:type="dxa"/>
          </w:tcPr>
          <w:p w14:paraId="2EFBA82C" w14:textId="334B6406"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Tiếp thị</w:t>
            </w:r>
          </w:p>
        </w:tc>
        <w:tc>
          <w:tcPr>
            <w:tcW w:w="4110" w:type="dxa"/>
          </w:tcPr>
          <w:p w14:paraId="076F6FF0" w14:textId="2484E19F"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Tiếp thị đại chúng (1 chiều)</w:t>
            </w:r>
          </w:p>
        </w:tc>
        <w:tc>
          <w:tcPr>
            <w:tcW w:w="4253" w:type="dxa"/>
          </w:tcPr>
          <w:p w14:paraId="5925F665" w14:textId="2181A3AE" w:rsidR="00726ABE" w:rsidRPr="00FD462A" w:rsidRDefault="00726ABE" w:rsidP="00EF52C5">
            <w:pPr>
              <w:tabs>
                <w:tab w:val="left" w:pos="2892"/>
              </w:tabs>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Tiếp thị 1-1</w:t>
            </w:r>
          </w:p>
        </w:tc>
      </w:tr>
      <w:tr w:rsidR="00726ABE" w14:paraId="3D5D4110" w14:textId="77777777" w:rsidTr="00FD462A">
        <w:tc>
          <w:tcPr>
            <w:tcW w:w="2127" w:type="dxa"/>
          </w:tcPr>
          <w:p w14:paraId="32C43EB6" w14:textId="5AE958CC" w:rsidR="00726ABE" w:rsidRPr="00FD462A" w:rsidRDefault="00726ABE" w:rsidP="00EF52C5">
            <w:pPr>
              <w:tabs>
                <w:tab w:val="left" w:pos="293"/>
              </w:tabs>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Thanh toán</w:t>
            </w:r>
          </w:p>
        </w:tc>
        <w:tc>
          <w:tcPr>
            <w:tcW w:w="4110" w:type="dxa"/>
          </w:tcPr>
          <w:p w14:paraId="2DA6A356" w14:textId="51CA4BD0"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Tiền mặt, thẻ tín dụng…</w:t>
            </w:r>
          </w:p>
        </w:tc>
        <w:tc>
          <w:tcPr>
            <w:tcW w:w="4253" w:type="dxa"/>
          </w:tcPr>
          <w:p w14:paraId="6CD4DE33" w14:textId="27E10BB1"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Thẻ tín dụng, chuyển tiền…</w:t>
            </w:r>
          </w:p>
        </w:tc>
      </w:tr>
      <w:tr w:rsidR="00726ABE" w14:paraId="58B2DC5C" w14:textId="77777777" w:rsidTr="00FD462A">
        <w:tc>
          <w:tcPr>
            <w:tcW w:w="2127" w:type="dxa"/>
          </w:tcPr>
          <w:p w14:paraId="01BD2563" w14:textId="45007688"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Giao hàng</w:t>
            </w:r>
          </w:p>
        </w:tc>
        <w:tc>
          <w:tcPr>
            <w:tcW w:w="4110" w:type="dxa"/>
          </w:tcPr>
          <w:p w14:paraId="504FF053" w14:textId="3DD012E0"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Ngay lập tức</w:t>
            </w:r>
          </w:p>
        </w:tc>
        <w:tc>
          <w:tcPr>
            <w:tcW w:w="4253" w:type="dxa"/>
          </w:tcPr>
          <w:p w14:paraId="25C38430" w14:textId="7271028C"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Tốn thời gian</w:t>
            </w:r>
          </w:p>
        </w:tc>
      </w:tr>
      <w:tr w:rsidR="00726ABE" w14:paraId="3524C96D" w14:textId="77777777" w:rsidTr="00FD462A">
        <w:tc>
          <w:tcPr>
            <w:tcW w:w="2127" w:type="dxa"/>
          </w:tcPr>
          <w:p w14:paraId="2B8F228D" w14:textId="7538DAC5"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Chi phí sản xuất</w:t>
            </w:r>
          </w:p>
        </w:tc>
        <w:tc>
          <w:tcPr>
            <w:tcW w:w="4110" w:type="dxa"/>
          </w:tcPr>
          <w:p w14:paraId="2D2D3D16" w14:textId="1BE1A9F9"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Trả những chi phí sản xuất như:Chi phí thuê văn phòngChi phí thuê nhân viênChi phí phân phối của doanh nghiệpChi phí quảng cáoChi phí lưu kho</w:t>
            </w:r>
          </w:p>
        </w:tc>
        <w:tc>
          <w:tcPr>
            <w:tcW w:w="4253" w:type="dxa"/>
          </w:tcPr>
          <w:p w14:paraId="3B8D41DF" w14:textId="1F426816" w:rsidR="00726ABE" w:rsidRPr="00FD462A" w:rsidRDefault="00726ABE" w:rsidP="00EF52C5">
            <w:pPr>
              <w:spacing w:line="360" w:lineRule="auto"/>
              <w:rPr>
                <w:rFonts w:ascii="Times New Roman" w:hAnsi="Times New Roman" w:cs="Times New Roman"/>
                <w:bCs/>
                <w:iCs/>
                <w:sz w:val="26"/>
                <w:szCs w:val="26"/>
                <w:lang w:val="vi-VN"/>
              </w:rPr>
            </w:pPr>
            <w:r w:rsidRPr="00726ABE">
              <w:rPr>
                <w:rFonts w:ascii="Times New Roman" w:hAnsi="Times New Roman" w:cs="Times New Roman"/>
                <w:bCs/>
                <w:iCs/>
                <w:sz w:val="26"/>
                <w:szCs w:val="26"/>
                <w:lang w:val="vi-VN"/>
              </w:rPr>
              <w:t>Giảm thiểu đáng kể những chi phí sản xuất so với hoạt động thương mại truyền thống</w:t>
            </w:r>
          </w:p>
        </w:tc>
      </w:tr>
      <w:tr w:rsidR="00726ABE" w14:paraId="3A64597B" w14:textId="77777777" w:rsidTr="00FD462A">
        <w:tc>
          <w:tcPr>
            <w:tcW w:w="2127" w:type="dxa"/>
          </w:tcPr>
          <w:p w14:paraId="5864ED50" w14:textId="747BB9A1"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Độ kiểm kê hàng hóa</w:t>
            </w:r>
          </w:p>
        </w:tc>
        <w:tc>
          <w:tcPr>
            <w:tcW w:w="4110" w:type="dxa"/>
          </w:tcPr>
          <w:p w14:paraId="32F0F06D" w14:textId="60367546"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Vẫn tồn đọng tình trạng tồn kho, lệch kho</w:t>
            </w:r>
          </w:p>
        </w:tc>
        <w:tc>
          <w:tcPr>
            <w:tcW w:w="4253" w:type="dxa"/>
          </w:tcPr>
          <w:p w14:paraId="604461AF" w14:textId="69822973"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Giảm thiểu đi đáng kể</w:t>
            </w:r>
          </w:p>
        </w:tc>
      </w:tr>
      <w:tr w:rsidR="00726ABE" w14:paraId="08132381" w14:textId="77777777" w:rsidTr="00FD462A">
        <w:tc>
          <w:tcPr>
            <w:tcW w:w="2127" w:type="dxa"/>
          </w:tcPr>
          <w:p w14:paraId="46B66027" w14:textId="6397D078"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Dịch vụ khách hàng</w:t>
            </w:r>
          </w:p>
        </w:tc>
        <w:tc>
          <w:tcPr>
            <w:tcW w:w="4110" w:type="dxa"/>
          </w:tcPr>
          <w:p w14:paraId="5D938651" w14:textId="783CFF5C"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Còn bị hạn chế bởi những nhiều yếu tố như: ý tưởng, dịch vụ hỗ trợ, chiến lược tiếp thị…</w:t>
            </w:r>
          </w:p>
        </w:tc>
        <w:tc>
          <w:tcPr>
            <w:tcW w:w="4253" w:type="dxa"/>
          </w:tcPr>
          <w:p w14:paraId="7F94BC92" w14:textId="643B0478"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Mang lại cho doanh nghiệp nhiều công cụ để làm hài lòng khách hàng thông qua việc cung cấp dịch vụ trực tiếp một cách nhanh chóng</w:t>
            </w:r>
          </w:p>
        </w:tc>
      </w:tr>
      <w:tr w:rsidR="00726ABE" w14:paraId="1C85C2E4" w14:textId="77777777" w:rsidTr="00FD462A">
        <w:tc>
          <w:tcPr>
            <w:tcW w:w="2127" w:type="dxa"/>
          </w:tcPr>
          <w:p w14:paraId="419416E0" w14:textId="6573DD2E"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Mở rộng kinh doanh</w:t>
            </w:r>
          </w:p>
        </w:tc>
        <w:tc>
          <w:tcPr>
            <w:tcW w:w="4110" w:type="dxa"/>
          </w:tcPr>
          <w:p w14:paraId="693E6B62" w14:textId="19087ADC"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Tốn nhiều thời gian để mở rộng</w:t>
            </w:r>
          </w:p>
        </w:tc>
        <w:tc>
          <w:tcPr>
            <w:tcW w:w="4253" w:type="dxa"/>
          </w:tcPr>
          <w:p w14:paraId="1AAA90E8" w14:textId="76FF1F7C"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Có thể gia tăng ngân sách chạy quảng cáo khi quảng cáo đó hoạt động tốt mà không phải lo lắng quá nhiều về việc đáp ứng nhu cầu gia tăng</w:t>
            </w:r>
          </w:p>
        </w:tc>
      </w:tr>
      <w:tr w:rsidR="00726ABE" w14:paraId="2F0B2C44" w14:textId="77777777" w:rsidTr="00FD462A">
        <w:tc>
          <w:tcPr>
            <w:tcW w:w="2127" w:type="dxa"/>
          </w:tcPr>
          <w:p w14:paraId="04841427" w14:textId="4F955DD0"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Mức độ cạnh tranh</w:t>
            </w:r>
          </w:p>
        </w:tc>
        <w:tc>
          <w:tcPr>
            <w:tcW w:w="4110" w:type="dxa"/>
          </w:tcPr>
          <w:p w14:paraId="5A05C8E6" w14:textId="6540ED19"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Tương đối thấp, nằm trong 1 khu vực kinh doanh</w:t>
            </w:r>
          </w:p>
        </w:tc>
        <w:tc>
          <w:tcPr>
            <w:tcW w:w="4253" w:type="dxa"/>
          </w:tcPr>
          <w:p w14:paraId="2AF90A41" w14:textId="5CED2F10"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Tương đối cao, phạm vi cạnh tranh lớn</w:t>
            </w:r>
          </w:p>
        </w:tc>
      </w:tr>
      <w:tr w:rsidR="00C46D4D" w14:paraId="3943BE1D" w14:textId="77777777" w:rsidTr="00F84A48">
        <w:tc>
          <w:tcPr>
            <w:tcW w:w="10490" w:type="dxa"/>
            <w:gridSpan w:val="3"/>
          </w:tcPr>
          <w:p w14:paraId="20F02EE5" w14:textId="7DB37D61" w:rsidR="00C46D4D" w:rsidRPr="00FD462A" w:rsidRDefault="00C46D4D" w:rsidP="00EF52C5">
            <w:pPr>
              <w:spacing w:line="360" w:lineRule="auto"/>
              <w:jc w:val="center"/>
              <w:rPr>
                <w:rFonts w:ascii="Times New Roman" w:hAnsi="Times New Roman" w:cs="Times New Roman"/>
                <w:bCs/>
                <w:iCs/>
                <w:sz w:val="26"/>
                <w:szCs w:val="26"/>
                <w:lang w:val="vi-VN"/>
              </w:rPr>
            </w:pPr>
            <w:r>
              <w:rPr>
                <w:rFonts w:ascii="Times New Roman" w:hAnsi="Times New Roman" w:cs="Times New Roman"/>
                <w:bCs/>
                <w:iCs/>
                <w:sz w:val="26"/>
                <w:szCs w:val="26"/>
                <w:lang w:val="vi-VN"/>
              </w:rPr>
              <w:lastRenderedPageBreak/>
              <w:t>ĐỐI VỚI KHÁCH HÀNG</w:t>
            </w:r>
          </w:p>
        </w:tc>
      </w:tr>
      <w:tr w:rsidR="00726ABE" w14:paraId="38CDE674" w14:textId="77777777" w:rsidTr="00FD462A">
        <w:tc>
          <w:tcPr>
            <w:tcW w:w="2127" w:type="dxa"/>
          </w:tcPr>
          <w:p w14:paraId="0E2E04B4" w14:textId="068BED35"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Khả năng tiếp cận</w:t>
            </w:r>
          </w:p>
        </w:tc>
        <w:tc>
          <w:tcPr>
            <w:tcW w:w="4110" w:type="dxa"/>
          </w:tcPr>
          <w:p w14:paraId="16771508" w14:textId="07DA08C3"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Chậm ( vì phải tốn thời gian để tới cửa hàng)</w:t>
            </w:r>
          </w:p>
        </w:tc>
        <w:tc>
          <w:tcPr>
            <w:tcW w:w="4253" w:type="dxa"/>
          </w:tcPr>
          <w:p w14:paraId="716E8AC0" w14:textId="22A0D015"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Nhanh chóng</w:t>
            </w:r>
          </w:p>
        </w:tc>
      </w:tr>
      <w:tr w:rsidR="00726ABE" w14:paraId="4C0867DB" w14:textId="77777777" w:rsidTr="00FD462A">
        <w:tc>
          <w:tcPr>
            <w:tcW w:w="2127" w:type="dxa"/>
          </w:tcPr>
          <w:p w14:paraId="1B878EBA" w14:textId="421D50A5"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Chọn lựa sản phẩm</w:t>
            </w:r>
          </w:p>
        </w:tc>
        <w:tc>
          <w:tcPr>
            <w:tcW w:w="4110" w:type="dxa"/>
          </w:tcPr>
          <w:p w14:paraId="3A7B4572" w14:textId="33768C65"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Khó khăn (vì phải di chuyển từng khu)</w:t>
            </w:r>
          </w:p>
        </w:tc>
        <w:tc>
          <w:tcPr>
            <w:tcW w:w="4253" w:type="dxa"/>
          </w:tcPr>
          <w:p w14:paraId="2623F205" w14:textId="7E31F483"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Dễ dàng tìm kiếm thông qua từ khóa hoặc cổng thông tin</w:t>
            </w:r>
          </w:p>
        </w:tc>
      </w:tr>
      <w:tr w:rsidR="00726ABE" w14:paraId="21648CD2" w14:textId="77777777" w:rsidTr="00FD462A">
        <w:tc>
          <w:tcPr>
            <w:tcW w:w="2127" w:type="dxa"/>
          </w:tcPr>
          <w:p w14:paraId="72E97A10" w14:textId="50FEABF7"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Giá cả</w:t>
            </w:r>
          </w:p>
        </w:tc>
        <w:tc>
          <w:tcPr>
            <w:tcW w:w="4110" w:type="dxa"/>
          </w:tcPr>
          <w:p w14:paraId="01FCA6EF" w14:textId="4D59C1D7"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Ổn định theo thị trường</w:t>
            </w:r>
          </w:p>
        </w:tc>
        <w:tc>
          <w:tcPr>
            <w:tcW w:w="4253" w:type="dxa"/>
          </w:tcPr>
          <w:p w14:paraId="549CE0AF" w14:textId="12104B87" w:rsidR="00726ABE"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Nhìn chung có xu hướng rẻ hơn nhờ những chương trình khuyến mãi</w:t>
            </w:r>
          </w:p>
        </w:tc>
      </w:tr>
      <w:tr w:rsidR="00C46D4D" w14:paraId="5C43D50E" w14:textId="77777777" w:rsidTr="00FD462A">
        <w:tc>
          <w:tcPr>
            <w:tcW w:w="2127" w:type="dxa"/>
          </w:tcPr>
          <w:p w14:paraId="1DAA9EA7" w14:textId="1C9BBD16" w:rsidR="00C46D4D"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Thời gian mua hàng</w:t>
            </w:r>
          </w:p>
        </w:tc>
        <w:tc>
          <w:tcPr>
            <w:tcW w:w="4110" w:type="dxa"/>
          </w:tcPr>
          <w:p w14:paraId="35952F21" w14:textId="38770B10" w:rsidR="00C46D4D"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Tốn thời gian</w:t>
            </w:r>
          </w:p>
        </w:tc>
        <w:tc>
          <w:tcPr>
            <w:tcW w:w="4253" w:type="dxa"/>
          </w:tcPr>
          <w:p w14:paraId="373DE340" w14:textId="3EF6A69D" w:rsidR="00C46D4D" w:rsidRPr="00FD462A" w:rsidRDefault="00C46D4D" w:rsidP="00EF52C5">
            <w:pPr>
              <w:spacing w:line="360" w:lineRule="auto"/>
              <w:rPr>
                <w:rFonts w:ascii="Times New Roman" w:hAnsi="Times New Roman" w:cs="Times New Roman"/>
                <w:bCs/>
                <w:iCs/>
                <w:sz w:val="26"/>
                <w:szCs w:val="26"/>
                <w:lang w:val="vi-VN"/>
              </w:rPr>
            </w:pPr>
            <w:r w:rsidRPr="00C46D4D">
              <w:rPr>
                <w:rFonts w:ascii="Times New Roman" w:hAnsi="Times New Roman" w:cs="Times New Roman"/>
                <w:bCs/>
                <w:iCs/>
                <w:sz w:val="26"/>
                <w:szCs w:val="26"/>
                <w:lang w:val="vi-VN"/>
              </w:rPr>
              <w:t>Tiết kiệm được khá nhiều thời gian mua hàng</w:t>
            </w:r>
          </w:p>
        </w:tc>
      </w:tr>
    </w:tbl>
    <w:p w14:paraId="6FEA0448" w14:textId="1762A210" w:rsidR="00FD462A" w:rsidRDefault="00FD462A" w:rsidP="00EF52C5">
      <w:pPr>
        <w:spacing w:line="360" w:lineRule="auto"/>
        <w:jc w:val="both"/>
        <w:rPr>
          <w:rFonts w:ascii="Times New Roman" w:hAnsi="Times New Roman" w:cs="Times New Roman"/>
          <w:b/>
          <w:i/>
          <w:sz w:val="26"/>
          <w:szCs w:val="26"/>
          <w:lang w:val="vi-VN"/>
        </w:rPr>
      </w:pPr>
    </w:p>
    <w:p w14:paraId="5335BB4D" w14:textId="06201CA4" w:rsidR="00726ABE" w:rsidRPr="00327430" w:rsidRDefault="00C46D4D" w:rsidP="00EF52C5">
      <w:pPr>
        <w:spacing w:line="360" w:lineRule="auto"/>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xml:space="preserve">      </w:t>
      </w:r>
      <w:r w:rsidRPr="00C46D4D">
        <w:rPr>
          <w:rFonts w:ascii="Times New Roman" w:hAnsi="Times New Roman" w:cs="Times New Roman"/>
          <w:bCs/>
          <w:iCs/>
          <w:sz w:val="26"/>
          <w:szCs w:val="26"/>
          <w:lang w:val="vi-VN"/>
        </w:rPr>
        <w:t>Nhìn chung TMĐT và TMTT luôn chứa đựng những ưu và nhược điểm mà các nhà khởi nghiệp nên cân nhắc và đưa ra phân tích sâu sắc phù hợp với mục đích phát triển của doanh để thu lại hiểu quả tốt trong kinh doanh. VeSA mong rằng những kiến thức căn bản này sẽ giúp ích cho những nhà khởi nghiệp trong chặng đường “làm giàu” phía trước.</w:t>
      </w:r>
    </w:p>
    <w:p w14:paraId="61C9B022" w14:textId="04C68470" w:rsidR="00011198" w:rsidRPr="00783E7B" w:rsidRDefault="00AF7047" w:rsidP="00EF52C5">
      <w:pPr>
        <w:pStyle w:val="ListParagraph"/>
        <w:numPr>
          <w:ilvl w:val="2"/>
          <w:numId w:val="22"/>
        </w:numPr>
        <w:spacing w:before="120" w:after="120" w:line="360" w:lineRule="auto"/>
        <w:jc w:val="both"/>
        <w:rPr>
          <w:rFonts w:ascii="Times New Roman" w:hAnsi="Times New Roman" w:cs="Times New Roman"/>
          <w:b/>
          <w:bCs/>
          <w:i/>
          <w:iCs/>
          <w:sz w:val="26"/>
          <w:szCs w:val="26"/>
          <w:lang w:val="vi-VN"/>
        </w:rPr>
      </w:pPr>
      <w:r w:rsidRPr="00783E7B">
        <w:rPr>
          <w:rFonts w:ascii="Times New Roman" w:hAnsi="Times New Roman" w:cs="Times New Roman"/>
          <w:b/>
          <w:bCs/>
          <w:i/>
          <w:iCs/>
          <w:sz w:val="26"/>
          <w:szCs w:val="26"/>
          <w:lang w:val="vi-VN"/>
        </w:rPr>
        <w:t xml:space="preserve">Phân loại hoạt động thương mại điện tử. </w:t>
      </w:r>
    </w:p>
    <w:p w14:paraId="52F38E49" w14:textId="77777777" w:rsidR="00606755" w:rsidRPr="00784E37" w:rsidRDefault="00011198"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606755">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Có</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nhiều</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tiêu</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chí</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khác</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nhau</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để</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phân</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loại</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các</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hình</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thức</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mô</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hình</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Tmdt</w:t>
      </w:r>
      <w:proofErr w:type="spellEnd"/>
      <w:r w:rsidR="00606755" w:rsidRPr="00784E37">
        <w:rPr>
          <w:rFonts w:ascii="Times New Roman" w:hAnsi="Times New Roman" w:cs="Times New Roman"/>
          <w:sz w:val="26"/>
          <w:szCs w:val="26"/>
        </w:rPr>
        <w:t xml:space="preserve"> </w:t>
      </w:r>
      <w:proofErr w:type="spellStart"/>
      <w:r w:rsidR="00606755" w:rsidRPr="00784E37">
        <w:rPr>
          <w:rFonts w:ascii="Times New Roman" w:hAnsi="Times New Roman" w:cs="Times New Roman"/>
          <w:sz w:val="26"/>
          <w:szCs w:val="26"/>
        </w:rPr>
        <w:t>như</w:t>
      </w:r>
      <w:proofErr w:type="spellEnd"/>
      <w:r w:rsidR="00606755" w:rsidRPr="00784E37">
        <w:rPr>
          <w:rFonts w:ascii="Times New Roman" w:hAnsi="Times New Roman" w:cs="Times New Roman"/>
          <w:sz w:val="26"/>
          <w:szCs w:val="26"/>
        </w:rPr>
        <w:t>:</w:t>
      </w:r>
    </w:p>
    <w:p w14:paraId="64A65E69" w14:textId="77777777" w:rsidR="00606755" w:rsidRPr="00784E37" w:rsidRDefault="00606755"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Phân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loại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theo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công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nghệ</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kết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nối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di </w:t>
      </w:r>
      <w:proofErr w:type="spellStart"/>
      <w:r w:rsidRPr="00784E37">
        <w:rPr>
          <w:rFonts w:ascii="Times New Roman" w:hAnsi="Times New Roman" w:cs="Times New Roman"/>
          <w:sz w:val="26"/>
          <w:szCs w:val="26"/>
        </w:rPr>
        <w:t>động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không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dây</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3G.</w:t>
      </w:r>
    </w:p>
    <w:p w14:paraId="5D80BE74" w14:textId="77777777" w:rsidR="00606755" w:rsidRPr="00784E37" w:rsidRDefault="00606755"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Phân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loại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theo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thức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vụ</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Chính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phủ</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giáo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dục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tài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chính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ngân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chứng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khoán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w:t>
      </w:r>
    </w:p>
    <w:p w14:paraId="2F175FF4" w14:textId="77777777" w:rsidR="00606755" w:rsidRPr="00784E37" w:rsidRDefault="00606755"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Phân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loại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theo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mức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độ</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phối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hợp</w:t>
      </w:r>
      <w:proofErr w:type="spellEnd"/>
      <w:r w:rsidRPr="00784E37">
        <w:rPr>
          <w:rFonts w:ascii="Times New Roman" w:hAnsi="Times New Roman" w:cs="Times New Roman"/>
          <w:sz w:val="26"/>
          <w:szCs w:val="26"/>
        </w:rPr>
        <w:t xml:space="preserve">, chia </w:t>
      </w:r>
      <w:proofErr w:type="spellStart"/>
      <w:r w:rsidRPr="00784E37">
        <w:rPr>
          <w:rFonts w:ascii="Times New Roman" w:hAnsi="Times New Roman" w:cs="Times New Roman"/>
          <w:sz w:val="26"/>
          <w:szCs w:val="26"/>
        </w:rPr>
        <w:t>sẻ</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sử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dụng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thông</w:t>
      </w:r>
      <w:proofErr w:type="spellEnd"/>
      <w:r w:rsidRPr="00784E37">
        <w:rPr>
          <w:rFonts w:ascii="Times New Roman" w:hAnsi="Times New Roman" w:cs="Times New Roman"/>
          <w:sz w:val="26"/>
          <w:szCs w:val="26"/>
        </w:rPr>
        <w:t xml:space="preserve"> tin qua </w:t>
      </w:r>
      <w:proofErr w:type="spellStart"/>
      <w:r w:rsidRPr="00784E37">
        <w:rPr>
          <w:rFonts w:ascii="Times New Roman" w:hAnsi="Times New Roman" w:cs="Times New Roman"/>
          <w:sz w:val="26"/>
          <w:szCs w:val="26"/>
        </w:rPr>
        <w:t>mạng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thông</w:t>
      </w:r>
      <w:proofErr w:type="spellEnd"/>
      <w:r w:rsidRPr="00784E37">
        <w:rPr>
          <w:rFonts w:ascii="Times New Roman" w:hAnsi="Times New Roman" w:cs="Times New Roman"/>
          <w:sz w:val="26"/>
          <w:szCs w:val="26"/>
        </w:rPr>
        <w:t xml:space="preserve"> tin,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cộng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tác</w:t>
      </w:r>
      <w:proofErr w:type="spellEnd"/>
    </w:p>
    <w:p w14:paraId="2EC8D820" w14:textId="77777777" w:rsidR="00606755" w:rsidRPr="00784E37" w:rsidRDefault="00606755"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Phân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loại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theo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đối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tượng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tham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bốn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chủ</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thế</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chính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tham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phần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lớn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vào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Chính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phủ</w:t>
      </w:r>
      <w:proofErr w:type="spellEnd"/>
      <w:r w:rsidRPr="00784E37">
        <w:rPr>
          <w:rFonts w:ascii="Times New Roman" w:hAnsi="Times New Roman" w:cs="Times New Roman"/>
          <w:sz w:val="26"/>
          <w:szCs w:val="26"/>
        </w:rPr>
        <w:t xml:space="preserve"> (G), </w:t>
      </w:r>
      <w:proofErr w:type="spellStart"/>
      <w:r w:rsidRPr="00784E37">
        <w:rPr>
          <w:rFonts w:ascii="Times New Roman" w:hAnsi="Times New Roman" w:cs="Times New Roman"/>
          <w:sz w:val="26"/>
          <w:szCs w:val="26"/>
        </w:rPr>
        <w:t>doanh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nghiệp</w:t>
      </w:r>
      <w:proofErr w:type="spellEnd"/>
      <w:r w:rsidRPr="00784E37">
        <w:rPr>
          <w:rFonts w:ascii="Times New Roman" w:hAnsi="Times New Roman" w:cs="Times New Roman"/>
          <w:sz w:val="26"/>
          <w:szCs w:val="26"/>
        </w:rPr>
        <w:t xml:space="preserve"> (B), </w:t>
      </w:r>
      <w:proofErr w:type="spellStart"/>
      <w:r w:rsidRPr="00784E37">
        <w:rPr>
          <w:rFonts w:ascii="Times New Roman" w:hAnsi="Times New Roman" w:cs="Times New Roman"/>
          <w:sz w:val="26"/>
          <w:szCs w:val="26"/>
        </w:rPr>
        <w:t>khách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nhân</w:t>
      </w:r>
      <w:proofErr w:type="spellEnd"/>
      <w:r w:rsidRPr="00784E37">
        <w:rPr>
          <w:rFonts w:ascii="Times New Roman" w:hAnsi="Times New Roman" w:cs="Times New Roman"/>
          <w:sz w:val="26"/>
          <w:szCs w:val="26"/>
        </w:rPr>
        <w:t xml:space="preserve"> (C), </w:t>
      </w:r>
      <w:proofErr w:type="spellStart"/>
      <w:r w:rsidRPr="00784E37">
        <w:rPr>
          <w:rFonts w:ascii="Times New Roman" w:hAnsi="Times New Roman" w:cs="Times New Roman"/>
          <w:sz w:val="26"/>
          <w:szCs w:val="26"/>
        </w:rPr>
        <w:t>người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động</w:t>
      </w:r>
      <w:proofErr w:type="spellEnd"/>
      <w:r w:rsidRPr="00784E37">
        <w:rPr>
          <w:rFonts w:ascii="Times New Roman" w:hAnsi="Times New Roman" w:cs="Times New Roman"/>
          <w:sz w:val="26"/>
          <w:szCs w:val="26"/>
        </w:rPr>
        <w:t xml:space="preserve"> (E). </w:t>
      </w:r>
      <w:proofErr w:type="spellStart"/>
      <w:r w:rsidRPr="00784E37">
        <w:rPr>
          <w:rFonts w:ascii="Times New Roman" w:hAnsi="Times New Roman" w:cs="Times New Roman"/>
          <w:sz w:val="26"/>
          <w:szCs w:val="26"/>
        </w:rPr>
        <w:t>Việc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kết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hợp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chủ</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thể</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này</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nhau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sẽ</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chúng</w:t>
      </w:r>
      <w:proofErr w:type="spellEnd"/>
      <w:r w:rsidRPr="00784E37">
        <w:rPr>
          <w:rFonts w:ascii="Times New Roman" w:hAnsi="Times New Roman" w:cs="Times New Roman"/>
          <w:sz w:val="26"/>
          <w:szCs w:val="26"/>
        </w:rPr>
        <w:t xml:space="preserve"> ta </w:t>
      </w:r>
      <w:proofErr w:type="spellStart"/>
      <w:r w:rsidRPr="00784E37">
        <w:rPr>
          <w:rFonts w:ascii="Times New Roman" w:hAnsi="Times New Roman" w:cs="Times New Roman"/>
          <w:sz w:val="26"/>
          <w:szCs w:val="26"/>
        </w:rPr>
        <w:t>những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lastRenderedPageBreak/>
        <w:t>mô</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điên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khác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nhau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Dưới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đây</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một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số</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mô</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phố</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biến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nhất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hiện</w:t>
      </w:r>
      <w:proofErr w:type="spellEnd"/>
      <w:r w:rsidRPr="00784E37">
        <w:rPr>
          <w:rFonts w:ascii="Times New Roman" w:hAnsi="Times New Roman" w:cs="Times New Roman"/>
          <w:sz w:val="26"/>
          <w:szCs w:val="26"/>
        </w:rPr>
        <w:t xml:space="preserve"> nay:</w:t>
      </w:r>
    </w:p>
    <w:p w14:paraId="6A181E36" w14:textId="1542CB9D" w:rsidR="00606755" w:rsidRPr="00783E7B" w:rsidRDefault="00783E7B" w:rsidP="00EF52C5">
      <w:pPr>
        <w:pStyle w:val="ListParagraph"/>
        <w:numPr>
          <w:ilvl w:val="0"/>
          <w:numId w:val="23"/>
        </w:numPr>
        <w:spacing w:line="360" w:lineRule="auto"/>
        <w:jc w:val="both"/>
        <w:rPr>
          <w:rFonts w:ascii="Times New Roman" w:hAnsi="Times New Roman" w:cs="Times New Roman"/>
          <w:b/>
          <w:bCs/>
          <w:sz w:val="26"/>
          <w:szCs w:val="26"/>
        </w:rPr>
      </w:pPr>
      <w:proofErr w:type="spellStart"/>
      <w:r w:rsidRPr="00783E7B">
        <w:rPr>
          <w:rFonts w:ascii="Times New Roman" w:hAnsi="Times New Roman" w:cs="Times New Roman"/>
          <w:b/>
          <w:bCs/>
          <w:sz w:val="26"/>
          <w:szCs w:val="26"/>
        </w:rPr>
        <w:t>T</w:t>
      </w:r>
      <w:r w:rsidR="00606755" w:rsidRPr="00783E7B">
        <w:rPr>
          <w:rFonts w:ascii="Times New Roman" w:hAnsi="Times New Roman" w:cs="Times New Roman"/>
          <w:b/>
          <w:bCs/>
          <w:sz w:val="26"/>
          <w:szCs w:val="26"/>
        </w:rPr>
        <w:t>hương</w:t>
      </w:r>
      <w:proofErr w:type="spellEnd"/>
      <w:r w:rsidR="00606755" w:rsidRPr="00783E7B">
        <w:rPr>
          <w:rFonts w:ascii="Times New Roman" w:hAnsi="Times New Roman" w:cs="Times New Roman"/>
          <w:b/>
          <w:bCs/>
          <w:sz w:val="26"/>
          <w:szCs w:val="26"/>
        </w:rPr>
        <w:t xml:space="preserve"> </w:t>
      </w:r>
      <w:proofErr w:type="spellStart"/>
      <w:r w:rsidR="00606755" w:rsidRPr="00783E7B">
        <w:rPr>
          <w:rFonts w:ascii="Times New Roman" w:hAnsi="Times New Roman" w:cs="Times New Roman"/>
          <w:b/>
          <w:bCs/>
          <w:sz w:val="26"/>
          <w:szCs w:val="26"/>
        </w:rPr>
        <w:t>mại</w:t>
      </w:r>
      <w:proofErr w:type="spellEnd"/>
      <w:r w:rsidR="00606755" w:rsidRPr="00783E7B">
        <w:rPr>
          <w:rFonts w:ascii="Times New Roman" w:hAnsi="Times New Roman" w:cs="Times New Roman"/>
          <w:b/>
          <w:bCs/>
          <w:sz w:val="26"/>
          <w:szCs w:val="26"/>
        </w:rPr>
        <w:t xml:space="preserve"> </w:t>
      </w:r>
      <w:proofErr w:type="spellStart"/>
      <w:r w:rsidR="00606755" w:rsidRPr="00783E7B">
        <w:rPr>
          <w:rFonts w:ascii="Times New Roman" w:hAnsi="Times New Roman" w:cs="Times New Roman"/>
          <w:b/>
          <w:bCs/>
          <w:sz w:val="26"/>
          <w:szCs w:val="26"/>
        </w:rPr>
        <w:t>điện</w:t>
      </w:r>
      <w:proofErr w:type="spellEnd"/>
      <w:r w:rsidR="00606755" w:rsidRPr="00783E7B">
        <w:rPr>
          <w:rFonts w:ascii="Times New Roman" w:hAnsi="Times New Roman" w:cs="Times New Roman"/>
          <w:b/>
          <w:bCs/>
          <w:sz w:val="26"/>
          <w:szCs w:val="26"/>
        </w:rPr>
        <w:t xml:space="preserve"> </w:t>
      </w:r>
      <w:proofErr w:type="spellStart"/>
      <w:r w:rsidR="00606755" w:rsidRPr="00783E7B">
        <w:rPr>
          <w:rFonts w:ascii="Times New Roman" w:hAnsi="Times New Roman" w:cs="Times New Roman"/>
          <w:b/>
          <w:bCs/>
          <w:sz w:val="26"/>
          <w:szCs w:val="26"/>
        </w:rPr>
        <w:t>tử</w:t>
      </w:r>
      <w:proofErr w:type="spellEnd"/>
      <w:r w:rsidR="00606755" w:rsidRPr="00783E7B">
        <w:rPr>
          <w:rFonts w:ascii="Times New Roman" w:hAnsi="Times New Roman" w:cs="Times New Roman"/>
          <w:b/>
          <w:bCs/>
          <w:sz w:val="26"/>
          <w:szCs w:val="26"/>
        </w:rPr>
        <w:t xml:space="preserve"> </w:t>
      </w:r>
      <w:proofErr w:type="spellStart"/>
      <w:r w:rsidR="00606755" w:rsidRPr="00783E7B">
        <w:rPr>
          <w:rFonts w:ascii="Times New Roman" w:hAnsi="Times New Roman" w:cs="Times New Roman"/>
          <w:b/>
          <w:bCs/>
          <w:sz w:val="26"/>
          <w:szCs w:val="26"/>
        </w:rPr>
        <w:t>giữa</w:t>
      </w:r>
      <w:proofErr w:type="spellEnd"/>
      <w:r w:rsidR="00606755" w:rsidRPr="00783E7B">
        <w:rPr>
          <w:rFonts w:ascii="Times New Roman" w:hAnsi="Times New Roman" w:cs="Times New Roman"/>
          <w:b/>
          <w:bCs/>
          <w:sz w:val="26"/>
          <w:szCs w:val="26"/>
        </w:rPr>
        <w:t xml:space="preserve"> </w:t>
      </w:r>
      <w:proofErr w:type="spellStart"/>
      <w:r w:rsidR="00606755" w:rsidRPr="00783E7B">
        <w:rPr>
          <w:rFonts w:ascii="Times New Roman" w:hAnsi="Times New Roman" w:cs="Times New Roman"/>
          <w:b/>
          <w:bCs/>
          <w:sz w:val="26"/>
          <w:szCs w:val="26"/>
        </w:rPr>
        <w:t>Doanh</w:t>
      </w:r>
      <w:proofErr w:type="spellEnd"/>
      <w:r w:rsidR="00606755" w:rsidRPr="00783E7B">
        <w:rPr>
          <w:rFonts w:ascii="Times New Roman" w:hAnsi="Times New Roman" w:cs="Times New Roman"/>
          <w:b/>
          <w:bCs/>
          <w:sz w:val="26"/>
          <w:szCs w:val="26"/>
        </w:rPr>
        <w:t xml:space="preserve"> </w:t>
      </w:r>
      <w:proofErr w:type="spellStart"/>
      <w:r w:rsidR="00606755" w:rsidRPr="00783E7B">
        <w:rPr>
          <w:rFonts w:ascii="Times New Roman" w:hAnsi="Times New Roman" w:cs="Times New Roman"/>
          <w:b/>
          <w:bCs/>
          <w:sz w:val="26"/>
          <w:szCs w:val="26"/>
        </w:rPr>
        <w:t>nghiệp</w:t>
      </w:r>
      <w:proofErr w:type="spellEnd"/>
      <w:r w:rsidR="00606755" w:rsidRPr="00783E7B">
        <w:rPr>
          <w:rFonts w:ascii="Times New Roman" w:hAnsi="Times New Roman" w:cs="Times New Roman"/>
          <w:b/>
          <w:bCs/>
          <w:sz w:val="26"/>
          <w:szCs w:val="26"/>
        </w:rPr>
        <w:t xml:space="preserve"> </w:t>
      </w:r>
      <w:proofErr w:type="spellStart"/>
      <w:r w:rsidR="00606755" w:rsidRPr="00783E7B">
        <w:rPr>
          <w:rFonts w:ascii="Times New Roman" w:hAnsi="Times New Roman" w:cs="Times New Roman"/>
          <w:b/>
          <w:bCs/>
          <w:sz w:val="26"/>
          <w:szCs w:val="26"/>
        </w:rPr>
        <w:t>và</w:t>
      </w:r>
      <w:proofErr w:type="spellEnd"/>
      <w:r w:rsidR="00606755" w:rsidRPr="00783E7B">
        <w:rPr>
          <w:rFonts w:ascii="Times New Roman" w:hAnsi="Times New Roman" w:cs="Times New Roman"/>
          <w:b/>
          <w:bCs/>
          <w:sz w:val="26"/>
          <w:szCs w:val="26"/>
        </w:rPr>
        <w:t xml:space="preserve"> </w:t>
      </w:r>
      <w:proofErr w:type="spellStart"/>
      <w:r w:rsidR="00606755" w:rsidRPr="00783E7B">
        <w:rPr>
          <w:rFonts w:ascii="Times New Roman" w:hAnsi="Times New Roman" w:cs="Times New Roman"/>
          <w:b/>
          <w:bCs/>
          <w:sz w:val="26"/>
          <w:szCs w:val="26"/>
        </w:rPr>
        <w:t>người</w:t>
      </w:r>
      <w:proofErr w:type="spellEnd"/>
      <w:r w:rsidR="00606755" w:rsidRPr="00783E7B">
        <w:rPr>
          <w:rFonts w:ascii="Times New Roman" w:hAnsi="Times New Roman" w:cs="Times New Roman"/>
          <w:b/>
          <w:bCs/>
          <w:sz w:val="26"/>
          <w:szCs w:val="26"/>
        </w:rPr>
        <w:t xml:space="preserve"> </w:t>
      </w:r>
      <w:proofErr w:type="spellStart"/>
      <w:r w:rsidR="00606755" w:rsidRPr="00783E7B">
        <w:rPr>
          <w:rFonts w:ascii="Times New Roman" w:hAnsi="Times New Roman" w:cs="Times New Roman"/>
          <w:b/>
          <w:bCs/>
          <w:sz w:val="26"/>
          <w:szCs w:val="26"/>
        </w:rPr>
        <w:t>tiêu</w:t>
      </w:r>
      <w:proofErr w:type="spellEnd"/>
      <w:r w:rsidR="00606755" w:rsidRPr="00783E7B">
        <w:rPr>
          <w:rFonts w:ascii="Times New Roman" w:hAnsi="Times New Roman" w:cs="Times New Roman"/>
          <w:b/>
          <w:bCs/>
          <w:sz w:val="26"/>
          <w:szCs w:val="26"/>
        </w:rPr>
        <w:t xml:space="preserve"> </w:t>
      </w:r>
      <w:proofErr w:type="spellStart"/>
      <w:r w:rsidR="00606755" w:rsidRPr="00783E7B">
        <w:rPr>
          <w:rFonts w:ascii="Times New Roman" w:hAnsi="Times New Roman" w:cs="Times New Roman"/>
          <w:b/>
          <w:bCs/>
          <w:sz w:val="26"/>
          <w:szCs w:val="26"/>
        </w:rPr>
        <w:t>dùng</w:t>
      </w:r>
      <w:proofErr w:type="spellEnd"/>
      <w:r w:rsidR="00606755" w:rsidRPr="00783E7B">
        <w:rPr>
          <w:rFonts w:ascii="Times New Roman" w:hAnsi="Times New Roman" w:cs="Times New Roman"/>
          <w:b/>
          <w:bCs/>
          <w:sz w:val="26"/>
          <w:szCs w:val="26"/>
        </w:rPr>
        <w:t xml:space="preserve"> (B2C)</w:t>
      </w:r>
    </w:p>
    <w:p w14:paraId="3A4BEE9C" w14:textId="77777777" w:rsidR="00606755" w:rsidRPr="00784E37" w:rsidRDefault="00606755"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Doanh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nghiệp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sử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dụng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để</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hóa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vụ</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người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tiêu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dùng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người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tiêu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dùng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thông</w:t>
      </w:r>
      <w:proofErr w:type="spellEnd"/>
      <w:r w:rsidRPr="00784E37">
        <w:rPr>
          <w:rFonts w:ascii="Times New Roman" w:hAnsi="Times New Roman" w:cs="Times New Roman"/>
          <w:sz w:val="26"/>
          <w:szCs w:val="26"/>
        </w:rPr>
        <w:t xml:space="preserve"> qua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để</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lựa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chọn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mặc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cả</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đặt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thanh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toán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nhận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Mô</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B2C </w:t>
      </w:r>
      <w:proofErr w:type="spellStart"/>
      <w:r w:rsidRPr="00784E37">
        <w:rPr>
          <w:rFonts w:ascii="Times New Roman" w:hAnsi="Times New Roman" w:cs="Times New Roman"/>
          <w:sz w:val="26"/>
          <w:szCs w:val="26"/>
        </w:rPr>
        <w:t>chủ</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yếu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mô</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lẻ</w:t>
      </w:r>
      <w:proofErr w:type="spellEnd"/>
      <w:r w:rsidRPr="00784E37">
        <w:rPr>
          <w:rFonts w:ascii="Times New Roman" w:hAnsi="Times New Roman" w:cs="Times New Roman"/>
          <w:sz w:val="26"/>
          <w:szCs w:val="26"/>
        </w:rPr>
        <w:t xml:space="preserve"> qua </w:t>
      </w:r>
      <w:proofErr w:type="spellStart"/>
      <w:r w:rsidRPr="00784E37">
        <w:rPr>
          <w:rFonts w:ascii="Times New Roman" w:hAnsi="Times New Roman" w:cs="Times New Roman"/>
          <w:sz w:val="26"/>
          <w:szCs w:val="26"/>
        </w:rPr>
        <w:t>mạng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như</w:t>
      </w:r>
      <w:proofErr w:type="spellEnd"/>
      <w:r w:rsidRPr="00784E37">
        <w:rPr>
          <w:rFonts w:ascii="Times New Roman" w:hAnsi="Times New Roman" w:cs="Times New Roman"/>
          <w:sz w:val="26"/>
          <w:szCs w:val="26"/>
        </w:rPr>
        <w:t> </w:t>
      </w:r>
      <w:hyperlink r:id="rId43" w:history="1">
        <w:r w:rsidRPr="00784E37">
          <w:rPr>
            <w:rStyle w:val="Hyperlink"/>
            <w:rFonts w:ascii="Times New Roman" w:hAnsi="Times New Roman" w:cs="Times New Roman"/>
            <w:sz w:val="26"/>
            <w:szCs w:val="26"/>
          </w:rPr>
          <w:t>www.Amazon.com</w:t>
        </w:r>
      </w:hyperlink>
      <w:r w:rsidRPr="00784E37">
        <w:rPr>
          <w:rFonts w:ascii="Times New Roman" w:hAnsi="Times New Roman" w:cs="Times New Roman"/>
          <w:sz w:val="26"/>
          <w:szCs w:val="26"/>
        </w:rPr>
        <w:t xml:space="preserve">, qua </w:t>
      </w:r>
      <w:proofErr w:type="spellStart"/>
      <w:r w:rsidRPr="00784E37">
        <w:rPr>
          <w:rFonts w:ascii="Times New Roman" w:hAnsi="Times New Roman" w:cs="Times New Roman"/>
          <w:sz w:val="26"/>
          <w:szCs w:val="26"/>
        </w:rPr>
        <w:t>đó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doanh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nghiệp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thường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thiết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lập</w:t>
      </w:r>
      <w:proofErr w:type="spellEnd"/>
      <w:r w:rsidRPr="00784E37">
        <w:rPr>
          <w:rFonts w:ascii="Times New Roman" w:hAnsi="Times New Roman" w:cs="Times New Roman"/>
          <w:sz w:val="26"/>
          <w:szCs w:val="26"/>
        </w:rPr>
        <w:t xml:space="preserve"> website,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thành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sở</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dữ</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liệu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về</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hóa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vụ</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tiến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quy</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tiếp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thị</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quảng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phân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phối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trực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tiếp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người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tiêu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dùng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B2C </w:t>
      </w:r>
      <w:proofErr w:type="spellStart"/>
      <w:r w:rsidRPr="00784E37">
        <w:rPr>
          <w:rFonts w:ascii="Times New Roman" w:hAnsi="Times New Roman" w:cs="Times New Roman"/>
          <w:sz w:val="26"/>
          <w:szCs w:val="26"/>
        </w:rPr>
        <w:t>đem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lợi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ích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cả</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doanh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nghiệp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lẫn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người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tiêu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dùng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doanh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nghiệp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tiết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kiệm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nhiều</w:t>
      </w:r>
      <w:proofErr w:type="spellEnd"/>
      <w:r w:rsidRPr="00784E37">
        <w:rPr>
          <w:rFonts w:ascii="Times New Roman" w:hAnsi="Times New Roman" w:cs="Times New Roman"/>
          <w:sz w:val="26"/>
          <w:szCs w:val="26"/>
        </w:rPr>
        <w:t xml:space="preserve"> chi </w:t>
      </w:r>
      <w:proofErr w:type="spellStart"/>
      <w:r w:rsidRPr="00784E37">
        <w:rPr>
          <w:rFonts w:ascii="Times New Roman" w:hAnsi="Times New Roman" w:cs="Times New Roman"/>
          <w:sz w:val="26"/>
          <w:szCs w:val="26"/>
        </w:rPr>
        <w:t>phí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do </w:t>
      </w:r>
      <w:proofErr w:type="spellStart"/>
      <w:r w:rsidRPr="00784E37">
        <w:rPr>
          <w:rFonts w:ascii="Times New Roman" w:hAnsi="Times New Roman" w:cs="Times New Roman"/>
          <w:sz w:val="26"/>
          <w:szCs w:val="26"/>
        </w:rPr>
        <w:t>không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cần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phòng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trưng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bày</w:t>
      </w:r>
      <w:proofErr w:type="spellEnd"/>
      <w:r w:rsidRPr="00784E37">
        <w:rPr>
          <w:rFonts w:ascii="Times New Roman" w:hAnsi="Times New Roman" w:cs="Times New Roman"/>
          <w:sz w:val="26"/>
          <w:szCs w:val="26"/>
        </w:rPr>
        <w:t xml:space="preserve"> hay </w:t>
      </w:r>
      <w:proofErr w:type="spellStart"/>
      <w:r w:rsidRPr="00784E37">
        <w:rPr>
          <w:rFonts w:ascii="Times New Roman" w:hAnsi="Times New Roman" w:cs="Times New Roman"/>
          <w:sz w:val="26"/>
          <w:szCs w:val="26"/>
        </w:rPr>
        <w:t>thuê</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người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thiệu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chi </w:t>
      </w:r>
      <w:proofErr w:type="spellStart"/>
      <w:r w:rsidRPr="00784E37">
        <w:rPr>
          <w:rFonts w:ascii="Times New Roman" w:hAnsi="Times New Roman" w:cs="Times New Roman"/>
          <w:sz w:val="26"/>
          <w:szCs w:val="26"/>
        </w:rPr>
        <w:t>phí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quản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lý</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cũng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giảm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Người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tiêu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dùng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sẽ</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cảm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thấy</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thuận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vì</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không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phải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tận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cửa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ngồi</w:t>
      </w:r>
      <w:proofErr w:type="spellEnd"/>
      <w:r w:rsidRPr="00784E37">
        <w:rPr>
          <w:rFonts w:ascii="Times New Roman" w:hAnsi="Times New Roman" w:cs="Times New Roman"/>
          <w:sz w:val="26"/>
          <w:szCs w:val="26"/>
        </w:rPr>
        <w:t xml:space="preserve"> ở </w:t>
      </w:r>
      <w:proofErr w:type="spellStart"/>
      <w:r w:rsidRPr="00784E37">
        <w:rPr>
          <w:rFonts w:ascii="Times New Roman" w:hAnsi="Times New Roman" w:cs="Times New Roman"/>
          <w:sz w:val="26"/>
          <w:szCs w:val="26"/>
        </w:rPr>
        <w:t>bất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cứ</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đâu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bất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cứ</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khi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nào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cũng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khả</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năng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lựa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chọn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và</w:t>
      </w:r>
      <w:proofErr w:type="spellEnd"/>
      <w:r w:rsidRPr="00784E37">
        <w:rPr>
          <w:rFonts w:ascii="Times New Roman" w:hAnsi="Times New Roman" w:cs="Times New Roman"/>
          <w:sz w:val="26"/>
          <w:szCs w:val="26"/>
        </w:rPr>
        <w:t xml:space="preserve"> so </w:t>
      </w:r>
      <w:proofErr w:type="spellStart"/>
      <w:r w:rsidRPr="00784E37">
        <w:rPr>
          <w:rFonts w:ascii="Times New Roman" w:hAnsi="Times New Roman" w:cs="Times New Roman"/>
          <w:sz w:val="26"/>
          <w:szCs w:val="26"/>
        </w:rPr>
        <w:t>sánh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nhiều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mặt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cùng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một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lúc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cũng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như</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tiến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việc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mua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Hiện</w:t>
      </w:r>
      <w:proofErr w:type="spellEnd"/>
      <w:r w:rsidRPr="00784E37">
        <w:rPr>
          <w:rFonts w:ascii="Times New Roman" w:hAnsi="Times New Roman" w:cs="Times New Roman"/>
          <w:sz w:val="26"/>
          <w:szCs w:val="26"/>
        </w:rPr>
        <w:t xml:space="preserve"> nay, </w:t>
      </w:r>
      <w:proofErr w:type="spellStart"/>
      <w:r w:rsidRPr="00784E37">
        <w:rPr>
          <w:rFonts w:ascii="Times New Roman" w:hAnsi="Times New Roman" w:cs="Times New Roman"/>
          <w:sz w:val="26"/>
          <w:szCs w:val="26"/>
        </w:rPr>
        <w:t>số</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lượng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theo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mô</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B2C </w:t>
      </w:r>
      <w:proofErr w:type="spellStart"/>
      <w:r w:rsidRPr="00784E37">
        <w:rPr>
          <w:rFonts w:ascii="Times New Roman" w:hAnsi="Times New Roman" w:cs="Times New Roman"/>
          <w:sz w:val="26"/>
          <w:szCs w:val="26"/>
        </w:rPr>
        <w:t>rất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lớn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tuy</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nhiên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thì</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trị</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từ</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hoạt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động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này</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chiếm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tỷ</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lệ</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nhỏ</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trong</w:t>
      </w:r>
      <w:proofErr w:type="spellEnd"/>
      <w:r w:rsidRPr="00784E37">
        <w:rPr>
          <w:rFonts w:ascii="Times New Roman" w:hAnsi="Times New Roman" w:cs="Times New Roman"/>
          <w:sz w:val="26"/>
          <w:szCs w:val="26"/>
        </w:rPr>
        <w:t xml:space="preserve"> </w:t>
      </w:r>
      <w:proofErr w:type="spellStart"/>
      <w:proofErr w:type="gramStart"/>
      <w:r w:rsidRPr="00784E37">
        <w:rPr>
          <w:rFonts w:ascii="Times New Roman" w:hAnsi="Times New Roman" w:cs="Times New Roman"/>
          <w:sz w:val="26"/>
          <w:szCs w:val="26"/>
        </w:rPr>
        <w:t>tổng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giá</w:t>
      </w:r>
      <w:proofErr w:type="spellEnd"/>
      <w:proofErr w:type="gram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trị</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ngày</w:t>
      </w:r>
      <w:proofErr w:type="spellEnd"/>
      <w:r w:rsidRPr="00784E37">
        <w:rPr>
          <w:rFonts w:ascii="Times New Roman" w:hAnsi="Times New Roman" w:cs="Times New Roman"/>
          <w:sz w:val="26"/>
          <w:szCs w:val="26"/>
        </w:rPr>
        <w:t xml:space="preserve"> nay, </w:t>
      </w:r>
      <w:proofErr w:type="spellStart"/>
      <w:r w:rsidRPr="00784E37">
        <w:rPr>
          <w:rFonts w:ascii="Times New Roman" w:hAnsi="Times New Roman" w:cs="Times New Roman"/>
          <w:sz w:val="26"/>
          <w:szCs w:val="26"/>
        </w:rPr>
        <w:t>chiếm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khoảng</w:t>
      </w:r>
      <w:proofErr w:type="spellEnd"/>
      <w:r w:rsidRPr="00784E37">
        <w:rPr>
          <w:rFonts w:ascii="Times New Roman" w:hAnsi="Times New Roman" w:cs="Times New Roman"/>
          <w:sz w:val="26"/>
          <w:szCs w:val="26"/>
        </w:rPr>
        <w:t xml:space="preserve"> 5%. </w:t>
      </w:r>
      <w:proofErr w:type="spellStart"/>
      <w:r w:rsidRPr="00784E37">
        <w:rPr>
          <w:rFonts w:ascii="Times New Roman" w:hAnsi="Times New Roman" w:cs="Times New Roman"/>
          <w:sz w:val="26"/>
          <w:szCs w:val="26"/>
        </w:rPr>
        <w:t>Trong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lai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theo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mô</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B2C </w:t>
      </w:r>
      <w:proofErr w:type="spellStart"/>
      <w:r w:rsidRPr="00784E37">
        <w:rPr>
          <w:rFonts w:ascii="Times New Roman" w:hAnsi="Times New Roman" w:cs="Times New Roman"/>
          <w:sz w:val="26"/>
          <w:szCs w:val="26"/>
        </w:rPr>
        <w:t>sẽ</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còn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phát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triển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nhanh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nữa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Mô</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B2C </w:t>
      </w:r>
      <w:proofErr w:type="spellStart"/>
      <w:r w:rsidRPr="00784E37">
        <w:rPr>
          <w:rFonts w:ascii="Times New Roman" w:hAnsi="Times New Roman" w:cs="Times New Roman"/>
          <w:sz w:val="26"/>
          <w:szCs w:val="26"/>
        </w:rPr>
        <w:t>còn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được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gọi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dưới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tên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khác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trực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tuyến</w:t>
      </w:r>
      <w:proofErr w:type="spellEnd"/>
      <w:r w:rsidRPr="00784E37">
        <w:rPr>
          <w:rFonts w:ascii="Times New Roman" w:hAnsi="Times New Roman" w:cs="Times New Roman"/>
          <w:sz w:val="26"/>
          <w:szCs w:val="26"/>
        </w:rPr>
        <w:t xml:space="preserve"> (e-tailing)</w:t>
      </w:r>
    </w:p>
    <w:p w14:paraId="0E0DAD38" w14:textId="042D18C1" w:rsidR="00606755" w:rsidRPr="00783E7B" w:rsidRDefault="00606755" w:rsidP="00EF52C5">
      <w:pPr>
        <w:pStyle w:val="ListParagraph"/>
        <w:numPr>
          <w:ilvl w:val="0"/>
          <w:numId w:val="23"/>
        </w:numPr>
        <w:spacing w:line="360" w:lineRule="auto"/>
        <w:jc w:val="both"/>
        <w:rPr>
          <w:rFonts w:ascii="Times New Roman" w:hAnsi="Times New Roman" w:cs="Times New Roman"/>
          <w:b/>
          <w:bCs/>
          <w:sz w:val="26"/>
          <w:szCs w:val="26"/>
        </w:rPr>
      </w:pPr>
      <w:proofErr w:type="spellStart"/>
      <w:r w:rsidRPr="00783E7B">
        <w:rPr>
          <w:rFonts w:ascii="Times New Roman" w:hAnsi="Times New Roman" w:cs="Times New Roman"/>
          <w:b/>
          <w:bCs/>
          <w:sz w:val="26"/>
          <w:szCs w:val="26"/>
        </w:rPr>
        <w:t>Thương</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mại</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điện</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tử</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giữa</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doanh</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nghiệp</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với</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doanh</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nghiệp</w:t>
      </w:r>
      <w:proofErr w:type="spellEnd"/>
      <w:r w:rsidRPr="00783E7B">
        <w:rPr>
          <w:rFonts w:ascii="Times New Roman" w:hAnsi="Times New Roman" w:cs="Times New Roman"/>
          <w:b/>
          <w:bCs/>
          <w:sz w:val="26"/>
          <w:szCs w:val="26"/>
        </w:rPr>
        <w:t xml:space="preserve"> (B2B)</w:t>
      </w:r>
    </w:p>
    <w:p w14:paraId="7C6C8D78" w14:textId="77777777" w:rsidR="00327430" w:rsidRDefault="00606755" w:rsidP="00EF52C5">
      <w:pPr>
        <w:spacing w:line="360" w:lineRule="auto"/>
        <w:jc w:val="both"/>
        <w:rPr>
          <w:rFonts w:ascii="Times New Roman" w:hAnsi="Times New Roman" w:cs="Times New Roman"/>
          <w:sz w:val="26"/>
          <w:szCs w:val="26"/>
        </w:rPr>
      </w:pPr>
      <w:r w:rsidRPr="00784E3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84E37">
        <w:rPr>
          <w:rFonts w:ascii="Times New Roman" w:hAnsi="Times New Roman" w:cs="Times New Roman"/>
          <w:sz w:val="26"/>
          <w:szCs w:val="26"/>
        </w:rPr>
        <w:t xml:space="preserve">B2B </w:t>
      </w:r>
      <w:proofErr w:type="spellStart"/>
      <w:r w:rsidRPr="00784E37">
        <w:rPr>
          <w:rFonts w:ascii="Times New Roman" w:hAnsi="Times New Roman" w:cs="Times New Roman"/>
          <w:sz w:val="26"/>
          <w:szCs w:val="26"/>
        </w:rPr>
        <w:t>là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loại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qua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giữa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doanh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nghiệp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doanh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nghiệp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B2B </w:t>
      </w:r>
      <w:proofErr w:type="spellStart"/>
      <w:r w:rsidRPr="00784E37">
        <w:rPr>
          <w:rFonts w:ascii="Times New Roman" w:hAnsi="Times New Roman" w:cs="Times New Roman"/>
          <w:sz w:val="26"/>
          <w:szCs w:val="26"/>
        </w:rPr>
        <w:t>chủ</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yếu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được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thực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trên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hệ</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thống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ứng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dụng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như</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trị</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tăng</w:t>
      </w:r>
      <w:proofErr w:type="spellEnd"/>
      <w:r w:rsidRPr="00784E37">
        <w:rPr>
          <w:rFonts w:ascii="Times New Roman" w:hAnsi="Times New Roman" w:cs="Times New Roman"/>
          <w:sz w:val="26"/>
          <w:szCs w:val="26"/>
        </w:rPr>
        <w:t xml:space="preserve"> VAN, SCM,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sàn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B2B (</w:t>
      </w:r>
      <w:proofErr w:type="spellStart"/>
      <w:r w:rsidRPr="00784E37">
        <w:rPr>
          <w:rFonts w:ascii="Times New Roman" w:hAnsi="Times New Roman" w:cs="Times New Roman"/>
          <w:sz w:val="26"/>
          <w:szCs w:val="26"/>
        </w:rPr>
        <w:t>emarketplaces</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doanh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nghiệp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thể</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chào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tìm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kiếm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đặt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Nhìn</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chung</w:t>
      </w:r>
      <w:proofErr w:type="spellEnd"/>
      <w:r w:rsidR="00327430" w:rsidRPr="00327430">
        <w:rPr>
          <w:rFonts w:ascii="Times New Roman" w:hAnsi="Times New Roman" w:cs="Times New Roman"/>
          <w:sz w:val="26"/>
          <w:szCs w:val="26"/>
        </w:rPr>
        <w:t xml:space="preserve"> TMĐT </w:t>
      </w:r>
      <w:proofErr w:type="spellStart"/>
      <w:r w:rsidR="00327430" w:rsidRPr="00327430">
        <w:rPr>
          <w:rFonts w:ascii="Times New Roman" w:hAnsi="Times New Roman" w:cs="Times New Roman"/>
          <w:sz w:val="26"/>
          <w:szCs w:val="26"/>
        </w:rPr>
        <w:t>và</w:t>
      </w:r>
      <w:proofErr w:type="spellEnd"/>
      <w:r w:rsidR="00327430" w:rsidRPr="00327430">
        <w:rPr>
          <w:rFonts w:ascii="Times New Roman" w:hAnsi="Times New Roman" w:cs="Times New Roman"/>
          <w:sz w:val="26"/>
          <w:szCs w:val="26"/>
        </w:rPr>
        <w:t xml:space="preserve"> TMTT </w:t>
      </w:r>
      <w:proofErr w:type="spellStart"/>
      <w:r w:rsidR="00327430" w:rsidRPr="00327430">
        <w:rPr>
          <w:rFonts w:ascii="Times New Roman" w:hAnsi="Times New Roman" w:cs="Times New Roman"/>
          <w:sz w:val="26"/>
          <w:szCs w:val="26"/>
        </w:rPr>
        <w:t>luôn</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chứa</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đựng</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những</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ưu</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và</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nhược</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điểm</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mà</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các</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nhà</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khởi</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nghiệp</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nên</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cân</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nhắc</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và</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đưa</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ra</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phân</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tích</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sâu</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sắc</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phù</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hợp</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với</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mục</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đích</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phát</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triển</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của</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doanh</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để</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thu</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lại</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hiểu</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quả</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tốt</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trong</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kinh</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doanh</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VeSA</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mong</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rằng</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những</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kiến</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lastRenderedPageBreak/>
        <w:t>thức</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căn</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bản</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này</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sẽ</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giúp</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ích</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cho</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những</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nhà</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khởi</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nghiệp</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trong</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chặng</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đường</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làm</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giàu</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phía</w:t>
      </w:r>
      <w:proofErr w:type="spellEnd"/>
      <w:r w:rsidR="00327430" w:rsidRPr="00327430">
        <w:rPr>
          <w:rFonts w:ascii="Times New Roman" w:hAnsi="Times New Roman" w:cs="Times New Roman"/>
          <w:sz w:val="26"/>
          <w:szCs w:val="26"/>
        </w:rPr>
        <w:t xml:space="preserve"> </w:t>
      </w:r>
      <w:proofErr w:type="spellStart"/>
      <w:r w:rsidR="00327430" w:rsidRPr="00327430">
        <w:rPr>
          <w:rFonts w:ascii="Times New Roman" w:hAnsi="Times New Roman" w:cs="Times New Roman"/>
          <w:sz w:val="26"/>
          <w:szCs w:val="26"/>
        </w:rPr>
        <w:t>trước</w:t>
      </w:r>
      <w:proofErr w:type="spellEnd"/>
      <w:r w:rsidR="00327430" w:rsidRPr="00327430">
        <w:rPr>
          <w:rFonts w:ascii="Times New Roman" w:hAnsi="Times New Roman" w:cs="Times New Roman"/>
          <w:sz w:val="26"/>
          <w:szCs w:val="26"/>
        </w:rPr>
        <w:t>.</w:t>
      </w:r>
    </w:p>
    <w:p w14:paraId="4687A78A" w14:textId="51BFD594" w:rsidR="00606755" w:rsidRPr="00327430" w:rsidRDefault="00606755" w:rsidP="00EF52C5">
      <w:pPr>
        <w:pStyle w:val="ListParagraph"/>
        <w:numPr>
          <w:ilvl w:val="0"/>
          <w:numId w:val="23"/>
        </w:numPr>
        <w:spacing w:line="360" w:lineRule="auto"/>
        <w:jc w:val="both"/>
        <w:rPr>
          <w:rFonts w:ascii="Times New Roman" w:hAnsi="Times New Roman" w:cs="Times New Roman"/>
          <w:b/>
          <w:bCs/>
          <w:sz w:val="26"/>
          <w:szCs w:val="26"/>
        </w:rPr>
      </w:pPr>
      <w:proofErr w:type="spellStart"/>
      <w:r w:rsidRPr="00327430">
        <w:rPr>
          <w:rFonts w:ascii="Times New Roman" w:hAnsi="Times New Roman" w:cs="Times New Roman"/>
          <w:b/>
          <w:bCs/>
          <w:sz w:val="26"/>
          <w:szCs w:val="26"/>
        </w:rPr>
        <w:t>Thương</w:t>
      </w:r>
      <w:proofErr w:type="spellEnd"/>
      <w:r w:rsidRPr="00327430">
        <w:rPr>
          <w:rFonts w:ascii="Times New Roman" w:hAnsi="Times New Roman" w:cs="Times New Roman"/>
          <w:b/>
          <w:bCs/>
          <w:sz w:val="26"/>
          <w:szCs w:val="26"/>
        </w:rPr>
        <w:t xml:space="preserve"> </w:t>
      </w:r>
      <w:proofErr w:type="spellStart"/>
      <w:r w:rsidRPr="00327430">
        <w:rPr>
          <w:rFonts w:ascii="Times New Roman" w:hAnsi="Times New Roman" w:cs="Times New Roman"/>
          <w:b/>
          <w:bCs/>
          <w:sz w:val="26"/>
          <w:szCs w:val="26"/>
        </w:rPr>
        <w:t>mại</w:t>
      </w:r>
      <w:proofErr w:type="spellEnd"/>
      <w:r w:rsidRPr="00327430">
        <w:rPr>
          <w:rFonts w:ascii="Times New Roman" w:hAnsi="Times New Roman" w:cs="Times New Roman"/>
          <w:b/>
          <w:bCs/>
          <w:sz w:val="26"/>
          <w:szCs w:val="26"/>
        </w:rPr>
        <w:t xml:space="preserve"> </w:t>
      </w:r>
      <w:proofErr w:type="spellStart"/>
      <w:r w:rsidRPr="00327430">
        <w:rPr>
          <w:rFonts w:ascii="Times New Roman" w:hAnsi="Times New Roman" w:cs="Times New Roman"/>
          <w:b/>
          <w:bCs/>
          <w:sz w:val="26"/>
          <w:szCs w:val="26"/>
        </w:rPr>
        <w:t>điện</w:t>
      </w:r>
      <w:proofErr w:type="spellEnd"/>
      <w:r w:rsidRPr="00327430">
        <w:rPr>
          <w:rFonts w:ascii="Times New Roman" w:hAnsi="Times New Roman" w:cs="Times New Roman"/>
          <w:b/>
          <w:bCs/>
          <w:sz w:val="26"/>
          <w:szCs w:val="26"/>
        </w:rPr>
        <w:t xml:space="preserve"> </w:t>
      </w:r>
      <w:proofErr w:type="spellStart"/>
      <w:r w:rsidRPr="00327430">
        <w:rPr>
          <w:rFonts w:ascii="Times New Roman" w:hAnsi="Times New Roman" w:cs="Times New Roman"/>
          <w:b/>
          <w:bCs/>
          <w:sz w:val="26"/>
          <w:szCs w:val="26"/>
        </w:rPr>
        <w:t>tử</w:t>
      </w:r>
      <w:proofErr w:type="spellEnd"/>
      <w:r w:rsidRPr="00327430">
        <w:rPr>
          <w:rFonts w:ascii="Times New Roman" w:hAnsi="Times New Roman" w:cs="Times New Roman"/>
          <w:b/>
          <w:bCs/>
          <w:sz w:val="26"/>
          <w:szCs w:val="26"/>
        </w:rPr>
        <w:t xml:space="preserve"> </w:t>
      </w:r>
      <w:proofErr w:type="spellStart"/>
      <w:r w:rsidRPr="00327430">
        <w:rPr>
          <w:rFonts w:ascii="Times New Roman" w:hAnsi="Times New Roman" w:cs="Times New Roman"/>
          <w:b/>
          <w:bCs/>
          <w:sz w:val="26"/>
          <w:szCs w:val="26"/>
        </w:rPr>
        <w:t>giữa</w:t>
      </w:r>
      <w:proofErr w:type="spellEnd"/>
      <w:r w:rsidRPr="00327430">
        <w:rPr>
          <w:rFonts w:ascii="Times New Roman" w:hAnsi="Times New Roman" w:cs="Times New Roman"/>
          <w:b/>
          <w:bCs/>
          <w:sz w:val="26"/>
          <w:szCs w:val="26"/>
        </w:rPr>
        <w:t xml:space="preserve"> </w:t>
      </w:r>
      <w:proofErr w:type="spellStart"/>
      <w:r w:rsidRPr="00327430">
        <w:rPr>
          <w:rFonts w:ascii="Times New Roman" w:hAnsi="Times New Roman" w:cs="Times New Roman"/>
          <w:b/>
          <w:bCs/>
          <w:sz w:val="26"/>
          <w:szCs w:val="26"/>
        </w:rPr>
        <w:t>doanh</w:t>
      </w:r>
      <w:proofErr w:type="spellEnd"/>
      <w:r w:rsidRPr="00327430">
        <w:rPr>
          <w:rFonts w:ascii="Times New Roman" w:hAnsi="Times New Roman" w:cs="Times New Roman"/>
          <w:b/>
          <w:bCs/>
          <w:sz w:val="26"/>
          <w:szCs w:val="26"/>
        </w:rPr>
        <w:t xml:space="preserve"> </w:t>
      </w:r>
      <w:proofErr w:type="spellStart"/>
      <w:r w:rsidRPr="00327430">
        <w:rPr>
          <w:rFonts w:ascii="Times New Roman" w:hAnsi="Times New Roman" w:cs="Times New Roman"/>
          <w:b/>
          <w:bCs/>
          <w:sz w:val="26"/>
          <w:szCs w:val="26"/>
        </w:rPr>
        <w:t>nghiệp</w:t>
      </w:r>
      <w:proofErr w:type="spellEnd"/>
      <w:r w:rsidRPr="00327430">
        <w:rPr>
          <w:rFonts w:ascii="Times New Roman" w:hAnsi="Times New Roman" w:cs="Times New Roman"/>
          <w:b/>
          <w:bCs/>
          <w:sz w:val="26"/>
          <w:szCs w:val="26"/>
        </w:rPr>
        <w:t xml:space="preserve"> </w:t>
      </w:r>
      <w:proofErr w:type="spellStart"/>
      <w:r w:rsidRPr="00327430">
        <w:rPr>
          <w:rFonts w:ascii="Times New Roman" w:hAnsi="Times New Roman" w:cs="Times New Roman"/>
          <w:b/>
          <w:bCs/>
          <w:sz w:val="26"/>
          <w:szCs w:val="26"/>
        </w:rPr>
        <w:t>với</w:t>
      </w:r>
      <w:proofErr w:type="spellEnd"/>
      <w:r w:rsidRPr="00327430">
        <w:rPr>
          <w:rFonts w:ascii="Times New Roman" w:hAnsi="Times New Roman" w:cs="Times New Roman"/>
          <w:b/>
          <w:bCs/>
          <w:sz w:val="26"/>
          <w:szCs w:val="26"/>
        </w:rPr>
        <w:t xml:space="preserve"> </w:t>
      </w:r>
      <w:proofErr w:type="spellStart"/>
      <w:r w:rsidRPr="00327430">
        <w:rPr>
          <w:rFonts w:ascii="Times New Roman" w:hAnsi="Times New Roman" w:cs="Times New Roman"/>
          <w:b/>
          <w:bCs/>
          <w:sz w:val="26"/>
          <w:szCs w:val="26"/>
        </w:rPr>
        <w:t>cơ</w:t>
      </w:r>
      <w:proofErr w:type="spellEnd"/>
      <w:r w:rsidRPr="00327430">
        <w:rPr>
          <w:rFonts w:ascii="Times New Roman" w:hAnsi="Times New Roman" w:cs="Times New Roman"/>
          <w:b/>
          <w:bCs/>
          <w:sz w:val="26"/>
          <w:szCs w:val="26"/>
        </w:rPr>
        <w:t xml:space="preserve"> </w:t>
      </w:r>
      <w:proofErr w:type="spellStart"/>
      <w:r w:rsidRPr="00327430">
        <w:rPr>
          <w:rFonts w:ascii="Times New Roman" w:hAnsi="Times New Roman" w:cs="Times New Roman"/>
          <w:b/>
          <w:bCs/>
          <w:sz w:val="26"/>
          <w:szCs w:val="26"/>
        </w:rPr>
        <w:t>quan</w:t>
      </w:r>
      <w:proofErr w:type="spellEnd"/>
      <w:r w:rsidRPr="00327430">
        <w:rPr>
          <w:rFonts w:ascii="Times New Roman" w:hAnsi="Times New Roman" w:cs="Times New Roman"/>
          <w:b/>
          <w:bCs/>
          <w:sz w:val="26"/>
          <w:szCs w:val="26"/>
        </w:rPr>
        <w:t xml:space="preserve"> </w:t>
      </w:r>
      <w:proofErr w:type="spellStart"/>
      <w:r w:rsidRPr="00327430">
        <w:rPr>
          <w:rFonts w:ascii="Times New Roman" w:hAnsi="Times New Roman" w:cs="Times New Roman"/>
          <w:b/>
          <w:bCs/>
          <w:sz w:val="26"/>
          <w:szCs w:val="26"/>
        </w:rPr>
        <w:t>nhà</w:t>
      </w:r>
      <w:proofErr w:type="spellEnd"/>
      <w:r w:rsidRPr="00327430">
        <w:rPr>
          <w:rFonts w:ascii="Times New Roman" w:hAnsi="Times New Roman" w:cs="Times New Roman"/>
          <w:b/>
          <w:bCs/>
          <w:sz w:val="26"/>
          <w:szCs w:val="26"/>
        </w:rPr>
        <w:t xml:space="preserve"> </w:t>
      </w:r>
      <w:proofErr w:type="spellStart"/>
      <w:r w:rsidRPr="00327430">
        <w:rPr>
          <w:rFonts w:ascii="Times New Roman" w:hAnsi="Times New Roman" w:cs="Times New Roman"/>
          <w:b/>
          <w:bCs/>
          <w:sz w:val="26"/>
          <w:szCs w:val="26"/>
        </w:rPr>
        <w:t>nước</w:t>
      </w:r>
      <w:proofErr w:type="spellEnd"/>
      <w:r w:rsidRPr="00327430">
        <w:rPr>
          <w:rFonts w:ascii="Times New Roman" w:hAnsi="Times New Roman" w:cs="Times New Roman"/>
          <w:b/>
          <w:bCs/>
          <w:sz w:val="26"/>
          <w:szCs w:val="26"/>
        </w:rPr>
        <w:t xml:space="preserve"> (B2G)</w:t>
      </w:r>
    </w:p>
    <w:p w14:paraId="5D333D3C" w14:textId="58D23D19" w:rsidR="00606755" w:rsidRPr="00784E37" w:rsidRDefault="00606755" w:rsidP="00EF52C5">
      <w:pPr>
        <w:spacing w:line="360" w:lineRule="auto"/>
        <w:jc w:val="both"/>
        <w:rPr>
          <w:rFonts w:ascii="Times New Roman" w:hAnsi="Times New Roman" w:cs="Times New Roman"/>
          <w:sz w:val="26"/>
          <w:szCs w:val="26"/>
        </w:rPr>
      </w:pPr>
      <w:r w:rsidRPr="00784E37">
        <w:rPr>
          <w:rFonts w:ascii="Times New Roman" w:hAnsi="Times New Roman" w:cs="Times New Roman"/>
          <w:sz w:val="26"/>
          <w:szCs w:val="26"/>
        </w:rPr>
        <w:t> </w:t>
      </w:r>
      <w:r>
        <w:rPr>
          <w:rFonts w:ascii="Times New Roman" w:hAnsi="Times New Roman" w:cs="Times New Roman"/>
          <w:sz w:val="26"/>
          <w:szCs w:val="26"/>
        </w:rPr>
        <w:t xml:space="preserve">    </w:t>
      </w:r>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Trong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mô</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này</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quan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nước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đóng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vai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trò</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như</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khách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quá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đổi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thông</w:t>
      </w:r>
      <w:proofErr w:type="spellEnd"/>
      <w:r w:rsidRPr="00784E37">
        <w:rPr>
          <w:rFonts w:ascii="Times New Roman" w:hAnsi="Times New Roman" w:cs="Times New Roman"/>
          <w:sz w:val="26"/>
          <w:szCs w:val="26"/>
        </w:rPr>
        <w:t xml:space="preserve"> tin </w:t>
      </w:r>
      <w:proofErr w:type="spellStart"/>
      <w:r w:rsidRPr="00784E37">
        <w:rPr>
          <w:rFonts w:ascii="Times New Roman" w:hAnsi="Times New Roman" w:cs="Times New Roman"/>
          <w:sz w:val="26"/>
          <w:szCs w:val="26"/>
        </w:rPr>
        <w:t>cũng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được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tiến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hành</w:t>
      </w:r>
      <w:proofErr w:type="spellEnd"/>
      <w:r w:rsidRPr="00784E37">
        <w:rPr>
          <w:rFonts w:ascii="Times New Roman" w:hAnsi="Times New Roman" w:cs="Times New Roman"/>
          <w:sz w:val="26"/>
          <w:szCs w:val="26"/>
        </w:rPr>
        <w:t xml:space="preserve"> qua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quan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nước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cũng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thể</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lập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website, </w:t>
      </w:r>
      <w:proofErr w:type="spellStart"/>
      <w:r w:rsidRPr="00784E37">
        <w:rPr>
          <w:rFonts w:ascii="Times New Roman" w:hAnsi="Times New Roman" w:cs="Times New Roman"/>
          <w:sz w:val="26"/>
          <w:szCs w:val="26"/>
        </w:rPr>
        <w:t>tại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đăng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tải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những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thông</w:t>
      </w:r>
      <w:proofErr w:type="spellEnd"/>
      <w:r w:rsidRPr="00784E37">
        <w:rPr>
          <w:rFonts w:ascii="Times New Roman" w:hAnsi="Times New Roman" w:cs="Times New Roman"/>
          <w:sz w:val="26"/>
          <w:szCs w:val="26"/>
        </w:rPr>
        <w:t xml:space="preserve"> tin </w:t>
      </w:r>
      <w:proofErr w:type="spellStart"/>
      <w:r w:rsidRPr="00784E37">
        <w:rPr>
          <w:rFonts w:ascii="Times New Roman" w:hAnsi="Times New Roman" w:cs="Times New Roman"/>
          <w:sz w:val="26"/>
          <w:szCs w:val="26"/>
        </w:rPr>
        <w:t>về</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cầu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mua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của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quan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tiến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việc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mua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sắm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hóa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lựa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chọn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cung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cấp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trên</w:t>
      </w:r>
      <w:proofErr w:type="spellEnd"/>
      <w:r w:rsidRPr="00784E37">
        <w:rPr>
          <w:rFonts w:ascii="Times New Roman" w:hAnsi="Times New Roman" w:cs="Times New Roman"/>
          <w:sz w:val="26"/>
          <w:szCs w:val="26"/>
        </w:rPr>
        <w:t xml:space="preserve"> website. </w:t>
      </w:r>
      <w:proofErr w:type="spellStart"/>
      <w:r w:rsidRPr="00784E37">
        <w:rPr>
          <w:rFonts w:ascii="Times New Roman" w:hAnsi="Times New Roman" w:cs="Times New Roman"/>
          <w:sz w:val="26"/>
          <w:szCs w:val="26"/>
        </w:rPr>
        <w:t>Ví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dụ</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như</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hải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quan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thuế</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chứng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nhận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xuất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xứ</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đấu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thầu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mua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phiếu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chính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phủ</w:t>
      </w:r>
      <w:proofErr w:type="spellEnd"/>
      <w:r w:rsidRPr="00784E37">
        <w:rPr>
          <w:rFonts w:ascii="Times New Roman" w:hAnsi="Times New Roman" w:cs="Times New Roman"/>
          <w:sz w:val="26"/>
          <w:szCs w:val="26"/>
        </w:rPr>
        <w:t>….</w:t>
      </w:r>
    </w:p>
    <w:p w14:paraId="11C11A6A" w14:textId="5F111279" w:rsidR="00606755" w:rsidRPr="00783E7B" w:rsidRDefault="00606755" w:rsidP="00EF52C5">
      <w:pPr>
        <w:pStyle w:val="ListParagraph"/>
        <w:numPr>
          <w:ilvl w:val="0"/>
          <w:numId w:val="23"/>
        </w:numPr>
        <w:spacing w:line="360" w:lineRule="auto"/>
        <w:jc w:val="both"/>
        <w:rPr>
          <w:rFonts w:ascii="Times New Roman" w:hAnsi="Times New Roman" w:cs="Times New Roman"/>
          <w:b/>
          <w:bCs/>
          <w:sz w:val="26"/>
          <w:szCs w:val="26"/>
        </w:rPr>
      </w:pPr>
      <w:proofErr w:type="spellStart"/>
      <w:r w:rsidRPr="00783E7B">
        <w:rPr>
          <w:rFonts w:ascii="Times New Roman" w:hAnsi="Times New Roman" w:cs="Times New Roman"/>
          <w:b/>
          <w:bCs/>
          <w:sz w:val="26"/>
          <w:szCs w:val="26"/>
        </w:rPr>
        <w:t>Thương</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mại</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điện</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tử</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giữa</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người</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tiêu</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dùng</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với</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người</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tiêu</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dùng</w:t>
      </w:r>
      <w:proofErr w:type="spellEnd"/>
      <w:r w:rsidRPr="00783E7B">
        <w:rPr>
          <w:rFonts w:ascii="Times New Roman" w:hAnsi="Times New Roman" w:cs="Times New Roman"/>
          <w:b/>
          <w:bCs/>
          <w:sz w:val="26"/>
          <w:szCs w:val="26"/>
        </w:rPr>
        <w:t xml:space="preserve"> (C2C)</w:t>
      </w:r>
    </w:p>
    <w:p w14:paraId="381F1266" w14:textId="77777777" w:rsidR="00606755" w:rsidRPr="00784E37" w:rsidRDefault="00606755" w:rsidP="00EF52C5">
      <w:pPr>
        <w:spacing w:line="360" w:lineRule="auto"/>
        <w:jc w:val="both"/>
        <w:rPr>
          <w:rFonts w:ascii="Times New Roman" w:hAnsi="Times New Roman" w:cs="Times New Roman"/>
          <w:sz w:val="26"/>
          <w:szCs w:val="26"/>
        </w:rPr>
      </w:pPr>
      <w:r w:rsidRPr="00784E37">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Đây</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mô</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giữa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nhân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nhau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Sự</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phát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triển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của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đặc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biệt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là</w:t>
      </w:r>
      <w:proofErr w:type="spellEnd"/>
      <w:r w:rsidRPr="00784E37">
        <w:rPr>
          <w:rFonts w:ascii="Times New Roman" w:hAnsi="Times New Roman" w:cs="Times New Roman"/>
          <w:sz w:val="26"/>
          <w:szCs w:val="26"/>
        </w:rPr>
        <w:t xml:space="preserve"> internet </w:t>
      </w:r>
      <w:proofErr w:type="spellStart"/>
      <w:r w:rsidRPr="00784E37">
        <w:rPr>
          <w:rFonts w:ascii="Times New Roman" w:hAnsi="Times New Roman" w:cs="Times New Roman"/>
          <w:sz w:val="26"/>
          <w:szCs w:val="26"/>
        </w:rPr>
        <w:t>làm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nhiều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nhân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thể</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tham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hoạt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động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tư</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người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bán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hoặc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người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mua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Một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nhân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thể</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tự</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thiết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lập</w:t>
      </w:r>
      <w:proofErr w:type="spellEnd"/>
      <w:r w:rsidRPr="00784E37">
        <w:rPr>
          <w:rFonts w:ascii="Times New Roman" w:hAnsi="Times New Roman" w:cs="Times New Roman"/>
          <w:sz w:val="26"/>
          <w:szCs w:val="26"/>
        </w:rPr>
        <w:t xml:space="preserve"> website </w:t>
      </w:r>
      <w:proofErr w:type="spellStart"/>
      <w:r w:rsidRPr="00784E37">
        <w:rPr>
          <w:rFonts w:ascii="Times New Roman" w:hAnsi="Times New Roman" w:cs="Times New Roman"/>
          <w:sz w:val="26"/>
          <w:szCs w:val="26"/>
        </w:rPr>
        <w:t>để</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kinh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doanh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những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mặt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do </w:t>
      </w:r>
      <w:proofErr w:type="spellStart"/>
      <w:r w:rsidRPr="00784E37">
        <w:rPr>
          <w:rFonts w:ascii="Times New Roman" w:hAnsi="Times New Roman" w:cs="Times New Roman"/>
          <w:sz w:val="26"/>
          <w:szCs w:val="26"/>
        </w:rPr>
        <w:t>mình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làm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ra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hoặc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sử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dụng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một</w:t>
      </w:r>
      <w:proofErr w:type="spellEnd"/>
      <w:r w:rsidRPr="00784E37">
        <w:rPr>
          <w:rFonts w:ascii="Times New Roman" w:hAnsi="Times New Roman" w:cs="Times New Roman"/>
          <w:sz w:val="26"/>
          <w:szCs w:val="26"/>
        </w:rPr>
        <w:t xml:space="preserve"> website </w:t>
      </w:r>
      <w:proofErr w:type="spellStart"/>
      <w:r w:rsidRPr="00784E37">
        <w:rPr>
          <w:rFonts w:ascii="Times New Roman" w:hAnsi="Times New Roman" w:cs="Times New Roman"/>
          <w:sz w:val="26"/>
          <w:szCs w:val="26"/>
        </w:rPr>
        <w:t>có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sẵn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để</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đấu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món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trị</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từ</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hoạt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động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C2C </w:t>
      </w:r>
      <w:proofErr w:type="spellStart"/>
      <w:r w:rsidRPr="00784E37">
        <w:rPr>
          <w:rFonts w:ascii="Times New Roman" w:hAnsi="Times New Roman" w:cs="Times New Roman"/>
          <w:sz w:val="26"/>
          <w:szCs w:val="26"/>
        </w:rPr>
        <w:t>chỉ</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chiếm</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khoảng</w:t>
      </w:r>
      <w:proofErr w:type="spellEnd"/>
      <w:r w:rsidRPr="00784E37">
        <w:rPr>
          <w:rFonts w:ascii="Times New Roman" w:hAnsi="Times New Roman" w:cs="Times New Roman"/>
          <w:sz w:val="26"/>
          <w:szCs w:val="26"/>
        </w:rPr>
        <w:t xml:space="preserve"> 10% </w:t>
      </w:r>
      <w:proofErr w:type="spellStart"/>
      <w:r w:rsidRPr="00784E37">
        <w:rPr>
          <w:rFonts w:ascii="Times New Roman" w:hAnsi="Times New Roman" w:cs="Times New Roman"/>
          <w:sz w:val="26"/>
          <w:szCs w:val="26"/>
        </w:rPr>
        <w:t>tổng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trị</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từ</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hoạt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động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Ebay.com </w:t>
      </w:r>
      <w:proofErr w:type="spellStart"/>
      <w:r w:rsidRPr="00784E37">
        <w:rPr>
          <w:rFonts w:ascii="Times New Roman" w:hAnsi="Times New Roman" w:cs="Times New Roman"/>
          <w:sz w:val="26"/>
          <w:szCs w:val="26"/>
        </w:rPr>
        <w:t>là</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một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dụ</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thành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công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nhất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trên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thế</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mô</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thuơng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C2C.</w:t>
      </w:r>
    </w:p>
    <w:p w14:paraId="1B11AE3F" w14:textId="23B0B824" w:rsidR="00606755" w:rsidRPr="00783E7B" w:rsidRDefault="00606755" w:rsidP="00EF52C5">
      <w:pPr>
        <w:pStyle w:val="ListParagraph"/>
        <w:numPr>
          <w:ilvl w:val="0"/>
          <w:numId w:val="23"/>
        </w:numPr>
        <w:spacing w:line="360" w:lineRule="auto"/>
        <w:jc w:val="both"/>
        <w:rPr>
          <w:rFonts w:ascii="Times New Roman" w:hAnsi="Times New Roman" w:cs="Times New Roman"/>
          <w:b/>
          <w:bCs/>
          <w:sz w:val="26"/>
          <w:szCs w:val="26"/>
        </w:rPr>
      </w:pPr>
      <w:proofErr w:type="spellStart"/>
      <w:r w:rsidRPr="00783E7B">
        <w:rPr>
          <w:rFonts w:ascii="Times New Roman" w:hAnsi="Times New Roman" w:cs="Times New Roman"/>
          <w:b/>
          <w:bCs/>
          <w:sz w:val="26"/>
          <w:szCs w:val="26"/>
        </w:rPr>
        <w:t>Thương</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mại</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điện</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tử</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giữa</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Cơ</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quan</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nhà</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nước</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và</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cá</w:t>
      </w:r>
      <w:proofErr w:type="spellEnd"/>
      <w:r w:rsidRPr="00783E7B">
        <w:rPr>
          <w:rFonts w:ascii="Times New Roman" w:hAnsi="Times New Roman" w:cs="Times New Roman"/>
          <w:b/>
          <w:bCs/>
          <w:sz w:val="26"/>
          <w:szCs w:val="26"/>
        </w:rPr>
        <w:t xml:space="preserve"> </w:t>
      </w:r>
      <w:proofErr w:type="spellStart"/>
      <w:r w:rsidRPr="00783E7B">
        <w:rPr>
          <w:rFonts w:ascii="Times New Roman" w:hAnsi="Times New Roman" w:cs="Times New Roman"/>
          <w:b/>
          <w:bCs/>
          <w:sz w:val="26"/>
          <w:szCs w:val="26"/>
        </w:rPr>
        <w:t>nhân</w:t>
      </w:r>
      <w:proofErr w:type="spellEnd"/>
      <w:r w:rsidRPr="00783E7B">
        <w:rPr>
          <w:rFonts w:ascii="Times New Roman" w:hAnsi="Times New Roman" w:cs="Times New Roman"/>
          <w:b/>
          <w:bCs/>
          <w:sz w:val="26"/>
          <w:szCs w:val="26"/>
        </w:rPr>
        <w:t xml:space="preserve"> (G2C)</w:t>
      </w:r>
    </w:p>
    <w:p w14:paraId="55D4317E" w14:textId="61EAF83D" w:rsidR="008829DE" w:rsidRPr="00AD0013" w:rsidRDefault="00606755"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Mô</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hình</w:t>
      </w:r>
      <w:proofErr w:type="spellEnd"/>
      <w:r w:rsidRPr="00784E37">
        <w:rPr>
          <w:rFonts w:ascii="Times New Roman" w:hAnsi="Times New Roman" w:cs="Times New Roman"/>
          <w:sz w:val="26"/>
          <w:szCs w:val="26"/>
        </w:rPr>
        <w:t xml:space="preserve"> G2C </w:t>
      </w:r>
      <w:proofErr w:type="spellStart"/>
      <w:r w:rsidRPr="00784E37">
        <w:rPr>
          <w:rFonts w:ascii="Times New Roman" w:hAnsi="Times New Roman" w:cs="Times New Roman"/>
          <w:sz w:val="26"/>
          <w:szCs w:val="26"/>
        </w:rPr>
        <w:t>chủ</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yếu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đề</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cập</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tới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các</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giao</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dịch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mang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tính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hành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chính</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tuy</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nhiên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cũng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có</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thể</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mang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những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yếu</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tố</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của</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thương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mại</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điện</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Ví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dụ</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như</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hoạt</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động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đóng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thuế</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cá</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nhân</w:t>
      </w:r>
      <w:proofErr w:type="spellEnd"/>
      <w:r w:rsidRPr="00784E37">
        <w:rPr>
          <w:rFonts w:ascii="Times New Roman" w:hAnsi="Times New Roman" w:cs="Times New Roman"/>
          <w:sz w:val="26"/>
          <w:szCs w:val="26"/>
        </w:rPr>
        <w:t xml:space="preserve"> qua </w:t>
      </w:r>
      <w:proofErr w:type="spellStart"/>
      <w:r w:rsidRPr="00784E37">
        <w:rPr>
          <w:rFonts w:ascii="Times New Roman" w:hAnsi="Times New Roman" w:cs="Times New Roman"/>
          <w:sz w:val="26"/>
          <w:szCs w:val="26"/>
        </w:rPr>
        <w:t>mạng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trả</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phí</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đăng</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ký</w:t>
      </w:r>
      <w:proofErr w:type="spellEnd"/>
      <w:r w:rsidRPr="00784E37">
        <w:rPr>
          <w:rFonts w:ascii="Times New Roman" w:hAnsi="Times New Roman" w:cs="Times New Roman"/>
          <w:sz w:val="26"/>
          <w:szCs w:val="26"/>
        </w:rPr>
        <w:t xml:space="preserve"> </w:t>
      </w:r>
      <w:proofErr w:type="spellStart"/>
      <w:r w:rsidRPr="00784E37">
        <w:rPr>
          <w:rFonts w:ascii="Times New Roman" w:hAnsi="Times New Roman" w:cs="Times New Roman"/>
          <w:sz w:val="26"/>
          <w:szCs w:val="26"/>
        </w:rPr>
        <w:t>hồ</w:t>
      </w:r>
      <w:proofErr w:type="spellEnd"/>
      <w:r w:rsidRPr="00784E37">
        <w:rPr>
          <w:rFonts w:ascii="Times New Roman" w:hAnsi="Times New Roman" w:cs="Times New Roman"/>
          <w:sz w:val="26"/>
          <w:szCs w:val="26"/>
        </w:rPr>
        <w:t xml:space="preserve"> </w:t>
      </w:r>
      <w:proofErr w:type="spellStart"/>
      <w:proofErr w:type="gramStart"/>
      <w:r w:rsidRPr="00784E37">
        <w:rPr>
          <w:rFonts w:ascii="Times New Roman" w:hAnsi="Times New Roman" w:cs="Times New Roman"/>
          <w:sz w:val="26"/>
          <w:szCs w:val="26"/>
        </w:rPr>
        <w:t>sơ</w:t>
      </w:r>
      <w:proofErr w:type="spellEnd"/>
      <w:r w:rsidRPr="00784E37">
        <w:rPr>
          <w:rFonts w:ascii="Times New Roman" w:hAnsi="Times New Roman" w:cs="Times New Roman"/>
          <w:sz w:val="26"/>
          <w:szCs w:val="26"/>
        </w:rPr>
        <w:t>,…</w:t>
      </w:r>
      <w:proofErr w:type="gramEnd"/>
    </w:p>
    <w:p w14:paraId="26D6E767" w14:textId="2BCF7E9C" w:rsidR="00011198" w:rsidRPr="00783E7B" w:rsidRDefault="00011198" w:rsidP="00EF52C5">
      <w:pPr>
        <w:pStyle w:val="ListParagraph"/>
        <w:numPr>
          <w:ilvl w:val="2"/>
          <w:numId w:val="22"/>
        </w:numPr>
        <w:spacing w:before="120" w:after="120" w:line="360" w:lineRule="auto"/>
        <w:jc w:val="both"/>
        <w:rPr>
          <w:rFonts w:ascii="Times New Roman" w:hAnsi="Times New Roman" w:cs="Times New Roman"/>
          <w:b/>
          <w:bCs/>
          <w:i/>
          <w:iCs/>
          <w:sz w:val="26"/>
          <w:szCs w:val="26"/>
          <w:lang w:val="vi-VN"/>
        </w:rPr>
      </w:pPr>
      <w:r w:rsidRPr="00783E7B">
        <w:rPr>
          <w:rFonts w:ascii="Times New Roman" w:hAnsi="Times New Roman" w:cs="Times New Roman"/>
          <w:b/>
          <w:bCs/>
          <w:i/>
          <w:iCs/>
          <w:sz w:val="26"/>
          <w:szCs w:val="26"/>
          <w:lang w:val="vi-VN"/>
        </w:rPr>
        <w:t xml:space="preserve">Vai trò của thương mại điện tử trong nền kinh tế </w:t>
      </w:r>
    </w:p>
    <w:p w14:paraId="0D0FBC65" w14:textId="37C2F202" w:rsidR="00011198" w:rsidRDefault="00011198"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Vai trò của TMĐT trong nền kinh tế có thể được đề cập trên một số giác độ đối với xã hội, đối với các cơ quan quản lý nhà nước, đối với các doanh nghiệp và đối với người tiêu dùng. </w:t>
      </w:r>
    </w:p>
    <w:p w14:paraId="7F3AE5CA" w14:textId="54B46444" w:rsidR="00011198" w:rsidRPr="00056B95" w:rsidRDefault="00011198" w:rsidP="00E9145D">
      <w:pPr>
        <w:pStyle w:val="ListParagraph"/>
        <w:numPr>
          <w:ilvl w:val="1"/>
          <w:numId w:val="22"/>
        </w:numPr>
        <w:spacing w:before="120" w:after="120" w:line="360" w:lineRule="auto"/>
        <w:jc w:val="both"/>
        <w:rPr>
          <w:rFonts w:ascii="Times New Roman" w:hAnsi="Times New Roman" w:cs="Times New Roman"/>
          <w:b/>
          <w:bCs/>
          <w:sz w:val="28"/>
          <w:szCs w:val="28"/>
          <w:lang w:val="vi-VN"/>
        </w:rPr>
      </w:pPr>
      <w:r w:rsidRPr="00056B95">
        <w:rPr>
          <w:rFonts w:ascii="Times New Roman" w:hAnsi="Times New Roman" w:cs="Times New Roman"/>
          <w:b/>
          <w:bCs/>
          <w:sz w:val="28"/>
          <w:szCs w:val="28"/>
          <w:lang w:val="vi-VN"/>
        </w:rPr>
        <w:lastRenderedPageBreak/>
        <w:t>Quản lý thuế đối với hoạt động thương mại điện tử</w:t>
      </w:r>
    </w:p>
    <w:p w14:paraId="215F71C8" w14:textId="67ABD5D3" w:rsidR="00011198" w:rsidRPr="001940A7" w:rsidRDefault="00011198" w:rsidP="001940A7">
      <w:pPr>
        <w:pStyle w:val="ListParagraph"/>
        <w:numPr>
          <w:ilvl w:val="2"/>
          <w:numId w:val="22"/>
        </w:numPr>
        <w:spacing w:before="120" w:after="120" w:line="360" w:lineRule="auto"/>
        <w:jc w:val="both"/>
        <w:rPr>
          <w:rFonts w:ascii="Times New Roman" w:hAnsi="Times New Roman" w:cs="Times New Roman"/>
          <w:b/>
          <w:bCs/>
          <w:i/>
          <w:iCs/>
          <w:sz w:val="26"/>
          <w:szCs w:val="26"/>
          <w:lang w:val="vi-VN"/>
        </w:rPr>
      </w:pPr>
      <w:r w:rsidRPr="001940A7">
        <w:rPr>
          <w:rFonts w:ascii="Times New Roman" w:hAnsi="Times New Roman" w:cs="Times New Roman"/>
          <w:b/>
          <w:bCs/>
          <w:i/>
          <w:iCs/>
          <w:sz w:val="26"/>
          <w:szCs w:val="26"/>
          <w:lang w:val="vi-VN"/>
        </w:rPr>
        <w:t xml:space="preserve">Khái niệm, đặc điểm quản lý thuế đối với hoạt động thương </w:t>
      </w:r>
      <w:r w:rsidR="00962D57" w:rsidRPr="001940A7">
        <w:rPr>
          <w:rFonts w:ascii="Times New Roman" w:hAnsi="Times New Roman" w:cs="Times New Roman"/>
          <w:b/>
          <w:bCs/>
          <w:i/>
          <w:iCs/>
          <w:sz w:val="26"/>
          <w:szCs w:val="26"/>
          <w:lang w:val="vi-VN"/>
        </w:rPr>
        <w:t>mại</w:t>
      </w:r>
      <w:r w:rsidRPr="001940A7">
        <w:rPr>
          <w:rFonts w:ascii="Times New Roman" w:hAnsi="Times New Roman" w:cs="Times New Roman"/>
          <w:b/>
          <w:bCs/>
          <w:i/>
          <w:iCs/>
          <w:sz w:val="26"/>
          <w:szCs w:val="26"/>
          <w:lang w:val="vi-VN"/>
        </w:rPr>
        <w:t xml:space="preserve"> điện tử. </w:t>
      </w:r>
    </w:p>
    <w:p w14:paraId="590AEEDA" w14:textId="2772506E" w:rsidR="008829DE" w:rsidRPr="001940A7" w:rsidRDefault="00AD0013" w:rsidP="001940A7">
      <w:pPr>
        <w:pStyle w:val="ListParagraph"/>
        <w:numPr>
          <w:ilvl w:val="3"/>
          <w:numId w:val="22"/>
        </w:numPr>
        <w:spacing w:before="120" w:after="120" w:line="360" w:lineRule="auto"/>
        <w:jc w:val="both"/>
        <w:rPr>
          <w:rFonts w:ascii="Times New Roman" w:hAnsi="Times New Roman" w:cs="Times New Roman"/>
          <w:i/>
          <w:iCs/>
          <w:sz w:val="26"/>
          <w:szCs w:val="26"/>
          <w:lang w:val="vi-VN"/>
        </w:rPr>
      </w:pPr>
      <w:r w:rsidRPr="001940A7">
        <w:rPr>
          <w:rFonts w:ascii="Times New Roman" w:hAnsi="Times New Roman" w:cs="Times New Roman"/>
          <w:i/>
          <w:iCs/>
          <w:sz w:val="26"/>
          <w:szCs w:val="26"/>
          <w:lang w:val="vi-VN"/>
        </w:rPr>
        <w:t xml:space="preserve"> Khái niệm quản lý thuế</w:t>
      </w:r>
    </w:p>
    <w:p w14:paraId="7EB62E96" w14:textId="7DB55DC9" w:rsidR="00AD0013" w:rsidRPr="008829DE" w:rsidRDefault="00AD0013"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khâu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khâu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tổ</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chức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phân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nhiệm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bộ</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phận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cơ</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xác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lập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mối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hệ</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phối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hợp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giữa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bộ</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phận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hữu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hiệu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việc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thực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w:t>
      </w:r>
    </w:p>
    <w:p w14:paraId="2E261C2A" w14:textId="77777777" w:rsidR="00AD0013" w:rsidRPr="008829DE" w:rsidRDefault="00AD0013" w:rsidP="00EF52C5">
      <w:pPr>
        <w:spacing w:line="360" w:lineRule="auto"/>
        <w:jc w:val="both"/>
        <w:rPr>
          <w:rFonts w:ascii="Times New Roman" w:hAnsi="Times New Roman" w:cs="Times New Roman"/>
          <w:sz w:val="26"/>
          <w:szCs w:val="26"/>
        </w:rPr>
      </w:pPr>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khâu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tổ</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chức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phân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nhiệm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bộ</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phận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cơ</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xác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lập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mối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hệ</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phối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hợp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giữa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bộ</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phận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hữu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hiệu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việc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thực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w:t>
      </w:r>
    </w:p>
    <w:p w14:paraId="071351DA" w14:textId="77777777" w:rsidR="00AD0013" w:rsidRPr="008829DE" w:rsidRDefault="00AD0013" w:rsidP="00EF52C5">
      <w:pPr>
        <w:spacing w:line="360" w:lineRule="auto"/>
        <w:jc w:val="both"/>
        <w:rPr>
          <w:rFonts w:ascii="Times New Roman" w:hAnsi="Times New Roman" w:cs="Times New Roman"/>
          <w:sz w:val="26"/>
          <w:szCs w:val="26"/>
        </w:rPr>
      </w:pPr>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đối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với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nền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sự</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tổ</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chức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bằng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pháp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quyền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lên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nền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quốc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dân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nhằm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sử</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dụng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hiệu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nhất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nguồn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lực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ngoài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cơ</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cấu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để</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đạt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được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mục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tiêu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phát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triển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đất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đặt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điều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kiện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hội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nhập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mở</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giao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lưu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quốc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quá</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trình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hoạch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định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xây</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dựng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sử</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dụng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hệ</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thống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cụ</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phương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pháp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thích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hợp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đến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hoạt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chúng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vận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phù</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hợp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với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yêu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cầu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nền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tế-xã</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hội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nhằm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phục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vụ</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tốt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nhất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việc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thực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hiện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chức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năng</w:t>
      </w:r>
      <w:proofErr w:type="spellEnd"/>
      <w:r w:rsidRPr="008829DE">
        <w:rPr>
          <w:rFonts w:ascii="Times New Roman" w:hAnsi="Times New Roman" w:cs="Times New Roman"/>
          <w:sz w:val="26"/>
          <w:szCs w:val="26"/>
        </w:rPr>
        <w:t xml:space="preserve"> do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đảm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nhận</w:t>
      </w:r>
      <w:proofErr w:type="spellEnd"/>
      <w:r w:rsidRPr="008829DE">
        <w:rPr>
          <w:rFonts w:ascii="Times New Roman" w:hAnsi="Times New Roman" w:cs="Times New Roman"/>
          <w:sz w:val="26"/>
          <w:szCs w:val="26"/>
        </w:rPr>
        <w:t>.</w:t>
      </w:r>
    </w:p>
    <w:p w14:paraId="0B37BC77" w14:textId="77777777" w:rsidR="00AD0013" w:rsidRPr="008829DE" w:rsidRDefault="00AD0013" w:rsidP="00EF52C5">
      <w:pPr>
        <w:spacing w:line="360" w:lineRule="auto"/>
        <w:jc w:val="both"/>
        <w:rPr>
          <w:rFonts w:ascii="Times New Roman" w:hAnsi="Times New Roman" w:cs="Times New Roman"/>
          <w:sz w:val="26"/>
          <w:szCs w:val="26"/>
        </w:rPr>
      </w:pPr>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rõ</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ràng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nội</w:t>
      </w:r>
      <w:proofErr w:type="spellEnd"/>
      <w:r w:rsidRPr="008829DE">
        <w:rPr>
          <w:rFonts w:ascii="Times New Roman" w:hAnsi="Times New Roman" w:cs="Times New Roman"/>
          <w:sz w:val="26"/>
          <w:szCs w:val="26"/>
        </w:rPr>
        <w:t xml:space="preserve"> dung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về</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Ngoài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nhánh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trọng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Do </w:t>
      </w:r>
      <w:proofErr w:type="spellStart"/>
      <w:r w:rsidRPr="008829DE">
        <w:rPr>
          <w:rFonts w:ascii="Times New Roman" w:hAnsi="Times New Roman" w:cs="Times New Roman"/>
          <w:sz w:val="26"/>
          <w:szCs w:val="26"/>
        </w:rPr>
        <w:t>vậy</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khái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niệm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cũng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số</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nét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tương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đồng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với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hai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khái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niệm</w:t>
      </w:r>
      <w:proofErr w:type="spellEnd"/>
      <w:r w:rsidRPr="008829DE">
        <w:rPr>
          <w:rFonts w:ascii="Times New Roman" w:hAnsi="Times New Roman" w:cs="Times New Roman"/>
          <w:sz w:val="26"/>
          <w:szCs w:val="26"/>
        </w:rPr>
        <w:t xml:space="preserve"> </w:t>
      </w:r>
      <w:proofErr w:type="spellStart"/>
      <w:proofErr w:type="gramStart"/>
      <w:r w:rsidRPr="008829DE">
        <w:rPr>
          <w:rFonts w:ascii="Times New Roman" w:hAnsi="Times New Roman" w:cs="Times New Roman"/>
          <w:sz w:val="26"/>
          <w:szCs w:val="26"/>
        </w:rPr>
        <w:t>trên.quả</w:t>
      </w:r>
      <w:proofErr w:type="spellEnd"/>
      <w:proofErr w:type="gram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nhất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nguồn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lực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ngoài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cơ</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cấu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để</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đạt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được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mục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tiêu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phát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triển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đất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đặt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điều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kiện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hội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nhập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mở</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giao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lưu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quốc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quá</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trình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hoạch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định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xây</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dựng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sử</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dụng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hệ</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thống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cụ</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phương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pháp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thích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hợp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đến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hoạt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chúng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vận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phù</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hợp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với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yêu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cầu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nền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tế-xã</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hội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nhằm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phục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vụ</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tốt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nhất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việc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thực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hiện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chức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năng</w:t>
      </w:r>
      <w:proofErr w:type="spellEnd"/>
      <w:r w:rsidRPr="008829DE">
        <w:rPr>
          <w:rFonts w:ascii="Times New Roman" w:hAnsi="Times New Roman" w:cs="Times New Roman"/>
          <w:sz w:val="26"/>
          <w:szCs w:val="26"/>
        </w:rPr>
        <w:t xml:space="preserve"> do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đảm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nhận</w:t>
      </w:r>
      <w:proofErr w:type="spellEnd"/>
      <w:r w:rsidRPr="008829DE">
        <w:rPr>
          <w:rFonts w:ascii="Times New Roman" w:hAnsi="Times New Roman" w:cs="Times New Roman"/>
          <w:sz w:val="26"/>
          <w:szCs w:val="26"/>
        </w:rPr>
        <w:t>.</w:t>
      </w:r>
    </w:p>
    <w:p w14:paraId="7445D168" w14:textId="77777777" w:rsidR="00AD0013" w:rsidRDefault="00AD0013" w:rsidP="00EF52C5">
      <w:pPr>
        <w:spacing w:line="360" w:lineRule="auto"/>
        <w:jc w:val="both"/>
        <w:rPr>
          <w:rFonts w:ascii="Times New Roman" w:hAnsi="Times New Roman" w:cs="Times New Roman"/>
          <w:sz w:val="26"/>
          <w:szCs w:val="26"/>
        </w:rPr>
      </w:pPr>
      <w:r w:rsidRPr="008829DE">
        <w:rPr>
          <w:rFonts w:ascii="Times New Roman" w:hAnsi="Times New Roman" w:cs="Times New Roman"/>
          <w:sz w:val="26"/>
          <w:szCs w:val="26"/>
        </w:rPr>
        <w:lastRenderedPageBreak/>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rõ</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ràng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nội</w:t>
      </w:r>
      <w:proofErr w:type="spellEnd"/>
      <w:r w:rsidRPr="008829DE">
        <w:rPr>
          <w:rFonts w:ascii="Times New Roman" w:hAnsi="Times New Roman" w:cs="Times New Roman"/>
          <w:sz w:val="26"/>
          <w:szCs w:val="26"/>
        </w:rPr>
        <w:t xml:space="preserve"> dung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về</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Ngoài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nhánh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trọng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Do </w:t>
      </w:r>
      <w:proofErr w:type="spellStart"/>
      <w:r w:rsidRPr="008829DE">
        <w:rPr>
          <w:rFonts w:ascii="Times New Roman" w:hAnsi="Times New Roman" w:cs="Times New Roman"/>
          <w:sz w:val="26"/>
          <w:szCs w:val="26"/>
        </w:rPr>
        <w:t>vậy</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khái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niệm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cũng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số</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nét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tương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đồng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với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hai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khái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niệm</w:t>
      </w:r>
      <w:proofErr w:type="spellEnd"/>
      <w:r w:rsidRPr="008829DE">
        <w:rPr>
          <w:rFonts w:ascii="Times New Roman" w:hAnsi="Times New Roman" w:cs="Times New Roman"/>
          <w:sz w:val="26"/>
          <w:szCs w:val="26"/>
        </w:rPr>
        <w:t xml:space="preserve"> </w:t>
      </w:r>
      <w:proofErr w:type="spellStart"/>
      <w:proofErr w:type="gramStart"/>
      <w:r w:rsidRPr="008829DE">
        <w:rPr>
          <w:rFonts w:ascii="Times New Roman" w:hAnsi="Times New Roman" w:cs="Times New Roman"/>
          <w:sz w:val="26"/>
          <w:szCs w:val="26"/>
        </w:rPr>
        <w:t>trên.tổ</w:t>
      </w:r>
      <w:proofErr w:type="spellEnd"/>
      <w:proofErr w:type="gram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chức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phân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nhiệm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bộ</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phận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cơ</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xác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lập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mối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hệ</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phối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hợp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giữa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bộ</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phận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hữu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hiệu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việc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thực</w:t>
      </w:r>
      <w:proofErr w:type="spellEnd"/>
      <w:r w:rsidRPr="008829DE">
        <w:rPr>
          <w:rFonts w:ascii="Times New Roman" w:hAnsi="Times New Roman" w:cs="Times New Roman"/>
          <w:sz w:val="26"/>
          <w:szCs w:val="26"/>
          <w:lang w:val="vi-VN"/>
        </w:rPr>
        <w:t xml:space="preserve"> </w:t>
      </w:r>
      <w:proofErr w:type="spellStart"/>
      <w:r w:rsidRPr="008829DE">
        <w:rPr>
          <w:rFonts w:ascii="Times New Roman" w:hAnsi="Times New Roman" w:cs="Times New Roman"/>
          <w:sz w:val="26"/>
          <w:szCs w:val="26"/>
        </w:rPr>
        <w:t>thi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w:t>
      </w:r>
    </w:p>
    <w:p w14:paraId="357F7B1E" w14:textId="77777777" w:rsidR="00AD0013" w:rsidRPr="008829DE" w:rsidRDefault="00AD0013"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đối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với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nền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sự</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tổ</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chức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bằng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pháp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quyền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lên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nền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quốc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dân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nhằm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sử</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dụng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hiệu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nhất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nguồn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lực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ngoài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cơ</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cấu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để</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đạt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được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mục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tiêu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phát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triển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đất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đặt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điều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kiện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hội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nhập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mở</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giao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lưu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quốc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Trong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quá</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trình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hoạch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định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xây</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dựng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sử</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dụng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hệ</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thống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cụ</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phương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pháp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thích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hợp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đến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hoạt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chúng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vận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động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phù</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hợp</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với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yêu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cầu</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khách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nền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tế-xã</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hội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nhằm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phục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vụ</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tốt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nhất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cho</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việc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thực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hiện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các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chức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năng</w:t>
      </w:r>
      <w:proofErr w:type="spellEnd"/>
      <w:r w:rsidRPr="008829DE">
        <w:rPr>
          <w:rFonts w:ascii="Times New Roman" w:hAnsi="Times New Roman" w:cs="Times New Roman"/>
          <w:sz w:val="26"/>
          <w:szCs w:val="26"/>
        </w:rPr>
        <w:t xml:space="preserve"> do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đảm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nhận</w:t>
      </w:r>
      <w:proofErr w:type="spellEnd"/>
      <w:r w:rsidRPr="008829DE">
        <w:rPr>
          <w:rFonts w:ascii="Times New Roman" w:hAnsi="Times New Roman" w:cs="Times New Roman"/>
          <w:sz w:val="26"/>
          <w:szCs w:val="26"/>
        </w:rPr>
        <w:t>.</w:t>
      </w:r>
    </w:p>
    <w:p w14:paraId="76A2FCF2" w14:textId="4D5A6307" w:rsidR="00AD0013" w:rsidRDefault="00AD0013"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rõ</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ràng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nội</w:t>
      </w:r>
      <w:proofErr w:type="spellEnd"/>
      <w:r w:rsidRPr="008829DE">
        <w:rPr>
          <w:rFonts w:ascii="Times New Roman" w:hAnsi="Times New Roman" w:cs="Times New Roman"/>
          <w:sz w:val="26"/>
          <w:szCs w:val="26"/>
        </w:rPr>
        <w:t xml:space="preserve"> dung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nước</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về</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kinh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Ngoài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ra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là</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nhánh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quan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trọng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của</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tài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chính</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công</w:t>
      </w:r>
      <w:proofErr w:type="spellEnd"/>
      <w:r w:rsidRPr="008829DE">
        <w:rPr>
          <w:rFonts w:ascii="Times New Roman" w:hAnsi="Times New Roman" w:cs="Times New Roman"/>
          <w:sz w:val="26"/>
          <w:szCs w:val="26"/>
        </w:rPr>
        <w:t xml:space="preserve">. Do </w:t>
      </w:r>
      <w:proofErr w:type="spellStart"/>
      <w:r w:rsidRPr="008829DE">
        <w:rPr>
          <w:rFonts w:ascii="Times New Roman" w:hAnsi="Times New Roman" w:cs="Times New Roman"/>
          <w:sz w:val="26"/>
          <w:szCs w:val="26"/>
        </w:rPr>
        <w:t>vậy</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khái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niệm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quản</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lý</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thuế</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cũng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có</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một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số</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nét</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tương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đồng</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với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hai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khái</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niệm</w:t>
      </w:r>
      <w:proofErr w:type="spellEnd"/>
      <w:r w:rsidRPr="008829DE">
        <w:rPr>
          <w:rFonts w:ascii="Times New Roman" w:hAnsi="Times New Roman" w:cs="Times New Roman"/>
          <w:sz w:val="26"/>
          <w:szCs w:val="26"/>
        </w:rPr>
        <w:t xml:space="preserve"> </w:t>
      </w:r>
      <w:proofErr w:type="spellStart"/>
      <w:r w:rsidRPr="008829DE">
        <w:rPr>
          <w:rFonts w:ascii="Times New Roman" w:hAnsi="Times New Roman" w:cs="Times New Roman"/>
          <w:sz w:val="26"/>
          <w:szCs w:val="26"/>
        </w:rPr>
        <w:t>trên</w:t>
      </w:r>
      <w:proofErr w:type="spellEnd"/>
      <w:r w:rsidRPr="008829DE">
        <w:rPr>
          <w:rFonts w:ascii="Times New Roman" w:hAnsi="Times New Roman" w:cs="Times New Roman"/>
          <w:sz w:val="26"/>
          <w:szCs w:val="26"/>
        </w:rPr>
        <w:t>.</w:t>
      </w:r>
    </w:p>
    <w:p w14:paraId="1F95ED1F" w14:textId="5C651331" w:rsidR="00AD0013" w:rsidRPr="001940A7" w:rsidRDefault="00AD0013" w:rsidP="001940A7">
      <w:pPr>
        <w:pStyle w:val="ListParagraph"/>
        <w:numPr>
          <w:ilvl w:val="3"/>
          <w:numId w:val="22"/>
        </w:numPr>
        <w:spacing w:line="360" w:lineRule="auto"/>
        <w:jc w:val="both"/>
        <w:rPr>
          <w:rFonts w:ascii="Times New Roman" w:hAnsi="Times New Roman" w:cs="Times New Roman"/>
          <w:i/>
          <w:iCs/>
          <w:sz w:val="26"/>
          <w:szCs w:val="26"/>
          <w:lang w:val="vi-VN"/>
        </w:rPr>
      </w:pPr>
      <w:r w:rsidRPr="001940A7">
        <w:rPr>
          <w:rFonts w:ascii="Times New Roman" w:hAnsi="Times New Roman" w:cs="Times New Roman"/>
          <w:i/>
          <w:iCs/>
          <w:sz w:val="26"/>
          <w:szCs w:val="26"/>
          <w:lang w:val="vi-VN"/>
        </w:rPr>
        <w:t xml:space="preserve">Quản lý thuế đối với hoạt động thương mại điện </w:t>
      </w:r>
      <w:r w:rsidR="00C4065E" w:rsidRPr="001940A7">
        <w:rPr>
          <w:rFonts w:ascii="Times New Roman" w:hAnsi="Times New Roman" w:cs="Times New Roman"/>
          <w:i/>
          <w:iCs/>
          <w:sz w:val="26"/>
          <w:szCs w:val="26"/>
          <w:lang w:val="vi-VN"/>
        </w:rPr>
        <w:t>tử</w:t>
      </w:r>
    </w:p>
    <w:p w14:paraId="7075C324" w14:textId="77777777" w:rsidR="00C4065E" w:rsidRPr="00B30346" w:rsidRDefault="00C4065E" w:rsidP="00EF52C5">
      <w:pPr>
        <w:spacing w:line="360" w:lineRule="auto"/>
        <w:jc w:val="both"/>
        <w:rPr>
          <w:rFonts w:ascii="Times New Roman" w:hAnsi="Times New Roman" w:cs="Times New Roman"/>
          <w:i/>
          <w:iCs/>
          <w:sz w:val="26"/>
          <w:szCs w:val="26"/>
        </w:rPr>
      </w:pPr>
      <w:r>
        <w:rPr>
          <w:rFonts w:ascii="Times New Roman" w:hAnsi="Times New Roman" w:cs="Times New Roman"/>
          <w:sz w:val="26"/>
          <w:szCs w:val="26"/>
        </w:rPr>
        <w:t xml:space="preserve">          </w:t>
      </w:r>
      <w:proofErr w:type="spellStart"/>
      <w:r w:rsidRPr="00B30346">
        <w:rPr>
          <w:rFonts w:ascii="Times New Roman" w:hAnsi="Times New Roman" w:cs="Times New Roman"/>
          <w:i/>
          <w:iCs/>
          <w:sz w:val="26"/>
          <w:szCs w:val="26"/>
        </w:rPr>
        <w:t>Thương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mại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điện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tử</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đã</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phát</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triển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mạnh</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mẽ</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tại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tất</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cả</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các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quốc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gia</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Điều</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này</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đặt</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ra</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thách</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thức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rất</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lớn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đối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với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công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tác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quản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lý</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thuế</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khi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vừa</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phải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khuyến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khích</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thương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mại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phát</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triển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vừa</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chống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thất</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thu</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thuế</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và</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đảm</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bảo</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sự</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công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bằng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cho</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các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tổ</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chức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cá</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nhân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thực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hiện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đúng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các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nghĩa</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vụ</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về</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thuế</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đối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với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Nhà</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nước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Việt</w:t>
      </w:r>
      <w:proofErr w:type="spellEnd"/>
      <w:r w:rsidRPr="00B30346">
        <w:rPr>
          <w:rFonts w:ascii="Times New Roman" w:hAnsi="Times New Roman" w:cs="Times New Roman"/>
          <w:i/>
          <w:iCs/>
          <w:sz w:val="26"/>
          <w:szCs w:val="26"/>
        </w:rPr>
        <w:t xml:space="preserve"> Nam </w:t>
      </w:r>
      <w:proofErr w:type="spellStart"/>
      <w:r w:rsidRPr="00B30346">
        <w:rPr>
          <w:rFonts w:ascii="Times New Roman" w:hAnsi="Times New Roman" w:cs="Times New Roman"/>
          <w:i/>
          <w:iCs/>
          <w:sz w:val="26"/>
          <w:szCs w:val="26"/>
        </w:rPr>
        <w:t>cũng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trong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bối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cảnh</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có</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thương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mại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điện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tử</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đang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phát</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triển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mạnh</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mẽ</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và</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công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tác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quản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lý</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thuế</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đối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với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hoạt</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động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này</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đặt</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ra</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cấp</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thiết</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Kinh</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nghiệm</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quản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lý</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thuế</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đối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với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thương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mại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điện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tử</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của</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các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quốc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gia</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trên</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thế</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giới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là</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những</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bài</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học</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quý</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cho</w:t>
      </w:r>
      <w:proofErr w:type="spellEnd"/>
      <w:r w:rsidRPr="00B30346">
        <w:rPr>
          <w:rFonts w:ascii="Times New Roman" w:hAnsi="Times New Roman" w:cs="Times New Roman"/>
          <w:i/>
          <w:iCs/>
          <w:sz w:val="26"/>
          <w:szCs w:val="26"/>
        </w:rPr>
        <w:t xml:space="preserve"> </w:t>
      </w:r>
      <w:proofErr w:type="spellStart"/>
      <w:r w:rsidRPr="00B30346">
        <w:rPr>
          <w:rFonts w:ascii="Times New Roman" w:hAnsi="Times New Roman" w:cs="Times New Roman"/>
          <w:i/>
          <w:iCs/>
          <w:sz w:val="26"/>
          <w:szCs w:val="26"/>
        </w:rPr>
        <w:t>Việt</w:t>
      </w:r>
      <w:proofErr w:type="spellEnd"/>
      <w:r w:rsidRPr="00B30346">
        <w:rPr>
          <w:rFonts w:ascii="Times New Roman" w:hAnsi="Times New Roman" w:cs="Times New Roman"/>
          <w:i/>
          <w:iCs/>
          <w:sz w:val="26"/>
          <w:szCs w:val="26"/>
        </w:rPr>
        <w:t xml:space="preserve"> Nam.</w:t>
      </w:r>
    </w:p>
    <w:p w14:paraId="70CC35FC"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spellStart"/>
      <w:r w:rsidRPr="00B30346">
        <w:rPr>
          <w:rFonts w:ascii="Times New Roman" w:hAnsi="Times New Roman" w:cs="Times New Roman"/>
          <w:sz w:val="26"/>
          <w:szCs w:val="26"/>
        </w:rPr>
        <w:t>Vấn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đề</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đối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thương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điện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tử</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được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Uỷ</w:t>
      </w:r>
      <w:proofErr w:type="spellEnd"/>
      <w:r w:rsidRPr="00B30346">
        <w:rPr>
          <w:rFonts w:ascii="Times New Roman" w:hAnsi="Times New Roman" w:cs="Times New Roman"/>
          <w:sz w:val="26"/>
          <w:szCs w:val="26"/>
        </w:rPr>
        <w:t xml:space="preserve"> ban </w:t>
      </w:r>
      <w:proofErr w:type="spellStart"/>
      <w:r w:rsidRPr="00B30346">
        <w:rPr>
          <w:rFonts w:ascii="Times New Roman" w:hAnsi="Times New Roman" w:cs="Times New Roman"/>
          <w:sz w:val="26"/>
          <w:szCs w:val="26"/>
        </w:rPr>
        <w:t>Tài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chính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Tổ</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chức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Hợp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triển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kinh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tế</w:t>
      </w:r>
      <w:proofErr w:type="spellEnd"/>
      <w:r w:rsidRPr="00B30346">
        <w:rPr>
          <w:rFonts w:ascii="Times New Roman" w:hAnsi="Times New Roman" w:cs="Times New Roman"/>
          <w:sz w:val="26"/>
          <w:szCs w:val="26"/>
        </w:rPr>
        <w:t xml:space="preserve"> (OECD) </w:t>
      </w:r>
      <w:proofErr w:type="spellStart"/>
      <w:r w:rsidRPr="00B30346">
        <w:rPr>
          <w:rFonts w:ascii="Times New Roman" w:hAnsi="Times New Roman" w:cs="Times New Roman"/>
          <w:sz w:val="26"/>
          <w:szCs w:val="26"/>
        </w:rPr>
        <w:t>đưa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ra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Hội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nghị</w:t>
      </w:r>
      <w:proofErr w:type="spellEnd"/>
      <w:r w:rsidRPr="00B30346">
        <w:rPr>
          <w:rFonts w:ascii="Times New Roman" w:hAnsi="Times New Roman" w:cs="Times New Roman"/>
          <w:sz w:val="26"/>
          <w:szCs w:val="26"/>
        </w:rPr>
        <w:t xml:space="preserve"> Ottawa </w:t>
      </w:r>
      <w:proofErr w:type="spellStart"/>
      <w:r w:rsidRPr="00B30346">
        <w:rPr>
          <w:rFonts w:ascii="Times New Roman" w:hAnsi="Times New Roman" w:cs="Times New Roman"/>
          <w:sz w:val="26"/>
          <w:szCs w:val="26"/>
        </w:rPr>
        <w:t>tháng</w:t>
      </w:r>
      <w:proofErr w:type="spellEnd"/>
      <w:r w:rsidRPr="00B30346">
        <w:rPr>
          <w:rFonts w:ascii="Times New Roman" w:hAnsi="Times New Roman" w:cs="Times New Roman"/>
          <w:sz w:val="26"/>
          <w:szCs w:val="26"/>
        </w:rPr>
        <w:t xml:space="preserve"> 10/1998 </w:t>
      </w:r>
      <w:proofErr w:type="spellStart"/>
      <w:r w:rsidRPr="00B30346">
        <w:rPr>
          <w:rFonts w:ascii="Times New Roman" w:hAnsi="Times New Roman" w:cs="Times New Roman"/>
          <w:sz w:val="26"/>
          <w:szCs w:val="26"/>
        </w:rPr>
        <w:t>với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chủ</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đề</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Một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không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biên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giới</w:t>
      </w:r>
      <w:proofErr w:type="spellEnd"/>
      <w:r w:rsidRPr="00B30346">
        <w:rPr>
          <w:rFonts w:ascii="Times New Roman" w:hAnsi="Times New Roman" w:cs="Times New Roman"/>
          <w:sz w:val="26"/>
          <w:szCs w:val="26"/>
        </w:rPr>
        <w:t xml:space="preserve"> - </w:t>
      </w:r>
      <w:proofErr w:type="spellStart"/>
      <w:r w:rsidRPr="00B30346">
        <w:rPr>
          <w:rFonts w:ascii="Times New Roman" w:hAnsi="Times New Roman" w:cs="Times New Roman"/>
          <w:sz w:val="26"/>
          <w:szCs w:val="26"/>
        </w:rPr>
        <w:t>hiện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thực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hoá</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tiềm</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năng</w:t>
      </w:r>
      <w:proofErr w:type="spellEnd"/>
      <w:r w:rsidRPr="00B30346">
        <w:rPr>
          <w:rFonts w:ascii="Times New Roman" w:hAnsi="Times New Roman" w:cs="Times New Roman"/>
          <w:sz w:val="26"/>
          <w:szCs w:val="26"/>
        </w:rPr>
        <w:t xml:space="preserve"> TMĐT".</w:t>
      </w:r>
    </w:p>
    <w:p w14:paraId="3D3ED2FD" w14:textId="77777777" w:rsidR="00C4065E"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Trong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khung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bao </w:t>
      </w:r>
      <w:proofErr w:type="spellStart"/>
      <w:r w:rsidRPr="00B30346">
        <w:rPr>
          <w:rFonts w:ascii="Times New Roman" w:hAnsi="Times New Roman" w:cs="Times New Roman"/>
          <w:sz w:val="26"/>
          <w:szCs w:val="26"/>
        </w:rPr>
        <w:t>gồm</w:t>
      </w:r>
      <w:proofErr w:type="spellEnd"/>
      <w:r w:rsidRPr="00B30346">
        <w:rPr>
          <w:rFonts w:ascii="Times New Roman" w:hAnsi="Times New Roman" w:cs="Times New Roman"/>
          <w:sz w:val="26"/>
          <w:szCs w:val="26"/>
        </w:rPr>
        <w:t xml:space="preserve">: </w:t>
      </w:r>
    </w:p>
    <w:p w14:paraId="41311993" w14:textId="77777777" w:rsidR="00C4065E" w:rsidRDefault="00C4065E" w:rsidP="00EF52C5">
      <w:pPr>
        <w:pStyle w:val="ListParagraph"/>
        <w:numPr>
          <w:ilvl w:val="2"/>
          <w:numId w:val="26"/>
        </w:numPr>
        <w:spacing w:line="360" w:lineRule="auto"/>
        <w:jc w:val="both"/>
        <w:rPr>
          <w:rFonts w:ascii="Times New Roman" w:hAnsi="Times New Roman" w:cs="Times New Roman"/>
          <w:sz w:val="26"/>
          <w:szCs w:val="26"/>
        </w:rPr>
      </w:pPr>
      <w:proofErr w:type="spellStart"/>
      <w:r w:rsidRPr="00C4065E">
        <w:rPr>
          <w:rFonts w:ascii="Times New Roman" w:hAnsi="Times New Roman" w:cs="Times New Roman"/>
          <w:sz w:val="26"/>
          <w:szCs w:val="26"/>
        </w:rPr>
        <w:t>Dịch</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vụ</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đối</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tượng</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nộp</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thuế</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Cơ</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quan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thuế</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cần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tận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dụng</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các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công</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nghệ</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hiện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có</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và</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kiểm</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soát</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sự</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phát</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triển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của</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thương</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mại</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trong</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hệ</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thống</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quản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lý</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hành</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chính</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của</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mình</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để</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phục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vụ</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người</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nộp</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thuế</w:t>
      </w:r>
      <w:proofErr w:type="spellEnd"/>
      <w:r w:rsidRPr="00C4065E">
        <w:rPr>
          <w:rFonts w:ascii="Times New Roman" w:hAnsi="Times New Roman" w:cs="Times New Roman"/>
          <w:sz w:val="26"/>
          <w:szCs w:val="26"/>
        </w:rPr>
        <w:t>)</w:t>
      </w:r>
    </w:p>
    <w:p w14:paraId="310829C8" w14:textId="77777777" w:rsidR="00C4065E" w:rsidRDefault="00C4065E" w:rsidP="00EF52C5">
      <w:pPr>
        <w:pStyle w:val="ListParagraph"/>
        <w:numPr>
          <w:ilvl w:val="2"/>
          <w:numId w:val="26"/>
        </w:numPr>
        <w:spacing w:line="360" w:lineRule="auto"/>
        <w:jc w:val="both"/>
        <w:rPr>
          <w:rFonts w:ascii="Times New Roman" w:hAnsi="Times New Roman" w:cs="Times New Roman"/>
          <w:sz w:val="26"/>
          <w:szCs w:val="26"/>
        </w:rPr>
      </w:pPr>
      <w:proofErr w:type="spellStart"/>
      <w:r w:rsidRPr="00C4065E">
        <w:rPr>
          <w:rFonts w:ascii="Times New Roman" w:hAnsi="Times New Roman" w:cs="Times New Roman"/>
          <w:sz w:val="26"/>
          <w:szCs w:val="26"/>
        </w:rPr>
        <w:t>Các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nhu</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cầu</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quản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lý</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hành</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chính</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thuế</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nhận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dạng</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và</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thông</w:t>
      </w:r>
      <w:proofErr w:type="spellEnd"/>
      <w:r w:rsidRPr="00C4065E">
        <w:rPr>
          <w:rFonts w:ascii="Times New Roman" w:hAnsi="Times New Roman" w:cs="Times New Roman"/>
          <w:sz w:val="26"/>
          <w:szCs w:val="26"/>
        </w:rPr>
        <w:t xml:space="preserve"> tin (</w:t>
      </w:r>
      <w:proofErr w:type="spellStart"/>
      <w:r w:rsidRPr="00C4065E">
        <w:rPr>
          <w:rFonts w:ascii="Times New Roman" w:hAnsi="Times New Roman" w:cs="Times New Roman"/>
          <w:sz w:val="26"/>
          <w:szCs w:val="26"/>
        </w:rPr>
        <w:t>Cơ</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quan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thuế</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cần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duy</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trì</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khả</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năng</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của</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mình</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để</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đảm</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bảo</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tiếp</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cận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các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thông</w:t>
      </w:r>
      <w:proofErr w:type="spellEnd"/>
      <w:r w:rsidRPr="00C4065E">
        <w:rPr>
          <w:rFonts w:ascii="Times New Roman" w:hAnsi="Times New Roman" w:cs="Times New Roman"/>
          <w:sz w:val="26"/>
          <w:szCs w:val="26"/>
        </w:rPr>
        <w:t xml:space="preserve"> tin </w:t>
      </w:r>
      <w:proofErr w:type="spellStart"/>
      <w:r w:rsidRPr="00C4065E">
        <w:rPr>
          <w:rFonts w:ascii="Times New Roman" w:hAnsi="Times New Roman" w:cs="Times New Roman"/>
          <w:sz w:val="26"/>
          <w:szCs w:val="26"/>
        </w:rPr>
        <w:t>đáng</w:t>
      </w:r>
      <w:proofErr w:type="spellEnd"/>
      <w:r w:rsidRPr="00C4065E">
        <w:rPr>
          <w:rFonts w:ascii="Times New Roman" w:hAnsi="Times New Roman" w:cs="Times New Roman"/>
          <w:sz w:val="26"/>
          <w:szCs w:val="26"/>
        </w:rPr>
        <w:t xml:space="preserve"> tin </w:t>
      </w:r>
      <w:proofErr w:type="spellStart"/>
      <w:r w:rsidRPr="00C4065E">
        <w:rPr>
          <w:rFonts w:ascii="Times New Roman" w:hAnsi="Times New Roman" w:cs="Times New Roman"/>
          <w:sz w:val="26"/>
          <w:szCs w:val="26"/>
        </w:rPr>
        <w:t>cậy</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và</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có</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thể</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xác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minh</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được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để</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xác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định</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được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người</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nộp</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thuế</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và</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có</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được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các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thông</w:t>
      </w:r>
      <w:proofErr w:type="spellEnd"/>
      <w:r w:rsidRPr="00C4065E">
        <w:rPr>
          <w:rFonts w:ascii="Times New Roman" w:hAnsi="Times New Roman" w:cs="Times New Roman"/>
          <w:sz w:val="26"/>
          <w:szCs w:val="26"/>
        </w:rPr>
        <w:t xml:space="preserve"> tin </w:t>
      </w:r>
      <w:proofErr w:type="spellStart"/>
      <w:r w:rsidRPr="00C4065E">
        <w:rPr>
          <w:rFonts w:ascii="Times New Roman" w:hAnsi="Times New Roman" w:cs="Times New Roman"/>
          <w:sz w:val="26"/>
          <w:szCs w:val="26"/>
        </w:rPr>
        <w:t>cần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thiết</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để</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quản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lý</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hệ</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thống</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thuế</w:t>
      </w:r>
      <w:proofErr w:type="spellEnd"/>
      <w:r w:rsidRPr="00C4065E">
        <w:rPr>
          <w:rFonts w:ascii="Times New Roman" w:hAnsi="Times New Roman" w:cs="Times New Roman"/>
          <w:sz w:val="26"/>
          <w:szCs w:val="26"/>
        </w:rPr>
        <w:t>)</w:t>
      </w:r>
    </w:p>
    <w:p w14:paraId="653FF2C4" w14:textId="3526EABD" w:rsidR="00C4065E" w:rsidRPr="00C4065E" w:rsidRDefault="00C4065E" w:rsidP="00EF52C5">
      <w:pPr>
        <w:pStyle w:val="ListParagraph"/>
        <w:numPr>
          <w:ilvl w:val="2"/>
          <w:numId w:val="26"/>
        </w:numPr>
        <w:spacing w:line="360" w:lineRule="auto"/>
        <w:jc w:val="both"/>
        <w:rPr>
          <w:rFonts w:ascii="Times New Roman" w:hAnsi="Times New Roman" w:cs="Times New Roman"/>
          <w:sz w:val="26"/>
          <w:szCs w:val="26"/>
        </w:rPr>
      </w:pPr>
      <w:r w:rsidRPr="00C4065E">
        <w:rPr>
          <w:rFonts w:ascii="Times New Roman" w:hAnsi="Times New Roman" w:cs="Times New Roman"/>
          <w:sz w:val="26"/>
          <w:szCs w:val="26"/>
        </w:rPr>
        <w:t xml:space="preserve"> Thu </w:t>
      </w:r>
      <w:proofErr w:type="spellStart"/>
      <w:r w:rsidRPr="00C4065E">
        <w:rPr>
          <w:rFonts w:ascii="Times New Roman" w:hAnsi="Times New Roman" w:cs="Times New Roman"/>
          <w:sz w:val="26"/>
          <w:szCs w:val="26"/>
        </w:rPr>
        <w:t>thuế</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và</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kiểm</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soát</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Các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quốc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gia</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cần</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đảm</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bảo</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rằng</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có</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được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các</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hệ</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thống</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thích</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hợp</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để</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kiểm</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soát</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và</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thu</w:t>
      </w:r>
      <w:proofErr w:type="spellEnd"/>
      <w:r w:rsidRPr="00C4065E">
        <w:rPr>
          <w:rFonts w:ascii="Times New Roman" w:hAnsi="Times New Roman" w:cs="Times New Roman"/>
          <w:sz w:val="26"/>
          <w:szCs w:val="26"/>
        </w:rPr>
        <w:t xml:space="preserve"> </w:t>
      </w:r>
      <w:proofErr w:type="spellStart"/>
      <w:r w:rsidRPr="00C4065E">
        <w:rPr>
          <w:rFonts w:ascii="Times New Roman" w:hAnsi="Times New Roman" w:cs="Times New Roman"/>
          <w:sz w:val="26"/>
          <w:szCs w:val="26"/>
        </w:rPr>
        <w:t>thuế</w:t>
      </w:r>
      <w:proofErr w:type="spellEnd"/>
      <w:r w:rsidRPr="00C4065E">
        <w:rPr>
          <w:rFonts w:ascii="Times New Roman" w:hAnsi="Times New Roman" w:cs="Times New Roman"/>
          <w:sz w:val="26"/>
          <w:szCs w:val="26"/>
        </w:rPr>
        <w:t>).</w:t>
      </w:r>
    </w:p>
    <w:p w14:paraId="61512A89"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30346">
        <w:rPr>
          <w:rFonts w:ascii="Times New Roman" w:hAnsi="Times New Roman" w:cs="Times New Roman"/>
          <w:sz w:val="26"/>
          <w:szCs w:val="26"/>
        </w:rPr>
        <w:t xml:space="preserve">Ở </w:t>
      </w:r>
      <w:proofErr w:type="spellStart"/>
      <w:r w:rsidRPr="00B30346">
        <w:rPr>
          <w:rFonts w:ascii="Times New Roman" w:hAnsi="Times New Roman" w:cs="Times New Roman"/>
          <w:sz w:val="26"/>
          <w:szCs w:val="26"/>
        </w:rPr>
        <w:t>Việt</w:t>
      </w:r>
      <w:proofErr w:type="spellEnd"/>
      <w:r w:rsidRPr="00B30346">
        <w:rPr>
          <w:rFonts w:ascii="Times New Roman" w:hAnsi="Times New Roman" w:cs="Times New Roman"/>
          <w:sz w:val="26"/>
          <w:szCs w:val="26"/>
        </w:rPr>
        <w:t xml:space="preserve"> Nam, </w:t>
      </w:r>
      <w:proofErr w:type="spellStart"/>
      <w:r w:rsidRPr="00B30346">
        <w:rPr>
          <w:rFonts w:ascii="Times New Roman" w:hAnsi="Times New Roman" w:cs="Times New Roman"/>
          <w:sz w:val="26"/>
          <w:szCs w:val="26"/>
        </w:rPr>
        <w:t>trong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những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năm</w:t>
      </w:r>
      <w:proofErr w:type="spellEnd"/>
      <w:r w:rsidRPr="00B30346">
        <w:rPr>
          <w:rFonts w:ascii="Times New Roman" w:hAnsi="Times New Roman" w:cs="Times New Roman"/>
          <w:sz w:val="26"/>
          <w:szCs w:val="26"/>
        </w:rPr>
        <w:t xml:space="preserve"> qua, TMĐT </w:t>
      </w:r>
      <w:proofErr w:type="spellStart"/>
      <w:r w:rsidRPr="00B30346">
        <w:rPr>
          <w:rFonts w:ascii="Times New Roman" w:hAnsi="Times New Roman" w:cs="Times New Roman"/>
          <w:sz w:val="26"/>
          <w:szCs w:val="26"/>
        </w:rPr>
        <w:t>đã</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những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bước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triển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mạnh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với</w:t>
      </w:r>
      <w:proofErr w:type="spellEnd"/>
      <w:r w:rsidRPr="00B30346">
        <w:rPr>
          <w:rFonts w:ascii="Times New Roman" w:hAnsi="Times New Roman" w:cs="Times New Roman"/>
          <w:sz w:val="26"/>
          <w:szCs w:val="26"/>
        </w:rPr>
        <w:t xml:space="preserve"> 53% </w:t>
      </w:r>
      <w:proofErr w:type="spellStart"/>
      <w:r w:rsidRPr="00B30346">
        <w:rPr>
          <w:rFonts w:ascii="Times New Roman" w:hAnsi="Times New Roman" w:cs="Times New Roman"/>
          <w:sz w:val="26"/>
          <w:szCs w:val="26"/>
        </w:rPr>
        <w:t>dân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số</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sử</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dụng</w:t>
      </w:r>
      <w:proofErr w:type="spellEnd"/>
      <w:r w:rsidRPr="00B30346">
        <w:rPr>
          <w:rFonts w:ascii="Times New Roman" w:hAnsi="Times New Roman" w:cs="Times New Roman"/>
          <w:sz w:val="26"/>
          <w:szCs w:val="26"/>
        </w:rPr>
        <w:t xml:space="preserve"> internet </w:t>
      </w:r>
      <w:proofErr w:type="spellStart"/>
      <w:r w:rsidRPr="00B30346">
        <w:rPr>
          <w:rFonts w:ascii="Times New Roman" w:hAnsi="Times New Roman" w:cs="Times New Roman"/>
          <w:sz w:val="26"/>
          <w:szCs w:val="26"/>
        </w:rPr>
        <w:t>và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gần</w:t>
      </w:r>
      <w:proofErr w:type="spellEnd"/>
      <w:r w:rsidRPr="00B30346">
        <w:rPr>
          <w:rFonts w:ascii="Times New Roman" w:hAnsi="Times New Roman" w:cs="Times New Roman"/>
          <w:sz w:val="26"/>
          <w:szCs w:val="26"/>
        </w:rPr>
        <w:t xml:space="preserve"> 50 </w:t>
      </w:r>
      <w:proofErr w:type="spellStart"/>
      <w:r w:rsidRPr="00B30346">
        <w:rPr>
          <w:rFonts w:ascii="Times New Roman" w:hAnsi="Times New Roman" w:cs="Times New Roman"/>
          <w:sz w:val="26"/>
          <w:szCs w:val="26"/>
        </w:rPr>
        <w:t>triệu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thuê</w:t>
      </w:r>
      <w:proofErr w:type="spellEnd"/>
      <w:r w:rsidRPr="00B30346">
        <w:rPr>
          <w:rFonts w:ascii="Times New Roman" w:hAnsi="Times New Roman" w:cs="Times New Roman"/>
          <w:sz w:val="26"/>
          <w:szCs w:val="26"/>
        </w:rPr>
        <w:t xml:space="preserve"> bao </w:t>
      </w:r>
      <w:proofErr w:type="spellStart"/>
      <w:r w:rsidRPr="00B30346">
        <w:rPr>
          <w:rFonts w:ascii="Times New Roman" w:hAnsi="Times New Roman" w:cs="Times New Roman"/>
          <w:sz w:val="26"/>
          <w:szCs w:val="26"/>
        </w:rPr>
        <w:t>sử</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dụng</w:t>
      </w:r>
      <w:proofErr w:type="spellEnd"/>
      <w:r w:rsidRPr="00B30346">
        <w:rPr>
          <w:rFonts w:ascii="Times New Roman" w:hAnsi="Times New Roman" w:cs="Times New Roman"/>
          <w:sz w:val="26"/>
          <w:szCs w:val="26"/>
        </w:rPr>
        <w:t xml:space="preserve"> smartphone </w:t>
      </w:r>
      <w:proofErr w:type="spellStart"/>
      <w:r w:rsidRPr="00B30346">
        <w:rPr>
          <w:rFonts w:ascii="Times New Roman" w:hAnsi="Times New Roman" w:cs="Times New Roman"/>
          <w:sz w:val="26"/>
          <w:szCs w:val="26"/>
        </w:rPr>
        <w:t>cho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thấy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tiềm</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năng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tăng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trưởng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lĩnh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vực</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Việt</w:t>
      </w:r>
      <w:proofErr w:type="spellEnd"/>
      <w:r w:rsidRPr="00B30346">
        <w:rPr>
          <w:rFonts w:ascii="Times New Roman" w:hAnsi="Times New Roman" w:cs="Times New Roman"/>
          <w:sz w:val="26"/>
          <w:szCs w:val="26"/>
        </w:rPr>
        <w:t xml:space="preserve"> Nam </w:t>
      </w:r>
      <w:proofErr w:type="spellStart"/>
      <w:r w:rsidRPr="00B30346">
        <w:rPr>
          <w:rFonts w:ascii="Times New Roman" w:hAnsi="Times New Roman" w:cs="Times New Roman"/>
          <w:sz w:val="26"/>
          <w:szCs w:val="26"/>
        </w:rPr>
        <w:t>rất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lớn</w:t>
      </w:r>
      <w:proofErr w:type="spellEnd"/>
      <w:r w:rsidRPr="00B30346">
        <w:rPr>
          <w:rFonts w:ascii="Times New Roman" w:hAnsi="Times New Roman" w:cs="Times New Roman"/>
          <w:sz w:val="26"/>
          <w:szCs w:val="26"/>
        </w:rPr>
        <w:t>.</w:t>
      </w:r>
    </w:p>
    <w:p w14:paraId="01D9A1BD"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Đến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cuối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năm</w:t>
      </w:r>
      <w:proofErr w:type="spellEnd"/>
      <w:r w:rsidRPr="00B30346">
        <w:rPr>
          <w:rFonts w:ascii="Times New Roman" w:hAnsi="Times New Roman" w:cs="Times New Roman"/>
          <w:sz w:val="26"/>
          <w:szCs w:val="26"/>
        </w:rPr>
        <w:t xml:space="preserve"> 2016, </w:t>
      </w:r>
      <w:proofErr w:type="spellStart"/>
      <w:r w:rsidRPr="00B30346">
        <w:rPr>
          <w:rFonts w:ascii="Times New Roman" w:hAnsi="Times New Roman" w:cs="Times New Roman"/>
          <w:sz w:val="26"/>
          <w:szCs w:val="26"/>
        </w:rPr>
        <w:t>quy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mô</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thị</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trường</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Việt</w:t>
      </w:r>
      <w:proofErr w:type="spellEnd"/>
      <w:r w:rsidRPr="00B30346">
        <w:rPr>
          <w:rFonts w:ascii="Times New Roman" w:hAnsi="Times New Roman" w:cs="Times New Roman"/>
          <w:sz w:val="26"/>
          <w:szCs w:val="26"/>
        </w:rPr>
        <w:t xml:space="preserve"> Nam </w:t>
      </w:r>
      <w:proofErr w:type="spellStart"/>
      <w:r w:rsidRPr="00B30346">
        <w:rPr>
          <w:rFonts w:ascii="Times New Roman" w:hAnsi="Times New Roman" w:cs="Times New Roman"/>
          <w:sz w:val="26"/>
          <w:szCs w:val="26"/>
        </w:rPr>
        <w:t>khoảng</w:t>
      </w:r>
      <w:proofErr w:type="spellEnd"/>
      <w:r w:rsidRPr="00B30346">
        <w:rPr>
          <w:rFonts w:ascii="Times New Roman" w:hAnsi="Times New Roman" w:cs="Times New Roman"/>
          <w:sz w:val="26"/>
          <w:szCs w:val="26"/>
        </w:rPr>
        <w:t xml:space="preserve"> 4 </w:t>
      </w:r>
      <w:proofErr w:type="spellStart"/>
      <w:r w:rsidRPr="00B30346">
        <w:rPr>
          <w:rFonts w:ascii="Times New Roman" w:hAnsi="Times New Roman" w:cs="Times New Roman"/>
          <w:sz w:val="26"/>
          <w:szCs w:val="26"/>
        </w:rPr>
        <w:t>tỷ</w:t>
      </w:r>
      <w:proofErr w:type="spellEnd"/>
      <w:r w:rsidRPr="00B30346">
        <w:rPr>
          <w:rFonts w:ascii="Times New Roman" w:hAnsi="Times New Roman" w:cs="Times New Roman"/>
          <w:sz w:val="26"/>
          <w:szCs w:val="26"/>
        </w:rPr>
        <w:t xml:space="preserve"> USD. </w:t>
      </w:r>
      <w:proofErr w:type="spellStart"/>
      <w:r w:rsidRPr="00B30346">
        <w:rPr>
          <w:rFonts w:ascii="Times New Roman" w:hAnsi="Times New Roman" w:cs="Times New Roman"/>
          <w:sz w:val="26"/>
          <w:szCs w:val="26"/>
        </w:rPr>
        <w:t>Dự</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báo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đến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năm</w:t>
      </w:r>
      <w:proofErr w:type="spellEnd"/>
      <w:r w:rsidRPr="00B30346">
        <w:rPr>
          <w:rFonts w:ascii="Times New Roman" w:hAnsi="Times New Roman" w:cs="Times New Roman"/>
          <w:sz w:val="26"/>
          <w:szCs w:val="26"/>
        </w:rPr>
        <w:t xml:space="preserve"> 2020, </w:t>
      </w:r>
      <w:proofErr w:type="spellStart"/>
      <w:r w:rsidRPr="00B30346">
        <w:rPr>
          <w:rFonts w:ascii="Times New Roman" w:hAnsi="Times New Roman" w:cs="Times New Roman"/>
          <w:sz w:val="26"/>
          <w:szCs w:val="26"/>
        </w:rPr>
        <w:t>quy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mô</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thị</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trường</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Việt</w:t>
      </w:r>
      <w:proofErr w:type="spellEnd"/>
      <w:r w:rsidRPr="00B30346">
        <w:rPr>
          <w:rFonts w:ascii="Times New Roman" w:hAnsi="Times New Roman" w:cs="Times New Roman"/>
          <w:sz w:val="26"/>
          <w:szCs w:val="26"/>
        </w:rPr>
        <w:t xml:space="preserve"> Nam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thể</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tới</w:t>
      </w:r>
      <w:proofErr w:type="spellEnd"/>
      <w:r w:rsidRPr="00B30346">
        <w:rPr>
          <w:rFonts w:ascii="Times New Roman" w:hAnsi="Times New Roman" w:cs="Times New Roman"/>
          <w:sz w:val="26"/>
          <w:szCs w:val="26"/>
        </w:rPr>
        <w:t xml:space="preserve"> 10 </w:t>
      </w:r>
      <w:proofErr w:type="spellStart"/>
      <w:r w:rsidRPr="00B30346">
        <w:rPr>
          <w:rFonts w:ascii="Times New Roman" w:hAnsi="Times New Roman" w:cs="Times New Roman"/>
          <w:sz w:val="26"/>
          <w:szCs w:val="26"/>
        </w:rPr>
        <w:t>tỷ</w:t>
      </w:r>
      <w:proofErr w:type="spellEnd"/>
      <w:r w:rsidRPr="00B30346">
        <w:rPr>
          <w:rFonts w:ascii="Times New Roman" w:hAnsi="Times New Roman" w:cs="Times New Roman"/>
          <w:sz w:val="26"/>
          <w:szCs w:val="26"/>
        </w:rPr>
        <w:t xml:space="preserve"> USD (</w:t>
      </w:r>
      <w:proofErr w:type="spellStart"/>
      <w:r w:rsidRPr="00B30346">
        <w:rPr>
          <w:rFonts w:ascii="Times New Roman" w:hAnsi="Times New Roman" w:cs="Times New Roman"/>
          <w:sz w:val="26"/>
          <w:szCs w:val="26"/>
        </w:rPr>
        <w:t>Trần</w:t>
      </w:r>
      <w:proofErr w:type="spellEnd"/>
      <w:r w:rsidRPr="00B30346">
        <w:rPr>
          <w:rFonts w:ascii="Times New Roman" w:hAnsi="Times New Roman" w:cs="Times New Roman"/>
          <w:sz w:val="26"/>
          <w:szCs w:val="26"/>
        </w:rPr>
        <w:t xml:space="preserve"> Anh </w:t>
      </w:r>
      <w:proofErr w:type="spellStart"/>
      <w:r w:rsidRPr="00B30346">
        <w:rPr>
          <w:rFonts w:ascii="Times New Roman" w:hAnsi="Times New Roman" w:cs="Times New Roman"/>
          <w:sz w:val="26"/>
          <w:szCs w:val="26"/>
        </w:rPr>
        <w:t>Thư</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Lương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Thị</w:t>
      </w:r>
      <w:proofErr w:type="spellEnd"/>
      <w:r w:rsidRPr="00B30346">
        <w:rPr>
          <w:rFonts w:ascii="Times New Roman" w:hAnsi="Times New Roman" w:cs="Times New Roman"/>
          <w:sz w:val="26"/>
          <w:szCs w:val="26"/>
        </w:rPr>
        <w:t xml:space="preserve"> Minh </w:t>
      </w:r>
      <w:proofErr w:type="spellStart"/>
      <w:r w:rsidRPr="00B30346">
        <w:rPr>
          <w:rFonts w:ascii="Times New Roman" w:hAnsi="Times New Roman" w:cs="Times New Roman"/>
          <w:sz w:val="26"/>
          <w:szCs w:val="26"/>
        </w:rPr>
        <w:t>Phương</w:t>
      </w:r>
      <w:proofErr w:type="spellEnd"/>
      <w:r w:rsidRPr="00B30346">
        <w:rPr>
          <w:rFonts w:ascii="Times New Roman" w:hAnsi="Times New Roman" w:cs="Times New Roman"/>
          <w:sz w:val="26"/>
          <w:szCs w:val="26"/>
        </w:rPr>
        <w:t>, 2018).</w:t>
      </w:r>
    </w:p>
    <w:p w14:paraId="151E8C94"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khoảng</w:t>
      </w:r>
      <w:proofErr w:type="spellEnd"/>
      <w:r w:rsidRPr="00B30346">
        <w:rPr>
          <w:rFonts w:ascii="Times New Roman" w:hAnsi="Times New Roman" w:cs="Times New Roman"/>
          <w:sz w:val="26"/>
          <w:szCs w:val="26"/>
        </w:rPr>
        <w:t xml:space="preserve"> 200 </w:t>
      </w:r>
      <w:proofErr w:type="spellStart"/>
      <w:r w:rsidRPr="00B30346">
        <w:rPr>
          <w:rFonts w:ascii="Times New Roman" w:hAnsi="Times New Roman" w:cs="Times New Roman"/>
          <w:sz w:val="26"/>
          <w:szCs w:val="26"/>
        </w:rPr>
        <w:t>nghìn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doanh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nghiệp</w:t>
      </w:r>
      <w:proofErr w:type="spellEnd"/>
      <w:r w:rsidRPr="00B30346">
        <w:rPr>
          <w:rFonts w:ascii="Times New Roman" w:hAnsi="Times New Roman" w:cs="Times New Roman"/>
          <w:sz w:val="26"/>
          <w:szCs w:val="26"/>
        </w:rPr>
        <w:t xml:space="preserve"> (DN) </w:t>
      </w:r>
      <w:proofErr w:type="spellStart"/>
      <w:r w:rsidRPr="00B30346">
        <w:rPr>
          <w:rFonts w:ascii="Times New Roman" w:hAnsi="Times New Roman" w:cs="Times New Roman"/>
          <w:sz w:val="26"/>
          <w:szCs w:val="26"/>
        </w:rPr>
        <w:t>đang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hoạt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động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kinh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doanh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trên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mạng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xã</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hội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trong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thời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gian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giao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dịch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trực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tuyến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tăng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cao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cả</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số</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lượng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giao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dịch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cũng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như</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giá</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trị</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giao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dịch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Việc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đối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với</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là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việc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làm</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rất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quan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trọng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vừa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động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lớn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sự</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triển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vừa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mang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nguồn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ngân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sách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nước</w:t>
      </w:r>
      <w:proofErr w:type="spellEnd"/>
      <w:r w:rsidRPr="00B30346">
        <w:rPr>
          <w:rFonts w:ascii="Times New Roman" w:hAnsi="Times New Roman" w:cs="Times New Roman"/>
          <w:sz w:val="26"/>
          <w:szCs w:val="26"/>
        </w:rPr>
        <w:t xml:space="preserve"> (NSNN).</w:t>
      </w:r>
    </w:p>
    <w:p w14:paraId="5003D718"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Công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tại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Việt</w:t>
      </w:r>
      <w:proofErr w:type="spellEnd"/>
      <w:r w:rsidRPr="00B30346">
        <w:rPr>
          <w:rFonts w:ascii="Times New Roman" w:hAnsi="Times New Roman" w:cs="Times New Roman"/>
          <w:sz w:val="26"/>
          <w:szCs w:val="26"/>
        </w:rPr>
        <w:t xml:space="preserve"> Nam </w:t>
      </w:r>
      <w:proofErr w:type="spellStart"/>
      <w:r w:rsidRPr="00B30346">
        <w:rPr>
          <w:rFonts w:ascii="Times New Roman" w:hAnsi="Times New Roman" w:cs="Times New Roman"/>
          <w:sz w:val="26"/>
          <w:szCs w:val="26"/>
        </w:rPr>
        <w:t>những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năm</w:t>
      </w:r>
      <w:proofErr w:type="spellEnd"/>
      <w:r w:rsidRPr="00B30346">
        <w:rPr>
          <w:rFonts w:ascii="Times New Roman" w:hAnsi="Times New Roman" w:cs="Times New Roman"/>
          <w:sz w:val="26"/>
          <w:szCs w:val="26"/>
        </w:rPr>
        <w:t xml:space="preserve"> qua </w:t>
      </w:r>
      <w:proofErr w:type="spellStart"/>
      <w:r w:rsidRPr="00B30346">
        <w:rPr>
          <w:rFonts w:ascii="Times New Roman" w:hAnsi="Times New Roman" w:cs="Times New Roman"/>
          <w:sz w:val="26"/>
          <w:szCs w:val="26"/>
        </w:rPr>
        <w:t>đã</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được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một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số</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thành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tựu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theo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tiếp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cận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về</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Khung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TMĐT do OECD </w:t>
      </w:r>
      <w:proofErr w:type="spellStart"/>
      <w:r w:rsidRPr="00B30346">
        <w:rPr>
          <w:rFonts w:ascii="Times New Roman" w:hAnsi="Times New Roman" w:cs="Times New Roman"/>
          <w:sz w:val="26"/>
          <w:szCs w:val="26"/>
        </w:rPr>
        <w:t>đề</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xuất</w:t>
      </w:r>
      <w:proofErr w:type="spellEnd"/>
      <w:r w:rsidRPr="00B30346">
        <w:rPr>
          <w:rFonts w:ascii="Times New Roman" w:hAnsi="Times New Roman" w:cs="Times New Roman"/>
          <w:sz w:val="26"/>
          <w:szCs w:val="26"/>
        </w:rPr>
        <w:t>.</w:t>
      </w:r>
    </w:p>
    <w:p w14:paraId="3E5F8F95"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spellStart"/>
      <w:r w:rsidRPr="00B30346">
        <w:rPr>
          <w:rFonts w:ascii="Times New Roman" w:hAnsi="Times New Roman" w:cs="Times New Roman"/>
          <w:sz w:val="26"/>
          <w:szCs w:val="26"/>
        </w:rPr>
        <w:t>Ngành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đã</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những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bước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tiến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đáng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kể</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trong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vận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dụng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tiến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bộ</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công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nghệ</w:t>
      </w:r>
      <w:proofErr w:type="spellEnd"/>
      <w:r w:rsidRPr="00B30346">
        <w:rPr>
          <w:rFonts w:ascii="Times New Roman" w:hAnsi="Times New Roman" w:cs="Times New Roman"/>
          <w:sz w:val="26"/>
          <w:szCs w:val="26"/>
        </w:rPr>
        <w:t xml:space="preserve"> tin </w:t>
      </w:r>
      <w:proofErr w:type="spellStart"/>
      <w:r w:rsidRPr="00B30346">
        <w:rPr>
          <w:rFonts w:ascii="Times New Roman" w:hAnsi="Times New Roman" w:cs="Times New Roman"/>
          <w:sz w:val="26"/>
          <w:szCs w:val="26"/>
        </w:rPr>
        <w:t>học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phục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vụ</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người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nộp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như</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hình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thành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một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đội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ngũ</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bộ</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chuyên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môn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hoá</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trong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toàn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ngành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để</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cung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cấp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dịch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vụ</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hỗ</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trợ</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người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nộp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thành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lập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triển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được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trang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thông</w:t>
      </w:r>
      <w:proofErr w:type="spellEnd"/>
      <w:r w:rsidRPr="00B30346">
        <w:rPr>
          <w:rFonts w:ascii="Times New Roman" w:hAnsi="Times New Roman" w:cs="Times New Roman"/>
          <w:sz w:val="26"/>
          <w:szCs w:val="26"/>
        </w:rPr>
        <w:t xml:space="preserve"> tin (Website) </w:t>
      </w:r>
      <w:proofErr w:type="spellStart"/>
      <w:r w:rsidRPr="00B30346">
        <w:rPr>
          <w:rFonts w:ascii="Times New Roman" w:hAnsi="Times New Roman" w:cs="Times New Roman"/>
          <w:sz w:val="26"/>
          <w:szCs w:val="26"/>
        </w:rPr>
        <w:t>chung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ngành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một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số</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cục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địa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phương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cũng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đã</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trang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thông</w:t>
      </w:r>
      <w:proofErr w:type="spellEnd"/>
      <w:r w:rsidRPr="00B30346">
        <w:rPr>
          <w:rFonts w:ascii="Times New Roman" w:hAnsi="Times New Roman" w:cs="Times New Roman"/>
          <w:sz w:val="26"/>
          <w:szCs w:val="26"/>
        </w:rPr>
        <w:t xml:space="preserve"> tin </w:t>
      </w:r>
      <w:proofErr w:type="spellStart"/>
      <w:r w:rsidRPr="00B30346">
        <w:rPr>
          <w:rFonts w:ascii="Times New Roman" w:hAnsi="Times New Roman" w:cs="Times New Roman"/>
          <w:sz w:val="26"/>
          <w:szCs w:val="26"/>
        </w:rPr>
        <w:t>riêng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mình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để</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cung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cấp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thông</w:t>
      </w:r>
      <w:proofErr w:type="spellEnd"/>
      <w:r w:rsidRPr="00B30346">
        <w:rPr>
          <w:rFonts w:ascii="Times New Roman" w:hAnsi="Times New Roman" w:cs="Times New Roman"/>
          <w:sz w:val="26"/>
          <w:szCs w:val="26"/>
        </w:rPr>
        <w:t xml:space="preserve"> tin </w:t>
      </w:r>
      <w:proofErr w:type="spellStart"/>
      <w:r w:rsidRPr="00B30346">
        <w:rPr>
          <w:rFonts w:ascii="Times New Roman" w:hAnsi="Times New Roman" w:cs="Times New Roman"/>
          <w:sz w:val="26"/>
          <w:szCs w:val="26"/>
        </w:rPr>
        <w:t>về</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văn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pháp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luật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về</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cung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cấp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phần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mềm</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hỗ</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trợ</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để</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người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nộp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kê</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khai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w:t>
      </w:r>
    </w:p>
    <w:p w14:paraId="73141520"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Về</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định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Luật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số</w:t>
      </w:r>
      <w:proofErr w:type="spellEnd"/>
      <w:r w:rsidRPr="00B30346">
        <w:rPr>
          <w:rFonts w:ascii="Times New Roman" w:hAnsi="Times New Roman" w:cs="Times New Roman"/>
          <w:sz w:val="26"/>
          <w:szCs w:val="26"/>
        </w:rPr>
        <w:t xml:space="preserve"> 78/2006/QH11 </w:t>
      </w:r>
      <w:proofErr w:type="spellStart"/>
      <w:r w:rsidRPr="00B30346">
        <w:rPr>
          <w:rFonts w:ascii="Times New Roman" w:hAnsi="Times New Roman" w:cs="Times New Roman"/>
          <w:sz w:val="26"/>
          <w:szCs w:val="26"/>
        </w:rPr>
        <w:t>ngày</w:t>
      </w:r>
      <w:proofErr w:type="spellEnd"/>
      <w:r w:rsidRPr="00B30346">
        <w:rPr>
          <w:rFonts w:ascii="Times New Roman" w:hAnsi="Times New Roman" w:cs="Times New Roman"/>
          <w:sz w:val="26"/>
          <w:szCs w:val="26"/>
        </w:rPr>
        <w:t xml:space="preserve"> 29/11/2006 </w:t>
      </w:r>
      <w:proofErr w:type="spellStart"/>
      <w:r w:rsidRPr="00B30346">
        <w:rPr>
          <w:rFonts w:ascii="Times New Roman" w:hAnsi="Times New Roman" w:cs="Times New Roman"/>
          <w:sz w:val="26"/>
          <w:szCs w:val="26"/>
        </w:rPr>
        <w:t>sau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đã</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được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sửa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đổi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bổ</w:t>
      </w:r>
      <w:proofErr w:type="spellEnd"/>
      <w:r w:rsidRPr="00B30346">
        <w:rPr>
          <w:rFonts w:ascii="Times New Roman" w:hAnsi="Times New Roman" w:cs="Times New Roman"/>
          <w:sz w:val="26"/>
          <w:szCs w:val="26"/>
        </w:rPr>
        <w:t xml:space="preserve"> sung </w:t>
      </w:r>
      <w:proofErr w:type="spellStart"/>
      <w:r w:rsidRPr="00B30346">
        <w:rPr>
          <w:rFonts w:ascii="Times New Roman" w:hAnsi="Times New Roman" w:cs="Times New Roman"/>
          <w:sz w:val="26"/>
          <w:szCs w:val="26"/>
        </w:rPr>
        <w:t>tại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Luật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số</w:t>
      </w:r>
      <w:proofErr w:type="spellEnd"/>
      <w:r w:rsidRPr="00B30346">
        <w:rPr>
          <w:rFonts w:ascii="Times New Roman" w:hAnsi="Times New Roman" w:cs="Times New Roman"/>
          <w:sz w:val="26"/>
          <w:szCs w:val="26"/>
        </w:rPr>
        <w:t xml:space="preserve"> 21/2012/QH13 </w:t>
      </w:r>
      <w:proofErr w:type="spellStart"/>
      <w:r w:rsidRPr="00B30346">
        <w:rPr>
          <w:rFonts w:ascii="Times New Roman" w:hAnsi="Times New Roman" w:cs="Times New Roman"/>
          <w:sz w:val="26"/>
          <w:szCs w:val="26"/>
        </w:rPr>
        <w:t>ngày</w:t>
      </w:r>
      <w:proofErr w:type="spellEnd"/>
      <w:r w:rsidRPr="00B30346">
        <w:rPr>
          <w:rFonts w:ascii="Times New Roman" w:hAnsi="Times New Roman" w:cs="Times New Roman"/>
          <w:sz w:val="26"/>
          <w:szCs w:val="26"/>
        </w:rPr>
        <w:t xml:space="preserve"> 20/11/2012 </w:t>
      </w:r>
      <w:proofErr w:type="spellStart"/>
      <w:r w:rsidRPr="00B30346">
        <w:rPr>
          <w:rFonts w:ascii="Times New Roman" w:hAnsi="Times New Roman" w:cs="Times New Roman"/>
          <w:sz w:val="26"/>
          <w:szCs w:val="26"/>
        </w:rPr>
        <w:t>và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Nghị</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định</w:t>
      </w:r>
      <w:proofErr w:type="spellEnd"/>
      <w:r w:rsidRPr="00B30346">
        <w:rPr>
          <w:rFonts w:ascii="Times New Roman" w:hAnsi="Times New Roman" w:cs="Times New Roman"/>
          <w:sz w:val="26"/>
          <w:szCs w:val="26"/>
        </w:rPr>
        <w:t xml:space="preserve"> 52/2013/NĐ-CP </w:t>
      </w:r>
      <w:proofErr w:type="spellStart"/>
      <w:r w:rsidRPr="00B30346">
        <w:rPr>
          <w:rFonts w:ascii="Times New Roman" w:hAnsi="Times New Roman" w:cs="Times New Roman"/>
          <w:sz w:val="26"/>
          <w:szCs w:val="26"/>
        </w:rPr>
        <w:t>về</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ngày</w:t>
      </w:r>
      <w:proofErr w:type="spellEnd"/>
      <w:r w:rsidRPr="00B30346">
        <w:rPr>
          <w:rFonts w:ascii="Times New Roman" w:hAnsi="Times New Roman" w:cs="Times New Roman"/>
          <w:sz w:val="26"/>
          <w:szCs w:val="26"/>
        </w:rPr>
        <w:t xml:space="preserve"> 16/5/2013 (</w:t>
      </w:r>
      <w:proofErr w:type="spellStart"/>
      <w:r w:rsidRPr="00B30346">
        <w:rPr>
          <w:rFonts w:ascii="Times New Roman" w:hAnsi="Times New Roman" w:cs="Times New Roman"/>
          <w:sz w:val="26"/>
          <w:szCs w:val="26"/>
        </w:rPr>
        <w:t>ngoài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ra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còn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Thông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tư</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Bộ</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Tài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chính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hướng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dẫn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triển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khai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thực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hiện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Luật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w:t>
      </w:r>
    </w:p>
    <w:p w14:paraId="647B7032"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Tuy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nhiên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thực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hiện</w:t>
      </w:r>
      <w:proofErr w:type="spellEnd"/>
      <w:r w:rsidRPr="00B30346">
        <w:rPr>
          <w:rFonts w:ascii="Times New Roman" w:hAnsi="Times New Roman" w:cs="Times New Roman"/>
          <w:sz w:val="26"/>
          <w:szCs w:val="26"/>
        </w:rPr>
        <w:t xml:space="preserve"> nay </w:t>
      </w:r>
      <w:proofErr w:type="spellStart"/>
      <w:r w:rsidRPr="00B30346">
        <w:rPr>
          <w:rFonts w:ascii="Times New Roman" w:hAnsi="Times New Roman" w:cs="Times New Roman"/>
          <w:sz w:val="26"/>
          <w:szCs w:val="26"/>
        </w:rPr>
        <w:t>khung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pháp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chưa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định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rõ</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về</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thức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kiểm</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chứng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tính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chân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thực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chữ</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số</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cũng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như</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tính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toàn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vẹn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chứng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từ</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điện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tử</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dưới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góc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độ</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người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sử</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dụng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cũng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như</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trách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nhiệm</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tổ</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chức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nhân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trực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tiếp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hình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thành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tạo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lập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ra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giao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dịch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điện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tử</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phải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đảm</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bảo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việc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duy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trì</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dấu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vết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từ</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bắt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đầu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đến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kết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thúc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một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giao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dịch</w:t>
      </w:r>
      <w:proofErr w:type="spellEnd"/>
      <w:r w:rsidRPr="00B30346">
        <w:rPr>
          <w:rFonts w:ascii="Times New Roman" w:hAnsi="Times New Roman" w:cs="Times New Roman"/>
          <w:sz w:val="26"/>
          <w:szCs w:val="26"/>
        </w:rPr>
        <w:t xml:space="preserve"> hay </w:t>
      </w:r>
      <w:proofErr w:type="spellStart"/>
      <w:r w:rsidRPr="00B30346">
        <w:rPr>
          <w:rFonts w:ascii="Times New Roman" w:hAnsi="Times New Roman" w:cs="Times New Roman"/>
          <w:sz w:val="26"/>
          <w:szCs w:val="26"/>
        </w:rPr>
        <w:t>một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ghi</w:t>
      </w:r>
      <w:proofErr w:type="spellEnd"/>
      <w:r w:rsidRPr="00B30346">
        <w:rPr>
          <w:rFonts w:ascii="Times New Roman" w:hAnsi="Times New Roman" w:cs="Times New Roman"/>
          <w:sz w:val="26"/>
          <w:szCs w:val="26"/>
        </w:rPr>
        <w:t>.</w:t>
      </w:r>
    </w:p>
    <w:p w14:paraId="6E8C2CDE"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Đối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hoạt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động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hiện</w:t>
      </w:r>
      <w:proofErr w:type="spellEnd"/>
      <w:r w:rsidRPr="00B30346">
        <w:rPr>
          <w:rFonts w:ascii="Times New Roman" w:hAnsi="Times New Roman" w:cs="Times New Roman"/>
          <w:sz w:val="26"/>
          <w:szCs w:val="26"/>
        </w:rPr>
        <w:t xml:space="preserve"> nay,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loại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DN TMĐT </w:t>
      </w:r>
      <w:proofErr w:type="spellStart"/>
      <w:r w:rsidRPr="00B30346">
        <w:rPr>
          <w:rFonts w:ascii="Times New Roman" w:hAnsi="Times New Roman" w:cs="Times New Roman"/>
          <w:sz w:val="26"/>
          <w:szCs w:val="26"/>
        </w:rPr>
        <w:t>phải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thực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hiện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nghĩa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vụ</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nước</w:t>
      </w:r>
      <w:proofErr w:type="spellEnd"/>
      <w:r w:rsidRPr="00B30346">
        <w:rPr>
          <w:rFonts w:ascii="Times New Roman" w:hAnsi="Times New Roman" w:cs="Times New Roman"/>
          <w:sz w:val="26"/>
          <w:szCs w:val="26"/>
        </w:rPr>
        <w:t xml:space="preserve"> bao </w:t>
      </w:r>
      <w:proofErr w:type="spellStart"/>
      <w:r w:rsidRPr="00B30346">
        <w:rPr>
          <w:rFonts w:ascii="Times New Roman" w:hAnsi="Times New Roman" w:cs="Times New Roman"/>
          <w:sz w:val="26"/>
          <w:szCs w:val="26"/>
        </w:rPr>
        <w:t>gồm</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giá</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trị</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tăng</w:t>
      </w:r>
      <w:proofErr w:type="spellEnd"/>
      <w:r w:rsidRPr="00B30346">
        <w:rPr>
          <w:rFonts w:ascii="Times New Roman" w:hAnsi="Times New Roman" w:cs="Times New Roman"/>
          <w:sz w:val="26"/>
          <w:szCs w:val="26"/>
        </w:rPr>
        <w:t xml:space="preserve"> (GTGT),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nhập</w:t>
      </w:r>
      <w:proofErr w:type="spellEnd"/>
      <w:r w:rsidRPr="00B30346">
        <w:rPr>
          <w:rFonts w:ascii="Times New Roman" w:hAnsi="Times New Roman" w:cs="Times New Roman"/>
          <w:sz w:val="26"/>
          <w:szCs w:val="26"/>
        </w:rPr>
        <w:t xml:space="preserve"> DN (TNDN),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nhập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nhân</w:t>
      </w:r>
      <w:proofErr w:type="spellEnd"/>
      <w:r w:rsidRPr="00B30346">
        <w:rPr>
          <w:rFonts w:ascii="Times New Roman" w:hAnsi="Times New Roman" w:cs="Times New Roman"/>
          <w:sz w:val="26"/>
          <w:szCs w:val="26"/>
        </w:rPr>
        <w:t xml:space="preserve"> (TNCN) </w:t>
      </w:r>
      <w:proofErr w:type="spellStart"/>
      <w:r w:rsidRPr="00B30346">
        <w:rPr>
          <w:rFonts w:ascii="Times New Roman" w:hAnsi="Times New Roman" w:cs="Times New Roman"/>
          <w:sz w:val="26"/>
          <w:szCs w:val="26"/>
        </w:rPr>
        <w:t>và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loại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đặc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thù</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khác</w:t>
      </w:r>
      <w:proofErr w:type="spellEnd"/>
      <w:r w:rsidRPr="00B30346">
        <w:rPr>
          <w:rFonts w:ascii="Times New Roman" w:hAnsi="Times New Roman" w:cs="Times New Roman"/>
          <w:sz w:val="26"/>
          <w:szCs w:val="26"/>
        </w:rPr>
        <w:t>.</w:t>
      </w:r>
    </w:p>
    <w:p w14:paraId="12A22069"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Tuy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nhiên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định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pháp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luật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về</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loại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trên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cũng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chưa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định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cụ</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thể</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nào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về</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đối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hoạt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động</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Điều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này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đồng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nghĩa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việc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không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sự</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phân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biệt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nào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giữa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hoạt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động</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với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thương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truyền</w:t>
      </w:r>
      <w:proofErr w:type="spellEnd"/>
      <w:r w:rsidRPr="00B30346">
        <w:rPr>
          <w:rFonts w:ascii="Times New Roman" w:hAnsi="Times New Roman" w:cs="Times New Roman"/>
          <w:sz w:val="26"/>
          <w:szCs w:val="26"/>
        </w:rPr>
        <w:t xml:space="preserve"> thống.</w:t>
      </w:r>
    </w:p>
    <w:p w14:paraId="70C21503"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Đóng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góp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cho</w:t>
      </w:r>
      <w:proofErr w:type="spellEnd"/>
      <w:r w:rsidRPr="00B30346">
        <w:rPr>
          <w:rFonts w:ascii="Times New Roman" w:hAnsi="Times New Roman" w:cs="Times New Roman"/>
          <w:sz w:val="26"/>
          <w:szCs w:val="26"/>
        </w:rPr>
        <w:t xml:space="preserve"> NSNN </w:t>
      </w:r>
      <w:proofErr w:type="spellStart"/>
      <w:r w:rsidRPr="00B30346">
        <w:rPr>
          <w:rFonts w:ascii="Times New Roman" w:hAnsi="Times New Roman" w:cs="Times New Roman"/>
          <w:sz w:val="26"/>
          <w:szCs w:val="26"/>
        </w:rPr>
        <w:t>vẫn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rất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hạn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Nguyên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nhân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là</w:t>
      </w:r>
      <w:proofErr w:type="spellEnd"/>
      <w:r w:rsidRPr="00B30346">
        <w:rPr>
          <w:rFonts w:ascii="Times New Roman" w:hAnsi="Times New Roman" w:cs="Times New Roman"/>
          <w:sz w:val="26"/>
          <w:szCs w:val="26"/>
        </w:rPr>
        <w:t xml:space="preserve"> do </w:t>
      </w:r>
      <w:proofErr w:type="spellStart"/>
      <w:r w:rsidRPr="00B30346">
        <w:rPr>
          <w:rFonts w:ascii="Times New Roman" w:hAnsi="Times New Roman" w:cs="Times New Roman"/>
          <w:sz w:val="26"/>
          <w:szCs w:val="26"/>
        </w:rPr>
        <w:t>hoạt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động</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rất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dạng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phong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phú</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phạm</w:t>
      </w:r>
      <w:proofErr w:type="spellEnd"/>
      <w:r w:rsidRPr="00B30346">
        <w:rPr>
          <w:rFonts w:ascii="Times New Roman" w:hAnsi="Times New Roman" w:cs="Times New Roman"/>
          <w:sz w:val="26"/>
          <w:szCs w:val="26"/>
        </w:rPr>
        <w:t xml:space="preserve"> vi </w:t>
      </w:r>
      <w:proofErr w:type="spellStart"/>
      <w:r w:rsidRPr="00B30346">
        <w:rPr>
          <w:rFonts w:ascii="Times New Roman" w:hAnsi="Times New Roman" w:cs="Times New Roman"/>
          <w:sz w:val="26"/>
          <w:szCs w:val="26"/>
        </w:rPr>
        <w:t>kinh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doanh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rộng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Trong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hiện</w:t>
      </w:r>
      <w:proofErr w:type="spellEnd"/>
      <w:r w:rsidRPr="00B30346">
        <w:rPr>
          <w:rFonts w:ascii="Times New Roman" w:hAnsi="Times New Roman" w:cs="Times New Roman"/>
          <w:sz w:val="26"/>
          <w:szCs w:val="26"/>
        </w:rPr>
        <w:t xml:space="preserve"> nay </w:t>
      </w:r>
      <w:proofErr w:type="spellStart"/>
      <w:r w:rsidRPr="00B30346">
        <w:rPr>
          <w:rFonts w:ascii="Times New Roman" w:hAnsi="Times New Roman" w:cs="Times New Roman"/>
          <w:sz w:val="26"/>
          <w:szCs w:val="26"/>
        </w:rPr>
        <w:t>nhiều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công</w:t>
      </w:r>
      <w:proofErr w:type="spellEnd"/>
      <w:r w:rsidRPr="00B30346">
        <w:rPr>
          <w:rFonts w:ascii="Times New Roman" w:hAnsi="Times New Roman" w:cs="Times New Roman"/>
          <w:sz w:val="26"/>
          <w:szCs w:val="26"/>
        </w:rPr>
        <w:t xml:space="preserve"> ty </w:t>
      </w:r>
      <w:proofErr w:type="spellStart"/>
      <w:r w:rsidRPr="00B30346">
        <w:rPr>
          <w:rFonts w:ascii="Times New Roman" w:hAnsi="Times New Roman" w:cs="Times New Roman"/>
          <w:sz w:val="26"/>
          <w:szCs w:val="26"/>
        </w:rPr>
        <w:t>vận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hành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mạng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nước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ngoài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không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đăng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ký</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kinh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doanh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không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văn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phòng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diện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Việt</w:t>
      </w:r>
      <w:proofErr w:type="spellEnd"/>
      <w:r w:rsidRPr="00B30346">
        <w:rPr>
          <w:rFonts w:ascii="Times New Roman" w:hAnsi="Times New Roman" w:cs="Times New Roman"/>
          <w:sz w:val="26"/>
          <w:szCs w:val="26"/>
        </w:rPr>
        <w:t xml:space="preserve"> Nam.</w:t>
      </w:r>
    </w:p>
    <w:p w14:paraId="60AD0F1F" w14:textId="77777777" w:rsidR="00C4065E" w:rsidRPr="00B30346"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spellStart"/>
      <w:r w:rsidRPr="00B30346">
        <w:rPr>
          <w:rFonts w:ascii="Times New Roman" w:hAnsi="Times New Roman" w:cs="Times New Roman"/>
          <w:sz w:val="26"/>
          <w:szCs w:val="26"/>
        </w:rPr>
        <w:t>Hơn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nữa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việc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cấp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giấy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phép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kinh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doanh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DN </w:t>
      </w:r>
      <w:proofErr w:type="spellStart"/>
      <w:r w:rsidRPr="00B30346">
        <w:rPr>
          <w:rFonts w:ascii="Times New Roman" w:hAnsi="Times New Roman" w:cs="Times New Roman"/>
          <w:sz w:val="26"/>
          <w:szCs w:val="26"/>
        </w:rPr>
        <w:t>kinh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doanh</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còn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vướng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mắc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vì</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một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số</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loại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hình</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chưa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trong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danh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sách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loại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hình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được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phép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kinh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doanh</w:t>
      </w:r>
      <w:proofErr w:type="spellEnd"/>
      <w:r w:rsidRPr="00B30346">
        <w:rPr>
          <w:rFonts w:ascii="Times New Roman" w:hAnsi="Times New Roman" w:cs="Times New Roman"/>
          <w:sz w:val="26"/>
          <w:szCs w:val="26"/>
        </w:rPr>
        <w:t>.</w:t>
      </w:r>
    </w:p>
    <w:p w14:paraId="21EF91B9" w14:textId="0014E5E7" w:rsidR="00AD0013" w:rsidRPr="00FE4D93" w:rsidRDefault="00C4065E"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Bên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cạnh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một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nguyên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nhân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quan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trọng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gây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ra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khăn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việc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thuế</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là</w:t>
      </w:r>
      <w:proofErr w:type="spellEnd"/>
      <w:r w:rsidRPr="00B30346">
        <w:rPr>
          <w:rFonts w:ascii="Times New Roman" w:hAnsi="Times New Roman" w:cs="Times New Roman"/>
          <w:sz w:val="26"/>
          <w:szCs w:val="26"/>
        </w:rPr>
        <w:t xml:space="preserve"> TMĐT </w:t>
      </w:r>
      <w:proofErr w:type="spellStart"/>
      <w:r w:rsidRPr="00B30346">
        <w:rPr>
          <w:rFonts w:ascii="Times New Roman" w:hAnsi="Times New Roman" w:cs="Times New Roman"/>
          <w:sz w:val="26"/>
          <w:szCs w:val="26"/>
        </w:rPr>
        <w:t>tại</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Việt</w:t>
      </w:r>
      <w:proofErr w:type="spellEnd"/>
      <w:r w:rsidRPr="00B30346">
        <w:rPr>
          <w:rFonts w:ascii="Times New Roman" w:hAnsi="Times New Roman" w:cs="Times New Roman"/>
          <w:sz w:val="26"/>
          <w:szCs w:val="26"/>
        </w:rPr>
        <w:t xml:space="preserve"> Nam </w:t>
      </w:r>
      <w:proofErr w:type="spellStart"/>
      <w:r w:rsidRPr="00B30346">
        <w:rPr>
          <w:rFonts w:ascii="Times New Roman" w:hAnsi="Times New Roman" w:cs="Times New Roman"/>
          <w:sz w:val="26"/>
          <w:szCs w:val="26"/>
        </w:rPr>
        <w:t>vẫn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đang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sử</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dụng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hoá</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đơn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giấy</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là</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chủ</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yếu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chiếm</w:t>
      </w:r>
      <w:proofErr w:type="spellEnd"/>
      <w:r w:rsidRPr="00B30346">
        <w:rPr>
          <w:rFonts w:ascii="Times New Roman" w:hAnsi="Times New Roman" w:cs="Times New Roman"/>
          <w:sz w:val="26"/>
          <w:szCs w:val="26"/>
        </w:rPr>
        <w:t xml:space="preserve"> 91,8% </w:t>
      </w:r>
      <w:proofErr w:type="spellStart"/>
      <w:r w:rsidRPr="00B30346">
        <w:rPr>
          <w:rFonts w:ascii="Times New Roman" w:hAnsi="Times New Roman" w:cs="Times New Roman"/>
          <w:sz w:val="26"/>
          <w:szCs w:val="26"/>
        </w:rPr>
        <w:t>tổng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số</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các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giao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dịch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cùng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sự</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phức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tạp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của</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hoạt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động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bán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hàng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cung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cấp</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dịch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vụ</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phẩm</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số</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trực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tuyến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nhiều</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giao</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dịch</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nhỏ</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lẻ</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bằng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tiền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mặt</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nên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khó</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khăn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trong</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việc</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quản</w:t>
      </w:r>
      <w:proofErr w:type="spellEnd"/>
      <w:r w:rsidRPr="00B30346">
        <w:rPr>
          <w:rFonts w:ascii="Times New Roman" w:hAnsi="Times New Roman" w:cs="Times New Roman"/>
          <w:sz w:val="26"/>
          <w:szCs w:val="26"/>
        </w:rPr>
        <w:t xml:space="preserve"> </w:t>
      </w:r>
      <w:proofErr w:type="spellStart"/>
      <w:r w:rsidRPr="00B30346">
        <w:rPr>
          <w:rFonts w:ascii="Times New Roman" w:hAnsi="Times New Roman" w:cs="Times New Roman"/>
          <w:sz w:val="26"/>
          <w:szCs w:val="26"/>
        </w:rPr>
        <w:t>lý</w:t>
      </w:r>
      <w:proofErr w:type="spellEnd"/>
      <w:r w:rsidRPr="00B30346">
        <w:rPr>
          <w:rFonts w:ascii="Times New Roman" w:hAnsi="Times New Roman" w:cs="Times New Roman"/>
          <w:sz w:val="26"/>
          <w:szCs w:val="26"/>
        </w:rPr>
        <w:t xml:space="preserve"> (Lê </w:t>
      </w:r>
      <w:proofErr w:type="spellStart"/>
      <w:r w:rsidRPr="00B30346">
        <w:rPr>
          <w:rFonts w:ascii="Times New Roman" w:hAnsi="Times New Roman" w:cs="Times New Roman"/>
          <w:sz w:val="26"/>
          <w:szCs w:val="26"/>
        </w:rPr>
        <w:t>Trà</w:t>
      </w:r>
      <w:proofErr w:type="spellEnd"/>
      <w:r w:rsidRPr="00B30346">
        <w:rPr>
          <w:rFonts w:ascii="Times New Roman" w:hAnsi="Times New Roman" w:cs="Times New Roman"/>
          <w:sz w:val="26"/>
          <w:szCs w:val="26"/>
        </w:rPr>
        <w:t>, 2018).</w:t>
      </w:r>
    </w:p>
    <w:p w14:paraId="0FB69C82" w14:textId="2499AFE9" w:rsidR="00CD1A6C" w:rsidRPr="00F47EE3" w:rsidRDefault="00CD1A6C" w:rsidP="00E9145D">
      <w:pPr>
        <w:pStyle w:val="ListParagraph"/>
        <w:numPr>
          <w:ilvl w:val="1"/>
          <w:numId w:val="22"/>
        </w:numPr>
        <w:spacing w:before="120" w:after="120" w:line="360" w:lineRule="auto"/>
        <w:jc w:val="both"/>
        <w:rPr>
          <w:rFonts w:ascii="Times New Roman" w:hAnsi="Times New Roman" w:cs="Times New Roman"/>
          <w:b/>
          <w:bCs/>
          <w:i/>
          <w:iCs/>
          <w:sz w:val="26"/>
          <w:szCs w:val="26"/>
          <w:lang w:val="vi-VN"/>
        </w:rPr>
      </w:pPr>
      <w:r w:rsidRPr="00F47EE3">
        <w:rPr>
          <w:rFonts w:ascii="Times New Roman" w:hAnsi="Times New Roman" w:cs="Times New Roman"/>
          <w:b/>
          <w:bCs/>
          <w:i/>
          <w:iCs/>
          <w:sz w:val="26"/>
          <w:szCs w:val="26"/>
          <w:lang w:val="vi-VN"/>
        </w:rPr>
        <w:t xml:space="preserve">Yêu cầu quản lý thuế đối với hoạt động thương mại điện tử. </w:t>
      </w:r>
    </w:p>
    <w:p w14:paraId="30500AA0" w14:textId="3972F3D0" w:rsidR="00CD1A6C" w:rsidRPr="00CD1A6C" w:rsidRDefault="00327430"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CD1A6C" w:rsidRPr="00CD1A6C">
        <w:rPr>
          <w:rFonts w:ascii="Times New Roman" w:hAnsi="Times New Roman" w:cs="Times New Roman"/>
          <w:sz w:val="26"/>
          <w:szCs w:val="26"/>
          <w:lang w:val="vi-VN"/>
        </w:rPr>
        <w:t>Quản lý thuế đối với hoạt động thương mại điện tử nằm đạt được các yêu cầu sau:</w:t>
      </w:r>
    </w:p>
    <w:p w14:paraId="33303F35" w14:textId="08C6DE01" w:rsidR="00CD1A6C" w:rsidRDefault="00CD1A6C"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Quản lý được người nộp thuế có tham gia hoạt động thương mại điện tử</w:t>
      </w:r>
    </w:p>
    <w:p w14:paraId="503F8E99" w14:textId="0CB5AA42" w:rsidR="00CD1A6C" w:rsidRDefault="00CD1A6C"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Đảm bảo nguồn thu thuế từ các hoạt động thương mại điện tử được huy động đúng theo quy định vào ngân sách nhà nước. </w:t>
      </w:r>
    </w:p>
    <w:p w14:paraId="305161D8" w14:textId="245D4DC3" w:rsidR="00CD1A6C" w:rsidRDefault="00CD1A6C"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Xây dựng các biện pháp quản lý thuế để hoàn thiện quản lý thuế đối với hoạt dộng thương mại điện tử. </w:t>
      </w:r>
    </w:p>
    <w:p w14:paraId="2A7D0443" w14:textId="33D7977E" w:rsidR="00CD1A6C" w:rsidRDefault="00CD1A6C"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Quản lý thuế đối với hoạt động thương mại điện tử phải đảm bảo cho tất cả người nộp thuế hoạt động kinh doanh trong lĩnh vực thương mại điện tử. </w:t>
      </w:r>
    </w:p>
    <w:p w14:paraId="70DB806E" w14:textId="6C451285" w:rsidR="00CD1A6C" w:rsidRDefault="00CD1A6C"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Hiện đại hóa quản lý thuế đối với hoạt động thương mại điện </w:t>
      </w:r>
      <w:r w:rsidR="00415698">
        <w:rPr>
          <w:rFonts w:ascii="Times New Roman" w:hAnsi="Times New Roman" w:cs="Times New Roman"/>
          <w:sz w:val="26"/>
          <w:szCs w:val="26"/>
          <w:lang w:val="vi-VN"/>
        </w:rPr>
        <w:t>tử.</w:t>
      </w:r>
    </w:p>
    <w:p w14:paraId="30E46590" w14:textId="4CC79725" w:rsidR="00415698" w:rsidRDefault="00415698"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Tăng cường vai trò giám sát, phối hợp của các cơ quan quản lý nhà nước. </w:t>
      </w:r>
    </w:p>
    <w:p w14:paraId="1FFE332C" w14:textId="5E1279FF" w:rsidR="00415698" w:rsidRPr="00056B95" w:rsidRDefault="00415698" w:rsidP="00E9145D">
      <w:pPr>
        <w:pStyle w:val="ListParagraph"/>
        <w:numPr>
          <w:ilvl w:val="1"/>
          <w:numId w:val="22"/>
        </w:numPr>
        <w:spacing w:before="120" w:after="120" w:line="360" w:lineRule="auto"/>
        <w:jc w:val="both"/>
        <w:rPr>
          <w:rFonts w:ascii="Times New Roman" w:hAnsi="Times New Roman" w:cs="Times New Roman"/>
          <w:b/>
          <w:bCs/>
          <w:sz w:val="28"/>
          <w:szCs w:val="28"/>
          <w:lang w:val="vi-VN"/>
        </w:rPr>
      </w:pPr>
      <w:r w:rsidRPr="00056B95">
        <w:rPr>
          <w:rFonts w:ascii="Times New Roman" w:hAnsi="Times New Roman" w:cs="Times New Roman"/>
          <w:b/>
          <w:bCs/>
          <w:sz w:val="28"/>
          <w:szCs w:val="28"/>
          <w:lang w:val="vi-VN"/>
        </w:rPr>
        <w:t xml:space="preserve">Nội dung quản lý thuế đối với hoạt động thương mại điện tử. </w:t>
      </w:r>
    </w:p>
    <w:p w14:paraId="33AB46C1" w14:textId="22FBE8CD" w:rsidR="00415698" w:rsidRPr="0068452D" w:rsidRDefault="00415698" w:rsidP="00E9145D">
      <w:pPr>
        <w:pStyle w:val="ListParagraph"/>
        <w:numPr>
          <w:ilvl w:val="2"/>
          <w:numId w:val="22"/>
        </w:numPr>
        <w:spacing w:before="120" w:after="120" w:line="360" w:lineRule="auto"/>
        <w:jc w:val="both"/>
        <w:rPr>
          <w:rFonts w:ascii="Times New Roman" w:hAnsi="Times New Roman" w:cs="Times New Roman"/>
          <w:b/>
          <w:bCs/>
          <w:i/>
          <w:iCs/>
          <w:sz w:val="26"/>
          <w:szCs w:val="26"/>
          <w:lang w:val="vi-VN"/>
        </w:rPr>
      </w:pPr>
      <w:r w:rsidRPr="0068452D">
        <w:rPr>
          <w:rFonts w:ascii="Times New Roman" w:hAnsi="Times New Roman" w:cs="Times New Roman"/>
          <w:b/>
          <w:bCs/>
          <w:i/>
          <w:iCs/>
          <w:sz w:val="26"/>
          <w:szCs w:val="26"/>
          <w:lang w:val="vi-VN"/>
        </w:rPr>
        <w:t>Quản lý thông tin người nộp thuế</w:t>
      </w:r>
    </w:p>
    <w:p w14:paraId="13FAA8AA" w14:textId="56F799E8" w:rsidR="00415698" w:rsidRDefault="00415698"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Để thực hiện quản lý thuế đối với hoạt động thương mại điện tử thì bước quan trọng đầu tiên phải nhận diện được các đối tượng có tham gia hoạt động thương mại điện tử. Chủ đề tham gia hoạt động thương mại điện tử rất phong phú, đa dạng, tùy theo quy mô, hình thức hoạt động thương mại điện tử và quan hệ thương mại điện tử, các chủ thể thương mại điện tử có thể được chia thành những nhóm chủ thể chính như sau: Nhóm </w:t>
      </w:r>
      <w:r>
        <w:rPr>
          <w:rFonts w:ascii="Times New Roman" w:hAnsi="Times New Roman" w:cs="Times New Roman"/>
          <w:sz w:val="26"/>
          <w:szCs w:val="26"/>
          <w:lang w:val="vi-VN"/>
        </w:rPr>
        <w:lastRenderedPageBreak/>
        <w:t xml:space="preserve">chủ thể bán hàng hóa, cung cấp dịch vụ; Nhóm chủ thể mua hàng hóa, dịch vụ và Nhóm chủ thể cung cấp hạ tầng kỹ thuật cho thương mại điện tử. </w:t>
      </w:r>
    </w:p>
    <w:p w14:paraId="73D8451A" w14:textId="32A69DF4" w:rsidR="00415698" w:rsidRDefault="00415698"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Trong công tác quản lý thông tin người nộp thuế hoạt động thương mại điện tử thì việc thu thập và quản lý thông tin người nộp thuế để cơ quan thuế có thể xây dựng được cơ sở dữ liệu thông </w:t>
      </w:r>
      <w:r w:rsidR="00C66D28">
        <w:rPr>
          <w:rFonts w:ascii="Times New Roman" w:hAnsi="Times New Roman" w:cs="Times New Roman"/>
          <w:sz w:val="26"/>
          <w:szCs w:val="26"/>
          <w:lang w:val="vi-VN"/>
        </w:rPr>
        <w:t xml:space="preserve">tin người nộp thuế nhằm phục vụ cho công tác quản lý đóng vai trò rất quan trọng. Bằng các thông tin thu thập đa nguồn sẽ giúp các cán bộ thuế nắm bắt được người nộp thuế, đồng thời kiểm tra được nội dung hoạt động thương mại điện tử của người nộp thuế, góp phần tạo tiền đề cho công tác quản lý thuế bằng cơ sở dữ liệu. </w:t>
      </w:r>
    </w:p>
    <w:p w14:paraId="3D06585B" w14:textId="616F8D6F" w:rsidR="00C66D28" w:rsidRPr="0068452D" w:rsidRDefault="00C66D28" w:rsidP="00E9145D">
      <w:pPr>
        <w:pStyle w:val="ListParagraph"/>
        <w:numPr>
          <w:ilvl w:val="2"/>
          <w:numId w:val="22"/>
        </w:numPr>
        <w:spacing w:before="120" w:after="120" w:line="360" w:lineRule="auto"/>
        <w:jc w:val="both"/>
        <w:rPr>
          <w:rFonts w:ascii="Times New Roman" w:hAnsi="Times New Roman" w:cs="Times New Roman"/>
          <w:b/>
          <w:bCs/>
          <w:i/>
          <w:iCs/>
          <w:sz w:val="26"/>
          <w:szCs w:val="26"/>
          <w:lang w:val="vi-VN"/>
        </w:rPr>
      </w:pPr>
      <w:r w:rsidRPr="0068452D">
        <w:rPr>
          <w:rFonts w:ascii="Times New Roman" w:hAnsi="Times New Roman" w:cs="Times New Roman"/>
          <w:b/>
          <w:bCs/>
          <w:i/>
          <w:iCs/>
          <w:sz w:val="26"/>
          <w:szCs w:val="26"/>
          <w:lang w:val="vi-VN"/>
        </w:rPr>
        <w:t xml:space="preserve">Quản lý căn cứ tính thuế </w:t>
      </w:r>
    </w:p>
    <w:p w14:paraId="2AEC0031" w14:textId="34E44457" w:rsidR="001843B4" w:rsidRDefault="00C66D28"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Căn cứ xác định nghĩa vụ thuế của doanh nghiệp phải dựa trên doanh thu thu được và chi phí phát sinh gắn liên với hoạt động sản xuất, kinh doanh của doanh nghiệp. Doanh thu thu được từ hoạt động thương mại điện tử của doanh nghiệp bao gồm doanh thu phát sinh ở trong nước và doanh thu phát sinh ở nước ngoài. Các khoản chi phí phát sinh của doanh nghiệp hoạt động thương mại điện tưt liên quan đến nhiều nội dung </w:t>
      </w:r>
      <w:r w:rsidR="001843B4">
        <w:rPr>
          <w:rFonts w:ascii="Times New Roman" w:hAnsi="Times New Roman" w:cs="Times New Roman"/>
          <w:sz w:val="26"/>
          <w:szCs w:val="26"/>
          <w:lang w:val="vi-VN"/>
        </w:rPr>
        <w:t xml:space="preserve">chi phí gắn liền và không gắn liền với hoạt động sản xuất kinh doanh của doanh nghiệp. Do vậy, trong việc quản lý các khoản chi phí cần thiết phải kiểm tra được sự tồn tại của các khoản chi phí, sự đầy đu của các hóa đơn, chứng từ hợp pháp, hợp lệ gắn với các khoản chi đó, mục đích chi của doanh nghiệp. </w:t>
      </w:r>
    </w:p>
    <w:p w14:paraId="17CF9E7B" w14:textId="3E80BFE3" w:rsidR="001843B4" w:rsidRDefault="001843B4"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Để nhận biết được sự tồn tại doanh thu, chi phí của doanh nghiệp, cơ quan thuế cầm kiểm soát được sự tồn tại các giao dịch làm cơ sở cho việc xác định đúng nghĩa vụ của người nộp thuế. Cơ sở quan trọng nhận biết được sự tồn tại giao dịch thương mại điện tưt là các chứng từ đặt hàng của khách hàng, các phiếu giao hàng, các hóa đơn, các biên lai và các chứng từ thanh toán và dịch vụ. </w:t>
      </w:r>
    </w:p>
    <w:p w14:paraId="6C4E30BE" w14:textId="7D860DC5" w:rsidR="001843B4" w:rsidRDefault="001843B4"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Như vật, việc quản lý được các căn cứ tính thuế của các </w:t>
      </w:r>
      <w:r w:rsidR="00096F68">
        <w:rPr>
          <w:rFonts w:ascii="Times New Roman" w:hAnsi="Times New Roman" w:cs="Times New Roman"/>
          <w:sz w:val="26"/>
          <w:szCs w:val="26"/>
          <w:lang w:val="vi-VN"/>
        </w:rPr>
        <w:t xml:space="preserve">doanh nghiệp hoạt động thương mại điện tử phụ thuộc rất lớn vào sự phối kết hợp trong quản lý giữa cơ quan thuế với các cơ quan, tổ chức có liên quan. </w:t>
      </w:r>
    </w:p>
    <w:p w14:paraId="1ACB43DE" w14:textId="565C8381" w:rsidR="00096F68" w:rsidRPr="0068452D" w:rsidRDefault="00096F68" w:rsidP="00E9145D">
      <w:pPr>
        <w:pStyle w:val="ListParagraph"/>
        <w:numPr>
          <w:ilvl w:val="2"/>
          <w:numId w:val="22"/>
        </w:numPr>
        <w:spacing w:before="120" w:after="120" w:line="360" w:lineRule="auto"/>
        <w:jc w:val="both"/>
        <w:rPr>
          <w:rFonts w:ascii="Times New Roman" w:hAnsi="Times New Roman" w:cs="Times New Roman"/>
          <w:b/>
          <w:bCs/>
          <w:i/>
          <w:iCs/>
          <w:sz w:val="26"/>
          <w:szCs w:val="26"/>
          <w:lang w:val="vi-VN"/>
        </w:rPr>
      </w:pPr>
      <w:r w:rsidRPr="0068452D">
        <w:rPr>
          <w:rFonts w:ascii="Times New Roman" w:hAnsi="Times New Roman" w:cs="Times New Roman"/>
          <w:b/>
          <w:bCs/>
          <w:i/>
          <w:iCs/>
          <w:sz w:val="26"/>
          <w:szCs w:val="26"/>
          <w:lang w:val="vi-VN"/>
        </w:rPr>
        <w:t xml:space="preserve">Quản lý thu nộp thuế </w:t>
      </w:r>
    </w:p>
    <w:p w14:paraId="1901BD68" w14:textId="0DE7F6D0" w:rsidR="00096F68" w:rsidRDefault="00096F68"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Quản lý thu nộp thuế nhằm đảm bảo người nộp thuế xác định đúng nghĩa vụ thuế và thực hiện nộp thuế đúng thời hạn đã được quy định vào ngân sách nhà nước. Việc tính thuế có thể do người nộp thuế tự xác định hoặc cơ quan quan thuế ấn định số thuế phải nộp. Cách thức thực hiện nộp tờ khai thuế được người nộp thuế thực hiện bằng hình thức khai thuế trên tờ khai giấy và nộp trực tiếp tại cơ quan thuế, hoặc khai và nộp thuế điện tử hoặc áp dụng đồng thời cả hai hình thức. Trong việc thực hiện nộp thuế, tiền thuế do người nộp thuế trực tiếp nộp vào ngân sách nhà nước hoặc nộp thông qua các tổ chức, đơn vị được ủy nhiệm thực hiện thu thuế. </w:t>
      </w:r>
    </w:p>
    <w:p w14:paraId="16F44F06" w14:textId="6258ECA6" w:rsidR="00096F68" w:rsidRDefault="00096F68"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Để xác định được tính đúng đắn của các thông tin người nộp thuế kê khai về xác định nghĩa vụ </w:t>
      </w:r>
      <w:r w:rsidR="009A422F">
        <w:rPr>
          <w:rFonts w:ascii="Times New Roman" w:hAnsi="Times New Roman" w:cs="Times New Roman"/>
          <w:sz w:val="26"/>
          <w:szCs w:val="26"/>
          <w:lang w:val="vi-VN"/>
        </w:rPr>
        <w:t xml:space="preserve">thuế đòi hỏi cơ quan thuế phải chú trọng đến công tác thanh tra, kiểm tra người nộp thuế. </w:t>
      </w:r>
    </w:p>
    <w:p w14:paraId="087B80B6" w14:textId="1C618E50" w:rsidR="009A422F" w:rsidRPr="00056B95" w:rsidRDefault="009A422F" w:rsidP="00E9145D">
      <w:pPr>
        <w:pStyle w:val="ListParagraph"/>
        <w:numPr>
          <w:ilvl w:val="1"/>
          <w:numId w:val="22"/>
        </w:numPr>
        <w:spacing w:before="120" w:after="120" w:line="360" w:lineRule="auto"/>
        <w:jc w:val="both"/>
        <w:rPr>
          <w:rFonts w:ascii="Times New Roman" w:hAnsi="Times New Roman" w:cs="Times New Roman"/>
          <w:b/>
          <w:bCs/>
          <w:sz w:val="28"/>
          <w:szCs w:val="28"/>
          <w:lang w:val="vi-VN"/>
        </w:rPr>
      </w:pPr>
      <w:r w:rsidRPr="00056B95">
        <w:rPr>
          <w:rFonts w:ascii="Times New Roman" w:hAnsi="Times New Roman" w:cs="Times New Roman"/>
          <w:b/>
          <w:bCs/>
          <w:sz w:val="28"/>
          <w:szCs w:val="28"/>
          <w:lang w:val="vi-VN"/>
        </w:rPr>
        <w:t>Các nhân tố ảnh hưởng đến quản lý thuế đối với hoạt động thương mại điện tử</w:t>
      </w:r>
    </w:p>
    <w:p w14:paraId="5108E163" w14:textId="2060A229" w:rsidR="009A422F" w:rsidRDefault="009A422F"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Các nhân tố khách quan: Sự phát triển của thương mại điện tử trong nền kinh tế, xu hướng ứng dụng công nghệ số hóa trong đời sống, định hướng của Nhà nước về phát triển thương mại điện tử, hệ thống văn bản quy phạm hoạt động sản xuất, kinh doanh, ý thức tuân thủ pháp luật của người nộp thuế, hội nhập kinh tế quốc tế.</w:t>
      </w:r>
    </w:p>
    <w:p w14:paraId="0759F3D1" w14:textId="45B20616" w:rsidR="001940A7" w:rsidRDefault="009A422F"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Các nhân tố chủ quan: Bộ máy quản lý thuế, quy trình quản lý thuế, điều kiện cơ sở vật chất kỹ thuật ngành thuế; Trình độ chuyên môn và nghiệp vụ, tác phong, đạo đức nghề nghiệp của cán bộ thuế; Sự phối hợp, phân công nhiệm vụ của các cơ quan quản lý nhà nước trong quản lý thuế đối với hoạt động thương mại điện tử; Ứng dụng công nghệ thông tin trong quản lý thuế. </w:t>
      </w:r>
    </w:p>
    <w:p w14:paraId="59A0454B" w14:textId="17293B1C" w:rsidR="001940A7" w:rsidRPr="001940A7" w:rsidRDefault="001940A7" w:rsidP="001940A7">
      <w:pPr>
        <w:spacing w:before="120" w:after="120" w:line="360" w:lineRule="auto"/>
        <w:jc w:val="center"/>
        <w:rPr>
          <w:rFonts w:ascii="Times New Roman" w:hAnsi="Times New Roman" w:cs="Times New Roman"/>
          <w:b/>
          <w:bCs/>
          <w:sz w:val="26"/>
          <w:szCs w:val="26"/>
          <w:lang w:val="vi-VN"/>
        </w:rPr>
      </w:pPr>
      <w:r w:rsidRPr="001940A7">
        <w:rPr>
          <w:rFonts w:ascii="Times New Roman" w:hAnsi="Times New Roman" w:cs="Times New Roman"/>
          <w:b/>
          <w:bCs/>
          <w:sz w:val="26"/>
          <w:szCs w:val="26"/>
          <w:lang w:val="vi-VN"/>
        </w:rPr>
        <w:t>CHƯƠNG 2: THỰC TRẠNG QUẢN LÝ THUẾ ĐỐI V</w:t>
      </w:r>
      <w:r w:rsidR="00823BD7">
        <w:rPr>
          <w:rFonts w:ascii="Times New Roman" w:hAnsi="Times New Roman" w:cs="Times New Roman"/>
          <w:b/>
          <w:bCs/>
          <w:sz w:val="26"/>
          <w:szCs w:val="26"/>
          <w:lang w:val="vi-VN"/>
        </w:rPr>
        <w:t>Ớ</w:t>
      </w:r>
      <w:r w:rsidRPr="001940A7">
        <w:rPr>
          <w:rFonts w:ascii="Times New Roman" w:hAnsi="Times New Roman" w:cs="Times New Roman"/>
          <w:b/>
          <w:bCs/>
          <w:sz w:val="26"/>
          <w:szCs w:val="26"/>
          <w:lang w:val="vi-VN"/>
        </w:rPr>
        <w:t>I HOẠT ĐỘNG THƯƠNG MẠI ĐIỆN TỬ</w:t>
      </w:r>
    </w:p>
    <w:p w14:paraId="5FDD1F52" w14:textId="065BAA46" w:rsidR="00C5117B" w:rsidRPr="0035462B" w:rsidRDefault="00A9092F" w:rsidP="001940A7">
      <w:pPr>
        <w:pStyle w:val="ListParagraph"/>
        <w:numPr>
          <w:ilvl w:val="1"/>
          <w:numId w:val="39"/>
        </w:numPr>
        <w:spacing w:before="120" w:after="120" w:line="360" w:lineRule="auto"/>
        <w:jc w:val="both"/>
        <w:rPr>
          <w:rFonts w:ascii="Times New Roman" w:hAnsi="Times New Roman" w:cs="Times New Roman"/>
          <w:b/>
          <w:bCs/>
          <w:sz w:val="26"/>
          <w:szCs w:val="26"/>
          <w:lang w:val="vi-VN"/>
        </w:rPr>
      </w:pPr>
      <w:r w:rsidRPr="0035462B">
        <w:rPr>
          <w:rFonts w:ascii="Times New Roman" w:hAnsi="Times New Roman" w:cs="Times New Roman"/>
          <w:b/>
          <w:bCs/>
          <w:sz w:val="26"/>
          <w:szCs w:val="26"/>
          <w:lang w:val="vi-VN"/>
        </w:rPr>
        <w:t xml:space="preserve">Thực trạng quản lý thuế đối với hoạt động thương mại điện tử ở </w:t>
      </w:r>
      <w:r w:rsidR="0035462B">
        <w:rPr>
          <w:rFonts w:ascii="Times New Roman" w:hAnsi="Times New Roman" w:cs="Times New Roman"/>
          <w:b/>
          <w:bCs/>
          <w:sz w:val="26"/>
          <w:szCs w:val="26"/>
          <w:lang w:val="vi-VN"/>
        </w:rPr>
        <w:t>một số nước</w:t>
      </w:r>
    </w:p>
    <w:p w14:paraId="5845EEA1" w14:textId="3A9B934A" w:rsidR="00C5117B" w:rsidRPr="0035462B" w:rsidRDefault="0035462B" w:rsidP="001940A7">
      <w:pPr>
        <w:pStyle w:val="ListParagraph"/>
        <w:numPr>
          <w:ilvl w:val="2"/>
          <w:numId w:val="39"/>
        </w:numPr>
        <w:spacing w:before="120" w:after="120" w:line="360" w:lineRule="auto"/>
        <w:jc w:val="both"/>
        <w:rPr>
          <w:rFonts w:ascii="Times New Roman" w:hAnsi="Times New Roman" w:cs="Times New Roman"/>
          <w:sz w:val="26"/>
          <w:szCs w:val="26"/>
          <w:lang w:val="vi-VN"/>
        </w:rPr>
      </w:pPr>
      <w:r>
        <w:rPr>
          <w:rFonts w:ascii="Times New Roman" w:hAnsi="Times New Roman" w:cs="Times New Roman"/>
          <w:b/>
          <w:bCs/>
          <w:i/>
          <w:iCs/>
          <w:sz w:val="26"/>
          <w:szCs w:val="26"/>
          <w:lang w:val="vi-VN"/>
        </w:rPr>
        <w:lastRenderedPageBreak/>
        <w:t>Kinh nghiệm các nước Châu Âu</w:t>
      </w:r>
    </w:p>
    <w:p w14:paraId="7D6E4A3B" w14:textId="34029584" w:rsidR="0035462B" w:rsidRDefault="0035462B" w:rsidP="00EF52C5">
      <w:pPr>
        <w:pStyle w:val="ListParagraph"/>
        <w:numPr>
          <w:ilvl w:val="0"/>
          <w:numId w:val="25"/>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Tại Ấn Độ chính phủ nước này đã sửa đổi các quy định liên quan tới khái niệm “cơ sở thường trú” theo hướng nới rộng các yêu cầu về hiện diện vật lý tại một quốc gia, đồng thời bổ sung các hình thức hiện diện phi truyền thống. Dựa trên khái niệm vè sự “hiện diện kinh tế quan trọng” (SEP) của OECD, Ấn Độ đã thực hiện sửa đổi quy tắc liên quan tới việc xác định cơ sở thường trú phục vụ việc quản lý thuế TNDN (các quy định sửa đổi có hiệu lực từ ngàyv1/4/2019). Theo quy định của luật pháp Ấn </w:t>
      </w:r>
      <w:r w:rsidR="00B41F12">
        <w:rPr>
          <w:rFonts w:ascii="Times New Roman" w:hAnsi="Times New Roman" w:cs="Times New Roman"/>
          <w:sz w:val="26"/>
          <w:szCs w:val="26"/>
          <w:lang w:val="vi-VN"/>
        </w:rPr>
        <w:t xml:space="preserve">Độ, một doanh nghiệp không thường trú tại nước này được xác định có “hiện diện kinh tế quan trọng” khi vượt qya 1 trong 3 ngưỡng </w:t>
      </w:r>
    </w:p>
    <w:p w14:paraId="622EB4EE" w14:textId="0C8BF0DB" w:rsidR="00B41F12" w:rsidRDefault="00B41F12"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Ngưỡng doanh thu trong nước. “Bất kỳ hgioa dịch hàng hóa. Dịch vụ hoặc tài sản nào do người không cư trú ở Ấn Độ, nếu tổng giá trị thanh toán phát sinh từ các giao dịch này hoặc tổng giá trị thanh toán phát sinh trong năm vượt quá số tiền được quy định trong luật.</w:t>
      </w:r>
    </w:p>
    <w:p w14:paraId="6FA3B256" w14:textId="65BE50E6" w:rsidR="00B41F12" w:rsidRDefault="00B41F12"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Ngưỡng số lượng người tiêu dùng trong nước “Thực hiện hoạt động kinh doanh hoặc thực hiện tương tác với một lượng người dùng nhất định một cách hệ thống và liên tục tại Ấn Độ, thông qua các phương tiện kỹ thuật số”.</w:t>
      </w:r>
    </w:p>
    <w:p w14:paraId="513267B0" w14:textId="64C592E4" w:rsidR="00B41F12" w:rsidRDefault="00B41F12" w:rsidP="00EF52C5">
      <w:pPr>
        <w:pStyle w:val="ListParagraph"/>
        <w:numPr>
          <w:ilvl w:val="0"/>
          <w:numId w:val="25"/>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Tại Israel, ngày 11/4/2016, nước này ban hành thông tư số 04/2016 đưa ra các quy tắc chung về việc đánh thuế lên doanh nghiệp không có Israel. Quy định đã làm rõ </w:t>
      </w:r>
      <w:r w:rsidR="0034497B">
        <w:rPr>
          <w:rFonts w:ascii="Times New Roman" w:hAnsi="Times New Roman" w:cs="Times New Roman"/>
          <w:sz w:val="26"/>
          <w:szCs w:val="26"/>
          <w:lang w:val="vi-VN"/>
        </w:rPr>
        <w:t xml:space="preserve">việc các dịch vụ trực tuyến nào được cung cấp bởi các doanh nghiệp không có cơ sở thường trú tại Israel cho khách hàng trong nước có thể thuộc diẹn chịu thuế nếu các hoạt động này thỏa mãn các điều kiện của SEP. </w:t>
      </w:r>
    </w:p>
    <w:p w14:paraId="0AA12F57" w14:textId="7E42F2C3" w:rsidR="0034497B" w:rsidRDefault="0034497B" w:rsidP="00EF52C5">
      <w:pPr>
        <w:pStyle w:val="ListParagraph"/>
        <w:numPr>
          <w:ilvl w:val="0"/>
          <w:numId w:val="25"/>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Các điều khoản cấu thành SEP bao gồm: </w:t>
      </w:r>
    </w:p>
    <w:p w14:paraId="69682763" w14:textId="4E506632" w:rsidR="0034497B" w:rsidRDefault="0034497B"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Ký kết hợp đồng trực tuyến: Một lượng lớn hợp đồng được ký kết trực tuyến giữa công ty nước ngoài và khách hàng tại Israel</w:t>
      </w:r>
    </w:p>
    <w:p w14:paraId="7D6D6EFE" w14:textId="4E59511D" w:rsidR="0034497B" w:rsidRDefault="0034497B"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Sử dụng các sản phẩm và dịch vụ số: Công ty nứoc ngoài cung cấp các sản phẩm dịch vụ trực tuyến cho một lượng đáng kể khách hàng tại Israel.</w:t>
      </w:r>
    </w:p>
    <w:p w14:paraId="5389940F" w14:textId="4AA0AD86" w:rsidR="0034497B" w:rsidRDefault="0034497B"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Trang web được bản địa hóa: Công ty nước ngoài sử dụng một website đã được bản địa </w:t>
      </w:r>
      <w:r w:rsidR="00CB4784">
        <w:rPr>
          <w:rFonts w:ascii="Times New Roman" w:hAnsi="Times New Roman" w:cs="Times New Roman"/>
          <w:sz w:val="26"/>
          <w:szCs w:val="26"/>
          <w:lang w:val="vi-VN"/>
        </w:rPr>
        <w:t>hóa các tính năng nhắm vào đối tượng tại thị trường Israel</w:t>
      </w:r>
    </w:p>
    <w:p w14:paraId="112DBB15" w14:textId="4CA9F5AD" w:rsidR="00CB4784" w:rsidRDefault="00CB4784"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Mô hình kinh doanh đa chiều: Doanh nghiệp tạo ra lườn doanh thu lớn liên quan trực tiêos đến các hoạt động trực tuyến thực hiện bởi người dùng ở lãnh thổ Israel.</w:t>
      </w:r>
    </w:p>
    <w:p w14:paraId="7436EF2D" w14:textId="699189FD" w:rsidR="00CB4784" w:rsidRDefault="00CB4784" w:rsidP="00EF52C5">
      <w:pPr>
        <w:pStyle w:val="ListParagraph"/>
        <w:numPr>
          <w:ilvl w:val="0"/>
          <w:numId w:val="25"/>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Tại Nhật Bản, các cơ quan thuế nước này yêu cầu các ngân hàng cung cấp số tài khảon được dử dụng để thanh toán các giao dịch TMĐT, nhằm thu thập, phân loại và xử lý thông tin, nhận diện các nhà cung cấp dịch vụ  TMĐT. Trong một số trường hợp, cơ quan thuế thực hiện mua sắm thử để nhận diện các nhà cung cấp dịch vụ, cũng như là cơ sở để xác định giá trị các hàng hóa, dịch vụ được cung cấp. Các cơ quan thuế suẻ dụng hệ thống dò tìm tự dộng trên mạng Internet để thu thập từ </w:t>
      </w:r>
      <w:r w:rsidR="001E0336">
        <w:rPr>
          <w:rFonts w:ascii="Times New Roman" w:hAnsi="Times New Roman" w:cs="Times New Roman"/>
          <w:sz w:val="26"/>
          <w:szCs w:val="26"/>
          <w:lang w:val="vi-VN"/>
        </w:rPr>
        <w:t xml:space="preserve">các cung cấp dịch vụ TMĐT,..., kể cả các nhà cung cấp dịch vụ đấu giá qua mạng Internet và các nhà cung cấp dịch vụ là các thành viên, nhằm mục đích nhận diện các đối tượng tham gia vào giao dịch điện tử. Bên cạnh đó, các cơ quan thuế thành lập Tổ quản lý thuế đối với hoạt động thương mại điện tử bao gồm csac chuyên gia công nghệ thông tin, các cán bộ thanh tra, kiểm tra có kinh nghiệm lâu năm được luân chuyển từ các cục thuế cùng và chi cục thuế. Đồng thời, thường xuyên tổ chức tập huấn cho các kiểm tra viên cao cấp của các cơ quan thuế nắm vững các kỹ năng cơ bản trong việc sử dụng phần mềm thương mại, nắm bắt tổng quan về hệ thống thông tin và kiến thức cơ bản về mạng, phương pháp thu thập và phân </w:t>
      </w:r>
      <w:r w:rsidR="00A46ED3">
        <w:rPr>
          <w:rFonts w:ascii="Times New Roman" w:hAnsi="Times New Roman" w:cs="Times New Roman"/>
          <w:sz w:val="26"/>
          <w:szCs w:val="26"/>
          <w:lang w:val="vi-VN"/>
        </w:rPr>
        <w:t xml:space="preserve">tích dữ liệu từ các máy tính của các công ty và phần mềm kế toán tài chính thương mại và các phương pháp thanh tra máy tính. </w:t>
      </w:r>
    </w:p>
    <w:p w14:paraId="0F6799A6" w14:textId="5A82B9FE" w:rsidR="00A46ED3" w:rsidRDefault="00A46ED3" w:rsidP="00EF52C5">
      <w:pPr>
        <w:pStyle w:val="ListParagraph"/>
        <w:numPr>
          <w:ilvl w:val="0"/>
          <w:numId w:val="25"/>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Tại Hàn Quốc, từ năm 2008, cơ quan thuế nước này đã thiết lập tổ công tác nghiên cứu triển khai hóa đơn điện tử. Đến năm 2011, tất cả các doanh nghiệp có tư cách pháp nhân bắt buộc phải sử dụng hóa đơn điện tử. Năm 2012 đánh dấu bước phát triển mới, khi Chính phủ Hàn Quốc quy định các cá nhân kinh doanh có doanh thu lớn bắt buộc phải phát hành hóa đơn điện tử. Năm 2014, việc bắt buộc sử dụng hóa đơn điện tử áp dụng cho các cá nhân có doanh thu lớn hơn 300.000 Won/năm. Cơ quan thuế Hàn Quốc thành lập bộ phận chuyên trách về quản lý thuế (phòng quản lý thuế đối với thương mại điện tử). Nhiệm vụ chính của bộ phận này là phân </w:t>
      </w:r>
      <w:r>
        <w:rPr>
          <w:rFonts w:ascii="Times New Roman" w:hAnsi="Times New Roman" w:cs="Times New Roman"/>
          <w:sz w:val="26"/>
          <w:szCs w:val="26"/>
          <w:lang w:val="vi-VN"/>
        </w:rPr>
        <w:lastRenderedPageBreak/>
        <w:t xml:space="preserve">tích xu hướng của các ngành nghề liên quan đến thương mại điện tử và các nghi vấn về trốn thuế thu thập thông tin từ các nguồn khác nhau như từ Tổng cục thống kê Hàn Quốc phát hiện ra các nghi vấn trốn </w:t>
      </w:r>
      <w:r w:rsidR="005A4BF1">
        <w:rPr>
          <w:rFonts w:ascii="Times New Roman" w:hAnsi="Times New Roman" w:cs="Times New Roman"/>
          <w:sz w:val="26"/>
          <w:szCs w:val="26"/>
          <w:lang w:val="vi-VN"/>
        </w:rPr>
        <w:t xml:space="preserve">thuế của người nộp thuế. </w:t>
      </w:r>
    </w:p>
    <w:p w14:paraId="6426246E" w14:textId="3412EFB0" w:rsidR="005A4BF1" w:rsidRDefault="005A4BF1" w:rsidP="00EF52C5">
      <w:pPr>
        <w:pStyle w:val="ListParagraph"/>
        <w:numPr>
          <w:ilvl w:val="0"/>
          <w:numId w:val="25"/>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Tại Thái Lan, nhằm kiểm soát các giao dịch thương mại điện tử, kể tử ngày 1/5/2017, nước này đã áp dụnh gửi hóa đơn điện tử qua email cho các công ty có doanh thu hàng năm dưới 30 triệu Bant để hỗ trợ các doanh nghiệp thương mại điện tử vừa và nhỏ xử lý thuế GTGT. Đối với doanh nghiệp lơn, hệ thống tạo lập hóa đơn điện tử đầy đủ sẽ sớm được triển khai để thay thế hóa đơn giấy. </w:t>
      </w:r>
    </w:p>
    <w:p w14:paraId="558201C3" w14:textId="657BB7BB" w:rsidR="005A4BF1" w:rsidRPr="00056B95" w:rsidRDefault="005A4BF1" w:rsidP="001940A7">
      <w:pPr>
        <w:pStyle w:val="ListParagraph"/>
        <w:numPr>
          <w:ilvl w:val="2"/>
          <w:numId w:val="39"/>
        </w:numPr>
        <w:spacing w:before="120" w:after="120" w:line="360" w:lineRule="auto"/>
        <w:jc w:val="both"/>
        <w:rPr>
          <w:rFonts w:ascii="Times New Roman" w:hAnsi="Times New Roman" w:cs="Times New Roman"/>
          <w:b/>
          <w:bCs/>
          <w:i/>
          <w:iCs/>
          <w:sz w:val="26"/>
          <w:szCs w:val="26"/>
          <w:lang w:val="vi-VN"/>
        </w:rPr>
      </w:pPr>
      <w:r w:rsidRPr="00056B95">
        <w:rPr>
          <w:rFonts w:ascii="Times New Roman" w:hAnsi="Times New Roman" w:cs="Times New Roman"/>
          <w:b/>
          <w:bCs/>
          <w:i/>
          <w:iCs/>
          <w:sz w:val="26"/>
          <w:szCs w:val="26"/>
          <w:lang w:val="vi-VN"/>
        </w:rPr>
        <w:t>Kinh nghiệm của các nước Âu Mĩ</w:t>
      </w:r>
    </w:p>
    <w:p w14:paraId="56446E8D" w14:textId="67697B26" w:rsidR="005A4BF1" w:rsidRDefault="005A4BF1" w:rsidP="00EF52C5">
      <w:pPr>
        <w:pStyle w:val="ListParagraph"/>
        <w:numPr>
          <w:ilvl w:val="0"/>
          <w:numId w:val="25"/>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Nhìn chung, luật về thuế đối với hoạt động thương mại điện tử tại các nước EU tuân thủ các quy định của OECD. Các cơ quan thuế của nhà nước tập trung vào việc xác định đối tượng chịu </w:t>
      </w:r>
      <w:r w:rsidR="00572A16">
        <w:rPr>
          <w:rFonts w:ascii="Times New Roman" w:hAnsi="Times New Roman" w:cs="Times New Roman"/>
          <w:sz w:val="26"/>
          <w:szCs w:val="26"/>
          <w:lang w:val="vi-VN"/>
        </w:rPr>
        <w:t>thuế, giá trị giao dịch để xác định giá trị số thuế phải đóng cho NSNN.</w:t>
      </w:r>
    </w:p>
    <w:p w14:paraId="54A64BBA" w14:textId="1E3A193B" w:rsidR="00572A16" w:rsidRDefault="00572A16" w:rsidP="00EF52C5">
      <w:pPr>
        <w:pStyle w:val="ListParagraph"/>
        <w:numPr>
          <w:ilvl w:val="0"/>
          <w:numId w:val="25"/>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Để chọn lọc các website của người nộp thuế không tuân thủ, cơ quan thuế của một số nước EU thực hiện đối chiếu thông tin có nguồn từ Internet với thông tin khai thác từ cơ sở dữ liệu nội bộ gôm thông tin trên tờ khai thuế GTGT, thuế TNDN và thuế xuất, nhập khẩu để từ đó lập hồ sơ phân tích rủi ro về người nộp thuế. </w:t>
      </w:r>
    </w:p>
    <w:p w14:paraId="35E6BD82" w14:textId="63B48480" w:rsidR="00572A16" w:rsidRDefault="00572A16" w:rsidP="00EF52C5">
      <w:pPr>
        <w:pStyle w:val="ListParagraph"/>
        <w:numPr>
          <w:ilvl w:val="0"/>
          <w:numId w:val="25"/>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Tại Đức, Pháp và Hà Lan đã xây dựng các công cụ tìm kiếm thông minh trên mạng Internet, từ đó phân loại hoạt động giữa tổ chức và cá nhân có hoạt động kinh doanh trên mạng Internet nhưng không kê khai, nộp thuế. </w:t>
      </w:r>
    </w:p>
    <w:p w14:paraId="1F4C20AE" w14:textId="1B0D381B" w:rsidR="00843B74" w:rsidRDefault="00843B74" w:rsidP="00EF52C5">
      <w:pPr>
        <w:pStyle w:val="ListParagraph"/>
        <w:numPr>
          <w:ilvl w:val="0"/>
          <w:numId w:val="25"/>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Đức sử dụng công ty Xpider để phát hiện các Website của các tổ chức, các nhân Đức có hoạt động kinh doanh thương mại điện tử, nhận diện các hoạt dộng thương mại điện tử chưa thuộc phạm vi điều chỉnh của pháp luật thuế, thu thập và lưu trữ thông tin để phục vụ cho công tác thanh tra, kiểm tra thuế. Pháp sử dụng các công cụ Copernic Agent, Metacrwaler, web scrap để tìm kiếm, thu thập thông tin từ website, cơ sở dữ liệu của cơ quan thuế để phục vụ thanh tra máy tính. </w:t>
      </w:r>
    </w:p>
    <w:p w14:paraId="652E12F0" w14:textId="48E4A362" w:rsidR="00843B74" w:rsidRDefault="00843B74" w:rsidP="00EF52C5">
      <w:pPr>
        <w:pStyle w:val="ListParagraph"/>
        <w:numPr>
          <w:ilvl w:val="0"/>
          <w:numId w:val="25"/>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Công cụ tìm kiếm sẽ tự dộng hóa, đồng bộ với các địa chỉ liên kết mạng và các trang web với dữ </w:t>
      </w:r>
      <w:r w:rsidR="00872DAD">
        <w:rPr>
          <w:rFonts w:ascii="Times New Roman" w:hAnsi="Times New Roman" w:cs="Times New Roman"/>
          <w:sz w:val="26"/>
          <w:szCs w:val="26"/>
          <w:lang w:val="vi-VN"/>
        </w:rPr>
        <w:t xml:space="preserve">liệu kinh doanh đã được đăng ký thuế. Cơ quan thuế của một số </w:t>
      </w:r>
      <w:r w:rsidR="00872DAD">
        <w:rPr>
          <w:rFonts w:ascii="Times New Roman" w:hAnsi="Times New Roman" w:cs="Times New Roman"/>
          <w:sz w:val="26"/>
          <w:szCs w:val="26"/>
          <w:lang w:val="vi-VN"/>
        </w:rPr>
        <w:lastRenderedPageBreak/>
        <w:t>nước như Áo, Pháp, Đức, Italia và Thụy Điển đã thành lập các nhóm điều tra đặc biệt để giảm rủi ro liên quan đến mạng Internet.</w:t>
      </w:r>
    </w:p>
    <w:p w14:paraId="065CBAC0" w14:textId="27238E1B" w:rsidR="00872DAD" w:rsidRPr="00056B95" w:rsidRDefault="00872DAD" w:rsidP="001940A7">
      <w:pPr>
        <w:pStyle w:val="ListParagraph"/>
        <w:numPr>
          <w:ilvl w:val="2"/>
          <w:numId w:val="39"/>
        </w:numPr>
        <w:spacing w:before="120" w:after="120" w:line="360" w:lineRule="auto"/>
        <w:jc w:val="both"/>
        <w:rPr>
          <w:rFonts w:ascii="Times New Roman" w:hAnsi="Times New Roman" w:cs="Times New Roman"/>
          <w:b/>
          <w:bCs/>
          <w:sz w:val="28"/>
          <w:szCs w:val="28"/>
          <w:lang w:val="vi-VN"/>
        </w:rPr>
      </w:pPr>
      <w:r w:rsidRPr="00056B95">
        <w:rPr>
          <w:rFonts w:ascii="Times New Roman" w:hAnsi="Times New Roman" w:cs="Times New Roman"/>
          <w:b/>
          <w:bCs/>
          <w:sz w:val="28"/>
          <w:szCs w:val="28"/>
          <w:lang w:val="vi-VN"/>
        </w:rPr>
        <w:t>Bài học rút kinh nghiệm cho Việt Nam</w:t>
      </w:r>
    </w:p>
    <w:p w14:paraId="7442F4C8" w14:textId="41A601D7" w:rsidR="00872DAD" w:rsidRPr="00872DAD" w:rsidRDefault="00872DAD" w:rsidP="00EF52C5">
      <w:pPr>
        <w:pStyle w:val="ListParagraph"/>
        <w:numPr>
          <w:ilvl w:val="0"/>
          <w:numId w:val="25"/>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t xml:space="preserve">Việc xây dựng, ban hành chính sách và quản lý thuế đối với hoạt động thương mại điện tử tại mỗi nước phụ thuộc vào mục tiêu, trình độ quản lý mức độ phát triên của thương mại điện tử. </w:t>
      </w:r>
    </w:p>
    <w:p w14:paraId="18A16116" w14:textId="1760E9C5" w:rsidR="00872DAD" w:rsidRPr="00904717" w:rsidRDefault="00872DAD" w:rsidP="00EF52C5">
      <w:pPr>
        <w:pStyle w:val="ListParagraph"/>
        <w:numPr>
          <w:ilvl w:val="0"/>
          <w:numId w:val="25"/>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t xml:space="preserve">Tuy nhiên, các nước đều có nhận định chung là thương mại điện tử đặt ra rẩ nhiều vấn đề và thách thức đối với cơ quan thuế cả về chính sách thuế và quản lý thuế. Thực tiễn tại Việt Nam đặt ra </w:t>
      </w:r>
      <w:r w:rsidR="00904717">
        <w:rPr>
          <w:rFonts w:ascii="Times New Roman" w:hAnsi="Times New Roman" w:cs="Times New Roman"/>
          <w:sz w:val="26"/>
          <w:szCs w:val="26"/>
          <w:lang w:val="vi-VN"/>
        </w:rPr>
        <w:t>yêu cầu cần có những giải pháp về chính sách và quản lý thuế phù hợp để nâng cao hiệu lực, hiệu quả quản lý đối với hoạt động này.</w:t>
      </w:r>
    </w:p>
    <w:p w14:paraId="58F014D4" w14:textId="77777777" w:rsidR="001F6C65" w:rsidRPr="001F6C65" w:rsidRDefault="00904717" w:rsidP="00EF52C5">
      <w:pPr>
        <w:pStyle w:val="ListParagraph"/>
        <w:numPr>
          <w:ilvl w:val="0"/>
          <w:numId w:val="6"/>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t xml:space="preserve">Thứ nhất, cần sớm hoàn thiện khung pháp lý chung về thương mại điện tử, đặc biệt là đối với hình thức kinh doanh mới như tiền điện tử, tiền ảo, tài sản ảo, các mô hình kinh tế chia sẻ đảm bảo việc triển khai đồng bộ, nhất quán, từ đó nâng cao hiệu lực, hiệu quả của công tác quản lý nhà nước nói chung và quản lý thuế nói riêng. </w:t>
      </w:r>
    </w:p>
    <w:p w14:paraId="04167623" w14:textId="3DD14A76" w:rsidR="001F6C65" w:rsidRPr="001F6C65" w:rsidRDefault="00904717" w:rsidP="00EF52C5">
      <w:pPr>
        <w:pStyle w:val="ListParagraph"/>
        <w:numPr>
          <w:ilvl w:val="0"/>
          <w:numId w:val="6"/>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t xml:space="preserve">Theo đó cần sửa đổi luật quản lý thuế hướng tới mục tiêu tại khung pháp lý để áp </w:t>
      </w:r>
      <w:r w:rsidR="001F6C65">
        <w:rPr>
          <w:rFonts w:ascii="Times New Roman" w:hAnsi="Times New Roman" w:cs="Times New Roman"/>
          <w:sz w:val="26"/>
          <w:szCs w:val="26"/>
          <w:lang w:val="vi-VN"/>
        </w:rPr>
        <w:t>dụng phổ biến quản lý thuế điện tử, quy định về giao dịch điện tử trong lĩnh vực thuế, bao gồm quy định cơ quan thuế phải xây dựng được “Trung tâm xử lý dữ liệu trong giao dịch điện tử, trả thông báo tự động cho người nộp thuế”. Đồng thời, trong bối cành hội nhập quốc tế, khi xây dựng cần chú ý đến các thông lệ quốc tế (hiện nay vẫn theo các quy định của OECD) nhất là trong hoạt động với các cá nhân, tổ chức nước ngoài.</w:t>
      </w:r>
    </w:p>
    <w:p w14:paraId="212266D0" w14:textId="40E5E64E" w:rsidR="001F6C65" w:rsidRPr="00E57B12" w:rsidRDefault="001F6C65" w:rsidP="00EF52C5">
      <w:pPr>
        <w:pStyle w:val="ListParagraph"/>
        <w:numPr>
          <w:ilvl w:val="0"/>
          <w:numId w:val="6"/>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t>Thứ hai, hoàn thiện cơ cấu tổ chức của bộ máy cơ quan quản lý thuế, đảm bảo phân bổ nguồn lực tối ưu hơn để nâng cao hiệu quả quản lý của cơ quan thuế trong lĩnh vực thương mại điện tử. Có thể nghiên cứu thành lập một đơn vị chuyên trách để quản lý thuế đối với hoạt động</w:t>
      </w:r>
      <w:r w:rsidR="00E57B12">
        <w:rPr>
          <w:rFonts w:ascii="Times New Roman" w:hAnsi="Times New Roman" w:cs="Times New Roman"/>
          <w:sz w:val="26"/>
          <w:szCs w:val="26"/>
          <w:lang w:val="vi-VN"/>
        </w:rPr>
        <w:t xml:space="preserve"> TMĐT. </w:t>
      </w:r>
    </w:p>
    <w:p w14:paraId="4EC1274F" w14:textId="63C4746A" w:rsidR="00E57B12" w:rsidRPr="00E57B12" w:rsidRDefault="00E57B12" w:rsidP="00EF52C5">
      <w:pPr>
        <w:pStyle w:val="ListParagraph"/>
        <w:numPr>
          <w:ilvl w:val="0"/>
          <w:numId w:val="6"/>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lastRenderedPageBreak/>
        <w:t>Cần tăng cường công tác đào tạo, tập huấn các kỹ năng khai thác, tìm kiếm, truy tìm và thu thập thông tin trên mạng Internet nhằm nhận diện người nộp thuế không tuân thủ, thu thập thập thông tin trực tiếp phục vụ thanh tra, kiểm tra người nộp thuế. Tổ chức tập huấn, đào tạo về các hình thức kinh doanh</w:t>
      </w:r>
      <w:r w:rsidRPr="00E57B12">
        <w:rPr>
          <w:rFonts w:ascii="Times New Roman" w:hAnsi="Times New Roman" w:cs="Times New Roman"/>
          <w:sz w:val="26"/>
          <w:szCs w:val="26"/>
          <w:lang w:val="vi-VN"/>
        </w:rPr>
        <w:t xml:space="preserve"> </w:t>
      </w:r>
      <w:r>
        <w:rPr>
          <w:rFonts w:ascii="Times New Roman" w:hAnsi="Times New Roman" w:cs="Times New Roman"/>
          <w:sz w:val="26"/>
          <w:szCs w:val="26"/>
          <w:lang w:val="vi-VN"/>
        </w:rPr>
        <w:t>TMĐT, các kỹ năng đặc biệt cho cán bộ các kỹ năng thanh tra, kiểm tra máy tính, phương pháp thu thập, truy lần dâu vết gioa dịch, phân tích và khôi phục dữ liệu kinh doanh của doanh nghiệp.</w:t>
      </w:r>
    </w:p>
    <w:p w14:paraId="02B2F448" w14:textId="6FB052D1" w:rsidR="00E57B12" w:rsidRPr="00BE04BC" w:rsidRDefault="00E57B12" w:rsidP="00EF52C5">
      <w:pPr>
        <w:pStyle w:val="ListParagraph"/>
        <w:numPr>
          <w:ilvl w:val="0"/>
          <w:numId w:val="6"/>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t xml:space="preserve">Thứ ba, áp dụng nhiều hơn khoa học kỹ thuật vào hoạt động quản lý thuế </w:t>
      </w:r>
      <w:r w:rsidR="00BE04BC">
        <w:rPr>
          <w:rFonts w:ascii="Times New Roman" w:hAnsi="Times New Roman" w:cs="Times New Roman"/>
          <w:sz w:val="26"/>
          <w:szCs w:val="26"/>
          <w:lang w:val="vi-VN"/>
        </w:rPr>
        <w:t>TMĐT. Nghiên cứu, phát triển công cụ tìm kiếm để thu thập thông tin cần thiết để xử lý các nhóm rủi ro khác nhau.</w:t>
      </w:r>
    </w:p>
    <w:p w14:paraId="5A660161" w14:textId="221F9640" w:rsidR="00BE04BC" w:rsidRPr="00BE04BC" w:rsidRDefault="00BE04BC" w:rsidP="00EF52C5">
      <w:pPr>
        <w:pStyle w:val="ListParagraph"/>
        <w:numPr>
          <w:ilvl w:val="0"/>
          <w:numId w:val="6"/>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t>Đối với thông tin cơ bản để xu hướng giao dịch TMĐT, cơ quan thuế có thể thu thập từ các công ty chuyên cung cấp dữ liệu, chính phủ và các tổ chức thương mại tổ chức thống kê quốc gia, và đăng ký trực tuyến vào các trang tin về TMĐT.</w:t>
      </w:r>
    </w:p>
    <w:p w14:paraId="30D3E400" w14:textId="10D668B2" w:rsidR="00BE04BC" w:rsidRPr="00E84467" w:rsidRDefault="00DD7B2C" w:rsidP="00EF52C5">
      <w:pPr>
        <w:pStyle w:val="ListParagraph"/>
        <w:numPr>
          <w:ilvl w:val="0"/>
          <w:numId w:val="6"/>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t xml:space="preserve">Cần áp dụng một số phương pháp thu thập thông tin cụ thể tìm kiếm như tìm kiếm trân các trang tin trực tuyến về quảng cáo và đường link có chứa các chỉ dẫn về các hoạt động kinh tế và liên kết trực tiếp với thị trường trong </w:t>
      </w:r>
      <w:r w:rsidR="00E84467">
        <w:rPr>
          <w:rFonts w:ascii="Times New Roman" w:hAnsi="Times New Roman" w:cs="Times New Roman"/>
          <w:sz w:val="26"/>
          <w:szCs w:val="26"/>
          <w:lang w:val="vi-VN"/>
        </w:rPr>
        <w:t>nước.</w:t>
      </w:r>
    </w:p>
    <w:p w14:paraId="0C7B3A33" w14:textId="3E3B8DB6" w:rsidR="00E84467" w:rsidRPr="00182A5E" w:rsidRDefault="00E84467" w:rsidP="00EF52C5">
      <w:pPr>
        <w:pStyle w:val="ListParagraph"/>
        <w:numPr>
          <w:ilvl w:val="0"/>
          <w:numId w:val="6"/>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t xml:space="preserve">Bên cạnh đó, xây dựng kho dữ liệu của cơ quan thuế trên cơ sở kết nối, chia sẻ với cơ sở dữ liệu của các bộ, ngành chức năng, tích hợp thông tin từ các trang mạng xã </w:t>
      </w:r>
      <w:r w:rsidR="00182A5E">
        <w:rPr>
          <w:rFonts w:ascii="Times New Roman" w:hAnsi="Times New Roman" w:cs="Times New Roman"/>
          <w:sz w:val="26"/>
          <w:szCs w:val="26"/>
          <w:lang w:val="vi-VN"/>
        </w:rPr>
        <w:t>hội, các website bán hàng, các sàn giao dịch trực tuyến để đảm bảo có đầy đủ thông tin cần thiết phục uvj cho công tác quản lý.</w:t>
      </w:r>
    </w:p>
    <w:p w14:paraId="0DB8628D" w14:textId="5ADF7584" w:rsidR="00182A5E" w:rsidRPr="00182A5E" w:rsidRDefault="00182A5E" w:rsidP="00EF52C5">
      <w:pPr>
        <w:pStyle w:val="ListParagraph"/>
        <w:numPr>
          <w:ilvl w:val="0"/>
          <w:numId w:val="6"/>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t xml:space="preserve">Việc triển khai áp dụng hóa đơn điện tư cũng rất cần thiết, trước hết cần tập trung vào nhóm doanh nghiệp vừa và nhỏ là nhóm người nộp thuế có rủi ro cao về thuế, một mặt nhằm tăng cường kiểm soát đối với nhóm doanh nghiệp này, mặt khác, hỗ trợ để nhóm DN này chấp hành đầy đủ nghĩa vụ thuế. </w:t>
      </w:r>
    </w:p>
    <w:p w14:paraId="49AC20D8" w14:textId="7F209987" w:rsidR="00182A5E" w:rsidRPr="001F6C65" w:rsidRDefault="00182A5E" w:rsidP="00EF52C5">
      <w:pPr>
        <w:pStyle w:val="ListParagraph"/>
        <w:numPr>
          <w:ilvl w:val="0"/>
          <w:numId w:val="6"/>
        </w:numPr>
        <w:spacing w:before="120" w:after="120" w:line="360" w:lineRule="auto"/>
        <w:jc w:val="both"/>
        <w:rPr>
          <w:rFonts w:ascii="Times New Roman" w:hAnsi="Times New Roman" w:cs="Times New Roman"/>
          <w:b/>
          <w:bCs/>
          <w:sz w:val="26"/>
          <w:szCs w:val="26"/>
          <w:lang w:val="vi-VN"/>
        </w:rPr>
      </w:pPr>
      <w:r>
        <w:rPr>
          <w:rFonts w:ascii="Times New Roman" w:hAnsi="Times New Roman" w:cs="Times New Roman"/>
          <w:sz w:val="26"/>
          <w:szCs w:val="26"/>
          <w:lang w:val="vi-VN"/>
        </w:rPr>
        <w:t xml:space="preserve">Thứ tư, cơ quan thuế tăng cường phối hợp với các bộ, ngành liên quan trong công tác quản lý thuế đối với hoạt động TMĐT. Cụ thể, phối hợp với ngân hàng nhà nước cung cấp bảng sao kê tài khoản của các tổ chức, cá nhân hoạt </w:t>
      </w:r>
      <w:r>
        <w:rPr>
          <w:rFonts w:ascii="Times New Roman" w:hAnsi="Times New Roman" w:cs="Times New Roman"/>
          <w:sz w:val="26"/>
          <w:szCs w:val="26"/>
          <w:lang w:val="vi-VN"/>
        </w:rPr>
        <w:lastRenderedPageBreak/>
        <w:t xml:space="preserve">động TMĐT mở tại các ngân hàng thương mại tại VN, các tổ chức không phải kà ngân hàng được ngân hàng nhà nước cấp phép hoạt động cung </w:t>
      </w:r>
      <w:r w:rsidR="007161E3">
        <w:rPr>
          <w:rFonts w:ascii="Times New Roman" w:hAnsi="Times New Roman" w:cs="Times New Roman"/>
          <w:sz w:val="26"/>
          <w:szCs w:val="26"/>
          <w:lang w:val="vi-VN"/>
        </w:rPr>
        <w:t xml:space="preserve">ứng dịch vụ trung gian thanh toán, phối hợp với cac công ty chuyển phát, công ty bưu chính, viễn thông,... có cung cấp dịch vụ vận chuyển hàng hóa cho các tổ chức, cá nhân có hoạt động kinh doanh TMĐT cung cấp số lượng hàng hóa vận chuyển của tổ chức, các nhận có hoạt động TMĐT... nắm bắt thông tin của các đơn vị có hoạt động TMĐT. Đồng thời, cần kết hợp với hệ thống ngân hàng thương mại để thanh tra, kiểm tra các DN có dấu hiệu trốn thuế, thông qua việc kiểm soát dòng tiền của các DN, </w:t>
      </w:r>
    </w:p>
    <w:p w14:paraId="3ED91219" w14:textId="3198095A" w:rsidR="006A589B" w:rsidRPr="00056B95" w:rsidRDefault="00157139" w:rsidP="001940A7">
      <w:pPr>
        <w:pStyle w:val="ListParagraph"/>
        <w:numPr>
          <w:ilvl w:val="1"/>
          <w:numId w:val="39"/>
        </w:numPr>
        <w:spacing w:before="120" w:after="120" w:line="360" w:lineRule="auto"/>
        <w:jc w:val="both"/>
        <w:rPr>
          <w:rFonts w:ascii="Times New Roman" w:hAnsi="Times New Roman" w:cs="Times New Roman"/>
          <w:b/>
          <w:bCs/>
          <w:sz w:val="28"/>
          <w:szCs w:val="28"/>
          <w:lang w:val="vi-VN"/>
        </w:rPr>
      </w:pPr>
      <w:r w:rsidRPr="00056B95">
        <w:rPr>
          <w:rFonts w:ascii="Times New Roman" w:hAnsi="Times New Roman" w:cs="Times New Roman"/>
          <w:b/>
          <w:bCs/>
          <w:sz w:val="28"/>
          <w:szCs w:val="28"/>
          <w:lang w:val="vi-VN"/>
        </w:rPr>
        <w:t>Thực trạng quản lý thuế đối với hoạt động thương mại điện tử Việt Nam</w:t>
      </w:r>
    </w:p>
    <w:p w14:paraId="1104AE62" w14:textId="77777777" w:rsidR="00157139" w:rsidRPr="00157139" w:rsidRDefault="00157139" w:rsidP="001940A7">
      <w:pPr>
        <w:pStyle w:val="ListParagraph"/>
        <w:numPr>
          <w:ilvl w:val="2"/>
          <w:numId w:val="39"/>
        </w:numPr>
        <w:spacing w:line="360" w:lineRule="auto"/>
        <w:rPr>
          <w:rFonts w:ascii="Times New Roman" w:hAnsi="Times New Roman" w:cs="Times New Roman"/>
          <w:sz w:val="26"/>
          <w:szCs w:val="26"/>
          <w:lang w:val="vi-VN"/>
        </w:rPr>
      </w:pPr>
      <w:r>
        <w:rPr>
          <w:rFonts w:ascii="Times New Roman" w:hAnsi="Times New Roman" w:cs="Times New Roman"/>
          <w:b/>
          <w:bCs/>
          <w:i/>
          <w:iCs/>
          <w:sz w:val="26"/>
          <w:szCs w:val="26"/>
          <w:lang w:val="vi-VN"/>
        </w:rPr>
        <w:t>Tình hình phát triển thương mại điện tử ở Việt Nam</w:t>
      </w:r>
    </w:p>
    <w:p w14:paraId="0533DDA3" w14:textId="2EFDFB05" w:rsidR="00157139" w:rsidRPr="00056B95" w:rsidRDefault="001940A7" w:rsidP="001940A7">
      <w:pPr>
        <w:pStyle w:val="ListParagraph"/>
        <w:spacing w:line="360" w:lineRule="auto"/>
        <w:ind w:left="1505"/>
        <w:rPr>
          <w:rFonts w:ascii="Times New Roman" w:hAnsi="Times New Roman" w:cs="Times New Roman"/>
          <w:i/>
          <w:iCs/>
          <w:sz w:val="26"/>
          <w:szCs w:val="26"/>
          <w:lang w:val="vi-VN"/>
        </w:rPr>
      </w:pPr>
      <w:r>
        <w:rPr>
          <w:rFonts w:ascii="Times New Roman" w:hAnsi="Times New Roman" w:cs="Times New Roman"/>
          <w:i/>
          <w:iCs/>
          <w:sz w:val="26"/>
          <w:szCs w:val="26"/>
          <w:lang w:val="vi-VN"/>
        </w:rPr>
        <w:t>2.2.1.1</w:t>
      </w:r>
      <w:r w:rsidR="00FE4D93" w:rsidRPr="00056B95">
        <w:rPr>
          <w:rFonts w:ascii="Times New Roman" w:hAnsi="Times New Roman" w:cs="Times New Roman"/>
          <w:i/>
          <w:iCs/>
          <w:sz w:val="26"/>
          <w:szCs w:val="26"/>
          <w:lang w:val="vi-VN"/>
        </w:rPr>
        <w:t xml:space="preserve">  </w:t>
      </w:r>
      <w:r w:rsidR="00157139" w:rsidRPr="00056B95">
        <w:rPr>
          <w:rFonts w:ascii="Times New Roman" w:hAnsi="Times New Roman" w:cs="Times New Roman"/>
          <w:i/>
          <w:iCs/>
          <w:sz w:val="26"/>
          <w:szCs w:val="26"/>
          <w:lang w:val="vi-VN"/>
        </w:rPr>
        <w:t>Tình hình phát triển chung</w:t>
      </w:r>
    </w:p>
    <w:p w14:paraId="0A396F23" w14:textId="663E75A3" w:rsidR="00FE4D93" w:rsidRPr="00157139" w:rsidRDefault="00FE4D93" w:rsidP="00EF52C5">
      <w:pPr>
        <w:spacing w:line="360" w:lineRule="auto"/>
        <w:ind w:left="425"/>
        <w:rPr>
          <w:rFonts w:ascii="Times New Roman" w:hAnsi="Times New Roman" w:cs="Times New Roman"/>
          <w:sz w:val="26"/>
          <w:szCs w:val="26"/>
          <w:lang w:val="vi-VN"/>
        </w:rPr>
      </w:pPr>
      <w:r w:rsidRPr="00157139">
        <w:rPr>
          <w:rFonts w:ascii="Times New Roman" w:hAnsi="Times New Roman" w:cs="Times New Roman"/>
          <w:sz w:val="26"/>
          <w:szCs w:val="26"/>
          <w:lang w:val="vi-VN"/>
        </w:rPr>
        <w:t xml:space="preserve">    </w:t>
      </w:r>
      <w:proofErr w:type="spellStart"/>
      <w:r w:rsidRPr="00157139">
        <w:rPr>
          <w:rFonts w:ascii="Times New Roman" w:hAnsi="Times New Roman" w:cs="Times New Roman"/>
          <w:sz w:val="26"/>
          <w:szCs w:val="26"/>
        </w:rPr>
        <w:t>Trong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năm</w:t>
      </w:r>
      <w:proofErr w:type="spellEnd"/>
      <w:r w:rsidRPr="00157139">
        <w:rPr>
          <w:rFonts w:ascii="Times New Roman" w:hAnsi="Times New Roman" w:cs="Times New Roman"/>
          <w:sz w:val="26"/>
          <w:szCs w:val="26"/>
        </w:rPr>
        <w:t xml:space="preserve"> 2020 </w:t>
      </w:r>
      <w:proofErr w:type="spellStart"/>
      <w:r w:rsidRPr="00157139">
        <w:rPr>
          <w:rFonts w:ascii="Times New Roman" w:hAnsi="Times New Roman" w:cs="Times New Roman"/>
          <w:sz w:val="26"/>
          <w:szCs w:val="26"/>
        </w:rPr>
        <w:t>Nhà</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nước</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đã</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phê</w:t>
      </w:r>
      <w:proofErr w:type="spellEnd"/>
      <w:r w:rsidRPr="00157139">
        <w:rPr>
          <w:rFonts w:ascii="Times New Roman" w:hAnsi="Times New Roman" w:cs="Times New Roman"/>
          <w:sz w:val="26"/>
          <w:szCs w:val="26"/>
        </w:rPr>
        <w:t xml:space="preserve"> </w:t>
      </w:r>
      <w:proofErr w:type="spellStart"/>
      <w:proofErr w:type="gramStart"/>
      <w:r w:rsidRPr="00157139">
        <w:rPr>
          <w:rFonts w:ascii="Times New Roman" w:hAnsi="Times New Roman" w:cs="Times New Roman"/>
          <w:sz w:val="26"/>
          <w:szCs w:val="26"/>
        </w:rPr>
        <w:t>duyệt,Quyết</w:t>
      </w:r>
      <w:proofErr w:type="spellEnd"/>
      <w:proofErr w:type="gram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định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số</w:t>
      </w:r>
      <w:proofErr w:type="spellEnd"/>
      <w:r w:rsidRPr="00157139">
        <w:rPr>
          <w:rFonts w:ascii="Times New Roman" w:hAnsi="Times New Roman" w:cs="Times New Roman"/>
          <w:sz w:val="26"/>
          <w:szCs w:val="26"/>
        </w:rPr>
        <w:t xml:space="preserve"> 645/QĐ-TTG, </w:t>
      </w:r>
      <w:proofErr w:type="spellStart"/>
      <w:r w:rsidRPr="00157139">
        <w:rPr>
          <w:rFonts w:ascii="Times New Roman" w:hAnsi="Times New Roman" w:cs="Times New Roman"/>
          <w:sz w:val="26"/>
          <w:szCs w:val="26"/>
        </w:rPr>
        <w:t>ngày</w:t>
      </w:r>
      <w:proofErr w:type="spellEnd"/>
      <w:r w:rsidRPr="00157139">
        <w:rPr>
          <w:rFonts w:ascii="Times New Roman" w:hAnsi="Times New Roman" w:cs="Times New Roman"/>
          <w:sz w:val="26"/>
          <w:szCs w:val="26"/>
        </w:rPr>
        <w:t xml:space="preserve"> 15/5/2020 </w:t>
      </w:r>
      <w:proofErr w:type="spellStart"/>
      <w:r w:rsidRPr="00157139">
        <w:rPr>
          <w:rFonts w:ascii="Times New Roman" w:hAnsi="Times New Roman" w:cs="Times New Roman"/>
          <w:sz w:val="26"/>
          <w:szCs w:val="26"/>
        </w:rPr>
        <w:t>của</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Chính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Phủ</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kế</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hoạch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tổng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thể</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phát</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triển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thương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mại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điện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tử</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quốc</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gia</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giai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đoạn</w:t>
      </w:r>
      <w:proofErr w:type="spellEnd"/>
      <w:r w:rsidRPr="00157139">
        <w:rPr>
          <w:rFonts w:ascii="Times New Roman" w:hAnsi="Times New Roman" w:cs="Times New Roman"/>
          <w:sz w:val="26"/>
          <w:szCs w:val="26"/>
        </w:rPr>
        <w:t xml:space="preserve"> 2021- 2025. </w:t>
      </w:r>
      <w:proofErr w:type="spellStart"/>
      <w:r w:rsidRPr="00157139">
        <w:rPr>
          <w:rFonts w:ascii="Times New Roman" w:hAnsi="Times New Roman" w:cs="Times New Roman"/>
          <w:sz w:val="26"/>
          <w:szCs w:val="26"/>
        </w:rPr>
        <w:t>Đây</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chính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là</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chính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sách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quan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trọng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thúc</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đẩy</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hơn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nữa</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sự</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phát</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triển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của</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thương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mại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điện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tử</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tại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Việt</w:t>
      </w:r>
      <w:proofErr w:type="spellEnd"/>
      <w:r w:rsidRPr="00157139">
        <w:rPr>
          <w:rFonts w:ascii="Times New Roman" w:hAnsi="Times New Roman" w:cs="Times New Roman"/>
          <w:sz w:val="26"/>
          <w:szCs w:val="26"/>
        </w:rPr>
        <w:t xml:space="preserve"> Nam </w:t>
      </w:r>
      <w:proofErr w:type="spellStart"/>
      <w:r w:rsidRPr="00157139">
        <w:rPr>
          <w:rFonts w:ascii="Times New Roman" w:hAnsi="Times New Roman" w:cs="Times New Roman"/>
          <w:sz w:val="26"/>
          <w:szCs w:val="26"/>
        </w:rPr>
        <w:t>trong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giai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đoạn</w:t>
      </w:r>
      <w:proofErr w:type="spellEnd"/>
      <w:r w:rsidRPr="00157139">
        <w:rPr>
          <w:rFonts w:ascii="Times New Roman" w:hAnsi="Times New Roman" w:cs="Times New Roman"/>
          <w:sz w:val="26"/>
          <w:szCs w:val="26"/>
        </w:rPr>
        <w:t xml:space="preserve"> 5 </w:t>
      </w:r>
      <w:proofErr w:type="spellStart"/>
      <w:r w:rsidRPr="00157139">
        <w:rPr>
          <w:rFonts w:ascii="Times New Roman" w:hAnsi="Times New Roman" w:cs="Times New Roman"/>
          <w:sz w:val="26"/>
          <w:szCs w:val="26"/>
        </w:rPr>
        <w:t>năm</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tiếp</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theo.</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Cụ</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thể</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nhờ</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hành</w:t>
      </w:r>
      <w:proofErr w:type="spellEnd"/>
      <w:r w:rsidRPr="00157139">
        <w:rPr>
          <w:rFonts w:ascii="Times New Roman" w:hAnsi="Times New Roman" w:cs="Times New Roman"/>
          <w:sz w:val="26"/>
          <w:szCs w:val="26"/>
        </w:rPr>
        <w:t xml:space="preserve"> lang </w:t>
      </w:r>
      <w:proofErr w:type="spellStart"/>
      <w:r w:rsidRPr="00157139">
        <w:rPr>
          <w:rFonts w:ascii="Times New Roman" w:hAnsi="Times New Roman" w:cs="Times New Roman"/>
          <w:sz w:val="26"/>
          <w:szCs w:val="26"/>
        </w:rPr>
        <w:t>pháp</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lý</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ngày</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càng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hoàn</w:t>
      </w:r>
      <w:proofErr w:type="spellEnd"/>
      <w:r w:rsidRPr="00157139">
        <w:rPr>
          <w:rFonts w:ascii="Times New Roman" w:hAnsi="Times New Roman" w:cs="Times New Roman"/>
          <w:sz w:val="26"/>
          <w:szCs w:val="26"/>
        </w:rPr>
        <w:t xml:space="preserve"> </w:t>
      </w:r>
      <w:proofErr w:type="spellStart"/>
      <w:proofErr w:type="gramStart"/>
      <w:r w:rsidRPr="00157139">
        <w:rPr>
          <w:rFonts w:ascii="Times New Roman" w:hAnsi="Times New Roman" w:cs="Times New Roman"/>
          <w:sz w:val="26"/>
          <w:szCs w:val="26"/>
        </w:rPr>
        <w:t>thiện</w:t>
      </w:r>
      <w:proofErr w:type="spellEnd"/>
      <w:r w:rsidRPr="00157139">
        <w:rPr>
          <w:rFonts w:ascii="Times New Roman" w:hAnsi="Times New Roman" w:cs="Times New Roman"/>
          <w:sz w:val="26"/>
          <w:szCs w:val="26"/>
        </w:rPr>
        <w:t xml:space="preserve"> ,</w:t>
      </w:r>
      <w:proofErr w:type="gram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thị</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trường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thương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mại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điện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tử</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ngày</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càng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mở</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rộng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với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nhiều</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mô</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hình</w:t>
      </w:r>
      <w:proofErr w:type="spellEnd"/>
      <w:r w:rsidRPr="00157139">
        <w:rPr>
          <w:rFonts w:ascii="Times New Roman" w:hAnsi="Times New Roman" w:cs="Times New Roman"/>
          <w:sz w:val="26"/>
          <w:szCs w:val="26"/>
        </w:rPr>
        <w:t xml:space="preserve"> , </w:t>
      </w:r>
      <w:proofErr w:type="spellStart"/>
      <w:r w:rsidRPr="00157139">
        <w:rPr>
          <w:rFonts w:ascii="Times New Roman" w:hAnsi="Times New Roman" w:cs="Times New Roman"/>
          <w:sz w:val="26"/>
          <w:szCs w:val="26"/>
        </w:rPr>
        <w:t>chủ</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thể</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tham</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gia</w:t>
      </w:r>
      <w:proofErr w:type="spellEnd"/>
      <w:r w:rsidRPr="00157139">
        <w:rPr>
          <w:rFonts w:ascii="Times New Roman" w:hAnsi="Times New Roman" w:cs="Times New Roman"/>
          <w:sz w:val="26"/>
          <w:szCs w:val="26"/>
        </w:rPr>
        <w:t xml:space="preserve"> , </w:t>
      </w:r>
      <w:proofErr w:type="spellStart"/>
      <w:r w:rsidRPr="00157139">
        <w:rPr>
          <w:rFonts w:ascii="Times New Roman" w:hAnsi="Times New Roman" w:cs="Times New Roman"/>
          <w:sz w:val="26"/>
          <w:szCs w:val="26"/>
        </w:rPr>
        <w:t>các</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chuỗi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cung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ứng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dần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thay</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đổi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và</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hoàn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thiện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theo</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hướng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hiện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đại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hơn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nhờ</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sự</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hỗ</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trợ</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hiện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đại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hoá</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và</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công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nghệ</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thông</w:t>
      </w:r>
      <w:proofErr w:type="spellEnd"/>
      <w:r w:rsidRPr="00157139">
        <w:rPr>
          <w:rFonts w:ascii="Times New Roman" w:hAnsi="Times New Roman" w:cs="Times New Roman"/>
          <w:sz w:val="26"/>
          <w:szCs w:val="26"/>
        </w:rPr>
        <w:t xml:space="preserve"> tin. Theo </w:t>
      </w:r>
      <w:proofErr w:type="spellStart"/>
      <w:r w:rsidRPr="00157139">
        <w:rPr>
          <w:rFonts w:ascii="Times New Roman" w:hAnsi="Times New Roman" w:cs="Times New Roman"/>
          <w:sz w:val="26"/>
          <w:szCs w:val="26"/>
        </w:rPr>
        <w:t>cục</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thương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mại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điện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tử</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và</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kinh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tế</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số</w:t>
      </w:r>
      <w:proofErr w:type="spellEnd"/>
      <w:r w:rsidRPr="00157139">
        <w:rPr>
          <w:rFonts w:ascii="Times New Roman" w:hAnsi="Times New Roman" w:cs="Times New Roman"/>
          <w:sz w:val="26"/>
          <w:szCs w:val="26"/>
        </w:rPr>
        <w:t xml:space="preserve"> - </w:t>
      </w:r>
      <w:proofErr w:type="spellStart"/>
      <w:r w:rsidRPr="00157139">
        <w:rPr>
          <w:rFonts w:ascii="Times New Roman" w:hAnsi="Times New Roman" w:cs="Times New Roman"/>
          <w:sz w:val="26"/>
          <w:szCs w:val="26"/>
        </w:rPr>
        <w:t>Bộ</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công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thương</w:t>
      </w:r>
      <w:proofErr w:type="spellEnd"/>
      <w:r w:rsidRPr="00157139">
        <w:rPr>
          <w:rFonts w:ascii="Times New Roman" w:hAnsi="Times New Roman" w:cs="Times New Roman"/>
          <w:sz w:val="26"/>
          <w:szCs w:val="26"/>
        </w:rPr>
        <w:t xml:space="preserve"> (2020) </w:t>
      </w:r>
      <w:proofErr w:type="spellStart"/>
      <w:r w:rsidRPr="00157139">
        <w:rPr>
          <w:rFonts w:ascii="Times New Roman" w:hAnsi="Times New Roman" w:cs="Times New Roman"/>
          <w:sz w:val="26"/>
          <w:szCs w:val="26"/>
        </w:rPr>
        <w:t>trong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những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năm</w:t>
      </w:r>
      <w:proofErr w:type="spellEnd"/>
      <w:r w:rsidRPr="00157139">
        <w:rPr>
          <w:rFonts w:ascii="Times New Roman" w:hAnsi="Times New Roman" w:cs="Times New Roman"/>
          <w:sz w:val="26"/>
          <w:szCs w:val="26"/>
        </w:rPr>
        <w:t xml:space="preserve"> qua </w:t>
      </w:r>
      <w:proofErr w:type="spellStart"/>
      <w:r w:rsidRPr="00157139">
        <w:rPr>
          <w:rFonts w:ascii="Times New Roman" w:hAnsi="Times New Roman" w:cs="Times New Roman"/>
          <w:sz w:val="26"/>
          <w:szCs w:val="26"/>
        </w:rPr>
        <w:t>Việt</w:t>
      </w:r>
      <w:proofErr w:type="spellEnd"/>
      <w:r w:rsidRPr="00157139">
        <w:rPr>
          <w:rFonts w:ascii="Times New Roman" w:hAnsi="Times New Roman" w:cs="Times New Roman"/>
          <w:sz w:val="26"/>
          <w:szCs w:val="26"/>
        </w:rPr>
        <w:t xml:space="preserve"> Nam </w:t>
      </w:r>
      <w:proofErr w:type="spellStart"/>
      <w:r w:rsidRPr="00157139">
        <w:rPr>
          <w:rFonts w:ascii="Times New Roman" w:hAnsi="Times New Roman" w:cs="Times New Roman"/>
          <w:sz w:val="26"/>
          <w:szCs w:val="26"/>
        </w:rPr>
        <w:t>ghi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nhận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mức</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độ</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tăng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trưởng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mạnh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về</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cả</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số</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lượng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người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tiêu</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dùng</w:t>
      </w:r>
      <w:proofErr w:type="spellEnd"/>
      <w:r w:rsidRPr="00157139">
        <w:rPr>
          <w:rFonts w:ascii="Times New Roman" w:hAnsi="Times New Roman" w:cs="Times New Roman"/>
          <w:sz w:val="26"/>
          <w:szCs w:val="26"/>
        </w:rPr>
        <w:t xml:space="preserve"> tam </w:t>
      </w:r>
      <w:proofErr w:type="spellStart"/>
      <w:r w:rsidRPr="00157139">
        <w:rPr>
          <w:rFonts w:ascii="Times New Roman" w:hAnsi="Times New Roman" w:cs="Times New Roman"/>
          <w:sz w:val="26"/>
          <w:szCs w:val="26"/>
        </w:rPr>
        <w:t>gia</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mua</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sắm</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trực</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tuyến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và</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giá</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trị</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mua</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sắm</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Ước</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tính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trong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năm</w:t>
      </w:r>
      <w:proofErr w:type="spellEnd"/>
      <w:r w:rsidRPr="00157139">
        <w:rPr>
          <w:rFonts w:ascii="Times New Roman" w:hAnsi="Times New Roman" w:cs="Times New Roman"/>
          <w:sz w:val="26"/>
          <w:szCs w:val="26"/>
        </w:rPr>
        <w:t xml:space="preserve"> 2020 </w:t>
      </w:r>
      <w:proofErr w:type="spellStart"/>
      <w:r w:rsidRPr="00157139">
        <w:rPr>
          <w:rFonts w:ascii="Times New Roman" w:hAnsi="Times New Roman" w:cs="Times New Roman"/>
          <w:sz w:val="26"/>
          <w:szCs w:val="26"/>
        </w:rPr>
        <w:t>có</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khoảng</w:t>
      </w:r>
      <w:proofErr w:type="spellEnd"/>
      <w:r w:rsidRPr="00157139">
        <w:rPr>
          <w:rFonts w:ascii="Times New Roman" w:hAnsi="Times New Roman" w:cs="Times New Roman"/>
          <w:sz w:val="26"/>
          <w:szCs w:val="26"/>
        </w:rPr>
        <w:t xml:space="preserve"> 49,3 </w:t>
      </w:r>
      <w:proofErr w:type="spellStart"/>
      <w:r w:rsidRPr="00157139">
        <w:rPr>
          <w:rFonts w:ascii="Times New Roman" w:hAnsi="Times New Roman" w:cs="Times New Roman"/>
          <w:sz w:val="26"/>
          <w:szCs w:val="26"/>
        </w:rPr>
        <w:t>triệu</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người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tham</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gia</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mua</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sắm</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trực</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tuyến</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với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giá</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trị</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mua</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sắm</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mỗi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người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trung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bình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khoảng</w:t>
      </w:r>
      <w:proofErr w:type="spellEnd"/>
      <w:r w:rsidRPr="00157139">
        <w:rPr>
          <w:rFonts w:ascii="Times New Roman" w:hAnsi="Times New Roman" w:cs="Times New Roman"/>
          <w:sz w:val="26"/>
          <w:szCs w:val="26"/>
        </w:rPr>
        <w:t xml:space="preserve"> 240 USD/ </w:t>
      </w:r>
      <w:proofErr w:type="spellStart"/>
      <w:proofErr w:type="gramStart"/>
      <w:r w:rsidRPr="00157139">
        <w:rPr>
          <w:rFonts w:ascii="Times New Roman" w:hAnsi="Times New Roman" w:cs="Times New Roman"/>
          <w:sz w:val="26"/>
          <w:szCs w:val="26"/>
        </w:rPr>
        <w:t>người</w:t>
      </w:r>
      <w:proofErr w:type="spellEnd"/>
      <w:r w:rsidRPr="00157139">
        <w:rPr>
          <w:rFonts w:ascii="Times New Roman" w:hAnsi="Times New Roman" w:cs="Times New Roman"/>
          <w:sz w:val="26"/>
          <w:szCs w:val="26"/>
        </w:rPr>
        <w:t xml:space="preserve"> .</w:t>
      </w:r>
      <w:proofErr w:type="gram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Số</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liệu</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hình</w:t>
      </w:r>
      <w:proofErr w:type="spellEnd"/>
      <w:r w:rsidRPr="00157139">
        <w:rPr>
          <w:rFonts w:ascii="Times New Roman" w:hAnsi="Times New Roman" w:cs="Times New Roman"/>
          <w:sz w:val="26"/>
          <w:szCs w:val="26"/>
        </w:rPr>
        <w:t xml:space="preserve"> 1 </w:t>
      </w:r>
      <w:proofErr w:type="spellStart"/>
      <w:r w:rsidRPr="00157139">
        <w:rPr>
          <w:rFonts w:ascii="Times New Roman" w:hAnsi="Times New Roman" w:cs="Times New Roman"/>
          <w:sz w:val="26"/>
          <w:szCs w:val="26"/>
        </w:rPr>
        <w:t>cho</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thấy</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cơ</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cấu</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loại</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hình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hoàng</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hoá</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dịch</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vụ</w:t>
      </w:r>
      <w:proofErr w:type="spellEnd"/>
      <w:r w:rsidRPr="00157139">
        <w:rPr>
          <w:rFonts w:ascii="Times New Roman" w:hAnsi="Times New Roman" w:cs="Times New Roman"/>
          <w:sz w:val="26"/>
          <w:szCs w:val="26"/>
        </w:rPr>
        <w:t xml:space="preserve"> </w:t>
      </w:r>
      <w:proofErr w:type="spellStart"/>
      <w:r w:rsidRPr="00157139">
        <w:rPr>
          <w:rFonts w:ascii="Times New Roman" w:hAnsi="Times New Roman" w:cs="Times New Roman"/>
          <w:sz w:val="26"/>
          <w:szCs w:val="26"/>
        </w:rPr>
        <w:t>năm</w:t>
      </w:r>
      <w:proofErr w:type="spellEnd"/>
      <w:r w:rsidRPr="00157139">
        <w:rPr>
          <w:rFonts w:ascii="Times New Roman" w:hAnsi="Times New Roman" w:cs="Times New Roman"/>
          <w:sz w:val="26"/>
          <w:szCs w:val="26"/>
        </w:rPr>
        <w:t xml:space="preserve"> 2020</w:t>
      </w:r>
      <w:r w:rsidRPr="00157139">
        <w:rPr>
          <w:rFonts w:ascii="Times New Roman" w:hAnsi="Times New Roman" w:cs="Times New Roman"/>
          <w:sz w:val="26"/>
          <w:szCs w:val="26"/>
          <w:lang w:val="vi-VN"/>
        </w:rPr>
        <w:t xml:space="preserve">. </w:t>
      </w:r>
    </w:p>
    <w:p w14:paraId="364018BA" w14:textId="10C07D38" w:rsidR="00FE4D93" w:rsidRPr="00FE4D93" w:rsidRDefault="00FE4D93" w:rsidP="00EF52C5">
      <w:pPr>
        <w:spacing w:line="360" w:lineRule="auto"/>
        <w:rPr>
          <w:rFonts w:ascii="Times New Roman" w:hAnsi="Times New Roman" w:cs="Times New Roman"/>
          <w:sz w:val="26"/>
          <w:szCs w:val="26"/>
          <w:lang w:val="vi-VN"/>
        </w:rPr>
      </w:pPr>
      <w:r w:rsidRPr="00014A3C">
        <w:rPr>
          <w:rFonts w:ascii="Times New Roman" w:hAnsi="Times New Roman" w:cs="Times New Roman"/>
          <w:noProof/>
          <w:sz w:val="26"/>
          <w:szCs w:val="26"/>
        </w:rPr>
        <w:lastRenderedPageBreak/>
        <w:drawing>
          <wp:inline distT="0" distB="0" distL="0" distR="0" wp14:anchorId="43907C40" wp14:editId="18FB71DA">
            <wp:extent cx="5827395" cy="4435475"/>
            <wp:effectExtent l="0" t="0" r="1905" b="3175"/>
            <wp:docPr id="2" name="Picture 2" descr="Phát triển thương mại điện tử trong bối cảnh hiện nay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át triển thương mại điện tử trong bối cảnh hiện nay - Ảnh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27395" cy="4435475"/>
                    </a:xfrm>
                    <a:prstGeom prst="rect">
                      <a:avLst/>
                    </a:prstGeom>
                    <a:noFill/>
                    <a:ln>
                      <a:noFill/>
                    </a:ln>
                  </pic:spPr>
                </pic:pic>
              </a:graphicData>
            </a:graphic>
          </wp:inline>
        </w:drawing>
      </w:r>
    </w:p>
    <w:p w14:paraId="3016ED2F" w14:textId="77777777" w:rsidR="00FE4D93" w:rsidRPr="00014A3C" w:rsidRDefault="00FE4D93" w:rsidP="00EF52C5">
      <w:pPr>
        <w:pStyle w:val="ListParagraph"/>
        <w:spacing w:line="360" w:lineRule="auto"/>
        <w:ind w:left="408"/>
        <w:jc w:val="center"/>
        <w:rPr>
          <w:rFonts w:ascii="Times New Roman" w:hAnsi="Times New Roman" w:cs="Times New Roman"/>
          <w:sz w:val="26"/>
          <w:szCs w:val="26"/>
        </w:rPr>
      </w:pPr>
      <w:proofErr w:type="spellStart"/>
      <w:r w:rsidRPr="00014A3C">
        <w:rPr>
          <w:rFonts w:ascii="Times New Roman" w:hAnsi="Times New Roman" w:cs="Times New Roman"/>
          <w:sz w:val="26"/>
          <w:szCs w:val="26"/>
        </w:rPr>
        <w:t>Hình</w:t>
      </w:r>
      <w:proofErr w:type="spellEnd"/>
      <w:r w:rsidRPr="00014A3C">
        <w:rPr>
          <w:rFonts w:ascii="Times New Roman" w:hAnsi="Times New Roman" w:cs="Times New Roman"/>
          <w:sz w:val="26"/>
          <w:szCs w:val="26"/>
        </w:rPr>
        <w:t xml:space="preserve"> 1: </w:t>
      </w:r>
      <w:proofErr w:type="spellStart"/>
      <w:r w:rsidRPr="00014A3C">
        <w:rPr>
          <w:rFonts w:ascii="Times New Roman" w:hAnsi="Times New Roman" w:cs="Times New Roman"/>
          <w:sz w:val="26"/>
          <w:szCs w:val="26"/>
        </w:rPr>
        <w:t>Loại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hình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hàng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hoá</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được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mua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trên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năm</w:t>
      </w:r>
      <w:proofErr w:type="spellEnd"/>
      <w:r w:rsidRPr="00014A3C">
        <w:rPr>
          <w:rFonts w:ascii="Times New Roman" w:hAnsi="Times New Roman" w:cs="Times New Roman"/>
          <w:sz w:val="26"/>
          <w:szCs w:val="26"/>
        </w:rPr>
        <w:t xml:space="preserve"> 2020</w:t>
      </w:r>
    </w:p>
    <w:p w14:paraId="7A95FAC3" w14:textId="1DB5744A" w:rsidR="00FE4D93" w:rsidRDefault="00FE4D93" w:rsidP="00EF52C5">
      <w:pPr>
        <w:pStyle w:val="ListParagraph"/>
        <w:spacing w:line="360" w:lineRule="auto"/>
        <w:ind w:left="408"/>
        <w:jc w:val="both"/>
        <w:rPr>
          <w:rFonts w:ascii="Times New Roman" w:hAnsi="Times New Roman" w:cs="Times New Roman"/>
          <w:sz w:val="26"/>
          <w:szCs w:val="26"/>
          <w:lang w:val="vi-VN"/>
        </w:rPr>
      </w:pPr>
      <w:proofErr w:type="spellStart"/>
      <w:r w:rsidRPr="00014A3C">
        <w:rPr>
          <w:rFonts w:ascii="Times New Roman" w:hAnsi="Times New Roman" w:cs="Times New Roman"/>
          <w:sz w:val="26"/>
          <w:szCs w:val="26"/>
        </w:rPr>
        <w:t>Ngoài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ra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giá</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trị</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mua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sắm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trực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tuyến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của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mỗi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người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dùng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trong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năm</w:t>
      </w:r>
      <w:proofErr w:type="spellEnd"/>
      <w:r w:rsidRPr="00014A3C">
        <w:rPr>
          <w:rFonts w:ascii="Times New Roman" w:hAnsi="Times New Roman" w:cs="Times New Roman"/>
          <w:sz w:val="26"/>
          <w:szCs w:val="26"/>
        </w:rPr>
        <w:t xml:space="preserve"> 2020 </w:t>
      </w:r>
      <w:proofErr w:type="spellStart"/>
      <w:r w:rsidRPr="00014A3C">
        <w:rPr>
          <w:rFonts w:ascii="Times New Roman" w:hAnsi="Times New Roman" w:cs="Times New Roman"/>
          <w:sz w:val="26"/>
          <w:szCs w:val="26"/>
        </w:rPr>
        <w:t>cũng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tăng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cao</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hơn</w:t>
      </w:r>
      <w:proofErr w:type="spellEnd"/>
      <w:r w:rsidRPr="00014A3C">
        <w:rPr>
          <w:rFonts w:ascii="Times New Roman" w:hAnsi="Times New Roman" w:cs="Times New Roman"/>
          <w:sz w:val="26"/>
          <w:szCs w:val="26"/>
        </w:rPr>
        <w:t xml:space="preserve"> so </w:t>
      </w:r>
      <w:proofErr w:type="spellStart"/>
      <w:r w:rsidRPr="00014A3C">
        <w:rPr>
          <w:rFonts w:ascii="Times New Roman" w:hAnsi="Times New Roman" w:cs="Times New Roman"/>
          <w:sz w:val="26"/>
          <w:szCs w:val="26"/>
        </w:rPr>
        <w:t>với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năm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trước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đó</w:t>
      </w:r>
      <w:proofErr w:type="spellEnd"/>
      <w:r w:rsidRPr="00014A3C">
        <w:rPr>
          <w:rFonts w:ascii="Times New Roman" w:hAnsi="Times New Roman" w:cs="Times New Roman"/>
          <w:sz w:val="26"/>
          <w:szCs w:val="26"/>
        </w:rPr>
        <w:t xml:space="preserve"> do </w:t>
      </w:r>
      <w:proofErr w:type="spellStart"/>
      <w:r w:rsidRPr="00014A3C">
        <w:rPr>
          <w:rFonts w:ascii="Times New Roman" w:hAnsi="Times New Roman" w:cs="Times New Roman"/>
          <w:sz w:val="26"/>
          <w:szCs w:val="26"/>
        </w:rPr>
        <w:t>sự</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ảnh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hưởng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của</w:t>
      </w:r>
      <w:proofErr w:type="spellEnd"/>
      <w:r w:rsidRPr="00014A3C">
        <w:rPr>
          <w:rFonts w:ascii="Times New Roman" w:hAnsi="Times New Roman" w:cs="Times New Roman"/>
          <w:sz w:val="26"/>
          <w:szCs w:val="26"/>
        </w:rPr>
        <w:t xml:space="preserve"> COVID-19, </w:t>
      </w:r>
      <w:proofErr w:type="spellStart"/>
      <w:r w:rsidRPr="00014A3C">
        <w:rPr>
          <w:rFonts w:ascii="Times New Roman" w:hAnsi="Times New Roman" w:cs="Times New Roman"/>
          <w:sz w:val="26"/>
          <w:szCs w:val="26"/>
        </w:rPr>
        <w:t>có</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khoảng</w:t>
      </w:r>
      <w:proofErr w:type="spellEnd"/>
      <w:r w:rsidRPr="00014A3C">
        <w:rPr>
          <w:rFonts w:ascii="Times New Roman" w:hAnsi="Times New Roman" w:cs="Times New Roman"/>
          <w:sz w:val="26"/>
          <w:szCs w:val="26"/>
        </w:rPr>
        <w:t xml:space="preserve"> 57% </w:t>
      </w:r>
      <w:proofErr w:type="spellStart"/>
      <w:r w:rsidRPr="00014A3C">
        <w:rPr>
          <w:rFonts w:ascii="Times New Roman" w:hAnsi="Times New Roman" w:cs="Times New Roman"/>
          <w:sz w:val="26"/>
          <w:szCs w:val="26"/>
        </w:rPr>
        <w:t>số</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người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tiêu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dùng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đặt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hàng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nhiều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hơn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Nhờ</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đó</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thu</w:t>
      </w:r>
      <w:proofErr w:type="spellEnd"/>
      <w:r w:rsidRPr="00014A3C">
        <w:rPr>
          <w:rFonts w:ascii="Times New Roman" w:hAnsi="Times New Roman" w:cs="Times New Roman"/>
          <w:sz w:val="26"/>
          <w:szCs w:val="26"/>
        </w:rPr>
        <w:t xml:space="preserve"> TMĐT B2C (DN- </w:t>
      </w:r>
      <w:proofErr w:type="spellStart"/>
      <w:r w:rsidRPr="00014A3C">
        <w:rPr>
          <w:rFonts w:ascii="Times New Roman" w:hAnsi="Times New Roman" w:cs="Times New Roman"/>
          <w:sz w:val="26"/>
          <w:szCs w:val="26"/>
        </w:rPr>
        <w:t>người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tiêu</w:t>
      </w:r>
      <w:proofErr w:type="spellEnd"/>
      <w:r w:rsidRPr="00014A3C">
        <w:rPr>
          <w:rFonts w:ascii="Times New Roman" w:hAnsi="Times New Roman" w:cs="Times New Roman"/>
          <w:sz w:val="26"/>
          <w:szCs w:val="26"/>
        </w:rPr>
        <w:t xml:space="preserve"> </w:t>
      </w:r>
      <w:proofErr w:type="spellStart"/>
      <w:proofErr w:type="gramStart"/>
      <w:r w:rsidRPr="00014A3C">
        <w:rPr>
          <w:rFonts w:ascii="Times New Roman" w:hAnsi="Times New Roman" w:cs="Times New Roman"/>
          <w:sz w:val="26"/>
          <w:szCs w:val="26"/>
        </w:rPr>
        <w:t>dùng</w:t>
      </w:r>
      <w:proofErr w:type="spellEnd"/>
      <w:r w:rsidRPr="00014A3C">
        <w:rPr>
          <w:rFonts w:ascii="Times New Roman" w:hAnsi="Times New Roman" w:cs="Times New Roman"/>
          <w:sz w:val="26"/>
          <w:szCs w:val="26"/>
        </w:rPr>
        <w:t xml:space="preserve"> )</w:t>
      </w:r>
      <w:proofErr w:type="gram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liên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tục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tăng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Nếu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như</w:t>
      </w:r>
      <w:proofErr w:type="spellEnd"/>
      <w:r w:rsidRPr="00014A3C">
        <w:rPr>
          <w:rFonts w:ascii="Times New Roman" w:hAnsi="Times New Roman" w:cs="Times New Roman"/>
          <w:sz w:val="26"/>
          <w:szCs w:val="26"/>
        </w:rPr>
        <w:t xml:space="preserve"> 2016 con </w:t>
      </w:r>
      <w:proofErr w:type="spellStart"/>
      <w:r w:rsidRPr="00014A3C">
        <w:rPr>
          <w:rFonts w:ascii="Times New Roman" w:hAnsi="Times New Roman" w:cs="Times New Roman"/>
          <w:sz w:val="26"/>
          <w:szCs w:val="26"/>
        </w:rPr>
        <w:t>số</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này</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chỉ</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là</w:t>
      </w:r>
      <w:proofErr w:type="spellEnd"/>
      <w:r w:rsidRPr="00014A3C">
        <w:rPr>
          <w:rFonts w:ascii="Times New Roman" w:hAnsi="Times New Roman" w:cs="Times New Roman"/>
          <w:sz w:val="26"/>
          <w:szCs w:val="26"/>
        </w:rPr>
        <w:t xml:space="preserve"> 5 </w:t>
      </w:r>
      <w:proofErr w:type="spellStart"/>
      <w:r w:rsidRPr="00014A3C">
        <w:rPr>
          <w:rFonts w:ascii="Times New Roman" w:hAnsi="Times New Roman" w:cs="Times New Roman"/>
          <w:sz w:val="26"/>
          <w:szCs w:val="26"/>
        </w:rPr>
        <w:t>tỷ</w:t>
      </w:r>
      <w:proofErr w:type="spellEnd"/>
      <w:r w:rsidRPr="00014A3C">
        <w:rPr>
          <w:rFonts w:ascii="Times New Roman" w:hAnsi="Times New Roman" w:cs="Times New Roman"/>
          <w:sz w:val="26"/>
          <w:szCs w:val="26"/>
        </w:rPr>
        <w:t xml:space="preserve"> USD </w:t>
      </w:r>
      <w:proofErr w:type="spellStart"/>
      <w:r w:rsidRPr="00014A3C">
        <w:rPr>
          <w:rFonts w:ascii="Times New Roman" w:hAnsi="Times New Roman" w:cs="Times New Roman"/>
          <w:sz w:val="26"/>
          <w:szCs w:val="26"/>
        </w:rPr>
        <w:t>thì</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năm</w:t>
      </w:r>
      <w:proofErr w:type="spellEnd"/>
      <w:r w:rsidRPr="00014A3C">
        <w:rPr>
          <w:rFonts w:ascii="Times New Roman" w:hAnsi="Times New Roman" w:cs="Times New Roman"/>
          <w:sz w:val="26"/>
          <w:szCs w:val="26"/>
        </w:rPr>
        <w:t xml:space="preserve"> 2020 </w:t>
      </w:r>
      <w:proofErr w:type="spellStart"/>
      <w:r w:rsidRPr="00014A3C">
        <w:rPr>
          <w:rFonts w:ascii="Times New Roman" w:hAnsi="Times New Roman" w:cs="Times New Roman"/>
          <w:sz w:val="26"/>
          <w:szCs w:val="26"/>
        </w:rPr>
        <w:t>đạt</w:t>
      </w:r>
      <w:proofErr w:type="spellEnd"/>
      <w:r w:rsidRPr="00014A3C">
        <w:rPr>
          <w:rFonts w:ascii="Times New Roman" w:hAnsi="Times New Roman" w:cs="Times New Roman"/>
          <w:sz w:val="26"/>
          <w:szCs w:val="26"/>
        </w:rPr>
        <w:t xml:space="preserve"> 11,8 </w:t>
      </w:r>
      <w:proofErr w:type="spellStart"/>
      <w:r w:rsidRPr="00014A3C">
        <w:rPr>
          <w:rFonts w:ascii="Times New Roman" w:hAnsi="Times New Roman" w:cs="Times New Roman"/>
          <w:sz w:val="26"/>
          <w:szCs w:val="26"/>
        </w:rPr>
        <w:t>tỷ</w:t>
      </w:r>
      <w:proofErr w:type="spellEnd"/>
      <w:r w:rsidRPr="00014A3C">
        <w:rPr>
          <w:rFonts w:ascii="Times New Roman" w:hAnsi="Times New Roman" w:cs="Times New Roman"/>
          <w:sz w:val="26"/>
          <w:szCs w:val="26"/>
        </w:rPr>
        <w:t xml:space="preserve"> USD</w:t>
      </w:r>
      <w:r>
        <w:rPr>
          <w:rFonts w:ascii="Times New Roman" w:hAnsi="Times New Roman" w:cs="Times New Roman"/>
          <w:sz w:val="26"/>
          <w:szCs w:val="26"/>
          <w:lang w:val="vi-VN"/>
        </w:rPr>
        <w:t xml:space="preserve"> </w:t>
      </w:r>
      <w:r w:rsidRPr="00014A3C">
        <w:rPr>
          <w:rFonts w:ascii="Times New Roman" w:hAnsi="Times New Roman" w:cs="Times New Roman"/>
          <w:sz w:val="26"/>
          <w:szCs w:val="26"/>
        </w:rPr>
        <w:t>(</w:t>
      </w:r>
      <w:proofErr w:type="spellStart"/>
      <w:r w:rsidRPr="00014A3C">
        <w:rPr>
          <w:rFonts w:ascii="Times New Roman" w:hAnsi="Times New Roman" w:cs="Times New Roman"/>
          <w:sz w:val="26"/>
          <w:szCs w:val="26"/>
        </w:rPr>
        <w:t>hình</w:t>
      </w:r>
      <w:proofErr w:type="spellEnd"/>
      <w:r w:rsidRPr="00014A3C">
        <w:rPr>
          <w:rFonts w:ascii="Times New Roman" w:hAnsi="Times New Roman" w:cs="Times New Roman"/>
          <w:sz w:val="26"/>
          <w:szCs w:val="26"/>
        </w:rPr>
        <w:t xml:space="preserve"> 2). Theo </w:t>
      </w:r>
      <w:proofErr w:type="spellStart"/>
      <w:r w:rsidRPr="00014A3C">
        <w:rPr>
          <w:rFonts w:ascii="Times New Roman" w:hAnsi="Times New Roman" w:cs="Times New Roman"/>
          <w:sz w:val="26"/>
          <w:szCs w:val="26"/>
        </w:rPr>
        <w:t>báo</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cáo</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của</w:t>
      </w:r>
      <w:proofErr w:type="spellEnd"/>
      <w:r w:rsidRPr="00014A3C">
        <w:rPr>
          <w:rFonts w:ascii="Times New Roman" w:hAnsi="Times New Roman" w:cs="Times New Roman"/>
          <w:sz w:val="26"/>
          <w:szCs w:val="26"/>
        </w:rPr>
        <w:t xml:space="preserve"> Temasek </w:t>
      </w:r>
      <w:proofErr w:type="spellStart"/>
      <w:r w:rsidRPr="00014A3C">
        <w:rPr>
          <w:rFonts w:ascii="Times New Roman" w:hAnsi="Times New Roman" w:cs="Times New Roman"/>
          <w:sz w:val="26"/>
          <w:szCs w:val="26"/>
        </w:rPr>
        <w:t>và</w:t>
      </w:r>
      <w:proofErr w:type="spellEnd"/>
      <w:r w:rsidRPr="00014A3C">
        <w:rPr>
          <w:rFonts w:ascii="Times New Roman" w:hAnsi="Times New Roman" w:cs="Times New Roman"/>
          <w:sz w:val="26"/>
          <w:szCs w:val="26"/>
        </w:rPr>
        <w:t xml:space="preserve"> Company </w:t>
      </w:r>
      <w:proofErr w:type="spellStart"/>
      <w:r w:rsidRPr="00014A3C">
        <w:rPr>
          <w:rFonts w:ascii="Times New Roman" w:hAnsi="Times New Roman" w:cs="Times New Roman"/>
          <w:sz w:val="26"/>
          <w:szCs w:val="26"/>
        </w:rPr>
        <w:t>dự</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đoán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quy</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mô</w:t>
      </w:r>
      <w:proofErr w:type="spellEnd"/>
      <w:r w:rsidRPr="00014A3C">
        <w:rPr>
          <w:rFonts w:ascii="Times New Roman" w:hAnsi="Times New Roman" w:cs="Times New Roman"/>
          <w:sz w:val="26"/>
          <w:szCs w:val="26"/>
        </w:rPr>
        <w:t xml:space="preserve"> TMĐT </w:t>
      </w:r>
      <w:proofErr w:type="spellStart"/>
      <w:r w:rsidRPr="00014A3C">
        <w:rPr>
          <w:rFonts w:ascii="Times New Roman" w:hAnsi="Times New Roman" w:cs="Times New Roman"/>
          <w:sz w:val="26"/>
          <w:szCs w:val="26"/>
        </w:rPr>
        <w:t>của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Việt</w:t>
      </w:r>
      <w:proofErr w:type="spellEnd"/>
      <w:r w:rsidRPr="00014A3C">
        <w:rPr>
          <w:rFonts w:ascii="Times New Roman" w:hAnsi="Times New Roman" w:cs="Times New Roman"/>
          <w:sz w:val="26"/>
          <w:szCs w:val="26"/>
        </w:rPr>
        <w:t xml:space="preserve"> Nam </w:t>
      </w:r>
      <w:proofErr w:type="spellStart"/>
      <w:r w:rsidRPr="00014A3C">
        <w:rPr>
          <w:rFonts w:ascii="Times New Roman" w:hAnsi="Times New Roman" w:cs="Times New Roman"/>
          <w:sz w:val="26"/>
          <w:szCs w:val="26"/>
        </w:rPr>
        <w:t>sẽ</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vượt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ngưỡng</w:t>
      </w:r>
      <w:proofErr w:type="spellEnd"/>
      <w:r w:rsidRPr="00014A3C">
        <w:rPr>
          <w:rFonts w:ascii="Times New Roman" w:hAnsi="Times New Roman" w:cs="Times New Roman"/>
          <w:sz w:val="26"/>
          <w:szCs w:val="26"/>
        </w:rPr>
        <w:t xml:space="preserve"> 43 </w:t>
      </w:r>
      <w:proofErr w:type="spellStart"/>
      <w:r w:rsidRPr="00014A3C">
        <w:rPr>
          <w:rFonts w:ascii="Times New Roman" w:hAnsi="Times New Roman" w:cs="Times New Roman"/>
          <w:sz w:val="26"/>
          <w:szCs w:val="26"/>
        </w:rPr>
        <w:t>tỷ</w:t>
      </w:r>
      <w:proofErr w:type="spellEnd"/>
      <w:r w:rsidRPr="00014A3C">
        <w:rPr>
          <w:rFonts w:ascii="Times New Roman" w:hAnsi="Times New Roman" w:cs="Times New Roman"/>
          <w:sz w:val="26"/>
          <w:szCs w:val="26"/>
        </w:rPr>
        <w:t xml:space="preserve"> USD </w:t>
      </w:r>
      <w:proofErr w:type="spellStart"/>
      <w:r w:rsidRPr="00014A3C">
        <w:rPr>
          <w:rFonts w:ascii="Times New Roman" w:hAnsi="Times New Roman" w:cs="Times New Roman"/>
          <w:sz w:val="26"/>
          <w:szCs w:val="26"/>
        </w:rPr>
        <w:t>và</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đứng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thứ</w:t>
      </w:r>
      <w:proofErr w:type="spellEnd"/>
      <w:r w:rsidRPr="00014A3C">
        <w:rPr>
          <w:rFonts w:ascii="Times New Roman" w:hAnsi="Times New Roman" w:cs="Times New Roman"/>
          <w:sz w:val="26"/>
          <w:szCs w:val="26"/>
        </w:rPr>
        <w:t xml:space="preserve"> 3 </w:t>
      </w:r>
      <w:proofErr w:type="spellStart"/>
      <w:r w:rsidRPr="00014A3C">
        <w:rPr>
          <w:rFonts w:ascii="Times New Roman" w:hAnsi="Times New Roman" w:cs="Times New Roman"/>
          <w:sz w:val="26"/>
          <w:szCs w:val="26"/>
        </w:rPr>
        <w:t>trong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khối</w:t>
      </w:r>
      <w:proofErr w:type="spellEnd"/>
      <w:r w:rsidRPr="00014A3C">
        <w:rPr>
          <w:rFonts w:ascii="Times New Roman" w:hAnsi="Times New Roman" w:cs="Times New Roman"/>
          <w:sz w:val="26"/>
          <w:szCs w:val="26"/>
        </w:rPr>
        <w:t xml:space="preserve"> </w:t>
      </w:r>
      <w:r>
        <w:rPr>
          <w:rFonts w:ascii="Times New Roman" w:hAnsi="Times New Roman" w:cs="Times New Roman"/>
          <w:sz w:val="26"/>
          <w:szCs w:val="26"/>
        </w:rPr>
        <w:t>ASEAN</w:t>
      </w:r>
      <w:r>
        <w:rPr>
          <w:rFonts w:ascii="Times New Roman" w:hAnsi="Times New Roman" w:cs="Times New Roman"/>
          <w:sz w:val="26"/>
          <w:szCs w:val="26"/>
          <w:lang w:val="vi-VN"/>
        </w:rPr>
        <w:t>.</w:t>
      </w:r>
    </w:p>
    <w:p w14:paraId="553AFD0B" w14:textId="315A0A11" w:rsidR="00FE4D93" w:rsidRDefault="00FE4D93" w:rsidP="00EF52C5">
      <w:pPr>
        <w:pStyle w:val="ListParagraph"/>
        <w:spacing w:line="360" w:lineRule="auto"/>
        <w:ind w:left="408"/>
        <w:rPr>
          <w:rFonts w:ascii="Times New Roman" w:hAnsi="Times New Roman" w:cs="Times New Roman"/>
          <w:sz w:val="26"/>
          <w:szCs w:val="26"/>
          <w:lang w:val="vi-VN"/>
        </w:rPr>
      </w:pPr>
    </w:p>
    <w:p w14:paraId="66410192" w14:textId="06F53666" w:rsidR="00FE4D93" w:rsidRDefault="00FE4D93" w:rsidP="00EF52C5">
      <w:pPr>
        <w:pStyle w:val="ListParagraph"/>
        <w:spacing w:line="360" w:lineRule="auto"/>
        <w:ind w:left="408"/>
        <w:rPr>
          <w:rFonts w:ascii="Times New Roman" w:hAnsi="Times New Roman" w:cs="Times New Roman"/>
          <w:sz w:val="26"/>
          <w:szCs w:val="26"/>
          <w:lang w:val="vi-VN"/>
        </w:rPr>
      </w:pPr>
      <w:r w:rsidRPr="00014A3C">
        <w:rPr>
          <w:rFonts w:ascii="Times New Roman" w:hAnsi="Times New Roman" w:cs="Times New Roman"/>
          <w:noProof/>
          <w:sz w:val="26"/>
          <w:szCs w:val="26"/>
        </w:rPr>
        <w:lastRenderedPageBreak/>
        <w:drawing>
          <wp:inline distT="0" distB="0" distL="0" distR="0" wp14:anchorId="2523396B" wp14:editId="535E923D">
            <wp:extent cx="5848350" cy="4373880"/>
            <wp:effectExtent l="0" t="0" r="0" b="7620"/>
            <wp:docPr id="5" name="Picture 5" descr="Phát triển thương mại điện tử trong bối cảnh hiện nay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át triển thương mại điện tử trong bối cảnh hiện nay - Ảnh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48350" cy="4373880"/>
                    </a:xfrm>
                    <a:prstGeom prst="rect">
                      <a:avLst/>
                    </a:prstGeom>
                    <a:noFill/>
                    <a:ln>
                      <a:noFill/>
                    </a:ln>
                  </pic:spPr>
                </pic:pic>
              </a:graphicData>
            </a:graphic>
          </wp:inline>
        </w:drawing>
      </w:r>
    </w:p>
    <w:p w14:paraId="7956A523" w14:textId="21FE844B" w:rsidR="00FE4D93" w:rsidRPr="00FE4D93" w:rsidRDefault="00FE4D93" w:rsidP="00EF52C5">
      <w:pPr>
        <w:pStyle w:val="ListParagraph"/>
        <w:spacing w:line="360" w:lineRule="auto"/>
        <w:ind w:left="408"/>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proofErr w:type="spellStart"/>
      <w:r w:rsidRPr="00014A3C">
        <w:rPr>
          <w:rFonts w:ascii="Times New Roman" w:hAnsi="Times New Roman" w:cs="Times New Roman"/>
          <w:sz w:val="26"/>
          <w:szCs w:val="26"/>
        </w:rPr>
        <w:t>Mặc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dù</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vậy</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hiện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thị</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trường</w:t>
      </w:r>
      <w:proofErr w:type="spellEnd"/>
      <w:r w:rsidRPr="00014A3C">
        <w:rPr>
          <w:rFonts w:ascii="Times New Roman" w:hAnsi="Times New Roman" w:cs="Times New Roman"/>
          <w:sz w:val="26"/>
          <w:szCs w:val="26"/>
        </w:rPr>
        <w:t xml:space="preserve"> TMĐT </w:t>
      </w:r>
      <w:proofErr w:type="spellStart"/>
      <w:r w:rsidRPr="00014A3C">
        <w:rPr>
          <w:rFonts w:ascii="Times New Roman" w:hAnsi="Times New Roman" w:cs="Times New Roman"/>
          <w:sz w:val="26"/>
          <w:szCs w:val="26"/>
        </w:rPr>
        <w:t>Việt</w:t>
      </w:r>
      <w:proofErr w:type="spellEnd"/>
      <w:r w:rsidRPr="00014A3C">
        <w:rPr>
          <w:rFonts w:ascii="Times New Roman" w:hAnsi="Times New Roman" w:cs="Times New Roman"/>
          <w:sz w:val="26"/>
          <w:szCs w:val="26"/>
        </w:rPr>
        <w:t xml:space="preserve"> Nam </w:t>
      </w:r>
      <w:proofErr w:type="spellStart"/>
      <w:r w:rsidRPr="00014A3C">
        <w:rPr>
          <w:rFonts w:ascii="Times New Roman" w:hAnsi="Times New Roman" w:cs="Times New Roman"/>
          <w:sz w:val="26"/>
          <w:szCs w:val="26"/>
        </w:rPr>
        <w:t>còn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nhiều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hạn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chế</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Cụ</w:t>
      </w:r>
      <w:proofErr w:type="spellEnd"/>
      <w:r w:rsidRPr="00014A3C">
        <w:rPr>
          <w:rFonts w:ascii="Times New Roman" w:hAnsi="Times New Roman" w:cs="Times New Roman"/>
          <w:sz w:val="26"/>
          <w:szCs w:val="26"/>
        </w:rPr>
        <w:t xml:space="preserve"> </w:t>
      </w:r>
      <w:proofErr w:type="spellStart"/>
      <w:proofErr w:type="gramStart"/>
      <w:r w:rsidRPr="00014A3C">
        <w:rPr>
          <w:rFonts w:ascii="Times New Roman" w:hAnsi="Times New Roman" w:cs="Times New Roman"/>
          <w:sz w:val="26"/>
          <w:szCs w:val="26"/>
        </w:rPr>
        <w:t>thể</w:t>
      </w:r>
      <w:proofErr w:type="spellEnd"/>
      <w:r w:rsidRPr="00014A3C">
        <w:rPr>
          <w:rFonts w:ascii="Times New Roman" w:hAnsi="Times New Roman" w:cs="Times New Roman"/>
          <w:sz w:val="26"/>
          <w:szCs w:val="26"/>
        </w:rPr>
        <w:t xml:space="preserve"> ,</w:t>
      </w:r>
      <w:proofErr w:type="gram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quy</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mô</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phát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triển</w:t>
      </w:r>
      <w:proofErr w:type="spellEnd"/>
      <w:r w:rsidRPr="00014A3C">
        <w:rPr>
          <w:rFonts w:ascii="Times New Roman" w:hAnsi="Times New Roman" w:cs="Times New Roman"/>
          <w:sz w:val="26"/>
          <w:szCs w:val="26"/>
        </w:rPr>
        <w:t xml:space="preserve"> TMĐT </w:t>
      </w:r>
      <w:proofErr w:type="spellStart"/>
      <w:r w:rsidRPr="00014A3C">
        <w:rPr>
          <w:rFonts w:ascii="Times New Roman" w:hAnsi="Times New Roman" w:cs="Times New Roman"/>
          <w:sz w:val="26"/>
          <w:szCs w:val="26"/>
        </w:rPr>
        <w:t>giữa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khu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vực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chưa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đồng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đều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Việc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sử</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dụng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tiền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mặt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trong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giao</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dịch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còn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rất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phổ</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biến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chiếm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đến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hơn</w:t>
      </w:r>
      <w:proofErr w:type="spellEnd"/>
      <w:r w:rsidRPr="00014A3C">
        <w:rPr>
          <w:rFonts w:ascii="Times New Roman" w:hAnsi="Times New Roman" w:cs="Times New Roman"/>
          <w:sz w:val="26"/>
          <w:szCs w:val="26"/>
        </w:rPr>
        <w:t xml:space="preserve"> 70%, </w:t>
      </w:r>
      <w:proofErr w:type="spellStart"/>
      <w:r w:rsidRPr="00014A3C">
        <w:rPr>
          <w:rFonts w:ascii="Times New Roman" w:hAnsi="Times New Roman" w:cs="Times New Roman"/>
          <w:sz w:val="26"/>
          <w:szCs w:val="26"/>
        </w:rPr>
        <w:t>niềm</w:t>
      </w:r>
      <w:proofErr w:type="spellEnd"/>
      <w:r w:rsidRPr="00014A3C">
        <w:rPr>
          <w:rFonts w:ascii="Times New Roman" w:hAnsi="Times New Roman" w:cs="Times New Roman"/>
          <w:sz w:val="26"/>
          <w:szCs w:val="26"/>
        </w:rPr>
        <w:t xml:space="preserve"> tin </w:t>
      </w:r>
      <w:proofErr w:type="spellStart"/>
      <w:r w:rsidRPr="00014A3C">
        <w:rPr>
          <w:rFonts w:ascii="Times New Roman" w:hAnsi="Times New Roman" w:cs="Times New Roman"/>
          <w:sz w:val="26"/>
          <w:szCs w:val="26"/>
        </w:rPr>
        <w:t>của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người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tiêu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dùng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với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giao</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dịch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trực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tuyến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còn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chưa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cao</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nhiều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nhà</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cung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cấp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hoàng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hoá</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dịch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vụ</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trên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sàn</w:t>
      </w:r>
      <w:proofErr w:type="spellEnd"/>
      <w:r w:rsidRPr="00014A3C">
        <w:rPr>
          <w:rFonts w:ascii="Times New Roman" w:hAnsi="Times New Roman" w:cs="Times New Roman"/>
          <w:sz w:val="26"/>
          <w:szCs w:val="26"/>
        </w:rPr>
        <w:t xml:space="preserve"> TMDV </w:t>
      </w:r>
      <w:proofErr w:type="spellStart"/>
      <w:r w:rsidRPr="00014A3C">
        <w:rPr>
          <w:rFonts w:ascii="Times New Roman" w:hAnsi="Times New Roman" w:cs="Times New Roman"/>
          <w:sz w:val="26"/>
          <w:szCs w:val="26"/>
        </w:rPr>
        <w:t>chứ</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kê</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khai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đăng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ký</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giấy</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phép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kiến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cho</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việc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truy</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thuế</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của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nhà</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đối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với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đối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tượng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tham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mua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bán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trên</w:t>
      </w:r>
      <w:proofErr w:type="spellEnd"/>
      <w:r w:rsidRPr="00014A3C">
        <w:rPr>
          <w:rFonts w:ascii="Times New Roman" w:hAnsi="Times New Roman" w:cs="Times New Roman"/>
          <w:sz w:val="26"/>
          <w:szCs w:val="26"/>
        </w:rPr>
        <w:t xml:space="preserve"> TMĐT </w:t>
      </w:r>
      <w:proofErr w:type="spellStart"/>
      <w:r w:rsidRPr="00014A3C">
        <w:rPr>
          <w:rFonts w:ascii="Times New Roman" w:hAnsi="Times New Roman" w:cs="Times New Roman"/>
          <w:sz w:val="26"/>
          <w:szCs w:val="26"/>
        </w:rPr>
        <w:t>gặp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nhiều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khó</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khăn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dẫn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đến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việc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thất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đối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với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hoạt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động</w:t>
      </w:r>
      <w:proofErr w:type="spellEnd"/>
      <w:r w:rsidRPr="00014A3C">
        <w:rPr>
          <w:rFonts w:ascii="Times New Roman" w:hAnsi="Times New Roman" w:cs="Times New Roman"/>
          <w:sz w:val="26"/>
          <w:szCs w:val="26"/>
        </w:rPr>
        <w:t xml:space="preserve"> TMĐT </w:t>
      </w:r>
      <w:proofErr w:type="spellStart"/>
      <w:r>
        <w:rPr>
          <w:rFonts w:ascii="Times New Roman" w:hAnsi="Times New Roman" w:cs="Times New Roman"/>
          <w:sz w:val="26"/>
          <w:szCs w:val="26"/>
        </w:rPr>
        <w:t>cao</w:t>
      </w:r>
      <w:proofErr w:type="spellEnd"/>
      <w:r>
        <w:rPr>
          <w:rFonts w:ascii="Times New Roman" w:hAnsi="Times New Roman" w:cs="Times New Roman"/>
          <w:sz w:val="26"/>
          <w:szCs w:val="26"/>
          <w:lang w:val="vi-VN"/>
        </w:rPr>
        <w:t xml:space="preserve">. </w:t>
      </w:r>
    </w:p>
    <w:p w14:paraId="0C0A2548" w14:textId="6388BBD0" w:rsidR="00FE4D93" w:rsidRDefault="00FE4D93" w:rsidP="00EF52C5">
      <w:pPr>
        <w:pStyle w:val="ListParagraph"/>
        <w:tabs>
          <w:tab w:val="left" w:pos="4674"/>
        </w:tabs>
        <w:spacing w:before="120" w:after="120" w:line="360" w:lineRule="auto"/>
        <w:ind w:left="1080"/>
        <w:jc w:val="both"/>
        <w:rPr>
          <w:rFonts w:ascii="Times New Roman" w:hAnsi="Times New Roman" w:cs="Times New Roman"/>
          <w:sz w:val="26"/>
          <w:szCs w:val="26"/>
          <w:lang w:val="vi-VN"/>
        </w:rPr>
      </w:pPr>
    </w:p>
    <w:p w14:paraId="2347224E" w14:textId="0FB6E5A5" w:rsidR="00157139" w:rsidRPr="00056B95" w:rsidRDefault="001940A7" w:rsidP="001940A7">
      <w:pPr>
        <w:pStyle w:val="ListParagraph"/>
        <w:spacing w:before="120" w:after="120" w:line="360" w:lineRule="auto"/>
        <w:ind w:left="1505"/>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2.2.1.2.</w:t>
      </w:r>
      <w:r w:rsidR="00157139" w:rsidRPr="00056B95">
        <w:rPr>
          <w:rFonts w:ascii="Times New Roman" w:hAnsi="Times New Roman" w:cs="Times New Roman"/>
          <w:i/>
          <w:iCs/>
          <w:sz w:val="26"/>
          <w:szCs w:val="26"/>
          <w:lang w:val="vi-VN"/>
        </w:rPr>
        <w:t>Tổng quan tình hình tham gia hoạt động thương mại điện tử của các doanh nghiệp ở Việt Nam</w:t>
      </w:r>
    </w:p>
    <w:p w14:paraId="7AFBC154" w14:textId="77777777" w:rsidR="00157139" w:rsidRPr="00014A3C" w:rsidRDefault="00157139"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nghiệp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tham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hoạt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động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điện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tử</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có</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vai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trò</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vô</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cùng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quan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trọng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trong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giao</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dịch</w:t>
      </w:r>
      <w:proofErr w:type="spellEnd"/>
      <w:r w:rsidRPr="00014A3C">
        <w:rPr>
          <w:rFonts w:ascii="Times New Roman" w:hAnsi="Times New Roman" w:cs="Times New Roman"/>
          <w:sz w:val="26"/>
          <w:szCs w:val="26"/>
        </w:rPr>
        <w:t xml:space="preserve"> TMĐT. </w:t>
      </w:r>
      <w:proofErr w:type="spellStart"/>
      <w:r w:rsidRPr="00014A3C">
        <w:rPr>
          <w:rFonts w:ascii="Times New Roman" w:hAnsi="Times New Roman" w:cs="Times New Roman"/>
          <w:sz w:val="26"/>
          <w:szCs w:val="26"/>
        </w:rPr>
        <w:t>Doanh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nghiệp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hoạt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động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điện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tử</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dưới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hình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lastRenderedPageBreak/>
        <w:t>thức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điện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tử</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toàn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phần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điện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tử</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kết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hợ</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với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truyền</w:t>
      </w:r>
      <w:proofErr w:type="spellEnd"/>
      <w:r w:rsidRPr="00014A3C">
        <w:rPr>
          <w:rFonts w:ascii="Times New Roman" w:hAnsi="Times New Roman" w:cs="Times New Roman"/>
          <w:sz w:val="26"/>
          <w:szCs w:val="26"/>
        </w:rPr>
        <w:t xml:space="preserve"> thống. </w:t>
      </w:r>
      <w:proofErr w:type="spellStart"/>
      <w:r w:rsidRPr="00014A3C">
        <w:rPr>
          <w:rFonts w:ascii="Times New Roman" w:hAnsi="Times New Roman" w:cs="Times New Roman"/>
          <w:sz w:val="26"/>
          <w:szCs w:val="26"/>
        </w:rPr>
        <w:t>Ngoài</w:t>
      </w:r>
      <w:proofErr w:type="spellEnd"/>
      <w:r w:rsidRPr="00014A3C">
        <w:rPr>
          <w:rFonts w:ascii="Times New Roman" w:hAnsi="Times New Roman" w:cs="Times New Roman"/>
          <w:sz w:val="26"/>
          <w:szCs w:val="26"/>
        </w:rPr>
        <w:t xml:space="preserve"> ta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sàn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điện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tử</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đóng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vai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trò</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rất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lớn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trong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việc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liên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kết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giữ</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nhiệp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và</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người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tiêu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dùng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trong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hoạt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động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điện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tử</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điển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hình</w:t>
      </w:r>
      <w:proofErr w:type="spellEnd"/>
      <w:r w:rsidRPr="00014A3C">
        <w:rPr>
          <w:rFonts w:ascii="Times New Roman" w:hAnsi="Times New Roman" w:cs="Times New Roman"/>
          <w:sz w:val="26"/>
          <w:szCs w:val="26"/>
        </w:rPr>
        <w:t xml:space="preserve"> </w:t>
      </w:r>
      <w:proofErr w:type="spellStart"/>
      <w:proofErr w:type="gramStart"/>
      <w:r w:rsidRPr="00014A3C">
        <w:rPr>
          <w:rFonts w:ascii="Times New Roman" w:hAnsi="Times New Roman" w:cs="Times New Roman"/>
          <w:sz w:val="26"/>
          <w:szCs w:val="26"/>
        </w:rPr>
        <w:t>như</w:t>
      </w:r>
      <w:proofErr w:type="spellEnd"/>
      <w:r w:rsidRPr="00014A3C">
        <w:rPr>
          <w:rFonts w:ascii="Times New Roman" w:hAnsi="Times New Roman" w:cs="Times New Roman"/>
          <w:sz w:val="26"/>
          <w:szCs w:val="26"/>
        </w:rPr>
        <w:t xml:space="preserve"> :</w:t>
      </w:r>
      <w:proofErr w:type="gram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shoppee</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lazada</w:t>
      </w:r>
      <w:proofErr w:type="spellEnd"/>
      <w:r w:rsidRPr="00014A3C">
        <w:rPr>
          <w:rFonts w:ascii="Times New Roman" w:hAnsi="Times New Roman" w:cs="Times New Roman"/>
          <w:sz w:val="26"/>
          <w:szCs w:val="26"/>
        </w:rPr>
        <w:t xml:space="preserve">; tiki; </w:t>
      </w:r>
      <w:proofErr w:type="spellStart"/>
      <w:r w:rsidRPr="00014A3C">
        <w:rPr>
          <w:rFonts w:ascii="Times New Roman" w:hAnsi="Times New Roman" w:cs="Times New Roman"/>
          <w:sz w:val="26"/>
          <w:szCs w:val="26"/>
        </w:rPr>
        <w:t>sendo</w:t>
      </w:r>
      <w:proofErr w:type="spellEnd"/>
      <w:r w:rsidRPr="00014A3C">
        <w:rPr>
          <w:rFonts w:ascii="Times New Roman" w:hAnsi="Times New Roman" w:cs="Times New Roman"/>
          <w:sz w:val="26"/>
          <w:szCs w:val="26"/>
        </w:rPr>
        <w:t>;…</w:t>
      </w:r>
    </w:p>
    <w:p w14:paraId="0F9A088F" w14:textId="77777777" w:rsidR="00157139" w:rsidRDefault="00157139" w:rsidP="00EF52C5">
      <w:pPr>
        <w:pStyle w:val="ListParagraph"/>
        <w:tabs>
          <w:tab w:val="left" w:pos="4674"/>
        </w:tabs>
        <w:spacing w:before="120" w:after="120" w:line="360" w:lineRule="auto"/>
        <w:ind w:left="1080"/>
        <w:rPr>
          <w:rFonts w:ascii="Times New Roman" w:hAnsi="Times New Roman" w:cs="Times New Roman"/>
          <w:sz w:val="26"/>
          <w:szCs w:val="26"/>
          <w:lang w:val="vi-VN"/>
        </w:rPr>
      </w:pPr>
    </w:p>
    <w:p w14:paraId="270EDF71" w14:textId="59BCC2F8" w:rsidR="00157139" w:rsidRDefault="00157139" w:rsidP="00EF52C5">
      <w:pPr>
        <w:pStyle w:val="ListParagraph"/>
        <w:tabs>
          <w:tab w:val="left" w:pos="4674"/>
        </w:tabs>
        <w:spacing w:before="120" w:after="120" w:line="360" w:lineRule="auto"/>
        <w:ind w:left="1080"/>
        <w:rPr>
          <w:rFonts w:ascii="Times New Roman" w:hAnsi="Times New Roman" w:cs="Times New Roman"/>
          <w:sz w:val="26"/>
          <w:szCs w:val="26"/>
          <w:lang w:val="vi-VN"/>
        </w:rPr>
      </w:pPr>
      <w:r w:rsidRPr="00014A3C">
        <w:rPr>
          <w:rFonts w:ascii="Times New Roman" w:hAnsi="Times New Roman" w:cs="Times New Roman"/>
          <w:noProof/>
          <w:sz w:val="26"/>
          <w:szCs w:val="26"/>
        </w:rPr>
        <w:drawing>
          <wp:inline distT="0" distB="0" distL="0" distR="0" wp14:anchorId="6515319D" wp14:editId="2BEC1C5B">
            <wp:extent cx="5943600" cy="3361055"/>
            <wp:effectExtent l="0" t="0" r="0" b="0"/>
            <wp:docPr id="6" name="Picture 6" descr="thực trạng thương mại điện tử ở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ực trạng thương mại điện tử ở việt nam"/>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3361055"/>
                    </a:xfrm>
                    <a:prstGeom prst="rect">
                      <a:avLst/>
                    </a:prstGeom>
                    <a:noFill/>
                    <a:ln>
                      <a:noFill/>
                    </a:ln>
                  </pic:spPr>
                </pic:pic>
              </a:graphicData>
            </a:graphic>
          </wp:inline>
        </w:drawing>
      </w:r>
    </w:p>
    <w:p w14:paraId="399080DB" w14:textId="77AC2673" w:rsidR="00157139" w:rsidRDefault="00157139" w:rsidP="00EF52C5">
      <w:pPr>
        <w:pStyle w:val="ListParagraph"/>
        <w:tabs>
          <w:tab w:val="left" w:pos="4674"/>
        </w:tabs>
        <w:spacing w:before="120" w:after="120" w:line="360" w:lineRule="auto"/>
        <w:ind w:left="1080"/>
        <w:rPr>
          <w:rFonts w:ascii="Times New Roman" w:hAnsi="Times New Roman" w:cs="Times New Roman"/>
          <w:sz w:val="26"/>
          <w:szCs w:val="26"/>
          <w:lang w:val="vi-VN"/>
        </w:rPr>
      </w:pPr>
    </w:p>
    <w:p w14:paraId="7B69A1D8" w14:textId="566523C1" w:rsidR="00157139" w:rsidRPr="00014A3C" w:rsidRDefault="00157139"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proofErr w:type="spellStart"/>
      <w:r w:rsidRPr="00014A3C">
        <w:rPr>
          <w:rFonts w:ascii="Times New Roman" w:hAnsi="Times New Roman" w:cs="Times New Roman"/>
          <w:sz w:val="26"/>
          <w:szCs w:val="26"/>
        </w:rPr>
        <w:t>Loại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hình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nghiệp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tham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dịch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vụ</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như</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công</w:t>
      </w:r>
      <w:proofErr w:type="spellEnd"/>
      <w:r w:rsidRPr="00014A3C">
        <w:rPr>
          <w:rFonts w:ascii="Times New Roman" w:hAnsi="Times New Roman" w:cs="Times New Roman"/>
          <w:sz w:val="26"/>
          <w:szCs w:val="26"/>
        </w:rPr>
        <w:t xml:space="preserve"> ty </w:t>
      </w:r>
      <w:proofErr w:type="spellStart"/>
      <w:r w:rsidRPr="00014A3C">
        <w:rPr>
          <w:rFonts w:ascii="Times New Roman" w:hAnsi="Times New Roman" w:cs="Times New Roman"/>
          <w:sz w:val="26"/>
          <w:szCs w:val="26"/>
        </w:rPr>
        <w:t>tư</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nhân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công</w:t>
      </w:r>
      <w:proofErr w:type="spellEnd"/>
      <w:r w:rsidRPr="00014A3C">
        <w:rPr>
          <w:rFonts w:ascii="Times New Roman" w:hAnsi="Times New Roman" w:cs="Times New Roman"/>
          <w:sz w:val="26"/>
          <w:szCs w:val="26"/>
        </w:rPr>
        <w:t xml:space="preserve"> ty </w:t>
      </w:r>
      <w:proofErr w:type="spellStart"/>
      <w:r w:rsidRPr="00014A3C">
        <w:rPr>
          <w:rFonts w:ascii="Times New Roman" w:hAnsi="Times New Roman" w:cs="Times New Roman"/>
          <w:sz w:val="26"/>
          <w:szCs w:val="26"/>
        </w:rPr>
        <w:t>trách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nhiệm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hữu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hạn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công</w:t>
      </w:r>
      <w:proofErr w:type="spellEnd"/>
      <w:r w:rsidRPr="00014A3C">
        <w:rPr>
          <w:rFonts w:ascii="Times New Roman" w:hAnsi="Times New Roman" w:cs="Times New Roman"/>
          <w:sz w:val="26"/>
          <w:szCs w:val="26"/>
        </w:rPr>
        <w:t xml:space="preserve"> ty </w:t>
      </w:r>
      <w:proofErr w:type="spellStart"/>
      <w:r w:rsidRPr="00014A3C">
        <w:rPr>
          <w:rFonts w:ascii="Times New Roman" w:hAnsi="Times New Roman" w:cs="Times New Roman"/>
          <w:sz w:val="26"/>
          <w:szCs w:val="26"/>
        </w:rPr>
        <w:t>liên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hoặc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cty</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cổ</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phần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công</w:t>
      </w:r>
      <w:proofErr w:type="spellEnd"/>
      <w:r w:rsidRPr="00014A3C">
        <w:rPr>
          <w:rFonts w:ascii="Times New Roman" w:hAnsi="Times New Roman" w:cs="Times New Roman"/>
          <w:sz w:val="26"/>
          <w:szCs w:val="26"/>
        </w:rPr>
        <w:t xml:space="preserve"> ty </w:t>
      </w:r>
      <w:proofErr w:type="spellStart"/>
      <w:r w:rsidRPr="00014A3C">
        <w:rPr>
          <w:rFonts w:ascii="Times New Roman" w:hAnsi="Times New Roman" w:cs="Times New Roman"/>
          <w:sz w:val="26"/>
          <w:szCs w:val="26"/>
        </w:rPr>
        <w:t>có</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vốn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đầu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tư</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nước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ngoài</w:t>
      </w:r>
      <w:proofErr w:type="spellEnd"/>
      <w:r w:rsidRPr="00014A3C">
        <w:rPr>
          <w:rFonts w:ascii="Times New Roman" w:hAnsi="Times New Roman" w:cs="Times New Roman"/>
          <w:sz w:val="26"/>
          <w:szCs w:val="26"/>
        </w:rPr>
        <w:t xml:space="preserve">, ... </w:t>
      </w:r>
      <w:proofErr w:type="spellStart"/>
      <w:r w:rsidRPr="00014A3C">
        <w:rPr>
          <w:rFonts w:ascii="Times New Roman" w:hAnsi="Times New Roman" w:cs="Times New Roman"/>
          <w:sz w:val="26"/>
          <w:szCs w:val="26"/>
        </w:rPr>
        <w:t>Ngoài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ra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còn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có</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những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nhân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tổ</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chức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chưa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đăng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ký</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kinh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cũng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tham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hoạt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động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cung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cấp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hàng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hoá</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dịch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vụ</w:t>
      </w:r>
      <w:proofErr w:type="spellEnd"/>
      <w:r w:rsidRPr="00014A3C">
        <w:rPr>
          <w:rFonts w:ascii="Times New Roman" w:hAnsi="Times New Roman" w:cs="Times New Roman"/>
          <w:sz w:val="26"/>
          <w:szCs w:val="26"/>
        </w:rPr>
        <w:t>.</w:t>
      </w:r>
    </w:p>
    <w:p w14:paraId="1E72E0EB" w14:textId="64B59027" w:rsidR="00157139" w:rsidRPr="00014A3C" w:rsidRDefault="00157139" w:rsidP="00EF52C5">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proofErr w:type="spellStart"/>
      <w:r w:rsidRPr="00014A3C">
        <w:rPr>
          <w:rFonts w:ascii="Times New Roman" w:hAnsi="Times New Roman" w:cs="Times New Roman"/>
          <w:sz w:val="26"/>
          <w:szCs w:val="26"/>
        </w:rPr>
        <w:t>Ngoài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hai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hình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thức</w:t>
      </w:r>
      <w:proofErr w:type="spellEnd"/>
      <w:r w:rsidRPr="00014A3C">
        <w:rPr>
          <w:rFonts w:ascii="Times New Roman" w:hAnsi="Times New Roman" w:cs="Times New Roman"/>
          <w:sz w:val="26"/>
          <w:szCs w:val="26"/>
        </w:rPr>
        <w:t xml:space="preserve"> B2B; B2C </w:t>
      </w:r>
      <w:proofErr w:type="spellStart"/>
      <w:r w:rsidRPr="00014A3C">
        <w:rPr>
          <w:rFonts w:ascii="Times New Roman" w:hAnsi="Times New Roman" w:cs="Times New Roman"/>
          <w:sz w:val="26"/>
          <w:szCs w:val="26"/>
        </w:rPr>
        <w:t>chiếm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số</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lượng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lớn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trong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tổng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số</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giao</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dịch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hiện</w:t>
      </w:r>
      <w:proofErr w:type="spellEnd"/>
      <w:r w:rsidRPr="00014A3C">
        <w:rPr>
          <w:rFonts w:ascii="Times New Roman" w:hAnsi="Times New Roman" w:cs="Times New Roman"/>
          <w:sz w:val="26"/>
          <w:szCs w:val="26"/>
        </w:rPr>
        <w:t xml:space="preserve"> nay </w:t>
      </w:r>
      <w:proofErr w:type="spellStart"/>
      <w:r w:rsidRPr="00014A3C">
        <w:rPr>
          <w:rFonts w:ascii="Times New Roman" w:hAnsi="Times New Roman" w:cs="Times New Roman"/>
          <w:sz w:val="26"/>
          <w:szCs w:val="26"/>
        </w:rPr>
        <w:t>cộng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đồng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nghiệp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tham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hoạt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động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điện</w:t>
      </w:r>
      <w:proofErr w:type="spellEnd"/>
      <w:r w:rsidRPr="00014A3C">
        <w:rPr>
          <w:rFonts w:ascii="Times New Roman" w:hAnsi="Times New Roman" w:cs="Times New Roman"/>
          <w:sz w:val="26"/>
          <w:szCs w:val="26"/>
        </w:rPr>
        <w:t xml:space="preserve"> </w:t>
      </w:r>
      <w:proofErr w:type="spellStart"/>
      <w:proofErr w:type="gramStart"/>
      <w:r w:rsidRPr="00014A3C">
        <w:rPr>
          <w:rFonts w:ascii="Times New Roman" w:hAnsi="Times New Roman" w:cs="Times New Roman"/>
          <w:sz w:val="26"/>
          <w:szCs w:val="26"/>
        </w:rPr>
        <w:t>tử</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đã</w:t>
      </w:r>
      <w:proofErr w:type="spellEnd"/>
      <w:proofErr w:type="gram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dành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sự</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quan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tâm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nhất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định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cho</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điện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tử</w:t>
      </w:r>
      <w:proofErr w:type="spellEnd"/>
      <w:r w:rsidRPr="00014A3C">
        <w:rPr>
          <w:rFonts w:ascii="Times New Roman" w:hAnsi="Times New Roman" w:cs="Times New Roman"/>
          <w:sz w:val="26"/>
          <w:szCs w:val="26"/>
        </w:rPr>
        <w:t xml:space="preserve"> qua </w:t>
      </w:r>
      <w:proofErr w:type="spellStart"/>
      <w:r w:rsidRPr="00014A3C">
        <w:rPr>
          <w:rFonts w:ascii="Times New Roman" w:hAnsi="Times New Roman" w:cs="Times New Roman"/>
          <w:sz w:val="26"/>
          <w:szCs w:val="26"/>
        </w:rPr>
        <w:t>mạng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xã</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hội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xã</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hội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động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trực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tiếp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tới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lượng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truy</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cập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vào</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wedsite</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điện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tử</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thông</w:t>
      </w:r>
      <w:proofErr w:type="spellEnd"/>
      <w:r w:rsidRPr="00014A3C">
        <w:rPr>
          <w:rFonts w:ascii="Times New Roman" w:hAnsi="Times New Roman" w:cs="Times New Roman"/>
          <w:sz w:val="26"/>
          <w:szCs w:val="26"/>
        </w:rPr>
        <w:t xml:space="preserve"> qua </w:t>
      </w:r>
      <w:proofErr w:type="spellStart"/>
      <w:r w:rsidRPr="00014A3C">
        <w:rPr>
          <w:rFonts w:ascii="Times New Roman" w:hAnsi="Times New Roman" w:cs="Times New Roman"/>
          <w:sz w:val="26"/>
          <w:szCs w:val="26"/>
        </w:rPr>
        <w:t>đó</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làm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ảnh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hưởng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đến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của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nghiệp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tham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w:t>
      </w:r>
      <w:proofErr w:type="spellEnd"/>
      <w:r w:rsidRPr="00014A3C">
        <w:rPr>
          <w:rFonts w:ascii="Times New Roman" w:hAnsi="Times New Roman" w:cs="Times New Roman"/>
          <w:sz w:val="26"/>
          <w:szCs w:val="26"/>
        </w:rPr>
        <w:t xml:space="preserve"> TMĐT. </w:t>
      </w:r>
    </w:p>
    <w:p w14:paraId="224C0244" w14:textId="63782914" w:rsidR="00157139" w:rsidRPr="00157139" w:rsidRDefault="00157139" w:rsidP="00EF52C5">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w:t>
      </w:r>
      <w:proofErr w:type="spellStart"/>
      <w:r w:rsidRPr="00014A3C">
        <w:rPr>
          <w:rFonts w:ascii="Times New Roman" w:hAnsi="Times New Roman" w:cs="Times New Roman"/>
          <w:sz w:val="26"/>
          <w:szCs w:val="26"/>
        </w:rPr>
        <w:t>Thương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điện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tử</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là</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là</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lĩnh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vực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phát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sinh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mới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trong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nền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kinh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tế</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thời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gần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đây</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và</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phát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triển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vô</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cùng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mạnh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mẽ</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nó</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hút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nhiều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nghiệp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phần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lớn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là</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nghiệp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khởi</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nghiệp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các</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nhiệp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vừa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và</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nhỏ</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có</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số</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vốn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hạn</w:t>
      </w:r>
      <w:proofErr w:type="spellEnd"/>
      <w:r w:rsidRPr="00014A3C">
        <w:rPr>
          <w:rFonts w:ascii="Times New Roman" w:hAnsi="Times New Roman" w:cs="Times New Roman"/>
          <w:sz w:val="26"/>
          <w:szCs w:val="26"/>
        </w:rPr>
        <w:t xml:space="preserve"> </w:t>
      </w:r>
      <w:proofErr w:type="spellStart"/>
      <w:proofErr w:type="gramStart"/>
      <w:r w:rsidRPr="00014A3C">
        <w:rPr>
          <w:rFonts w:ascii="Times New Roman" w:hAnsi="Times New Roman" w:cs="Times New Roman"/>
          <w:sz w:val="26"/>
          <w:szCs w:val="26"/>
        </w:rPr>
        <w:t>chế</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vừa</w:t>
      </w:r>
      <w:proofErr w:type="spellEnd"/>
      <w:proofErr w:type="gram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tham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gia</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thị</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trường</w:t>
      </w:r>
      <w:proofErr w:type="spellEnd"/>
      <w:r w:rsidRPr="00014A3C">
        <w:rPr>
          <w:rFonts w:ascii="Times New Roman" w:hAnsi="Times New Roman" w:cs="Times New Roman"/>
          <w:sz w:val="26"/>
          <w:szCs w:val="26"/>
        </w:rPr>
        <w:t xml:space="preserve"> qua </w:t>
      </w:r>
      <w:proofErr w:type="spellStart"/>
      <w:r w:rsidRPr="00014A3C">
        <w:rPr>
          <w:rFonts w:ascii="Times New Roman" w:hAnsi="Times New Roman" w:cs="Times New Roman"/>
          <w:sz w:val="26"/>
          <w:szCs w:val="26"/>
        </w:rPr>
        <w:t>đó</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họ</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mong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muốn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thu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hút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khách</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hàng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trở</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nên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dễ</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dàng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hơn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và</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chỉ</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có</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ít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số</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lượng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là</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doang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nghiệp</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lớn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đã</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hoạt</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động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lâu</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năm</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trong</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nền</w:t>
      </w:r>
      <w:proofErr w:type="spellEnd"/>
      <w:r w:rsidRPr="00014A3C">
        <w:rPr>
          <w:rFonts w:ascii="Times New Roman" w:hAnsi="Times New Roman" w:cs="Times New Roman"/>
          <w:sz w:val="26"/>
          <w:szCs w:val="26"/>
        </w:rPr>
        <w:t xml:space="preserve"> </w:t>
      </w:r>
      <w:proofErr w:type="spellStart"/>
      <w:r w:rsidRPr="00014A3C">
        <w:rPr>
          <w:rFonts w:ascii="Times New Roman" w:hAnsi="Times New Roman" w:cs="Times New Roman"/>
          <w:sz w:val="26"/>
          <w:szCs w:val="26"/>
        </w:rPr>
        <w:t>kinh</w:t>
      </w:r>
      <w:proofErr w:type="spellEnd"/>
      <w:r w:rsidRPr="00014A3C">
        <w:rPr>
          <w:rFonts w:ascii="Times New Roman" w:hAnsi="Times New Roman" w:cs="Times New Roman"/>
          <w:sz w:val="26"/>
          <w:szCs w:val="26"/>
        </w:rPr>
        <w:t xml:space="preserve"> </w:t>
      </w:r>
      <w:proofErr w:type="spellStart"/>
      <w:r>
        <w:rPr>
          <w:rFonts w:ascii="Times New Roman" w:hAnsi="Times New Roman" w:cs="Times New Roman"/>
          <w:sz w:val="26"/>
          <w:szCs w:val="26"/>
        </w:rPr>
        <w:t>tế</w:t>
      </w:r>
      <w:proofErr w:type="spellEnd"/>
      <w:r>
        <w:rPr>
          <w:rFonts w:ascii="Times New Roman" w:hAnsi="Times New Roman" w:cs="Times New Roman"/>
          <w:sz w:val="26"/>
          <w:szCs w:val="26"/>
          <w:lang w:val="vi-VN"/>
        </w:rPr>
        <w:t xml:space="preserve">. </w:t>
      </w:r>
    </w:p>
    <w:p w14:paraId="1128A09C" w14:textId="22170824" w:rsidR="00FB264E" w:rsidRDefault="00FB264E"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Một số mô hình kinh doanh thương mại điện tử phổ biến </w:t>
      </w:r>
      <w:r w:rsidR="00711932">
        <w:rPr>
          <w:rFonts w:ascii="Times New Roman" w:hAnsi="Times New Roman" w:cs="Times New Roman"/>
          <w:sz w:val="26"/>
          <w:szCs w:val="26"/>
          <w:lang w:val="vi-VN"/>
        </w:rPr>
        <w:t xml:space="preserve">ở </w:t>
      </w:r>
      <w:r>
        <w:rPr>
          <w:rFonts w:ascii="Times New Roman" w:hAnsi="Times New Roman" w:cs="Times New Roman"/>
          <w:sz w:val="26"/>
          <w:szCs w:val="26"/>
          <w:lang w:val="vi-VN"/>
        </w:rPr>
        <w:t xml:space="preserve">Việt Nam </w:t>
      </w:r>
    </w:p>
    <w:p w14:paraId="3DCADF4D" w14:textId="43C3BFED" w:rsidR="00FB264E" w:rsidRDefault="00FB264E" w:rsidP="00EF52C5">
      <w:pPr>
        <w:pStyle w:val="ListParagraph"/>
        <w:numPr>
          <w:ilvl w:val="0"/>
          <w:numId w:val="9"/>
        </w:numPr>
        <w:spacing w:before="120" w:after="120" w:line="360" w:lineRule="auto"/>
        <w:jc w:val="both"/>
        <w:rPr>
          <w:rFonts w:ascii="Times New Roman" w:hAnsi="Times New Roman" w:cs="Times New Roman"/>
          <w:sz w:val="26"/>
          <w:szCs w:val="26"/>
          <w:lang w:val="vi-VN"/>
        </w:rPr>
      </w:pPr>
      <w:r w:rsidRPr="00FB264E">
        <w:rPr>
          <w:rFonts w:ascii="Times New Roman" w:hAnsi="Times New Roman" w:cs="Times New Roman"/>
          <w:sz w:val="26"/>
          <w:szCs w:val="26"/>
          <w:lang w:val="vi-VN"/>
        </w:rPr>
        <w:t>Bán lẻ hàng hóa qua hệ thống bán hàng trực tuyến</w:t>
      </w:r>
    </w:p>
    <w:p w14:paraId="47A6B7B8" w14:textId="61B86218" w:rsidR="00FB264E" w:rsidRDefault="00FB264E" w:rsidP="00EF52C5">
      <w:pPr>
        <w:pStyle w:val="ListParagraph"/>
        <w:numPr>
          <w:ilvl w:val="0"/>
          <w:numId w:val="9"/>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Quảng cáo trực tuyến</w:t>
      </w:r>
    </w:p>
    <w:p w14:paraId="79980E34" w14:textId="3CB3B13D" w:rsidR="00FB264E" w:rsidRDefault="00FB264E" w:rsidP="00EF52C5">
      <w:pPr>
        <w:pStyle w:val="ListParagraph"/>
        <w:numPr>
          <w:ilvl w:val="0"/>
          <w:numId w:val="9"/>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Kinh doanh các sản phẩm nội dung số</w:t>
      </w:r>
    </w:p>
    <w:p w14:paraId="54A34DC5" w14:textId="724F55C3" w:rsidR="00FB264E" w:rsidRDefault="00FB264E" w:rsidP="00EF52C5">
      <w:pPr>
        <w:pStyle w:val="ListParagraph"/>
        <w:numPr>
          <w:ilvl w:val="0"/>
          <w:numId w:val="9"/>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Cung cấp dịch vụ trực tuyến</w:t>
      </w:r>
    </w:p>
    <w:p w14:paraId="689A0C67" w14:textId="5F2707B0" w:rsidR="00FB264E" w:rsidRPr="00056B95" w:rsidRDefault="00314F0F" w:rsidP="001940A7">
      <w:pPr>
        <w:pStyle w:val="ListParagraph"/>
        <w:spacing w:before="120" w:after="120" w:line="360" w:lineRule="auto"/>
        <w:ind w:left="1383"/>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2.2.2.</w:t>
      </w:r>
      <w:r w:rsidR="00823BD7">
        <w:rPr>
          <w:rFonts w:ascii="Times New Roman" w:hAnsi="Times New Roman" w:cs="Times New Roman"/>
          <w:b/>
          <w:bCs/>
          <w:i/>
          <w:iCs/>
          <w:sz w:val="26"/>
          <w:szCs w:val="26"/>
          <w:lang w:val="vi-VN"/>
        </w:rPr>
        <w:t>Thực trạng</w:t>
      </w:r>
      <w:r w:rsidR="00FC7D2C" w:rsidRPr="00056B95">
        <w:rPr>
          <w:rFonts w:ascii="Times New Roman" w:hAnsi="Times New Roman" w:cs="Times New Roman"/>
          <w:b/>
          <w:bCs/>
          <w:i/>
          <w:iCs/>
          <w:sz w:val="26"/>
          <w:szCs w:val="26"/>
          <w:lang w:val="vi-VN"/>
        </w:rPr>
        <w:t xml:space="preserve"> về quản lý thuế đối với hoạt động thương mại điện tử ở Việt Nam </w:t>
      </w:r>
    </w:p>
    <w:p w14:paraId="3EC0A2C7" w14:textId="448AD77E" w:rsidR="00FC7D2C" w:rsidRDefault="00FC7D2C"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Các quy định về pháp lý thuế đối với hoạt động thương mại điện tử được áp dụng chung với hoạt động thương mại truyền thống mà chưa có một văn bản pháp lý nào quy định về chính sách thuế và quản lý thuế riêng cho hoạt động thương mại điện tử. Tuy nhiên, trong luật quản lý thuế và quy định về một số sắc thuế hiện nay cũng đã có những điều chỉnh về một số nội dung liên quan đến hoạt động thương mại điện tử. </w:t>
      </w:r>
    </w:p>
    <w:p w14:paraId="1BE4BC87" w14:textId="77777777" w:rsidR="00711932" w:rsidRPr="00610615" w:rsidRDefault="00711932" w:rsidP="00EF52C5">
      <w:pPr>
        <w:spacing w:before="120" w:after="120" w:line="360" w:lineRule="auto"/>
        <w:jc w:val="both"/>
        <w:rPr>
          <w:rFonts w:ascii="Times New Roman" w:hAnsi="Times New Roman" w:cs="Times New Roman"/>
          <w:sz w:val="26"/>
          <w:szCs w:val="26"/>
        </w:rPr>
      </w:pPr>
    </w:p>
    <w:p w14:paraId="65B14792" w14:textId="30DBE09F" w:rsidR="00314F0F" w:rsidRDefault="00314F0F" w:rsidP="00314F0F">
      <w:pPr>
        <w:pStyle w:val="ListParagraph"/>
        <w:numPr>
          <w:ilvl w:val="1"/>
          <w:numId w:val="39"/>
        </w:numPr>
        <w:spacing w:before="120" w:after="120"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Đánh giá chung thực trạng quản lý thuế đối với hoạt động thương mại điện tử ở Việt Nam</w:t>
      </w:r>
    </w:p>
    <w:p w14:paraId="7E44F7CB" w14:textId="22016574" w:rsidR="00314F0F" w:rsidRPr="00314F0F" w:rsidRDefault="00314F0F" w:rsidP="00314F0F">
      <w:pPr>
        <w:pStyle w:val="ListParagraph"/>
        <w:numPr>
          <w:ilvl w:val="2"/>
          <w:numId w:val="39"/>
        </w:numPr>
        <w:spacing w:before="120" w:after="120" w:line="36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Kết quả đạt được</w:t>
      </w:r>
    </w:p>
    <w:p w14:paraId="249F5C3E" w14:textId="75FD1C5D" w:rsidR="00232486" w:rsidRDefault="00505E55"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232486">
        <w:rPr>
          <w:rFonts w:ascii="Times New Roman" w:hAnsi="Times New Roman" w:cs="Times New Roman"/>
          <w:sz w:val="26"/>
          <w:szCs w:val="26"/>
          <w:lang w:val="vi-VN"/>
        </w:rPr>
        <w:t xml:space="preserve">      Thứ nhất, việc thành lập Tổ thương mại điện tử vào năm 2012 trực thuộc Ban Cải cách và Hiện đại hoác Tổng cục Thuế và thành lập lại Ban chỉ đạo nghiên cứu, triển khai cùng với các tổ giúp việc vào năm 2017 trực thuộc Tổng cục Thuế đã giúp cơ quan thuế có đầu mối tập trung trong quản lý thuế đối với </w:t>
      </w:r>
      <w:r w:rsidR="0012036D">
        <w:rPr>
          <w:rFonts w:ascii="Times New Roman" w:hAnsi="Times New Roman" w:cs="Times New Roman"/>
          <w:sz w:val="26"/>
          <w:szCs w:val="26"/>
          <w:lang w:val="vi-VN"/>
        </w:rPr>
        <w:t>hoạt động thương mại điện tử.</w:t>
      </w:r>
    </w:p>
    <w:p w14:paraId="37FC8870" w14:textId="0A362475" w:rsidR="0012036D" w:rsidRDefault="0012036D"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w:t>
      </w:r>
      <w:r w:rsidR="00505E55">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Thứ hai, các quy trình quản lý thuế hiện hành đều được áp dụng đúng chức năng, đúng nội dung và đúng thời gian đã quy định.</w:t>
      </w:r>
    </w:p>
    <w:p w14:paraId="0C9D9A17" w14:textId="5A215BF8" w:rsidR="0012036D" w:rsidRDefault="0012036D"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505E55">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Thứ ba, các doanh nghiệp tham gia hoạt động đều được cơ quan thuế đưa vào diện quản lý.</w:t>
      </w:r>
    </w:p>
    <w:p w14:paraId="0334353F" w14:textId="4CD20D2A" w:rsidR="0012036D" w:rsidRDefault="0012036D"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505E55">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Thứ tư, trong quản lý các giao dịch thương mại điện tử, cơ quan thuế đã xác định được sự tồn tại của các giao dịch.</w:t>
      </w:r>
    </w:p>
    <w:p w14:paraId="3F867C8F" w14:textId="314FD675" w:rsidR="0012036D" w:rsidRDefault="0012036D"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505E55">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Thứ năm, các chức năng quản lý thuế được thực hiện mang lại những kết quả tích cực trong công tác quản lý thuế. </w:t>
      </w:r>
    </w:p>
    <w:p w14:paraId="4E8ECD0F" w14:textId="387A80FF" w:rsidR="0012036D" w:rsidRPr="00056B95" w:rsidRDefault="00314F0F" w:rsidP="00314F0F">
      <w:pPr>
        <w:pStyle w:val="ListParagraph"/>
        <w:spacing w:before="120" w:after="120"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2.3.2.</w:t>
      </w:r>
      <w:r w:rsidR="0012036D" w:rsidRPr="00056B95">
        <w:rPr>
          <w:rFonts w:ascii="Times New Roman" w:hAnsi="Times New Roman" w:cs="Times New Roman"/>
          <w:b/>
          <w:bCs/>
          <w:sz w:val="28"/>
          <w:szCs w:val="28"/>
          <w:lang w:val="vi-VN"/>
        </w:rPr>
        <w:t>Hạn chế</w:t>
      </w:r>
    </w:p>
    <w:p w14:paraId="07545833" w14:textId="77777777" w:rsidR="00BF786C" w:rsidRDefault="0012036D"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BF786C">
        <w:rPr>
          <w:rFonts w:ascii="Times New Roman" w:hAnsi="Times New Roman" w:cs="Times New Roman"/>
          <w:sz w:val="26"/>
          <w:szCs w:val="26"/>
          <w:lang w:val="vi-VN"/>
        </w:rPr>
        <w:t>Bộ máy quản lý thuế đối với hoạt động thương mại điện tử ở Việt Nam chưa được xây dựng với hợp lý</w:t>
      </w:r>
    </w:p>
    <w:p w14:paraId="2F3C1BB7" w14:textId="77777777" w:rsidR="00BF786C" w:rsidRDefault="0012036D"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BF786C">
        <w:rPr>
          <w:rFonts w:ascii="Times New Roman" w:hAnsi="Times New Roman" w:cs="Times New Roman"/>
          <w:sz w:val="26"/>
          <w:szCs w:val="26"/>
          <w:lang w:val="vi-VN"/>
        </w:rPr>
        <w:t>Quản lý thuế đối với thương mại điện tử ở Việt Nam chưa có phương pháp và quy trình thực hiện phù hợp</w:t>
      </w:r>
    </w:p>
    <w:p w14:paraId="15A077FF" w14:textId="77777777" w:rsidR="00BF786C" w:rsidRDefault="0012036D"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BF786C">
        <w:rPr>
          <w:rFonts w:ascii="Times New Roman" w:hAnsi="Times New Roman" w:cs="Times New Roman"/>
          <w:sz w:val="26"/>
          <w:szCs w:val="26"/>
          <w:lang w:val="vi-VN"/>
        </w:rPr>
        <w:t>Cơ quan thuế chưa xây dựng được cơ sở dữ liệu đầy đủ về người nộp thuế</w:t>
      </w:r>
    </w:p>
    <w:p w14:paraId="174B2442" w14:textId="77777777" w:rsidR="00BF786C" w:rsidRDefault="0012036D"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BF786C">
        <w:rPr>
          <w:rFonts w:ascii="Times New Roman" w:hAnsi="Times New Roman" w:cs="Times New Roman"/>
          <w:sz w:val="26"/>
          <w:szCs w:val="26"/>
          <w:lang w:val="vi-VN"/>
        </w:rPr>
        <w:t xml:space="preserve">Cơ quan thuế chưa có căn cứ xác định các doanh thu và chi </w:t>
      </w:r>
      <w:r w:rsidR="00BF786C" w:rsidRPr="00BF786C">
        <w:rPr>
          <w:rFonts w:ascii="Times New Roman" w:hAnsi="Times New Roman" w:cs="Times New Roman"/>
          <w:sz w:val="26"/>
          <w:szCs w:val="26"/>
          <w:lang w:val="vi-VN"/>
        </w:rPr>
        <w:t>phí hoạt động của các người nộp thuế kinh doanh thương mại điện tử.</w:t>
      </w:r>
    </w:p>
    <w:p w14:paraId="2C2C6509" w14:textId="77777777" w:rsidR="00BF786C" w:rsidRDefault="00BF786C"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BF786C">
        <w:rPr>
          <w:rFonts w:ascii="Times New Roman" w:hAnsi="Times New Roman" w:cs="Times New Roman"/>
          <w:sz w:val="26"/>
          <w:szCs w:val="26"/>
          <w:lang w:val="vi-VN"/>
        </w:rPr>
        <w:t xml:space="preserve">Trong quản lý các giao dịch thương mại điện tử xuyên biên giới, cơ quan thuế chưa có quy định kiểm soát và chế tài yêu cầu các doanh nghiệp nước ngoài phải thực hiện nghĩa vụ thuế đối với Việt </w:t>
      </w:r>
      <w:r>
        <w:rPr>
          <w:rFonts w:ascii="Times New Roman" w:hAnsi="Times New Roman" w:cs="Times New Roman"/>
          <w:sz w:val="26"/>
          <w:szCs w:val="26"/>
          <w:lang w:val="vi-VN"/>
        </w:rPr>
        <w:t>Nam</w:t>
      </w:r>
    </w:p>
    <w:p w14:paraId="0330A796" w14:textId="77777777" w:rsidR="00BF786C" w:rsidRDefault="00BF786C"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BF786C">
        <w:rPr>
          <w:rFonts w:ascii="Times New Roman" w:hAnsi="Times New Roman" w:cs="Times New Roman"/>
          <w:sz w:val="26"/>
          <w:szCs w:val="26"/>
          <w:lang w:val="vi-VN"/>
        </w:rPr>
        <w:t>Cơ quan thuế gặp khó khăn trong việc xác định bản chất giao dịch thương mại điện tử</w:t>
      </w:r>
    </w:p>
    <w:p w14:paraId="2BC0EE57" w14:textId="77777777" w:rsidR="00BF786C" w:rsidRDefault="00BF786C"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BF786C">
        <w:rPr>
          <w:rFonts w:ascii="Times New Roman" w:hAnsi="Times New Roman" w:cs="Times New Roman"/>
          <w:sz w:val="26"/>
          <w:szCs w:val="26"/>
          <w:lang w:val="vi-VN"/>
        </w:rPr>
        <w:t>Hoạt động thanh tra, kiểm tra thuế đối với hoạt động thương mại điện tử chưa có phương pháp và quy trình phù hợp</w:t>
      </w:r>
    </w:p>
    <w:p w14:paraId="3A1BDF0F" w14:textId="31D74D65" w:rsidR="00BF786C" w:rsidRPr="00BF786C" w:rsidRDefault="00BF786C"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BF786C">
        <w:rPr>
          <w:rFonts w:ascii="Times New Roman" w:hAnsi="Times New Roman" w:cs="Times New Roman"/>
          <w:sz w:val="26"/>
          <w:szCs w:val="26"/>
          <w:lang w:val="vi-VN"/>
        </w:rPr>
        <w:t>Sự đáp ứng thông tin của cơ quan thuế cho người nộp thuế chưa được toàn diện và đạt được hiệu quả cao.</w:t>
      </w:r>
    </w:p>
    <w:p w14:paraId="6CFF2F83" w14:textId="062C4218" w:rsidR="00BF786C" w:rsidRPr="00056B95" w:rsidRDefault="00314F0F" w:rsidP="00314F0F">
      <w:pPr>
        <w:pStyle w:val="ListParagraph"/>
        <w:spacing w:before="120" w:after="120"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2.3.3.</w:t>
      </w:r>
      <w:r w:rsidR="00BF786C" w:rsidRPr="00056B95">
        <w:rPr>
          <w:rFonts w:ascii="Times New Roman" w:hAnsi="Times New Roman" w:cs="Times New Roman"/>
          <w:b/>
          <w:bCs/>
          <w:sz w:val="28"/>
          <w:szCs w:val="28"/>
          <w:lang w:val="vi-VN"/>
        </w:rPr>
        <w:t>Nguyên nhân của các hạn chế</w:t>
      </w:r>
    </w:p>
    <w:p w14:paraId="1BA51CF4" w14:textId="7C8BB671" w:rsidR="00BF786C" w:rsidRDefault="00BF786C"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Ngành thuế chưa thực sự được quan </w:t>
      </w:r>
      <w:r w:rsidR="001A4AF1">
        <w:rPr>
          <w:rFonts w:ascii="Times New Roman" w:hAnsi="Times New Roman" w:cs="Times New Roman"/>
          <w:sz w:val="26"/>
          <w:szCs w:val="26"/>
          <w:lang w:val="vi-VN"/>
        </w:rPr>
        <w:t>tâm, đầu tư nhất định và có định hướng quản lý rõ ràng đối với hoạt động thương mại điện tử trong nền kinh tế</w:t>
      </w:r>
    </w:p>
    <w:p w14:paraId="16E314F9" w14:textId="6E6F424A" w:rsidR="001A4AF1" w:rsidRDefault="001A4AF1"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Lực lượng và trình độ cán bộ chưa đáp ứng được yêu cầu quản lý đối với hình thức kinh doanh mới</w:t>
      </w:r>
    </w:p>
    <w:p w14:paraId="3D4F06D2" w14:textId="629E5810" w:rsidR="001A4AF1" w:rsidRDefault="001A4AF1"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Cơ sở vật chất ngành thuế còn hạn chế</w:t>
      </w:r>
    </w:p>
    <w:p w14:paraId="6FA53746" w14:textId="04E9B704" w:rsidR="001A4AF1" w:rsidRDefault="001A4AF1"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Sự phối kết hợp với các cơ quan, các ngành có liên quan chưa được chặt chẽ</w:t>
      </w:r>
    </w:p>
    <w:p w14:paraId="151ECCBA" w14:textId="303C2BA8" w:rsidR="001A4AF1" w:rsidRDefault="001A4AF1"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Trong quản lý thu nộp thuế, công tác thanh tra, kiểm tra thuế còn tồn tại rất nhiều yếu tố khó khăn tác động đến chất lượng công tác thanh tra, kiểm tra thuế đối với các doanh nghiệp có hoạt động thương mại điện tử </w:t>
      </w:r>
    </w:p>
    <w:p w14:paraId="0F63A8CC" w14:textId="129AD93F" w:rsidR="001A4AF1" w:rsidRDefault="001A4AF1"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Xuất phát từ phía chính sách thuế, hành lang pháp lý phục vụ cho công tác quản lý thuế đối với hoạt động thương mại điện tử.</w:t>
      </w:r>
    </w:p>
    <w:p w14:paraId="598D11CA" w14:textId="41224FEE" w:rsidR="001A4AF1" w:rsidRDefault="001A4AF1"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Xuất phát từ phía các đối tượng tham gia hoạt động kinh doanh thương mại điện tử</w:t>
      </w:r>
    </w:p>
    <w:p w14:paraId="5C6123AB" w14:textId="3D0E65A9" w:rsidR="001A4AF1" w:rsidRDefault="001A4AF1"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Xuất phát từ thực trạng thanh toán trong dân cứ </w:t>
      </w:r>
    </w:p>
    <w:p w14:paraId="6C5EE340" w14:textId="62BADA25" w:rsidR="00EF0796" w:rsidRPr="00056B95" w:rsidRDefault="00314F0F" w:rsidP="00314F0F">
      <w:pPr>
        <w:pStyle w:val="ListParagraph"/>
        <w:spacing w:before="120" w:after="120"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CHƯƠNG 3: </w:t>
      </w:r>
      <w:r w:rsidR="00EF0796" w:rsidRPr="00056B95">
        <w:rPr>
          <w:rFonts w:ascii="Times New Roman" w:hAnsi="Times New Roman" w:cs="Times New Roman"/>
          <w:b/>
          <w:bCs/>
          <w:sz w:val="28"/>
          <w:szCs w:val="28"/>
          <w:lang w:val="vi-VN"/>
        </w:rPr>
        <w:t xml:space="preserve">Một số giải pháp hoàn thiện quản lý thuế đối với hoạt động thương mại điện tử ở Việt Nam </w:t>
      </w:r>
    </w:p>
    <w:p w14:paraId="307DFA92" w14:textId="379A113E" w:rsidR="00EF0796" w:rsidRPr="00505E55" w:rsidRDefault="00314F0F" w:rsidP="00314F0F">
      <w:pPr>
        <w:pStyle w:val="ListParagraph"/>
        <w:spacing w:before="120" w:after="120" w:line="360" w:lineRule="auto"/>
        <w:ind w:left="862"/>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3.1.</w:t>
      </w:r>
      <w:r w:rsidR="00EF0796" w:rsidRPr="00505E55">
        <w:rPr>
          <w:rFonts w:ascii="Times New Roman" w:hAnsi="Times New Roman" w:cs="Times New Roman"/>
          <w:b/>
          <w:bCs/>
          <w:i/>
          <w:iCs/>
          <w:sz w:val="26"/>
          <w:szCs w:val="26"/>
          <w:lang w:val="vi-VN"/>
        </w:rPr>
        <w:t>Dự báo tình hình phát triển nền kinh tế số và tình hình phát triển thương mại điện tử ở Việt Nam thời gian tới</w:t>
      </w:r>
    </w:p>
    <w:p w14:paraId="4BB9E940" w14:textId="5DE0D73E" w:rsidR="00EF0796" w:rsidRPr="00056B95" w:rsidRDefault="00314F0F" w:rsidP="00314F0F">
      <w:pPr>
        <w:pStyle w:val="ListParagraph"/>
        <w:spacing w:before="120" w:after="120" w:line="360" w:lineRule="auto"/>
        <w:ind w:left="1069"/>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3.1.1.</w:t>
      </w:r>
      <w:r w:rsidR="009413F6" w:rsidRPr="00056B95">
        <w:rPr>
          <w:rFonts w:ascii="Times New Roman" w:hAnsi="Times New Roman" w:cs="Times New Roman"/>
          <w:i/>
          <w:iCs/>
          <w:sz w:val="26"/>
          <w:szCs w:val="26"/>
          <w:lang w:val="vi-VN"/>
        </w:rPr>
        <w:t xml:space="preserve">Dự báo tình hình phát triển nền kinh tế số ở Việt Nam </w:t>
      </w:r>
    </w:p>
    <w:p w14:paraId="37E509CC" w14:textId="6BDD4509" w:rsidR="009413F6" w:rsidRPr="009413F6" w:rsidRDefault="009413F6"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Cuộc cách mạng công nghiệp lần thứ 4 với cu hướng phát triển dựa trên nền tảng tích hợp cao độ của thống kết nối số hóa – vật lý – sinh học, với sự đột phá cỉa Internet vạn vật và trí tuệ nhân tạo đang làm thay đổi căn bản nền sản xuất của thế giới, tạo nhiều cơ hội thúc đẩy nền kinh tế số trong nước. Việc phát triển nền kinh tế số theo những định hướng hợp lý là vấn đề Đảng và Nhà nước rất quan tâm và chú trọng. </w:t>
      </w:r>
    </w:p>
    <w:p w14:paraId="7AAF25BE" w14:textId="77777777" w:rsidR="00505E55" w:rsidRPr="00275EF0" w:rsidRDefault="00EF0796" w:rsidP="00EF52C5">
      <w:pPr>
        <w:shd w:val="clear" w:color="auto" w:fill="FFFFFF"/>
        <w:spacing w:after="100" w:afterAutospacing="1" w:line="360" w:lineRule="auto"/>
        <w:jc w:val="both"/>
        <w:rPr>
          <w:rFonts w:ascii="Times New Roman" w:eastAsia="Times New Roman" w:hAnsi="Times New Roman" w:cs="Times New Roman"/>
          <w:color w:val="333333"/>
          <w:sz w:val="26"/>
          <w:szCs w:val="26"/>
        </w:rPr>
      </w:pPr>
      <w:r>
        <w:rPr>
          <w:rFonts w:ascii="Times New Roman" w:hAnsi="Times New Roman" w:cs="Times New Roman"/>
          <w:sz w:val="26"/>
          <w:szCs w:val="26"/>
          <w:lang w:val="vi-VN"/>
        </w:rPr>
        <w:t xml:space="preserve">         </w:t>
      </w:r>
      <w:proofErr w:type="spellStart"/>
      <w:r w:rsidR="00505E55" w:rsidRPr="00D3264C">
        <w:rPr>
          <w:rFonts w:ascii="Times New Roman" w:eastAsia="Times New Roman" w:hAnsi="Times New Roman" w:cs="Times New Roman"/>
          <w:color w:val="333333"/>
          <w:sz w:val="26"/>
          <w:szCs w:val="26"/>
        </w:rPr>
        <w:t>Năm</w:t>
      </w:r>
      <w:proofErr w:type="spellEnd"/>
      <w:r w:rsidR="00505E55" w:rsidRPr="00275EF0">
        <w:rPr>
          <w:rFonts w:ascii="Times New Roman" w:eastAsia="Times New Roman" w:hAnsi="Times New Roman" w:cs="Times New Roman"/>
          <w:color w:val="333333"/>
          <w:sz w:val="26"/>
          <w:szCs w:val="26"/>
        </w:rPr>
        <w:t xml:space="preserve"> 2022, TMĐT </w:t>
      </w:r>
      <w:proofErr w:type="spellStart"/>
      <w:r w:rsidR="00505E55" w:rsidRPr="00275EF0">
        <w:rPr>
          <w:rFonts w:ascii="Times New Roman" w:eastAsia="Times New Roman" w:hAnsi="Times New Roman" w:cs="Times New Roman"/>
          <w:color w:val="333333"/>
          <w:sz w:val="26"/>
          <w:szCs w:val="26"/>
        </w:rPr>
        <w:t>Việt</w:t>
      </w:r>
      <w:proofErr w:type="spellEnd"/>
      <w:r w:rsidR="00505E55" w:rsidRPr="00275EF0">
        <w:rPr>
          <w:rFonts w:ascii="Times New Roman" w:eastAsia="Times New Roman" w:hAnsi="Times New Roman" w:cs="Times New Roman"/>
          <w:color w:val="333333"/>
          <w:sz w:val="26"/>
          <w:szCs w:val="26"/>
        </w:rPr>
        <w:t xml:space="preserve"> Nam </w:t>
      </w:r>
      <w:proofErr w:type="spellStart"/>
      <w:r w:rsidR="00505E55" w:rsidRPr="00275EF0">
        <w:rPr>
          <w:rFonts w:ascii="Times New Roman" w:eastAsia="Times New Roman" w:hAnsi="Times New Roman" w:cs="Times New Roman"/>
          <w:color w:val="333333"/>
          <w:sz w:val="26"/>
          <w:szCs w:val="26"/>
        </w:rPr>
        <w:t>được</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các</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chuyên</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gia</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dự</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báo</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sẽ</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tiếp</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tục</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phát</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triển</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mạnh</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và</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tạo</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xung</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lực</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mới</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cho</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tăng</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trưởng</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của</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nền</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kinh</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tế</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Đồng</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thời</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đây</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cũng</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là</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cơ</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hội</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để</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doanh</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nghiệp</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Việt</w:t>
      </w:r>
      <w:proofErr w:type="spellEnd"/>
      <w:r w:rsidR="00505E55" w:rsidRPr="00275EF0">
        <w:rPr>
          <w:rFonts w:ascii="Times New Roman" w:eastAsia="Times New Roman" w:hAnsi="Times New Roman" w:cs="Times New Roman"/>
          <w:color w:val="333333"/>
          <w:sz w:val="26"/>
          <w:szCs w:val="26"/>
        </w:rPr>
        <w:t xml:space="preserve"> Nam </w:t>
      </w:r>
      <w:proofErr w:type="spellStart"/>
      <w:r w:rsidR="00505E55" w:rsidRPr="00275EF0">
        <w:rPr>
          <w:rFonts w:ascii="Times New Roman" w:eastAsia="Times New Roman" w:hAnsi="Times New Roman" w:cs="Times New Roman"/>
          <w:color w:val="333333"/>
          <w:sz w:val="26"/>
          <w:szCs w:val="26"/>
        </w:rPr>
        <w:t>xây</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dựng</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những</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chiến</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lược</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kinh</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doanh</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mới</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tiếp</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cận</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các</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lastRenderedPageBreak/>
        <w:t>kênh</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phân</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phối</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hiện</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đại</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từ</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đó</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mở</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rộng</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thị</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trường</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sẵn</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sàng</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cho</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phục</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hồi</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sau</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đại</w:t>
      </w:r>
      <w:proofErr w:type="spellEnd"/>
      <w:r w:rsidR="00505E55" w:rsidRPr="00275EF0">
        <w:rPr>
          <w:rFonts w:ascii="Times New Roman" w:eastAsia="Times New Roman" w:hAnsi="Times New Roman" w:cs="Times New Roman"/>
          <w:color w:val="333333"/>
          <w:sz w:val="26"/>
          <w:szCs w:val="26"/>
        </w:rPr>
        <w:t xml:space="preserve"> </w:t>
      </w:r>
      <w:proofErr w:type="spellStart"/>
      <w:r w:rsidR="00505E55" w:rsidRPr="00275EF0">
        <w:rPr>
          <w:rFonts w:ascii="Times New Roman" w:eastAsia="Times New Roman" w:hAnsi="Times New Roman" w:cs="Times New Roman"/>
          <w:color w:val="333333"/>
          <w:sz w:val="26"/>
          <w:szCs w:val="26"/>
        </w:rPr>
        <w:t>dịch</w:t>
      </w:r>
      <w:proofErr w:type="spellEnd"/>
      <w:r w:rsidR="00505E55" w:rsidRPr="00275EF0">
        <w:rPr>
          <w:rFonts w:ascii="Times New Roman" w:eastAsia="Times New Roman" w:hAnsi="Times New Roman" w:cs="Times New Roman"/>
          <w:color w:val="333333"/>
          <w:sz w:val="26"/>
          <w:szCs w:val="26"/>
        </w:rPr>
        <w:t xml:space="preserve"> Covid-19.</w:t>
      </w:r>
    </w:p>
    <w:p w14:paraId="2C47D459" w14:textId="74636444" w:rsidR="00505E55" w:rsidRPr="00275EF0" w:rsidRDefault="00505E55" w:rsidP="00EF52C5">
      <w:pPr>
        <w:shd w:val="clear" w:color="auto" w:fill="FFFFFF"/>
        <w:spacing w:after="100" w:afterAutospacing="1"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lang w:val="vi-VN"/>
        </w:rPr>
        <w:t xml:space="preserve">        </w:t>
      </w:r>
      <w:r w:rsidRPr="00275EF0">
        <w:rPr>
          <w:rFonts w:ascii="Times New Roman" w:eastAsia="Times New Roman" w:hAnsi="Times New Roman" w:cs="Times New Roman"/>
          <w:color w:val="333333"/>
          <w:sz w:val="26"/>
          <w:szCs w:val="26"/>
        </w:rPr>
        <w:t xml:space="preserve">Theo </w:t>
      </w:r>
      <w:proofErr w:type="spellStart"/>
      <w:r w:rsidRPr="00275EF0">
        <w:rPr>
          <w:rFonts w:ascii="Times New Roman" w:eastAsia="Times New Roman" w:hAnsi="Times New Roman" w:cs="Times New Roman"/>
          <w:color w:val="333333"/>
          <w:sz w:val="26"/>
          <w:szCs w:val="26"/>
        </w:rPr>
        <w:t>các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chuyên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gia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năm</w:t>
      </w:r>
      <w:proofErr w:type="spellEnd"/>
      <w:r w:rsidRPr="00275EF0">
        <w:rPr>
          <w:rFonts w:ascii="Times New Roman" w:eastAsia="Times New Roman" w:hAnsi="Times New Roman" w:cs="Times New Roman"/>
          <w:color w:val="333333"/>
          <w:sz w:val="26"/>
          <w:szCs w:val="26"/>
        </w:rPr>
        <w:t xml:space="preserve"> 2022 </w:t>
      </w:r>
      <w:proofErr w:type="spellStart"/>
      <w:r w:rsidRPr="00275EF0">
        <w:rPr>
          <w:rFonts w:ascii="Times New Roman" w:eastAsia="Times New Roman" w:hAnsi="Times New Roman" w:cs="Times New Roman"/>
          <w:color w:val="333333"/>
          <w:sz w:val="26"/>
          <w:szCs w:val="26"/>
        </w:rPr>
        <w:t>hứa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hẹn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cuộc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đua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giành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phần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giữa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các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ông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lớn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như</w:t>
      </w:r>
      <w:proofErr w:type="spellEnd"/>
      <w:r w:rsidRPr="00275EF0">
        <w:rPr>
          <w:rFonts w:ascii="Times New Roman" w:eastAsia="Times New Roman" w:hAnsi="Times New Roman" w:cs="Times New Roman"/>
          <w:color w:val="333333"/>
          <w:sz w:val="26"/>
          <w:szCs w:val="26"/>
        </w:rPr>
        <w:t xml:space="preserve">: Lazada, Shopee, Tiki </w:t>
      </w:r>
      <w:proofErr w:type="spellStart"/>
      <w:r w:rsidRPr="00275EF0">
        <w:rPr>
          <w:rFonts w:ascii="Times New Roman" w:eastAsia="Times New Roman" w:hAnsi="Times New Roman" w:cs="Times New Roman"/>
          <w:color w:val="333333"/>
          <w:sz w:val="26"/>
          <w:szCs w:val="26"/>
        </w:rPr>
        <w:t>và</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Sendo</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trên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sàn</w:t>
      </w:r>
      <w:proofErr w:type="spellEnd"/>
      <w:r w:rsidRPr="00275EF0">
        <w:rPr>
          <w:rFonts w:ascii="Times New Roman" w:eastAsia="Times New Roman" w:hAnsi="Times New Roman" w:cs="Times New Roman"/>
          <w:color w:val="333333"/>
          <w:sz w:val="26"/>
          <w:szCs w:val="26"/>
        </w:rPr>
        <w:t xml:space="preserve"> TMĐT. </w:t>
      </w:r>
      <w:proofErr w:type="spellStart"/>
      <w:r w:rsidRPr="00275EF0">
        <w:rPr>
          <w:rFonts w:ascii="Times New Roman" w:eastAsia="Times New Roman" w:hAnsi="Times New Roman" w:cs="Times New Roman"/>
          <w:color w:val="333333"/>
          <w:sz w:val="26"/>
          <w:szCs w:val="26"/>
        </w:rPr>
        <w:t>Cuộc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đua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giành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phần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này</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sẽ</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tạo</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ra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sự</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phân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hóa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mạnh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mẽ</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của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trường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Để</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tăng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năng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lực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chiếm</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lĩnh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phần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trên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trường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nhiều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ông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lớn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đang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đổ</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vốn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đầu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tư</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vào</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trường</w:t>
      </w:r>
      <w:proofErr w:type="spellEnd"/>
      <w:r w:rsidRPr="00275EF0">
        <w:rPr>
          <w:rFonts w:ascii="Times New Roman" w:eastAsia="Times New Roman" w:hAnsi="Times New Roman" w:cs="Times New Roman"/>
          <w:color w:val="333333"/>
          <w:sz w:val="26"/>
          <w:szCs w:val="26"/>
        </w:rPr>
        <w:t xml:space="preserve"> TMĐT. </w:t>
      </w:r>
      <w:proofErr w:type="spellStart"/>
      <w:r w:rsidRPr="00275EF0">
        <w:rPr>
          <w:rFonts w:ascii="Times New Roman" w:eastAsia="Times New Roman" w:hAnsi="Times New Roman" w:cs="Times New Roman"/>
          <w:color w:val="333333"/>
          <w:sz w:val="26"/>
          <w:szCs w:val="26"/>
        </w:rPr>
        <w:t>Cụ</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thể</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tháng</w:t>
      </w:r>
      <w:proofErr w:type="spellEnd"/>
      <w:r w:rsidRPr="00275EF0">
        <w:rPr>
          <w:rFonts w:ascii="Times New Roman" w:eastAsia="Times New Roman" w:hAnsi="Times New Roman" w:cs="Times New Roman"/>
          <w:color w:val="333333"/>
          <w:sz w:val="26"/>
          <w:szCs w:val="26"/>
        </w:rPr>
        <w:t xml:space="preserve"> 11/2021, </w:t>
      </w:r>
      <w:proofErr w:type="spellStart"/>
      <w:r w:rsidRPr="00275EF0">
        <w:rPr>
          <w:rFonts w:ascii="Times New Roman" w:eastAsia="Times New Roman" w:hAnsi="Times New Roman" w:cs="Times New Roman"/>
          <w:color w:val="333333"/>
          <w:sz w:val="26"/>
          <w:szCs w:val="26"/>
        </w:rPr>
        <w:t>sàn</w:t>
      </w:r>
      <w:proofErr w:type="spellEnd"/>
      <w:r w:rsidRPr="00275EF0">
        <w:rPr>
          <w:rFonts w:ascii="Times New Roman" w:eastAsia="Times New Roman" w:hAnsi="Times New Roman" w:cs="Times New Roman"/>
          <w:color w:val="333333"/>
          <w:sz w:val="26"/>
          <w:szCs w:val="26"/>
        </w:rPr>
        <w:t xml:space="preserve"> TMĐT Tiki </w:t>
      </w:r>
      <w:proofErr w:type="spellStart"/>
      <w:r w:rsidRPr="00275EF0">
        <w:rPr>
          <w:rFonts w:ascii="Times New Roman" w:eastAsia="Times New Roman" w:hAnsi="Times New Roman" w:cs="Times New Roman"/>
          <w:color w:val="333333"/>
          <w:sz w:val="26"/>
          <w:szCs w:val="26"/>
        </w:rPr>
        <w:t>đã</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nhận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thêm</w:t>
      </w:r>
      <w:proofErr w:type="spellEnd"/>
      <w:r w:rsidRPr="00275EF0">
        <w:rPr>
          <w:rFonts w:ascii="Times New Roman" w:eastAsia="Times New Roman" w:hAnsi="Times New Roman" w:cs="Times New Roman"/>
          <w:color w:val="333333"/>
          <w:sz w:val="26"/>
          <w:szCs w:val="26"/>
        </w:rPr>
        <w:t xml:space="preserve"> 258 </w:t>
      </w:r>
      <w:proofErr w:type="spellStart"/>
      <w:r w:rsidRPr="00275EF0">
        <w:rPr>
          <w:rFonts w:ascii="Times New Roman" w:eastAsia="Times New Roman" w:hAnsi="Times New Roman" w:cs="Times New Roman"/>
          <w:color w:val="333333"/>
          <w:sz w:val="26"/>
          <w:szCs w:val="26"/>
        </w:rPr>
        <w:t>triệu</w:t>
      </w:r>
      <w:proofErr w:type="spellEnd"/>
      <w:r w:rsidRPr="00275EF0">
        <w:rPr>
          <w:rFonts w:ascii="Times New Roman" w:eastAsia="Times New Roman" w:hAnsi="Times New Roman" w:cs="Times New Roman"/>
          <w:color w:val="333333"/>
          <w:sz w:val="26"/>
          <w:szCs w:val="26"/>
        </w:rPr>
        <w:t xml:space="preserve"> USD </w:t>
      </w:r>
      <w:proofErr w:type="spellStart"/>
      <w:r w:rsidRPr="00275EF0">
        <w:rPr>
          <w:rFonts w:ascii="Times New Roman" w:eastAsia="Times New Roman" w:hAnsi="Times New Roman" w:cs="Times New Roman"/>
          <w:color w:val="333333"/>
          <w:sz w:val="26"/>
          <w:szCs w:val="26"/>
        </w:rPr>
        <w:t>trong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vòng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gọi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vốn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thứ</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năm</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từ</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một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loạt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nhà</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đầu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tư</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như</w:t>
      </w:r>
      <w:proofErr w:type="spellEnd"/>
      <w:r w:rsidRPr="00275EF0">
        <w:rPr>
          <w:rFonts w:ascii="Times New Roman" w:eastAsia="Times New Roman" w:hAnsi="Times New Roman" w:cs="Times New Roman"/>
          <w:color w:val="333333"/>
          <w:sz w:val="26"/>
          <w:szCs w:val="26"/>
        </w:rPr>
        <w:t xml:space="preserve"> AIA, </w:t>
      </w:r>
      <w:proofErr w:type="spellStart"/>
      <w:r w:rsidRPr="00275EF0">
        <w:rPr>
          <w:rFonts w:ascii="Times New Roman" w:eastAsia="Times New Roman" w:hAnsi="Times New Roman" w:cs="Times New Roman"/>
          <w:color w:val="333333"/>
          <w:sz w:val="26"/>
          <w:szCs w:val="26"/>
        </w:rPr>
        <w:t>Mirae</w:t>
      </w:r>
      <w:proofErr w:type="spellEnd"/>
      <w:r w:rsidRPr="00275EF0">
        <w:rPr>
          <w:rFonts w:ascii="Times New Roman" w:eastAsia="Times New Roman" w:hAnsi="Times New Roman" w:cs="Times New Roman"/>
          <w:color w:val="333333"/>
          <w:sz w:val="26"/>
          <w:szCs w:val="26"/>
        </w:rPr>
        <w:t xml:space="preserve"> Asset - Naver Asia Growth Fund, Taiwan Mobile, </w:t>
      </w:r>
      <w:proofErr w:type="spellStart"/>
      <w:r w:rsidRPr="00275EF0">
        <w:rPr>
          <w:rFonts w:ascii="Times New Roman" w:eastAsia="Times New Roman" w:hAnsi="Times New Roman" w:cs="Times New Roman"/>
          <w:color w:val="333333"/>
          <w:sz w:val="26"/>
          <w:szCs w:val="26"/>
        </w:rPr>
        <w:t>Yuanta</w:t>
      </w:r>
      <w:proofErr w:type="spellEnd"/>
      <w:r w:rsidRPr="00275EF0">
        <w:rPr>
          <w:rFonts w:ascii="Times New Roman" w:eastAsia="Times New Roman" w:hAnsi="Times New Roman" w:cs="Times New Roman"/>
          <w:color w:val="333333"/>
          <w:sz w:val="26"/>
          <w:szCs w:val="26"/>
        </w:rPr>
        <w:t xml:space="preserve"> Fund </w:t>
      </w:r>
      <w:proofErr w:type="spellStart"/>
      <w:r w:rsidRPr="00275EF0">
        <w:rPr>
          <w:rFonts w:ascii="Times New Roman" w:eastAsia="Times New Roman" w:hAnsi="Times New Roman" w:cs="Times New Roman"/>
          <w:color w:val="333333"/>
          <w:sz w:val="26"/>
          <w:szCs w:val="26"/>
        </w:rPr>
        <w:t>và</w:t>
      </w:r>
      <w:proofErr w:type="spellEnd"/>
      <w:r w:rsidRPr="00275EF0">
        <w:rPr>
          <w:rFonts w:ascii="Times New Roman" w:eastAsia="Times New Roman" w:hAnsi="Times New Roman" w:cs="Times New Roman"/>
          <w:color w:val="333333"/>
          <w:sz w:val="26"/>
          <w:szCs w:val="26"/>
        </w:rPr>
        <w:t xml:space="preserve"> STIC Investments </w:t>
      </w:r>
      <w:proofErr w:type="spellStart"/>
      <w:r w:rsidRPr="00275EF0">
        <w:rPr>
          <w:rFonts w:ascii="Times New Roman" w:eastAsia="Times New Roman" w:hAnsi="Times New Roman" w:cs="Times New Roman"/>
          <w:color w:val="333333"/>
          <w:sz w:val="26"/>
          <w:szCs w:val="26"/>
        </w:rPr>
        <w:t>Trong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khi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đó</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sàn</w:t>
      </w:r>
      <w:proofErr w:type="spellEnd"/>
      <w:r w:rsidRPr="00275EF0">
        <w:rPr>
          <w:rFonts w:ascii="Times New Roman" w:eastAsia="Times New Roman" w:hAnsi="Times New Roman" w:cs="Times New Roman"/>
          <w:color w:val="333333"/>
          <w:sz w:val="26"/>
          <w:szCs w:val="26"/>
        </w:rPr>
        <w:t xml:space="preserve"> TMĐT Shopee </w:t>
      </w:r>
      <w:proofErr w:type="spellStart"/>
      <w:r w:rsidRPr="00275EF0">
        <w:rPr>
          <w:rFonts w:ascii="Times New Roman" w:eastAsia="Times New Roman" w:hAnsi="Times New Roman" w:cs="Times New Roman"/>
          <w:color w:val="333333"/>
          <w:sz w:val="26"/>
          <w:szCs w:val="26"/>
        </w:rPr>
        <w:t>với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sự</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hậu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thuẫn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tài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chính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mạnh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mẽ</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của</w:t>
      </w:r>
      <w:proofErr w:type="spellEnd"/>
      <w:r w:rsidRPr="00275EF0">
        <w:rPr>
          <w:rFonts w:ascii="Times New Roman" w:eastAsia="Times New Roman" w:hAnsi="Times New Roman" w:cs="Times New Roman"/>
          <w:color w:val="333333"/>
          <w:sz w:val="26"/>
          <w:szCs w:val="26"/>
        </w:rPr>
        <w:t xml:space="preserve"> Sea Group (</w:t>
      </w:r>
      <w:proofErr w:type="spellStart"/>
      <w:r w:rsidRPr="00275EF0">
        <w:rPr>
          <w:rFonts w:ascii="Times New Roman" w:eastAsia="Times New Roman" w:hAnsi="Times New Roman" w:cs="Times New Roman"/>
          <w:color w:val="333333"/>
          <w:sz w:val="26"/>
          <w:szCs w:val="26"/>
        </w:rPr>
        <w:t>công</w:t>
      </w:r>
      <w:proofErr w:type="spellEnd"/>
      <w:r w:rsidRPr="00275EF0">
        <w:rPr>
          <w:rFonts w:ascii="Times New Roman" w:eastAsia="Times New Roman" w:hAnsi="Times New Roman" w:cs="Times New Roman"/>
          <w:color w:val="333333"/>
          <w:sz w:val="26"/>
          <w:szCs w:val="26"/>
        </w:rPr>
        <w:t xml:space="preserve"> ty </w:t>
      </w:r>
      <w:proofErr w:type="spellStart"/>
      <w:r w:rsidRPr="00275EF0">
        <w:rPr>
          <w:rFonts w:ascii="Times New Roman" w:eastAsia="Times New Roman" w:hAnsi="Times New Roman" w:cs="Times New Roman"/>
          <w:color w:val="333333"/>
          <w:sz w:val="26"/>
          <w:szCs w:val="26"/>
        </w:rPr>
        <w:t>mẹ</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của</w:t>
      </w:r>
      <w:proofErr w:type="spellEnd"/>
      <w:r w:rsidRPr="00275EF0">
        <w:rPr>
          <w:rFonts w:ascii="Times New Roman" w:eastAsia="Times New Roman" w:hAnsi="Times New Roman" w:cs="Times New Roman"/>
          <w:color w:val="333333"/>
          <w:sz w:val="26"/>
          <w:szCs w:val="26"/>
        </w:rPr>
        <w:t xml:space="preserve"> Shopee) </w:t>
      </w:r>
      <w:proofErr w:type="spellStart"/>
      <w:r w:rsidRPr="00275EF0">
        <w:rPr>
          <w:rFonts w:ascii="Times New Roman" w:eastAsia="Times New Roman" w:hAnsi="Times New Roman" w:cs="Times New Roman"/>
          <w:color w:val="333333"/>
          <w:sz w:val="26"/>
          <w:szCs w:val="26"/>
        </w:rPr>
        <w:t>năm</w:t>
      </w:r>
      <w:proofErr w:type="spellEnd"/>
      <w:r w:rsidRPr="00275EF0">
        <w:rPr>
          <w:rFonts w:ascii="Times New Roman" w:eastAsia="Times New Roman" w:hAnsi="Times New Roman" w:cs="Times New Roman"/>
          <w:color w:val="333333"/>
          <w:sz w:val="26"/>
          <w:szCs w:val="26"/>
        </w:rPr>
        <w:t xml:space="preserve"> 2021, Shopee </w:t>
      </w:r>
      <w:proofErr w:type="spellStart"/>
      <w:r w:rsidRPr="00275EF0">
        <w:rPr>
          <w:rFonts w:ascii="Times New Roman" w:eastAsia="Times New Roman" w:hAnsi="Times New Roman" w:cs="Times New Roman"/>
          <w:color w:val="333333"/>
          <w:sz w:val="26"/>
          <w:szCs w:val="26"/>
        </w:rPr>
        <w:t>liên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tục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mở</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rộng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trường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tới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hơn</w:t>
      </w:r>
      <w:proofErr w:type="spellEnd"/>
      <w:r w:rsidRPr="00275EF0">
        <w:rPr>
          <w:rFonts w:ascii="Times New Roman" w:eastAsia="Times New Roman" w:hAnsi="Times New Roman" w:cs="Times New Roman"/>
          <w:color w:val="333333"/>
          <w:sz w:val="26"/>
          <w:szCs w:val="26"/>
        </w:rPr>
        <w:t xml:space="preserve"> 10 </w:t>
      </w:r>
      <w:proofErr w:type="spellStart"/>
      <w:r w:rsidRPr="00275EF0">
        <w:rPr>
          <w:rFonts w:ascii="Times New Roman" w:eastAsia="Times New Roman" w:hAnsi="Times New Roman" w:cs="Times New Roman"/>
          <w:color w:val="333333"/>
          <w:sz w:val="26"/>
          <w:szCs w:val="26"/>
        </w:rPr>
        <w:t>quốc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gia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trên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thế</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giới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và</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trở</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thành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ứng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dụng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mua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sắm</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được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tải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xuống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nhiều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nhất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trên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thế</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giới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trong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năm</w:t>
      </w:r>
      <w:proofErr w:type="spellEnd"/>
      <w:r w:rsidRPr="00275EF0">
        <w:rPr>
          <w:rFonts w:ascii="Times New Roman" w:eastAsia="Times New Roman" w:hAnsi="Times New Roman" w:cs="Times New Roman"/>
          <w:color w:val="333333"/>
          <w:sz w:val="26"/>
          <w:szCs w:val="26"/>
        </w:rPr>
        <w:t xml:space="preserve"> 2021, </w:t>
      </w:r>
      <w:proofErr w:type="spellStart"/>
      <w:r w:rsidRPr="00275EF0">
        <w:rPr>
          <w:rFonts w:ascii="Times New Roman" w:eastAsia="Times New Roman" w:hAnsi="Times New Roman" w:cs="Times New Roman"/>
          <w:color w:val="333333"/>
          <w:sz w:val="26"/>
          <w:szCs w:val="26"/>
        </w:rPr>
        <w:t>với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hơn</w:t>
      </w:r>
      <w:proofErr w:type="spellEnd"/>
      <w:r w:rsidRPr="00275EF0">
        <w:rPr>
          <w:rFonts w:ascii="Times New Roman" w:eastAsia="Times New Roman" w:hAnsi="Times New Roman" w:cs="Times New Roman"/>
          <w:color w:val="333333"/>
          <w:sz w:val="26"/>
          <w:szCs w:val="26"/>
        </w:rPr>
        <w:t xml:space="preserve"> 200 </w:t>
      </w:r>
      <w:proofErr w:type="spellStart"/>
      <w:r w:rsidRPr="00275EF0">
        <w:rPr>
          <w:rFonts w:ascii="Times New Roman" w:eastAsia="Times New Roman" w:hAnsi="Times New Roman" w:cs="Times New Roman"/>
          <w:color w:val="333333"/>
          <w:sz w:val="26"/>
          <w:szCs w:val="26"/>
        </w:rPr>
        <w:t>triệu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lượt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tải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vượt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trên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cả</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ông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lớn</w:t>
      </w:r>
      <w:proofErr w:type="spellEnd"/>
      <w:r w:rsidRPr="00275EF0">
        <w:rPr>
          <w:rFonts w:ascii="Times New Roman" w:eastAsia="Times New Roman" w:hAnsi="Times New Roman" w:cs="Times New Roman"/>
          <w:color w:val="333333"/>
          <w:sz w:val="26"/>
          <w:szCs w:val="26"/>
        </w:rPr>
        <w:t xml:space="preserve"> Amazon.</w:t>
      </w:r>
    </w:p>
    <w:p w14:paraId="5AAA2A94" w14:textId="69EF8845" w:rsidR="00505E55" w:rsidRPr="00275EF0" w:rsidRDefault="00505E55" w:rsidP="00EF52C5">
      <w:pPr>
        <w:shd w:val="clear" w:color="auto" w:fill="FFFFFF"/>
        <w:spacing w:after="100" w:afterAutospacing="1"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lang w:val="vi-VN"/>
        </w:rPr>
        <w:t xml:space="preserve">        </w:t>
      </w:r>
      <w:proofErr w:type="spellStart"/>
      <w:r w:rsidRPr="00275EF0">
        <w:rPr>
          <w:rFonts w:ascii="Times New Roman" w:eastAsia="Times New Roman" w:hAnsi="Times New Roman" w:cs="Times New Roman"/>
          <w:color w:val="333333"/>
          <w:sz w:val="26"/>
          <w:szCs w:val="26"/>
        </w:rPr>
        <w:t>Chuyển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hướng</w:t>
      </w:r>
      <w:proofErr w:type="spellEnd"/>
      <w:r w:rsidRPr="00275EF0">
        <w:rPr>
          <w:rFonts w:ascii="Times New Roman" w:eastAsia="Times New Roman" w:hAnsi="Times New Roman" w:cs="Times New Roman"/>
          <w:color w:val="333333"/>
          <w:sz w:val="26"/>
          <w:szCs w:val="26"/>
        </w:rPr>
        <w:t xml:space="preserve"> sang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trường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Đông</w:t>
      </w:r>
      <w:proofErr w:type="spellEnd"/>
      <w:r w:rsidRPr="00275EF0">
        <w:rPr>
          <w:rFonts w:ascii="Times New Roman" w:eastAsia="Times New Roman" w:hAnsi="Times New Roman" w:cs="Times New Roman"/>
          <w:color w:val="333333"/>
          <w:sz w:val="26"/>
          <w:szCs w:val="26"/>
        </w:rPr>
        <w:t xml:space="preserve"> Nam Á </w:t>
      </w:r>
      <w:proofErr w:type="spellStart"/>
      <w:r w:rsidRPr="00275EF0">
        <w:rPr>
          <w:rFonts w:ascii="Times New Roman" w:eastAsia="Times New Roman" w:hAnsi="Times New Roman" w:cs="Times New Roman"/>
          <w:color w:val="333333"/>
          <w:sz w:val="26"/>
          <w:szCs w:val="26"/>
        </w:rPr>
        <w:t>với</w:t>
      </w:r>
      <w:proofErr w:type="spellEnd"/>
      <w:r w:rsidRPr="00275EF0">
        <w:rPr>
          <w:rFonts w:ascii="Times New Roman" w:eastAsia="Times New Roman" w:hAnsi="Times New Roman" w:cs="Times New Roman"/>
          <w:color w:val="333333"/>
          <w:sz w:val="26"/>
          <w:szCs w:val="26"/>
        </w:rPr>
        <w:t xml:space="preserve"> Lazada. Alibaba </w:t>
      </w:r>
      <w:proofErr w:type="spellStart"/>
      <w:r w:rsidRPr="00275EF0">
        <w:rPr>
          <w:rFonts w:ascii="Times New Roman" w:eastAsia="Times New Roman" w:hAnsi="Times New Roman" w:cs="Times New Roman"/>
          <w:color w:val="333333"/>
          <w:sz w:val="26"/>
          <w:szCs w:val="26"/>
        </w:rPr>
        <w:t>đã</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công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bố</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nâng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tổng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giá</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hàng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hóa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lên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gấp</w:t>
      </w:r>
      <w:proofErr w:type="spellEnd"/>
      <w:r w:rsidRPr="00275EF0">
        <w:rPr>
          <w:rFonts w:ascii="Times New Roman" w:eastAsia="Times New Roman" w:hAnsi="Times New Roman" w:cs="Times New Roman"/>
          <w:color w:val="333333"/>
          <w:sz w:val="26"/>
          <w:szCs w:val="26"/>
        </w:rPr>
        <w:t xml:space="preserve"> 5 </w:t>
      </w:r>
      <w:proofErr w:type="spellStart"/>
      <w:r w:rsidRPr="00275EF0">
        <w:rPr>
          <w:rFonts w:ascii="Times New Roman" w:eastAsia="Times New Roman" w:hAnsi="Times New Roman" w:cs="Times New Roman"/>
          <w:color w:val="333333"/>
          <w:sz w:val="26"/>
          <w:szCs w:val="26"/>
        </w:rPr>
        <w:t>lần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tổng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số</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giao</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dịch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trên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các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nền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tảng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của</w:t>
      </w:r>
      <w:proofErr w:type="spellEnd"/>
      <w:r w:rsidRPr="00275EF0">
        <w:rPr>
          <w:rFonts w:ascii="Times New Roman" w:eastAsia="Times New Roman" w:hAnsi="Times New Roman" w:cs="Times New Roman"/>
          <w:color w:val="333333"/>
          <w:sz w:val="26"/>
          <w:szCs w:val="26"/>
        </w:rPr>
        <w:t xml:space="preserve"> Lazada </w:t>
      </w:r>
      <w:proofErr w:type="spellStart"/>
      <w:r w:rsidRPr="00275EF0">
        <w:rPr>
          <w:rFonts w:ascii="Times New Roman" w:eastAsia="Times New Roman" w:hAnsi="Times New Roman" w:cs="Times New Roman"/>
          <w:color w:val="333333"/>
          <w:sz w:val="26"/>
          <w:szCs w:val="26"/>
        </w:rPr>
        <w:t>đạt</w:t>
      </w:r>
      <w:proofErr w:type="spellEnd"/>
      <w:r w:rsidRPr="00275EF0">
        <w:rPr>
          <w:rFonts w:ascii="Times New Roman" w:eastAsia="Times New Roman" w:hAnsi="Times New Roman" w:cs="Times New Roman"/>
          <w:color w:val="333333"/>
          <w:sz w:val="26"/>
          <w:szCs w:val="26"/>
        </w:rPr>
        <w:t xml:space="preserve"> 100 </w:t>
      </w:r>
      <w:proofErr w:type="spellStart"/>
      <w:r w:rsidRPr="00275EF0">
        <w:rPr>
          <w:rFonts w:ascii="Times New Roman" w:eastAsia="Times New Roman" w:hAnsi="Times New Roman" w:cs="Times New Roman"/>
          <w:color w:val="333333"/>
          <w:sz w:val="26"/>
          <w:szCs w:val="26"/>
        </w:rPr>
        <w:t>tỷ</w:t>
      </w:r>
      <w:proofErr w:type="spellEnd"/>
      <w:r w:rsidRPr="00275EF0">
        <w:rPr>
          <w:rFonts w:ascii="Times New Roman" w:eastAsia="Times New Roman" w:hAnsi="Times New Roman" w:cs="Times New Roman"/>
          <w:color w:val="333333"/>
          <w:sz w:val="26"/>
          <w:szCs w:val="26"/>
        </w:rPr>
        <w:t xml:space="preserve"> USD. </w:t>
      </w:r>
      <w:proofErr w:type="spellStart"/>
      <w:r w:rsidRPr="00275EF0">
        <w:rPr>
          <w:rFonts w:ascii="Times New Roman" w:eastAsia="Times New Roman" w:hAnsi="Times New Roman" w:cs="Times New Roman"/>
          <w:color w:val="333333"/>
          <w:sz w:val="26"/>
          <w:szCs w:val="26"/>
        </w:rPr>
        <w:t>Ngoài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ra</w:t>
      </w:r>
      <w:proofErr w:type="spellEnd"/>
      <w:r w:rsidRPr="00275EF0">
        <w:rPr>
          <w:rFonts w:ascii="Times New Roman" w:eastAsia="Times New Roman" w:hAnsi="Times New Roman" w:cs="Times New Roman"/>
          <w:color w:val="333333"/>
          <w:sz w:val="26"/>
          <w:szCs w:val="26"/>
        </w:rPr>
        <w:t xml:space="preserve">, Alibaba </w:t>
      </w:r>
      <w:proofErr w:type="spellStart"/>
      <w:r w:rsidRPr="00275EF0">
        <w:rPr>
          <w:rFonts w:ascii="Times New Roman" w:eastAsia="Times New Roman" w:hAnsi="Times New Roman" w:cs="Times New Roman"/>
          <w:color w:val="333333"/>
          <w:sz w:val="26"/>
          <w:szCs w:val="26"/>
        </w:rPr>
        <w:t>cũng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muốn</w:t>
      </w:r>
      <w:proofErr w:type="spellEnd"/>
      <w:r w:rsidRPr="00275EF0">
        <w:rPr>
          <w:rFonts w:ascii="Times New Roman" w:eastAsia="Times New Roman" w:hAnsi="Times New Roman" w:cs="Times New Roman"/>
          <w:color w:val="333333"/>
          <w:sz w:val="26"/>
          <w:szCs w:val="26"/>
        </w:rPr>
        <w:t xml:space="preserve"> Lazada </w:t>
      </w:r>
      <w:proofErr w:type="spellStart"/>
      <w:r w:rsidRPr="00275EF0">
        <w:rPr>
          <w:rFonts w:ascii="Times New Roman" w:eastAsia="Times New Roman" w:hAnsi="Times New Roman" w:cs="Times New Roman"/>
          <w:color w:val="333333"/>
          <w:sz w:val="26"/>
          <w:szCs w:val="26"/>
        </w:rPr>
        <w:t>phục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vụ</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hơn</w:t>
      </w:r>
      <w:proofErr w:type="spellEnd"/>
      <w:r w:rsidRPr="00275EF0">
        <w:rPr>
          <w:rFonts w:ascii="Times New Roman" w:eastAsia="Times New Roman" w:hAnsi="Times New Roman" w:cs="Times New Roman"/>
          <w:color w:val="333333"/>
          <w:sz w:val="26"/>
          <w:szCs w:val="26"/>
        </w:rPr>
        <w:t xml:space="preserve"> 300 </w:t>
      </w:r>
      <w:proofErr w:type="spellStart"/>
      <w:r w:rsidRPr="00275EF0">
        <w:rPr>
          <w:rFonts w:ascii="Times New Roman" w:eastAsia="Times New Roman" w:hAnsi="Times New Roman" w:cs="Times New Roman"/>
          <w:color w:val="333333"/>
          <w:sz w:val="26"/>
          <w:szCs w:val="26"/>
        </w:rPr>
        <w:t>triệu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người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dùng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cuối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cùng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Trong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đó</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Việt</w:t>
      </w:r>
      <w:proofErr w:type="spellEnd"/>
      <w:r w:rsidRPr="00275EF0">
        <w:rPr>
          <w:rFonts w:ascii="Times New Roman" w:eastAsia="Times New Roman" w:hAnsi="Times New Roman" w:cs="Times New Roman"/>
          <w:color w:val="333333"/>
          <w:sz w:val="26"/>
          <w:szCs w:val="26"/>
        </w:rPr>
        <w:t xml:space="preserve"> Nam </w:t>
      </w:r>
      <w:proofErr w:type="spellStart"/>
      <w:r w:rsidRPr="00275EF0">
        <w:rPr>
          <w:rFonts w:ascii="Times New Roman" w:eastAsia="Times New Roman" w:hAnsi="Times New Roman" w:cs="Times New Roman"/>
          <w:color w:val="333333"/>
          <w:sz w:val="26"/>
          <w:szCs w:val="26"/>
        </w:rPr>
        <w:t>là</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trường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trọng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điểm</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của</w:t>
      </w:r>
      <w:proofErr w:type="spellEnd"/>
      <w:r w:rsidRPr="00275EF0">
        <w:rPr>
          <w:rFonts w:ascii="Times New Roman" w:eastAsia="Times New Roman" w:hAnsi="Times New Roman" w:cs="Times New Roman"/>
          <w:color w:val="333333"/>
          <w:sz w:val="26"/>
          <w:szCs w:val="26"/>
        </w:rPr>
        <w:t xml:space="preserve"> Lazada.</w:t>
      </w:r>
    </w:p>
    <w:p w14:paraId="4D305E36" w14:textId="38BA522B" w:rsidR="00505E55" w:rsidRPr="00275EF0" w:rsidRDefault="00505E55" w:rsidP="00EF52C5">
      <w:pPr>
        <w:shd w:val="clear" w:color="auto" w:fill="FFFFFF"/>
        <w:spacing w:after="100" w:afterAutospacing="1"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lang w:val="vi-VN"/>
        </w:rPr>
        <w:t xml:space="preserve">        </w:t>
      </w:r>
      <w:proofErr w:type="spellStart"/>
      <w:r w:rsidRPr="00275EF0">
        <w:rPr>
          <w:rFonts w:ascii="Times New Roman" w:eastAsia="Times New Roman" w:hAnsi="Times New Roman" w:cs="Times New Roman"/>
          <w:color w:val="333333"/>
          <w:sz w:val="26"/>
          <w:szCs w:val="26"/>
        </w:rPr>
        <w:t>Ngoài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ra</w:t>
      </w:r>
      <w:proofErr w:type="spellEnd"/>
      <w:r w:rsidRPr="00275EF0">
        <w:rPr>
          <w:rFonts w:ascii="Times New Roman" w:eastAsia="Times New Roman" w:hAnsi="Times New Roman" w:cs="Times New Roman"/>
          <w:color w:val="333333"/>
          <w:sz w:val="26"/>
          <w:szCs w:val="26"/>
        </w:rPr>
        <w:t xml:space="preserve">, VNG </w:t>
      </w:r>
      <w:proofErr w:type="spellStart"/>
      <w:r w:rsidRPr="00275EF0">
        <w:rPr>
          <w:rFonts w:ascii="Times New Roman" w:eastAsia="Times New Roman" w:hAnsi="Times New Roman" w:cs="Times New Roman"/>
          <w:color w:val="333333"/>
          <w:sz w:val="26"/>
          <w:szCs w:val="26"/>
        </w:rPr>
        <w:t>được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xem</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là</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Kỳ</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lân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công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nghệ</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Việt</w:t>
      </w:r>
      <w:proofErr w:type="spellEnd"/>
      <w:r w:rsidRPr="00275EF0">
        <w:rPr>
          <w:rFonts w:ascii="Times New Roman" w:eastAsia="Times New Roman" w:hAnsi="Times New Roman" w:cs="Times New Roman"/>
          <w:color w:val="333333"/>
          <w:sz w:val="26"/>
          <w:szCs w:val="26"/>
        </w:rPr>
        <w:t xml:space="preserve"> Nam” </w:t>
      </w:r>
      <w:proofErr w:type="spellStart"/>
      <w:r w:rsidRPr="00275EF0">
        <w:rPr>
          <w:rFonts w:ascii="Times New Roman" w:eastAsia="Times New Roman" w:hAnsi="Times New Roman" w:cs="Times New Roman"/>
          <w:color w:val="333333"/>
          <w:sz w:val="26"/>
          <w:szCs w:val="26"/>
        </w:rPr>
        <w:t>cũng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đã</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đầu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tư</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vào</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Telio</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nền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tảng</w:t>
      </w:r>
      <w:proofErr w:type="spellEnd"/>
      <w:r w:rsidRPr="00275EF0">
        <w:rPr>
          <w:rFonts w:ascii="Times New Roman" w:eastAsia="Times New Roman" w:hAnsi="Times New Roman" w:cs="Times New Roman"/>
          <w:color w:val="333333"/>
          <w:sz w:val="26"/>
          <w:szCs w:val="26"/>
        </w:rPr>
        <w:t xml:space="preserve"> TMĐT B2B </w:t>
      </w:r>
      <w:proofErr w:type="spellStart"/>
      <w:r w:rsidRPr="00275EF0">
        <w:rPr>
          <w:rFonts w:ascii="Times New Roman" w:eastAsia="Times New Roman" w:hAnsi="Times New Roman" w:cs="Times New Roman"/>
          <w:color w:val="333333"/>
          <w:sz w:val="26"/>
          <w:szCs w:val="26"/>
        </w:rPr>
        <w:t>đầu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tiên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của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Việt</w:t>
      </w:r>
      <w:proofErr w:type="spellEnd"/>
      <w:r w:rsidRPr="00275EF0">
        <w:rPr>
          <w:rFonts w:ascii="Times New Roman" w:eastAsia="Times New Roman" w:hAnsi="Times New Roman" w:cs="Times New Roman"/>
          <w:color w:val="333333"/>
          <w:sz w:val="26"/>
          <w:szCs w:val="26"/>
        </w:rPr>
        <w:t xml:space="preserve"> Nam. </w:t>
      </w:r>
      <w:proofErr w:type="spellStart"/>
      <w:r w:rsidRPr="00275EF0">
        <w:rPr>
          <w:rFonts w:ascii="Times New Roman" w:eastAsia="Times New Roman" w:hAnsi="Times New Roman" w:cs="Times New Roman"/>
          <w:color w:val="333333"/>
          <w:sz w:val="26"/>
          <w:szCs w:val="26"/>
        </w:rPr>
        <w:t>Khoản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đầu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tư</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giá</w:t>
      </w:r>
      <w:proofErr w:type="spellEnd"/>
      <w:r w:rsidRPr="00275EF0">
        <w:rPr>
          <w:rFonts w:ascii="Times New Roman" w:eastAsia="Times New Roman" w:hAnsi="Times New Roman" w:cs="Times New Roman"/>
          <w:color w:val="333333"/>
          <w:sz w:val="26"/>
          <w:szCs w:val="26"/>
        </w:rPr>
        <w:t xml:space="preserve"> 22,5 </w:t>
      </w:r>
      <w:proofErr w:type="spellStart"/>
      <w:r w:rsidRPr="00275EF0">
        <w:rPr>
          <w:rFonts w:ascii="Times New Roman" w:eastAsia="Times New Roman" w:hAnsi="Times New Roman" w:cs="Times New Roman"/>
          <w:color w:val="333333"/>
          <w:sz w:val="26"/>
          <w:szCs w:val="26"/>
        </w:rPr>
        <w:t>triệu</w:t>
      </w:r>
      <w:proofErr w:type="spellEnd"/>
      <w:r w:rsidRPr="00275EF0">
        <w:rPr>
          <w:rFonts w:ascii="Times New Roman" w:eastAsia="Times New Roman" w:hAnsi="Times New Roman" w:cs="Times New Roman"/>
          <w:color w:val="333333"/>
          <w:sz w:val="26"/>
          <w:szCs w:val="26"/>
        </w:rPr>
        <w:t xml:space="preserve"> USD, </w:t>
      </w:r>
      <w:proofErr w:type="spellStart"/>
      <w:r w:rsidRPr="00275EF0">
        <w:rPr>
          <w:rFonts w:ascii="Times New Roman" w:eastAsia="Times New Roman" w:hAnsi="Times New Roman" w:cs="Times New Roman"/>
          <w:color w:val="333333"/>
          <w:sz w:val="26"/>
          <w:szCs w:val="26"/>
        </w:rPr>
        <w:t>tương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đương</w:t>
      </w:r>
      <w:proofErr w:type="spellEnd"/>
      <w:r w:rsidRPr="00275EF0">
        <w:rPr>
          <w:rFonts w:ascii="Times New Roman" w:eastAsia="Times New Roman" w:hAnsi="Times New Roman" w:cs="Times New Roman"/>
          <w:color w:val="333333"/>
          <w:sz w:val="26"/>
          <w:szCs w:val="26"/>
        </w:rPr>
        <w:t xml:space="preserve"> 510 </w:t>
      </w:r>
      <w:proofErr w:type="spellStart"/>
      <w:r w:rsidRPr="00275EF0">
        <w:rPr>
          <w:rFonts w:ascii="Times New Roman" w:eastAsia="Times New Roman" w:hAnsi="Times New Roman" w:cs="Times New Roman"/>
          <w:color w:val="333333"/>
          <w:sz w:val="26"/>
          <w:szCs w:val="26"/>
        </w:rPr>
        <w:t>tỷ</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đồng</w:t>
      </w:r>
      <w:proofErr w:type="spellEnd"/>
      <w:r w:rsidRPr="00275EF0">
        <w:rPr>
          <w:rFonts w:ascii="Times New Roman" w:eastAsia="Times New Roman" w:hAnsi="Times New Roman" w:cs="Times New Roman"/>
          <w:color w:val="333333"/>
          <w:sz w:val="26"/>
          <w:szCs w:val="26"/>
        </w:rPr>
        <w:t>.</w:t>
      </w:r>
    </w:p>
    <w:p w14:paraId="539B0D6A" w14:textId="569E9527" w:rsidR="00505E55" w:rsidRPr="00275EF0" w:rsidRDefault="00505E55" w:rsidP="00EF52C5">
      <w:pPr>
        <w:shd w:val="clear" w:color="auto" w:fill="FFFFFF"/>
        <w:spacing w:after="100" w:afterAutospacing="1"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lang w:val="vi-VN"/>
        </w:rPr>
        <w:t xml:space="preserve">        </w:t>
      </w:r>
      <w:proofErr w:type="spellStart"/>
      <w:r w:rsidRPr="00275EF0">
        <w:rPr>
          <w:rFonts w:ascii="Times New Roman" w:eastAsia="Times New Roman" w:hAnsi="Times New Roman" w:cs="Times New Roman"/>
          <w:color w:val="333333"/>
          <w:sz w:val="26"/>
          <w:szCs w:val="26"/>
        </w:rPr>
        <w:t>Cùng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với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cuộc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chạy</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đua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đổ</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vốn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mở</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rộng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trường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chiếm</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lĩnh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phần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của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các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ông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lớn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trên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sàn</w:t>
      </w:r>
      <w:proofErr w:type="spellEnd"/>
      <w:r w:rsidRPr="00275EF0">
        <w:rPr>
          <w:rFonts w:ascii="Times New Roman" w:eastAsia="Times New Roman" w:hAnsi="Times New Roman" w:cs="Times New Roman"/>
          <w:color w:val="333333"/>
          <w:sz w:val="26"/>
          <w:szCs w:val="26"/>
        </w:rPr>
        <w:t xml:space="preserve"> TMĐT, </w:t>
      </w:r>
      <w:proofErr w:type="spellStart"/>
      <w:r w:rsidRPr="00275EF0">
        <w:rPr>
          <w:rFonts w:ascii="Times New Roman" w:eastAsia="Times New Roman" w:hAnsi="Times New Roman" w:cs="Times New Roman"/>
          <w:color w:val="333333"/>
          <w:sz w:val="26"/>
          <w:szCs w:val="26"/>
        </w:rPr>
        <w:t>một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lượng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lớn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người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dùng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kỹ</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thuật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số</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tương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tác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cao</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và</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hệ</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sinh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thái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kỹ</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thuật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số</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đang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phát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triển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như</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Các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vườn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ươm</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những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trung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tâm</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tăng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tốc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phát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triển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và</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các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phòng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thí</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nghiệm</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đổi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mới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cũng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đang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tạo</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ra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các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nền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tảng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cho</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tăng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trưởng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mạnh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mẽ</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giúp</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nền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kinh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tế</w:t>
      </w:r>
      <w:proofErr w:type="spellEnd"/>
      <w:r w:rsidRPr="00275EF0">
        <w:rPr>
          <w:rFonts w:ascii="Times New Roman" w:eastAsia="Times New Roman" w:hAnsi="Times New Roman" w:cs="Times New Roman"/>
          <w:color w:val="333333"/>
          <w:sz w:val="26"/>
          <w:szCs w:val="26"/>
        </w:rPr>
        <w:t xml:space="preserve"> Internet </w:t>
      </w:r>
      <w:proofErr w:type="spellStart"/>
      <w:r w:rsidRPr="00275EF0">
        <w:rPr>
          <w:rFonts w:ascii="Times New Roman" w:eastAsia="Times New Roman" w:hAnsi="Times New Roman" w:cs="Times New Roman"/>
          <w:color w:val="333333"/>
          <w:sz w:val="26"/>
          <w:szCs w:val="26"/>
        </w:rPr>
        <w:t>của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Việt</w:t>
      </w:r>
      <w:proofErr w:type="spellEnd"/>
      <w:r w:rsidRPr="00275EF0">
        <w:rPr>
          <w:rFonts w:ascii="Times New Roman" w:eastAsia="Times New Roman" w:hAnsi="Times New Roman" w:cs="Times New Roman"/>
          <w:color w:val="333333"/>
          <w:sz w:val="26"/>
          <w:szCs w:val="26"/>
        </w:rPr>
        <w:t xml:space="preserve"> Nam </w:t>
      </w:r>
      <w:proofErr w:type="spellStart"/>
      <w:r w:rsidRPr="00275EF0">
        <w:rPr>
          <w:rFonts w:ascii="Times New Roman" w:eastAsia="Times New Roman" w:hAnsi="Times New Roman" w:cs="Times New Roman"/>
          <w:color w:val="333333"/>
          <w:sz w:val="26"/>
          <w:szCs w:val="26"/>
        </w:rPr>
        <w:t>tiếp</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tục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hút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vốn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toàn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cầu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Thị</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trường</w:t>
      </w:r>
      <w:proofErr w:type="spellEnd"/>
      <w:r w:rsidRPr="00275EF0">
        <w:rPr>
          <w:rFonts w:ascii="Times New Roman" w:eastAsia="Times New Roman" w:hAnsi="Times New Roman" w:cs="Times New Roman"/>
          <w:color w:val="333333"/>
          <w:sz w:val="26"/>
          <w:szCs w:val="26"/>
        </w:rPr>
        <w:t xml:space="preserve"> </w:t>
      </w:r>
      <w:r w:rsidRPr="00275EF0">
        <w:rPr>
          <w:rFonts w:ascii="Times New Roman" w:eastAsia="Times New Roman" w:hAnsi="Times New Roman" w:cs="Times New Roman"/>
          <w:color w:val="333333"/>
          <w:sz w:val="26"/>
          <w:szCs w:val="26"/>
        </w:rPr>
        <w:lastRenderedPageBreak/>
        <w:t xml:space="preserve">TMĐT </w:t>
      </w:r>
      <w:proofErr w:type="spellStart"/>
      <w:r w:rsidRPr="00275EF0">
        <w:rPr>
          <w:rFonts w:ascii="Times New Roman" w:eastAsia="Times New Roman" w:hAnsi="Times New Roman" w:cs="Times New Roman"/>
          <w:color w:val="333333"/>
          <w:sz w:val="26"/>
          <w:szCs w:val="26"/>
        </w:rPr>
        <w:t>sẽ</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tiếp</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tục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phát</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triển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khi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người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tiêu</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dùng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ngày</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càng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quen</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với</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việc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mua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sắm</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hàng</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hóa</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và</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dịch</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vụ</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trực</w:t>
      </w:r>
      <w:proofErr w:type="spellEnd"/>
      <w:r w:rsidRPr="00275EF0">
        <w:rPr>
          <w:rFonts w:ascii="Times New Roman" w:eastAsia="Times New Roman" w:hAnsi="Times New Roman" w:cs="Times New Roman"/>
          <w:color w:val="333333"/>
          <w:sz w:val="26"/>
          <w:szCs w:val="26"/>
        </w:rPr>
        <w:t xml:space="preserve"> </w:t>
      </w:r>
      <w:proofErr w:type="spellStart"/>
      <w:r w:rsidRPr="00275EF0">
        <w:rPr>
          <w:rFonts w:ascii="Times New Roman" w:eastAsia="Times New Roman" w:hAnsi="Times New Roman" w:cs="Times New Roman"/>
          <w:color w:val="333333"/>
          <w:sz w:val="26"/>
          <w:szCs w:val="26"/>
        </w:rPr>
        <w:t>tuyến</w:t>
      </w:r>
      <w:proofErr w:type="spellEnd"/>
      <w:r w:rsidRPr="00275EF0">
        <w:rPr>
          <w:rFonts w:ascii="Times New Roman" w:eastAsia="Times New Roman" w:hAnsi="Times New Roman" w:cs="Times New Roman"/>
          <w:color w:val="333333"/>
          <w:sz w:val="26"/>
          <w:szCs w:val="26"/>
        </w:rPr>
        <w:t>.</w:t>
      </w:r>
    </w:p>
    <w:p w14:paraId="1F64A21E" w14:textId="3F3C4A31" w:rsidR="00EF0796" w:rsidRPr="00EA2C2C" w:rsidRDefault="00314F0F" w:rsidP="00314F0F">
      <w:pPr>
        <w:pStyle w:val="ListParagraph"/>
        <w:spacing w:before="120" w:after="120" w:line="360" w:lineRule="auto"/>
        <w:ind w:left="862"/>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3.1.2.</w:t>
      </w:r>
      <w:r w:rsidR="009413F6" w:rsidRPr="00EA2C2C">
        <w:rPr>
          <w:rFonts w:ascii="Times New Roman" w:hAnsi="Times New Roman" w:cs="Times New Roman"/>
          <w:b/>
          <w:bCs/>
          <w:i/>
          <w:iCs/>
          <w:sz w:val="26"/>
          <w:szCs w:val="26"/>
          <w:lang w:val="vi-VN"/>
        </w:rPr>
        <w:t>Định hướng chuyển đổi số của ngành tài chính</w:t>
      </w:r>
    </w:p>
    <w:p w14:paraId="459F6151" w14:textId="20CB046C" w:rsidR="009413F6" w:rsidRDefault="009413F6"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EA2C2C">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Quá trình chuyển đổi số của ngành tài chính sẽ tác động có tính định hướng đến quá trình chuyển đổi số của ngành Thuế. Mục tiêu chuyển đổi số ngành tài chính được xác định đến năm 2025, hoàn thành xây dựng tài chính điện tử và cơ bản thiết lập nền tảng tài chính số hiện đại, bền vững, công khai, minh bạch dựa trên dữ liệu lớn, dữ liệu tài chính mở và hệ sinh thái tài chính số. </w:t>
      </w:r>
    </w:p>
    <w:p w14:paraId="0366F8C7" w14:textId="0E3C2167" w:rsidR="009413F6" w:rsidRPr="00EA2C2C" w:rsidRDefault="00314F0F" w:rsidP="00314F0F">
      <w:pPr>
        <w:pStyle w:val="ListParagraph"/>
        <w:spacing w:before="120" w:after="120" w:line="360" w:lineRule="auto"/>
        <w:ind w:left="862"/>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3.2.</w:t>
      </w:r>
      <w:r w:rsidR="00D00832" w:rsidRPr="00EA2C2C">
        <w:rPr>
          <w:rFonts w:ascii="Times New Roman" w:hAnsi="Times New Roman" w:cs="Times New Roman"/>
          <w:b/>
          <w:bCs/>
          <w:i/>
          <w:iCs/>
          <w:sz w:val="26"/>
          <w:szCs w:val="26"/>
          <w:lang w:val="vi-VN"/>
        </w:rPr>
        <w:t>Một số giải pháp hoàn thiện quản lý thuế đối với hoạt động thương mại điện tử ở Việt Nam</w:t>
      </w:r>
    </w:p>
    <w:p w14:paraId="74C63F0F" w14:textId="32705FA4" w:rsidR="00D00832" w:rsidRPr="00EA2C2C" w:rsidRDefault="00314F0F" w:rsidP="00314F0F">
      <w:pPr>
        <w:pStyle w:val="ListParagraph"/>
        <w:spacing w:before="120" w:after="120" w:line="360" w:lineRule="auto"/>
        <w:ind w:left="1363"/>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3.2.1.</w:t>
      </w:r>
      <w:r w:rsidR="00D00832" w:rsidRPr="00EA2C2C">
        <w:rPr>
          <w:rFonts w:ascii="Times New Roman" w:hAnsi="Times New Roman" w:cs="Times New Roman"/>
          <w:i/>
          <w:iCs/>
          <w:sz w:val="26"/>
          <w:szCs w:val="26"/>
          <w:lang w:val="vi-VN"/>
        </w:rPr>
        <w:t>Thiết lập quy trình quản lý thuế nội bộ ngành thuế đối với các doanh nghiệp hoạt động thương mại điện tử</w:t>
      </w:r>
    </w:p>
    <w:p w14:paraId="76574838" w14:textId="67B8E198" w:rsidR="00D00832" w:rsidRDefault="00D00832"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Quy trình quản lý thuế đối với hoạt động thương mại điện tử phải thống nhất với nhau với quy trình quản lý thuế truyền thống và được áp dụng đồng thời với quy trình trình quản lý thuế truyền thống trong quản lý của cơ quan thuế. Quy trình được xây dựng phải hợp lý, đáp ứng yêu cầu quản lý thuế đối với hoạt động thương mại điện tử, quy định rõ trách nhiệm của các cơ quan thuế đối với hoạt động thương mại điện tử.</w:t>
      </w:r>
    </w:p>
    <w:p w14:paraId="3AB36447" w14:textId="751BAAAF" w:rsidR="00D00832" w:rsidRDefault="00D00832"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Quy trình quản lý thuế nội bộ ngành Thuế đối với hoạt động thương mại điện tử gồm 4 bước:</w:t>
      </w:r>
    </w:p>
    <w:p w14:paraId="416FE8D2" w14:textId="78C8D332" w:rsidR="00D00832" w:rsidRDefault="00004B66"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004B66">
        <w:rPr>
          <w:rFonts w:ascii="Times New Roman" w:hAnsi="Times New Roman" w:cs="Times New Roman"/>
          <w:b/>
          <w:bCs/>
          <w:sz w:val="26"/>
          <w:szCs w:val="26"/>
          <w:lang w:val="vi-VN"/>
        </w:rPr>
        <w:t>Bước 1</w:t>
      </w:r>
      <w:r>
        <w:rPr>
          <w:rFonts w:ascii="Times New Roman" w:hAnsi="Times New Roman" w:cs="Times New Roman"/>
          <w:sz w:val="26"/>
          <w:szCs w:val="26"/>
          <w:lang w:val="vi-VN"/>
        </w:rPr>
        <w:t>: Bộ phận quản lý kê khai thực hiện thu thập thông tin nhằm nhận diện được sự tồn tại của giao dịch thương mại điện tử.</w:t>
      </w:r>
    </w:p>
    <w:p w14:paraId="4B5B2C09" w14:textId="4BC0EA0F" w:rsidR="00004B66" w:rsidRDefault="00004B66"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004B66">
        <w:rPr>
          <w:rFonts w:ascii="Times New Roman" w:hAnsi="Times New Roman" w:cs="Times New Roman"/>
          <w:b/>
          <w:bCs/>
          <w:sz w:val="26"/>
          <w:szCs w:val="26"/>
          <w:lang w:val="vi-VN"/>
        </w:rPr>
        <w:t>Bước 2</w:t>
      </w:r>
      <w:r>
        <w:rPr>
          <w:rFonts w:ascii="Times New Roman" w:hAnsi="Times New Roman" w:cs="Times New Roman"/>
          <w:sz w:val="26"/>
          <w:szCs w:val="26"/>
          <w:lang w:val="vi-VN"/>
        </w:rPr>
        <w:t xml:space="preserve">: Bộ phận quản lý kê khai thực hiện rà soát, đối chiếu, tổng hợp danh sách các doanh nghiệp hoạt động kinh doanh thương mại điện tử. </w:t>
      </w:r>
    </w:p>
    <w:p w14:paraId="3ECAFBDC" w14:textId="56ABAD77" w:rsidR="00004B66" w:rsidRDefault="00004B66"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004B66">
        <w:rPr>
          <w:rFonts w:ascii="Times New Roman" w:hAnsi="Times New Roman" w:cs="Times New Roman"/>
          <w:b/>
          <w:bCs/>
          <w:sz w:val="26"/>
          <w:szCs w:val="26"/>
          <w:lang w:val="vi-VN"/>
        </w:rPr>
        <w:t>Bước 3</w:t>
      </w:r>
      <w:r>
        <w:rPr>
          <w:rFonts w:ascii="Times New Roman" w:hAnsi="Times New Roman" w:cs="Times New Roman"/>
          <w:sz w:val="26"/>
          <w:szCs w:val="26"/>
          <w:lang w:val="vi-VN"/>
        </w:rPr>
        <w:t>: Bộ phận quản lý kê khai phối hợp với các cơ quan, tổ chức ngoài ngành để tiếp nhận và xác minh thông tin kê khai của người nộp thuế.</w:t>
      </w:r>
    </w:p>
    <w:p w14:paraId="132AA3A5" w14:textId="26DD694B" w:rsidR="00004B66" w:rsidRPr="00004B66" w:rsidRDefault="00004B66"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004B66">
        <w:rPr>
          <w:rFonts w:ascii="Times New Roman" w:hAnsi="Times New Roman" w:cs="Times New Roman"/>
          <w:b/>
          <w:bCs/>
          <w:sz w:val="26"/>
          <w:szCs w:val="26"/>
          <w:lang w:val="vi-VN"/>
        </w:rPr>
        <w:lastRenderedPageBreak/>
        <w:t>Bước 4:</w:t>
      </w:r>
      <w:r>
        <w:rPr>
          <w:rFonts w:ascii="Times New Roman" w:hAnsi="Times New Roman" w:cs="Times New Roman"/>
          <w:sz w:val="26"/>
          <w:szCs w:val="26"/>
          <w:lang w:val="vi-VN"/>
        </w:rPr>
        <w:t xml:space="preserve"> Tổ chức thực hiện hoạt động thanh tra, kiểm tra các doanh nghiệp có hoạt động thương mại điện tử.</w:t>
      </w:r>
    </w:p>
    <w:p w14:paraId="0D8EB27E" w14:textId="2444CEEF" w:rsidR="00FB264E" w:rsidRPr="00EA2C2C" w:rsidRDefault="00314F0F" w:rsidP="00314F0F">
      <w:pPr>
        <w:pStyle w:val="ListParagraph"/>
        <w:spacing w:before="120" w:after="120" w:line="360" w:lineRule="auto"/>
        <w:ind w:left="1363"/>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3.2.2</w:t>
      </w:r>
      <w:r w:rsidR="00004B66" w:rsidRPr="00EA2C2C">
        <w:rPr>
          <w:rFonts w:ascii="Times New Roman" w:hAnsi="Times New Roman" w:cs="Times New Roman"/>
          <w:i/>
          <w:iCs/>
          <w:sz w:val="26"/>
          <w:szCs w:val="26"/>
          <w:lang w:val="vi-VN"/>
        </w:rPr>
        <w:t>Xây dựng nguồn dữ liệu lớn trong quản lý thông tin người nộp thuế có hoạt động kinh doanh thương mại điện tử.</w:t>
      </w:r>
    </w:p>
    <w:p w14:paraId="78096AB6" w14:textId="2D9886E5" w:rsidR="00004B66" w:rsidRDefault="00004B66"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Quản lý thuế đối với hoạt động thương mại điện tử ở Việt Nam</w:t>
      </w:r>
      <w:r w:rsidR="0085782F">
        <w:rPr>
          <w:rFonts w:ascii="Times New Roman" w:hAnsi="Times New Roman" w:cs="Times New Roman"/>
          <w:sz w:val="26"/>
          <w:szCs w:val="26"/>
          <w:lang w:val="vi-VN"/>
        </w:rPr>
        <w:t xml:space="preserve"> cần hướng đến sử dụng phân tích dữ liệu lớn trên các thông tin, dữ liệu người nộp thuế đã thu thập được để nâng cao khả năng phát hiện các bất thương, phát hiện các hồ sơ rủi ro của người nộp thuế hoạt động thương mại điện tử. Để thực hiện được phân tích dữ liệu lớn đòi hỏi ngành Thuế Việt Nam phải xây dựng được một kho dữ liệu lớn về người nộp thuế có hoạt động thương mại điện tử và quản trị được các dữ liệu thu thập được. </w:t>
      </w:r>
    </w:p>
    <w:p w14:paraId="4F7BBBA8" w14:textId="22D0CD71" w:rsidR="0085782F" w:rsidRPr="00EA2C2C" w:rsidRDefault="00314F0F" w:rsidP="00314F0F">
      <w:pPr>
        <w:pStyle w:val="ListParagraph"/>
        <w:spacing w:before="120" w:after="120" w:line="360" w:lineRule="auto"/>
        <w:ind w:left="1363"/>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3.2.3.</w:t>
      </w:r>
      <w:r w:rsidR="0085782F" w:rsidRPr="00EA2C2C">
        <w:rPr>
          <w:rFonts w:ascii="Times New Roman" w:hAnsi="Times New Roman" w:cs="Times New Roman"/>
          <w:i/>
          <w:iCs/>
          <w:sz w:val="26"/>
          <w:szCs w:val="26"/>
          <w:lang w:val="vi-VN"/>
        </w:rPr>
        <w:t xml:space="preserve">Giải pháp về quản lý các giao dịch thương mại điện tử. </w:t>
      </w:r>
    </w:p>
    <w:p w14:paraId="2624A094" w14:textId="5AEFD702" w:rsidR="0085782F" w:rsidRPr="0085782F" w:rsidRDefault="0085782F"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Cơ quan thuế cần phải xây dựng cơ chế phối hợp chặt chẽ với Trung tâm chứng thực điệ tử quốc gia nhằm thu nhận các báo cáo về tình hình sử dụng chữ ký số trên thực tiễn, đồng thời có cơ sở để phối hợp xác minh chữ ký số thích hợp </w:t>
      </w:r>
      <w:r w:rsidR="0087396A">
        <w:rPr>
          <w:rFonts w:ascii="Times New Roman" w:hAnsi="Times New Roman" w:cs="Times New Roman"/>
          <w:sz w:val="26"/>
          <w:szCs w:val="26"/>
          <w:lang w:val="vi-VN"/>
        </w:rPr>
        <w:t xml:space="preserve">giữa hai cơ quan quản lý nhà nước. </w:t>
      </w:r>
    </w:p>
    <w:p w14:paraId="755F0267" w14:textId="2CF271DD" w:rsidR="00C5117B" w:rsidRDefault="00674D08"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Để có căn cứ quản lý được các giao dịch và thu được thuế từ các giao dịch xuyên biên giới, đòi hỏi phải có sự vào cuộc của nhiều cơ quan, bộ, ngành dưới sự chủ trì của Chính phủ nhằm tiến hành thỏa thuận, đàm phán với các quốc gia có nền kinh tế lớn, có sức ảnh hưởng để có thể thực hiện được các quy định tạo cơ sở quan trọng cho quản lý thuế đối với hoạt động thương mại điện tử.</w:t>
      </w:r>
    </w:p>
    <w:p w14:paraId="6C06F47D" w14:textId="37B5C2DD" w:rsidR="00674D08" w:rsidRPr="00EA2C2C" w:rsidRDefault="00314F0F" w:rsidP="00314F0F">
      <w:pPr>
        <w:pStyle w:val="ListParagraph"/>
        <w:spacing w:before="120" w:after="120" w:line="360" w:lineRule="auto"/>
        <w:ind w:left="1363"/>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3.2.4.</w:t>
      </w:r>
      <w:r w:rsidR="00674D08" w:rsidRPr="00EA2C2C">
        <w:rPr>
          <w:rFonts w:ascii="Times New Roman" w:hAnsi="Times New Roman" w:cs="Times New Roman"/>
          <w:i/>
          <w:iCs/>
          <w:sz w:val="26"/>
          <w:szCs w:val="26"/>
          <w:lang w:val="vi-VN"/>
        </w:rPr>
        <w:t>Kiện toàn bộ máy quản lý thuế đối với thương mại điện tử</w:t>
      </w:r>
    </w:p>
    <w:p w14:paraId="0BE01C0D" w14:textId="449DFA0C" w:rsidR="00674D08" w:rsidRDefault="00674D08"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Trong giai đoạn 2020 – 2025 đề xuất nên bổ sung nhiệm vụ thực hiện quản lý thuế thương mại điện tưt thuộc Vụ kê khai và Kế toán thuế để có sự quản lý tập trung các thông tin người nộp thuế và thực hiện quản lý chuyên sâu các đối tượng có hoạt động thương mại điện tử, bổ sung chức năng về quản lý thuế đối với hoạt động thương mại điện tử </w:t>
      </w:r>
      <w:r w:rsidR="00AF4A04">
        <w:rPr>
          <w:rFonts w:ascii="Times New Roman" w:hAnsi="Times New Roman" w:cs="Times New Roman"/>
          <w:sz w:val="26"/>
          <w:szCs w:val="26"/>
          <w:lang w:val="vi-VN"/>
        </w:rPr>
        <w:t xml:space="preserve">thuộc Vụ quản lý doanh  nghiệp lớ phụ trách quản lý các daonh nghiệp lớn có hoạt động thương mại điện tử ở Việt Nam. Sau năm 2025, đề xuất xây dựng bộ phận </w:t>
      </w:r>
      <w:r w:rsidR="00AF4A04">
        <w:rPr>
          <w:rFonts w:ascii="Times New Roman" w:hAnsi="Times New Roman" w:cs="Times New Roman"/>
          <w:sz w:val="26"/>
          <w:szCs w:val="26"/>
          <w:lang w:val="vi-VN"/>
        </w:rPr>
        <w:lastRenderedPageBreak/>
        <w:t xml:space="preserve">chuyên sâu trong quản lý thuế đối với hoạt động thương mại điện tử như Vụ/ Trung tâm/ Ban quản lý thương mại điện tử trực thuộc Tổng cục Thuế. </w:t>
      </w:r>
    </w:p>
    <w:p w14:paraId="7B8E701A" w14:textId="56D913DA" w:rsidR="00AF4A04" w:rsidRPr="00EA2C2C" w:rsidRDefault="00314F0F" w:rsidP="00314F0F">
      <w:pPr>
        <w:pStyle w:val="ListParagraph"/>
        <w:spacing w:before="120" w:after="120" w:line="360" w:lineRule="auto"/>
        <w:ind w:left="1363"/>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3.2.5.</w:t>
      </w:r>
      <w:r w:rsidR="006555DB" w:rsidRPr="00EA2C2C">
        <w:rPr>
          <w:rFonts w:ascii="Times New Roman" w:hAnsi="Times New Roman" w:cs="Times New Roman"/>
          <w:i/>
          <w:iCs/>
          <w:sz w:val="26"/>
          <w:szCs w:val="26"/>
          <w:lang w:val="vi-VN"/>
        </w:rPr>
        <w:t xml:space="preserve">Đa dạng hóa hình thức tuyên truyền và hỗ trợ người nộp thuế. </w:t>
      </w:r>
    </w:p>
    <w:p w14:paraId="2375A322" w14:textId="3545E3A0" w:rsidR="006555DB" w:rsidRDefault="006555DB"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Trong hoạt động hỗ trợ người nộp thuế giải đáp các thắc mắc về quy trình, thủ tục và thực hiện nghĩa vụ thuế hoàn </w:t>
      </w:r>
      <w:r w:rsidR="00511930">
        <w:rPr>
          <w:rFonts w:ascii="Times New Roman" w:hAnsi="Times New Roman" w:cs="Times New Roman"/>
          <w:sz w:val="26"/>
          <w:szCs w:val="26"/>
          <w:lang w:val="vi-VN"/>
        </w:rPr>
        <w:t xml:space="preserve">toàn có thể sử dụng chatbot để nâng cao hiệu quả của quản lý thuế trong mô hình thực hiện chatbot thì người nộp thuế khi có nhu cầu sẽ gửi câu hỏi đến cơ quan thuế qua một website, các trợ lý ảo sẽ tiếp nhận câu hỏi và đưa ra câu trả lời cho người nộp thuế. </w:t>
      </w:r>
    </w:p>
    <w:p w14:paraId="553A45B8" w14:textId="139EBD98" w:rsidR="00511930" w:rsidRPr="00EA2C2C" w:rsidRDefault="00511930" w:rsidP="00E147BF">
      <w:pPr>
        <w:pStyle w:val="ListParagraph"/>
        <w:spacing w:before="120" w:after="120" w:line="360" w:lineRule="auto"/>
        <w:ind w:left="1363"/>
        <w:jc w:val="both"/>
        <w:rPr>
          <w:rFonts w:ascii="Times New Roman" w:hAnsi="Times New Roman" w:cs="Times New Roman"/>
          <w:i/>
          <w:iCs/>
          <w:sz w:val="26"/>
          <w:szCs w:val="26"/>
          <w:lang w:val="vi-VN"/>
        </w:rPr>
      </w:pPr>
      <w:r w:rsidRPr="00EA2C2C">
        <w:rPr>
          <w:rFonts w:ascii="Times New Roman" w:hAnsi="Times New Roman" w:cs="Times New Roman"/>
          <w:i/>
          <w:iCs/>
          <w:sz w:val="26"/>
          <w:szCs w:val="26"/>
          <w:lang w:val="vi-VN"/>
        </w:rPr>
        <w:t xml:space="preserve">Nhóm giải pháp về nguồn nhân lực và vật lực của </w:t>
      </w:r>
      <w:r w:rsidR="00B06771" w:rsidRPr="00EA2C2C">
        <w:rPr>
          <w:rFonts w:ascii="Times New Roman" w:hAnsi="Times New Roman" w:cs="Times New Roman"/>
          <w:i/>
          <w:iCs/>
          <w:sz w:val="26"/>
          <w:szCs w:val="26"/>
          <w:lang w:val="vi-VN"/>
        </w:rPr>
        <w:t>ngành</w:t>
      </w:r>
    </w:p>
    <w:p w14:paraId="4BDC2B09" w14:textId="7133365E" w:rsidR="00B06771" w:rsidRDefault="00B06771"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sidRPr="00B06771">
        <w:rPr>
          <w:rFonts w:ascii="Times New Roman" w:hAnsi="Times New Roman" w:cs="Times New Roman"/>
          <w:sz w:val="26"/>
          <w:szCs w:val="26"/>
          <w:lang w:val="vi-VN"/>
        </w:rPr>
        <w:t>Thứ nhất, xây dựng nguồn nhân lực ngành thuế đáp ứng yêu cầu quản lý</w:t>
      </w:r>
    </w:p>
    <w:p w14:paraId="7B328175" w14:textId="5E0CA391" w:rsidR="00B06771" w:rsidRDefault="00B06771" w:rsidP="00EF52C5">
      <w:pPr>
        <w:pStyle w:val="ListParagraph"/>
        <w:numPr>
          <w:ilvl w:val="0"/>
          <w:numId w:val="6"/>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Thứ hai, hiện đai hóa cơ sở vật chất ngành thuế đáp ứng yêu cầu quản lý.</w:t>
      </w:r>
    </w:p>
    <w:p w14:paraId="25EBE97D" w14:textId="70163B7A" w:rsidR="00B06771" w:rsidRPr="00EA2C2C" w:rsidRDefault="00E147BF" w:rsidP="00E147BF">
      <w:pPr>
        <w:pStyle w:val="ListParagraph"/>
        <w:spacing w:before="120" w:after="120" w:line="360" w:lineRule="auto"/>
        <w:ind w:left="1363"/>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3.2.6.</w:t>
      </w:r>
      <w:r w:rsidR="00B06771" w:rsidRPr="00EA2C2C">
        <w:rPr>
          <w:rFonts w:ascii="Times New Roman" w:hAnsi="Times New Roman" w:cs="Times New Roman"/>
          <w:i/>
          <w:iCs/>
          <w:sz w:val="26"/>
          <w:szCs w:val="26"/>
          <w:lang w:val="vi-VN"/>
        </w:rPr>
        <w:t>Một số giải pháp khác</w:t>
      </w:r>
    </w:p>
    <w:p w14:paraId="769B8C06" w14:textId="422C170E" w:rsidR="00B06771" w:rsidRDefault="00B06771" w:rsidP="00EF52C5">
      <w:pPr>
        <w:pStyle w:val="ListParagraph"/>
        <w:numPr>
          <w:ilvl w:val="0"/>
          <w:numId w:val="14"/>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Ngành thuế cần có sự phối hợp chặt chẽ với các cơ quan ban ngành có liên quan trong quản lý đối với hoạt động thương mại điện tử</w:t>
      </w:r>
    </w:p>
    <w:p w14:paraId="307D40AA" w14:textId="33FB5D27" w:rsidR="00B06771" w:rsidRDefault="00B06771" w:rsidP="00EF52C5">
      <w:pPr>
        <w:pStyle w:val="ListParagraph"/>
        <w:numPr>
          <w:ilvl w:val="0"/>
          <w:numId w:val="14"/>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Cơ quan thuế Việt Nam cần tăng cường phối hợp với cơ quan thuế các nước nhằm học tập, trao đổi kinh nghiệm quản lý thuế đối với hoạt động thương mại điện tử</w:t>
      </w:r>
    </w:p>
    <w:p w14:paraId="4D316B7F" w14:textId="5C1BBEE7" w:rsidR="00B06771" w:rsidRDefault="00B06771" w:rsidP="00EF52C5">
      <w:pPr>
        <w:pStyle w:val="ListParagraph"/>
        <w:numPr>
          <w:ilvl w:val="0"/>
          <w:numId w:val="14"/>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Tăng cường sự hỗ trợ từ các tổ chức quốc tế </w:t>
      </w:r>
    </w:p>
    <w:p w14:paraId="2F77912A" w14:textId="02258555" w:rsidR="00B06771" w:rsidRPr="00EA2C2C" w:rsidRDefault="00B06771" w:rsidP="00E147BF">
      <w:pPr>
        <w:pStyle w:val="ListParagraph"/>
        <w:numPr>
          <w:ilvl w:val="2"/>
          <w:numId w:val="40"/>
        </w:numPr>
        <w:spacing w:before="120" w:after="120" w:line="360" w:lineRule="auto"/>
        <w:jc w:val="both"/>
        <w:rPr>
          <w:rFonts w:ascii="Times New Roman" w:hAnsi="Times New Roman" w:cs="Times New Roman"/>
          <w:i/>
          <w:iCs/>
          <w:sz w:val="26"/>
          <w:szCs w:val="26"/>
          <w:lang w:val="vi-VN"/>
        </w:rPr>
      </w:pPr>
      <w:r w:rsidRPr="00EA2C2C">
        <w:rPr>
          <w:rFonts w:ascii="Times New Roman" w:hAnsi="Times New Roman" w:cs="Times New Roman"/>
          <w:i/>
          <w:iCs/>
          <w:sz w:val="26"/>
          <w:szCs w:val="26"/>
          <w:lang w:val="vi-VN"/>
        </w:rPr>
        <w:t>Một số kiến nghị</w:t>
      </w:r>
    </w:p>
    <w:p w14:paraId="1C9889F6" w14:textId="7020FEF1" w:rsidR="00B06771" w:rsidRDefault="00B06771" w:rsidP="00EF52C5">
      <w:pPr>
        <w:pStyle w:val="ListParagraph"/>
        <w:numPr>
          <w:ilvl w:val="0"/>
          <w:numId w:val="9"/>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Thứ nhất: Hoàn thiện quy định </w:t>
      </w:r>
      <w:r w:rsidR="005F1404">
        <w:rPr>
          <w:rFonts w:ascii="Times New Roman" w:hAnsi="Times New Roman" w:cs="Times New Roman"/>
          <w:sz w:val="26"/>
          <w:szCs w:val="26"/>
          <w:lang w:val="vi-VN"/>
        </w:rPr>
        <w:t>pháp lý về thuế và quản lý thuế điều chỉnh hoạt động thương mại điện tử.</w:t>
      </w:r>
    </w:p>
    <w:p w14:paraId="3CE14628" w14:textId="1CBF93AE" w:rsidR="005F1404" w:rsidRDefault="005F1404" w:rsidP="00EF52C5">
      <w:pPr>
        <w:pStyle w:val="ListParagraph"/>
        <w:numPr>
          <w:ilvl w:val="0"/>
          <w:numId w:val="9"/>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Thứ hai: Nhà nước cần khuyến khích và đẩy mạnh thực hiện thanh toán không dùng tiền mặt trong dân chúng.</w:t>
      </w:r>
    </w:p>
    <w:p w14:paraId="7C91498E" w14:textId="56AF37DE" w:rsidR="005F1404" w:rsidRDefault="005F1404" w:rsidP="00EF52C5">
      <w:pPr>
        <w:pStyle w:val="ListParagraph"/>
        <w:numPr>
          <w:ilvl w:val="0"/>
          <w:numId w:val="9"/>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Thứ ba: Hoàn thiện nội dung thực hiện một số hoạt động nhằm tạo tính hợp lý và nhất quán trong quản lý nhà nước đối với hoạt động thương mại điện tử.</w:t>
      </w:r>
    </w:p>
    <w:p w14:paraId="1AFF13B8" w14:textId="52152B65" w:rsidR="005F1404" w:rsidRDefault="005F1404" w:rsidP="00EF52C5">
      <w:pPr>
        <w:pStyle w:val="ListParagraph"/>
        <w:numPr>
          <w:ilvl w:val="0"/>
          <w:numId w:val="9"/>
        </w:num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Thứ tư: Tăng cường quản lý nhà nước đối với hoạt động thương mại điện tử.</w:t>
      </w:r>
    </w:p>
    <w:p w14:paraId="112E90E5" w14:textId="02E2890F" w:rsidR="005F1404" w:rsidRPr="00056B95" w:rsidRDefault="00056B95" w:rsidP="00EF52C5">
      <w:pPr>
        <w:spacing w:before="120" w:after="120" w:line="360" w:lineRule="auto"/>
        <w:ind w:left="420"/>
        <w:jc w:val="both"/>
        <w:rPr>
          <w:rFonts w:ascii="Times New Roman" w:hAnsi="Times New Roman" w:cs="Times New Roman"/>
          <w:b/>
          <w:bCs/>
          <w:sz w:val="30"/>
          <w:szCs w:val="30"/>
          <w:lang w:val="vi-VN"/>
        </w:rPr>
      </w:pPr>
      <w:r w:rsidRPr="00056B95">
        <w:rPr>
          <w:rFonts w:ascii="Times New Roman" w:hAnsi="Times New Roman" w:cs="Times New Roman"/>
          <w:b/>
          <w:bCs/>
          <w:sz w:val="30"/>
          <w:szCs w:val="30"/>
          <w:lang w:val="vi-VN"/>
        </w:rPr>
        <w:t xml:space="preserve">PHẦN </w:t>
      </w:r>
      <w:r w:rsidR="005F1404" w:rsidRPr="00056B95">
        <w:rPr>
          <w:rFonts w:ascii="Times New Roman" w:hAnsi="Times New Roman" w:cs="Times New Roman"/>
          <w:b/>
          <w:bCs/>
          <w:sz w:val="30"/>
          <w:szCs w:val="30"/>
          <w:lang w:val="vi-VN"/>
        </w:rPr>
        <w:t>KẾT LUẬN</w:t>
      </w:r>
    </w:p>
    <w:p w14:paraId="42A438EF" w14:textId="16791F6C" w:rsidR="005F1404" w:rsidRDefault="005F1404"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b/>
          <w:bCs/>
          <w:sz w:val="26"/>
          <w:szCs w:val="26"/>
          <w:lang w:val="vi-VN"/>
        </w:rPr>
        <w:lastRenderedPageBreak/>
        <w:t xml:space="preserve"> </w:t>
      </w:r>
      <w:r w:rsidR="00327430">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 xml:space="preserve">     </w:t>
      </w:r>
      <w:r>
        <w:rPr>
          <w:rFonts w:ascii="Times New Roman" w:hAnsi="Times New Roman" w:cs="Times New Roman"/>
          <w:sz w:val="26"/>
          <w:szCs w:val="26"/>
          <w:lang w:val="vi-VN"/>
        </w:rPr>
        <w:t xml:space="preserve">Xây dựng một nền kinh số lớn mạnh là điều kiện cần để các quốc gia tham gia vào cuộc cách mạng công nghiệp 4.0. Qua nghiên cứu rút ra một số kết luận cơ bản sau: </w:t>
      </w:r>
    </w:p>
    <w:p w14:paraId="3A5E740E" w14:textId="6A70E841" w:rsidR="005F1404" w:rsidRDefault="005F1404"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Thứ nhất, Quản lý thuế đối với hoạt động thương mại điện tử là một nội dung thuộc quản lý nhà nước về hoạt động thương mại điện tử - một lĩnh vực có nhiều khó khăn trong quá trình thực hiện.</w:t>
      </w:r>
    </w:p>
    <w:p w14:paraId="088AF4E3" w14:textId="2F23D249" w:rsidR="005F1404" w:rsidRDefault="005F1404"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Thứ hai, </w:t>
      </w:r>
      <w:r w:rsidR="00B759E4">
        <w:rPr>
          <w:rFonts w:ascii="Times New Roman" w:hAnsi="Times New Roman" w:cs="Times New Roman"/>
          <w:sz w:val="26"/>
          <w:szCs w:val="26"/>
          <w:lang w:val="vi-VN"/>
        </w:rPr>
        <w:t xml:space="preserve">Quản lý thuế đối với thương mại điện tử cần phải xác định được định hướng cần đạt được trong thời gian ngắn hạn và trong thời gian dài hạn khi mà nền kinh tế Việt Nam đang tiến đến những bước đi đầu tiền hòa nhập vào sự phát triển của nền kinh tế số. </w:t>
      </w:r>
    </w:p>
    <w:p w14:paraId="0C46FDE2" w14:textId="67B5C6AF" w:rsidR="00B759E4" w:rsidRDefault="00B759E4"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Thứ ba, Các giải pháp đề xuất dựa trên tình hình phân tích thực trạng trong </w:t>
      </w:r>
      <w:r w:rsidR="00D77A78">
        <w:rPr>
          <w:rFonts w:ascii="Times New Roman" w:hAnsi="Times New Roman" w:cs="Times New Roman"/>
          <w:sz w:val="26"/>
          <w:szCs w:val="26"/>
          <w:lang w:val="vi-VN"/>
        </w:rPr>
        <w:t xml:space="preserve">tác quản lý thuế thời gian qua của cơ quan thuế và thực tiễn hoạt động kinh doanh thương mại điện </w:t>
      </w:r>
      <w:r w:rsidR="005B75C5">
        <w:rPr>
          <w:rFonts w:ascii="Times New Roman" w:hAnsi="Times New Roman" w:cs="Times New Roman"/>
          <w:sz w:val="26"/>
          <w:szCs w:val="26"/>
          <w:lang w:val="vi-VN"/>
        </w:rPr>
        <w:t xml:space="preserve">tử trên thực tế nhằm hướng đến mục tiêu góp phần hoàn thiện quản lý thuế đối với hoạt động thương mại điện tử trong thời gian tới, đồng thời tạo điều kiện cho các daonh nghiệp thương mại điện tử trong nước và nước ngoài. </w:t>
      </w:r>
    </w:p>
    <w:p w14:paraId="75EB6E63" w14:textId="74DA6C48" w:rsidR="005B75C5" w:rsidRPr="005F1404" w:rsidRDefault="005B75C5" w:rsidP="00EF52C5">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14:paraId="77BC5DDD" w14:textId="77777777" w:rsidR="005F1404" w:rsidRPr="005F1404" w:rsidRDefault="005F1404" w:rsidP="00EF52C5">
      <w:pPr>
        <w:spacing w:before="120" w:after="120" w:line="360" w:lineRule="auto"/>
        <w:ind w:left="420"/>
        <w:jc w:val="both"/>
        <w:rPr>
          <w:rFonts w:ascii="Times New Roman" w:hAnsi="Times New Roman" w:cs="Times New Roman"/>
          <w:b/>
          <w:bCs/>
          <w:sz w:val="26"/>
          <w:szCs w:val="26"/>
          <w:lang w:val="vi-VN"/>
        </w:rPr>
      </w:pPr>
    </w:p>
    <w:p w14:paraId="0EE9647A" w14:textId="77777777" w:rsidR="00B06771" w:rsidRPr="00B06771" w:rsidRDefault="00B06771" w:rsidP="00EF52C5">
      <w:pPr>
        <w:spacing w:before="120" w:after="120" w:line="360" w:lineRule="auto"/>
        <w:rPr>
          <w:rFonts w:ascii="Times New Roman" w:hAnsi="Times New Roman" w:cs="Times New Roman"/>
          <w:sz w:val="26"/>
          <w:szCs w:val="26"/>
          <w:lang w:val="vi-VN"/>
        </w:rPr>
      </w:pPr>
    </w:p>
    <w:p w14:paraId="74004D5F" w14:textId="4AA518DE" w:rsidR="00C5117B" w:rsidRDefault="00C5117B" w:rsidP="00EF52C5">
      <w:pPr>
        <w:spacing w:before="120" w:after="120" w:line="360" w:lineRule="auto"/>
        <w:rPr>
          <w:rFonts w:ascii="Times New Roman" w:hAnsi="Times New Roman" w:cs="Times New Roman"/>
          <w:sz w:val="26"/>
          <w:szCs w:val="26"/>
          <w:lang w:val="vi-VN"/>
        </w:rPr>
      </w:pPr>
    </w:p>
    <w:p w14:paraId="3AB7D118" w14:textId="38DD5465" w:rsidR="00C5117B" w:rsidRDefault="00C5117B" w:rsidP="00EF52C5">
      <w:pPr>
        <w:spacing w:before="120" w:after="120" w:line="360" w:lineRule="auto"/>
        <w:rPr>
          <w:rFonts w:ascii="Times New Roman" w:hAnsi="Times New Roman" w:cs="Times New Roman"/>
          <w:sz w:val="26"/>
          <w:szCs w:val="26"/>
          <w:lang w:val="vi-VN"/>
        </w:rPr>
      </w:pPr>
    </w:p>
    <w:p w14:paraId="1DFB75E5" w14:textId="52E68571" w:rsidR="00C5117B" w:rsidRDefault="00C5117B" w:rsidP="00EF52C5">
      <w:pPr>
        <w:spacing w:before="120" w:after="120" w:line="360" w:lineRule="auto"/>
        <w:rPr>
          <w:rFonts w:ascii="Times New Roman" w:hAnsi="Times New Roman" w:cs="Times New Roman"/>
          <w:sz w:val="26"/>
          <w:szCs w:val="26"/>
          <w:lang w:val="vi-VN"/>
        </w:rPr>
      </w:pPr>
    </w:p>
    <w:p w14:paraId="709A232E" w14:textId="64448176" w:rsidR="00C5117B" w:rsidRDefault="00C5117B" w:rsidP="00EF52C5">
      <w:pPr>
        <w:spacing w:before="120" w:after="120" w:line="360" w:lineRule="auto"/>
        <w:rPr>
          <w:rFonts w:ascii="Times New Roman" w:hAnsi="Times New Roman" w:cs="Times New Roman"/>
          <w:sz w:val="26"/>
          <w:szCs w:val="26"/>
          <w:lang w:val="vi-VN"/>
        </w:rPr>
      </w:pPr>
    </w:p>
    <w:p w14:paraId="33277F7C" w14:textId="0D5275F1" w:rsidR="00C5117B" w:rsidRDefault="00C5117B" w:rsidP="00EF52C5">
      <w:pPr>
        <w:spacing w:before="120" w:after="120" w:line="360" w:lineRule="auto"/>
        <w:rPr>
          <w:rFonts w:ascii="Times New Roman" w:hAnsi="Times New Roman" w:cs="Times New Roman"/>
          <w:sz w:val="26"/>
          <w:szCs w:val="26"/>
          <w:lang w:val="vi-VN"/>
        </w:rPr>
      </w:pPr>
    </w:p>
    <w:p w14:paraId="2F835360" w14:textId="5C2265E3" w:rsidR="00C5117B" w:rsidRDefault="00C5117B" w:rsidP="00EF52C5">
      <w:pPr>
        <w:spacing w:before="120" w:after="120" w:line="360" w:lineRule="auto"/>
        <w:rPr>
          <w:rFonts w:ascii="Times New Roman" w:hAnsi="Times New Roman" w:cs="Times New Roman"/>
          <w:sz w:val="26"/>
          <w:szCs w:val="26"/>
          <w:lang w:val="vi-VN"/>
        </w:rPr>
      </w:pPr>
    </w:p>
    <w:p w14:paraId="2EAB9167" w14:textId="06F5F164" w:rsidR="00C5117B" w:rsidRDefault="00C5117B" w:rsidP="00EF52C5">
      <w:pPr>
        <w:spacing w:before="120" w:after="120" w:line="360" w:lineRule="auto"/>
        <w:rPr>
          <w:rFonts w:ascii="Times New Roman" w:hAnsi="Times New Roman" w:cs="Times New Roman"/>
          <w:sz w:val="26"/>
          <w:szCs w:val="26"/>
          <w:lang w:val="vi-VN"/>
        </w:rPr>
      </w:pPr>
    </w:p>
    <w:p w14:paraId="243A3C0E" w14:textId="691EBDCD" w:rsidR="00C5117B" w:rsidRDefault="00C5117B" w:rsidP="00EF52C5">
      <w:pPr>
        <w:spacing w:before="120" w:after="120" w:line="360" w:lineRule="auto"/>
        <w:rPr>
          <w:rFonts w:ascii="Times New Roman" w:hAnsi="Times New Roman" w:cs="Times New Roman"/>
          <w:sz w:val="26"/>
          <w:szCs w:val="26"/>
          <w:lang w:val="vi-VN"/>
        </w:rPr>
      </w:pPr>
    </w:p>
    <w:p w14:paraId="2BBBF538" w14:textId="64BB203C" w:rsidR="0025068B" w:rsidRPr="000B5875" w:rsidRDefault="0025068B" w:rsidP="00EF52C5">
      <w:pPr>
        <w:spacing w:before="120" w:after="120" w:line="360" w:lineRule="auto"/>
        <w:jc w:val="center"/>
        <w:rPr>
          <w:rFonts w:ascii="Times New Roman" w:hAnsi="Times New Roman" w:cs="Times New Roman"/>
          <w:b/>
          <w:bCs/>
          <w:sz w:val="26"/>
          <w:szCs w:val="26"/>
          <w:lang w:val="vi-VN"/>
        </w:rPr>
      </w:pPr>
    </w:p>
    <w:p w14:paraId="79D09528" w14:textId="77777777" w:rsidR="0025068B" w:rsidRPr="000B5875" w:rsidRDefault="0025068B" w:rsidP="00EF52C5">
      <w:pPr>
        <w:spacing w:before="120" w:after="120" w:line="360" w:lineRule="auto"/>
        <w:jc w:val="center"/>
        <w:rPr>
          <w:rFonts w:ascii="Times New Roman" w:hAnsi="Times New Roman" w:cs="Times New Roman"/>
          <w:b/>
          <w:bCs/>
          <w:sz w:val="26"/>
          <w:szCs w:val="26"/>
          <w:lang w:val="vi-VN"/>
        </w:rPr>
      </w:pPr>
    </w:p>
    <w:p w14:paraId="6CD3A76E" w14:textId="5F4BA52D" w:rsidR="0025068B" w:rsidRPr="000B5875" w:rsidRDefault="0025068B" w:rsidP="00EF52C5">
      <w:pPr>
        <w:spacing w:before="120" w:after="120" w:line="360" w:lineRule="auto"/>
        <w:jc w:val="center"/>
        <w:rPr>
          <w:rFonts w:ascii="Times New Roman" w:hAnsi="Times New Roman" w:cs="Times New Roman"/>
          <w:b/>
          <w:bCs/>
          <w:sz w:val="26"/>
          <w:szCs w:val="26"/>
          <w:lang w:val="vi-VN"/>
        </w:rPr>
      </w:pPr>
    </w:p>
    <w:p w14:paraId="1DB3C12B" w14:textId="77777777" w:rsidR="0025068B" w:rsidRPr="000B5875" w:rsidRDefault="0025068B" w:rsidP="00EF52C5">
      <w:pPr>
        <w:spacing w:before="120" w:after="120" w:line="360" w:lineRule="auto"/>
        <w:jc w:val="center"/>
        <w:rPr>
          <w:rFonts w:ascii="Times New Roman" w:hAnsi="Times New Roman" w:cs="Times New Roman"/>
          <w:b/>
          <w:bCs/>
          <w:sz w:val="26"/>
          <w:szCs w:val="26"/>
          <w:lang w:val="vi-VN"/>
        </w:rPr>
      </w:pPr>
    </w:p>
    <w:p w14:paraId="52DFBFB0" w14:textId="77777777" w:rsidR="0025068B" w:rsidRPr="000B5875" w:rsidRDefault="0025068B" w:rsidP="00EF52C5">
      <w:pPr>
        <w:spacing w:before="120" w:after="120" w:line="360" w:lineRule="auto"/>
        <w:jc w:val="center"/>
        <w:rPr>
          <w:rFonts w:ascii="Times New Roman" w:hAnsi="Times New Roman" w:cs="Times New Roman"/>
          <w:b/>
          <w:bCs/>
          <w:sz w:val="26"/>
          <w:szCs w:val="26"/>
          <w:lang w:val="vi-VN"/>
        </w:rPr>
      </w:pPr>
    </w:p>
    <w:p w14:paraId="0ECF619D" w14:textId="38349327" w:rsidR="0025068B" w:rsidRPr="000B5875" w:rsidRDefault="0025068B" w:rsidP="00EF52C5">
      <w:pPr>
        <w:spacing w:before="120" w:after="120" w:line="360" w:lineRule="auto"/>
        <w:jc w:val="center"/>
        <w:rPr>
          <w:rFonts w:ascii="Times New Roman" w:hAnsi="Times New Roman" w:cs="Times New Roman"/>
          <w:b/>
          <w:bCs/>
          <w:sz w:val="26"/>
          <w:szCs w:val="26"/>
          <w:lang w:val="vi-VN"/>
        </w:rPr>
      </w:pPr>
    </w:p>
    <w:p w14:paraId="72B769DD" w14:textId="051AB846" w:rsidR="0025068B" w:rsidRPr="000B5875" w:rsidRDefault="0025068B" w:rsidP="00EF52C5">
      <w:pPr>
        <w:spacing w:before="120" w:after="120" w:line="360" w:lineRule="auto"/>
        <w:jc w:val="center"/>
        <w:rPr>
          <w:rFonts w:ascii="Times New Roman" w:hAnsi="Times New Roman" w:cs="Times New Roman"/>
          <w:b/>
          <w:bCs/>
          <w:sz w:val="26"/>
          <w:szCs w:val="26"/>
          <w:lang w:val="vi-VN"/>
        </w:rPr>
      </w:pPr>
    </w:p>
    <w:p w14:paraId="21099021" w14:textId="2E33ADBA" w:rsidR="0025068B" w:rsidRPr="000B5875" w:rsidRDefault="0025068B" w:rsidP="00EF52C5">
      <w:pPr>
        <w:spacing w:before="120" w:after="120" w:line="360" w:lineRule="auto"/>
        <w:jc w:val="center"/>
        <w:rPr>
          <w:rFonts w:ascii="Times New Roman" w:hAnsi="Times New Roman" w:cs="Times New Roman"/>
          <w:b/>
          <w:bCs/>
          <w:sz w:val="26"/>
          <w:szCs w:val="26"/>
          <w:lang w:val="vi-VN"/>
        </w:rPr>
      </w:pPr>
    </w:p>
    <w:p w14:paraId="02D4257F" w14:textId="3D4CB5CC" w:rsidR="0025068B" w:rsidRPr="000B5875" w:rsidRDefault="0025068B" w:rsidP="00EF52C5">
      <w:pPr>
        <w:spacing w:before="120" w:after="120" w:line="360" w:lineRule="auto"/>
        <w:jc w:val="center"/>
        <w:rPr>
          <w:rFonts w:ascii="Times New Roman" w:hAnsi="Times New Roman" w:cs="Times New Roman"/>
          <w:b/>
          <w:bCs/>
          <w:sz w:val="26"/>
          <w:szCs w:val="26"/>
          <w:lang w:val="vi-VN"/>
        </w:rPr>
      </w:pPr>
    </w:p>
    <w:p w14:paraId="1FA9B521" w14:textId="327C2943" w:rsidR="0025068B" w:rsidRPr="000B5875" w:rsidRDefault="0025068B" w:rsidP="00EF52C5">
      <w:pPr>
        <w:spacing w:before="120" w:after="120" w:line="360" w:lineRule="auto"/>
        <w:jc w:val="center"/>
        <w:rPr>
          <w:rFonts w:ascii="Times New Roman" w:hAnsi="Times New Roman" w:cs="Times New Roman"/>
          <w:b/>
          <w:bCs/>
          <w:sz w:val="26"/>
          <w:szCs w:val="26"/>
          <w:lang w:val="vi-VN"/>
        </w:rPr>
      </w:pPr>
    </w:p>
    <w:bookmarkEnd w:id="1"/>
    <w:p w14:paraId="0412B66B" w14:textId="52B5E4B1" w:rsidR="00E84C24" w:rsidRPr="00EB32CC" w:rsidRDefault="00E84C24" w:rsidP="00EF52C5">
      <w:pPr>
        <w:spacing w:before="120" w:after="120" w:line="360" w:lineRule="auto"/>
        <w:jc w:val="center"/>
        <w:rPr>
          <w:rFonts w:ascii="Times New Roman" w:hAnsi="Times New Roman" w:cs="Times New Roman"/>
          <w:b/>
          <w:sz w:val="28"/>
          <w:szCs w:val="20"/>
        </w:rPr>
      </w:pPr>
    </w:p>
    <w:sectPr w:rsidR="00E84C24" w:rsidRPr="00EB32CC" w:rsidSect="00EE52B1">
      <w:headerReference w:type="default" r:id="rId47"/>
      <w:pgSz w:w="12240" w:h="15840"/>
      <w:pgMar w:top="1418" w:right="1134" w:bottom="1701" w:left="1985" w:header="720" w:footer="720" w:gutter="0"/>
      <w:pgBorders w:display="firstPage" w:offsetFrom="page">
        <w:top w:val="single" w:sz="24" w:space="24" w:color="767171" w:themeColor="background2" w:themeShade="80"/>
        <w:left w:val="single" w:sz="24" w:space="24" w:color="767171" w:themeColor="background2" w:themeShade="80"/>
        <w:bottom w:val="single" w:sz="24" w:space="24" w:color="767171" w:themeColor="background2" w:themeShade="80"/>
        <w:right w:val="single" w:sz="24" w:space="24" w:color="767171" w:themeColor="background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2BF6F" w14:textId="77777777" w:rsidR="00310429" w:rsidRDefault="00310429" w:rsidP="00BE5ADA">
      <w:pPr>
        <w:spacing w:after="0" w:line="240" w:lineRule="auto"/>
      </w:pPr>
      <w:r>
        <w:separator/>
      </w:r>
    </w:p>
  </w:endnote>
  <w:endnote w:type="continuationSeparator" w:id="0">
    <w:p w14:paraId="6E6C3AE2" w14:textId="77777777" w:rsidR="00310429" w:rsidRDefault="00310429" w:rsidP="00BE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8381" w14:textId="77777777" w:rsidR="00310429" w:rsidRDefault="00310429" w:rsidP="00BE5ADA">
      <w:pPr>
        <w:spacing w:after="0" w:line="240" w:lineRule="auto"/>
      </w:pPr>
      <w:r>
        <w:separator/>
      </w:r>
    </w:p>
  </w:footnote>
  <w:footnote w:type="continuationSeparator" w:id="0">
    <w:p w14:paraId="3A08ED31" w14:textId="77777777" w:rsidR="00310429" w:rsidRDefault="00310429" w:rsidP="00BE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9371" w14:textId="77777777" w:rsidR="00BE5ADA" w:rsidRDefault="00BE5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5745"/>
    <w:multiLevelType w:val="hybridMultilevel"/>
    <w:tmpl w:val="F6B62B88"/>
    <w:lvl w:ilvl="0" w:tplc="A0A0A72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20B1666"/>
    <w:multiLevelType w:val="multilevel"/>
    <w:tmpl w:val="E256B138"/>
    <w:lvl w:ilvl="0">
      <w:start w:val="2"/>
      <w:numFmt w:val="decimal"/>
      <w:lvlText w:val="%1."/>
      <w:lvlJc w:val="left"/>
      <w:pPr>
        <w:ind w:left="816" w:hanging="816"/>
      </w:pPr>
      <w:rPr>
        <w:rFonts w:hint="default"/>
      </w:rPr>
    </w:lvl>
    <w:lvl w:ilvl="1">
      <w:start w:val="6"/>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617F57"/>
    <w:multiLevelType w:val="hybridMultilevel"/>
    <w:tmpl w:val="AEE619DE"/>
    <w:lvl w:ilvl="0" w:tplc="8DAC72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7A571B9"/>
    <w:multiLevelType w:val="multilevel"/>
    <w:tmpl w:val="32F2D718"/>
    <w:lvl w:ilvl="0">
      <w:start w:val="2"/>
      <w:numFmt w:val="decimal"/>
      <w:lvlText w:val="%1."/>
      <w:lvlJc w:val="left"/>
      <w:pPr>
        <w:ind w:left="816" w:hanging="816"/>
      </w:pPr>
      <w:rPr>
        <w:rFonts w:hint="default"/>
        <w:b/>
        <w:i/>
      </w:rPr>
    </w:lvl>
    <w:lvl w:ilvl="1">
      <w:start w:val="6"/>
      <w:numFmt w:val="decimal"/>
      <w:lvlText w:val="%1.%2."/>
      <w:lvlJc w:val="left"/>
      <w:pPr>
        <w:ind w:left="1103" w:hanging="816"/>
      </w:pPr>
      <w:rPr>
        <w:rFonts w:hint="default"/>
        <w:b/>
        <w:i/>
      </w:rPr>
    </w:lvl>
    <w:lvl w:ilvl="2">
      <w:start w:val="1"/>
      <w:numFmt w:val="decimal"/>
      <w:lvlText w:val="%1.%2.%3."/>
      <w:lvlJc w:val="left"/>
      <w:pPr>
        <w:ind w:left="1390" w:hanging="816"/>
      </w:pPr>
      <w:rPr>
        <w:rFonts w:hint="default"/>
        <w:b/>
        <w:i/>
      </w:rPr>
    </w:lvl>
    <w:lvl w:ilvl="3">
      <w:start w:val="1"/>
      <w:numFmt w:val="decimal"/>
      <w:lvlText w:val="%1.%2.%3.%4."/>
      <w:lvlJc w:val="left"/>
      <w:pPr>
        <w:ind w:left="1505" w:hanging="1080"/>
      </w:pPr>
      <w:rPr>
        <w:rFonts w:hint="default"/>
        <w:b/>
        <w:i/>
      </w:rPr>
    </w:lvl>
    <w:lvl w:ilvl="4">
      <w:start w:val="1"/>
      <w:numFmt w:val="decimal"/>
      <w:lvlText w:val="%1.%2.%3.%4.%5."/>
      <w:lvlJc w:val="left"/>
      <w:pPr>
        <w:ind w:left="2228" w:hanging="1080"/>
      </w:pPr>
      <w:rPr>
        <w:rFonts w:hint="default"/>
        <w:b/>
        <w:i/>
      </w:rPr>
    </w:lvl>
    <w:lvl w:ilvl="5">
      <w:start w:val="1"/>
      <w:numFmt w:val="decimal"/>
      <w:lvlText w:val="%1.%2.%3.%4.%5.%6."/>
      <w:lvlJc w:val="left"/>
      <w:pPr>
        <w:ind w:left="2875" w:hanging="1440"/>
      </w:pPr>
      <w:rPr>
        <w:rFonts w:hint="default"/>
        <w:b/>
        <w:i/>
      </w:rPr>
    </w:lvl>
    <w:lvl w:ilvl="6">
      <w:start w:val="1"/>
      <w:numFmt w:val="decimal"/>
      <w:lvlText w:val="%1.%2.%3.%4.%5.%6.%7."/>
      <w:lvlJc w:val="left"/>
      <w:pPr>
        <w:ind w:left="3162" w:hanging="1440"/>
      </w:pPr>
      <w:rPr>
        <w:rFonts w:hint="default"/>
        <w:b/>
        <w:i/>
      </w:rPr>
    </w:lvl>
    <w:lvl w:ilvl="7">
      <w:start w:val="1"/>
      <w:numFmt w:val="decimal"/>
      <w:lvlText w:val="%1.%2.%3.%4.%5.%6.%7.%8."/>
      <w:lvlJc w:val="left"/>
      <w:pPr>
        <w:ind w:left="3809" w:hanging="1800"/>
      </w:pPr>
      <w:rPr>
        <w:rFonts w:hint="default"/>
        <w:b/>
        <w:i/>
      </w:rPr>
    </w:lvl>
    <w:lvl w:ilvl="8">
      <w:start w:val="1"/>
      <w:numFmt w:val="decimal"/>
      <w:lvlText w:val="%1.%2.%3.%4.%5.%6.%7.%8.%9."/>
      <w:lvlJc w:val="left"/>
      <w:pPr>
        <w:ind w:left="4096" w:hanging="1800"/>
      </w:pPr>
      <w:rPr>
        <w:rFonts w:hint="default"/>
        <w:b/>
        <w:i/>
      </w:rPr>
    </w:lvl>
  </w:abstractNum>
  <w:abstractNum w:abstractNumId="4" w15:restartNumberingAfterBreak="0">
    <w:nsid w:val="09BA566B"/>
    <w:multiLevelType w:val="hybridMultilevel"/>
    <w:tmpl w:val="FAC4BA08"/>
    <w:lvl w:ilvl="0" w:tplc="94C4CDF0">
      <w:start w:val="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DEB283B"/>
    <w:multiLevelType w:val="multilevel"/>
    <w:tmpl w:val="3FF2B9E4"/>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316D6"/>
    <w:multiLevelType w:val="multilevel"/>
    <w:tmpl w:val="E19A94BA"/>
    <w:lvl w:ilvl="0">
      <w:start w:val="2"/>
      <w:numFmt w:val="decimal"/>
      <w:lvlText w:val="%1."/>
      <w:lvlJc w:val="left"/>
      <w:pPr>
        <w:ind w:left="432" w:hanging="432"/>
      </w:pPr>
      <w:rPr>
        <w:rFonts w:hint="default"/>
      </w:rPr>
    </w:lvl>
    <w:lvl w:ilvl="1">
      <w:start w:val="1"/>
      <w:numFmt w:val="decimal"/>
      <w:lvlText w:val="%1.%2."/>
      <w:lvlJc w:val="left"/>
      <w:pPr>
        <w:ind w:left="862" w:hanging="720"/>
      </w:pPr>
      <w:rPr>
        <w:rFonts w:hint="default"/>
        <w:i w:val="0"/>
        <w:iCs w:val="0"/>
      </w:rPr>
    </w:lvl>
    <w:lvl w:ilvl="2">
      <w:start w:val="1"/>
      <w:numFmt w:val="decimal"/>
      <w:lvlText w:val="%1.%2.%3."/>
      <w:lvlJc w:val="left"/>
      <w:pPr>
        <w:ind w:left="1004" w:hanging="720"/>
      </w:pPr>
      <w:rPr>
        <w:rFonts w:hint="default"/>
      </w:rPr>
    </w:lvl>
    <w:lvl w:ilvl="3">
      <w:start w:val="1"/>
      <w:numFmt w:val="decimal"/>
      <w:lvlText w:val="%1.%2.%3.%4."/>
      <w:lvlJc w:val="left"/>
      <w:pPr>
        <w:ind w:left="1647" w:hanging="108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57D243D"/>
    <w:multiLevelType w:val="hybridMultilevel"/>
    <w:tmpl w:val="1B02915C"/>
    <w:lvl w:ilvl="0" w:tplc="3AFC6946">
      <w:start w:val="4"/>
      <w:numFmt w:val="bullet"/>
      <w:lvlText w:val=""/>
      <w:lvlJc w:val="left"/>
      <w:pPr>
        <w:ind w:left="1636" w:hanging="360"/>
      </w:pPr>
      <w:rPr>
        <w:rFonts w:ascii="Symbol" w:eastAsiaTheme="minorHAnsi" w:hAnsi="Symbol"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16C5378C"/>
    <w:multiLevelType w:val="hybridMultilevel"/>
    <w:tmpl w:val="551EEF76"/>
    <w:lvl w:ilvl="0" w:tplc="A7E47552">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17734B68"/>
    <w:multiLevelType w:val="hybridMultilevel"/>
    <w:tmpl w:val="2DA47B1C"/>
    <w:lvl w:ilvl="0" w:tplc="EA6814B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C970331"/>
    <w:multiLevelType w:val="multilevel"/>
    <w:tmpl w:val="4F76CD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147C5"/>
    <w:multiLevelType w:val="multilevel"/>
    <w:tmpl w:val="32F2D718"/>
    <w:lvl w:ilvl="0">
      <w:start w:val="2"/>
      <w:numFmt w:val="decimal"/>
      <w:lvlText w:val="%1."/>
      <w:lvlJc w:val="left"/>
      <w:pPr>
        <w:ind w:left="816" w:hanging="816"/>
      </w:pPr>
      <w:rPr>
        <w:rFonts w:hint="default"/>
        <w:b/>
        <w:i/>
      </w:rPr>
    </w:lvl>
    <w:lvl w:ilvl="1">
      <w:start w:val="6"/>
      <w:numFmt w:val="decimal"/>
      <w:lvlText w:val="%1.%2."/>
      <w:lvlJc w:val="left"/>
      <w:pPr>
        <w:ind w:left="1103" w:hanging="816"/>
      </w:pPr>
      <w:rPr>
        <w:rFonts w:hint="default"/>
        <w:b/>
        <w:i/>
      </w:rPr>
    </w:lvl>
    <w:lvl w:ilvl="2">
      <w:start w:val="1"/>
      <w:numFmt w:val="decimal"/>
      <w:lvlText w:val="%1.%2.%3."/>
      <w:lvlJc w:val="left"/>
      <w:pPr>
        <w:ind w:left="1383" w:hanging="816"/>
      </w:pPr>
      <w:rPr>
        <w:rFonts w:hint="default"/>
        <w:b/>
        <w:i/>
      </w:rPr>
    </w:lvl>
    <w:lvl w:ilvl="3">
      <w:start w:val="1"/>
      <w:numFmt w:val="decimal"/>
      <w:lvlText w:val="%1.%2.%3.%4."/>
      <w:lvlJc w:val="left"/>
      <w:pPr>
        <w:ind w:left="1505" w:hanging="1080"/>
      </w:pPr>
      <w:rPr>
        <w:rFonts w:hint="default"/>
        <w:b/>
        <w:i/>
      </w:rPr>
    </w:lvl>
    <w:lvl w:ilvl="4">
      <w:start w:val="1"/>
      <w:numFmt w:val="decimal"/>
      <w:lvlText w:val="%1.%2.%3.%4.%5."/>
      <w:lvlJc w:val="left"/>
      <w:pPr>
        <w:ind w:left="2228" w:hanging="1080"/>
      </w:pPr>
      <w:rPr>
        <w:rFonts w:hint="default"/>
        <w:b/>
        <w:i/>
      </w:rPr>
    </w:lvl>
    <w:lvl w:ilvl="5">
      <w:start w:val="1"/>
      <w:numFmt w:val="decimal"/>
      <w:lvlText w:val="%1.%2.%3.%4.%5.%6."/>
      <w:lvlJc w:val="left"/>
      <w:pPr>
        <w:ind w:left="2875" w:hanging="1440"/>
      </w:pPr>
      <w:rPr>
        <w:rFonts w:hint="default"/>
        <w:b/>
        <w:i/>
      </w:rPr>
    </w:lvl>
    <w:lvl w:ilvl="6">
      <w:start w:val="1"/>
      <w:numFmt w:val="decimal"/>
      <w:lvlText w:val="%1.%2.%3.%4.%5.%6.%7."/>
      <w:lvlJc w:val="left"/>
      <w:pPr>
        <w:ind w:left="3162" w:hanging="1440"/>
      </w:pPr>
      <w:rPr>
        <w:rFonts w:hint="default"/>
        <w:b/>
        <w:i/>
      </w:rPr>
    </w:lvl>
    <w:lvl w:ilvl="7">
      <w:start w:val="1"/>
      <w:numFmt w:val="decimal"/>
      <w:lvlText w:val="%1.%2.%3.%4.%5.%6.%7.%8."/>
      <w:lvlJc w:val="left"/>
      <w:pPr>
        <w:ind w:left="3809" w:hanging="1800"/>
      </w:pPr>
      <w:rPr>
        <w:rFonts w:hint="default"/>
        <w:b/>
        <w:i/>
      </w:rPr>
    </w:lvl>
    <w:lvl w:ilvl="8">
      <w:start w:val="1"/>
      <w:numFmt w:val="decimal"/>
      <w:lvlText w:val="%1.%2.%3.%4.%5.%6.%7.%8.%9."/>
      <w:lvlJc w:val="left"/>
      <w:pPr>
        <w:ind w:left="4096" w:hanging="1800"/>
      </w:pPr>
      <w:rPr>
        <w:rFonts w:hint="default"/>
        <w:b/>
        <w:i/>
      </w:rPr>
    </w:lvl>
  </w:abstractNum>
  <w:abstractNum w:abstractNumId="12" w15:restartNumberingAfterBreak="0">
    <w:nsid w:val="2F05136C"/>
    <w:multiLevelType w:val="hybridMultilevel"/>
    <w:tmpl w:val="0C6E1364"/>
    <w:lvl w:ilvl="0" w:tplc="FF365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D54BF"/>
    <w:multiLevelType w:val="hybridMultilevel"/>
    <w:tmpl w:val="94DC2AE4"/>
    <w:lvl w:ilvl="0" w:tplc="31420B26">
      <w:start w:val="1"/>
      <w:numFmt w:val="decimal"/>
      <w:lvlText w:val="%1."/>
      <w:lvlJc w:val="left"/>
      <w:pPr>
        <w:ind w:left="643" w:hanging="360"/>
      </w:pPr>
      <w:rPr>
        <w:rFonts w:hint="default"/>
      </w:rPr>
    </w:lvl>
    <w:lvl w:ilvl="1" w:tplc="B0C0316E">
      <w:start w:val="1"/>
      <w:numFmt w:val="decimal"/>
      <w:lvlText w:val="%2."/>
      <w:lvlJc w:val="left"/>
      <w:pPr>
        <w:ind w:left="643" w:hanging="360"/>
      </w:pPr>
      <w:rPr>
        <w:rFonts w:ascii="Times New Roman" w:eastAsiaTheme="minorHAnsi" w:hAnsi="Times New Roman" w:cs="Times New Roman"/>
      </w:r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395D5324"/>
    <w:multiLevelType w:val="hybridMultilevel"/>
    <w:tmpl w:val="1F1E3E84"/>
    <w:lvl w:ilvl="0" w:tplc="D76E19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5F6DD2"/>
    <w:multiLevelType w:val="multilevel"/>
    <w:tmpl w:val="E19A94BA"/>
    <w:lvl w:ilvl="0">
      <w:start w:val="2"/>
      <w:numFmt w:val="decimal"/>
      <w:lvlText w:val="%1."/>
      <w:lvlJc w:val="left"/>
      <w:pPr>
        <w:ind w:left="432" w:hanging="432"/>
      </w:pPr>
      <w:rPr>
        <w:rFonts w:hint="default"/>
      </w:rPr>
    </w:lvl>
    <w:lvl w:ilvl="1">
      <w:start w:val="1"/>
      <w:numFmt w:val="decimal"/>
      <w:lvlText w:val="%1.%2."/>
      <w:lvlJc w:val="left"/>
      <w:pPr>
        <w:ind w:left="862" w:hanging="720"/>
      </w:pPr>
      <w:rPr>
        <w:rFonts w:hint="default"/>
        <w:i w:val="0"/>
        <w:iCs w:val="0"/>
      </w:rPr>
    </w:lvl>
    <w:lvl w:ilvl="2">
      <w:start w:val="1"/>
      <w:numFmt w:val="decimal"/>
      <w:lvlText w:val="%1.%2.%3."/>
      <w:lvlJc w:val="left"/>
      <w:pPr>
        <w:ind w:left="1004" w:hanging="720"/>
      </w:pPr>
      <w:rPr>
        <w:rFonts w:hint="default"/>
      </w:rPr>
    </w:lvl>
    <w:lvl w:ilvl="3">
      <w:start w:val="1"/>
      <w:numFmt w:val="decimal"/>
      <w:lvlText w:val="%1.%2.%3.%4."/>
      <w:lvlJc w:val="left"/>
      <w:pPr>
        <w:ind w:left="1647" w:hanging="108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0C20EB6"/>
    <w:multiLevelType w:val="hybridMultilevel"/>
    <w:tmpl w:val="C5A624FE"/>
    <w:lvl w:ilvl="0" w:tplc="010094D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0F95346"/>
    <w:multiLevelType w:val="multilevel"/>
    <w:tmpl w:val="842C290A"/>
    <w:lvl w:ilvl="0">
      <w:start w:val="1"/>
      <w:numFmt w:val="decimal"/>
      <w:lvlText w:val="%1."/>
      <w:lvlJc w:val="left"/>
      <w:pPr>
        <w:ind w:left="3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41F76222"/>
    <w:multiLevelType w:val="hybridMultilevel"/>
    <w:tmpl w:val="41826B90"/>
    <w:lvl w:ilvl="0" w:tplc="EFC29F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3427043"/>
    <w:multiLevelType w:val="hybridMultilevel"/>
    <w:tmpl w:val="2FF8C034"/>
    <w:lvl w:ilvl="0" w:tplc="AEA80A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6ED32B1"/>
    <w:multiLevelType w:val="hybridMultilevel"/>
    <w:tmpl w:val="BA3AE1B8"/>
    <w:lvl w:ilvl="0" w:tplc="0FF0B2A4">
      <w:start w:val="1"/>
      <w:numFmt w:val="lowerLetter"/>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A101855"/>
    <w:multiLevelType w:val="multilevel"/>
    <w:tmpl w:val="088C287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363" w:hanging="1080"/>
      </w:pPr>
      <w:rPr>
        <w:rFonts w:hint="default"/>
        <w:b w:val="0"/>
        <w:bCs w:val="0"/>
        <w:i/>
        <w:i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F022CB"/>
    <w:multiLevelType w:val="hybridMultilevel"/>
    <w:tmpl w:val="00D08C56"/>
    <w:lvl w:ilvl="0" w:tplc="3AFC6946">
      <w:start w:val="2"/>
      <w:numFmt w:val="bullet"/>
      <w:lvlText w:val=""/>
      <w:lvlJc w:val="left"/>
      <w:pPr>
        <w:ind w:left="1211" w:hanging="360"/>
      </w:pPr>
      <w:rPr>
        <w:rFonts w:ascii="Symbol" w:eastAsiaTheme="minorHAnsi" w:hAnsi="Symbol"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590A2AD2"/>
    <w:multiLevelType w:val="hybridMultilevel"/>
    <w:tmpl w:val="FF5CFFC8"/>
    <w:lvl w:ilvl="0" w:tplc="8E7CB1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24B0F"/>
    <w:multiLevelType w:val="hybridMultilevel"/>
    <w:tmpl w:val="54303A48"/>
    <w:lvl w:ilvl="0" w:tplc="ADC86F5A">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5B102ED9"/>
    <w:multiLevelType w:val="hybridMultilevel"/>
    <w:tmpl w:val="01CC654E"/>
    <w:lvl w:ilvl="0" w:tplc="5ED473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71212"/>
    <w:multiLevelType w:val="hybridMultilevel"/>
    <w:tmpl w:val="C32E6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417D0"/>
    <w:multiLevelType w:val="multilevel"/>
    <w:tmpl w:val="53ECE51A"/>
    <w:lvl w:ilvl="0">
      <w:start w:val="1"/>
      <w:numFmt w:val="decimal"/>
      <w:lvlText w:val="%1."/>
      <w:lvlJc w:val="left"/>
      <w:pPr>
        <w:ind w:left="612" w:hanging="612"/>
      </w:pPr>
      <w:rPr>
        <w:rFonts w:hint="default"/>
      </w:rPr>
    </w:lvl>
    <w:lvl w:ilvl="1">
      <w:start w:val="1"/>
      <w:numFmt w:val="decimal"/>
      <w:lvlText w:val="%1.%2."/>
      <w:lvlJc w:val="left"/>
      <w:pPr>
        <w:ind w:left="924" w:hanging="720"/>
      </w:pPr>
      <w:rPr>
        <w:rFonts w:hint="default"/>
      </w:rPr>
    </w:lvl>
    <w:lvl w:ilvl="2">
      <w:start w:val="2"/>
      <w:numFmt w:val="decimal"/>
      <w:lvlText w:val="%1.%2.%3."/>
      <w:lvlJc w:val="left"/>
      <w:pPr>
        <w:ind w:left="1128" w:hanging="720"/>
      </w:pPr>
      <w:rPr>
        <w:rFonts w:hint="default"/>
      </w:rPr>
    </w:lvl>
    <w:lvl w:ilvl="3">
      <w:start w:val="1"/>
      <w:numFmt w:val="lowerLetter"/>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432" w:hanging="1800"/>
      </w:pPr>
      <w:rPr>
        <w:rFonts w:hint="default"/>
      </w:rPr>
    </w:lvl>
  </w:abstractNum>
  <w:abstractNum w:abstractNumId="28" w15:restartNumberingAfterBreak="0">
    <w:nsid w:val="5EB051DE"/>
    <w:multiLevelType w:val="hybridMultilevel"/>
    <w:tmpl w:val="1BB071C6"/>
    <w:lvl w:ilvl="0" w:tplc="B6EC0F02">
      <w:start w:val="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0622F"/>
    <w:multiLevelType w:val="hybridMultilevel"/>
    <w:tmpl w:val="7CEE2F1A"/>
    <w:lvl w:ilvl="0" w:tplc="4EB83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907E7"/>
    <w:multiLevelType w:val="multilevel"/>
    <w:tmpl w:val="AC0CB7A0"/>
    <w:lvl w:ilvl="0">
      <w:start w:val="3"/>
      <w:numFmt w:val="decimal"/>
      <w:lvlText w:val="%1."/>
      <w:lvlJc w:val="left"/>
      <w:pPr>
        <w:ind w:left="580" w:hanging="580"/>
      </w:pPr>
      <w:rPr>
        <w:rFonts w:hint="default"/>
      </w:rPr>
    </w:lvl>
    <w:lvl w:ilvl="1">
      <w:start w:val="2"/>
      <w:numFmt w:val="decimal"/>
      <w:lvlText w:val="%1.%2."/>
      <w:lvlJc w:val="left"/>
      <w:pPr>
        <w:ind w:left="1401" w:hanging="720"/>
      </w:pPr>
      <w:rPr>
        <w:rFonts w:hint="default"/>
      </w:rPr>
    </w:lvl>
    <w:lvl w:ilvl="2">
      <w:start w:val="7"/>
      <w:numFmt w:val="decimal"/>
      <w:lvlText w:val="%1.%2.%3."/>
      <w:lvlJc w:val="left"/>
      <w:pPr>
        <w:ind w:left="2082" w:hanging="720"/>
      </w:pPr>
      <w:rPr>
        <w:rFonts w:hint="default"/>
      </w:rPr>
    </w:lvl>
    <w:lvl w:ilvl="3">
      <w:start w:val="1"/>
      <w:numFmt w:val="decimal"/>
      <w:lvlText w:val="%1.%2.%3.%4."/>
      <w:lvlJc w:val="left"/>
      <w:pPr>
        <w:ind w:left="3123" w:hanging="108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845" w:hanging="144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567" w:hanging="1800"/>
      </w:pPr>
      <w:rPr>
        <w:rFonts w:hint="default"/>
      </w:rPr>
    </w:lvl>
    <w:lvl w:ilvl="8">
      <w:start w:val="1"/>
      <w:numFmt w:val="decimal"/>
      <w:lvlText w:val="%1.%2.%3.%4.%5.%6.%7.%8.%9."/>
      <w:lvlJc w:val="left"/>
      <w:pPr>
        <w:ind w:left="7248" w:hanging="1800"/>
      </w:pPr>
      <w:rPr>
        <w:rFonts w:hint="default"/>
      </w:rPr>
    </w:lvl>
  </w:abstractNum>
  <w:abstractNum w:abstractNumId="31" w15:restartNumberingAfterBreak="0">
    <w:nsid w:val="65AE23F5"/>
    <w:multiLevelType w:val="multilevel"/>
    <w:tmpl w:val="8D7C3CA2"/>
    <w:lvl w:ilvl="0">
      <w:start w:val="2"/>
      <w:numFmt w:val="decimal"/>
      <w:lvlText w:val="%1."/>
      <w:lvlJc w:val="left"/>
      <w:pPr>
        <w:ind w:left="408" w:hanging="408"/>
      </w:pPr>
      <w:rPr>
        <w:rFonts w:hint="default"/>
      </w:rPr>
    </w:lvl>
    <w:lvl w:ilvl="1">
      <w:start w:val="1"/>
      <w:numFmt w:val="decimal"/>
      <w:lvlText w:val="%2."/>
      <w:lvlJc w:val="left"/>
      <w:pPr>
        <w:ind w:left="360" w:hanging="360"/>
      </w:pPr>
    </w:lvl>
    <w:lvl w:ilvl="2">
      <w:start w:val="1"/>
      <w:numFmt w:val="decimal"/>
      <w:lvlText w:val="%1.%2.%3."/>
      <w:lvlJc w:val="left"/>
      <w:pPr>
        <w:ind w:left="862" w:hanging="720"/>
      </w:pPr>
      <w:rPr>
        <w:rFonts w:hint="default"/>
      </w:rPr>
    </w:lvl>
    <w:lvl w:ilvl="3">
      <w:start w:val="1"/>
      <w:numFmt w:val="lowerLetter"/>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abstractNum w:abstractNumId="32" w15:restartNumberingAfterBreak="0">
    <w:nsid w:val="6A1E5CA3"/>
    <w:multiLevelType w:val="multilevel"/>
    <w:tmpl w:val="0A2CACD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bCs/>
        <w:i/>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4907C4"/>
    <w:multiLevelType w:val="multilevel"/>
    <w:tmpl w:val="AA0281AE"/>
    <w:lvl w:ilvl="0">
      <w:start w:val="1"/>
      <w:numFmt w:val="decimal"/>
      <w:lvlText w:val="%1."/>
      <w:lvlJc w:val="left"/>
      <w:pPr>
        <w:ind w:left="408" w:hanging="408"/>
      </w:pPr>
      <w:rPr>
        <w:rFonts w:ascii="Times New Roman" w:eastAsiaTheme="minorHAns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b/>
        <w:bCs/>
        <w:i/>
        <w:iCs/>
      </w:rPr>
    </w:lvl>
    <w:lvl w:ilvl="3">
      <w:start w:val="1"/>
      <w:numFmt w:val="decimal"/>
      <w:lvlText w:val="%1.%2.%3.%4."/>
      <w:lvlJc w:val="left"/>
      <w:pPr>
        <w:ind w:left="1506"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34" w15:restartNumberingAfterBreak="0">
    <w:nsid w:val="70B515B3"/>
    <w:multiLevelType w:val="multilevel"/>
    <w:tmpl w:val="399EF5BE"/>
    <w:lvl w:ilvl="0">
      <w:start w:val="1"/>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83013B"/>
    <w:multiLevelType w:val="multilevel"/>
    <w:tmpl w:val="E78A18C2"/>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5CA1828"/>
    <w:multiLevelType w:val="hybridMultilevel"/>
    <w:tmpl w:val="5D82CA2A"/>
    <w:lvl w:ilvl="0" w:tplc="2572FAF0">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BBD452B"/>
    <w:multiLevelType w:val="multilevel"/>
    <w:tmpl w:val="E19A94BA"/>
    <w:lvl w:ilvl="0">
      <w:start w:val="2"/>
      <w:numFmt w:val="decimal"/>
      <w:lvlText w:val="%1."/>
      <w:lvlJc w:val="left"/>
      <w:pPr>
        <w:ind w:left="432" w:hanging="432"/>
      </w:pPr>
      <w:rPr>
        <w:rFonts w:hint="default"/>
      </w:rPr>
    </w:lvl>
    <w:lvl w:ilvl="1">
      <w:start w:val="1"/>
      <w:numFmt w:val="decimal"/>
      <w:lvlText w:val="%1.%2."/>
      <w:lvlJc w:val="left"/>
      <w:pPr>
        <w:ind w:left="862" w:hanging="720"/>
      </w:pPr>
      <w:rPr>
        <w:rFonts w:hint="default"/>
        <w:i w:val="0"/>
        <w:iCs w:val="0"/>
      </w:rPr>
    </w:lvl>
    <w:lvl w:ilvl="2">
      <w:start w:val="1"/>
      <w:numFmt w:val="decimal"/>
      <w:lvlText w:val="%1.%2.%3."/>
      <w:lvlJc w:val="left"/>
      <w:pPr>
        <w:ind w:left="1145" w:hanging="720"/>
      </w:pPr>
      <w:rPr>
        <w:rFonts w:hint="default"/>
      </w:rPr>
    </w:lvl>
    <w:lvl w:ilvl="3">
      <w:start w:val="1"/>
      <w:numFmt w:val="decimal"/>
      <w:lvlText w:val="%1.%2.%3.%4."/>
      <w:lvlJc w:val="left"/>
      <w:pPr>
        <w:ind w:left="1505" w:hanging="108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C4A0425"/>
    <w:multiLevelType w:val="hybridMultilevel"/>
    <w:tmpl w:val="2CE83638"/>
    <w:lvl w:ilvl="0" w:tplc="D58CFA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7F16440C"/>
    <w:multiLevelType w:val="hybridMultilevel"/>
    <w:tmpl w:val="032274EA"/>
    <w:lvl w:ilvl="0" w:tplc="3AFC6946">
      <w:start w:val="2"/>
      <w:numFmt w:val="bullet"/>
      <w:lvlText w:val=""/>
      <w:lvlJc w:val="left"/>
      <w:pPr>
        <w:ind w:left="1069"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525750">
    <w:abstractNumId w:val="12"/>
  </w:num>
  <w:num w:numId="2" w16cid:durableId="229924507">
    <w:abstractNumId w:val="29"/>
  </w:num>
  <w:num w:numId="3" w16cid:durableId="1460763453">
    <w:abstractNumId w:val="17"/>
  </w:num>
  <w:num w:numId="4" w16cid:durableId="1327324458">
    <w:abstractNumId w:val="24"/>
  </w:num>
  <w:num w:numId="5" w16cid:durableId="1836653689">
    <w:abstractNumId w:val="18"/>
  </w:num>
  <w:num w:numId="6" w16cid:durableId="194924986">
    <w:abstractNumId w:val="39"/>
  </w:num>
  <w:num w:numId="7" w16cid:durableId="1393307899">
    <w:abstractNumId w:val="20"/>
  </w:num>
  <w:num w:numId="8" w16cid:durableId="983387333">
    <w:abstractNumId w:val="8"/>
  </w:num>
  <w:num w:numId="9" w16cid:durableId="971790793">
    <w:abstractNumId w:val="4"/>
  </w:num>
  <w:num w:numId="10" w16cid:durableId="1854953626">
    <w:abstractNumId w:val="2"/>
  </w:num>
  <w:num w:numId="11" w16cid:durableId="24327596">
    <w:abstractNumId w:val="0"/>
  </w:num>
  <w:num w:numId="12" w16cid:durableId="660809829">
    <w:abstractNumId w:val="9"/>
  </w:num>
  <w:num w:numId="13" w16cid:durableId="960841488">
    <w:abstractNumId w:val="14"/>
  </w:num>
  <w:num w:numId="14" w16cid:durableId="466053292">
    <w:abstractNumId w:val="19"/>
  </w:num>
  <w:num w:numId="15" w16cid:durableId="246501873">
    <w:abstractNumId w:val="28"/>
  </w:num>
  <w:num w:numId="16" w16cid:durableId="1264727226">
    <w:abstractNumId w:val="7"/>
  </w:num>
  <w:num w:numId="17" w16cid:durableId="204366774">
    <w:abstractNumId w:val="16"/>
  </w:num>
  <w:num w:numId="18" w16cid:durableId="1358308170">
    <w:abstractNumId w:val="13"/>
  </w:num>
  <w:num w:numId="19" w16cid:durableId="1878423424">
    <w:abstractNumId w:val="25"/>
  </w:num>
  <w:num w:numId="20" w16cid:durableId="729613067">
    <w:abstractNumId w:val="38"/>
  </w:num>
  <w:num w:numId="21" w16cid:durableId="64694907">
    <w:abstractNumId w:val="34"/>
  </w:num>
  <w:num w:numId="22" w16cid:durableId="1550875410">
    <w:abstractNumId w:val="33"/>
  </w:num>
  <w:num w:numId="23" w16cid:durableId="649134274">
    <w:abstractNumId w:val="23"/>
  </w:num>
  <w:num w:numId="24" w16cid:durableId="158619298">
    <w:abstractNumId w:val="31"/>
  </w:num>
  <w:num w:numId="25" w16cid:durableId="959452721">
    <w:abstractNumId w:val="36"/>
  </w:num>
  <w:num w:numId="26" w16cid:durableId="677654901">
    <w:abstractNumId w:val="10"/>
  </w:num>
  <w:num w:numId="27" w16cid:durableId="1822965754">
    <w:abstractNumId w:val="27"/>
  </w:num>
  <w:num w:numId="28" w16cid:durableId="885720302">
    <w:abstractNumId w:val="3"/>
  </w:num>
  <w:num w:numId="29" w16cid:durableId="340208324">
    <w:abstractNumId w:val="11"/>
  </w:num>
  <w:num w:numId="30" w16cid:durableId="1501849535">
    <w:abstractNumId w:val="21"/>
  </w:num>
  <w:num w:numId="31" w16cid:durableId="2103909448">
    <w:abstractNumId w:val="32"/>
  </w:num>
  <w:num w:numId="32" w16cid:durableId="126092704">
    <w:abstractNumId w:val="35"/>
  </w:num>
  <w:num w:numId="33" w16cid:durableId="1301576575">
    <w:abstractNumId w:val="37"/>
  </w:num>
  <w:num w:numId="34" w16cid:durableId="588275259">
    <w:abstractNumId w:val="22"/>
  </w:num>
  <w:num w:numId="35" w16cid:durableId="659696067">
    <w:abstractNumId w:val="26"/>
  </w:num>
  <w:num w:numId="36" w16cid:durableId="848062276">
    <w:abstractNumId w:val="1"/>
  </w:num>
  <w:num w:numId="37" w16cid:durableId="1936859535">
    <w:abstractNumId w:val="6"/>
  </w:num>
  <w:num w:numId="38" w16cid:durableId="1530988315">
    <w:abstractNumId w:val="15"/>
  </w:num>
  <w:num w:numId="39" w16cid:durableId="2075926041">
    <w:abstractNumId w:val="5"/>
  </w:num>
  <w:num w:numId="40" w16cid:durableId="20969001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70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00"/>
    <w:rsid w:val="00004B66"/>
    <w:rsid w:val="00011198"/>
    <w:rsid w:val="00034B64"/>
    <w:rsid w:val="00047E07"/>
    <w:rsid w:val="00056B95"/>
    <w:rsid w:val="00096F68"/>
    <w:rsid w:val="000B5875"/>
    <w:rsid w:val="000C14F2"/>
    <w:rsid w:val="0012036D"/>
    <w:rsid w:val="00157139"/>
    <w:rsid w:val="00182A5E"/>
    <w:rsid w:val="001843B4"/>
    <w:rsid w:val="001940A7"/>
    <w:rsid w:val="001A4AF1"/>
    <w:rsid w:val="001E0336"/>
    <w:rsid w:val="001F6C65"/>
    <w:rsid w:val="00232486"/>
    <w:rsid w:val="00240808"/>
    <w:rsid w:val="0025068B"/>
    <w:rsid w:val="002517F9"/>
    <w:rsid w:val="00303C25"/>
    <w:rsid w:val="00310429"/>
    <w:rsid w:val="00314F0F"/>
    <w:rsid w:val="00327430"/>
    <w:rsid w:val="0034497B"/>
    <w:rsid w:val="0035462B"/>
    <w:rsid w:val="003A6CE2"/>
    <w:rsid w:val="003D4764"/>
    <w:rsid w:val="00415698"/>
    <w:rsid w:val="00480F14"/>
    <w:rsid w:val="004844C0"/>
    <w:rsid w:val="00484D60"/>
    <w:rsid w:val="00505E55"/>
    <w:rsid w:val="00511930"/>
    <w:rsid w:val="00524D69"/>
    <w:rsid w:val="00543DB8"/>
    <w:rsid w:val="00572A16"/>
    <w:rsid w:val="005A4BF1"/>
    <w:rsid w:val="005B75C5"/>
    <w:rsid w:val="005D3585"/>
    <w:rsid w:val="005F1404"/>
    <w:rsid w:val="005F7592"/>
    <w:rsid w:val="00606755"/>
    <w:rsid w:val="00610615"/>
    <w:rsid w:val="00614AA5"/>
    <w:rsid w:val="006555DB"/>
    <w:rsid w:val="00674D08"/>
    <w:rsid w:val="0068452D"/>
    <w:rsid w:val="006A589B"/>
    <w:rsid w:val="006B1A9D"/>
    <w:rsid w:val="00711932"/>
    <w:rsid w:val="007161E3"/>
    <w:rsid w:val="00726ABE"/>
    <w:rsid w:val="00783E7B"/>
    <w:rsid w:val="007C6BBD"/>
    <w:rsid w:val="00821230"/>
    <w:rsid w:val="00823BD7"/>
    <w:rsid w:val="00843B74"/>
    <w:rsid w:val="0085782F"/>
    <w:rsid w:val="00872DAD"/>
    <w:rsid w:val="0087396A"/>
    <w:rsid w:val="008829DE"/>
    <w:rsid w:val="00904717"/>
    <w:rsid w:val="009413F6"/>
    <w:rsid w:val="00962D57"/>
    <w:rsid w:val="009A422F"/>
    <w:rsid w:val="00A14119"/>
    <w:rsid w:val="00A17E34"/>
    <w:rsid w:val="00A45916"/>
    <w:rsid w:val="00A46ED3"/>
    <w:rsid w:val="00A9092F"/>
    <w:rsid w:val="00A96C03"/>
    <w:rsid w:val="00AD0013"/>
    <w:rsid w:val="00AF4A04"/>
    <w:rsid w:val="00AF4BB1"/>
    <w:rsid w:val="00AF7047"/>
    <w:rsid w:val="00B06771"/>
    <w:rsid w:val="00B12861"/>
    <w:rsid w:val="00B41F12"/>
    <w:rsid w:val="00B759E4"/>
    <w:rsid w:val="00BD1F00"/>
    <w:rsid w:val="00BE04BC"/>
    <w:rsid w:val="00BE5ADA"/>
    <w:rsid w:val="00BF786C"/>
    <w:rsid w:val="00C07337"/>
    <w:rsid w:val="00C4065E"/>
    <w:rsid w:val="00C4201C"/>
    <w:rsid w:val="00C46D4D"/>
    <w:rsid w:val="00C5117B"/>
    <w:rsid w:val="00C66D28"/>
    <w:rsid w:val="00C70686"/>
    <w:rsid w:val="00C743BC"/>
    <w:rsid w:val="00CB4784"/>
    <w:rsid w:val="00CB63ED"/>
    <w:rsid w:val="00CC1625"/>
    <w:rsid w:val="00CD1A6C"/>
    <w:rsid w:val="00CD3066"/>
    <w:rsid w:val="00CF740C"/>
    <w:rsid w:val="00D00832"/>
    <w:rsid w:val="00D77A78"/>
    <w:rsid w:val="00DD7B2C"/>
    <w:rsid w:val="00DE511C"/>
    <w:rsid w:val="00DE6F87"/>
    <w:rsid w:val="00E105EA"/>
    <w:rsid w:val="00E147BF"/>
    <w:rsid w:val="00E20AAD"/>
    <w:rsid w:val="00E57B12"/>
    <w:rsid w:val="00E84467"/>
    <w:rsid w:val="00E84C24"/>
    <w:rsid w:val="00E9145D"/>
    <w:rsid w:val="00EA2C2C"/>
    <w:rsid w:val="00EB32CC"/>
    <w:rsid w:val="00EE0BE1"/>
    <w:rsid w:val="00EE52B1"/>
    <w:rsid w:val="00EF0796"/>
    <w:rsid w:val="00EF52C5"/>
    <w:rsid w:val="00F315D7"/>
    <w:rsid w:val="00F47EE3"/>
    <w:rsid w:val="00FB264E"/>
    <w:rsid w:val="00FC7D2C"/>
    <w:rsid w:val="00FD462A"/>
    <w:rsid w:val="00FE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0720"/>
  <w15:chartTrackingRefBased/>
  <w15:docId w15:val="{84305A98-41FA-44A4-B0F4-0AC47A72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875"/>
    <w:pPr>
      <w:ind w:left="720"/>
      <w:contextualSpacing/>
    </w:pPr>
  </w:style>
  <w:style w:type="character" w:styleId="Hyperlink">
    <w:name w:val="Hyperlink"/>
    <w:basedOn w:val="DefaultParagraphFont"/>
    <w:uiPriority w:val="99"/>
    <w:unhideWhenUsed/>
    <w:rsid w:val="00606755"/>
    <w:rPr>
      <w:color w:val="0563C1" w:themeColor="hyperlink"/>
      <w:u w:val="single"/>
    </w:rPr>
  </w:style>
  <w:style w:type="table" w:styleId="TableGrid">
    <w:name w:val="Table Grid"/>
    <w:basedOn w:val="TableNormal"/>
    <w:uiPriority w:val="39"/>
    <w:rsid w:val="00FD4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DA"/>
  </w:style>
  <w:style w:type="paragraph" w:styleId="Footer">
    <w:name w:val="footer"/>
    <w:basedOn w:val="Normal"/>
    <w:link w:val="FooterChar"/>
    <w:uiPriority w:val="99"/>
    <w:unhideWhenUsed/>
    <w:rsid w:val="00BE5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43805">
      <w:bodyDiv w:val="1"/>
      <w:marLeft w:val="0"/>
      <w:marRight w:val="0"/>
      <w:marTop w:val="0"/>
      <w:marBottom w:val="0"/>
      <w:divBdr>
        <w:top w:val="none" w:sz="0" w:space="0" w:color="auto"/>
        <w:left w:val="none" w:sz="0" w:space="0" w:color="auto"/>
        <w:bottom w:val="none" w:sz="0" w:space="0" w:color="auto"/>
        <w:right w:val="none" w:sz="0" w:space="0" w:color="auto"/>
      </w:divBdr>
    </w:div>
    <w:div w:id="228155344">
      <w:bodyDiv w:val="1"/>
      <w:marLeft w:val="0"/>
      <w:marRight w:val="0"/>
      <w:marTop w:val="0"/>
      <w:marBottom w:val="0"/>
      <w:divBdr>
        <w:top w:val="none" w:sz="0" w:space="0" w:color="auto"/>
        <w:left w:val="none" w:sz="0" w:space="0" w:color="auto"/>
        <w:bottom w:val="none" w:sz="0" w:space="0" w:color="auto"/>
        <w:right w:val="none" w:sz="0" w:space="0" w:color="auto"/>
      </w:divBdr>
    </w:div>
    <w:div w:id="386076632">
      <w:bodyDiv w:val="1"/>
      <w:marLeft w:val="0"/>
      <w:marRight w:val="0"/>
      <w:marTop w:val="0"/>
      <w:marBottom w:val="0"/>
      <w:divBdr>
        <w:top w:val="none" w:sz="0" w:space="0" w:color="auto"/>
        <w:left w:val="none" w:sz="0" w:space="0" w:color="auto"/>
        <w:bottom w:val="none" w:sz="0" w:space="0" w:color="auto"/>
        <w:right w:val="none" w:sz="0" w:space="0" w:color="auto"/>
      </w:divBdr>
    </w:div>
    <w:div w:id="1283734436">
      <w:bodyDiv w:val="1"/>
      <w:marLeft w:val="0"/>
      <w:marRight w:val="0"/>
      <w:marTop w:val="0"/>
      <w:marBottom w:val="0"/>
      <w:divBdr>
        <w:top w:val="none" w:sz="0" w:space="0" w:color="auto"/>
        <w:left w:val="none" w:sz="0" w:space="0" w:color="auto"/>
        <w:bottom w:val="none" w:sz="0" w:space="0" w:color="auto"/>
        <w:right w:val="none" w:sz="0" w:space="0" w:color="auto"/>
      </w:divBdr>
    </w:div>
    <w:div w:id="1315992050">
      <w:bodyDiv w:val="1"/>
      <w:marLeft w:val="0"/>
      <w:marRight w:val="0"/>
      <w:marTop w:val="0"/>
      <w:marBottom w:val="0"/>
      <w:divBdr>
        <w:top w:val="none" w:sz="0" w:space="0" w:color="auto"/>
        <w:left w:val="none" w:sz="0" w:space="0" w:color="auto"/>
        <w:bottom w:val="none" w:sz="0" w:space="0" w:color="auto"/>
        <w:right w:val="none" w:sz="0" w:space="0" w:color="auto"/>
      </w:divBdr>
    </w:div>
    <w:div w:id="1674336573">
      <w:bodyDiv w:val="1"/>
      <w:marLeft w:val="0"/>
      <w:marRight w:val="0"/>
      <w:marTop w:val="0"/>
      <w:marBottom w:val="0"/>
      <w:divBdr>
        <w:top w:val="none" w:sz="0" w:space="0" w:color="auto"/>
        <w:left w:val="none" w:sz="0" w:space="0" w:color="auto"/>
        <w:bottom w:val="none" w:sz="0" w:space="0" w:color="auto"/>
        <w:right w:val="none" w:sz="0" w:space="0" w:color="auto"/>
      </w:divBdr>
    </w:div>
    <w:div w:id="1818767795">
      <w:bodyDiv w:val="1"/>
      <w:marLeft w:val="0"/>
      <w:marRight w:val="0"/>
      <w:marTop w:val="0"/>
      <w:marBottom w:val="0"/>
      <w:divBdr>
        <w:top w:val="none" w:sz="0" w:space="0" w:color="auto"/>
        <w:left w:val="none" w:sz="0" w:space="0" w:color="auto"/>
        <w:bottom w:val="none" w:sz="0" w:space="0" w:color="auto"/>
        <w:right w:val="none" w:sz="0" w:space="0" w:color="auto"/>
      </w:divBdr>
    </w:div>
    <w:div w:id="1870291905">
      <w:bodyDiv w:val="1"/>
      <w:marLeft w:val="0"/>
      <w:marRight w:val="0"/>
      <w:marTop w:val="0"/>
      <w:marBottom w:val="0"/>
      <w:divBdr>
        <w:top w:val="none" w:sz="0" w:space="0" w:color="auto"/>
        <w:left w:val="none" w:sz="0" w:space="0" w:color="auto"/>
        <w:bottom w:val="none" w:sz="0" w:space="0" w:color="auto"/>
        <w:right w:val="none" w:sz="0" w:space="0" w:color="auto"/>
      </w:divBdr>
    </w:div>
    <w:div w:id="1886330238">
      <w:bodyDiv w:val="1"/>
      <w:marLeft w:val="0"/>
      <w:marRight w:val="0"/>
      <w:marTop w:val="0"/>
      <w:marBottom w:val="0"/>
      <w:divBdr>
        <w:top w:val="none" w:sz="0" w:space="0" w:color="auto"/>
        <w:left w:val="none" w:sz="0" w:space="0" w:color="auto"/>
        <w:bottom w:val="none" w:sz="0" w:space="0" w:color="auto"/>
        <w:right w:val="none" w:sz="0" w:space="0" w:color="auto"/>
      </w:divBdr>
    </w:div>
    <w:div w:id="2046639607">
      <w:bodyDiv w:val="1"/>
      <w:marLeft w:val="0"/>
      <w:marRight w:val="0"/>
      <w:marTop w:val="0"/>
      <w:marBottom w:val="0"/>
      <w:divBdr>
        <w:top w:val="none" w:sz="0" w:space="0" w:color="auto"/>
        <w:left w:val="none" w:sz="0" w:space="0" w:color="auto"/>
        <w:bottom w:val="none" w:sz="0" w:space="0" w:color="auto"/>
        <w:right w:val="none" w:sz="0" w:space="0" w:color="auto"/>
      </w:divBdr>
    </w:div>
    <w:div w:id="212279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Anh" TargetMode="External"/><Relationship Id="rId18" Type="http://schemas.openxmlformats.org/officeDocument/2006/relationships/hyperlink" Target="https://vi.wikipedia.org/w/index.php?title=NSF&amp;action=edit&amp;redlink=1" TargetMode="External"/><Relationship Id="rId26" Type="http://schemas.openxmlformats.org/officeDocument/2006/relationships/hyperlink" Target="https://vi.wikipedia.org/wiki/Th%C6%B0%C6%A1ng_m%E1%BA%A1i_%C4%91i%E1%BB%87n_t%E1%BB%AD" TargetMode="External"/><Relationship Id="rId39" Type="http://schemas.openxmlformats.org/officeDocument/2006/relationships/hyperlink" Target="https://vi.wikipedia.org/wiki/Internet" TargetMode="External"/><Relationship Id="rId21" Type="http://schemas.openxmlformats.org/officeDocument/2006/relationships/hyperlink" Target="https://vi.wikipedia.org/wiki/SSL" TargetMode="External"/><Relationship Id="rId34" Type="http://schemas.openxmlformats.org/officeDocument/2006/relationships/hyperlink" Target="https://vi.wikipedia.org/wiki/Th%C6%B0%C6%A1ng_m%E1%BA%A1i_%C4%91i%E1%BB%87n_t%E1%BB%AD" TargetMode="External"/><Relationship Id="rId42" Type="http://schemas.openxmlformats.org/officeDocument/2006/relationships/hyperlink" Target="https://vi.wikipedia.org/wiki/Th%C6%B0%C6%A1ng_m%E1%BA%A1i_%C4%91i%E1%BB%87n_t%E1%BB%AD"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wikipedia.org/wiki/Internet" TargetMode="External"/><Relationship Id="rId29" Type="http://schemas.openxmlformats.org/officeDocument/2006/relationships/hyperlink" Target="https://vi.wikipedia.org/wiki/Th%C6%B0%C6%A1ng_m%E1%BA%A1i_%C4%91i%E1%BB%87n_t%E1%BB%AD" TargetMode="External"/><Relationship Id="rId11" Type="http://schemas.openxmlformats.org/officeDocument/2006/relationships/hyperlink" Target="https://vi.wikipedia.org/wiki/ATM" TargetMode="External"/><Relationship Id="rId24" Type="http://schemas.openxmlformats.org/officeDocument/2006/relationships/hyperlink" Target="https://vi.wikipedia.org/wiki/World_Wide_Web" TargetMode="External"/><Relationship Id="rId32" Type="http://schemas.openxmlformats.org/officeDocument/2006/relationships/hyperlink" Target="https://vi.wikipedia.org/wiki/Th%C6%B0%C6%A1ng_m%E1%BA%A1i_%C4%91i%E1%BB%87n_t%E1%BB%AD" TargetMode="External"/><Relationship Id="rId37" Type="http://schemas.openxmlformats.org/officeDocument/2006/relationships/hyperlink" Target="https://vi.wikipedia.org/wiki/Internet" TargetMode="External"/><Relationship Id="rId40" Type="http://schemas.openxmlformats.org/officeDocument/2006/relationships/hyperlink" Target="https://vi.wikipedia.org/wiki/Th%C6%B0%C6%A1ng_m%E1%BA%A1i_%C4%91i%E1%BB%87n_t%E1%BB%AD" TargetMode="External"/><Relationship Id="rId45"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vi.wikipedia.org/wiki/Tim_Berners-Lee" TargetMode="External"/><Relationship Id="rId23" Type="http://schemas.openxmlformats.org/officeDocument/2006/relationships/hyperlink" Target="https://vi.wikipedia.org/wiki/Internet" TargetMode="External"/><Relationship Id="rId28" Type="http://schemas.openxmlformats.org/officeDocument/2006/relationships/hyperlink" Target="https://vi.wikipedia.org/wiki/Internet" TargetMode="External"/><Relationship Id="rId36" Type="http://schemas.openxmlformats.org/officeDocument/2006/relationships/hyperlink" Target="https://vi.wikipedia.org/w/index.php?title=EDI&amp;action=edit&amp;redlink=1" TargetMode="External"/><Relationship Id="rId49" Type="http://schemas.openxmlformats.org/officeDocument/2006/relationships/theme" Target="theme/theme1.xml"/><Relationship Id="rId10" Type="http://schemas.openxmlformats.org/officeDocument/2006/relationships/hyperlink" Target="https://vi.wikipedia.org/wiki/Chuy%E1%BB%83n_ti%E1%BB%81n_%C4%91i%E1%BB%87n_t%E1%BB%AD" TargetMode="External"/><Relationship Id="rId19" Type="http://schemas.openxmlformats.org/officeDocument/2006/relationships/hyperlink" Target="https://vi.wikipedia.org/wiki/Th%C6%B0%C6%A1ng_m%E1%BA%A1i_%C4%91i%E1%BB%87n_t%E1%BB%AD" TargetMode="External"/><Relationship Id="rId31" Type="http://schemas.openxmlformats.org/officeDocument/2006/relationships/hyperlink" Target="https://vi.wikipedia.org/wiki/T%E1%BB%95_ch%E1%BB%A9c_Th%C6%B0%C6%A1ng_m%E1%BA%A1i_Th%E1%BA%BF_gi%E1%BB%9Bi" TargetMode="External"/><Relationship Id="rId44"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i.wikipedia.org/w/index.php?title=Trao_%C4%91%E1%BB%95i_d%E1%BB%AF_li%E1%BB%87u_%C4%90i%E1%BB%87n_t%E1%BB%AD&amp;action=edit&amp;redlink=1" TargetMode="External"/><Relationship Id="rId14" Type="http://schemas.openxmlformats.org/officeDocument/2006/relationships/hyperlink" Target="https://vi.wikipedia.org/wiki/Ho%E1%BA%A1ch_%C4%91%E1%BB%8Bnh_t%C3%A0i_nguy%C3%AAn_doanh_nghi%E1%BB%87p" TargetMode="External"/><Relationship Id="rId22" Type="http://schemas.openxmlformats.org/officeDocument/2006/relationships/hyperlink" Target="https://vi.wikipedia.org/wiki/DSL" TargetMode="External"/><Relationship Id="rId27" Type="http://schemas.openxmlformats.org/officeDocument/2006/relationships/hyperlink" Target="https://vi.wikipedia.org/wiki/Th%C6%B0%C6%A1ng_m%E1%BA%A1i_%C4%91i%E1%BB%87n_t%E1%BB%AD" TargetMode="External"/><Relationship Id="rId30" Type="http://schemas.openxmlformats.org/officeDocument/2006/relationships/hyperlink" Target="https://vi.wikipedia.org/wiki/Th%C6%B0%C6%A1ng_m%E1%BA%A1i_%C4%91i%E1%BB%87n_t%E1%BB%AD" TargetMode="External"/><Relationship Id="rId35" Type="http://schemas.openxmlformats.org/officeDocument/2006/relationships/hyperlink" Target="https://vi.wikipedia.org/wiki/Th%C6%B0_%C4%91i%E1%BB%87n_t%E1%BB%AD" TargetMode="External"/><Relationship Id="rId43" Type="http://schemas.openxmlformats.org/officeDocument/2006/relationships/hyperlink" Target="http://www.amazon.com/"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vi.wikipedia.org/wiki/Sabre" TargetMode="External"/><Relationship Id="rId17" Type="http://schemas.openxmlformats.org/officeDocument/2006/relationships/hyperlink" Target="https://vi.wikipedia.org/wiki/Internet" TargetMode="External"/><Relationship Id="rId25" Type="http://schemas.openxmlformats.org/officeDocument/2006/relationships/hyperlink" Target="https://vi.wikipedia.org/wiki/Internet" TargetMode="External"/><Relationship Id="rId33" Type="http://schemas.openxmlformats.org/officeDocument/2006/relationships/hyperlink" Target="https://vi.wikipedia.org/wiki/Di%E1%BB%85n_%C4%91%C3%A0n_H%E1%BB%A3p_t%C3%A1c_Kinh_t%E1%BA%BF_ch%C3%A2u_%C3%81_-_Th%C3%A1i_B%C3%ACnh_D%C6%B0%C6%A1ng" TargetMode="External"/><Relationship Id="rId38" Type="http://schemas.openxmlformats.org/officeDocument/2006/relationships/hyperlink" Target="https://vi.wikipedia.org/wiki/Extranet" TargetMode="External"/><Relationship Id="rId46" Type="http://schemas.openxmlformats.org/officeDocument/2006/relationships/image" Target="media/image4.png"/><Relationship Id="rId20" Type="http://schemas.openxmlformats.org/officeDocument/2006/relationships/hyperlink" Target="https://vi.wikipedia.org/wiki/Internet" TargetMode="External"/><Relationship Id="rId41" Type="http://schemas.openxmlformats.org/officeDocument/2006/relationships/hyperlink" Target="https://vi.wikipedia.org/wiki/Interne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86DC0-68E9-4777-93AC-DF097548C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38</Pages>
  <Words>9782</Words>
  <Characters>55764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THÚY LINH</dc:creator>
  <cp:keywords/>
  <dc:description/>
  <cp:lastModifiedBy>Thu Hương Phạm</cp:lastModifiedBy>
  <cp:revision>12</cp:revision>
  <dcterms:created xsi:type="dcterms:W3CDTF">2022-05-26T12:42:00Z</dcterms:created>
  <dcterms:modified xsi:type="dcterms:W3CDTF">2022-06-03T00:50:00Z</dcterms:modified>
</cp:coreProperties>
</file>