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40DA8" w14:textId="412C560E" w:rsidR="00660AA1" w:rsidRDefault="00836D89" w:rsidP="00660AA1">
      <w:pPr>
        <w:tabs>
          <w:tab w:val="left" w:pos="900"/>
        </w:tabs>
        <w:spacing w:after="0" w:line="320" w:lineRule="exact"/>
        <w:ind w:firstLine="720"/>
        <w:jc w:val="center"/>
        <w:rPr>
          <w:rStyle w:val="fontstyle01"/>
          <w:rFonts w:ascii="Times New Roman" w:hAnsi="Times New Roman" w:cs="Times New Roman"/>
          <w:b/>
          <w:bCs/>
          <w:sz w:val="28"/>
          <w:szCs w:val="28"/>
        </w:rPr>
      </w:pPr>
      <w:r>
        <w:rPr>
          <w:rStyle w:val="fontstyle01"/>
          <w:rFonts w:ascii="Times New Roman" w:hAnsi="Times New Roman" w:cs="Times New Roman"/>
          <w:b/>
          <w:bCs/>
          <w:sz w:val="28"/>
          <w:szCs w:val="28"/>
        </w:rPr>
        <w:t>T</w:t>
      </w:r>
      <w:r w:rsidR="00660AA1">
        <w:rPr>
          <w:rStyle w:val="fontstyle01"/>
          <w:rFonts w:ascii="Times New Roman" w:hAnsi="Times New Roman" w:cs="Times New Roman"/>
          <w:b/>
          <w:bCs/>
          <w:sz w:val="28"/>
          <w:szCs w:val="28"/>
        </w:rPr>
        <w:t>RƯỜNG ĐẠI HỌC MỎ - ĐỊA CHẤT</w:t>
      </w:r>
    </w:p>
    <w:p w14:paraId="2F8C59B1" w14:textId="5F378866" w:rsidR="00660AA1" w:rsidRDefault="00660AA1" w:rsidP="00660AA1">
      <w:pPr>
        <w:tabs>
          <w:tab w:val="left" w:pos="900"/>
        </w:tabs>
        <w:spacing w:after="0" w:line="320" w:lineRule="exact"/>
        <w:ind w:firstLine="720"/>
        <w:jc w:val="center"/>
        <w:rPr>
          <w:rStyle w:val="fontstyle01"/>
          <w:rFonts w:ascii="Times New Roman" w:hAnsi="Times New Roman" w:cs="Times New Roman"/>
          <w:b/>
          <w:bCs/>
          <w:sz w:val="28"/>
          <w:szCs w:val="28"/>
        </w:rPr>
      </w:pPr>
      <w:r>
        <w:rPr>
          <w:rStyle w:val="fontstyle01"/>
          <w:rFonts w:ascii="Times New Roman" w:hAnsi="Times New Roman" w:cs="Times New Roman"/>
          <w:b/>
          <w:bCs/>
          <w:sz w:val="28"/>
          <w:szCs w:val="28"/>
        </w:rPr>
        <w:t>KHOA LÝ LUẬN CHÍNH TRỊ</w:t>
      </w:r>
    </w:p>
    <w:p w14:paraId="70789DB3" w14:textId="5E46C467" w:rsidR="00660AA1" w:rsidRDefault="00660AA1"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5BE97E4E" w14:textId="71FF34C0" w:rsidR="00660AA1" w:rsidRDefault="00660AA1"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6697A66E" w14:textId="62D8AD64" w:rsidR="00660AA1" w:rsidRDefault="00660AA1"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2D80B098" w14:textId="3D0373D6" w:rsidR="00660AA1" w:rsidRDefault="00660AA1"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487FB08F" w14:textId="65A5334A" w:rsidR="00660AA1" w:rsidRDefault="00660AA1"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0DAD99D1" w14:textId="57F2AB09" w:rsidR="00660AA1" w:rsidRDefault="00660AA1"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13985662" w14:textId="77777777" w:rsidR="00660AA1" w:rsidRPr="00660AA1" w:rsidRDefault="00660AA1"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3A6F2FC3" w14:textId="6967CE2B" w:rsidR="00B42B15" w:rsidRPr="00B42B15" w:rsidRDefault="00B42B15" w:rsidP="00B42B15">
      <w:pPr>
        <w:jc w:val="center"/>
        <w:rPr>
          <w:rFonts w:ascii="Times New Roman" w:hAnsi="Times New Roman" w:cs="Times New Roman"/>
          <w:b/>
          <w:bCs/>
          <w:sz w:val="28"/>
          <w:szCs w:val="28"/>
        </w:rPr>
      </w:pPr>
      <w:r w:rsidRPr="00B42B15">
        <w:rPr>
          <w:rFonts w:ascii="Times New Roman" w:hAnsi="Times New Roman" w:cs="Times New Roman"/>
          <w:b/>
          <w:bCs/>
          <w:sz w:val="28"/>
          <w:szCs w:val="28"/>
        </w:rPr>
        <w:t>SUY NGHĨ VỀ “DẠY THẬT, HỌC THẬT, THI THẬT” TRONG GIÁO DỤC ĐẠI HỌC VIỆT NAM HIỆN NAY</w:t>
      </w:r>
    </w:p>
    <w:p w14:paraId="099D44A1" w14:textId="715E91B4" w:rsidR="00660AA1" w:rsidRDefault="00660AA1" w:rsidP="00660AA1">
      <w:pPr>
        <w:tabs>
          <w:tab w:val="left" w:pos="900"/>
        </w:tabs>
        <w:spacing w:after="0" w:line="400" w:lineRule="exact"/>
        <w:ind w:firstLine="720"/>
        <w:jc w:val="center"/>
        <w:rPr>
          <w:rFonts w:ascii="Times New Roman" w:hAnsi="Times New Roman" w:cs="Times New Roman"/>
          <w:b/>
          <w:bCs/>
          <w:sz w:val="28"/>
          <w:szCs w:val="28"/>
        </w:rPr>
      </w:pPr>
    </w:p>
    <w:p w14:paraId="54088F97" w14:textId="560761FB" w:rsidR="00660AA1" w:rsidRDefault="00660AA1" w:rsidP="00660AA1">
      <w:pPr>
        <w:tabs>
          <w:tab w:val="left" w:pos="900"/>
        </w:tabs>
        <w:spacing w:after="0" w:line="400" w:lineRule="exact"/>
        <w:ind w:firstLine="720"/>
        <w:jc w:val="center"/>
        <w:rPr>
          <w:rFonts w:ascii="Times New Roman" w:hAnsi="Times New Roman" w:cs="Times New Roman"/>
          <w:b/>
          <w:bCs/>
          <w:sz w:val="28"/>
          <w:szCs w:val="28"/>
        </w:rPr>
      </w:pPr>
      <w:r>
        <w:rPr>
          <w:rFonts w:ascii="Times New Roman" w:hAnsi="Times New Roman" w:cs="Times New Roman"/>
          <w:b/>
          <w:bCs/>
          <w:sz w:val="28"/>
          <w:szCs w:val="28"/>
        </w:rPr>
        <w:t>Cán bộ thực hiện: Đặng Thị Thanh Trâm</w:t>
      </w:r>
    </w:p>
    <w:p w14:paraId="7446B7FE" w14:textId="6E2F6EC4" w:rsidR="00660AA1" w:rsidRPr="00660AA1" w:rsidRDefault="00660AA1" w:rsidP="00660AA1">
      <w:pPr>
        <w:tabs>
          <w:tab w:val="left" w:pos="900"/>
        </w:tabs>
        <w:spacing w:after="0" w:line="400" w:lineRule="exact"/>
        <w:ind w:firstLine="720"/>
        <w:jc w:val="center"/>
        <w:rPr>
          <w:rStyle w:val="fontstyle01"/>
          <w:rFonts w:ascii="Times New Roman" w:hAnsi="Times New Roman" w:cs="Times New Roman"/>
          <w:b/>
          <w:bCs/>
          <w:sz w:val="28"/>
          <w:szCs w:val="28"/>
        </w:rPr>
      </w:pPr>
      <w:r>
        <w:rPr>
          <w:rFonts w:ascii="Times New Roman" w:hAnsi="Times New Roman" w:cs="Times New Roman"/>
          <w:b/>
          <w:bCs/>
          <w:sz w:val="28"/>
          <w:szCs w:val="28"/>
        </w:rPr>
        <w:t>Đơn vị: Bộ môn KTCT &amp; LSDCSVN</w:t>
      </w:r>
    </w:p>
    <w:p w14:paraId="7164E6BE" w14:textId="3F9A46BE" w:rsidR="00660AA1" w:rsidRPr="00660AA1" w:rsidRDefault="00660AA1" w:rsidP="00660AA1">
      <w:pPr>
        <w:tabs>
          <w:tab w:val="left" w:pos="900"/>
        </w:tabs>
        <w:spacing w:after="0" w:line="400" w:lineRule="exact"/>
        <w:ind w:firstLine="720"/>
        <w:jc w:val="both"/>
        <w:rPr>
          <w:rStyle w:val="fontstyle01"/>
          <w:rFonts w:ascii="Times New Roman" w:hAnsi="Times New Roman" w:cs="Times New Roman"/>
          <w:b/>
          <w:bCs/>
          <w:sz w:val="28"/>
          <w:szCs w:val="28"/>
        </w:rPr>
      </w:pPr>
    </w:p>
    <w:p w14:paraId="1C98CC1B" w14:textId="77777777" w:rsidR="00660AA1" w:rsidRDefault="00660AA1"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41D265DA" w14:textId="77777777" w:rsidR="00660AA1" w:rsidRDefault="00660AA1"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1AFAFE45" w14:textId="77777777" w:rsidR="00660AA1" w:rsidRDefault="00660AA1"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5BEFDD8A" w14:textId="77777777" w:rsidR="00660AA1" w:rsidRDefault="00660AA1"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198B8AC3" w14:textId="4F823EDF" w:rsidR="00660AA1" w:rsidRDefault="00660AA1"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52B2C89A" w14:textId="2FC6A2C0" w:rsidR="00836D89" w:rsidRDefault="00836D89"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725E5B51" w14:textId="28E21BC7" w:rsidR="00836D89" w:rsidRDefault="00836D89"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055063C2" w14:textId="780FC15F" w:rsidR="00836D89" w:rsidRDefault="00836D89"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0F7A46AF" w14:textId="60F67413" w:rsidR="00836D89" w:rsidRDefault="00836D89"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69CFE833" w14:textId="680BCA8F" w:rsidR="00836D89" w:rsidRDefault="00836D89"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2766CE94" w14:textId="2E0FDC8F" w:rsidR="00836D89" w:rsidRDefault="00836D89"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318D16CB" w14:textId="0CB0301B" w:rsidR="00836D89" w:rsidRDefault="00836D89"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5E3244CA" w14:textId="4985D013" w:rsidR="00836D89" w:rsidRDefault="00836D89"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2D8C48D0" w14:textId="79D21A37" w:rsidR="00836D89" w:rsidRDefault="00836D89"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0C44BB33" w14:textId="43CE59E3" w:rsidR="00836D89" w:rsidRDefault="00836D89"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5E5B2272" w14:textId="6945461B" w:rsidR="00836D89" w:rsidRDefault="00836D89"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219F59B8" w14:textId="7941AE7F" w:rsidR="00836D89" w:rsidRDefault="00836D89"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67D0495A" w14:textId="5BE72919" w:rsidR="00836D89" w:rsidRDefault="00836D89"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4E209A78" w14:textId="53D2C722" w:rsidR="003D440A" w:rsidRDefault="003D440A"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582E3F83" w14:textId="01476E78" w:rsidR="003D440A" w:rsidRDefault="003D440A"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2C6597F5" w14:textId="50836BD8" w:rsidR="003D440A" w:rsidRDefault="003D440A"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5CCD1AA4" w14:textId="77777777" w:rsidR="003D440A" w:rsidRDefault="003D440A"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1EB947DB" w14:textId="45064CE3" w:rsidR="00836D89" w:rsidRDefault="00836D89"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1DC08060" w14:textId="7D09A987" w:rsidR="00836D89" w:rsidRDefault="00836D89"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76B9AB42" w14:textId="77777777" w:rsidR="00836D89" w:rsidRDefault="00836D89" w:rsidP="004A41F6">
      <w:pPr>
        <w:tabs>
          <w:tab w:val="left" w:pos="900"/>
        </w:tabs>
        <w:spacing w:after="0" w:line="320" w:lineRule="exact"/>
        <w:ind w:firstLine="720"/>
        <w:jc w:val="both"/>
        <w:rPr>
          <w:rStyle w:val="fontstyle01"/>
          <w:rFonts w:ascii="Times New Roman" w:hAnsi="Times New Roman" w:cs="Times New Roman"/>
          <w:b/>
          <w:bCs/>
          <w:sz w:val="28"/>
          <w:szCs w:val="28"/>
        </w:rPr>
      </w:pPr>
    </w:p>
    <w:p w14:paraId="355CF9DF" w14:textId="1CEDF026" w:rsidR="007C267C" w:rsidRPr="00242D0A" w:rsidRDefault="00AA4C65" w:rsidP="004A41F6">
      <w:pPr>
        <w:tabs>
          <w:tab w:val="left" w:pos="900"/>
        </w:tabs>
        <w:spacing w:after="0" w:line="320" w:lineRule="exact"/>
        <w:ind w:firstLine="720"/>
        <w:jc w:val="both"/>
        <w:rPr>
          <w:rStyle w:val="fontstyle01"/>
          <w:rFonts w:ascii="Times New Roman" w:hAnsi="Times New Roman" w:cs="Times New Roman"/>
          <w:b/>
          <w:bCs/>
          <w:sz w:val="28"/>
          <w:szCs w:val="28"/>
        </w:rPr>
      </w:pPr>
      <w:r w:rsidRPr="00242D0A">
        <w:rPr>
          <w:rStyle w:val="fontstyle01"/>
          <w:rFonts w:ascii="Times New Roman" w:hAnsi="Times New Roman" w:cs="Times New Roman"/>
          <w:b/>
          <w:bCs/>
          <w:sz w:val="28"/>
          <w:szCs w:val="28"/>
        </w:rPr>
        <w:t>1.LÝ DO LỰA CHỌN ĐỀ TÀI</w:t>
      </w:r>
    </w:p>
    <w:p w14:paraId="5D952F48" w14:textId="2EE9C9C5" w:rsidR="000A744A" w:rsidRPr="00B97D9E" w:rsidRDefault="00387A83" w:rsidP="004A41F6">
      <w:pPr>
        <w:tabs>
          <w:tab w:val="left" w:pos="900"/>
        </w:tabs>
        <w:spacing w:after="0" w:line="320" w:lineRule="exact"/>
        <w:ind w:firstLine="720"/>
        <w:jc w:val="both"/>
        <w:rPr>
          <w:rStyle w:val="fontstyle01"/>
          <w:rFonts w:ascii="Times New Roman" w:hAnsi="Times New Roman" w:cs="Times New Roman"/>
          <w:sz w:val="28"/>
          <w:szCs w:val="28"/>
        </w:rPr>
      </w:pPr>
      <w:r w:rsidRPr="00B97D9E">
        <w:rPr>
          <w:rStyle w:val="fontstyle01"/>
          <w:rFonts w:ascii="Times New Roman" w:hAnsi="Times New Roman" w:cs="Times New Roman"/>
          <w:sz w:val="28"/>
          <w:szCs w:val="28"/>
        </w:rPr>
        <w:t>Trong nhiều văn kiện Đại hội</w:t>
      </w:r>
      <w:r w:rsidR="00F208DA" w:rsidRPr="00B97D9E">
        <w:rPr>
          <w:rStyle w:val="fontstyle01"/>
          <w:rFonts w:ascii="Times New Roman" w:hAnsi="Times New Roman" w:cs="Times New Roman"/>
          <w:sz w:val="28"/>
          <w:szCs w:val="28"/>
        </w:rPr>
        <w:t xml:space="preserve"> </w:t>
      </w:r>
      <w:r w:rsidRPr="00B97D9E">
        <w:rPr>
          <w:rStyle w:val="fontstyle01"/>
          <w:rFonts w:ascii="Times New Roman" w:hAnsi="Times New Roman" w:cs="Times New Roman"/>
          <w:sz w:val="28"/>
          <w:szCs w:val="28"/>
        </w:rPr>
        <w:t>Đảng, đặc biệt trong Nghị quyết số 29/NQ-TW (Hội nghị Trung ương 8, khóa XI), ngày</w:t>
      </w:r>
      <w:r w:rsidR="00242D0A" w:rsidRPr="00B97D9E">
        <w:rPr>
          <w:rStyle w:val="fontstyle01"/>
          <w:rFonts w:ascii="Times New Roman" w:hAnsi="Times New Roman" w:cs="Times New Roman"/>
          <w:sz w:val="28"/>
          <w:szCs w:val="28"/>
        </w:rPr>
        <w:t xml:space="preserve"> </w:t>
      </w:r>
      <w:r w:rsidRPr="00B97D9E">
        <w:rPr>
          <w:rStyle w:val="fontstyle01"/>
          <w:rFonts w:ascii="Times New Roman" w:hAnsi="Times New Roman" w:cs="Times New Roman"/>
          <w:sz w:val="28"/>
          <w:szCs w:val="28"/>
        </w:rPr>
        <w:t>4 tháng 11 năm 2013, về “</w:t>
      </w:r>
      <w:r w:rsidRPr="00B97D9E">
        <w:rPr>
          <w:rStyle w:val="fontstyle21"/>
          <w:rFonts w:ascii="Times New Roman" w:hAnsi="Times New Roman" w:cs="Times New Roman"/>
          <w:sz w:val="28"/>
          <w:szCs w:val="28"/>
        </w:rPr>
        <w:t xml:space="preserve">Đổi mới căn bản, toàn diện giáo dục và đào tạo, </w:t>
      </w:r>
      <w:r w:rsidRPr="00B97D9E">
        <w:rPr>
          <w:rStyle w:val="fontstyle01"/>
          <w:rFonts w:ascii="Times New Roman" w:hAnsi="Times New Roman" w:cs="Times New Roman"/>
          <w:color w:val="000711"/>
          <w:sz w:val="28"/>
          <w:szCs w:val="28"/>
        </w:rPr>
        <w:t>đáp ứng</w:t>
      </w:r>
      <w:r w:rsidR="00242D0A" w:rsidRPr="00B97D9E">
        <w:rPr>
          <w:rStyle w:val="fontstyle01"/>
          <w:rFonts w:ascii="Times New Roman" w:hAnsi="Times New Roman" w:cs="Times New Roman"/>
          <w:color w:val="000711"/>
          <w:sz w:val="28"/>
          <w:szCs w:val="28"/>
        </w:rPr>
        <w:t xml:space="preserve"> </w:t>
      </w:r>
      <w:r w:rsidRPr="00B97D9E">
        <w:rPr>
          <w:rStyle w:val="fontstyle01"/>
          <w:rFonts w:ascii="Times New Roman" w:hAnsi="Times New Roman" w:cs="Times New Roman"/>
          <w:color w:val="000711"/>
          <w:sz w:val="28"/>
          <w:szCs w:val="28"/>
        </w:rPr>
        <w:t>yêu cầu công nghiệp hóa, hiện đại hóa trong điều kiện kinh tế thị trường định hướng</w:t>
      </w:r>
      <w:r w:rsidR="00242D0A" w:rsidRPr="00B97D9E">
        <w:rPr>
          <w:rStyle w:val="fontstyle01"/>
          <w:rFonts w:ascii="Times New Roman" w:hAnsi="Times New Roman" w:cs="Times New Roman"/>
          <w:color w:val="000711"/>
          <w:sz w:val="28"/>
          <w:szCs w:val="28"/>
        </w:rPr>
        <w:t xml:space="preserve"> </w:t>
      </w:r>
      <w:r w:rsidRPr="00B97D9E">
        <w:rPr>
          <w:rStyle w:val="fontstyle01"/>
          <w:rFonts w:ascii="Times New Roman" w:hAnsi="Times New Roman" w:cs="Times New Roman"/>
          <w:color w:val="000711"/>
          <w:sz w:val="28"/>
          <w:szCs w:val="28"/>
        </w:rPr>
        <w:t>xã hội chủ nghĩa và hội nhập quốc tế</w:t>
      </w:r>
      <w:r w:rsidRPr="00B97D9E">
        <w:rPr>
          <w:rStyle w:val="fontstyle01"/>
          <w:rFonts w:ascii="Times New Roman" w:hAnsi="Times New Roman" w:cs="Times New Roman"/>
          <w:sz w:val="28"/>
          <w:szCs w:val="28"/>
        </w:rPr>
        <w:t>”, Đảng ta đã nhấn mạnh sự cần thiết phải đổi mới</w:t>
      </w:r>
      <w:r w:rsidR="00242D0A" w:rsidRPr="00B97D9E">
        <w:rPr>
          <w:rStyle w:val="fontstyle01"/>
          <w:rFonts w:ascii="Times New Roman" w:hAnsi="Times New Roman" w:cs="Times New Roman"/>
          <w:sz w:val="28"/>
          <w:szCs w:val="28"/>
        </w:rPr>
        <w:t xml:space="preserve"> </w:t>
      </w:r>
      <w:r w:rsidRPr="00B97D9E">
        <w:rPr>
          <w:rStyle w:val="fontstyle01"/>
          <w:rFonts w:ascii="Times New Roman" w:hAnsi="Times New Roman" w:cs="Times New Roman"/>
          <w:sz w:val="28"/>
          <w:szCs w:val="28"/>
        </w:rPr>
        <w:t>căn bản, toàn diện giáo dục và đào tạo, coi giáo dục và đào tạo không chỉ là “quốc sách”</w:t>
      </w:r>
      <w:r w:rsidR="00242D0A" w:rsidRPr="00B97D9E">
        <w:rPr>
          <w:rStyle w:val="fontstyle01"/>
          <w:rFonts w:ascii="Times New Roman" w:hAnsi="Times New Roman" w:cs="Times New Roman"/>
          <w:sz w:val="28"/>
          <w:szCs w:val="28"/>
        </w:rPr>
        <w:t xml:space="preserve"> </w:t>
      </w:r>
      <w:r w:rsidRPr="00B97D9E">
        <w:rPr>
          <w:rStyle w:val="fontstyle01"/>
          <w:rFonts w:ascii="Times New Roman" w:hAnsi="Times New Roman" w:cs="Times New Roman"/>
          <w:sz w:val="28"/>
          <w:szCs w:val="28"/>
        </w:rPr>
        <w:t>hàng đầu, là “chìa khóa” mở ra con đường đưa đất nước phát triển, hội nhập, mà còn</w:t>
      </w:r>
      <w:r w:rsidR="00242D0A" w:rsidRPr="00B97D9E">
        <w:rPr>
          <w:rStyle w:val="fontstyle01"/>
          <w:rFonts w:ascii="Times New Roman" w:hAnsi="Times New Roman" w:cs="Times New Roman"/>
          <w:sz w:val="28"/>
          <w:szCs w:val="28"/>
        </w:rPr>
        <w:t xml:space="preserve"> </w:t>
      </w:r>
      <w:r w:rsidRPr="00B97D9E">
        <w:rPr>
          <w:rStyle w:val="fontstyle01"/>
          <w:rFonts w:ascii="Times New Roman" w:hAnsi="Times New Roman" w:cs="Times New Roman"/>
          <w:sz w:val="28"/>
          <w:szCs w:val="28"/>
        </w:rPr>
        <w:t>đặt ra những định hướng, nhiệm vụ cụ thể để tiến tới một nền giáo dục thực chất, đào</w:t>
      </w:r>
      <w:r w:rsidR="00242D0A" w:rsidRPr="00B97D9E">
        <w:rPr>
          <w:rStyle w:val="fontstyle01"/>
          <w:rFonts w:ascii="Times New Roman" w:hAnsi="Times New Roman" w:cs="Times New Roman"/>
          <w:sz w:val="28"/>
          <w:szCs w:val="28"/>
        </w:rPr>
        <w:t xml:space="preserve"> </w:t>
      </w:r>
      <w:r w:rsidRPr="00B97D9E">
        <w:rPr>
          <w:rStyle w:val="fontstyle01"/>
          <w:rFonts w:ascii="Times New Roman" w:hAnsi="Times New Roman" w:cs="Times New Roman"/>
          <w:sz w:val="28"/>
          <w:szCs w:val="28"/>
        </w:rPr>
        <w:t>tạo những con người thực chất, có đầy đủ năng lực phẩm chất của một công dân mới,</w:t>
      </w:r>
      <w:r w:rsidR="00242D0A" w:rsidRPr="00B97D9E">
        <w:rPr>
          <w:rStyle w:val="fontstyle01"/>
          <w:rFonts w:ascii="Times New Roman" w:hAnsi="Times New Roman" w:cs="Times New Roman"/>
          <w:sz w:val="28"/>
          <w:szCs w:val="28"/>
        </w:rPr>
        <w:t xml:space="preserve"> </w:t>
      </w:r>
      <w:r w:rsidRPr="00B97D9E">
        <w:rPr>
          <w:rStyle w:val="fontstyle01"/>
          <w:rFonts w:ascii="Times New Roman" w:hAnsi="Times New Roman" w:cs="Times New Roman"/>
          <w:sz w:val="28"/>
          <w:szCs w:val="28"/>
        </w:rPr>
        <w:t>công dân “toàn cầu”.</w:t>
      </w:r>
    </w:p>
    <w:p w14:paraId="34D0B3A6" w14:textId="6A1C7469" w:rsidR="00045165" w:rsidRPr="00B97D9E" w:rsidRDefault="00710A7A" w:rsidP="004A41F6">
      <w:pPr>
        <w:tabs>
          <w:tab w:val="left" w:pos="900"/>
        </w:tabs>
        <w:spacing w:after="0" w:line="320" w:lineRule="exact"/>
        <w:ind w:firstLine="720"/>
        <w:jc w:val="both"/>
        <w:rPr>
          <w:rFonts w:ascii="Times New Roman" w:hAnsi="Times New Roman" w:cs="Times New Roman"/>
          <w:sz w:val="28"/>
          <w:szCs w:val="28"/>
        </w:rPr>
      </w:pPr>
      <w:r w:rsidRPr="00B97D9E">
        <w:rPr>
          <w:rFonts w:ascii="Times New Roman" w:hAnsi="Times New Roman" w:cs="Times New Roman"/>
          <w:color w:val="242021"/>
          <w:sz w:val="28"/>
          <w:szCs w:val="28"/>
        </w:rPr>
        <w:t xml:space="preserve">Trong bối cảnh hội nhập quốc tế ngày càng sâu rộng, chất lượng đào tạo ngày càng được quan tâm. </w:t>
      </w:r>
      <w:r w:rsidR="00045165" w:rsidRPr="00B97D9E">
        <w:rPr>
          <w:rFonts w:ascii="Times New Roman" w:hAnsi="Times New Roman" w:cs="Times New Roman"/>
          <w:color w:val="242021"/>
          <w:sz w:val="28"/>
          <w:szCs w:val="28"/>
        </w:rPr>
        <w:t>Thủ tướng Chính phủ Phạm Minh Chính đã nhấn mạnh yêu cầu “học thật, thi thật, nhân tài thật” đối với</w:t>
      </w:r>
      <w:r w:rsidR="00242D0A" w:rsidRPr="00B97D9E">
        <w:rPr>
          <w:rFonts w:ascii="Times New Roman" w:hAnsi="Times New Roman" w:cs="Times New Roman"/>
          <w:color w:val="242021"/>
          <w:sz w:val="28"/>
          <w:szCs w:val="28"/>
        </w:rPr>
        <w:t xml:space="preserve"> </w:t>
      </w:r>
      <w:r w:rsidR="00045165" w:rsidRPr="00B97D9E">
        <w:rPr>
          <w:rFonts w:ascii="Times New Roman" w:hAnsi="Times New Roman" w:cs="Times New Roman"/>
          <w:color w:val="242021"/>
          <w:sz w:val="28"/>
          <w:szCs w:val="28"/>
        </w:rPr>
        <w:t xml:space="preserve">ngành Giáo dục. </w:t>
      </w:r>
    </w:p>
    <w:p w14:paraId="308D981D" w14:textId="733CF460" w:rsidR="000A744A" w:rsidRPr="00B97D9E" w:rsidRDefault="00710A7A" w:rsidP="004A41F6">
      <w:pPr>
        <w:tabs>
          <w:tab w:val="left" w:pos="900"/>
        </w:tabs>
        <w:spacing w:after="0" w:line="320" w:lineRule="exact"/>
        <w:ind w:firstLine="720"/>
        <w:jc w:val="both"/>
        <w:rPr>
          <w:rStyle w:val="fontstyle01"/>
          <w:rFonts w:ascii="Times New Roman" w:hAnsi="Times New Roman" w:cs="Times New Roman"/>
          <w:sz w:val="28"/>
          <w:szCs w:val="28"/>
        </w:rPr>
      </w:pPr>
      <w:r w:rsidRPr="00B97D9E">
        <w:rPr>
          <w:rStyle w:val="fontstyle01"/>
          <w:rFonts w:ascii="Times New Roman" w:hAnsi="Times New Roman" w:cs="Times New Roman"/>
          <w:sz w:val="28"/>
          <w:szCs w:val="28"/>
        </w:rPr>
        <w:t xml:space="preserve">Tháng 9/2021, </w:t>
      </w:r>
      <w:r w:rsidR="00387A83" w:rsidRPr="00B97D9E">
        <w:rPr>
          <w:rStyle w:val="fontstyle01"/>
          <w:rFonts w:ascii="Times New Roman" w:hAnsi="Times New Roman" w:cs="Times New Roman"/>
          <w:sz w:val="28"/>
          <w:szCs w:val="28"/>
        </w:rPr>
        <w:t xml:space="preserve">Trường Đại học Thủ đô Hà Nội </w:t>
      </w:r>
      <w:r w:rsidR="000A744A" w:rsidRPr="00B97D9E">
        <w:rPr>
          <w:rStyle w:val="fontstyle01"/>
          <w:rFonts w:ascii="Times New Roman" w:hAnsi="Times New Roman" w:cs="Times New Roman"/>
          <w:sz w:val="28"/>
          <w:szCs w:val="28"/>
        </w:rPr>
        <w:t xml:space="preserve">đã </w:t>
      </w:r>
      <w:r w:rsidR="00387A83" w:rsidRPr="00B97D9E">
        <w:rPr>
          <w:rStyle w:val="fontstyle01"/>
          <w:rFonts w:ascii="Times New Roman" w:hAnsi="Times New Roman" w:cs="Times New Roman"/>
          <w:sz w:val="28"/>
          <w:szCs w:val="28"/>
        </w:rPr>
        <w:t>tổ chức Hội thảo khoa học quốc gia với</w:t>
      </w:r>
      <w:r w:rsidRPr="00B97D9E">
        <w:rPr>
          <w:rStyle w:val="fontstyle01"/>
          <w:rFonts w:ascii="Times New Roman" w:hAnsi="Times New Roman" w:cs="Times New Roman"/>
          <w:sz w:val="28"/>
          <w:szCs w:val="28"/>
        </w:rPr>
        <w:t xml:space="preserve"> </w:t>
      </w:r>
      <w:r w:rsidR="00387A83" w:rsidRPr="00B97D9E">
        <w:rPr>
          <w:rStyle w:val="fontstyle01"/>
          <w:rFonts w:ascii="Times New Roman" w:hAnsi="Times New Roman" w:cs="Times New Roman"/>
          <w:sz w:val="28"/>
          <w:szCs w:val="28"/>
        </w:rPr>
        <w:t xml:space="preserve">chủ đề </w:t>
      </w:r>
      <w:r w:rsidR="00387A83" w:rsidRPr="00B97D9E">
        <w:rPr>
          <w:rStyle w:val="fontstyle21"/>
          <w:rFonts w:ascii="Times New Roman" w:hAnsi="Times New Roman" w:cs="Times New Roman"/>
          <w:sz w:val="28"/>
          <w:szCs w:val="28"/>
        </w:rPr>
        <w:t>Xây dựng nền giáo dục thực chất - Định hướng và giải pháp</w:t>
      </w:r>
      <w:r w:rsidR="00387A83" w:rsidRPr="00B97D9E">
        <w:rPr>
          <w:rStyle w:val="fontstyle01"/>
          <w:rFonts w:ascii="Times New Roman" w:hAnsi="Times New Roman" w:cs="Times New Roman"/>
          <w:sz w:val="28"/>
          <w:szCs w:val="28"/>
        </w:rPr>
        <w:t>. Hội thảo đã thu hút được sự quan tâm của nhiều chuyên gia, nhà quản lí giáo dục,</w:t>
      </w:r>
      <w:r w:rsidR="00387A83" w:rsidRPr="00B97D9E">
        <w:rPr>
          <w:rFonts w:ascii="Times New Roman" w:hAnsi="Times New Roman" w:cs="Times New Roman"/>
          <w:color w:val="242021"/>
          <w:sz w:val="28"/>
          <w:szCs w:val="28"/>
        </w:rPr>
        <w:br/>
      </w:r>
      <w:r w:rsidR="00387A83" w:rsidRPr="00B97D9E">
        <w:rPr>
          <w:rStyle w:val="fontstyle01"/>
          <w:rFonts w:ascii="Times New Roman" w:hAnsi="Times New Roman" w:cs="Times New Roman"/>
          <w:sz w:val="28"/>
          <w:szCs w:val="28"/>
        </w:rPr>
        <w:t>cán bộ giảng viên… trong cả nước. Ban Tổ chức đã lựa chọn, đăng toàn văn</w:t>
      </w:r>
      <w:r w:rsidR="00387A83" w:rsidRPr="00B97D9E">
        <w:rPr>
          <w:rFonts w:ascii="Times New Roman" w:hAnsi="Times New Roman" w:cs="Times New Roman"/>
          <w:color w:val="242021"/>
          <w:sz w:val="28"/>
          <w:szCs w:val="28"/>
        </w:rPr>
        <w:br/>
      </w:r>
      <w:r w:rsidR="00387A83" w:rsidRPr="00B97D9E">
        <w:rPr>
          <w:rStyle w:val="fontstyle01"/>
          <w:rFonts w:ascii="Times New Roman" w:hAnsi="Times New Roman" w:cs="Times New Roman"/>
          <w:sz w:val="28"/>
          <w:szCs w:val="28"/>
        </w:rPr>
        <w:t>91 bài trong Kỷ yếu hội thảo theo cấu trúc:</w:t>
      </w:r>
    </w:p>
    <w:p w14:paraId="08366429" w14:textId="5E58CEC2" w:rsidR="00710A7A" w:rsidRPr="00B97D9E" w:rsidRDefault="00387A83" w:rsidP="004A41F6">
      <w:pPr>
        <w:tabs>
          <w:tab w:val="left" w:pos="900"/>
        </w:tabs>
        <w:spacing w:after="0" w:line="320" w:lineRule="exact"/>
        <w:ind w:firstLine="720"/>
        <w:jc w:val="both"/>
        <w:rPr>
          <w:rStyle w:val="fontstyle01"/>
          <w:rFonts w:ascii="Times New Roman" w:hAnsi="Times New Roman" w:cs="Times New Roman"/>
          <w:sz w:val="28"/>
          <w:szCs w:val="28"/>
        </w:rPr>
      </w:pPr>
      <w:r w:rsidRPr="00B97D9E">
        <w:rPr>
          <w:rStyle w:val="fontstyle21"/>
          <w:rFonts w:ascii="Times New Roman" w:hAnsi="Times New Roman" w:cs="Times New Roman"/>
          <w:sz w:val="28"/>
          <w:szCs w:val="28"/>
        </w:rPr>
        <w:t>Phần thứ nhất</w:t>
      </w:r>
      <w:r w:rsidRPr="00B97D9E">
        <w:rPr>
          <w:rStyle w:val="fontstyle01"/>
          <w:rFonts w:ascii="Times New Roman" w:hAnsi="Times New Roman" w:cs="Times New Roman"/>
          <w:sz w:val="28"/>
          <w:szCs w:val="28"/>
        </w:rPr>
        <w:t>: Quan điểm về nền giáo dục thực chất của Việt Nam và thế giới</w:t>
      </w:r>
      <w:r w:rsidRPr="00B97D9E">
        <w:rPr>
          <w:rFonts w:ascii="Times New Roman" w:hAnsi="Times New Roman" w:cs="Times New Roman"/>
          <w:color w:val="242021"/>
          <w:sz w:val="28"/>
          <w:szCs w:val="28"/>
        </w:rPr>
        <w:br/>
      </w:r>
      <w:r w:rsidR="00B42B15">
        <w:rPr>
          <w:rStyle w:val="fontstyle21"/>
          <w:rFonts w:ascii="Times New Roman" w:hAnsi="Times New Roman" w:cs="Times New Roman"/>
          <w:sz w:val="28"/>
          <w:szCs w:val="28"/>
        </w:rPr>
        <w:t xml:space="preserve">          </w:t>
      </w:r>
      <w:r w:rsidRPr="00B97D9E">
        <w:rPr>
          <w:rStyle w:val="fontstyle21"/>
          <w:rFonts w:ascii="Times New Roman" w:hAnsi="Times New Roman" w:cs="Times New Roman"/>
          <w:sz w:val="28"/>
          <w:szCs w:val="28"/>
        </w:rPr>
        <w:t>Phần thứ hai</w:t>
      </w:r>
      <w:r w:rsidRPr="00B97D9E">
        <w:rPr>
          <w:rStyle w:val="fontstyle01"/>
          <w:rFonts w:ascii="Times New Roman" w:hAnsi="Times New Roman" w:cs="Times New Roman"/>
          <w:sz w:val="28"/>
          <w:szCs w:val="28"/>
        </w:rPr>
        <w:t>: Dạy thật, học thật - Bài học từ thực tiễn</w:t>
      </w:r>
    </w:p>
    <w:p w14:paraId="402A0577" w14:textId="29AD3B95" w:rsidR="000A744A" w:rsidRPr="00B97D9E" w:rsidRDefault="00387A83" w:rsidP="004A41F6">
      <w:pPr>
        <w:tabs>
          <w:tab w:val="left" w:pos="900"/>
        </w:tabs>
        <w:spacing w:after="0" w:line="320" w:lineRule="exact"/>
        <w:ind w:firstLine="720"/>
        <w:jc w:val="both"/>
        <w:rPr>
          <w:rStyle w:val="fontstyle01"/>
          <w:rFonts w:ascii="Times New Roman" w:hAnsi="Times New Roman" w:cs="Times New Roman"/>
          <w:sz w:val="28"/>
          <w:szCs w:val="28"/>
        </w:rPr>
      </w:pPr>
      <w:r w:rsidRPr="00B97D9E">
        <w:rPr>
          <w:rStyle w:val="fontstyle21"/>
          <w:rFonts w:ascii="Times New Roman" w:hAnsi="Times New Roman" w:cs="Times New Roman"/>
          <w:sz w:val="28"/>
          <w:szCs w:val="28"/>
        </w:rPr>
        <w:t>Phần thứ ba</w:t>
      </w:r>
      <w:r w:rsidRPr="00B97D9E">
        <w:rPr>
          <w:rStyle w:val="fontstyle01"/>
          <w:rFonts w:ascii="Times New Roman" w:hAnsi="Times New Roman" w:cs="Times New Roman"/>
          <w:sz w:val="28"/>
          <w:szCs w:val="28"/>
        </w:rPr>
        <w:t>: Định hướng và giải pháp phát triển nền giáo dục thực chất.</w:t>
      </w:r>
    </w:p>
    <w:p w14:paraId="08427F2E" w14:textId="29F76B2A" w:rsidR="00056F79" w:rsidRPr="00B97D9E" w:rsidRDefault="000A744A" w:rsidP="004A41F6">
      <w:pPr>
        <w:tabs>
          <w:tab w:val="left" w:pos="900"/>
        </w:tabs>
        <w:spacing w:after="0" w:line="320" w:lineRule="exact"/>
        <w:ind w:firstLine="720"/>
        <w:jc w:val="both"/>
        <w:rPr>
          <w:rStyle w:val="fontstyle01"/>
          <w:rFonts w:ascii="Times New Roman" w:hAnsi="Times New Roman" w:cs="Times New Roman"/>
          <w:sz w:val="28"/>
          <w:szCs w:val="28"/>
        </w:rPr>
      </w:pPr>
      <w:r w:rsidRPr="00B97D9E">
        <w:rPr>
          <w:rStyle w:val="fontstyle01"/>
          <w:rFonts w:ascii="Times New Roman" w:hAnsi="Times New Roman" w:cs="Times New Roman"/>
          <w:sz w:val="28"/>
          <w:szCs w:val="28"/>
        </w:rPr>
        <w:t xml:space="preserve">Với tư cách là một </w:t>
      </w:r>
      <w:r w:rsidR="00022CFB" w:rsidRPr="00B97D9E">
        <w:rPr>
          <w:rStyle w:val="fontstyle01"/>
          <w:rFonts w:ascii="Times New Roman" w:hAnsi="Times New Roman" w:cs="Times New Roman"/>
          <w:sz w:val="28"/>
          <w:szCs w:val="28"/>
        </w:rPr>
        <w:t>thành viên tham gia</w:t>
      </w:r>
      <w:r w:rsidR="00710A7A" w:rsidRPr="00B97D9E">
        <w:rPr>
          <w:rStyle w:val="fontstyle01"/>
          <w:rFonts w:ascii="Times New Roman" w:hAnsi="Times New Roman" w:cs="Times New Roman"/>
          <w:sz w:val="28"/>
          <w:szCs w:val="28"/>
        </w:rPr>
        <w:t xml:space="preserve"> Hội thảo</w:t>
      </w:r>
      <w:r w:rsidR="00022CFB" w:rsidRPr="00B97D9E">
        <w:rPr>
          <w:rStyle w:val="fontstyle01"/>
          <w:rFonts w:ascii="Times New Roman" w:hAnsi="Times New Roman" w:cs="Times New Roman"/>
          <w:sz w:val="28"/>
          <w:szCs w:val="28"/>
        </w:rPr>
        <w:t xml:space="preserve">, được trao đổi với các nhà khoa học và nghiên cứu các bài viết trong Hội thảo, </w:t>
      </w:r>
      <w:r w:rsidR="00710A7A" w:rsidRPr="00B97D9E">
        <w:rPr>
          <w:rStyle w:val="fontstyle01"/>
          <w:rFonts w:ascii="Times New Roman" w:hAnsi="Times New Roman" w:cs="Times New Roman"/>
          <w:sz w:val="28"/>
          <w:szCs w:val="28"/>
        </w:rPr>
        <w:t xml:space="preserve">chúng tôi </w:t>
      </w:r>
      <w:r w:rsidR="00022CFB" w:rsidRPr="00B97D9E">
        <w:rPr>
          <w:rStyle w:val="fontstyle01"/>
          <w:rFonts w:ascii="Times New Roman" w:hAnsi="Times New Roman" w:cs="Times New Roman"/>
          <w:sz w:val="28"/>
          <w:szCs w:val="28"/>
        </w:rPr>
        <w:t>xin tổng hợp các nội dung</w:t>
      </w:r>
      <w:r w:rsidR="007C267C" w:rsidRPr="00B97D9E">
        <w:rPr>
          <w:rStyle w:val="fontstyle01"/>
          <w:rFonts w:ascii="Times New Roman" w:hAnsi="Times New Roman" w:cs="Times New Roman"/>
          <w:sz w:val="28"/>
          <w:szCs w:val="28"/>
        </w:rPr>
        <w:t>,</w:t>
      </w:r>
      <w:r w:rsidR="00022CFB" w:rsidRPr="00B97D9E">
        <w:rPr>
          <w:rStyle w:val="fontstyle01"/>
          <w:rFonts w:ascii="Times New Roman" w:hAnsi="Times New Roman" w:cs="Times New Roman"/>
          <w:sz w:val="28"/>
          <w:szCs w:val="28"/>
        </w:rPr>
        <w:t xml:space="preserve"> vấn đề nổi bật </w:t>
      </w:r>
      <w:r w:rsidR="0053141E" w:rsidRPr="00B97D9E">
        <w:rPr>
          <w:rStyle w:val="fontstyle01"/>
          <w:rFonts w:ascii="Times New Roman" w:hAnsi="Times New Roman" w:cs="Times New Roman"/>
          <w:sz w:val="28"/>
          <w:szCs w:val="28"/>
        </w:rPr>
        <w:t>từ các bài viết của Hội thảo</w:t>
      </w:r>
      <w:r w:rsidR="007C267C" w:rsidRPr="00B97D9E">
        <w:rPr>
          <w:rStyle w:val="fontstyle01"/>
          <w:rFonts w:ascii="Times New Roman" w:hAnsi="Times New Roman" w:cs="Times New Roman"/>
          <w:sz w:val="28"/>
          <w:szCs w:val="28"/>
        </w:rPr>
        <w:t>,</w:t>
      </w:r>
      <w:r w:rsidR="0053141E" w:rsidRPr="00B97D9E">
        <w:rPr>
          <w:rStyle w:val="fontstyle01"/>
          <w:rFonts w:ascii="Times New Roman" w:hAnsi="Times New Roman" w:cs="Times New Roman"/>
          <w:sz w:val="28"/>
          <w:szCs w:val="28"/>
        </w:rPr>
        <w:t xml:space="preserve"> chia sẻ thông tin nghiên cứu</w:t>
      </w:r>
      <w:r w:rsidR="00056F79" w:rsidRPr="00B97D9E">
        <w:rPr>
          <w:rStyle w:val="fontstyle01"/>
          <w:rFonts w:ascii="Times New Roman" w:hAnsi="Times New Roman" w:cs="Times New Roman"/>
          <w:sz w:val="28"/>
          <w:szCs w:val="28"/>
        </w:rPr>
        <w:t xml:space="preserve"> với các đồng nghiệp </w:t>
      </w:r>
      <w:r w:rsidR="007C267C" w:rsidRPr="00B97D9E">
        <w:rPr>
          <w:rStyle w:val="fontstyle01"/>
          <w:rFonts w:ascii="Times New Roman" w:hAnsi="Times New Roman" w:cs="Times New Roman"/>
          <w:sz w:val="28"/>
          <w:szCs w:val="28"/>
        </w:rPr>
        <w:t xml:space="preserve">giúp </w:t>
      </w:r>
      <w:r w:rsidR="00056F79" w:rsidRPr="00B97D9E">
        <w:rPr>
          <w:rStyle w:val="fontstyle01"/>
          <w:rFonts w:ascii="Times New Roman" w:hAnsi="Times New Roman" w:cs="Times New Roman"/>
          <w:sz w:val="28"/>
          <w:szCs w:val="28"/>
        </w:rPr>
        <w:t xml:space="preserve">để có cái nhìn tổng quát, đúng đắn về “dạy thật, học thật, thi thật” </w:t>
      </w:r>
      <w:r w:rsidR="007C267C" w:rsidRPr="00B97D9E">
        <w:rPr>
          <w:rStyle w:val="fontstyle01"/>
          <w:rFonts w:ascii="Times New Roman" w:hAnsi="Times New Roman" w:cs="Times New Roman"/>
          <w:sz w:val="28"/>
          <w:szCs w:val="28"/>
        </w:rPr>
        <w:t xml:space="preserve">từ đây </w:t>
      </w:r>
      <w:r w:rsidR="00710A7A" w:rsidRPr="00B97D9E">
        <w:rPr>
          <w:rStyle w:val="fontstyle01"/>
          <w:rFonts w:ascii="Times New Roman" w:hAnsi="Times New Roman" w:cs="Times New Roman"/>
          <w:sz w:val="28"/>
          <w:szCs w:val="28"/>
        </w:rPr>
        <w:t xml:space="preserve">góp phần </w:t>
      </w:r>
      <w:r w:rsidR="0053141E" w:rsidRPr="00B97D9E">
        <w:rPr>
          <w:rStyle w:val="fontstyle01"/>
          <w:rFonts w:ascii="Times New Roman" w:hAnsi="Times New Roman" w:cs="Times New Roman"/>
          <w:sz w:val="28"/>
          <w:szCs w:val="28"/>
        </w:rPr>
        <w:t xml:space="preserve">gợi mở cho </w:t>
      </w:r>
      <w:r w:rsidR="00056F79" w:rsidRPr="00B97D9E">
        <w:rPr>
          <w:rStyle w:val="fontstyle01"/>
          <w:rFonts w:ascii="Times New Roman" w:hAnsi="Times New Roman" w:cs="Times New Roman"/>
          <w:sz w:val="28"/>
          <w:szCs w:val="28"/>
        </w:rPr>
        <w:t xml:space="preserve">đơn vị </w:t>
      </w:r>
      <w:r w:rsidR="0053141E" w:rsidRPr="00B97D9E">
        <w:rPr>
          <w:rStyle w:val="fontstyle01"/>
          <w:rFonts w:ascii="Times New Roman" w:hAnsi="Times New Roman" w:cs="Times New Roman"/>
          <w:sz w:val="28"/>
          <w:szCs w:val="28"/>
        </w:rPr>
        <w:t>những giải pháp để đảm bảo việc “dạy thật, học thật, thi thật”.</w:t>
      </w:r>
      <w:r w:rsidR="00056F79" w:rsidRPr="00B97D9E">
        <w:rPr>
          <w:rStyle w:val="fontstyle01"/>
          <w:rFonts w:ascii="Times New Roman" w:hAnsi="Times New Roman" w:cs="Times New Roman"/>
          <w:sz w:val="28"/>
          <w:szCs w:val="28"/>
        </w:rPr>
        <w:t xml:space="preserve"> Vì thế, chúng tôi đề xuất nội dung sinh hoạt học thuật:</w:t>
      </w:r>
    </w:p>
    <w:p w14:paraId="355C8B79" w14:textId="04DE766B" w:rsidR="00B42B15" w:rsidRPr="00B15CA2" w:rsidRDefault="007F6B29" w:rsidP="00B42B15">
      <w:pPr>
        <w:rPr>
          <w:rFonts w:ascii="Times New Roman" w:hAnsi="Times New Roman" w:cs="Times New Roman"/>
          <w:b/>
          <w:bCs/>
          <w:sz w:val="28"/>
          <w:szCs w:val="28"/>
          <w:lang w:val="vi-VN"/>
        </w:rPr>
      </w:pPr>
      <w:r w:rsidRPr="00AD64F0">
        <w:rPr>
          <w:rFonts w:ascii="Times New Roman" w:hAnsi="Times New Roman" w:cs="Times New Roman"/>
          <w:i/>
          <w:iCs/>
          <w:sz w:val="28"/>
          <w:szCs w:val="28"/>
        </w:rPr>
        <w:t xml:space="preserve"> </w:t>
      </w:r>
      <w:r w:rsidR="00B15CA2">
        <w:rPr>
          <w:rFonts w:ascii="Times New Roman" w:hAnsi="Times New Roman" w:cs="Times New Roman"/>
          <w:i/>
          <w:iCs/>
          <w:sz w:val="28"/>
          <w:szCs w:val="28"/>
          <w:lang w:val="vi-VN"/>
        </w:rPr>
        <w:t>“</w:t>
      </w:r>
      <w:r w:rsidR="00B42B15" w:rsidRPr="00B15CA2">
        <w:rPr>
          <w:rFonts w:ascii="Times New Roman" w:hAnsi="Times New Roman" w:cs="Times New Roman"/>
          <w:b/>
          <w:bCs/>
          <w:sz w:val="28"/>
          <w:szCs w:val="28"/>
        </w:rPr>
        <w:t xml:space="preserve">Suy nghĩ về “Dạy thật, học thật, thi thật” trong giáo dục đại học Việt Nam hiện </w:t>
      </w:r>
      <w:r w:rsidR="00B15CA2">
        <w:rPr>
          <w:rFonts w:ascii="Times New Roman" w:hAnsi="Times New Roman" w:cs="Times New Roman"/>
          <w:b/>
          <w:bCs/>
          <w:sz w:val="28"/>
          <w:szCs w:val="28"/>
        </w:rPr>
        <w:t>nay</w:t>
      </w:r>
      <w:r w:rsidR="00B15CA2">
        <w:rPr>
          <w:rFonts w:ascii="Times New Roman" w:hAnsi="Times New Roman" w:cs="Times New Roman"/>
          <w:b/>
          <w:bCs/>
          <w:sz w:val="28"/>
          <w:szCs w:val="28"/>
          <w:lang w:val="vi-VN"/>
        </w:rPr>
        <w:t>”</w:t>
      </w:r>
    </w:p>
    <w:p w14:paraId="054F586C" w14:textId="2258CC3B" w:rsidR="00056F79" w:rsidRPr="00B97D9E" w:rsidRDefault="00AA4C65" w:rsidP="004A41F6">
      <w:pPr>
        <w:tabs>
          <w:tab w:val="left" w:pos="900"/>
        </w:tabs>
        <w:spacing w:after="0" w:line="320" w:lineRule="exact"/>
        <w:ind w:firstLine="720"/>
        <w:rPr>
          <w:rFonts w:ascii="Times New Roman" w:hAnsi="Times New Roman" w:cs="Times New Roman"/>
          <w:b/>
          <w:bCs/>
          <w:sz w:val="28"/>
          <w:szCs w:val="28"/>
        </w:rPr>
      </w:pPr>
      <w:r w:rsidRPr="00B97D9E">
        <w:rPr>
          <w:rFonts w:ascii="Times New Roman" w:hAnsi="Times New Roman" w:cs="Times New Roman"/>
          <w:b/>
          <w:bCs/>
          <w:sz w:val="28"/>
          <w:szCs w:val="28"/>
        </w:rPr>
        <w:t xml:space="preserve">2. </w:t>
      </w:r>
      <w:r w:rsidR="00056F79" w:rsidRPr="00B97D9E">
        <w:rPr>
          <w:rFonts w:ascii="Times New Roman" w:hAnsi="Times New Roman" w:cs="Times New Roman"/>
          <w:b/>
          <w:bCs/>
          <w:sz w:val="28"/>
          <w:szCs w:val="28"/>
        </w:rPr>
        <w:t>NỘI DUNG</w:t>
      </w:r>
    </w:p>
    <w:p w14:paraId="0E0F4B22" w14:textId="02872C01" w:rsidR="00F42294" w:rsidRPr="00B97D9E" w:rsidRDefault="00F208DA" w:rsidP="004A41F6">
      <w:pPr>
        <w:pStyle w:val="ListParagraph"/>
        <w:tabs>
          <w:tab w:val="left" w:pos="900"/>
          <w:tab w:val="left" w:pos="990"/>
        </w:tabs>
        <w:spacing w:after="0" w:line="320" w:lineRule="exact"/>
        <w:ind w:left="0" w:firstLine="720"/>
        <w:jc w:val="both"/>
        <w:rPr>
          <w:rStyle w:val="fontstyle01"/>
          <w:rFonts w:ascii="Times New Roman" w:hAnsi="Times New Roman" w:cs="Times New Roman"/>
          <w:sz w:val="28"/>
          <w:szCs w:val="28"/>
        </w:rPr>
      </w:pPr>
      <w:r w:rsidRPr="00B97D9E">
        <w:rPr>
          <w:rStyle w:val="fontstyle01"/>
          <w:rFonts w:ascii="Times New Roman" w:hAnsi="Times New Roman" w:cs="Times New Roman"/>
          <w:sz w:val="28"/>
          <w:szCs w:val="28"/>
        </w:rPr>
        <w:t xml:space="preserve">Trong Kỷ yếu Hội thảo </w:t>
      </w:r>
      <w:r w:rsidR="00F42294" w:rsidRPr="00B97D9E">
        <w:rPr>
          <w:rStyle w:val="fontstyle01"/>
          <w:rFonts w:ascii="Times New Roman" w:hAnsi="Times New Roman" w:cs="Times New Roman"/>
          <w:sz w:val="28"/>
          <w:szCs w:val="28"/>
        </w:rPr>
        <w:t>Q</w:t>
      </w:r>
      <w:r w:rsidRPr="00B97D9E">
        <w:rPr>
          <w:rStyle w:val="fontstyle01"/>
          <w:rFonts w:ascii="Times New Roman" w:hAnsi="Times New Roman" w:cs="Times New Roman"/>
          <w:sz w:val="28"/>
          <w:szCs w:val="28"/>
        </w:rPr>
        <w:t>uốc gia “Xây dựng nền giáo dục thực chất</w:t>
      </w:r>
      <w:r w:rsidR="00F42294" w:rsidRPr="00B97D9E">
        <w:rPr>
          <w:rStyle w:val="fontstyle01"/>
          <w:rFonts w:ascii="Times New Roman" w:hAnsi="Times New Roman" w:cs="Times New Roman"/>
          <w:sz w:val="28"/>
          <w:szCs w:val="28"/>
        </w:rPr>
        <w:t xml:space="preserve"> –</w:t>
      </w:r>
      <w:r w:rsidRPr="00B97D9E">
        <w:rPr>
          <w:rStyle w:val="fontstyle01"/>
          <w:rFonts w:ascii="Times New Roman" w:hAnsi="Times New Roman" w:cs="Times New Roman"/>
          <w:sz w:val="28"/>
          <w:szCs w:val="28"/>
        </w:rPr>
        <w:t xml:space="preserve"> Đ</w:t>
      </w:r>
      <w:r w:rsidR="00F42294" w:rsidRPr="00B97D9E">
        <w:rPr>
          <w:rStyle w:val="fontstyle01"/>
          <w:rFonts w:ascii="Times New Roman" w:hAnsi="Times New Roman" w:cs="Times New Roman"/>
          <w:sz w:val="28"/>
          <w:szCs w:val="28"/>
        </w:rPr>
        <w:t>ị</w:t>
      </w:r>
      <w:r w:rsidRPr="00B97D9E">
        <w:rPr>
          <w:rStyle w:val="fontstyle01"/>
          <w:rFonts w:ascii="Times New Roman" w:hAnsi="Times New Roman" w:cs="Times New Roman"/>
          <w:sz w:val="28"/>
          <w:szCs w:val="28"/>
        </w:rPr>
        <w:t xml:space="preserve">nh hướng và giải pháp” </w:t>
      </w:r>
      <w:r w:rsidR="00F42294" w:rsidRPr="00B97D9E">
        <w:rPr>
          <w:rStyle w:val="fontstyle01"/>
          <w:rFonts w:ascii="Times New Roman" w:hAnsi="Times New Roman" w:cs="Times New Roman"/>
          <w:sz w:val="28"/>
          <w:szCs w:val="28"/>
        </w:rPr>
        <w:t>của Nhà xuất bản Đại học Quốc gia Hà Nội, tháng 9/2021 có kết cấu thành 3 phần:</w:t>
      </w:r>
    </w:p>
    <w:p w14:paraId="3336F81F" w14:textId="731302C8" w:rsidR="00F42294" w:rsidRPr="00B97D9E" w:rsidRDefault="00DE6560" w:rsidP="004A41F6">
      <w:pPr>
        <w:pStyle w:val="ListParagraph"/>
        <w:tabs>
          <w:tab w:val="left" w:pos="900"/>
          <w:tab w:val="left" w:pos="990"/>
        </w:tabs>
        <w:spacing w:after="0" w:line="320" w:lineRule="exact"/>
        <w:ind w:left="0" w:firstLine="720"/>
        <w:jc w:val="both"/>
        <w:rPr>
          <w:rFonts w:ascii="Times New Roman" w:hAnsi="Times New Roman" w:cs="Times New Roman"/>
          <w:sz w:val="28"/>
          <w:szCs w:val="28"/>
        </w:rPr>
      </w:pPr>
      <w:r w:rsidRPr="00B97D9E">
        <w:rPr>
          <w:rStyle w:val="fontstyle01"/>
          <w:rFonts w:ascii="Times New Roman" w:hAnsi="Times New Roman" w:cs="Times New Roman"/>
          <w:sz w:val="28"/>
          <w:szCs w:val="28"/>
        </w:rPr>
        <w:t>P</w:t>
      </w:r>
      <w:r w:rsidR="00AA4C65" w:rsidRPr="00B97D9E">
        <w:rPr>
          <w:rStyle w:val="fontstyle01"/>
          <w:rFonts w:ascii="Times New Roman" w:hAnsi="Times New Roman" w:cs="Times New Roman"/>
          <w:sz w:val="28"/>
          <w:szCs w:val="28"/>
        </w:rPr>
        <w:t>hần thứ nhất “Quan điểm về nền giáo dục thực chất của Việt Nam và thế giới</w:t>
      </w:r>
      <w:r w:rsidR="00AA4C65" w:rsidRPr="00B97D9E">
        <w:rPr>
          <w:rFonts w:ascii="Times New Roman" w:hAnsi="Times New Roman" w:cs="Times New Roman"/>
          <w:sz w:val="28"/>
          <w:szCs w:val="28"/>
        </w:rPr>
        <w:t xml:space="preserve">” có </w:t>
      </w:r>
      <w:r w:rsidRPr="00B97D9E">
        <w:rPr>
          <w:rFonts w:ascii="Times New Roman" w:hAnsi="Times New Roman" w:cs="Times New Roman"/>
          <w:sz w:val="28"/>
          <w:szCs w:val="28"/>
        </w:rPr>
        <w:t>28 bài viết</w:t>
      </w:r>
      <w:r w:rsidR="00836D89">
        <w:rPr>
          <w:rFonts w:ascii="Times New Roman" w:hAnsi="Times New Roman" w:cs="Times New Roman"/>
          <w:sz w:val="28"/>
          <w:szCs w:val="28"/>
        </w:rPr>
        <w:t xml:space="preserve"> viết.</w:t>
      </w:r>
    </w:p>
    <w:p w14:paraId="5532AB9D" w14:textId="3824CB10" w:rsidR="00F42294" w:rsidRPr="00B97D9E" w:rsidRDefault="00F42294" w:rsidP="004A41F6">
      <w:pPr>
        <w:pStyle w:val="ListParagraph"/>
        <w:tabs>
          <w:tab w:val="left" w:pos="900"/>
          <w:tab w:val="left" w:pos="990"/>
        </w:tabs>
        <w:spacing w:after="0" w:line="320" w:lineRule="exact"/>
        <w:ind w:left="0" w:firstLine="720"/>
        <w:jc w:val="both"/>
        <w:rPr>
          <w:rFonts w:ascii="Times New Roman" w:hAnsi="Times New Roman" w:cs="Times New Roman"/>
          <w:sz w:val="28"/>
          <w:szCs w:val="28"/>
        </w:rPr>
      </w:pPr>
      <w:r w:rsidRPr="00B97D9E">
        <w:rPr>
          <w:rFonts w:ascii="Times New Roman" w:hAnsi="Times New Roman" w:cs="Times New Roman"/>
          <w:sz w:val="28"/>
          <w:szCs w:val="28"/>
        </w:rPr>
        <w:t xml:space="preserve">Phần thứ hai “Dạy thật, học thật – Bài học từ thực tiễn” có 25 bài </w:t>
      </w:r>
      <w:r w:rsidR="00836D89">
        <w:rPr>
          <w:rFonts w:ascii="Times New Roman" w:hAnsi="Times New Roman" w:cs="Times New Roman"/>
          <w:sz w:val="28"/>
          <w:szCs w:val="28"/>
        </w:rPr>
        <w:t>viết.</w:t>
      </w:r>
    </w:p>
    <w:p w14:paraId="0F12F797" w14:textId="0C1405BB" w:rsidR="003064FA" w:rsidRPr="00B97D9E" w:rsidRDefault="00F42294" w:rsidP="004A41F6">
      <w:pPr>
        <w:pStyle w:val="ListParagraph"/>
        <w:tabs>
          <w:tab w:val="left" w:pos="900"/>
          <w:tab w:val="left" w:pos="990"/>
        </w:tabs>
        <w:spacing w:after="0" w:line="320" w:lineRule="exact"/>
        <w:ind w:left="0" w:firstLine="720"/>
        <w:jc w:val="both"/>
        <w:rPr>
          <w:rFonts w:ascii="Times New Roman" w:hAnsi="Times New Roman" w:cs="Times New Roman"/>
          <w:sz w:val="28"/>
          <w:szCs w:val="28"/>
        </w:rPr>
      </w:pPr>
      <w:r w:rsidRPr="00B97D9E">
        <w:rPr>
          <w:rFonts w:ascii="Times New Roman" w:hAnsi="Times New Roman" w:cs="Times New Roman"/>
          <w:sz w:val="28"/>
          <w:szCs w:val="28"/>
        </w:rPr>
        <w:lastRenderedPageBreak/>
        <w:t>Phần thứ ba</w:t>
      </w:r>
      <w:r w:rsidR="003064FA" w:rsidRPr="00B97D9E">
        <w:rPr>
          <w:rFonts w:ascii="Times New Roman" w:hAnsi="Times New Roman" w:cs="Times New Roman"/>
          <w:sz w:val="28"/>
          <w:szCs w:val="28"/>
        </w:rPr>
        <w:t xml:space="preserve">: </w:t>
      </w:r>
      <w:r w:rsidR="003064FA" w:rsidRPr="0041436F">
        <w:rPr>
          <w:rFonts w:ascii="Times New Roman" w:hAnsi="Times New Roman" w:cs="Times New Roman"/>
          <w:sz w:val="28"/>
          <w:szCs w:val="28"/>
        </w:rPr>
        <w:t>Định hướng và giải pháp phát triển nền giáo dục thực chất</w:t>
      </w:r>
      <w:r w:rsidR="003064FA" w:rsidRPr="00B97D9E">
        <w:rPr>
          <w:rFonts w:ascii="Times New Roman" w:hAnsi="Times New Roman" w:cs="Times New Roman"/>
          <w:b/>
          <w:bCs/>
          <w:sz w:val="28"/>
          <w:szCs w:val="28"/>
        </w:rPr>
        <w:t xml:space="preserve"> </w:t>
      </w:r>
      <w:r w:rsidR="003064FA" w:rsidRPr="00B97D9E">
        <w:rPr>
          <w:rFonts w:ascii="Times New Roman" w:hAnsi="Times New Roman" w:cs="Times New Roman"/>
          <w:sz w:val="28"/>
          <w:szCs w:val="28"/>
        </w:rPr>
        <w:t>có 36 bài</w:t>
      </w:r>
      <w:r w:rsidR="00836D89">
        <w:rPr>
          <w:rFonts w:ascii="Times New Roman" w:hAnsi="Times New Roman" w:cs="Times New Roman"/>
          <w:sz w:val="28"/>
          <w:szCs w:val="28"/>
        </w:rPr>
        <w:t xml:space="preserve"> viết.</w:t>
      </w:r>
    </w:p>
    <w:p w14:paraId="5466C465" w14:textId="45A1650D" w:rsidR="003064FA" w:rsidRPr="00B97D9E" w:rsidRDefault="00F42294" w:rsidP="004A41F6">
      <w:pPr>
        <w:pStyle w:val="ListParagraph"/>
        <w:tabs>
          <w:tab w:val="left" w:pos="900"/>
          <w:tab w:val="left" w:pos="990"/>
        </w:tabs>
        <w:spacing w:after="0" w:line="320" w:lineRule="exact"/>
        <w:ind w:left="0" w:firstLine="720"/>
        <w:jc w:val="both"/>
        <w:rPr>
          <w:rFonts w:ascii="Times New Roman" w:hAnsi="Times New Roman" w:cs="Times New Roman"/>
          <w:sz w:val="28"/>
          <w:szCs w:val="28"/>
        </w:rPr>
      </w:pPr>
      <w:r w:rsidRPr="00B97D9E">
        <w:rPr>
          <w:rFonts w:ascii="Times New Roman" w:hAnsi="Times New Roman" w:cs="Times New Roman"/>
          <w:sz w:val="28"/>
          <w:szCs w:val="28"/>
        </w:rPr>
        <w:t>Nội dung của Kỷ yếu đề cập đến nhiều nội dung liên quan đến vấn đề học thật, dạy thật, thi thật</w:t>
      </w:r>
      <w:r w:rsidR="00B406D4" w:rsidRPr="00B97D9E">
        <w:rPr>
          <w:rFonts w:ascii="Times New Roman" w:hAnsi="Times New Roman" w:cs="Times New Roman"/>
          <w:sz w:val="28"/>
          <w:szCs w:val="28"/>
        </w:rPr>
        <w:t>.</w:t>
      </w:r>
      <w:r w:rsidR="0014369A" w:rsidRPr="00B97D9E">
        <w:rPr>
          <w:rFonts w:ascii="Times New Roman" w:hAnsi="Times New Roman" w:cs="Times New Roman"/>
          <w:sz w:val="28"/>
          <w:szCs w:val="28"/>
        </w:rPr>
        <w:t xml:space="preserve"> </w:t>
      </w:r>
      <w:r w:rsidR="00B406D4" w:rsidRPr="00B97D9E">
        <w:rPr>
          <w:rFonts w:ascii="Times New Roman" w:hAnsi="Times New Roman" w:cs="Times New Roman"/>
          <w:sz w:val="28"/>
          <w:szCs w:val="28"/>
        </w:rPr>
        <w:t>Trước hết là những vấn đề mang tính lý luận như quan niệm về</w:t>
      </w:r>
      <w:r w:rsidR="00660AA1">
        <w:rPr>
          <w:rFonts w:ascii="Times New Roman" w:hAnsi="Times New Roman" w:cs="Times New Roman"/>
          <w:sz w:val="28"/>
          <w:szCs w:val="28"/>
        </w:rPr>
        <w:t xml:space="preserve"> </w:t>
      </w:r>
      <w:r w:rsidR="00836D89">
        <w:rPr>
          <w:rFonts w:ascii="Times New Roman" w:hAnsi="Times New Roman" w:cs="Times New Roman"/>
          <w:sz w:val="28"/>
          <w:szCs w:val="28"/>
        </w:rPr>
        <w:t>“</w:t>
      </w:r>
      <w:r w:rsidR="00660AA1">
        <w:rPr>
          <w:rFonts w:ascii="Times New Roman" w:hAnsi="Times New Roman" w:cs="Times New Roman"/>
          <w:sz w:val="28"/>
          <w:szCs w:val="28"/>
        </w:rPr>
        <w:t>chất lượng</w:t>
      </w:r>
      <w:r w:rsidR="00836D89">
        <w:rPr>
          <w:rFonts w:ascii="Times New Roman" w:hAnsi="Times New Roman" w:cs="Times New Roman"/>
          <w:sz w:val="28"/>
          <w:szCs w:val="28"/>
        </w:rPr>
        <w:t>”</w:t>
      </w:r>
      <w:r w:rsidR="00660AA1">
        <w:rPr>
          <w:rFonts w:ascii="Times New Roman" w:hAnsi="Times New Roman" w:cs="Times New Roman"/>
          <w:sz w:val="28"/>
          <w:szCs w:val="28"/>
        </w:rPr>
        <w:t xml:space="preserve"> của giáo dục đào tạo; quan niệm về</w:t>
      </w:r>
      <w:r w:rsidR="00B406D4" w:rsidRPr="00B97D9E">
        <w:rPr>
          <w:rFonts w:ascii="Times New Roman" w:hAnsi="Times New Roman" w:cs="Times New Roman"/>
          <w:sz w:val="28"/>
          <w:szCs w:val="28"/>
        </w:rPr>
        <w:t xml:space="preserve"> </w:t>
      </w:r>
      <w:r w:rsidR="00836D89">
        <w:rPr>
          <w:rFonts w:ascii="Times New Roman" w:hAnsi="Times New Roman" w:cs="Times New Roman"/>
          <w:sz w:val="28"/>
          <w:szCs w:val="28"/>
        </w:rPr>
        <w:t>“</w:t>
      </w:r>
      <w:r w:rsidR="00B406D4" w:rsidRPr="00B97D9E">
        <w:rPr>
          <w:rFonts w:ascii="Times New Roman" w:hAnsi="Times New Roman" w:cs="Times New Roman"/>
          <w:sz w:val="28"/>
          <w:szCs w:val="28"/>
        </w:rPr>
        <w:t>mục đích</w:t>
      </w:r>
      <w:r w:rsidR="00836D89">
        <w:rPr>
          <w:rFonts w:ascii="Times New Roman" w:hAnsi="Times New Roman" w:cs="Times New Roman"/>
          <w:sz w:val="28"/>
          <w:szCs w:val="28"/>
        </w:rPr>
        <w:t>”</w:t>
      </w:r>
      <w:r w:rsidR="00B406D4" w:rsidRPr="00B97D9E">
        <w:rPr>
          <w:rFonts w:ascii="Times New Roman" w:hAnsi="Times New Roman" w:cs="Times New Roman"/>
          <w:sz w:val="28"/>
          <w:szCs w:val="28"/>
        </w:rPr>
        <w:t xml:space="preserve"> của việc học (học thực chất) từ xưa cho đến nay, ở trong và ngoài nước; các yếu tố tạo nên chất lượng thực của việc giáo dục thật, mối quan hệ giữa dạy thật và học thật, nhân tài thật; vai trò quyết định của người thầy trong việc đảm bảo chất lượng thật; kinh nghiệm của các nước phát triển </w:t>
      </w:r>
      <w:r w:rsidR="004C34B0" w:rsidRPr="00B97D9E">
        <w:rPr>
          <w:rFonts w:ascii="Times New Roman" w:hAnsi="Times New Roman" w:cs="Times New Roman"/>
          <w:sz w:val="28"/>
          <w:szCs w:val="28"/>
        </w:rPr>
        <w:t xml:space="preserve">về </w:t>
      </w:r>
      <w:r w:rsidR="00B406D4" w:rsidRPr="00B97D9E">
        <w:rPr>
          <w:rFonts w:ascii="Times New Roman" w:hAnsi="Times New Roman" w:cs="Times New Roman"/>
          <w:sz w:val="28"/>
          <w:szCs w:val="28"/>
        </w:rPr>
        <w:t>giáo dục</w:t>
      </w:r>
      <w:r w:rsidR="004C34B0" w:rsidRPr="00B97D9E">
        <w:rPr>
          <w:rFonts w:ascii="Times New Roman" w:hAnsi="Times New Roman" w:cs="Times New Roman"/>
          <w:sz w:val="28"/>
          <w:szCs w:val="28"/>
        </w:rPr>
        <w:t xml:space="preserve"> đại học, kinh nghiệm của một số trường của Việt Nam trong việc theo đuổi mục tiêu nâng chuẩn quốc tế</w:t>
      </w:r>
      <w:r w:rsidR="00B406D4" w:rsidRPr="00B97D9E">
        <w:rPr>
          <w:rFonts w:ascii="Times New Roman" w:hAnsi="Times New Roman" w:cs="Times New Roman"/>
          <w:sz w:val="28"/>
          <w:szCs w:val="28"/>
        </w:rPr>
        <w:t xml:space="preserve"> </w:t>
      </w:r>
      <w:r w:rsidR="004C34B0" w:rsidRPr="00B97D9E">
        <w:rPr>
          <w:rFonts w:ascii="Times New Roman" w:hAnsi="Times New Roman" w:cs="Times New Roman"/>
          <w:sz w:val="28"/>
          <w:szCs w:val="28"/>
        </w:rPr>
        <w:t xml:space="preserve">. </w:t>
      </w:r>
    </w:p>
    <w:p w14:paraId="78046E67" w14:textId="3F75CDA4" w:rsidR="001D445D" w:rsidRPr="00B97D9E" w:rsidRDefault="004C34B0" w:rsidP="004A41F6">
      <w:pPr>
        <w:pStyle w:val="ListParagraph"/>
        <w:tabs>
          <w:tab w:val="left" w:pos="900"/>
          <w:tab w:val="left" w:pos="990"/>
        </w:tabs>
        <w:spacing w:after="0" w:line="320" w:lineRule="exact"/>
        <w:ind w:left="0" w:firstLine="720"/>
        <w:jc w:val="both"/>
        <w:rPr>
          <w:rFonts w:ascii="Times New Roman" w:hAnsi="Times New Roman" w:cs="Times New Roman"/>
          <w:b/>
          <w:bCs/>
          <w:sz w:val="28"/>
          <w:szCs w:val="28"/>
        </w:rPr>
      </w:pPr>
      <w:r w:rsidRPr="00B97D9E">
        <w:rPr>
          <w:rFonts w:ascii="Times New Roman" w:hAnsi="Times New Roman" w:cs="Times New Roman"/>
          <w:sz w:val="28"/>
          <w:szCs w:val="28"/>
        </w:rPr>
        <w:t xml:space="preserve">Thứ hai, các bài viết đề cập đến thực trạng giáo dục đại học của Việt Nam hiện nay với những </w:t>
      </w:r>
      <w:r w:rsidR="00AF088E">
        <w:rPr>
          <w:rFonts w:ascii="Times New Roman" w:hAnsi="Times New Roman" w:cs="Times New Roman"/>
          <w:sz w:val="28"/>
          <w:szCs w:val="28"/>
        </w:rPr>
        <w:t xml:space="preserve">kết quả và những </w:t>
      </w:r>
      <w:r w:rsidRPr="00B97D9E">
        <w:rPr>
          <w:rFonts w:ascii="Times New Roman" w:hAnsi="Times New Roman" w:cs="Times New Roman"/>
          <w:sz w:val="28"/>
          <w:szCs w:val="28"/>
        </w:rPr>
        <w:t>hạn chế</w:t>
      </w:r>
      <w:r w:rsidR="00AF088E">
        <w:rPr>
          <w:rFonts w:ascii="Times New Roman" w:hAnsi="Times New Roman" w:cs="Times New Roman"/>
          <w:sz w:val="28"/>
          <w:szCs w:val="28"/>
        </w:rPr>
        <w:t>, tồn tại</w:t>
      </w:r>
      <w:r w:rsidRPr="00B97D9E">
        <w:rPr>
          <w:rFonts w:ascii="Times New Roman" w:hAnsi="Times New Roman" w:cs="Times New Roman"/>
          <w:sz w:val="28"/>
          <w:szCs w:val="28"/>
        </w:rPr>
        <w:t xml:space="preserve"> trong việc đảm bảo dạy thật, học thật, nhân tài thật; nguyên nhân của những hạn chế được xét dưới nhiều góc độ; những thuận lợi và khó khăn của Việt Nam trong việc đảm bảo chất lượng quốc tế; yêu cầu, định hướng giải pháp để giải quyết những hạn chế và hướng tới nền giáo dục thực học</w:t>
      </w:r>
      <w:r w:rsidR="0014369A" w:rsidRPr="00B97D9E">
        <w:rPr>
          <w:rFonts w:ascii="Times New Roman" w:hAnsi="Times New Roman" w:cs="Times New Roman"/>
          <w:sz w:val="28"/>
          <w:szCs w:val="28"/>
        </w:rPr>
        <w:t>.</w:t>
      </w:r>
    </w:p>
    <w:p w14:paraId="0A6E6999" w14:textId="71593984" w:rsidR="0014369A" w:rsidRDefault="00836D89" w:rsidP="004A41F6">
      <w:pPr>
        <w:pStyle w:val="ListParagraph"/>
        <w:tabs>
          <w:tab w:val="left" w:pos="900"/>
          <w:tab w:val="left" w:pos="990"/>
        </w:tabs>
        <w:spacing w:after="0" w:line="320" w:lineRule="exact"/>
        <w:ind w:left="0" w:firstLine="720"/>
        <w:jc w:val="both"/>
        <w:rPr>
          <w:rFonts w:ascii="Times New Roman" w:hAnsi="Times New Roman" w:cs="Times New Roman"/>
          <w:color w:val="242021"/>
          <w:sz w:val="28"/>
          <w:szCs w:val="28"/>
        </w:rPr>
      </w:pPr>
      <w:r>
        <w:rPr>
          <w:rFonts w:ascii="Times New Roman" w:hAnsi="Times New Roman" w:cs="Times New Roman"/>
          <w:color w:val="242021"/>
          <w:sz w:val="28"/>
          <w:szCs w:val="28"/>
        </w:rPr>
        <w:t>T</w:t>
      </w:r>
      <w:r w:rsidR="00AF088E">
        <w:rPr>
          <w:rFonts w:ascii="Times New Roman" w:hAnsi="Times New Roman" w:cs="Times New Roman"/>
          <w:color w:val="242021"/>
          <w:sz w:val="28"/>
          <w:szCs w:val="28"/>
        </w:rPr>
        <w:t xml:space="preserve">ổng </w:t>
      </w:r>
      <w:r>
        <w:rPr>
          <w:rFonts w:ascii="Times New Roman" w:hAnsi="Times New Roman" w:cs="Times New Roman"/>
          <w:color w:val="242021"/>
          <w:sz w:val="28"/>
          <w:szCs w:val="28"/>
        </w:rPr>
        <w:t xml:space="preserve">hợp các bài viết đặc biệt là các bài viết </w:t>
      </w:r>
      <w:r w:rsidR="00AF088E">
        <w:rPr>
          <w:rFonts w:ascii="Times New Roman" w:hAnsi="Times New Roman" w:cs="Times New Roman"/>
          <w:color w:val="242021"/>
          <w:sz w:val="28"/>
          <w:szCs w:val="28"/>
        </w:rPr>
        <w:t>tiêu biểu theo những nội dung c</w:t>
      </w:r>
      <w:r w:rsidR="0014369A" w:rsidRPr="00B97D9E">
        <w:rPr>
          <w:rFonts w:ascii="Times New Roman" w:hAnsi="Times New Roman" w:cs="Times New Roman"/>
          <w:color w:val="242021"/>
          <w:sz w:val="28"/>
          <w:szCs w:val="28"/>
        </w:rPr>
        <w:t xml:space="preserve">ụ thể như sau: </w:t>
      </w:r>
    </w:p>
    <w:p w14:paraId="36E2AF52" w14:textId="77777777" w:rsidR="00F01A60" w:rsidRPr="007C4973" w:rsidRDefault="00F01A60" w:rsidP="00F01A60">
      <w:pPr>
        <w:spacing w:after="0" w:line="320" w:lineRule="exact"/>
        <w:ind w:firstLine="72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Thứ nhất, tính cấp thiết của việc xây dựng nền giáo dục Việt Nam thực chất? </w:t>
      </w:r>
    </w:p>
    <w:p w14:paraId="316C9DFA" w14:textId="77777777" w:rsidR="00F01A60" w:rsidRPr="0041436F" w:rsidRDefault="00F01A60" w:rsidP="00F01A60">
      <w:pPr>
        <w:pStyle w:val="ListParagraph"/>
        <w:tabs>
          <w:tab w:val="left" w:pos="900"/>
        </w:tabs>
        <w:spacing w:after="0" w:line="320" w:lineRule="exact"/>
        <w:ind w:left="0" w:firstLine="720"/>
        <w:jc w:val="both"/>
        <w:rPr>
          <w:rFonts w:ascii="Times New Roman" w:hAnsi="Times New Roman" w:cs="Times New Roman"/>
          <w:color w:val="000000"/>
          <w:sz w:val="28"/>
          <w:szCs w:val="28"/>
        </w:rPr>
      </w:pPr>
      <w:r w:rsidRPr="0041436F">
        <w:rPr>
          <w:rFonts w:ascii="Times New Roman" w:hAnsi="Times New Roman" w:cs="Times New Roman"/>
          <w:color w:val="000000"/>
          <w:sz w:val="28"/>
          <w:szCs w:val="28"/>
        </w:rPr>
        <w:t>Cần phải khẳng định rằng, không nền giáo dục của một quốc gia độc lập, có chủ</w:t>
      </w:r>
      <w:r>
        <w:rPr>
          <w:rFonts w:ascii="Times New Roman" w:hAnsi="Times New Roman" w:cs="Times New Roman"/>
          <w:color w:val="000000"/>
          <w:sz w:val="28"/>
          <w:szCs w:val="28"/>
        </w:rPr>
        <w:t xml:space="preserve"> </w:t>
      </w:r>
      <w:r w:rsidRPr="0041436F">
        <w:rPr>
          <w:rFonts w:ascii="Times New Roman" w:hAnsi="Times New Roman" w:cs="Times New Roman"/>
          <w:color w:val="000000"/>
          <w:sz w:val="28"/>
          <w:szCs w:val="28"/>
        </w:rPr>
        <w:t>quyền, đã và đang phát triển nào là không “thực chất”. Một nền giáo dục thực chất</w:t>
      </w:r>
      <w:r>
        <w:rPr>
          <w:rFonts w:ascii="Times New Roman" w:hAnsi="Times New Roman" w:cs="Times New Roman"/>
          <w:color w:val="000000"/>
          <w:sz w:val="28"/>
          <w:szCs w:val="28"/>
        </w:rPr>
        <w:t xml:space="preserve"> </w:t>
      </w:r>
      <w:r w:rsidRPr="0041436F">
        <w:rPr>
          <w:rFonts w:ascii="Times New Roman" w:hAnsi="Times New Roman" w:cs="Times New Roman"/>
          <w:color w:val="000000"/>
          <w:sz w:val="28"/>
          <w:szCs w:val="28"/>
        </w:rPr>
        <w:t>đương nhiên phải có triết lí, tư tưởng giáo dục minh định; có chủ trương, chiến lược</w:t>
      </w:r>
      <w:r>
        <w:rPr>
          <w:rFonts w:ascii="Times New Roman" w:hAnsi="Times New Roman" w:cs="Times New Roman"/>
          <w:color w:val="000000"/>
          <w:sz w:val="28"/>
          <w:szCs w:val="28"/>
        </w:rPr>
        <w:t xml:space="preserve"> </w:t>
      </w:r>
      <w:r w:rsidRPr="0041436F">
        <w:rPr>
          <w:rFonts w:ascii="Times New Roman" w:hAnsi="Times New Roman" w:cs="Times New Roman"/>
          <w:color w:val="000000"/>
          <w:sz w:val="28"/>
          <w:szCs w:val="28"/>
        </w:rPr>
        <w:t>cụ thể. Vấn đề là cốt lõi của những triết lí, tư tưởng, chủ trương, chính sách, chiến</w:t>
      </w:r>
      <w:r>
        <w:rPr>
          <w:rFonts w:ascii="Times New Roman" w:hAnsi="Times New Roman" w:cs="Times New Roman"/>
          <w:color w:val="000000"/>
          <w:sz w:val="28"/>
          <w:szCs w:val="28"/>
        </w:rPr>
        <w:t xml:space="preserve"> </w:t>
      </w:r>
      <w:r w:rsidRPr="0041436F">
        <w:rPr>
          <w:rFonts w:ascii="Times New Roman" w:hAnsi="Times New Roman" w:cs="Times New Roman"/>
          <w:color w:val="000000"/>
          <w:sz w:val="28"/>
          <w:szCs w:val="28"/>
        </w:rPr>
        <w:t>lược giáo dục vĩ mô ấy là gì; mức độ “thực chất” trong tổ chức quản lí điều hành hoạt</w:t>
      </w:r>
      <w:r>
        <w:rPr>
          <w:rFonts w:ascii="Times New Roman" w:hAnsi="Times New Roman" w:cs="Times New Roman"/>
          <w:color w:val="000000"/>
          <w:sz w:val="28"/>
          <w:szCs w:val="28"/>
        </w:rPr>
        <w:t xml:space="preserve"> </w:t>
      </w:r>
      <w:r w:rsidRPr="0041436F">
        <w:rPr>
          <w:rFonts w:ascii="Times New Roman" w:hAnsi="Times New Roman" w:cs="Times New Roman"/>
          <w:color w:val="000000"/>
          <w:sz w:val="28"/>
          <w:szCs w:val="28"/>
        </w:rPr>
        <w:t>động giáo dục; các tiêu chí đánh giá và sản phẩm “thực chất” của nó ra sao, phù hợp</w:t>
      </w:r>
      <w:r>
        <w:rPr>
          <w:rFonts w:ascii="Times New Roman" w:hAnsi="Times New Roman" w:cs="Times New Roman"/>
          <w:color w:val="000000"/>
          <w:sz w:val="28"/>
          <w:szCs w:val="28"/>
        </w:rPr>
        <w:t xml:space="preserve"> </w:t>
      </w:r>
      <w:r w:rsidRPr="0041436F">
        <w:rPr>
          <w:rFonts w:ascii="Times New Roman" w:hAnsi="Times New Roman" w:cs="Times New Roman"/>
          <w:color w:val="000000"/>
          <w:sz w:val="28"/>
          <w:szCs w:val="28"/>
        </w:rPr>
        <w:t>hay chưa hoàn toàn phù hợp, có hiệu quả hay chưa thực sự hiệu quả; đã bắt kịp xu thế,</w:t>
      </w:r>
      <w:r>
        <w:rPr>
          <w:rFonts w:ascii="Times New Roman" w:hAnsi="Times New Roman" w:cs="Times New Roman"/>
          <w:color w:val="000000"/>
          <w:sz w:val="28"/>
          <w:szCs w:val="28"/>
        </w:rPr>
        <w:t xml:space="preserve"> </w:t>
      </w:r>
      <w:r w:rsidRPr="0041436F">
        <w:rPr>
          <w:rFonts w:ascii="Times New Roman" w:hAnsi="Times New Roman" w:cs="Times New Roman"/>
          <w:color w:val="000000"/>
          <w:sz w:val="28"/>
          <w:szCs w:val="28"/>
        </w:rPr>
        <w:t>định hướng của thời đại, tình hình thực tiễn cùng những yêu cầu phát triển của bản</w:t>
      </w:r>
      <w:r>
        <w:rPr>
          <w:rFonts w:ascii="Times New Roman" w:hAnsi="Times New Roman" w:cs="Times New Roman"/>
          <w:color w:val="000000"/>
          <w:sz w:val="28"/>
          <w:szCs w:val="28"/>
        </w:rPr>
        <w:t xml:space="preserve"> </w:t>
      </w:r>
      <w:r w:rsidRPr="0041436F">
        <w:rPr>
          <w:rFonts w:ascii="Times New Roman" w:hAnsi="Times New Roman" w:cs="Times New Roman"/>
          <w:color w:val="000000"/>
          <w:sz w:val="28"/>
          <w:szCs w:val="28"/>
        </w:rPr>
        <w:t>thân quốc gia đó hay chưa?</w:t>
      </w:r>
    </w:p>
    <w:p w14:paraId="2EF55AB6" w14:textId="77777777" w:rsidR="00F01A60" w:rsidRPr="00B97D9E" w:rsidRDefault="00F01A60" w:rsidP="00F01A60">
      <w:pPr>
        <w:pStyle w:val="ListParagraph"/>
        <w:tabs>
          <w:tab w:val="left" w:pos="900"/>
        </w:tabs>
        <w:spacing w:after="0" w:line="320" w:lineRule="exact"/>
        <w:ind w:left="0" w:firstLine="720"/>
        <w:jc w:val="both"/>
        <w:rPr>
          <w:rFonts w:ascii="Times New Roman" w:hAnsi="Times New Roman" w:cs="Times New Roman"/>
          <w:color w:val="000000"/>
          <w:sz w:val="28"/>
          <w:szCs w:val="28"/>
        </w:rPr>
      </w:pPr>
      <w:r w:rsidRPr="0041436F">
        <w:rPr>
          <w:rFonts w:ascii="Times New Roman" w:hAnsi="Times New Roman" w:cs="Times New Roman"/>
          <w:color w:val="000000"/>
          <w:sz w:val="28"/>
          <w:szCs w:val="28"/>
        </w:rPr>
        <w:t xml:space="preserve">Giáo dục Việt Nam trước đây hiển nhiên là nền giáo dục thực chất, nhưng là nền giáo dục thực chất của một đất nước đang và luôn phải đối mặt với chiến tranh. Chúng ta giáo dục cho mọi người dân từ già đến trẻ lòng yêu nước, tinh thần hi sinh tất cả để xây dựng và bảo vệ Tổ quốc Việt Nam độc lập, thống nhất, tiến lên CNXH; giáo dục lí tưởng, lối sống cách mạng cho thế hệ trẻ theo hình mẫu của các thế hệ cha ông trong chiến tranh. Điều đó là đúng đắn và cao quý. Nhưng chiến tranh khép lại đã lâu, và cuộc sống trong một “thế giới phẳng” đầy sôi động, phức tạp. Thế kỉ XXI với những biến động địa chính trị, địa khu vực gay gắt; những mối nguy cơ đe dọa an ninh truyền thống và phi truyền thống, sự phát triển thần tốc của khoa học công nghệ… đang đặt ra cho mọi quốc gia, dân tộc những yêu cầu thách thức buộc phải thay đổi. Chiến tranh liên miên cùng những bài học đắt giá của thời kì bao cấp đói nghèo trì trệ đủ để chúng ta nhận ra những gì đáng trân trọng, cần kế thừa và </w:t>
      </w:r>
      <w:r w:rsidRPr="0041436F">
        <w:rPr>
          <w:rFonts w:ascii="Times New Roman" w:hAnsi="Times New Roman" w:cs="Times New Roman"/>
          <w:color w:val="000000"/>
          <w:sz w:val="28"/>
          <w:szCs w:val="28"/>
        </w:rPr>
        <w:lastRenderedPageBreak/>
        <w:t>những chính sách, giáo điều đã không còn phù hợp. Muốn làm được điều đó, cần thay đ</w:t>
      </w:r>
      <w:r w:rsidRPr="00B97D9E">
        <w:rPr>
          <w:rFonts w:ascii="Times New Roman" w:hAnsi="Times New Roman" w:cs="Times New Roman"/>
          <w:color w:val="000000"/>
          <w:sz w:val="28"/>
          <w:szCs w:val="28"/>
        </w:rPr>
        <w:t>ổi nhận thức xã hội, cần khai thông và nâng cao dân trí, cần quyết liệt “đổi mới căn bản, toàn diện giáo dục và đào tạo</w:t>
      </w:r>
      <w:r>
        <w:rPr>
          <w:rFonts w:ascii="Times New Roman" w:hAnsi="Times New Roman" w:cs="Times New Roman"/>
          <w:color w:val="000000"/>
          <w:sz w:val="28"/>
          <w:szCs w:val="28"/>
        </w:rPr>
        <w:t>”.</w:t>
      </w:r>
    </w:p>
    <w:p w14:paraId="15A5B842" w14:textId="77777777" w:rsidR="00F01A60" w:rsidRPr="00B97D9E" w:rsidRDefault="00F01A60" w:rsidP="00F01A60">
      <w:pPr>
        <w:pStyle w:val="ListParagraph"/>
        <w:tabs>
          <w:tab w:val="left" w:pos="900"/>
        </w:tabs>
        <w:spacing w:after="0" w:line="320" w:lineRule="exact"/>
        <w:ind w:left="0" w:firstLine="720"/>
        <w:jc w:val="both"/>
        <w:rPr>
          <w:rFonts w:ascii="Times New Roman" w:hAnsi="Times New Roman" w:cs="Times New Roman"/>
          <w:color w:val="000000"/>
          <w:sz w:val="28"/>
          <w:szCs w:val="28"/>
        </w:rPr>
      </w:pPr>
      <w:r w:rsidRPr="00B97D9E">
        <w:rPr>
          <w:rFonts w:ascii="Times New Roman" w:hAnsi="Times New Roman" w:cs="Times New Roman"/>
          <w:color w:val="000000"/>
          <w:sz w:val="28"/>
          <w:szCs w:val="28"/>
        </w:rPr>
        <w:t>Hơn nữa, đã đến lúc “Việt Nam cần một triết lí giáo dục mới” phù hợp và</w:t>
      </w:r>
      <w:r w:rsidRPr="00B97D9E">
        <w:rPr>
          <w:rFonts w:ascii="Times New Roman" w:hAnsi="Times New Roman" w:cs="Times New Roman"/>
          <w:color w:val="000000"/>
          <w:sz w:val="28"/>
          <w:szCs w:val="28"/>
        </w:rPr>
        <w:br/>
        <w:t>thực chất hơn, bởi có một triết lí giáo dục minh định, nhất quán, mới đưa ra được mục tiêu, chiến lược, chương trình, nội dung giáo dục cụ thể cho từng giai đoạn và lâu dài.</w:t>
      </w:r>
    </w:p>
    <w:p w14:paraId="119A820A" w14:textId="77777777" w:rsidR="00F01A60" w:rsidRPr="00990350" w:rsidRDefault="00F01A60" w:rsidP="00F01A60">
      <w:pPr>
        <w:tabs>
          <w:tab w:val="left" w:pos="900"/>
        </w:tabs>
        <w:spacing w:after="0" w:line="320" w:lineRule="exact"/>
        <w:ind w:firstLine="720"/>
        <w:jc w:val="both"/>
        <w:rPr>
          <w:rFonts w:ascii="Times New Roman" w:hAnsi="Times New Roman" w:cs="Times New Roman"/>
          <w:sz w:val="28"/>
          <w:szCs w:val="28"/>
        </w:rPr>
      </w:pPr>
      <w:r w:rsidRPr="00990350">
        <w:rPr>
          <w:rFonts w:ascii="Times New Roman" w:hAnsi="Times New Roman" w:cs="Times New Roman"/>
          <w:sz w:val="28"/>
          <w:szCs w:val="28"/>
        </w:rPr>
        <w:t>Trong thời gian qua, chất lượng giáo dục đại học đã có những chuyển biến tích cực. Về quy mô đào tạo, trong những năm trở lại đây, số lượng sinh viên đại học có xu hướng giảm. Số lượng sinh viên đại học giảm cho thấy đã có sự chuyển biến về nhận thức của sinh viên trong việc lựa chọn ngành nghề và sự hấp dẫn ngày càng lớn của các cơ sở đào tạo nghề khi học viên vừa học vừa thực hành tại doanh nghiệp được cam kết có việc làm ngay sau khi tốt nghiệp. Ngược lại với sự giảm sút về số lượng sinh viên đại học, chất lượng giáo dục đại học được nâng lên, thể hiện qua số sinh viên tốt nghiệp ra trường tăng và tỷ lệ lao động có việc làm theo trình độ chuyên môn đại học trở lên tăng cao. Để nâng cao chất lượng đào tạo, những năm qua, ngành Giáo dục đã chỉ đạo các cơ sở giáo dục đại học (GDĐH) chủ động đổi mới nội dung, chương trình đào tạo, phương pháp giảng dạy theo hướng tiếp cận năng lực, nâng cao kỹ năng ứng dụng, thực hành…. Các cơ sở đào tạo chủ động nắm bắt nhu cầu của thị trường lao động, hoặc phát triển các chương trình đào tạo có sự tham gia của các doanh nghiệp nhằm đảm bảo chất lượng đầu ra.</w:t>
      </w:r>
    </w:p>
    <w:p w14:paraId="6F7B66BD" w14:textId="77777777" w:rsidR="00F01A60" w:rsidRPr="00990350" w:rsidRDefault="00F01A60" w:rsidP="00F01A60">
      <w:pPr>
        <w:tabs>
          <w:tab w:val="left" w:pos="900"/>
        </w:tabs>
        <w:spacing w:after="0" w:line="320" w:lineRule="exact"/>
        <w:ind w:firstLine="720"/>
        <w:jc w:val="both"/>
        <w:rPr>
          <w:rFonts w:ascii="Times New Roman" w:hAnsi="Times New Roman" w:cs="Times New Roman"/>
          <w:sz w:val="28"/>
          <w:szCs w:val="28"/>
        </w:rPr>
      </w:pPr>
      <w:r w:rsidRPr="00990350">
        <w:rPr>
          <w:rFonts w:ascii="Times New Roman" w:hAnsi="Times New Roman" w:cs="Times New Roman"/>
          <w:sz w:val="28"/>
          <w:szCs w:val="28"/>
        </w:rPr>
        <w:t>Theo đó, các trường đại học đã triển khai chương trình tiên tiến, chương trình chất lượng cao chuyển giao từ các nước phát triển để từng bước nâng cao chất lượng đào tạo nhân lực, phục vụ phát triển kinh tế - xã hội và hội nhập quốc tế. Đội ngũ giảng viên đại học tăng cả về số lượng và chất lượng. Việc giảm khoảng cách giữa lý thuyết và thực hành trong đào tạo thông qua thúc đẩy khởi nghiệp sáng tạo sinh viên có nhiều chuyển biến về chất lượng sinh viên tốt nghiệp đại học. Cùng với đào tạo, công tác nghiên cứu khoa học của các trường đại học cũng đạt nhiều kết quả tích cực. Ngoài ra, hoạt động tự chủ đại học cũng đã được đẩy mạnh. Công tác kiểm định chất lượng được tăng cường. Số lượng các cơ sở GDĐH đạt tiêu chuẩn kiểm định quốc tế và trong nước tăng lên. Có thể thấy, trong nhiều năm đổi mới, chất lượng đào tạo và nghiên cứu khoa học trong các trường đại học của Việt Nam đã có chuyển biến tích cực. Vị thế các trường đại học Việt Nam trong bảng xếp hạng châu Á được nâng cao. Tuy nhiên, giáo dục nói chung, giáo dục đại học nói riêng vẫn còn những hạn chế, tiêu cực, gian lận ảnh hưởng đến chất lượng thật của quá trình đòa tạo gây nhiều hệ lụy xấu cho xã hội mặc dù sau 15 năm thực hiện cuộc vận động “Nói không với tiêu cực trong thi cử và bệnh thành tích trong giáo dục”</w:t>
      </w:r>
      <w:r>
        <w:rPr>
          <w:rFonts w:ascii="Times New Roman" w:hAnsi="Times New Roman" w:cs="Times New Roman"/>
          <w:sz w:val="28"/>
          <w:szCs w:val="28"/>
        </w:rPr>
        <w:t>.</w:t>
      </w:r>
    </w:p>
    <w:p w14:paraId="6C2147D6" w14:textId="77777777" w:rsidR="00F01A60" w:rsidRPr="006A1586" w:rsidRDefault="00F01A60" w:rsidP="00F01A60">
      <w:pPr>
        <w:pStyle w:val="ListParagraph"/>
        <w:tabs>
          <w:tab w:val="left" w:pos="900"/>
        </w:tabs>
        <w:spacing w:after="0" w:line="320" w:lineRule="exact"/>
        <w:ind w:left="0" w:firstLine="720"/>
        <w:jc w:val="both"/>
        <w:rPr>
          <w:rFonts w:ascii="Times New Roman" w:hAnsi="Times New Roman" w:cs="Times New Roman"/>
          <w:i/>
          <w:iCs/>
          <w:color w:val="242021"/>
          <w:sz w:val="28"/>
          <w:szCs w:val="28"/>
        </w:rPr>
      </w:pPr>
      <w:r w:rsidRPr="00990350">
        <w:rPr>
          <w:rFonts w:ascii="Times New Roman" w:hAnsi="Times New Roman" w:cs="Times New Roman"/>
          <w:i/>
          <w:iCs/>
          <w:sz w:val="28"/>
          <w:szCs w:val="28"/>
        </w:rPr>
        <w:t xml:space="preserve">Nguyên nhân của những </w:t>
      </w:r>
      <w:r>
        <w:rPr>
          <w:rFonts w:ascii="Times New Roman" w:hAnsi="Times New Roman" w:cs="Times New Roman"/>
          <w:i/>
          <w:iCs/>
          <w:sz w:val="28"/>
          <w:szCs w:val="28"/>
        </w:rPr>
        <w:t xml:space="preserve">hạn chế, tồn tại và những </w:t>
      </w:r>
      <w:r w:rsidRPr="00990350">
        <w:rPr>
          <w:rFonts w:ascii="Times New Roman" w:hAnsi="Times New Roman" w:cs="Times New Roman"/>
          <w:i/>
          <w:iCs/>
          <w:sz w:val="28"/>
          <w:szCs w:val="28"/>
        </w:rPr>
        <w:t xml:space="preserve">hành vi gian lận, tiêu cực trong giáo dục Việt Nam trong </w:t>
      </w:r>
      <w:r w:rsidRPr="006A1586">
        <w:rPr>
          <w:rFonts w:ascii="Times New Roman" w:hAnsi="Times New Roman" w:cs="Times New Roman"/>
          <w:i/>
          <w:iCs/>
          <w:color w:val="000000"/>
          <w:sz w:val="28"/>
          <w:szCs w:val="28"/>
        </w:rPr>
        <w:t>thời gian qua?</w:t>
      </w:r>
    </w:p>
    <w:p w14:paraId="53CDBB3A" w14:textId="77777777" w:rsidR="00F01A60" w:rsidRDefault="00F01A60" w:rsidP="00F01A60">
      <w:pPr>
        <w:tabs>
          <w:tab w:val="left" w:pos="900"/>
        </w:tabs>
        <w:spacing w:after="0" w:line="320" w:lineRule="exact"/>
        <w:ind w:firstLine="720"/>
        <w:jc w:val="both"/>
        <w:rPr>
          <w:rFonts w:ascii="Times New Roman" w:hAnsi="Times New Roman" w:cs="Times New Roman"/>
          <w:color w:val="000000"/>
          <w:sz w:val="28"/>
          <w:szCs w:val="28"/>
        </w:rPr>
      </w:pPr>
      <w:r w:rsidRPr="006A1586">
        <w:rPr>
          <w:rFonts w:ascii="Times New Roman" w:hAnsi="Times New Roman" w:cs="Times New Roman"/>
          <w:color w:val="000000"/>
          <w:sz w:val="28"/>
          <w:szCs w:val="28"/>
        </w:rPr>
        <w:lastRenderedPageBreak/>
        <w:t>Một số bài viết đã phân tích trên nhiều khía cạnh</w:t>
      </w:r>
      <w:r>
        <w:rPr>
          <w:rFonts w:ascii="Times New Roman" w:hAnsi="Times New Roman" w:cs="Times New Roman"/>
          <w:color w:val="000000"/>
          <w:sz w:val="28"/>
          <w:szCs w:val="28"/>
        </w:rPr>
        <w:t>, trong đó nhấn mạnh là giáo dục Việt Nam vẫn thiếu một triết lý giáo dục thực chất; ngoài ra các yếu tố như</w:t>
      </w:r>
      <w:r w:rsidRPr="006A1586">
        <w:rPr>
          <w:rFonts w:ascii="Times New Roman" w:hAnsi="Times New Roman" w:cs="Times New Roman"/>
          <w:color w:val="000000"/>
          <w:sz w:val="28"/>
          <w:szCs w:val="28"/>
        </w:rPr>
        <w:t xml:space="preserve"> tâm lý xã hội, tư duy nhiệm kỳ, sự suy thoái của cán bộ, giảng viên, sự hạn chế, khiếm khuyết của thể chế giáo dục và các thể chế liên quan.</w:t>
      </w:r>
    </w:p>
    <w:p w14:paraId="781E0DFC" w14:textId="028E7485" w:rsidR="00B417E5" w:rsidRPr="00B97D9E" w:rsidRDefault="00B417E5" w:rsidP="004A41F6">
      <w:pPr>
        <w:pStyle w:val="ListParagraph"/>
        <w:tabs>
          <w:tab w:val="left" w:pos="900"/>
          <w:tab w:val="left" w:pos="990"/>
        </w:tabs>
        <w:spacing w:after="0" w:line="320" w:lineRule="exact"/>
        <w:ind w:left="0" w:firstLine="720"/>
        <w:jc w:val="both"/>
        <w:rPr>
          <w:rFonts w:ascii="Times New Roman" w:eastAsia="Times New Roman" w:hAnsi="Times New Roman" w:cs="Times New Roman"/>
          <w:i/>
          <w:iCs/>
          <w:color w:val="242021"/>
          <w:sz w:val="28"/>
          <w:szCs w:val="28"/>
        </w:rPr>
      </w:pPr>
      <w:r w:rsidRPr="00B97D9E">
        <w:rPr>
          <w:rFonts w:ascii="Times New Roman" w:hAnsi="Times New Roman" w:cs="Times New Roman"/>
          <w:color w:val="242021"/>
          <w:sz w:val="28"/>
          <w:szCs w:val="28"/>
        </w:rPr>
        <w:t xml:space="preserve">- </w:t>
      </w:r>
      <w:r w:rsidR="00FC41F7" w:rsidRPr="00FC41F7">
        <w:rPr>
          <w:rFonts w:ascii="Times New Roman" w:hAnsi="Times New Roman" w:cs="Times New Roman"/>
          <w:i/>
          <w:iCs/>
          <w:color w:val="242021"/>
          <w:sz w:val="28"/>
          <w:szCs w:val="28"/>
        </w:rPr>
        <w:t xml:space="preserve">Thứ </w:t>
      </w:r>
      <w:r w:rsidR="00F01A60">
        <w:rPr>
          <w:rFonts w:ascii="Times New Roman" w:hAnsi="Times New Roman" w:cs="Times New Roman"/>
          <w:i/>
          <w:iCs/>
          <w:color w:val="242021"/>
          <w:sz w:val="28"/>
          <w:szCs w:val="28"/>
        </w:rPr>
        <w:t>hai</w:t>
      </w:r>
      <w:r w:rsidR="00FC41F7" w:rsidRPr="00FC41F7">
        <w:rPr>
          <w:rFonts w:ascii="Times New Roman" w:hAnsi="Times New Roman" w:cs="Times New Roman"/>
          <w:i/>
          <w:iCs/>
          <w:color w:val="242021"/>
          <w:sz w:val="28"/>
          <w:szCs w:val="28"/>
        </w:rPr>
        <w:t>,</w:t>
      </w:r>
      <w:r w:rsidR="00FC41F7">
        <w:rPr>
          <w:rFonts w:ascii="Times New Roman" w:hAnsi="Times New Roman" w:cs="Times New Roman"/>
          <w:color w:val="242021"/>
          <w:sz w:val="28"/>
          <w:szCs w:val="28"/>
        </w:rPr>
        <w:t xml:space="preserve"> q</w:t>
      </w:r>
      <w:r w:rsidRPr="00B97D9E">
        <w:rPr>
          <w:rFonts w:ascii="Times New Roman" w:hAnsi="Times New Roman" w:cs="Times New Roman"/>
          <w:i/>
          <w:iCs/>
          <w:sz w:val="28"/>
          <w:szCs w:val="28"/>
        </w:rPr>
        <w:t>uan niệm về mục đích của việc</w:t>
      </w:r>
      <w:r w:rsidR="004A41F6">
        <w:rPr>
          <w:rFonts w:ascii="Times New Roman" w:hAnsi="Times New Roman" w:cs="Times New Roman"/>
          <w:i/>
          <w:iCs/>
          <w:sz w:val="28"/>
          <w:szCs w:val="28"/>
        </w:rPr>
        <w:t xml:space="preserve"> học (học </w:t>
      </w:r>
      <w:r w:rsidRPr="00B97D9E">
        <w:rPr>
          <w:rFonts w:ascii="Times New Roman" w:hAnsi="Times New Roman" w:cs="Times New Roman"/>
          <w:i/>
          <w:iCs/>
          <w:sz w:val="28"/>
          <w:szCs w:val="28"/>
        </w:rPr>
        <w:t>thực</w:t>
      </w:r>
      <w:r w:rsidR="004A41F6">
        <w:rPr>
          <w:rFonts w:ascii="Times New Roman" w:hAnsi="Times New Roman" w:cs="Times New Roman"/>
          <w:i/>
          <w:iCs/>
          <w:sz w:val="28"/>
          <w:szCs w:val="28"/>
        </w:rPr>
        <w:t xml:space="preserve"> chất) </w:t>
      </w:r>
      <w:r w:rsidRPr="00B97D9E">
        <w:rPr>
          <w:rFonts w:ascii="Times New Roman" w:hAnsi="Times New Roman" w:cs="Times New Roman"/>
          <w:i/>
          <w:iCs/>
          <w:sz w:val="28"/>
          <w:szCs w:val="28"/>
        </w:rPr>
        <w:t xml:space="preserve">qua khảo cứu </w:t>
      </w:r>
      <w:r w:rsidR="009670A6">
        <w:rPr>
          <w:rFonts w:ascii="Times New Roman" w:hAnsi="Times New Roman" w:cs="Times New Roman"/>
          <w:i/>
          <w:iCs/>
          <w:sz w:val="28"/>
          <w:szCs w:val="28"/>
        </w:rPr>
        <w:t xml:space="preserve">các quan niệm của các danh nhân, các nhà giáo, từ trong quan niệm của văn hóa truyền thống của người Việt </w:t>
      </w:r>
      <w:r w:rsidRPr="00B97D9E">
        <w:rPr>
          <w:rFonts w:ascii="Times New Roman" w:eastAsia="Times New Roman" w:hAnsi="Times New Roman" w:cs="Times New Roman"/>
          <w:i/>
          <w:iCs/>
          <w:color w:val="242021"/>
          <w:sz w:val="28"/>
          <w:szCs w:val="28"/>
        </w:rPr>
        <w:t>từ xưa cho đến nay, từ trong nước đến các học giả nước ngoài</w:t>
      </w:r>
      <w:r w:rsidR="00C63C16" w:rsidRPr="00B97D9E">
        <w:rPr>
          <w:rFonts w:ascii="Times New Roman" w:eastAsia="Times New Roman" w:hAnsi="Times New Roman" w:cs="Times New Roman"/>
          <w:i/>
          <w:iCs/>
          <w:color w:val="242021"/>
          <w:sz w:val="28"/>
          <w:szCs w:val="28"/>
        </w:rPr>
        <w:t>?</w:t>
      </w:r>
    </w:p>
    <w:p w14:paraId="19B4E732" w14:textId="77777777" w:rsidR="004A41F6" w:rsidRDefault="00B417E5" w:rsidP="009670A6">
      <w:pPr>
        <w:spacing w:after="0" w:line="320" w:lineRule="exact"/>
        <w:ind w:firstLine="720"/>
        <w:jc w:val="both"/>
        <w:rPr>
          <w:rFonts w:ascii="Times New Roman" w:eastAsia="Times New Roman" w:hAnsi="Times New Roman" w:cs="Times New Roman"/>
          <w:color w:val="242021"/>
          <w:sz w:val="28"/>
          <w:szCs w:val="28"/>
        </w:rPr>
      </w:pPr>
      <w:r w:rsidRPr="00B97D9E">
        <w:rPr>
          <w:rFonts w:ascii="Times New Roman" w:eastAsia="Times New Roman" w:hAnsi="Times New Roman" w:cs="Times New Roman"/>
          <w:color w:val="242021"/>
          <w:sz w:val="28"/>
          <w:szCs w:val="28"/>
        </w:rPr>
        <w:t xml:space="preserve"> Cái “Thật” trong cuộc sống thường được gọi là cái “Chân”. Nhân tố “Chân” bao</w:t>
      </w:r>
      <w:r w:rsidR="00C63C16" w:rsidRPr="00B97D9E">
        <w:rPr>
          <w:rFonts w:ascii="Times New Roman" w:eastAsia="Times New Roman" w:hAnsi="Times New Roman" w:cs="Times New Roman"/>
          <w:color w:val="242021"/>
          <w:sz w:val="28"/>
          <w:szCs w:val="28"/>
        </w:rPr>
        <w:t xml:space="preserve"> </w:t>
      </w:r>
      <w:r w:rsidRPr="00B97D9E">
        <w:rPr>
          <w:rFonts w:ascii="Times New Roman" w:eastAsia="Times New Roman" w:hAnsi="Times New Roman" w:cs="Times New Roman"/>
          <w:color w:val="242021"/>
          <w:sz w:val="28"/>
          <w:szCs w:val="28"/>
        </w:rPr>
        <w:t>giờ cũng phải gắn với nhân tố “Thiện” và nhân tố “Mỹ” (Cái lành, cái đẹp) ngày nay. Cái “Thật” đối lập với cái “Giả” (Giả dối), đối lập với cái “Ảo” (Mộng ảo, phù phiếm), đối lập với cái “Ngụy” (Ngụy biện, ngụy tạo). “Học thật” không bao giờ dung hòa với cái học giả dối, cái học phù phiếm và cái học ngụy tạo.</w:t>
      </w:r>
      <w:r w:rsidRPr="00B97D9E">
        <w:rPr>
          <w:rFonts w:ascii="Times New Roman" w:eastAsia="Times New Roman" w:hAnsi="Times New Roman" w:cs="Times New Roman"/>
          <w:color w:val="242021"/>
          <w:sz w:val="28"/>
          <w:szCs w:val="28"/>
        </w:rPr>
        <w:br/>
        <w:t>Khổng Tử (551 - 479 TCN) được đương thời coi là bậc Vạn Thế Sư Biểu</w:t>
      </w:r>
      <w:r w:rsidRPr="00B97D9E">
        <w:rPr>
          <w:rFonts w:ascii="Times New Roman" w:eastAsia="Times New Roman" w:hAnsi="Times New Roman" w:cs="Times New Roman"/>
          <w:b/>
          <w:bCs/>
          <w:color w:val="242021"/>
          <w:sz w:val="28"/>
          <w:szCs w:val="28"/>
        </w:rPr>
        <w:t xml:space="preserve"> </w:t>
      </w:r>
      <w:r w:rsidRPr="00B97D9E">
        <w:rPr>
          <w:rFonts w:ascii="Times New Roman" w:eastAsia="Times New Roman" w:hAnsi="Times New Roman" w:cs="Times New Roman"/>
          <w:color w:val="242021"/>
          <w:sz w:val="28"/>
          <w:szCs w:val="28"/>
        </w:rPr>
        <w:t xml:space="preserve">cho rằng việc học để có nhân cách. </w:t>
      </w:r>
      <w:r w:rsidR="00C63C16" w:rsidRPr="00B97D9E">
        <w:rPr>
          <w:rFonts w:ascii="Times New Roman" w:eastAsia="Times New Roman" w:hAnsi="Times New Roman" w:cs="Times New Roman"/>
          <w:color w:val="242021"/>
          <w:sz w:val="28"/>
          <w:szCs w:val="28"/>
        </w:rPr>
        <w:t xml:space="preserve"> </w:t>
      </w:r>
      <w:r w:rsidRPr="00B97D9E">
        <w:rPr>
          <w:rFonts w:ascii="Times New Roman" w:eastAsia="Times New Roman" w:hAnsi="Times New Roman" w:cs="Times New Roman"/>
          <w:color w:val="242021"/>
          <w:sz w:val="28"/>
          <w:szCs w:val="28"/>
        </w:rPr>
        <w:t>Học giả Phan Ngọc thu hoạch những điều huấn thị của Khổng Tử với nhận thức học giúp cho con người có Nhân, Trí, Dũng, Tín, Thẳng, Cương</w:t>
      </w:r>
      <w:r w:rsidR="00C63C16" w:rsidRPr="00B97D9E">
        <w:rPr>
          <w:rFonts w:ascii="Times New Roman" w:eastAsia="Times New Roman" w:hAnsi="Times New Roman" w:cs="Times New Roman"/>
          <w:color w:val="242021"/>
          <w:sz w:val="28"/>
          <w:szCs w:val="28"/>
        </w:rPr>
        <w:t>.</w:t>
      </w:r>
    </w:p>
    <w:p w14:paraId="340B6513" w14:textId="4C162FBF" w:rsidR="00B417E5" w:rsidRPr="00B97D9E" w:rsidRDefault="00B417E5" w:rsidP="009670A6">
      <w:pPr>
        <w:spacing w:after="0" w:line="320" w:lineRule="exact"/>
        <w:ind w:firstLine="720"/>
        <w:jc w:val="both"/>
        <w:rPr>
          <w:rFonts w:ascii="Times New Roman" w:eastAsia="Times New Roman" w:hAnsi="Times New Roman" w:cs="Times New Roman"/>
          <w:b/>
          <w:bCs/>
          <w:color w:val="242021"/>
          <w:sz w:val="28"/>
          <w:szCs w:val="28"/>
        </w:rPr>
      </w:pPr>
      <w:r w:rsidRPr="00B97D9E">
        <w:rPr>
          <w:rFonts w:ascii="Times New Roman" w:eastAsia="Times New Roman" w:hAnsi="Times New Roman" w:cs="Times New Roman"/>
          <w:color w:val="242021"/>
          <w:sz w:val="28"/>
          <w:szCs w:val="28"/>
        </w:rPr>
        <w:t>Theo quan điểm của Nho gia phương Đông,</w:t>
      </w:r>
      <w:r w:rsidRPr="00B97D9E">
        <w:rPr>
          <w:rFonts w:ascii="Times New Roman" w:eastAsia="Times New Roman" w:hAnsi="Times New Roman" w:cs="Times New Roman"/>
          <w:b/>
          <w:bCs/>
          <w:color w:val="242021"/>
          <w:sz w:val="28"/>
          <w:szCs w:val="28"/>
        </w:rPr>
        <w:t xml:space="preserve"> </w:t>
      </w:r>
      <w:r w:rsidRPr="00B97D9E">
        <w:rPr>
          <w:rFonts w:ascii="Times New Roman" w:eastAsia="Times New Roman" w:hAnsi="Times New Roman" w:cs="Times New Roman"/>
          <w:color w:val="242021"/>
          <w:sz w:val="28"/>
          <w:szCs w:val="28"/>
        </w:rPr>
        <w:t>Học để thực hiện “Tu thân - Tề gia- Trị quốc – Bình thiên hạ”</w:t>
      </w:r>
      <w:r w:rsidR="00C63C16" w:rsidRPr="00B97D9E">
        <w:rPr>
          <w:rFonts w:ascii="Times New Roman" w:eastAsia="Times New Roman" w:hAnsi="Times New Roman" w:cs="Times New Roman"/>
          <w:color w:val="242021"/>
          <w:sz w:val="28"/>
          <w:szCs w:val="28"/>
        </w:rPr>
        <w:t>.</w:t>
      </w:r>
    </w:p>
    <w:p w14:paraId="049E33B0" w14:textId="77777777" w:rsidR="004A41F6" w:rsidRDefault="00B417E5" w:rsidP="009670A6">
      <w:pPr>
        <w:spacing w:after="0" w:line="320" w:lineRule="exact"/>
        <w:ind w:firstLine="720"/>
        <w:jc w:val="both"/>
        <w:rPr>
          <w:rFonts w:ascii="Times New Roman" w:eastAsia="Times New Roman" w:hAnsi="Times New Roman" w:cs="Times New Roman"/>
          <w:color w:val="242021"/>
          <w:sz w:val="28"/>
          <w:szCs w:val="28"/>
        </w:rPr>
      </w:pPr>
      <w:r w:rsidRPr="00B97D9E">
        <w:rPr>
          <w:rFonts w:ascii="Times New Roman" w:eastAsia="Times New Roman" w:hAnsi="Times New Roman" w:cs="Times New Roman"/>
          <w:color w:val="242021"/>
          <w:sz w:val="28"/>
          <w:szCs w:val="28"/>
        </w:rPr>
        <w:t>Học giả Mỹ Alvin Toffler xác định: “Học cách tích lũy, học cách gắn kết, học cách chọn lựa, học cách thích ứng”</w:t>
      </w:r>
      <w:r w:rsidR="004A41F6">
        <w:rPr>
          <w:rFonts w:ascii="Times New Roman" w:eastAsia="Times New Roman" w:hAnsi="Times New Roman" w:cs="Times New Roman"/>
          <w:color w:val="242021"/>
          <w:sz w:val="28"/>
          <w:szCs w:val="28"/>
        </w:rPr>
        <w:t>.</w:t>
      </w:r>
      <w:r w:rsidRPr="00B97D9E">
        <w:rPr>
          <w:rFonts w:ascii="Times New Roman" w:eastAsia="Times New Roman" w:hAnsi="Times New Roman" w:cs="Times New Roman"/>
          <w:color w:val="242021"/>
          <w:sz w:val="28"/>
          <w:szCs w:val="28"/>
        </w:rPr>
        <w:t xml:space="preserve"> Jacques Delors/ UNESCO với thông điệp: “Học để biết, học để làm, học để chung sống với nhau, học để làm người”</w:t>
      </w:r>
      <w:r w:rsidR="00C63C16" w:rsidRPr="00B97D9E">
        <w:rPr>
          <w:rFonts w:ascii="Times New Roman" w:eastAsia="Times New Roman" w:hAnsi="Times New Roman" w:cs="Times New Roman"/>
          <w:color w:val="242021"/>
          <w:sz w:val="28"/>
          <w:szCs w:val="28"/>
        </w:rPr>
        <w:t>.</w:t>
      </w:r>
    </w:p>
    <w:p w14:paraId="586A5EAB" w14:textId="77777777" w:rsidR="004A41F6" w:rsidRDefault="00B417E5" w:rsidP="009670A6">
      <w:pPr>
        <w:spacing w:after="0" w:line="320" w:lineRule="exact"/>
        <w:ind w:firstLine="720"/>
        <w:jc w:val="both"/>
        <w:rPr>
          <w:rFonts w:ascii="Times New Roman" w:eastAsia="Times New Roman" w:hAnsi="Times New Roman" w:cs="Times New Roman"/>
          <w:color w:val="242021"/>
          <w:sz w:val="28"/>
          <w:szCs w:val="28"/>
        </w:rPr>
      </w:pPr>
      <w:r w:rsidRPr="00B97D9E">
        <w:rPr>
          <w:rFonts w:ascii="Times New Roman" w:eastAsia="Times New Roman" w:hAnsi="Times New Roman" w:cs="Times New Roman"/>
          <w:color w:val="242021"/>
          <w:sz w:val="28"/>
          <w:szCs w:val="28"/>
        </w:rPr>
        <w:t xml:space="preserve">Dân tộc Việt xác định 4 trụ cột của việc học: “Học ăn - Học nói - Học gói - Học mở” với hàm ý: “Học ăn”: Học cách lĩnh hội; “Học nói”: Học cách diễn </w:t>
      </w:r>
      <w:proofErr w:type="gramStart"/>
      <w:r w:rsidRPr="00B97D9E">
        <w:rPr>
          <w:rFonts w:ascii="Times New Roman" w:eastAsia="Times New Roman" w:hAnsi="Times New Roman" w:cs="Times New Roman"/>
          <w:color w:val="242021"/>
          <w:sz w:val="28"/>
          <w:szCs w:val="28"/>
        </w:rPr>
        <w:t>đạt;  “</w:t>
      </w:r>
      <w:proofErr w:type="gramEnd"/>
      <w:r w:rsidRPr="00B97D9E">
        <w:rPr>
          <w:rFonts w:ascii="Times New Roman" w:eastAsia="Times New Roman" w:hAnsi="Times New Roman" w:cs="Times New Roman"/>
          <w:color w:val="242021"/>
          <w:sz w:val="28"/>
          <w:szCs w:val="28"/>
        </w:rPr>
        <w:t>Học mở”: Học cách khai triển; “Học gói”: Học cách kết thúc vấn đề</w:t>
      </w:r>
      <w:r w:rsidR="004A41F6">
        <w:rPr>
          <w:rFonts w:ascii="Times New Roman" w:eastAsia="Times New Roman" w:hAnsi="Times New Roman" w:cs="Times New Roman"/>
          <w:color w:val="242021"/>
          <w:sz w:val="28"/>
          <w:szCs w:val="28"/>
        </w:rPr>
        <w:t>.</w:t>
      </w:r>
    </w:p>
    <w:p w14:paraId="34314C5D" w14:textId="67E85DFB" w:rsidR="00B417E5" w:rsidRPr="00B97D9E" w:rsidRDefault="00C63C16" w:rsidP="009670A6">
      <w:pPr>
        <w:spacing w:after="0" w:line="320" w:lineRule="exact"/>
        <w:ind w:firstLine="720"/>
        <w:jc w:val="both"/>
        <w:rPr>
          <w:rFonts w:ascii="Times New Roman" w:hAnsi="Times New Roman" w:cs="Times New Roman"/>
          <w:b/>
          <w:bCs/>
          <w:sz w:val="28"/>
          <w:szCs w:val="28"/>
        </w:rPr>
      </w:pPr>
      <w:r w:rsidRPr="00B97D9E">
        <w:rPr>
          <w:rFonts w:ascii="Times New Roman" w:eastAsia="Times New Roman" w:hAnsi="Times New Roman" w:cs="Times New Roman"/>
          <w:color w:val="242021"/>
          <w:sz w:val="28"/>
          <w:szCs w:val="28"/>
        </w:rPr>
        <w:t xml:space="preserve">Theo tư tưởng Hồ Chí Minh, </w:t>
      </w:r>
      <w:r w:rsidR="00B417E5" w:rsidRPr="00B97D9E">
        <w:rPr>
          <w:rFonts w:ascii="Times New Roman" w:eastAsia="Times New Roman" w:hAnsi="Times New Roman" w:cs="Times New Roman"/>
          <w:color w:val="242021"/>
          <w:sz w:val="28"/>
          <w:szCs w:val="28"/>
        </w:rPr>
        <w:t>“Học để phụng sự đoàn thể, phụng sự giai cấp và nhân dân, phụng sự Tổ quốc và nhân loại. Muốn đạt mục đích, thì phải cần, kiệm, liêm, chính, chí công, vô tư”</w:t>
      </w:r>
      <w:r w:rsidRPr="00B97D9E">
        <w:rPr>
          <w:rFonts w:ascii="Times New Roman" w:eastAsia="Times New Roman" w:hAnsi="Times New Roman" w:cs="Times New Roman"/>
          <w:color w:val="242021"/>
          <w:sz w:val="28"/>
          <w:szCs w:val="28"/>
        </w:rPr>
        <w:t>.</w:t>
      </w:r>
    </w:p>
    <w:p w14:paraId="317BA9D5" w14:textId="77777777" w:rsidR="007C4973" w:rsidRDefault="00C63C16" w:rsidP="009670A6">
      <w:pPr>
        <w:spacing w:after="0" w:line="320" w:lineRule="exact"/>
        <w:ind w:firstLine="720"/>
        <w:jc w:val="both"/>
        <w:rPr>
          <w:rFonts w:ascii="Times New Roman" w:eastAsia="Times New Roman" w:hAnsi="Times New Roman" w:cs="Times New Roman"/>
          <w:color w:val="242021"/>
          <w:sz w:val="28"/>
          <w:szCs w:val="28"/>
        </w:rPr>
      </w:pPr>
      <w:r w:rsidRPr="00B97D9E">
        <w:rPr>
          <w:rFonts w:ascii="Times New Roman" w:eastAsia="Times New Roman" w:hAnsi="Times New Roman" w:cs="Times New Roman"/>
          <w:color w:val="242021"/>
          <w:sz w:val="28"/>
          <w:szCs w:val="28"/>
        </w:rPr>
        <w:t>Một số quan điểm của các nhà giáo, nhà khoa học đề xuất mục đích của việc học ngày nay phải dạy cho thế hệ trẻ là: đạt tới mục tiêu “con hơn cha là nhà có phúc”; hoặc p</w:t>
      </w:r>
      <w:r w:rsidR="00B417E5" w:rsidRPr="00B97D9E">
        <w:rPr>
          <w:rFonts w:ascii="Times New Roman" w:eastAsia="Times New Roman" w:hAnsi="Times New Roman" w:cs="Times New Roman"/>
          <w:color w:val="242021"/>
          <w:sz w:val="28"/>
          <w:szCs w:val="28"/>
        </w:rPr>
        <w:t>hát triển quan trọng nhất của một con người là nhân cách/tư cách (giữ gìn được Nhân tính (Sống theo đạo làm người); Bảo tồn được “</w:t>
      </w:r>
      <w:r w:rsidR="00B417E5" w:rsidRPr="00B97D9E">
        <w:rPr>
          <w:rFonts w:ascii="Times New Roman" w:eastAsia="Times New Roman" w:hAnsi="Times New Roman" w:cs="Times New Roman"/>
          <w:i/>
          <w:iCs/>
          <w:color w:val="242021"/>
          <w:sz w:val="28"/>
          <w:szCs w:val="28"/>
        </w:rPr>
        <w:t>Quốc tính</w:t>
      </w:r>
      <w:r w:rsidR="00B417E5" w:rsidRPr="00B97D9E">
        <w:rPr>
          <w:rFonts w:ascii="Times New Roman" w:eastAsia="Times New Roman" w:hAnsi="Times New Roman" w:cs="Times New Roman"/>
          <w:color w:val="242021"/>
          <w:sz w:val="28"/>
          <w:szCs w:val="28"/>
        </w:rPr>
        <w:t>” (Sống theo truyền thống dân tộc Việt).</w:t>
      </w:r>
    </w:p>
    <w:p w14:paraId="6E920FAA" w14:textId="2161F2D5" w:rsidR="007C4973" w:rsidRDefault="00C63C16" w:rsidP="007C4973">
      <w:pPr>
        <w:spacing w:after="0" w:line="320" w:lineRule="exact"/>
        <w:ind w:firstLine="720"/>
        <w:rPr>
          <w:rFonts w:ascii="Times New Roman" w:eastAsia="Times New Roman" w:hAnsi="Times New Roman" w:cs="Times New Roman"/>
          <w:color w:val="242021"/>
          <w:sz w:val="28"/>
          <w:szCs w:val="28"/>
        </w:rPr>
      </w:pPr>
      <w:r w:rsidRPr="00B97D9E">
        <w:rPr>
          <w:rFonts w:ascii="Times New Roman" w:eastAsia="Times New Roman" w:hAnsi="Times New Roman" w:cs="Times New Roman"/>
          <w:color w:val="242021"/>
          <w:sz w:val="28"/>
          <w:szCs w:val="28"/>
        </w:rPr>
        <w:t>Trên thế giới, q</w:t>
      </w:r>
      <w:r w:rsidR="00B417E5" w:rsidRPr="00B97D9E">
        <w:rPr>
          <w:rFonts w:ascii="Times New Roman" w:eastAsia="Times New Roman" w:hAnsi="Times New Roman" w:cs="Times New Roman"/>
          <w:color w:val="242021"/>
          <w:sz w:val="28"/>
          <w:szCs w:val="28"/>
        </w:rPr>
        <w:t xml:space="preserve">uan điểm của GS. Klaus Schwab là Giám đốc điều hành Diễn đàn Kinh tế Thế giới (WEF) trong bài nói chuyện đầu năm 2017 khi nhân loại sôi nổi bước vào cách mạng công nghiệp 4.0, ông có nêu: “Chúng ta đang trong thời khắc lối rẽ của lịch sử, khi phải đối mặt với những bất ổn về kinh tế, chính trị, di cư, </w:t>
      </w:r>
      <w:r w:rsidRPr="00B97D9E">
        <w:rPr>
          <w:rFonts w:ascii="Times New Roman" w:eastAsia="Times New Roman" w:hAnsi="Times New Roman" w:cs="Times New Roman"/>
          <w:color w:val="242021"/>
          <w:sz w:val="28"/>
          <w:szCs w:val="28"/>
        </w:rPr>
        <w:t>k</w:t>
      </w:r>
      <w:r w:rsidR="00B417E5" w:rsidRPr="00B97D9E">
        <w:rPr>
          <w:rFonts w:ascii="Times New Roman" w:eastAsia="Times New Roman" w:hAnsi="Times New Roman" w:cs="Times New Roman"/>
          <w:color w:val="242021"/>
          <w:sz w:val="28"/>
          <w:szCs w:val="28"/>
        </w:rPr>
        <w:t>hủng bố và có những rạn nứt về thể chế, đạo đức, năng lực, lãnh đạo, v.v…”. Ông đề ra bốn phạm trù C mà bất cứ người hiện đại nào, dù thuộc dân tộc nào, dù làm nghề gì cũng cần rèn luyện.</w:t>
      </w:r>
      <w:r w:rsidR="00B417E5" w:rsidRPr="00B97D9E">
        <w:rPr>
          <w:rFonts w:ascii="Times New Roman" w:eastAsia="Times New Roman" w:hAnsi="Times New Roman" w:cs="Times New Roman"/>
          <w:color w:val="242021"/>
          <w:sz w:val="28"/>
          <w:szCs w:val="28"/>
        </w:rPr>
        <w:br/>
      </w:r>
      <w:r w:rsidR="00B417E5" w:rsidRPr="00B97D9E">
        <w:rPr>
          <w:rFonts w:ascii="Times New Roman" w:eastAsia="Times New Roman" w:hAnsi="Times New Roman" w:cs="Times New Roman"/>
          <w:color w:val="242021"/>
          <w:sz w:val="28"/>
          <w:szCs w:val="28"/>
        </w:rPr>
        <w:lastRenderedPageBreak/>
        <w:t>• C 1: Critical thinking/ Tư duy phê phán</w:t>
      </w:r>
      <w:r w:rsidR="00B417E5" w:rsidRPr="00B97D9E">
        <w:rPr>
          <w:rFonts w:ascii="Times New Roman" w:eastAsia="Times New Roman" w:hAnsi="Times New Roman" w:cs="Times New Roman"/>
          <w:color w:val="242021"/>
          <w:sz w:val="28"/>
          <w:szCs w:val="28"/>
        </w:rPr>
        <w:br/>
        <w:t>• C2: Creative/ Năng lực sáng tạo</w:t>
      </w:r>
      <w:r w:rsidR="00B417E5" w:rsidRPr="00B97D9E">
        <w:rPr>
          <w:rFonts w:ascii="Times New Roman" w:eastAsia="Times New Roman" w:hAnsi="Times New Roman" w:cs="Times New Roman"/>
          <w:color w:val="242021"/>
          <w:sz w:val="28"/>
          <w:szCs w:val="28"/>
        </w:rPr>
        <w:br/>
        <w:t>• C3: Communication/ Năng lực giao tiếp</w:t>
      </w:r>
      <w:r w:rsidR="00B417E5" w:rsidRPr="00B97D9E">
        <w:rPr>
          <w:rFonts w:ascii="Times New Roman" w:eastAsia="Times New Roman" w:hAnsi="Times New Roman" w:cs="Times New Roman"/>
          <w:color w:val="242021"/>
          <w:sz w:val="28"/>
          <w:szCs w:val="28"/>
        </w:rPr>
        <w:br/>
        <w:t>• C4: Collaboration/ Năng lực hợp tác</w:t>
      </w:r>
    </w:p>
    <w:p w14:paraId="727E55C6" w14:textId="7C481B67" w:rsidR="005666AB" w:rsidRPr="00B15CA2" w:rsidRDefault="00C63C16" w:rsidP="00B15CA2">
      <w:pPr>
        <w:spacing w:after="0" w:line="320" w:lineRule="exact"/>
        <w:ind w:firstLine="720"/>
        <w:jc w:val="both"/>
        <w:rPr>
          <w:rFonts w:ascii="Times New Roman" w:hAnsi="Times New Roman" w:cs="Times New Roman"/>
          <w:color w:val="FF0000"/>
          <w:sz w:val="28"/>
          <w:szCs w:val="28"/>
        </w:rPr>
      </w:pPr>
      <w:r w:rsidRPr="00B15CA2">
        <w:rPr>
          <w:rFonts w:ascii="Times New Roman" w:hAnsi="Times New Roman" w:cs="Times New Roman"/>
          <w:color w:val="FF0000"/>
          <w:sz w:val="28"/>
          <w:szCs w:val="28"/>
        </w:rPr>
        <w:t>Như vậy, h</w:t>
      </w:r>
      <w:r w:rsidR="00B417E5" w:rsidRPr="00B15CA2">
        <w:rPr>
          <w:rFonts w:ascii="Times New Roman" w:hAnsi="Times New Roman" w:cs="Times New Roman"/>
          <w:color w:val="FF0000"/>
          <w:sz w:val="28"/>
          <w:szCs w:val="28"/>
        </w:rPr>
        <w:t>ọc thật là học để hiểu biết, để làm</w:t>
      </w:r>
      <w:r w:rsidR="009670A6" w:rsidRPr="00B15CA2">
        <w:rPr>
          <w:rFonts w:ascii="Times New Roman" w:hAnsi="Times New Roman" w:cs="Times New Roman"/>
          <w:color w:val="FF0000"/>
          <w:sz w:val="28"/>
          <w:szCs w:val="28"/>
        </w:rPr>
        <w:t xml:space="preserve"> việc</w:t>
      </w:r>
      <w:r w:rsidR="00B417E5" w:rsidRPr="00B15CA2">
        <w:rPr>
          <w:rFonts w:ascii="Times New Roman" w:hAnsi="Times New Roman" w:cs="Times New Roman"/>
          <w:color w:val="FF0000"/>
          <w:sz w:val="28"/>
          <w:szCs w:val="28"/>
        </w:rPr>
        <w:t>, để khẳng định mình</w:t>
      </w:r>
      <w:r w:rsidR="00ED54C9" w:rsidRPr="00B15CA2">
        <w:rPr>
          <w:rFonts w:ascii="Times New Roman" w:hAnsi="Times New Roman" w:cs="Times New Roman"/>
          <w:color w:val="FF0000"/>
          <w:sz w:val="28"/>
          <w:szCs w:val="28"/>
        </w:rPr>
        <w:t>, để chung sống với người khác</w:t>
      </w:r>
      <w:r w:rsidR="00E660C8" w:rsidRPr="00B15CA2">
        <w:rPr>
          <w:rFonts w:ascii="Times New Roman" w:hAnsi="Times New Roman" w:cs="Times New Roman"/>
          <w:color w:val="FF0000"/>
          <w:sz w:val="28"/>
          <w:szCs w:val="28"/>
        </w:rPr>
        <w:t>, chứ không phải học qua loa, chống đối, để lấy mảnh bằng, hoàn thiện hồ sơ cá nhân vì những mục đích không đúng đắn.</w:t>
      </w:r>
      <w:r w:rsidR="005666AB" w:rsidRPr="00B15CA2">
        <w:rPr>
          <w:rFonts w:ascii="Times New Roman" w:hAnsi="Times New Roman" w:cs="Times New Roman"/>
          <w:color w:val="FF0000"/>
          <w:sz w:val="28"/>
          <w:szCs w:val="28"/>
        </w:rPr>
        <w:t xml:space="preserve"> Điều này cho thấy mục tiêu của công cuộc đổi mới giáo dục hiện nay là chuyển từ trang bị kiến thức sang</w:t>
      </w:r>
      <w:r w:rsidR="009670A6" w:rsidRPr="00B15CA2">
        <w:rPr>
          <w:rFonts w:ascii="Times New Roman" w:hAnsi="Times New Roman" w:cs="Times New Roman"/>
          <w:color w:val="FF0000"/>
          <w:sz w:val="28"/>
          <w:szCs w:val="28"/>
        </w:rPr>
        <w:t xml:space="preserve"> phát triển năng lực, phẩm chất người học, đáp ứng nhu cầu</w:t>
      </w:r>
      <w:r w:rsidR="005666AB" w:rsidRPr="00B15CA2">
        <w:rPr>
          <w:rFonts w:ascii="Times New Roman" w:hAnsi="Times New Roman" w:cs="Times New Roman"/>
          <w:color w:val="FF0000"/>
          <w:sz w:val="28"/>
          <w:szCs w:val="28"/>
        </w:rPr>
        <w:t xml:space="preserve"> xã hội của Đảng ta là </w:t>
      </w:r>
      <w:r w:rsidR="00ED54C9" w:rsidRPr="00B15CA2">
        <w:rPr>
          <w:rFonts w:ascii="Times New Roman" w:hAnsi="Times New Roman" w:cs="Times New Roman"/>
          <w:color w:val="FF0000"/>
          <w:sz w:val="28"/>
          <w:szCs w:val="28"/>
        </w:rPr>
        <w:t xml:space="preserve">phần nào đó phù hợp với mục đích, mong muốn đúng đắn trong truyền thống văn hóa của dân tộc từ xưa, đúng với tư tưởng Hồ Chí Minh về giáo dục đào tạo và </w:t>
      </w:r>
      <w:r w:rsidR="005666AB" w:rsidRPr="00B15CA2">
        <w:rPr>
          <w:rFonts w:ascii="Times New Roman" w:hAnsi="Times New Roman" w:cs="Times New Roman"/>
          <w:color w:val="FF0000"/>
          <w:sz w:val="28"/>
          <w:szCs w:val="28"/>
        </w:rPr>
        <w:t>bắt kịp với tinh thần giáo dục đúng đắn, hiện đại</w:t>
      </w:r>
      <w:r w:rsidR="00ED54C9" w:rsidRPr="00B15CA2">
        <w:rPr>
          <w:rFonts w:ascii="Times New Roman" w:hAnsi="Times New Roman" w:cs="Times New Roman"/>
          <w:color w:val="FF0000"/>
          <w:sz w:val="28"/>
          <w:szCs w:val="28"/>
        </w:rPr>
        <w:t xml:space="preserve"> của thế giới hiện nay.</w:t>
      </w:r>
    </w:p>
    <w:p w14:paraId="0EB72099" w14:textId="0221E591" w:rsidR="00F01A60" w:rsidRPr="00B97D9E" w:rsidRDefault="00F01A60" w:rsidP="00F01A60">
      <w:pPr>
        <w:pStyle w:val="ListParagraph"/>
        <w:tabs>
          <w:tab w:val="left" w:pos="900"/>
          <w:tab w:val="left" w:pos="990"/>
        </w:tabs>
        <w:spacing w:after="0" w:line="320" w:lineRule="exact"/>
        <w:ind w:left="0" w:firstLine="720"/>
        <w:jc w:val="both"/>
        <w:rPr>
          <w:rFonts w:ascii="Times New Roman" w:hAnsi="Times New Roman" w:cs="Times New Roman"/>
          <w:i/>
          <w:iCs/>
          <w:color w:val="242021"/>
          <w:sz w:val="28"/>
          <w:szCs w:val="28"/>
        </w:rPr>
      </w:pPr>
      <w:r w:rsidRPr="00B97D9E">
        <w:rPr>
          <w:rFonts w:ascii="Times New Roman" w:hAnsi="Times New Roman" w:cs="Times New Roman"/>
          <w:i/>
          <w:iCs/>
          <w:color w:val="242021"/>
          <w:sz w:val="28"/>
          <w:szCs w:val="28"/>
        </w:rPr>
        <w:t>Thứ</w:t>
      </w:r>
      <w:r>
        <w:rPr>
          <w:rFonts w:ascii="Times New Roman" w:hAnsi="Times New Roman" w:cs="Times New Roman"/>
          <w:i/>
          <w:iCs/>
          <w:color w:val="242021"/>
          <w:sz w:val="28"/>
          <w:szCs w:val="28"/>
        </w:rPr>
        <w:t xml:space="preserve"> ba, q</w:t>
      </w:r>
      <w:r w:rsidRPr="00B97D9E">
        <w:rPr>
          <w:rFonts w:ascii="Times New Roman" w:hAnsi="Times New Roman" w:cs="Times New Roman"/>
          <w:i/>
          <w:iCs/>
          <w:color w:val="242021"/>
          <w:sz w:val="28"/>
          <w:szCs w:val="28"/>
        </w:rPr>
        <w:t xml:space="preserve">uan niệm về chất lượng thật </w:t>
      </w:r>
      <w:r>
        <w:rPr>
          <w:rFonts w:ascii="Times New Roman" w:hAnsi="Times New Roman" w:cs="Times New Roman"/>
          <w:i/>
          <w:iCs/>
          <w:color w:val="242021"/>
          <w:sz w:val="28"/>
          <w:szCs w:val="28"/>
        </w:rPr>
        <w:t xml:space="preserve">và các yếu tố đảm bảo, quản lý chất lượng thật </w:t>
      </w:r>
      <w:r w:rsidRPr="00B97D9E">
        <w:rPr>
          <w:rFonts w:ascii="Times New Roman" w:hAnsi="Times New Roman" w:cs="Times New Roman"/>
          <w:i/>
          <w:iCs/>
          <w:color w:val="242021"/>
          <w:sz w:val="28"/>
          <w:szCs w:val="28"/>
        </w:rPr>
        <w:t>của giáo dục đại học?</w:t>
      </w:r>
    </w:p>
    <w:p w14:paraId="226A3991" w14:textId="77777777" w:rsidR="00F01A60" w:rsidRDefault="00F01A60" w:rsidP="00F01A60">
      <w:pPr>
        <w:tabs>
          <w:tab w:val="left" w:pos="900"/>
          <w:tab w:val="left" w:pos="990"/>
        </w:tabs>
        <w:spacing w:after="0" w:line="320" w:lineRule="exact"/>
        <w:ind w:firstLine="720"/>
        <w:jc w:val="both"/>
        <w:rPr>
          <w:rFonts w:ascii="Times New Roman" w:hAnsi="Times New Roman" w:cs="Times New Roman"/>
          <w:color w:val="242021"/>
          <w:sz w:val="28"/>
          <w:szCs w:val="28"/>
        </w:rPr>
      </w:pPr>
      <w:r w:rsidRPr="00B97D9E">
        <w:rPr>
          <w:rFonts w:ascii="Times New Roman" w:hAnsi="Times New Roman" w:cs="Times New Roman"/>
          <w:color w:val="242021"/>
          <w:sz w:val="28"/>
          <w:szCs w:val="28"/>
        </w:rPr>
        <w:t>Chất lượng giáo dục đại học được định nghĩa rất khác nhau tuỳ theo từng thời</w:t>
      </w:r>
      <w:r w:rsidRPr="00B97D9E">
        <w:rPr>
          <w:rFonts w:ascii="Times New Roman" w:hAnsi="Times New Roman" w:cs="Times New Roman"/>
          <w:color w:val="242021"/>
          <w:sz w:val="28"/>
          <w:szCs w:val="28"/>
        </w:rPr>
        <w:br/>
        <w:t>điểm và giữa những người quan tâm: sinh viên, giảng viên, người sử dụng lao động,</w:t>
      </w:r>
      <w:r w:rsidRPr="00B97D9E">
        <w:rPr>
          <w:rFonts w:ascii="Times New Roman" w:hAnsi="Times New Roman" w:cs="Times New Roman"/>
          <w:color w:val="242021"/>
          <w:sz w:val="28"/>
          <w:szCs w:val="28"/>
        </w:rPr>
        <w:br/>
        <w:t>các tổ chức tài trợ và các cơ quan kiểm định (Burrows và Harvey, 1993). Đôi khi, nó còn phụ thuộc vào tình trạng phát triển kinh tế - xã hội của mỗi nước.</w:t>
      </w:r>
      <w:r w:rsidRPr="00B97D9E">
        <w:rPr>
          <w:rFonts w:ascii="Times New Roman" w:hAnsi="Times New Roman" w:cs="Times New Roman"/>
          <w:color w:val="242021"/>
          <w:sz w:val="28"/>
          <w:szCs w:val="28"/>
        </w:rPr>
        <w:br/>
        <w:t>Trong các định nghĩa khác nhau về “</w:t>
      </w:r>
      <w:r w:rsidRPr="00B97D9E">
        <w:rPr>
          <w:rFonts w:ascii="Times New Roman" w:hAnsi="Times New Roman" w:cs="Times New Roman"/>
          <w:i/>
          <w:iCs/>
          <w:color w:val="242021"/>
          <w:sz w:val="28"/>
          <w:szCs w:val="28"/>
        </w:rPr>
        <w:t>chất lượng giáo dục đại học</w:t>
      </w:r>
      <w:r w:rsidRPr="00B97D9E">
        <w:rPr>
          <w:rFonts w:ascii="Times New Roman" w:hAnsi="Times New Roman" w:cs="Times New Roman"/>
          <w:color w:val="242021"/>
          <w:sz w:val="28"/>
          <w:szCs w:val="28"/>
        </w:rPr>
        <w:t>”, định nghĩa của</w:t>
      </w:r>
      <w:r w:rsidRPr="00B97D9E">
        <w:rPr>
          <w:rFonts w:ascii="Times New Roman" w:hAnsi="Times New Roman" w:cs="Times New Roman"/>
          <w:color w:val="242021"/>
          <w:sz w:val="28"/>
          <w:szCs w:val="28"/>
        </w:rPr>
        <w:br/>
        <w:t xml:space="preserve">Harvey và Green (1993) có tính khái quát và hệ thống hơn cả. Họ đề cập đến năm khía cạnh chất lượng giáo dục đại học: chất lượng là </w:t>
      </w:r>
      <w:r w:rsidRPr="00B97D9E">
        <w:rPr>
          <w:rFonts w:ascii="Times New Roman" w:hAnsi="Times New Roman" w:cs="Times New Roman"/>
          <w:i/>
          <w:iCs/>
          <w:color w:val="242021"/>
          <w:sz w:val="28"/>
          <w:szCs w:val="28"/>
        </w:rPr>
        <w:t xml:space="preserve">sự vượt trội </w:t>
      </w:r>
      <w:r w:rsidRPr="00B97D9E">
        <w:rPr>
          <w:rFonts w:ascii="Times New Roman" w:hAnsi="Times New Roman" w:cs="Times New Roman"/>
          <w:color w:val="242021"/>
          <w:sz w:val="28"/>
          <w:szCs w:val="28"/>
        </w:rPr>
        <w:t xml:space="preserve">(hay sự xuất sắc); chất lượng là </w:t>
      </w:r>
      <w:r w:rsidRPr="00B97D9E">
        <w:rPr>
          <w:rFonts w:ascii="Times New Roman" w:hAnsi="Times New Roman" w:cs="Times New Roman"/>
          <w:i/>
          <w:iCs/>
          <w:color w:val="242021"/>
          <w:sz w:val="28"/>
          <w:szCs w:val="28"/>
        </w:rPr>
        <w:t xml:space="preserve">sự hoàn hảo </w:t>
      </w:r>
      <w:r w:rsidRPr="00B97D9E">
        <w:rPr>
          <w:rFonts w:ascii="Times New Roman" w:hAnsi="Times New Roman" w:cs="Times New Roman"/>
          <w:color w:val="242021"/>
          <w:sz w:val="28"/>
          <w:szCs w:val="28"/>
        </w:rPr>
        <w:t xml:space="preserve">(kết quả hoàn thiện, không có sai sót), chất lượng là </w:t>
      </w:r>
      <w:r w:rsidRPr="00B97D9E">
        <w:rPr>
          <w:rFonts w:ascii="Times New Roman" w:hAnsi="Times New Roman" w:cs="Times New Roman"/>
          <w:i/>
          <w:iCs/>
          <w:color w:val="242021"/>
          <w:sz w:val="28"/>
          <w:szCs w:val="28"/>
        </w:rPr>
        <w:t xml:space="preserve">sự phù hợp với mục tiêu </w:t>
      </w:r>
      <w:r w:rsidRPr="00B97D9E">
        <w:rPr>
          <w:rFonts w:ascii="Times New Roman" w:hAnsi="Times New Roman" w:cs="Times New Roman"/>
          <w:color w:val="242021"/>
          <w:sz w:val="28"/>
          <w:szCs w:val="28"/>
        </w:rPr>
        <w:t xml:space="preserve">(đáp ứng nhu cầu của khách hàng); chất lượng là </w:t>
      </w:r>
      <w:r w:rsidRPr="00B97D9E">
        <w:rPr>
          <w:rFonts w:ascii="Times New Roman" w:hAnsi="Times New Roman" w:cs="Times New Roman"/>
          <w:i/>
          <w:iCs/>
          <w:color w:val="242021"/>
          <w:sz w:val="28"/>
          <w:szCs w:val="28"/>
        </w:rPr>
        <w:t xml:space="preserve">sự đáng giá về đồng tiền </w:t>
      </w:r>
      <w:r w:rsidRPr="00B97D9E">
        <w:rPr>
          <w:rFonts w:ascii="Times New Roman" w:hAnsi="Times New Roman" w:cs="Times New Roman"/>
          <w:color w:val="242021"/>
          <w:sz w:val="28"/>
          <w:szCs w:val="28"/>
        </w:rPr>
        <w:t xml:space="preserve">(trên khía cạnh đáng giá để đầu tư); và chất lượng là </w:t>
      </w:r>
      <w:r w:rsidRPr="00B97D9E">
        <w:rPr>
          <w:rFonts w:ascii="Times New Roman" w:hAnsi="Times New Roman" w:cs="Times New Roman"/>
          <w:i/>
          <w:iCs/>
          <w:color w:val="242021"/>
          <w:sz w:val="28"/>
          <w:szCs w:val="28"/>
        </w:rPr>
        <w:t xml:space="preserve">sự chuyển đổi </w:t>
      </w:r>
      <w:r w:rsidRPr="00B97D9E">
        <w:rPr>
          <w:rFonts w:ascii="Times New Roman" w:hAnsi="Times New Roman" w:cs="Times New Roman"/>
          <w:color w:val="242021"/>
          <w:sz w:val="28"/>
          <w:szCs w:val="28"/>
        </w:rPr>
        <w:t xml:space="preserve">(sự chuyển đổi từ trạng thái này sang trạng thái khác). </w:t>
      </w:r>
    </w:p>
    <w:p w14:paraId="602F3B0D" w14:textId="77777777" w:rsidR="00F01A60" w:rsidRDefault="00F01A60" w:rsidP="00F01A60">
      <w:pPr>
        <w:tabs>
          <w:tab w:val="left" w:pos="900"/>
          <w:tab w:val="left" w:pos="990"/>
        </w:tabs>
        <w:spacing w:after="0" w:line="320" w:lineRule="exact"/>
        <w:ind w:firstLine="720"/>
        <w:jc w:val="both"/>
        <w:rPr>
          <w:rFonts w:ascii="Times New Roman" w:hAnsi="Times New Roman" w:cs="Times New Roman"/>
          <w:color w:val="242021"/>
          <w:sz w:val="28"/>
          <w:szCs w:val="28"/>
        </w:rPr>
      </w:pPr>
      <w:r w:rsidRPr="00B97D9E">
        <w:rPr>
          <w:rFonts w:ascii="Times New Roman" w:hAnsi="Times New Roman" w:cs="Times New Roman"/>
          <w:color w:val="242021"/>
          <w:sz w:val="28"/>
          <w:szCs w:val="28"/>
        </w:rPr>
        <w:t>Định nghĩa của Harvey và Green (1993) đã được nhiều tác giả khác thảo luận, công</w:t>
      </w:r>
      <w:r>
        <w:rPr>
          <w:rFonts w:ascii="Times New Roman" w:hAnsi="Times New Roman" w:cs="Times New Roman"/>
          <w:color w:val="242021"/>
          <w:sz w:val="28"/>
          <w:szCs w:val="28"/>
        </w:rPr>
        <w:t xml:space="preserve"> </w:t>
      </w:r>
      <w:r w:rsidRPr="00B97D9E">
        <w:rPr>
          <w:rFonts w:ascii="Times New Roman" w:hAnsi="Times New Roman" w:cs="Times New Roman"/>
          <w:color w:val="242021"/>
          <w:sz w:val="28"/>
          <w:szCs w:val="28"/>
        </w:rPr>
        <w:t>nhận và phát triển. Các tổ chức đảm bảo chất lượng giáo dục đại học của Hoa Kỳ, Anh và nhiều nước khác đang sử dụng khái niệm “</w:t>
      </w:r>
      <w:r w:rsidRPr="00B97D9E">
        <w:rPr>
          <w:rFonts w:ascii="Times New Roman" w:hAnsi="Times New Roman" w:cs="Times New Roman"/>
          <w:i/>
          <w:iCs/>
          <w:color w:val="242021"/>
          <w:sz w:val="28"/>
          <w:szCs w:val="28"/>
        </w:rPr>
        <w:t>chất lượng là sự phù hợp với mục tiêu</w:t>
      </w:r>
      <w:r w:rsidRPr="00B97D9E">
        <w:rPr>
          <w:rFonts w:ascii="Times New Roman" w:hAnsi="Times New Roman" w:cs="Times New Roman"/>
          <w:color w:val="242021"/>
          <w:sz w:val="28"/>
          <w:szCs w:val="28"/>
        </w:rPr>
        <w:t>”. Một số tổ chức khác vận dụng khái niệm “</w:t>
      </w:r>
      <w:r w:rsidRPr="00B97D9E">
        <w:rPr>
          <w:rFonts w:ascii="Times New Roman" w:hAnsi="Times New Roman" w:cs="Times New Roman"/>
          <w:i/>
          <w:iCs/>
          <w:color w:val="242021"/>
          <w:sz w:val="28"/>
          <w:szCs w:val="28"/>
        </w:rPr>
        <w:t>chất lượng là sự xuất sắc</w:t>
      </w:r>
      <w:r w:rsidRPr="00B97D9E">
        <w:rPr>
          <w:rFonts w:ascii="Times New Roman" w:hAnsi="Times New Roman" w:cs="Times New Roman"/>
          <w:color w:val="242021"/>
          <w:sz w:val="28"/>
          <w:szCs w:val="28"/>
        </w:rPr>
        <w:t>” để so sánh chất lượng giáo dục đại học giữa các quốc gia hay giữa các trường đại học khác nhau. Khái niệm “</w:t>
      </w:r>
      <w:r w:rsidRPr="00B97D9E">
        <w:rPr>
          <w:rFonts w:ascii="Times New Roman" w:hAnsi="Times New Roman" w:cs="Times New Roman"/>
          <w:i/>
          <w:iCs/>
          <w:color w:val="242021"/>
          <w:sz w:val="28"/>
          <w:szCs w:val="28"/>
        </w:rPr>
        <w:t>chất lượng là có giá trị gia tăng</w:t>
      </w:r>
      <w:r w:rsidRPr="00B97D9E">
        <w:rPr>
          <w:rFonts w:ascii="Times New Roman" w:hAnsi="Times New Roman" w:cs="Times New Roman"/>
          <w:color w:val="242021"/>
          <w:sz w:val="28"/>
          <w:szCs w:val="28"/>
        </w:rPr>
        <w:t xml:space="preserve">” được vận dụng để khuyến khích các cơ sở giáo dục đại học quan tâm đến việc không ngừng nâng cao chất lượng dạy và học. </w:t>
      </w:r>
    </w:p>
    <w:p w14:paraId="0EF95797" w14:textId="77777777" w:rsidR="00F01A60" w:rsidRPr="00B97D9E" w:rsidRDefault="00F01A60" w:rsidP="00F01A60">
      <w:pPr>
        <w:tabs>
          <w:tab w:val="left" w:pos="900"/>
          <w:tab w:val="left" w:pos="990"/>
        </w:tabs>
        <w:spacing w:after="0" w:line="320" w:lineRule="exact"/>
        <w:ind w:firstLine="720"/>
        <w:jc w:val="both"/>
        <w:rPr>
          <w:rFonts w:ascii="Times New Roman" w:hAnsi="Times New Roman" w:cs="Times New Roman"/>
          <w:color w:val="242021"/>
          <w:sz w:val="28"/>
          <w:szCs w:val="28"/>
        </w:rPr>
      </w:pPr>
      <w:r w:rsidRPr="00B97D9E">
        <w:rPr>
          <w:rFonts w:ascii="Times New Roman" w:hAnsi="Times New Roman" w:cs="Times New Roman"/>
          <w:color w:val="242021"/>
          <w:sz w:val="28"/>
          <w:szCs w:val="28"/>
        </w:rPr>
        <w:t>Ở các nước trong khu vực Đông Nam Á, những định nghĩa về chất lượng giáo dục đại học được chấp nhận gần như không có sự tranh cãi. Theo Chương trình Cải cách Giáo dục Đại học ở các nước này (SEAMEO, 2001), khái niệm “chất lượng giáo dục đại học” vẫn chưa được xác định rõ ràng, mặc dù việc thực hiện đảm bảo chất lượng ở các nước này hầu như theo nghĩa “</w:t>
      </w:r>
      <w:r w:rsidRPr="00B97D9E">
        <w:rPr>
          <w:rFonts w:ascii="Times New Roman" w:hAnsi="Times New Roman" w:cs="Times New Roman"/>
          <w:i/>
          <w:iCs/>
          <w:color w:val="242021"/>
          <w:sz w:val="28"/>
          <w:szCs w:val="28"/>
        </w:rPr>
        <w:t>chất lượng là sự phù hợp với mục tiêu</w:t>
      </w:r>
      <w:r w:rsidRPr="00B97D9E">
        <w:rPr>
          <w:rFonts w:ascii="Times New Roman" w:hAnsi="Times New Roman" w:cs="Times New Roman"/>
          <w:color w:val="242021"/>
          <w:sz w:val="28"/>
          <w:szCs w:val="28"/>
        </w:rPr>
        <w:t xml:space="preserve">”. Tuy nhiên, sự phù hợp với mục tiêu được hiểu rất khác nhau giữa các quốc gia tuỳ theo đặc điểm văn hoá, hệ thống quản lý giáo dục và tình hình kinh tế xã hội của </w:t>
      </w:r>
      <w:r w:rsidRPr="00B97D9E">
        <w:rPr>
          <w:rFonts w:ascii="Times New Roman" w:hAnsi="Times New Roman" w:cs="Times New Roman"/>
          <w:color w:val="242021"/>
          <w:sz w:val="28"/>
          <w:szCs w:val="28"/>
        </w:rPr>
        <w:lastRenderedPageBreak/>
        <w:t>các nước. Gần đây, trong “</w:t>
      </w:r>
      <w:r w:rsidRPr="00B97D9E">
        <w:rPr>
          <w:rFonts w:ascii="Times New Roman" w:hAnsi="Times New Roman" w:cs="Times New Roman"/>
          <w:i/>
          <w:iCs/>
          <w:color w:val="242021"/>
          <w:sz w:val="28"/>
          <w:szCs w:val="28"/>
        </w:rPr>
        <w:t>Khuôn khổ hợp tác khu vực về đảm bảo chất lượng giáo dục đại học</w:t>
      </w:r>
      <w:r w:rsidRPr="00B97D9E">
        <w:rPr>
          <w:rFonts w:ascii="Times New Roman" w:hAnsi="Times New Roman" w:cs="Times New Roman"/>
          <w:color w:val="242021"/>
          <w:sz w:val="28"/>
          <w:szCs w:val="28"/>
        </w:rPr>
        <w:t>”, SEAMEO (2003) đã sử dụng quan niệm “</w:t>
      </w:r>
      <w:r w:rsidRPr="00B97D9E">
        <w:rPr>
          <w:rFonts w:ascii="Times New Roman" w:hAnsi="Times New Roman" w:cs="Times New Roman"/>
          <w:i/>
          <w:iCs/>
          <w:color w:val="242021"/>
          <w:sz w:val="28"/>
          <w:szCs w:val="28"/>
        </w:rPr>
        <w:t>chất lượng là sự phù hợp với mục tiêu</w:t>
      </w:r>
      <w:r w:rsidRPr="00B97D9E">
        <w:rPr>
          <w:rFonts w:ascii="Times New Roman" w:hAnsi="Times New Roman" w:cs="Times New Roman"/>
          <w:color w:val="242021"/>
          <w:sz w:val="28"/>
          <w:szCs w:val="28"/>
        </w:rPr>
        <w:t>” trong việc khuyến khích các nước trong khu vực hợp tác với nhau.</w:t>
      </w:r>
      <w:r w:rsidRPr="00B97D9E">
        <w:rPr>
          <w:rFonts w:ascii="Times New Roman" w:hAnsi="Times New Roman" w:cs="Times New Roman"/>
          <w:color w:val="242021"/>
          <w:sz w:val="28"/>
          <w:szCs w:val="28"/>
        </w:rPr>
        <w:br/>
        <w:t>Và “</w:t>
      </w:r>
      <w:r w:rsidRPr="00B97D9E">
        <w:rPr>
          <w:rFonts w:ascii="Times New Roman" w:hAnsi="Times New Roman" w:cs="Times New Roman"/>
          <w:i/>
          <w:iCs/>
          <w:color w:val="242021"/>
          <w:sz w:val="28"/>
          <w:szCs w:val="28"/>
        </w:rPr>
        <w:t>chất lượng là sự phù hợp với mục tiêu</w:t>
      </w:r>
      <w:r w:rsidRPr="00B97D9E">
        <w:rPr>
          <w:rFonts w:ascii="Times New Roman" w:hAnsi="Times New Roman" w:cs="Times New Roman"/>
          <w:color w:val="242021"/>
          <w:sz w:val="28"/>
          <w:szCs w:val="28"/>
        </w:rPr>
        <w:t>” như là một định nghĩa phù hợp nhất đối với giáo dục đại học của nước ta. Sự phù hợp với mục tiêu có thể bao gồm việc đáp ứng đòi hỏi của những người quan tâm như các nhà quản lý, nhà giáo hay các nhà nghiên cứu giáo dục đại học. Sự phù hợp với mục tiêu còn bao gồm cả sự đáp ứng hay vượt qua các chuẩn mực đã được đặt ra trong giáo dục và đào tạo. Sự phù hợp với mục tiêu cũng đề cập đến những yêu cầu về sự hoàn thiện của đầu ra, hiệu quả của đầu tư. Mỗi một trường đại học cần xác định nội dung của sự phù hợp với mục tiêu trên cơ sở bối cảnh cụ thể của nhà trường</w:t>
      </w:r>
      <w:r w:rsidRPr="00B97D9E">
        <w:rPr>
          <w:rFonts w:ascii="Times New Roman" w:hAnsi="Times New Roman" w:cs="Times New Roman"/>
          <w:color w:val="242021"/>
          <w:sz w:val="28"/>
          <w:szCs w:val="28"/>
        </w:rPr>
        <w:br/>
        <w:t>tại thời điểm xác định mục tiêu đào tạo của mình và chất lượng là vấn đề làm sao để</w:t>
      </w:r>
      <w:r w:rsidRPr="00B97D9E">
        <w:rPr>
          <w:rFonts w:ascii="Times New Roman" w:hAnsi="Times New Roman" w:cs="Times New Roman"/>
          <w:color w:val="242021"/>
          <w:sz w:val="28"/>
          <w:szCs w:val="28"/>
        </w:rPr>
        <w:br/>
        <w:t>đạt được các mục tiêu đó.</w:t>
      </w:r>
    </w:p>
    <w:p w14:paraId="0EA1E49F" w14:textId="77777777" w:rsidR="00F01A60" w:rsidRPr="00B97D9E" w:rsidRDefault="00F01A60" w:rsidP="00F01A60">
      <w:pPr>
        <w:pStyle w:val="ListParagraph"/>
        <w:tabs>
          <w:tab w:val="left" w:pos="900"/>
          <w:tab w:val="left" w:pos="990"/>
        </w:tabs>
        <w:spacing w:after="0" w:line="320" w:lineRule="exact"/>
        <w:ind w:left="0" w:firstLine="720"/>
        <w:jc w:val="both"/>
        <w:rPr>
          <w:rFonts w:ascii="Times New Roman" w:hAnsi="Times New Roman" w:cs="Times New Roman"/>
          <w:color w:val="242021"/>
          <w:sz w:val="28"/>
          <w:szCs w:val="28"/>
        </w:rPr>
      </w:pPr>
      <w:r w:rsidRPr="00B97D9E">
        <w:rPr>
          <w:rFonts w:ascii="Times New Roman" w:hAnsi="Times New Roman" w:cs="Times New Roman"/>
          <w:color w:val="242021"/>
          <w:sz w:val="28"/>
          <w:szCs w:val="28"/>
        </w:rPr>
        <w:t>Chất lượng thật luôn là vấn đề quan trọng nhất</w:t>
      </w:r>
      <w:r w:rsidRPr="00B97D9E">
        <w:rPr>
          <w:rFonts w:ascii="Times New Roman" w:hAnsi="Times New Roman" w:cs="Times New Roman"/>
          <w:color w:val="242021"/>
          <w:sz w:val="28"/>
          <w:szCs w:val="28"/>
        </w:rPr>
        <w:br/>
        <w:t>của tất cả các trường đại học. Do đó, việc nâng cao chất lượng và hướng đến một</w:t>
      </w:r>
      <w:r w:rsidRPr="00B97D9E">
        <w:rPr>
          <w:rFonts w:ascii="Times New Roman" w:hAnsi="Times New Roman" w:cs="Times New Roman"/>
          <w:color w:val="242021"/>
          <w:sz w:val="28"/>
          <w:szCs w:val="28"/>
        </w:rPr>
        <w:br/>
        <w:t>nền giáo dục chất lượng thật là nhiệm vụ quan trọng nhất của bất kỳ cơ sở đào tạo</w:t>
      </w:r>
      <w:r w:rsidRPr="00B97D9E">
        <w:rPr>
          <w:rFonts w:ascii="Times New Roman" w:hAnsi="Times New Roman" w:cs="Times New Roman"/>
          <w:color w:val="242021"/>
          <w:sz w:val="28"/>
          <w:szCs w:val="28"/>
        </w:rPr>
        <w:br/>
        <w:t>đại học nào. Mặc dù có tầm quan trọng như vậy nhưng chất lượng vẫn là một khái</w:t>
      </w:r>
      <w:r w:rsidRPr="00B97D9E">
        <w:rPr>
          <w:rFonts w:ascii="Times New Roman" w:hAnsi="Times New Roman" w:cs="Times New Roman"/>
          <w:color w:val="242021"/>
          <w:sz w:val="28"/>
          <w:szCs w:val="28"/>
        </w:rPr>
        <w:br/>
        <w:t>niệm khó định nghĩa, khó xác định, khó đo lường và cách hiểu của người này cũng</w:t>
      </w:r>
      <w:r w:rsidRPr="00B97D9E">
        <w:rPr>
          <w:rFonts w:ascii="Times New Roman" w:hAnsi="Times New Roman" w:cs="Times New Roman"/>
          <w:color w:val="242021"/>
          <w:sz w:val="28"/>
          <w:szCs w:val="28"/>
        </w:rPr>
        <w:br/>
        <w:t>khác so với người kia. Do đó, khái niệm chất lượng trong giáo dục đã được đưa ra</w:t>
      </w:r>
      <w:r w:rsidRPr="00B97D9E">
        <w:rPr>
          <w:rFonts w:ascii="Times New Roman" w:hAnsi="Times New Roman" w:cs="Times New Roman"/>
          <w:color w:val="242021"/>
          <w:sz w:val="28"/>
          <w:szCs w:val="28"/>
        </w:rPr>
        <w:br/>
        <w:t>từ nhiều góc độ khác nhau:</w:t>
      </w:r>
    </w:p>
    <w:p w14:paraId="73CC540B" w14:textId="77777777" w:rsidR="00F01A60" w:rsidRPr="00B97D9E" w:rsidRDefault="00F01A60" w:rsidP="00F01A60">
      <w:pPr>
        <w:pStyle w:val="ListParagraph"/>
        <w:tabs>
          <w:tab w:val="left" w:pos="900"/>
          <w:tab w:val="left" w:pos="990"/>
        </w:tabs>
        <w:spacing w:after="0" w:line="320" w:lineRule="exact"/>
        <w:ind w:left="0" w:firstLine="720"/>
        <w:jc w:val="both"/>
        <w:rPr>
          <w:rFonts w:ascii="Times New Roman" w:hAnsi="Times New Roman" w:cs="Times New Roman"/>
          <w:color w:val="242021"/>
          <w:sz w:val="28"/>
          <w:szCs w:val="28"/>
        </w:rPr>
      </w:pPr>
      <w:r w:rsidRPr="00B97D9E">
        <w:rPr>
          <w:rFonts w:ascii="Times New Roman" w:hAnsi="Times New Roman" w:cs="Times New Roman"/>
          <w:color w:val="242021"/>
          <w:sz w:val="28"/>
          <w:szCs w:val="28"/>
        </w:rPr>
        <w:t>• Khi chính phủ xem xét chất lượng, trước hết họ nhìn vào tỉ lệ đậu/rớt, những</w:t>
      </w:r>
      <w:r w:rsidRPr="00B97D9E">
        <w:rPr>
          <w:rFonts w:ascii="Times New Roman" w:hAnsi="Times New Roman" w:cs="Times New Roman"/>
          <w:color w:val="242021"/>
          <w:sz w:val="28"/>
          <w:szCs w:val="28"/>
        </w:rPr>
        <w:br/>
        <w:t>người bỏ học và thời gian học tập. Chất lượng dưới con mắt của chính phủ có thể miêu tả như “càng nhiều sinh viên kết thúc chương trình theo đúng hạn quy định, với chất lượng tiêu chuẩn quốc tế, và với chi phí thấp nhất”.</w:t>
      </w:r>
      <w:r w:rsidRPr="00B97D9E">
        <w:rPr>
          <w:rFonts w:ascii="Times New Roman" w:hAnsi="Times New Roman" w:cs="Times New Roman"/>
          <w:color w:val="242021"/>
          <w:sz w:val="28"/>
          <w:szCs w:val="28"/>
        </w:rPr>
        <w:br/>
      </w:r>
      <w:r>
        <w:rPr>
          <w:rFonts w:ascii="Times New Roman" w:hAnsi="Times New Roman" w:cs="Times New Roman"/>
          <w:color w:val="242021"/>
          <w:sz w:val="28"/>
          <w:szCs w:val="28"/>
        </w:rPr>
        <w:t xml:space="preserve">         </w:t>
      </w:r>
      <w:r w:rsidRPr="00B97D9E">
        <w:rPr>
          <w:rFonts w:ascii="Times New Roman" w:hAnsi="Times New Roman" w:cs="Times New Roman"/>
          <w:color w:val="242021"/>
          <w:sz w:val="28"/>
          <w:szCs w:val="28"/>
        </w:rPr>
        <w:t>• Những nhà tuyển dụng, khi nói về chất lượng, sẽ nói về kiến thức, kỹ năng và</w:t>
      </w:r>
      <w:r>
        <w:rPr>
          <w:rFonts w:ascii="Times New Roman" w:hAnsi="Times New Roman" w:cs="Times New Roman"/>
          <w:color w:val="242021"/>
          <w:sz w:val="28"/>
          <w:szCs w:val="28"/>
        </w:rPr>
        <w:t xml:space="preserve"> </w:t>
      </w:r>
      <w:r w:rsidRPr="00B97D9E">
        <w:rPr>
          <w:rFonts w:ascii="Times New Roman" w:hAnsi="Times New Roman" w:cs="Times New Roman"/>
          <w:color w:val="242021"/>
          <w:sz w:val="28"/>
          <w:szCs w:val="28"/>
        </w:rPr>
        <w:t>đạo đức trong suốt quá trình học tập và “sản phẩm” bị thử thách chính là những cử</w:t>
      </w:r>
      <w:r>
        <w:rPr>
          <w:rFonts w:ascii="Times New Roman" w:hAnsi="Times New Roman" w:cs="Times New Roman"/>
          <w:color w:val="242021"/>
          <w:sz w:val="28"/>
          <w:szCs w:val="28"/>
        </w:rPr>
        <w:t xml:space="preserve"> </w:t>
      </w:r>
      <w:r w:rsidRPr="00B97D9E">
        <w:rPr>
          <w:rFonts w:ascii="Times New Roman" w:hAnsi="Times New Roman" w:cs="Times New Roman"/>
          <w:color w:val="242021"/>
          <w:sz w:val="28"/>
          <w:szCs w:val="28"/>
        </w:rPr>
        <w:t>nhân, kỹ sư.</w:t>
      </w:r>
    </w:p>
    <w:p w14:paraId="00C11140" w14:textId="77777777" w:rsidR="00F01A60" w:rsidRPr="00B97D9E" w:rsidRDefault="00F01A60" w:rsidP="00F01A60">
      <w:pPr>
        <w:pStyle w:val="ListParagraph"/>
        <w:numPr>
          <w:ilvl w:val="0"/>
          <w:numId w:val="4"/>
        </w:numPr>
        <w:tabs>
          <w:tab w:val="left" w:pos="900"/>
          <w:tab w:val="left" w:pos="990"/>
        </w:tabs>
        <w:spacing w:after="0" w:line="320" w:lineRule="exact"/>
        <w:ind w:left="0" w:firstLine="720"/>
        <w:jc w:val="both"/>
        <w:rPr>
          <w:rFonts w:ascii="Times New Roman" w:hAnsi="Times New Roman" w:cs="Times New Roman"/>
          <w:b/>
          <w:bCs/>
          <w:sz w:val="28"/>
          <w:szCs w:val="28"/>
        </w:rPr>
      </w:pPr>
      <w:r w:rsidRPr="00B97D9E">
        <w:rPr>
          <w:rFonts w:ascii="Times New Roman" w:hAnsi="Times New Roman" w:cs="Times New Roman"/>
          <w:color w:val="242021"/>
          <w:sz w:val="28"/>
          <w:szCs w:val="28"/>
        </w:rPr>
        <w:t xml:space="preserve"> Đội ngũ cán bộ giảng dạy sẽ định nghĩa chất lượng như là “đào tạo hàn lâm tốt trên cơ sở chuyển giao kiến thức tốt, môi trường học tập tốt và quan hệ tốt giữa giảng dạy và nghiên cứu”.</w:t>
      </w:r>
    </w:p>
    <w:p w14:paraId="09BF836B" w14:textId="77777777" w:rsidR="00F01A60" w:rsidRPr="00BB2FE0" w:rsidRDefault="00F01A60" w:rsidP="00F01A60">
      <w:pPr>
        <w:pStyle w:val="ListParagraph"/>
        <w:numPr>
          <w:ilvl w:val="0"/>
          <w:numId w:val="4"/>
        </w:numPr>
        <w:tabs>
          <w:tab w:val="left" w:pos="900"/>
          <w:tab w:val="left" w:pos="990"/>
        </w:tabs>
        <w:spacing w:after="0" w:line="320" w:lineRule="exact"/>
        <w:ind w:left="0" w:firstLine="720"/>
        <w:jc w:val="both"/>
        <w:rPr>
          <w:rFonts w:ascii="Times New Roman" w:hAnsi="Times New Roman" w:cs="Times New Roman"/>
          <w:b/>
          <w:bCs/>
          <w:sz w:val="28"/>
          <w:szCs w:val="28"/>
        </w:rPr>
      </w:pPr>
      <w:r w:rsidRPr="004A41F6">
        <w:rPr>
          <w:rFonts w:ascii="Times New Roman" w:hAnsi="Times New Roman" w:cs="Times New Roman"/>
          <w:color w:val="242021"/>
          <w:sz w:val="28"/>
          <w:szCs w:val="28"/>
        </w:rPr>
        <w:t>Đối với sinh viên, chất lượng liên hệ đến việc đóng góp vào sự phát triển cá</w:t>
      </w:r>
      <w:r w:rsidRPr="004A41F6">
        <w:rPr>
          <w:rFonts w:ascii="Times New Roman" w:hAnsi="Times New Roman" w:cs="Times New Roman"/>
          <w:color w:val="242021"/>
          <w:sz w:val="28"/>
          <w:szCs w:val="28"/>
        </w:rPr>
        <w:br/>
        <w:t>nhân và việc chuẩn bị cho một vị trí xã hội. Giáo dục phải kết nối với mối quan tâm cá nhân của người sinh viên.</w:t>
      </w:r>
    </w:p>
    <w:p w14:paraId="13215812" w14:textId="77777777" w:rsidR="00F01A60" w:rsidRPr="004A41F6" w:rsidRDefault="00F01A60" w:rsidP="00B15CA2">
      <w:pPr>
        <w:pStyle w:val="ListParagraph"/>
        <w:tabs>
          <w:tab w:val="left" w:pos="900"/>
          <w:tab w:val="left" w:pos="990"/>
        </w:tabs>
        <w:spacing w:after="0" w:line="320" w:lineRule="exact"/>
        <w:ind w:left="0" w:firstLine="720"/>
        <w:jc w:val="both"/>
        <w:rPr>
          <w:rFonts w:ascii="Times New Roman" w:hAnsi="Times New Roman" w:cs="Times New Roman"/>
          <w:b/>
          <w:bCs/>
          <w:sz w:val="28"/>
          <w:szCs w:val="28"/>
        </w:rPr>
      </w:pPr>
      <w:r w:rsidRPr="00B15CA2">
        <w:rPr>
          <w:rFonts w:ascii="Times New Roman" w:hAnsi="Times New Roman" w:cs="Times New Roman"/>
          <w:color w:val="FF0000"/>
          <w:sz w:val="28"/>
          <w:szCs w:val="28"/>
        </w:rPr>
        <w:t>Vì vậy chúng ta có thể nói rằng, chất lượng được xác định bởi sự thỏa thuận giữa các bên liên quan về những yêu cầu mong muốn. Giáo dục đại học phải cố gắng hoàn thành càng nhiều ước muốn càng tốt và điều này phải thể hiện trong những mục đích và mục tiêu đào tạo, đặc biệt là trong tuyên ngôn về Chiến lược phát triển của trường đại học</w:t>
      </w:r>
      <w:r w:rsidRPr="004A41F6">
        <w:rPr>
          <w:rFonts w:ascii="Times New Roman" w:hAnsi="Times New Roman" w:cs="Times New Roman"/>
          <w:color w:val="242021"/>
          <w:sz w:val="28"/>
          <w:szCs w:val="28"/>
        </w:rPr>
        <w:t>.</w:t>
      </w:r>
      <w:r w:rsidRPr="004A41F6">
        <w:rPr>
          <w:rFonts w:ascii="Times New Roman" w:hAnsi="Times New Roman" w:cs="Times New Roman"/>
          <w:sz w:val="28"/>
          <w:szCs w:val="28"/>
        </w:rPr>
        <w:t xml:space="preserve"> </w:t>
      </w:r>
      <w:r w:rsidRPr="004A41F6">
        <w:rPr>
          <w:rFonts w:ascii="Times New Roman" w:hAnsi="Times New Roman" w:cs="Times New Roman"/>
          <w:b/>
          <w:bCs/>
          <w:sz w:val="28"/>
          <w:szCs w:val="28"/>
        </w:rPr>
        <w:t xml:space="preserve"> </w:t>
      </w:r>
    </w:p>
    <w:p w14:paraId="013C725D" w14:textId="77777777" w:rsidR="00F01A60" w:rsidRPr="00B97D9E" w:rsidRDefault="00F01A60" w:rsidP="00F01A60">
      <w:pPr>
        <w:pStyle w:val="ListParagraph"/>
        <w:tabs>
          <w:tab w:val="left" w:pos="900"/>
          <w:tab w:val="left" w:pos="990"/>
        </w:tabs>
        <w:spacing w:after="0" w:line="320" w:lineRule="exact"/>
        <w:ind w:left="0" w:firstLine="720"/>
        <w:jc w:val="both"/>
        <w:rPr>
          <w:rFonts w:ascii="Times New Roman" w:hAnsi="Times New Roman" w:cs="Times New Roman"/>
          <w:color w:val="242021"/>
          <w:sz w:val="28"/>
          <w:szCs w:val="28"/>
        </w:rPr>
      </w:pPr>
      <w:r w:rsidRPr="00B97D9E">
        <w:rPr>
          <w:rFonts w:ascii="Times New Roman" w:hAnsi="Times New Roman" w:cs="Times New Roman"/>
          <w:color w:val="242021"/>
          <w:sz w:val="28"/>
          <w:szCs w:val="28"/>
        </w:rPr>
        <w:t>Một nền giáo dục thực chất được xây dựng bởi nhiều</w:t>
      </w:r>
      <w:r w:rsidRPr="00B97D9E">
        <w:rPr>
          <w:rFonts w:ascii="Times New Roman" w:hAnsi="Times New Roman" w:cs="Times New Roman"/>
          <w:color w:val="242021"/>
          <w:sz w:val="28"/>
          <w:szCs w:val="28"/>
        </w:rPr>
        <w:br/>
        <w:t xml:space="preserve">thành tố khác nhau, trong đó nhân lõi chính là nội dung và phương châm giáo dục. </w:t>
      </w:r>
      <w:r w:rsidRPr="00B97D9E">
        <w:rPr>
          <w:rFonts w:ascii="Times New Roman" w:hAnsi="Times New Roman" w:cs="Times New Roman"/>
          <w:color w:val="242021"/>
          <w:sz w:val="28"/>
          <w:szCs w:val="28"/>
        </w:rPr>
        <w:lastRenderedPageBreak/>
        <w:t>Bởi vì, nội dung giáo dục quyết định chất lượng sản phẩm đào tạo, tức nguồn lực con người, còn phương châm giáo dục quyết định tính thực tiễn, giá trị đích thực của giáo dục. Xây dựng một nền giáo dục thực chất là điều kiện tiên quyết trong mục đích đào tạo nguồn nhân lực chất lượng cao, thúc đẩy phát triển kinh tế, tiến bộ và công bằng xã hội.</w:t>
      </w:r>
    </w:p>
    <w:p w14:paraId="06FBFE04" w14:textId="77777777" w:rsidR="00F01A60" w:rsidRPr="00B97D9E" w:rsidRDefault="00F01A60" w:rsidP="00F01A60">
      <w:pPr>
        <w:pStyle w:val="ListParagraph"/>
        <w:tabs>
          <w:tab w:val="left" w:pos="900"/>
          <w:tab w:val="left" w:pos="990"/>
        </w:tabs>
        <w:spacing w:after="0" w:line="320" w:lineRule="exact"/>
        <w:ind w:left="0" w:firstLine="720"/>
        <w:jc w:val="both"/>
        <w:rPr>
          <w:rFonts w:ascii="Times New Roman" w:hAnsi="Times New Roman" w:cs="Times New Roman"/>
          <w:color w:val="242021"/>
          <w:sz w:val="28"/>
          <w:szCs w:val="28"/>
        </w:rPr>
      </w:pPr>
      <w:r w:rsidRPr="00B97D9E">
        <w:rPr>
          <w:rFonts w:ascii="Times New Roman" w:hAnsi="Times New Roman" w:cs="Times New Roman"/>
          <w:color w:val="242021"/>
          <w:sz w:val="28"/>
          <w:szCs w:val="28"/>
        </w:rPr>
        <w:t xml:space="preserve">Trong bối cảnh toàn cầu hoá (Globalization) đang diễn ra với tốc độ sâu rộng, mạnh mẽ như hiện nay, giáo dục Việt Nam đang có nhiều cơ hội để học hỏi các nền giáo dục tiên tiến trên thế giới, tiếp nhận những tri thức hiện đại. Bên cạnh những thuận lợi thì nền giáo dục nước ta vẫn còn những khó khăn, bất cập về cơ sở vật chất, sự thiếu đồng đều về trình độ chuyên môn của đội ngũ giáo viên... Trong đó, khó khăn rào cản lớn nhất đó là chúng ta đang </w:t>
      </w:r>
      <w:r w:rsidRPr="006F71D1">
        <w:rPr>
          <w:rFonts w:ascii="Times New Roman" w:hAnsi="Times New Roman" w:cs="Times New Roman"/>
          <w:color w:val="FF0000"/>
          <w:sz w:val="28"/>
          <w:szCs w:val="28"/>
        </w:rPr>
        <w:t>thiếu một triết lí và phương châm giáo dục đúng nghĩa. Điều này đòi hỏi các trườn</w:t>
      </w:r>
      <w:r w:rsidRPr="00B97D9E">
        <w:rPr>
          <w:rFonts w:ascii="Times New Roman" w:hAnsi="Times New Roman" w:cs="Times New Roman"/>
          <w:color w:val="242021"/>
          <w:sz w:val="28"/>
          <w:szCs w:val="28"/>
        </w:rPr>
        <w:t>g đại học sư phạm phải gánh vác trách nhiệm trước xã hội; với tư cách là cơ sở đào tạo các thế hệ người thầy, trường sư phạm phải là nơi hội tụ lực lượng trí tuệ ưu tú nhất của xã hội,</w:t>
      </w:r>
      <w:r w:rsidRPr="00B97D9E">
        <w:rPr>
          <w:rFonts w:ascii="Times New Roman" w:hAnsi="Times New Roman" w:cs="Times New Roman"/>
          <w:color w:val="242021"/>
          <w:sz w:val="28"/>
          <w:szCs w:val="28"/>
        </w:rPr>
        <w:br/>
        <w:t>là trung tâm nghiên cứu giáo dục và xây dựng triết lý giáo dục làm “hoa tiêu” cho nền giáo dục thực chất của nước nhà, làm được như vậy giáo dục Việt Nam mới hy vọng thoát khỏi cuộc khủng hoảng hiện tại, cất cánh và đuổi kịp giáo dục quốc tế trong tương lai.</w:t>
      </w:r>
    </w:p>
    <w:p w14:paraId="0C4C9F56" w14:textId="77777777" w:rsidR="00F01A60" w:rsidRDefault="00F01A60" w:rsidP="00F01A60">
      <w:pPr>
        <w:tabs>
          <w:tab w:val="left" w:pos="900"/>
          <w:tab w:val="left" w:pos="990"/>
        </w:tabs>
        <w:spacing w:after="0" w:line="320" w:lineRule="exact"/>
        <w:ind w:firstLine="720"/>
        <w:jc w:val="both"/>
        <w:rPr>
          <w:rFonts w:ascii="Times New Roman" w:hAnsi="Times New Roman" w:cs="Times New Roman"/>
          <w:color w:val="242021"/>
          <w:sz w:val="28"/>
          <w:szCs w:val="28"/>
        </w:rPr>
      </w:pPr>
      <w:r w:rsidRPr="00B97D9E">
        <w:rPr>
          <w:rFonts w:ascii="Times New Roman" w:hAnsi="Times New Roman" w:cs="Times New Roman"/>
          <w:color w:val="242021"/>
          <w:sz w:val="28"/>
          <w:szCs w:val="28"/>
        </w:rPr>
        <w:t>Có 6 quan điểm chính khi đề cập đến vấn đề này, đó là: Chất lượng được đánh giá bằng đầu vào, bằng đầu ra, bằng giá trị gia tăng, bằng</w:t>
      </w:r>
      <w:r w:rsidRPr="00B97D9E">
        <w:rPr>
          <w:rFonts w:ascii="Times New Roman" w:hAnsi="Times New Roman" w:cs="Times New Roman"/>
          <w:color w:val="242021"/>
          <w:sz w:val="28"/>
          <w:szCs w:val="28"/>
        </w:rPr>
        <w:br/>
        <w:t>giá trị học thuật, bằng văn hóa tổ chức và bằng kiểm toán. Ngoài ra còn có những cách hiểu khác thể hiện sự đa dạng, đa chiều về</w:t>
      </w:r>
      <w:r w:rsidRPr="00B97D9E">
        <w:rPr>
          <w:rFonts w:ascii="Times New Roman" w:hAnsi="Times New Roman" w:cs="Times New Roman"/>
          <w:color w:val="242021"/>
          <w:sz w:val="28"/>
          <w:szCs w:val="28"/>
        </w:rPr>
        <w:br/>
        <w:t>hai khái niệm này. Khoa học chất lượng đã được ứng dụng vào quản trị đại học nhằm nâng cao chất lượng đào tạo trong đó quản</w:t>
      </w:r>
      <w:r w:rsidRPr="00B97D9E">
        <w:rPr>
          <w:rFonts w:ascii="Times New Roman" w:hAnsi="Times New Roman" w:cs="Times New Roman"/>
          <w:color w:val="242021"/>
          <w:sz w:val="28"/>
          <w:szCs w:val="28"/>
        </w:rPr>
        <w:br/>
        <w:t>lý chất lượng tổng thể là cấp độ cao nhất, cần được tập trung nghiên cứu.</w:t>
      </w:r>
    </w:p>
    <w:p w14:paraId="183E50CC" w14:textId="7422047D" w:rsidR="00F01A60" w:rsidRPr="006F71D1" w:rsidRDefault="00F01A60" w:rsidP="00F01A60">
      <w:pPr>
        <w:tabs>
          <w:tab w:val="left" w:pos="900"/>
        </w:tabs>
        <w:spacing w:after="0" w:line="320" w:lineRule="exact"/>
        <w:ind w:firstLine="720"/>
        <w:jc w:val="both"/>
        <w:rPr>
          <w:rFonts w:ascii="Times New Roman" w:hAnsi="Times New Roman" w:cs="Times New Roman"/>
          <w:color w:val="FF0000"/>
          <w:sz w:val="28"/>
          <w:szCs w:val="28"/>
        </w:rPr>
      </w:pPr>
      <w:r w:rsidRPr="006F71D1">
        <w:rPr>
          <w:rFonts w:ascii="Times New Roman" w:hAnsi="Times New Roman" w:cs="Times New Roman"/>
          <w:color w:val="FF0000"/>
          <w:sz w:val="28"/>
          <w:szCs w:val="28"/>
        </w:rPr>
        <w:t>Có ba cấp độ quản lý chất lượng được nhiều người biết đến là: Kiểm soát chất lượng (Quality Control), Đảm bảo chất lượng (Quality Assurance) và Quản lý chất lượng tổng thể (Total Quality Management).</w:t>
      </w:r>
    </w:p>
    <w:p w14:paraId="29AE622D" w14:textId="77777777" w:rsidR="00F01A60" w:rsidRPr="00B97D9E" w:rsidRDefault="00F01A60" w:rsidP="00F01A60">
      <w:pPr>
        <w:tabs>
          <w:tab w:val="left" w:pos="900"/>
        </w:tabs>
        <w:spacing w:after="0" w:line="320" w:lineRule="exact"/>
        <w:ind w:firstLine="720"/>
        <w:jc w:val="both"/>
        <w:rPr>
          <w:rFonts w:ascii="Times New Roman" w:hAnsi="Times New Roman" w:cs="Times New Roman"/>
          <w:color w:val="242021"/>
          <w:sz w:val="28"/>
          <w:szCs w:val="28"/>
        </w:rPr>
      </w:pPr>
      <w:r w:rsidRPr="00B97D9E">
        <w:rPr>
          <w:rFonts w:ascii="Times New Roman" w:hAnsi="Times New Roman" w:cs="Times New Roman"/>
          <w:i/>
          <w:iCs/>
          <w:color w:val="242021"/>
          <w:sz w:val="28"/>
          <w:szCs w:val="28"/>
        </w:rPr>
        <w:t xml:space="preserve">Kiểm soát chất lượng </w:t>
      </w:r>
      <w:r w:rsidRPr="00B97D9E">
        <w:rPr>
          <w:rFonts w:ascii="Times New Roman" w:hAnsi="Times New Roman" w:cs="Times New Roman"/>
          <w:color w:val="242021"/>
          <w:sz w:val="28"/>
          <w:szCs w:val="28"/>
        </w:rPr>
        <w:t>là hình thức quản lý chất lượng đã được sử dụng lâu đời</w:t>
      </w:r>
      <w:r w:rsidRPr="00B97D9E">
        <w:rPr>
          <w:rFonts w:ascii="Times New Roman" w:hAnsi="Times New Roman" w:cs="Times New Roman"/>
          <w:color w:val="242021"/>
          <w:sz w:val="28"/>
          <w:szCs w:val="28"/>
        </w:rPr>
        <w:br/>
        <w:t>nhất, được thực hiện ở khâu cuối cùng trong quá trình sản xuất/ đào tạo nhằm phát hiện và loại bỏ toàn bộ hay từng phần sản phẩm cuối cùng không đạt các chuẩn mực chất lượng (ví dụ không đạt các thông số kỹ thuật). Đây là quá trình xảy ra sau khi sản phẩm đã được tạo ra, nên nếu phải loại bỏ sản phẩm sẽ dẫn đến lãng phí nguyên vật liệu, thời gian và công sức. Với người học, họ còn mất nhiều cơ hội khác trong khi phải theo đuổi một chương trình học tập nhưng cuối cùng không được tốt nghiệp.</w:t>
      </w:r>
    </w:p>
    <w:p w14:paraId="21F91770" w14:textId="77777777" w:rsidR="00F01A60" w:rsidRDefault="00F01A60" w:rsidP="00F01A60">
      <w:pPr>
        <w:tabs>
          <w:tab w:val="left" w:pos="900"/>
        </w:tabs>
        <w:spacing w:after="0" w:line="320" w:lineRule="exact"/>
        <w:ind w:firstLine="720"/>
        <w:jc w:val="both"/>
        <w:rPr>
          <w:rFonts w:ascii="Times New Roman" w:hAnsi="Times New Roman" w:cs="Times New Roman"/>
          <w:color w:val="242021"/>
          <w:sz w:val="28"/>
          <w:szCs w:val="28"/>
        </w:rPr>
      </w:pPr>
      <w:r w:rsidRPr="00B97D9E">
        <w:rPr>
          <w:rFonts w:ascii="Times New Roman" w:hAnsi="Times New Roman" w:cs="Times New Roman"/>
          <w:i/>
          <w:iCs/>
          <w:color w:val="242021"/>
          <w:sz w:val="28"/>
          <w:szCs w:val="28"/>
        </w:rPr>
        <w:t xml:space="preserve">Đảm bảo chất lượng </w:t>
      </w:r>
      <w:r w:rsidRPr="00B97D9E">
        <w:rPr>
          <w:rFonts w:ascii="Times New Roman" w:hAnsi="Times New Roman" w:cs="Times New Roman"/>
          <w:color w:val="242021"/>
          <w:sz w:val="28"/>
          <w:szCs w:val="28"/>
        </w:rPr>
        <w:t>là cấp độ quản lý chất lượng tiến bộ hơn kiểm soát chất</w:t>
      </w:r>
      <w:r w:rsidRPr="00B97D9E">
        <w:rPr>
          <w:rFonts w:ascii="Times New Roman" w:hAnsi="Times New Roman" w:cs="Times New Roman"/>
          <w:color w:val="242021"/>
          <w:sz w:val="28"/>
          <w:szCs w:val="28"/>
        </w:rPr>
        <w:br/>
        <w:t xml:space="preserve">lượng, được thực hiện trước và trong quá trình sản xuất/đào tạo. Đảm bảo chất lượng nhằm phòng ngừa sự xuất hiện những sản phẩm có chất lượng thấp. Chất lượng được thiết kế theo các chuẩn mực và đưa vào quá trình sản xuất hoặc đào tạo nhằm bảo đảm sản phẩm đầu ra đạt được những thuộc tính đã định trước. Đảm bảo chất lượng </w:t>
      </w:r>
      <w:r w:rsidRPr="00B97D9E">
        <w:rPr>
          <w:rFonts w:ascii="Times New Roman" w:hAnsi="Times New Roman" w:cs="Times New Roman"/>
          <w:color w:val="242021"/>
          <w:sz w:val="28"/>
          <w:szCs w:val="28"/>
        </w:rPr>
        <w:lastRenderedPageBreak/>
        <w:t>là phương tiện tạo ra sản phẩm không có sai sót do lỗi trong quá trình sản xuất hay đào tạo gây ra, vì thế chất lượng được giao phó cho mỗi người tham gia trong quá trình sảnxuất hay đào tạo. Từ ý tưởng này mà người ta quan tâm đến việc tạo nên một nền văn hoá chất lượng khi áp dụng mô hình đảm bảo chất lượng để những người trực tiếp làm ra sản phẩm phải tự nhận thức được tầm quan trọng của chất lượng, biết cách làm thế nào để đạt được chất lượng cao hơn và tự mình mong muốn làm điều đó, hơn thế nữa</w:t>
      </w:r>
      <w:r>
        <w:rPr>
          <w:rFonts w:ascii="Times New Roman" w:hAnsi="Times New Roman" w:cs="Times New Roman"/>
          <w:color w:val="242021"/>
          <w:sz w:val="28"/>
          <w:szCs w:val="28"/>
        </w:rPr>
        <w:t xml:space="preserve"> </w:t>
      </w:r>
      <w:r w:rsidRPr="00B97D9E">
        <w:rPr>
          <w:rFonts w:ascii="Times New Roman" w:hAnsi="Times New Roman" w:cs="Times New Roman"/>
          <w:color w:val="242021"/>
          <w:sz w:val="28"/>
          <w:szCs w:val="28"/>
        </w:rPr>
        <w:t>còn lôi kéo, vận động người khác cùng làm tốt hoặc làm tốt hơn bản thân họ.</w:t>
      </w:r>
    </w:p>
    <w:p w14:paraId="6C04FB47" w14:textId="4954599C" w:rsidR="00F01A60" w:rsidRDefault="00F01A60" w:rsidP="00F01A60">
      <w:pPr>
        <w:tabs>
          <w:tab w:val="left" w:pos="900"/>
        </w:tabs>
        <w:spacing w:after="0" w:line="320" w:lineRule="exact"/>
        <w:ind w:firstLine="720"/>
        <w:jc w:val="both"/>
        <w:rPr>
          <w:rFonts w:ascii="Times New Roman" w:hAnsi="Times New Roman" w:cs="Times New Roman"/>
          <w:color w:val="242021"/>
          <w:sz w:val="28"/>
          <w:szCs w:val="28"/>
        </w:rPr>
      </w:pPr>
      <w:r w:rsidRPr="00B97D9E">
        <w:rPr>
          <w:rFonts w:ascii="Times New Roman" w:hAnsi="Times New Roman" w:cs="Times New Roman"/>
          <w:i/>
          <w:iCs/>
          <w:color w:val="242021"/>
          <w:sz w:val="28"/>
          <w:szCs w:val="28"/>
        </w:rPr>
        <w:t xml:space="preserve">Quản lý chất lượng tổng thể </w:t>
      </w:r>
      <w:r w:rsidRPr="00B97D9E">
        <w:rPr>
          <w:rFonts w:ascii="Times New Roman" w:hAnsi="Times New Roman" w:cs="Times New Roman"/>
          <w:color w:val="242021"/>
          <w:sz w:val="28"/>
          <w:szCs w:val="28"/>
        </w:rPr>
        <w:t>là cấp độ quản lý chất lượng cao nhất hiện nay. Quản lý chất lượng tổng thể có mối quan hệ chặt chẽ với đảm bảo chất lượng, tiếp tục và phát triển hệ thống đảm bảo chất lượng. Quản lý chất lượng là việc tạo ra nền văn hoá chất lượng, nơi mà mục đích của mọi người trong tổ chức kinh doanh hay nhà trường là làm hài lòng khách hàng hay làm hài lòng người học (trên phương diện học thuật). Những</w:t>
      </w:r>
      <w:r>
        <w:rPr>
          <w:rFonts w:ascii="Times New Roman" w:hAnsi="Times New Roman" w:cs="Times New Roman"/>
          <w:color w:val="242021"/>
          <w:sz w:val="28"/>
          <w:szCs w:val="28"/>
        </w:rPr>
        <w:t xml:space="preserve"> </w:t>
      </w:r>
      <w:r w:rsidRPr="00B97D9E">
        <w:rPr>
          <w:rFonts w:ascii="Times New Roman" w:hAnsi="Times New Roman" w:cs="Times New Roman"/>
          <w:color w:val="242021"/>
          <w:sz w:val="28"/>
          <w:szCs w:val="28"/>
        </w:rPr>
        <w:t>nơi như thế không cho phép họ cung cấp các sản phẩm có chất lượng thấp. Quản lý chất lượng tổng thể là quá trình nghiên cứu những kỳ vọng và mong muốn của khách hàng, thiết kế sản phẩm và dịch vụ để đáp ứng tối đa nhu cầu của khách hàng.</w:t>
      </w:r>
    </w:p>
    <w:p w14:paraId="43FE99DA" w14:textId="437BC85E" w:rsidR="00CA792B" w:rsidRPr="00B97D9E" w:rsidRDefault="00CA792B" w:rsidP="00F01A60">
      <w:pPr>
        <w:tabs>
          <w:tab w:val="left" w:pos="900"/>
        </w:tabs>
        <w:spacing w:after="0" w:line="320" w:lineRule="exact"/>
        <w:ind w:firstLine="720"/>
        <w:jc w:val="both"/>
        <w:rPr>
          <w:rFonts w:ascii="Times New Roman" w:hAnsi="Times New Roman" w:cs="Times New Roman"/>
          <w:color w:val="242021"/>
          <w:sz w:val="28"/>
          <w:szCs w:val="28"/>
        </w:rPr>
      </w:pPr>
      <w:r w:rsidRPr="006F71D1">
        <w:rPr>
          <w:rFonts w:ascii="Times New Roman" w:hAnsi="Times New Roman" w:cs="Times New Roman"/>
          <w:color w:val="FF0000"/>
          <w:sz w:val="28"/>
          <w:szCs w:val="28"/>
        </w:rPr>
        <w:t>Như vậy, “dạy thật”</w:t>
      </w:r>
      <w:r w:rsidR="00BA0A8B" w:rsidRPr="006F71D1">
        <w:rPr>
          <w:rFonts w:ascii="Times New Roman" w:hAnsi="Times New Roman" w:cs="Times New Roman"/>
          <w:color w:val="FF0000"/>
          <w:sz w:val="28"/>
          <w:szCs w:val="28"/>
        </w:rPr>
        <w:t>, “thi thật”</w:t>
      </w:r>
      <w:r w:rsidR="00E660C8" w:rsidRPr="006F71D1">
        <w:rPr>
          <w:rFonts w:ascii="Times New Roman" w:hAnsi="Times New Roman" w:cs="Times New Roman"/>
          <w:color w:val="FF0000"/>
          <w:sz w:val="28"/>
          <w:szCs w:val="28"/>
        </w:rPr>
        <w:t xml:space="preserve"> chính là </w:t>
      </w:r>
      <w:r w:rsidR="00BA0A8B" w:rsidRPr="006F71D1">
        <w:rPr>
          <w:rFonts w:ascii="Times New Roman" w:hAnsi="Times New Roman" w:cs="Times New Roman"/>
          <w:color w:val="FF0000"/>
          <w:sz w:val="28"/>
          <w:szCs w:val="28"/>
        </w:rPr>
        <w:t xml:space="preserve">toàn bộ các yếu tố của hệ thống giáo dục đào tạo </w:t>
      </w:r>
      <w:r w:rsidR="00E660C8" w:rsidRPr="006F71D1">
        <w:rPr>
          <w:rFonts w:ascii="Times New Roman" w:hAnsi="Times New Roman" w:cs="Times New Roman"/>
          <w:color w:val="FF0000"/>
          <w:sz w:val="28"/>
          <w:szCs w:val="28"/>
        </w:rPr>
        <w:t>đảm bảo cho s</w:t>
      </w:r>
      <w:r w:rsidR="00BA0A8B" w:rsidRPr="006F71D1">
        <w:rPr>
          <w:rFonts w:ascii="Times New Roman" w:hAnsi="Times New Roman" w:cs="Times New Roman"/>
          <w:color w:val="FF0000"/>
          <w:sz w:val="28"/>
          <w:szCs w:val="28"/>
        </w:rPr>
        <w:t>ự</w:t>
      </w:r>
      <w:r w:rsidR="00E660C8" w:rsidRPr="006F71D1">
        <w:rPr>
          <w:rFonts w:ascii="Times New Roman" w:hAnsi="Times New Roman" w:cs="Times New Roman"/>
          <w:color w:val="FF0000"/>
          <w:sz w:val="28"/>
          <w:szCs w:val="28"/>
        </w:rPr>
        <w:t xml:space="preserve"> phù hợp với mục tiêu</w:t>
      </w:r>
      <w:r w:rsidR="00BA0A8B" w:rsidRPr="006F71D1">
        <w:rPr>
          <w:rFonts w:ascii="Times New Roman" w:hAnsi="Times New Roman" w:cs="Times New Roman"/>
          <w:color w:val="FF0000"/>
          <w:sz w:val="28"/>
          <w:szCs w:val="28"/>
        </w:rPr>
        <w:t xml:space="preserve"> giáo dục đã được tuyên bố là</w:t>
      </w:r>
      <w:r w:rsidR="00E660C8" w:rsidRPr="006F71D1">
        <w:rPr>
          <w:rFonts w:ascii="Times New Roman" w:hAnsi="Times New Roman" w:cs="Times New Roman"/>
          <w:color w:val="FF0000"/>
          <w:sz w:val="28"/>
          <w:szCs w:val="28"/>
        </w:rPr>
        <w:t xml:space="preserve"> </w:t>
      </w:r>
      <w:r w:rsidR="00BA0A8B" w:rsidRPr="006F71D1">
        <w:rPr>
          <w:rFonts w:ascii="Times New Roman" w:hAnsi="Times New Roman" w:cs="Times New Roman"/>
          <w:color w:val="FF0000"/>
          <w:sz w:val="28"/>
          <w:szCs w:val="28"/>
        </w:rPr>
        <w:t>“phát triển năng lực, phẩm chất” của người học hiện nay</w:t>
      </w:r>
      <w:r w:rsidR="008A42CE" w:rsidRPr="006F71D1">
        <w:rPr>
          <w:rFonts w:ascii="Times New Roman" w:hAnsi="Times New Roman" w:cs="Times New Roman"/>
          <w:color w:val="FF0000"/>
          <w:sz w:val="28"/>
          <w:szCs w:val="28"/>
        </w:rPr>
        <w:t xml:space="preserve"> với những yếu tố như sau: nội dung chương trình đào tạo, phương pháp giảng dạy, kiểm tra đánh giá</w:t>
      </w:r>
      <w:proofErr w:type="gramStart"/>
      <w:r w:rsidR="008A42CE" w:rsidRPr="006F71D1">
        <w:rPr>
          <w:rFonts w:ascii="Times New Roman" w:hAnsi="Times New Roman" w:cs="Times New Roman"/>
          <w:color w:val="FF0000"/>
          <w:sz w:val="28"/>
          <w:szCs w:val="28"/>
        </w:rPr>
        <w:t>….</w:t>
      </w:r>
      <w:r w:rsidR="00CD060A" w:rsidRPr="006F71D1">
        <w:rPr>
          <w:rFonts w:ascii="Times New Roman" w:hAnsi="Times New Roman" w:cs="Times New Roman"/>
          <w:color w:val="FF0000"/>
          <w:sz w:val="28"/>
          <w:szCs w:val="28"/>
        </w:rPr>
        <w:t>Trong</w:t>
      </w:r>
      <w:proofErr w:type="gramEnd"/>
      <w:r w:rsidR="00CD060A" w:rsidRPr="006F71D1">
        <w:rPr>
          <w:rFonts w:ascii="Times New Roman" w:hAnsi="Times New Roman" w:cs="Times New Roman"/>
          <w:color w:val="FF0000"/>
          <w:sz w:val="28"/>
          <w:szCs w:val="28"/>
        </w:rPr>
        <w:t xml:space="preserve"> toàn bộ các yếu tố đó thì vai trò của “chất lượng thật” của đội ngũ giảng viên có ý nghĩa quyết </w:t>
      </w:r>
      <w:r w:rsidR="00CD060A">
        <w:rPr>
          <w:rFonts w:ascii="Times New Roman" w:hAnsi="Times New Roman" w:cs="Times New Roman"/>
          <w:color w:val="242021"/>
          <w:sz w:val="28"/>
          <w:szCs w:val="28"/>
        </w:rPr>
        <w:t>định.</w:t>
      </w:r>
    </w:p>
    <w:p w14:paraId="728C0DA5" w14:textId="10785E7E" w:rsidR="00A82456" w:rsidRDefault="00A82456" w:rsidP="006A1586">
      <w:pPr>
        <w:pStyle w:val="ListParagraph"/>
        <w:tabs>
          <w:tab w:val="left" w:pos="900"/>
        </w:tabs>
        <w:spacing w:after="0" w:line="320" w:lineRule="exact"/>
        <w:ind w:left="0" w:firstLine="720"/>
        <w:jc w:val="both"/>
        <w:rPr>
          <w:rFonts w:ascii="Times New Roman" w:hAnsi="Times New Roman" w:cs="Times New Roman"/>
          <w:i/>
          <w:iCs/>
          <w:sz w:val="28"/>
          <w:szCs w:val="28"/>
        </w:rPr>
      </w:pPr>
      <w:r w:rsidRPr="006A1586">
        <w:rPr>
          <w:rFonts w:ascii="Times New Roman" w:hAnsi="Times New Roman" w:cs="Times New Roman"/>
          <w:i/>
          <w:iCs/>
          <w:sz w:val="28"/>
          <w:szCs w:val="28"/>
        </w:rPr>
        <w:t xml:space="preserve">Thứ </w:t>
      </w:r>
      <w:r w:rsidR="00CD060A">
        <w:rPr>
          <w:rFonts w:ascii="Times New Roman" w:hAnsi="Times New Roman" w:cs="Times New Roman"/>
          <w:i/>
          <w:iCs/>
          <w:sz w:val="28"/>
          <w:szCs w:val="28"/>
        </w:rPr>
        <w:t>tư,</w:t>
      </w:r>
      <w:r w:rsidRPr="006A1586">
        <w:rPr>
          <w:rFonts w:ascii="Times New Roman" w:hAnsi="Times New Roman" w:cs="Times New Roman"/>
          <w:i/>
          <w:iCs/>
          <w:sz w:val="28"/>
          <w:szCs w:val="28"/>
        </w:rPr>
        <w:t xml:space="preserve"> đề xuất các định hướng, giải pháp để có nền giáo dục thực </w:t>
      </w:r>
      <w:r w:rsidR="00CD060A">
        <w:rPr>
          <w:rFonts w:ascii="Times New Roman" w:hAnsi="Times New Roman" w:cs="Times New Roman"/>
          <w:i/>
          <w:iCs/>
          <w:sz w:val="28"/>
          <w:szCs w:val="28"/>
        </w:rPr>
        <w:t>chất</w:t>
      </w:r>
      <w:r w:rsidRPr="006A1586">
        <w:rPr>
          <w:rFonts w:ascii="Times New Roman" w:hAnsi="Times New Roman" w:cs="Times New Roman"/>
          <w:i/>
          <w:iCs/>
          <w:sz w:val="28"/>
          <w:szCs w:val="28"/>
        </w:rPr>
        <w:t>?</w:t>
      </w:r>
    </w:p>
    <w:p w14:paraId="74CDB3C1" w14:textId="6D09C55F" w:rsidR="00CD060A" w:rsidRPr="00687D6E" w:rsidRDefault="00CD060A" w:rsidP="006A1586">
      <w:pPr>
        <w:pStyle w:val="ListParagraph"/>
        <w:tabs>
          <w:tab w:val="left" w:pos="900"/>
        </w:tabs>
        <w:spacing w:after="0" w:line="320" w:lineRule="exact"/>
        <w:ind w:left="0" w:firstLine="720"/>
        <w:jc w:val="both"/>
        <w:rPr>
          <w:rFonts w:ascii="Times New Roman" w:hAnsi="Times New Roman" w:cs="Times New Roman"/>
          <w:sz w:val="28"/>
          <w:szCs w:val="28"/>
        </w:rPr>
      </w:pPr>
      <w:r w:rsidRPr="00687D6E">
        <w:rPr>
          <w:rFonts w:ascii="Times New Roman" w:hAnsi="Times New Roman" w:cs="Times New Roman"/>
          <w:sz w:val="28"/>
          <w:szCs w:val="28"/>
        </w:rPr>
        <w:t>Các bài viết đề cập đến việc đề xuất những định hướng, giải pháp để thực hiện hiện được nền giáo dục thực chất (dạy thật, học thật</w:t>
      </w:r>
      <w:r w:rsidR="00687D6E" w:rsidRPr="00687D6E">
        <w:rPr>
          <w:rFonts w:ascii="Times New Roman" w:hAnsi="Times New Roman" w:cs="Times New Roman"/>
          <w:sz w:val="28"/>
          <w:szCs w:val="28"/>
        </w:rPr>
        <w:t>,</w:t>
      </w:r>
      <w:r w:rsidRPr="00687D6E">
        <w:rPr>
          <w:rFonts w:ascii="Times New Roman" w:hAnsi="Times New Roman" w:cs="Times New Roman"/>
          <w:sz w:val="28"/>
          <w:szCs w:val="28"/>
        </w:rPr>
        <w:t xml:space="preserve"> nhân tài thật) từ tầm vĩ</w:t>
      </w:r>
      <w:r w:rsidR="00687D6E" w:rsidRPr="00687D6E">
        <w:rPr>
          <w:rFonts w:ascii="Times New Roman" w:hAnsi="Times New Roman" w:cs="Times New Roman"/>
          <w:sz w:val="28"/>
          <w:szCs w:val="28"/>
        </w:rPr>
        <w:t xml:space="preserve"> mô của ngành đến những hoạt động cụ thể của đội ngũ giảng viên, quản lý giáo dục. </w:t>
      </w:r>
      <w:r w:rsidRPr="00687D6E">
        <w:rPr>
          <w:rFonts w:ascii="Times New Roman" w:hAnsi="Times New Roman" w:cs="Times New Roman"/>
          <w:sz w:val="28"/>
          <w:szCs w:val="28"/>
        </w:rPr>
        <w:t xml:space="preserve"> </w:t>
      </w:r>
    </w:p>
    <w:p w14:paraId="27528453" w14:textId="64A2FD95" w:rsidR="0041436F" w:rsidRDefault="00E846BB" w:rsidP="0041436F">
      <w:pPr>
        <w:pStyle w:val="ListParagraph"/>
        <w:numPr>
          <w:ilvl w:val="0"/>
          <w:numId w:val="5"/>
        </w:numPr>
        <w:spacing w:after="0" w:line="320" w:lineRule="exact"/>
        <w:ind w:left="0" w:firstLine="720"/>
        <w:jc w:val="both"/>
        <w:rPr>
          <w:rFonts w:ascii="Times New Roman" w:hAnsi="Times New Roman" w:cs="Times New Roman"/>
          <w:color w:val="242021"/>
          <w:sz w:val="28"/>
          <w:szCs w:val="28"/>
        </w:rPr>
      </w:pPr>
      <w:r w:rsidRPr="006A1586">
        <w:rPr>
          <w:rFonts w:ascii="Times New Roman" w:hAnsi="Times New Roman" w:cs="Times New Roman"/>
          <w:color w:val="242021"/>
          <w:sz w:val="28"/>
          <w:szCs w:val="28"/>
        </w:rPr>
        <w:t>Đổi mới mô hì</w:t>
      </w:r>
      <w:r w:rsidRPr="00A82456">
        <w:rPr>
          <w:rFonts w:ascii="Times New Roman" w:hAnsi="Times New Roman" w:cs="Times New Roman"/>
          <w:color w:val="242021"/>
          <w:sz w:val="28"/>
          <w:szCs w:val="28"/>
        </w:rPr>
        <w:t>nh, nội dung chương trình đào tạo và phương thức đào tạo</w:t>
      </w:r>
      <w:r w:rsidRPr="00A82456">
        <w:rPr>
          <w:rFonts w:ascii="Times New Roman" w:hAnsi="Times New Roman" w:cs="Times New Roman"/>
          <w:color w:val="242021"/>
          <w:sz w:val="28"/>
          <w:szCs w:val="28"/>
        </w:rPr>
        <w:br/>
        <w:t>+ Mục tiêu đào tạo cần thay đổi theo hướng thúc đẩy sáng tạo, phát triển năng lực</w:t>
      </w:r>
      <w:r w:rsidRPr="00A82456">
        <w:rPr>
          <w:rFonts w:ascii="Times New Roman" w:hAnsi="Times New Roman" w:cs="Times New Roman"/>
          <w:color w:val="242021"/>
          <w:sz w:val="28"/>
          <w:szCs w:val="28"/>
        </w:rPr>
        <w:br/>
        <w:t>cá nhân và sát thực tế. Trong đó, chuẩn đầu ra với nhiều kỹ năng mới bao gồm: Có</w:t>
      </w:r>
      <w:r w:rsidRPr="00A82456">
        <w:rPr>
          <w:rFonts w:ascii="Times New Roman" w:hAnsi="Times New Roman" w:cs="Times New Roman"/>
          <w:color w:val="242021"/>
          <w:sz w:val="28"/>
          <w:szCs w:val="28"/>
        </w:rPr>
        <w:br/>
        <w:t>nhiều chương trình đào tạo mới có tính liên ngành và liên thông cao và nhiều chương</w:t>
      </w:r>
      <w:r w:rsidR="003D440A">
        <w:rPr>
          <w:rFonts w:ascii="Times New Roman" w:hAnsi="Times New Roman" w:cs="Times New Roman"/>
          <w:color w:val="242021"/>
          <w:sz w:val="28"/>
          <w:szCs w:val="28"/>
          <w:lang w:val="vi-VN"/>
        </w:rPr>
        <w:t xml:space="preserve"> </w:t>
      </w:r>
      <w:r w:rsidRPr="00A82456">
        <w:rPr>
          <w:rFonts w:ascii="Times New Roman" w:hAnsi="Times New Roman" w:cs="Times New Roman"/>
          <w:color w:val="242021"/>
          <w:sz w:val="28"/>
          <w:szCs w:val="28"/>
        </w:rPr>
        <w:t>trình đào tạo gắn với công nghệ 4.0 và hội nhập quốc tế; Cấu trúc chương trình đàotạo mới; công nghệ đào tạo mới kết nối tất cả các bên liên quan: người dạy, người học,giảng đường, phòng thí nghiệm, thực hành và người sử dụng lao động.</w:t>
      </w:r>
      <w:r w:rsidRPr="00A82456">
        <w:rPr>
          <w:rFonts w:ascii="Times New Roman" w:hAnsi="Times New Roman" w:cs="Times New Roman"/>
          <w:color w:val="242021"/>
          <w:sz w:val="28"/>
          <w:szCs w:val="28"/>
        </w:rPr>
        <w:br/>
        <w:t>+ Nội dung chương trình và giáo trình cần được tổ chức xây dựng và triển khai</w:t>
      </w:r>
      <w:r w:rsidRPr="00A82456">
        <w:rPr>
          <w:rFonts w:ascii="Times New Roman" w:hAnsi="Times New Roman" w:cs="Times New Roman"/>
          <w:color w:val="242021"/>
          <w:sz w:val="28"/>
          <w:szCs w:val="28"/>
        </w:rPr>
        <w:br/>
        <w:t>theo hướng mở (cho phép cập nhật thường xuyên về kiến thức trong và ngoài nước, sử</w:t>
      </w:r>
      <w:r w:rsidR="0088338D"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dụng giáo trình, học liệu trong nước hoặc ngoài nước một cách linh hoạt để giảng dạy</w:t>
      </w:r>
      <w:r w:rsidR="0088338D"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 xml:space="preserve">cho người học). Chú trọng đào tạo các kỹ năng mới như: Thu thập thông tin; </w:t>
      </w:r>
      <w:r w:rsidRPr="00A82456">
        <w:rPr>
          <w:rFonts w:ascii="Times New Roman" w:hAnsi="Times New Roman" w:cs="Times New Roman"/>
          <w:color w:val="242021"/>
          <w:sz w:val="28"/>
          <w:szCs w:val="28"/>
        </w:rPr>
        <w:lastRenderedPageBreak/>
        <w:t>thuyết</w:t>
      </w:r>
      <w:r w:rsidR="0088338D"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trình, giao tiếp, giải quyết vấn đề, tư duy phản biện, sáng tạo; quản lý nhân sự; làm</w:t>
      </w:r>
      <w:r w:rsidR="0088338D"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việc nhóm...</w:t>
      </w:r>
    </w:p>
    <w:p w14:paraId="5B248B94" w14:textId="7275C967" w:rsidR="0041436F" w:rsidRDefault="00E846BB" w:rsidP="0041436F">
      <w:pPr>
        <w:spacing w:after="0" w:line="320" w:lineRule="exact"/>
        <w:ind w:firstLine="720"/>
        <w:jc w:val="both"/>
        <w:rPr>
          <w:rFonts w:ascii="Times New Roman" w:hAnsi="Times New Roman" w:cs="Times New Roman"/>
          <w:color w:val="242021"/>
          <w:sz w:val="28"/>
          <w:szCs w:val="28"/>
        </w:rPr>
      </w:pPr>
      <w:r w:rsidRPr="0041436F">
        <w:rPr>
          <w:rFonts w:ascii="Times New Roman" w:hAnsi="Times New Roman" w:cs="Times New Roman"/>
          <w:color w:val="242021"/>
          <w:sz w:val="28"/>
          <w:szCs w:val="28"/>
        </w:rPr>
        <w:t>+ Đổi mới nội dung, chương trình đào tạo theo hướng sát thực tế, sát đối tượng,</w:t>
      </w:r>
      <w:r w:rsidR="00383B62">
        <w:rPr>
          <w:rFonts w:ascii="Times New Roman" w:hAnsi="Times New Roman" w:cs="Times New Roman"/>
          <w:color w:val="242021"/>
          <w:sz w:val="28"/>
          <w:szCs w:val="28"/>
        </w:rPr>
        <w:t xml:space="preserve"> </w:t>
      </w:r>
      <w:r w:rsidRPr="0041436F">
        <w:rPr>
          <w:rFonts w:ascii="Times New Roman" w:hAnsi="Times New Roman" w:cs="Times New Roman"/>
          <w:color w:val="242021"/>
          <w:sz w:val="28"/>
          <w:szCs w:val="28"/>
        </w:rPr>
        <w:t>các cơ sở đào tạo phải xác định dạy những gì người học cần, người sử dụng lao động</w:t>
      </w:r>
      <w:r w:rsidR="00B97D9E" w:rsidRPr="0041436F">
        <w:rPr>
          <w:rFonts w:ascii="Times New Roman" w:hAnsi="Times New Roman" w:cs="Times New Roman"/>
          <w:color w:val="242021"/>
          <w:sz w:val="28"/>
          <w:szCs w:val="28"/>
        </w:rPr>
        <w:t xml:space="preserve"> </w:t>
      </w:r>
      <w:r w:rsidRPr="0041436F">
        <w:rPr>
          <w:rFonts w:ascii="Times New Roman" w:hAnsi="Times New Roman" w:cs="Times New Roman"/>
          <w:color w:val="242021"/>
          <w:sz w:val="28"/>
          <w:szCs w:val="28"/>
        </w:rPr>
        <w:t>(doanh nghiệp) cần. Nội dung giảng dạy phải gắn chặt và phù hợp với yêu cầu thực</w:t>
      </w:r>
      <w:r w:rsidR="00383B62">
        <w:rPr>
          <w:rFonts w:ascii="Times New Roman" w:hAnsi="Times New Roman" w:cs="Times New Roman"/>
          <w:color w:val="242021"/>
          <w:sz w:val="28"/>
          <w:szCs w:val="28"/>
        </w:rPr>
        <w:t xml:space="preserve"> </w:t>
      </w:r>
      <w:r w:rsidRPr="0041436F">
        <w:rPr>
          <w:rFonts w:ascii="Times New Roman" w:hAnsi="Times New Roman" w:cs="Times New Roman"/>
          <w:color w:val="242021"/>
          <w:sz w:val="28"/>
          <w:szCs w:val="28"/>
        </w:rPr>
        <w:t>tiễn của ngành nghề để sinh viên đạt chuẩn kiến thức, năng lực theo chuyên ngành</w:t>
      </w:r>
      <w:r w:rsidR="00B97D9E" w:rsidRPr="0041436F">
        <w:rPr>
          <w:rFonts w:ascii="Times New Roman" w:hAnsi="Times New Roman" w:cs="Times New Roman"/>
          <w:color w:val="242021"/>
          <w:sz w:val="28"/>
          <w:szCs w:val="28"/>
        </w:rPr>
        <w:t xml:space="preserve"> </w:t>
      </w:r>
      <w:r w:rsidRPr="0041436F">
        <w:rPr>
          <w:rFonts w:ascii="Times New Roman" w:hAnsi="Times New Roman" w:cs="Times New Roman"/>
          <w:color w:val="242021"/>
          <w:sz w:val="28"/>
          <w:szCs w:val="28"/>
        </w:rPr>
        <w:t>đào tạo, đáp ứng yêu cầu công việc, giảm thiểu những môn học không cần thiết, giảm</w:t>
      </w:r>
      <w:r w:rsidR="0088338D" w:rsidRPr="0041436F">
        <w:rPr>
          <w:rFonts w:ascii="Times New Roman" w:hAnsi="Times New Roman" w:cs="Times New Roman"/>
          <w:color w:val="242021"/>
          <w:sz w:val="28"/>
          <w:szCs w:val="28"/>
        </w:rPr>
        <w:t xml:space="preserve"> </w:t>
      </w:r>
      <w:r w:rsidRPr="0041436F">
        <w:rPr>
          <w:rFonts w:ascii="Times New Roman" w:hAnsi="Times New Roman" w:cs="Times New Roman"/>
          <w:color w:val="242021"/>
          <w:sz w:val="28"/>
          <w:szCs w:val="28"/>
        </w:rPr>
        <w:t>thiểu giờ học môn đại cương để tập trung vào thực hành, tăng cường học thực tế</w:t>
      </w:r>
      <w:r w:rsidR="0088338D" w:rsidRPr="0041436F">
        <w:rPr>
          <w:rFonts w:ascii="Times New Roman" w:hAnsi="Times New Roman" w:cs="Times New Roman"/>
          <w:color w:val="242021"/>
          <w:sz w:val="28"/>
          <w:szCs w:val="28"/>
        </w:rPr>
        <w:t xml:space="preserve"> </w:t>
      </w:r>
      <w:r w:rsidRPr="0041436F">
        <w:rPr>
          <w:rFonts w:ascii="Times New Roman" w:hAnsi="Times New Roman" w:cs="Times New Roman"/>
          <w:color w:val="242021"/>
          <w:sz w:val="28"/>
          <w:szCs w:val="28"/>
        </w:rPr>
        <w:t xml:space="preserve">chuyên môn tại </w:t>
      </w:r>
      <w:r w:rsidR="00383B62">
        <w:rPr>
          <w:rFonts w:ascii="Times New Roman" w:hAnsi="Times New Roman" w:cs="Times New Roman"/>
          <w:color w:val="242021"/>
          <w:sz w:val="28"/>
          <w:szCs w:val="28"/>
        </w:rPr>
        <w:t xml:space="preserve">doanh nghiệp </w:t>
      </w:r>
      <w:r w:rsidRPr="0041436F">
        <w:rPr>
          <w:rFonts w:ascii="Times New Roman" w:hAnsi="Times New Roman" w:cs="Times New Roman"/>
          <w:color w:val="242021"/>
          <w:sz w:val="28"/>
          <w:szCs w:val="28"/>
        </w:rPr>
        <w:t>cho sinh viên.</w:t>
      </w:r>
    </w:p>
    <w:p w14:paraId="73CE9E19" w14:textId="2BBC6257" w:rsidR="0041436F" w:rsidRDefault="00E846BB" w:rsidP="0041436F">
      <w:pPr>
        <w:spacing w:after="0" w:line="320" w:lineRule="exact"/>
        <w:ind w:firstLine="720"/>
        <w:jc w:val="both"/>
        <w:rPr>
          <w:rFonts w:ascii="Times New Roman" w:hAnsi="Times New Roman" w:cs="Times New Roman"/>
          <w:color w:val="242021"/>
          <w:sz w:val="28"/>
          <w:szCs w:val="28"/>
        </w:rPr>
      </w:pPr>
      <w:r w:rsidRPr="0041436F">
        <w:rPr>
          <w:rFonts w:ascii="Times New Roman" w:hAnsi="Times New Roman" w:cs="Times New Roman"/>
          <w:color w:val="242021"/>
          <w:sz w:val="28"/>
          <w:szCs w:val="28"/>
        </w:rPr>
        <w:t>+ Cần thay đổi tư duy và đổi mới phương pháp giảng dạy để người học vừa</w:t>
      </w:r>
      <w:r w:rsidRPr="0041436F">
        <w:rPr>
          <w:rFonts w:ascii="Times New Roman" w:hAnsi="Times New Roman" w:cs="Times New Roman"/>
          <w:color w:val="242021"/>
          <w:sz w:val="28"/>
          <w:szCs w:val="28"/>
        </w:rPr>
        <w:br/>
        <w:t>lĩnh hội được kiến thức, vừa biết vận dụng sáng tạo vào thực tiễn. Kết hợp giữa các</w:t>
      </w:r>
      <w:r w:rsidRPr="0041436F">
        <w:rPr>
          <w:rFonts w:ascii="Times New Roman" w:hAnsi="Times New Roman" w:cs="Times New Roman"/>
          <w:color w:val="242021"/>
          <w:sz w:val="28"/>
          <w:szCs w:val="28"/>
        </w:rPr>
        <w:br/>
        <w:t>phương pháp truyền thống (thuyết trình, đàm thoại, luyện tập...) với các phương pháp</w:t>
      </w:r>
      <w:r w:rsidR="0088338D" w:rsidRPr="0041436F">
        <w:rPr>
          <w:rFonts w:ascii="Times New Roman" w:hAnsi="Times New Roman" w:cs="Times New Roman"/>
          <w:color w:val="242021"/>
          <w:sz w:val="28"/>
          <w:szCs w:val="28"/>
        </w:rPr>
        <w:t xml:space="preserve"> </w:t>
      </w:r>
      <w:r w:rsidRPr="0041436F">
        <w:rPr>
          <w:rFonts w:ascii="Times New Roman" w:hAnsi="Times New Roman" w:cs="Times New Roman"/>
          <w:color w:val="242021"/>
          <w:sz w:val="28"/>
          <w:szCs w:val="28"/>
        </w:rPr>
        <w:t xml:space="preserve">mới (giải quyết vấn đề, dạy học tình huống, dạy học định hướng hành </w:t>
      </w:r>
      <w:r w:rsidR="0088338D" w:rsidRPr="0041436F">
        <w:rPr>
          <w:rFonts w:ascii="Times New Roman" w:hAnsi="Times New Roman" w:cs="Times New Roman"/>
          <w:color w:val="242021"/>
          <w:sz w:val="28"/>
          <w:szCs w:val="28"/>
        </w:rPr>
        <w:t>đ</w:t>
      </w:r>
      <w:r w:rsidRPr="0041436F">
        <w:rPr>
          <w:rFonts w:ascii="Times New Roman" w:hAnsi="Times New Roman" w:cs="Times New Roman"/>
          <w:color w:val="242021"/>
          <w:sz w:val="28"/>
          <w:szCs w:val="28"/>
        </w:rPr>
        <w:t>ộng...). Đồng</w:t>
      </w:r>
      <w:r w:rsidR="0088338D" w:rsidRPr="0041436F">
        <w:rPr>
          <w:rFonts w:ascii="Times New Roman" w:hAnsi="Times New Roman" w:cs="Times New Roman"/>
          <w:color w:val="242021"/>
          <w:sz w:val="28"/>
          <w:szCs w:val="28"/>
        </w:rPr>
        <w:t xml:space="preserve"> </w:t>
      </w:r>
      <w:r w:rsidRPr="0041436F">
        <w:rPr>
          <w:rFonts w:ascii="Times New Roman" w:hAnsi="Times New Roman" w:cs="Times New Roman"/>
          <w:color w:val="242021"/>
          <w:sz w:val="28"/>
          <w:szCs w:val="28"/>
        </w:rPr>
        <w:t>thời, vận dụng các phương pháp gắn với công nghệ hiện đại như dạy học trực tuyến</w:t>
      </w:r>
      <w:r w:rsidR="0088338D" w:rsidRPr="0041436F">
        <w:rPr>
          <w:rFonts w:ascii="Times New Roman" w:hAnsi="Times New Roman" w:cs="Times New Roman"/>
          <w:color w:val="242021"/>
          <w:sz w:val="28"/>
          <w:szCs w:val="28"/>
        </w:rPr>
        <w:t xml:space="preserve"> </w:t>
      </w:r>
      <w:r w:rsidRPr="0041436F">
        <w:rPr>
          <w:rFonts w:ascii="Times New Roman" w:hAnsi="Times New Roman" w:cs="Times New Roman"/>
          <w:color w:val="242021"/>
          <w:sz w:val="28"/>
          <w:szCs w:val="28"/>
        </w:rPr>
        <w:t>E-learning, phương pháp giáo dục tích hợp khoa học, công nghệ..., giảm tải tối đa giờ</w:t>
      </w:r>
      <w:r w:rsidR="0088338D" w:rsidRPr="0041436F">
        <w:rPr>
          <w:rFonts w:ascii="Times New Roman" w:hAnsi="Times New Roman" w:cs="Times New Roman"/>
          <w:color w:val="242021"/>
          <w:sz w:val="28"/>
          <w:szCs w:val="28"/>
        </w:rPr>
        <w:t xml:space="preserve"> </w:t>
      </w:r>
      <w:r w:rsidRPr="0041436F">
        <w:rPr>
          <w:rFonts w:ascii="Times New Roman" w:hAnsi="Times New Roman" w:cs="Times New Roman"/>
          <w:color w:val="242021"/>
          <w:sz w:val="28"/>
          <w:szCs w:val="28"/>
        </w:rPr>
        <w:t>giảng trên lớp để người học có thời gian tự học và tự nghiên cứu.</w:t>
      </w:r>
      <w:r w:rsidRPr="0041436F">
        <w:rPr>
          <w:rFonts w:ascii="Times New Roman" w:hAnsi="Times New Roman" w:cs="Times New Roman"/>
          <w:color w:val="242021"/>
          <w:sz w:val="28"/>
          <w:szCs w:val="28"/>
        </w:rPr>
        <w:br/>
        <w:t>(2) Nâng cao chất lượng đội ngũ cán bộ, giáo viên</w:t>
      </w:r>
    </w:p>
    <w:p w14:paraId="337040E4" w14:textId="77777777" w:rsidR="0041436F" w:rsidRDefault="00E846BB" w:rsidP="0041436F">
      <w:pPr>
        <w:spacing w:after="0" w:line="320" w:lineRule="exact"/>
        <w:ind w:firstLine="720"/>
        <w:jc w:val="both"/>
        <w:rPr>
          <w:rFonts w:ascii="Times New Roman" w:hAnsi="Times New Roman" w:cs="Times New Roman"/>
          <w:color w:val="242021"/>
          <w:sz w:val="28"/>
          <w:szCs w:val="28"/>
        </w:rPr>
      </w:pPr>
      <w:r w:rsidRPr="0041436F">
        <w:rPr>
          <w:rFonts w:ascii="Times New Roman" w:hAnsi="Times New Roman" w:cs="Times New Roman"/>
          <w:color w:val="242021"/>
          <w:sz w:val="28"/>
          <w:szCs w:val="28"/>
        </w:rPr>
        <w:t>+ Xây dựng chuẩn giảng viên và cán bộ quản lý để đào tạo, bồi dưỡng, đáp ứng</w:t>
      </w:r>
      <w:r w:rsidR="0041436F">
        <w:rPr>
          <w:rFonts w:ascii="Times New Roman" w:hAnsi="Times New Roman" w:cs="Times New Roman"/>
          <w:color w:val="242021"/>
          <w:sz w:val="28"/>
          <w:szCs w:val="28"/>
        </w:rPr>
        <w:t xml:space="preserve"> </w:t>
      </w:r>
      <w:r w:rsidRPr="0041436F">
        <w:rPr>
          <w:rFonts w:ascii="Times New Roman" w:hAnsi="Times New Roman" w:cs="Times New Roman"/>
          <w:color w:val="242021"/>
          <w:sz w:val="28"/>
          <w:szCs w:val="28"/>
        </w:rPr>
        <w:t>yêu cầu đào tạo chất lượng cao và quản trị GDĐH hiệu quả trong điều kiện tự chủ đại</w:t>
      </w:r>
      <w:r w:rsidR="0088338D" w:rsidRPr="0041436F">
        <w:rPr>
          <w:rFonts w:ascii="Times New Roman" w:hAnsi="Times New Roman" w:cs="Times New Roman"/>
          <w:color w:val="242021"/>
          <w:sz w:val="28"/>
          <w:szCs w:val="28"/>
        </w:rPr>
        <w:t xml:space="preserve"> </w:t>
      </w:r>
      <w:r w:rsidRPr="0041436F">
        <w:rPr>
          <w:rFonts w:ascii="Times New Roman" w:hAnsi="Times New Roman" w:cs="Times New Roman"/>
          <w:color w:val="242021"/>
          <w:sz w:val="28"/>
          <w:szCs w:val="28"/>
        </w:rPr>
        <w:t>học và hội nhập quốc tế. Có chính sách thu hút các nhà khoa học, người có trình độ,</w:t>
      </w:r>
      <w:r w:rsidR="0088338D" w:rsidRPr="0041436F">
        <w:rPr>
          <w:rFonts w:ascii="Times New Roman" w:hAnsi="Times New Roman" w:cs="Times New Roman"/>
          <w:color w:val="242021"/>
          <w:sz w:val="28"/>
          <w:szCs w:val="28"/>
        </w:rPr>
        <w:t xml:space="preserve"> </w:t>
      </w:r>
      <w:r w:rsidRPr="0041436F">
        <w:rPr>
          <w:rFonts w:ascii="Times New Roman" w:hAnsi="Times New Roman" w:cs="Times New Roman"/>
          <w:color w:val="242021"/>
          <w:sz w:val="28"/>
          <w:szCs w:val="28"/>
        </w:rPr>
        <w:t>đủ tiêu chuẩn làm giảng viên tại các cơ sở GDĐH.</w:t>
      </w:r>
    </w:p>
    <w:p w14:paraId="6497C3EA" w14:textId="26F1FAFB" w:rsidR="006A1586" w:rsidRDefault="00E846BB" w:rsidP="0041436F">
      <w:pPr>
        <w:spacing w:after="0" w:line="320" w:lineRule="exact"/>
        <w:ind w:firstLine="720"/>
        <w:jc w:val="both"/>
        <w:rPr>
          <w:rFonts w:ascii="Times New Roman" w:hAnsi="Times New Roman" w:cs="Times New Roman"/>
          <w:color w:val="242021"/>
          <w:sz w:val="28"/>
          <w:szCs w:val="28"/>
        </w:rPr>
      </w:pPr>
      <w:r w:rsidRPr="0041436F">
        <w:rPr>
          <w:rFonts w:ascii="Times New Roman" w:hAnsi="Times New Roman" w:cs="Times New Roman"/>
          <w:color w:val="242021"/>
          <w:sz w:val="28"/>
          <w:szCs w:val="28"/>
        </w:rPr>
        <w:t>+ Nâng cao năng lực giảng dạy, năng lực nghiên cứu khoa học và kỹ năng sử dụng</w:t>
      </w:r>
      <w:r w:rsidR="0041436F">
        <w:rPr>
          <w:rFonts w:ascii="Times New Roman" w:hAnsi="Times New Roman" w:cs="Times New Roman"/>
          <w:color w:val="242021"/>
          <w:sz w:val="28"/>
          <w:szCs w:val="28"/>
        </w:rPr>
        <w:t xml:space="preserve"> </w:t>
      </w:r>
      <w:r w:rsidRPr="0041436F">
        <w:rPr>
          <w:rFonts w:ascii="Times New Roman" w:hAnsi="Times New Roman" w:cs="Times New Roman"/>
          <w:color w:val="242021"/>
          <w:sz w:val="28"/>
          <w:szCs w:val="28"/>
        </w:rPr>
        <w:t>thành thạo ngoại ngữ của cán bộ, giảng viên để có thể hội nhập với nền khoa học của</w:t>
      </w:r>
      <w:r w:rsidR="0088338D" w:rsidRPr="0041436F">
        <w:rPr>
          <w:rFonts w:ascii="Times New Roman" w:hAnsi="Times New Roman" w:cs="Times New Roman"/>
          <w:color w:val="242021"/>
          <w:sz w:val="28"/>
          <w:szCs w:val="28"/>
        </w:rPr>
        <w:t xml:space="preserve"> </w:t>
      </w:r>
      <w:r w:rsidRPr="0041436F">
        <w:rPr>
          <w:rFonts w:ascii="Times New Roman" w:hAnsi="Times New Roman" w:cs="Times New Roman"/>
          <w:color w:val="242021"/>
          <w:sz w:val="28"/>
          <w:szCs w:val="28"/>
        </w:rPr>
        <w:t>khu vực và thế giới.</w:t>
      </w:r>
      <w:r w:rsidRPr="0041436F">
        <w:rPr>
          <w:rFonts w:ascii="Times New Roman" w:hAnsi="Times New Roman" w:cs="Times New Roman"/>
          <w:color w:val="242021"/>
          <w:sz w:val="28"/>
          <w:szCs w:val="28"/>
        </w:rPr>
        <w:br/>
        <w:t>(3) Đổi mới cách kiểm tra, đánh giá chất lượng đầu vào, đầu ra trong quá trình</w:t>
      </w:r>
      <w:r w:rsidRPr="0041436F">
        <w:rPr>
          <w:rFonts w:ascii="Times New Roman" w:hAnsi="Times New Roman" w:cs="Times New Roman"/>
          <w:color w:val="242021"/>
          <w:sz w:val="28"/>
          <w:szCs w:val="28"/>
        </w:rPr>
        <w:br/>
        <w:t>đào tạo.</w:t>
      </w:r>
    </w:p>
    <w:p w14:paraId="22B10EFC" w14:textId="77777777" w:rsidR="0041436F" w:rsidRDefault="00E846BB" w:rsidP="0041436F">
      <w:pPr>
        <w:spacing w:after="0" w:line="320" w:lineRule="exact"/>
        <w:ind w:firstLine="720"/>
        <w:jc w:val="both"/>
        <w:rPr>
          <w:rFonts w:ascii="Times New Roman" w:hAnsi="Times New Roman" w:cs="Times New Roman"/>
          <w:color w:val="242021"/>
          <w:sz w:val="28"/>
          <w:szCs w:val="28"/>
        </w:rPr>
      </w:pPr>
      <w:r w:rsidRPr="006A1586">
        <w:rPr>
          <w:rFonts w:ascii="Times New Roman" w:hAnsi="Times New Roman" w:cs="Times New Roman"/>
          <w:color w:val="242021"/>
          <w:sz w:val="28"/>
          <w:szCs w:val="28"/>
        </w:rPr>
        <w:t>+ Để phát huy vai trò của người học các cơ sở đào tạo cần thực hiện kiểm tra chất</w:t>
      </w:r>
      <w:r w:rsidRPr="006A1586">
        <w:rPr>
          <w:rFonts w:ascii="Times New Roman" w:hAnsi="Times New Roman" w:cs="Times New Roman"/>
          <w:color w:val="242021"/>
          <w:sz w:val="28"/>
          <w:szCs w:val="28"/>
        </w:rPr>
        <w:br/>
        <w:t>lượng đầu vào ngay từ khi tiếp nhận để chất lượng sinh viên được nâng lên. Sau khi</w:t>
      </w:r>
      <w:r w:rsidR="0088338D" w:rsidRPr="006A1586">
        <w:rPr>
          <w:rFonts w:ascii="Times New Roman" w:hAnsi="Times New Roman" w:cs="Times New Roman"/>
          <w:color w:val="242021"/>
          <w:sz w:val="28"/>
          <w:szCs w:val="28"/>
        </w:rPr>
        <w:t xml:space="preserve"> </w:t>
      </w:r>
      <w:r w:rsidRPr="006A1586">
        <w:rPr>
          <w:rFonts w:ascii="Times New Roman" w:hAnsi="Times New Roman" w:cs="Times New Roman"/>
          <w:color w:val="242021"/>
          <w:sz w:val="28"/>
          <w:szCs w:val="28"/>
        </w:rPr>
        <w:t>sinh viên ra trường, hằng năm các trường nên tổ chức khảo sát chất lượng sinh viên</w:t>
      </w:r>
      <w:r w:rsidR="0088338D" w:rsidRPr="006A1586">
        <w:rPr>
          <w:rFonts w:ascii="Times New Roman" w:hAnsi="Times New Roman" w:cs="Times New Roman"/>
          <w:color w:val="242021"/>
          <w:sz w:val="28"/>
          <w:szCs w:val="28"/>
        </w:rPr>
        <w:t xml:space="preserve"> </w:t>
      </w:r>
      <w:r w:rsidRPr="006A1586">
        <w:rPr>
          <w:rFonts w:ascii="Times New Roman" w:hAnsi="Times New Roman" w:cs="Times New Roman"/>
          <w:color w:val="242021"/>
          <w:sz w:val="28"/>
          <w:szCs w:val="28"/>
        </w:rPr>
        <w:t>đang làm việc tại các cơ sở, doanh nghiệp, tiếp thu ý kiến của cơ sở, doanh nghiệp để</w:t>
      </w:r>
      <w:r w:rsidR="0088338D" w:rsidRPr="006A1586">
        <w:rPr>
          <w:rFonts w:ascii="Times New Roman" w:hAnsi="Times New Roman" w:cs="Times New Roman"/>
          <w:color w:val="242021"/>
          <w:sz w:val="28"/>
          <w:szCs w:val="28"/>
        </w:rPr>
        <w:t xml:space="preserve"> </w:t>
      </w:r>
      <w:r w:rsidRPr="006A1586">
        <w:rPr>
          <w:rFonts w:ascii="Times New Roman" w:hAnsi="Times New Roman" w:cs="Times New Roman"/>
          <w:color w:val="242021"/>
          <w:sz w:val="28"/>
          <w:szCs w:val="28"/>
        </w:rPr>
        <w:t>rút kinh nghiệm, điều chỉnh tập trung vào những nội dung còn yếu và thiếu.</w:t>
      </w:r>
    </w:p>
    <w:p w14:paraId="5726011E" w14:textId="77777777" w:rsidR="0041436F" w:rsidRDefault="00E846BB" w:rsidP="0041436F">
      <w:pPr>
        <w:spacing w:after="0" w:line="320" w:lineRule="exact"/>
        <w:ind w:firstLine="720"/>
        <w:jc w:val="both"/>
        <w:rPr>
          <w:rFonts w:ascii="Times New Roman" w:hAnsi="Times New Roman" w:cs="Times New Roman"/>
          <w:color w:val="242021"/>
          <w:sz w:val="28"/>
          <w:szCs w:val="28"/>
        </w:rPr>
      </w:pPr>
      <w:r w:rsidRPr="006A1586">
        <w:rPr>
          <w:rFonts w:ascii="Times New Roman" w:hAnsi="Times New Roman" w:cs="Times New Roman"/>
          <w:color w:val="242021"/>
          <w:sz w:val="28"/>
          <w:szCs w:val="28"/>
        </w:rPr>
        <w:t>+ Để đánh giá thực chất, khách quan, trung thực, đúng trình độ, năng lực của người</w:t>
      </w:r>
      <w:r w:rsidR="0041436F">
        <w:rPr>
          <w:rFonts w:ascii="Times New Roman" w:hAnsi="Times New Roman" w:cs="Times New Roman"/>
          <w:color w:val="242021"/>
          <w:sz w:val="28"/>
          <w:szCs w:val="28"/>
        </w:rPr>
        <w:t xml:space="preserve"> </w:t>
      </w:r>
      <w:r w:rsidRPr="006A1586">
        <w:rPr>
          <w:rFonts w:ascii="Times New Roman" w:hAnsi="Times New Roman" w:cs="Times New Roman"/>
          <w:color w:val="242021"/>
          <w:sz w:val="28"/>
          <w:szCs w:val="28"/>
        </w:rPr>
        <w:t>học, các cơ sở đào tạo cần tăng cường công tác quản lý, kiểm tra, giám sát quá trình đào</w:t>
      </w:r>
      <w:r w:rsidR="0088338D" w:rsidRPr="006A1586">
        <w:rPr>
          <w:rFonts w:ascii="Times New Roman" w:hAnsi="Times New Roman" w:cs="Times New Roman"/>
          <w:color w:val="242021"/>
          <w:sz w:val="28"/>
          <w:szCs w:val="28"/>
        </w:rPr>
        <w:t xml:space="preserve"> </w:t>
      </w:r>
      <w:r w:rsidRPr="006A1586">
        <w:rPr>
          <w:rFonts w:ascii="Times New Roman" w:hAnsi="Times New Roman" w:cs="Times New Roman"/>
          <w:color w:val="242021"/>
          <w:sz w:val="28"/>
          <w:szCs w:val="28"/>
        </w:rPr>
        <w:t>tạo từ quy trình, chương trình, nội dung đến chất lượng giảng dạy, tình hình khai thác,</w:t>
      </w:r>
      <w:r w:rsidR="0088338D" w:rsidRPr="006A1586">
        <w:rPr>
          <w:rFonts w:ascii="Times New Roman" w:hAnsi="Times New Roman" w:cs="Times New Roman"/>
          <w:color w:val="242021"/>
          <w:sz w:val="28"/>
          <w:szCs w:val="28"/>
        </w:rPr>
        <w:t xml:space="preserve"> </w:t>
      </w:r>
      <w:r w:rsidRPr="006A1586">
        <w:rPr>
          <w:rFonts w:ascii="Times New Roman" w:hAnsi="Times New Roman" w:cs="Times New Roman"/>
          <w:color w:val="242021"/>
          <w:sz w:val="28"/>
          <w:szCs w:val="28"/>
        </w:rPr>
        <w:t>sử dụng thiết bị dạy học... Đồng thời, nâng cao chất lượng đề thi, kiểm tra; thực hiện đa</w:t>
      </w:r>
      <w:r w:rsidR="0088338D" w:rsidRPr="006A1586">
        <w:rPr>
          <w:rFonts w:ascii="Times New Roman" w:hAnsi="Times New Roman" w:cs="Times New Roman"/>
          <w:color w:val="242021"/>
          <w:sz w:val="28"/>
          <w:szCs w:val="28"/>
        </w:rPr>
        <w:t xml:space="preserve"> </w:t>
      </w:r>
      <w:r w:rsidRPr="006A1586">
        <w:rPr>
          <w:rFonts w:ascii="Times New Roman" w:hAnsi="Times New Roman" w:cs="Times New Roman"/>
          <w:color w:val="242021"/>
          <w:sz w:val="28"/>
          <w:szCs w:val="28"/>
        </w:rPr>
        <w:t>dạng các hình thức thi, kiểm tra đánh giá kết quả, phù hợp với từng môn học, đối tượng</w:t>
      </w:r>
      <w:r w:rsidR="0088338D" w:rsidRPr="006A1586">
        <w:rPr>
          <w:rFonts w:ascii="Times New Roman" w:hAnsi="Times New Roman" w:cs="Times New Roman"/>
          <w:color w:val="242021"/>
          <w:sz w:val="28"/>
          <w:szCs w:val="28"/>
        </w:rPr>
        <w:t xml:space="preserve"> </w:t>
      </w:r>
      <w:r w:rsidRPr="006A1586">
        <w:rPr>
          <w:rFonts w:ascii="Times New Roman" w:hAnsi="Times New Roman" w:cs="Times New Roman"/>
          <w:color w:val="242021"/>
          <w:sz w:val="28"/>
          <w:szCs w:val="28"/>
        </w:rPr>
        <w:t>đào tạo; tổ chức chặt chẽ khâu ra đề thi, xây dựng ngân hàng đề thi, đảm bảo có tính</w:t>
      </w:r>
      <w:r w:rsidR="0088338D" w:rsidRPr="006A1586">
        <w:rPr>
          <w:rFonts w:ascii="Times New Roman" w:hAnsi="Times New Roman" w:cs="Times New Roman"/>
          <w:color w:val="242021"/>
          <w:sz w:val="28"/>
          <w:szCs w:val="28"/>
        </w:rPr>
        <w:t xml:space="preserve"> </w:t>
      </w:r>
      <w:r w:rsidRPr="006A1586">
        <w:rPr>
          <w:rFonts w:ascii="Times New Roman" w:hAnsi="Times New Roman" w:cs="Times New Roman"/>
          <w:color w:val="242021"/>
          <w:sz w:val="28"/>
          <w:szCs w:val="28"/>
        </w:rPr>
        <w:t xml:space="preserve">phân loại cao, đánh giá thực chất chất lượng sinh viên </w:t>
      </w:r>
      <w:r w:rsidRPr="006A1586">
        <w:rPr>
          <w:rFonts w:ascii="Times New Roman" w:hAnsi="Times New Roman" w:cs="Times New Roman"/>
          <w:color w:val="242021"/>
          <w:sz w:val="28"/>
          <w:szCs w:val="28"/>
        </w:rPr>
        <w:lastRenderedPageBreak/>
        <w:t>theo hướng nâng cao năng lực</w:t>
      </w:r>
      <w:r w:rsidR="0088338D" w:rsidRPr="006A1586">
        <w:rPr>
          <w:rFonts w:ascii="Times New Roman" w:hAnsi="Times New Roman" w:cs="Times New Roman"/>
          <w:color w:val="242021"/>
          <w:sz w:val="28"/>
          <w:szCs w:val="28"/>
        </w:rPr>
        <w:t xml:space="preserve"> </w:t>
      </w:r>
      <w:r w:rsidRPr="006A1586">
        <w:rPr>
          <w:rFonts w:ascii="Times New Roman" w:hAnsi="Times New Roman" w:cs="Times New Roman"/>
          <w:color w:val="242021"/>
          <w:sz w:val="28"/>
          <w:szCs w:val="28"/>
        </w:rPr>
        <w:t>thực hành, vận dụng lý luận vào thực tiễn, sử dụng kiến thức tổng hợp.</w:t>
      </w:r>
    </w:p>
    <w:p w14:paraId="03CB19CD" w14:textId="77777777" w:rsidR="0041436F" w:rsidRDefault="00E846BB" w:rsidP="0041436F">
      <w:pPr>
        <w:spacing w:after="0" w:line="320" w:lineRule="exact"/>
        <w:jc w:val="both"/>
        <w:rPr>
          <w:rFonts w:ascii="Times New Roman" w:hAnsi="Times New Roman" w:cs="Times New Roman"/>
          <w:color w:val="242021"/>
          <w:sz w:val="28"/>
          <w:szCs w:val="28"/>
        </w:rPr>
      </w:pPr>
      <w:r w:rsidRPr="006A1586">
        <w:rPr>
          <w:rFonts w:ascii="Times New Roman" w:hAnsi="Times New Roman" w:cs="Times New Roman"/>
          <w:color w:val="242021"/>
          <w:sz w:val="28"/>
          <w:szCs w:val="28"/>
        </w:rPr>
        <w:t>(4) Tăng cường gắn đào tạo với sử dụng, nghiên cứu khoa học và chuyển giao</w:t>
      </w:r>
      <w:r w:rsidRPr="006A1586">
        <w:rPr>
          <w:rFonts w:ascii="Times New Roman" w:hAnsi="Times New Roman" w:cs="Times New Roman"/>
          <w:color w:val="242021"/>
          <w:sz w:val="28"/>
          <w:szCs w:val="28"/>
        </w:rPr>
        <w:br/>
        <w:t>công nghệ đáp ứng nhu cầu xã hội.</w:t>
      </w:r>
    </w:p>
    <w:p w14:paraId="623EBD77" w14:textId="5C486D1A" w:rsidR="0041436F" w:rsidRDefault="00E846BB" w:rsidP="0041436F">
      <w:pPr>
        <w:spacing w:after="0" w:line="320" w:lineRule="exact"/>
        <w:ind w:firstLine="720"/>
        <w:jc w:val="both"/>
        <w:rPr>
          <w:rFonts w:ascii="Times New Roman" w:hAnsi="Times New Roman" w:cs="Times New Roman"/>
          <w:color w:val="242021"/>
          <w:sz w:val="28"/>
          <w:szCs w:val="28"/>
        </w:rPr>
      </w:pPr>
      <w:r w:rsidRPr="006A1586">
        <w:rPr>
          <w:rFonts w:ascii="Times New Roman" w:hAnsi="Times New Roman" w:cs="Times New Roman"/>
          <w:color w:val="242021"/>
          <w:sz w:val="28"/>
          <w:szCs w:val="28"/>
        </w:rPr>
        <w:t>+ Ứng dụng các thành tựu mới nhằm phát triển khoa học, kỹ thuật và công nghệ</w:t>
      </w:r>
      <w:r w:rsidR="00383B62">
        <w:rPr>
          <w:rFonts w:ascii="Times New Roman" w:hAnsi="Times New Roman" w:cs="Times New Roman"/>
          <w:color w:val="242021"/>
          <w:sz w:val="28"/>
          <w:szCs w:val="28"/>
        </w:rPr>
        <w:t xml:space="preserve"> </w:t>
      </w:r>
      <w:r w:rsidRPr="006A1586">
        <w:rPr>
          <w:rFonts w:ascii="Times New Roman" w:hAnsi="Times New Roman" w:cs="Times New Roman"/>
          <w:color w:val="242021"/>
          <w:sz w:val="28"/>
          <w:szCs w:val="28"/>
        </w:rPr>
        <w:t>trong GDĐH trên cơ sở các bản quyền phát minh, sáng chế, sở hữu trí tuệ theo các</w:t>
      </w:r>
      <w:r w:rsidR="00383B62">
        <w:rPr>
          <w:rFonts w:ascii="Times New Roman" w:hAnsi="Times New Roman" w:cs="Times New Roman"/>
          <w:color w:val="242021"/>
          <w:sz w:val="28"/>
          <w:szCs w:val="28"/>
        </w:rPr>
        <w:t xml:space="preserve"> </w:t>
      </w:r>
      <w:r w:rsidRPr="006A1586">
        <w:rPr>
          <w:rFonts w:ascii="Times New Roman" w:hAnsi="Times New Roman" w:cs="Times New Roman"/>
          <w:color w:val="242021"/>
          <w:sz w:val="28"/>
          <w:szCs w:val="28"/>
        </w:rPr>
        <w:t>định chế quốc tế, kết nối sản phẩm nghiên cứu khoa học với thực tiễn nhu cầu của thị</w:t>
      </w:r>
      <w:r w:rsidR="0088338D" w:rsidRPr="006A1586">
        <w:rPr>
          <w:rFonts w:ascii="Times New Roman" w:hAnsi="Times New Roman" w:cs="Times New Roman"/>
          <w:color w:val="242021"/>
          <w:sz w:val="28"/>
          <w:szCs w:val="28"/>
        </w:rPr>
        <w:t xml:space="preserve"> </w:t>
      </w:r>
      <w:r w:rsidRPr="006A1586">
        <w:rPr>
          <w:rFonts w:ascii="Times New Roman" w:hAnsi="Times New Roman" w:cs="Times New Roman"/>
          <w:color w:val="242021"/>
          <w:sz w:val="28"/>
          <w:szCs w:val="28"/>
        </w:rPr>
        <w:t>trường và xã hội.</w:t>
      </w:r>
    </w:p>
    <w:p w14:paraId="307E306C" w14:textId="77777777" w:rsidR="00383B62" w:rsidRDefault="00E846BB" w:rsidP="0041436F">
      <w:pPr>
        <w:spacing w:after="0" w:line="320" w:lineRule="exact"/>
        <w:ind w:firstLine="720"/>
        <w:jc w:val="both"/>
        <w:rPr>
          <w:rFonts w:ascii="Times New Roman" w:hAnsi="Times New Roman" w:cs="Times New Roman"/>
          <w:color w:val="242021"/>
          <w:sz w:val="28"/>
          <w:szCs w:val="28"/>
        </w:rPr>
      </w:pPr>
      <w:r w:rsidRPr="006A1586">
        <w:rPr>
          <w:rFonts w:ascii="Times New Roman" w:hAnsi="Times New Roman" w:cs="Times New Roman"/>
          <w:color w:val="242021"/>
          <w:sz w:val="28"/>
          <w:szCs w:val="28"/>
        </w:rPr>
        <w:t>+ Kết nối phát triển năng lực nghiên cứu ứng dụng thực tiễn, phát triển hệ sinh</w:t>
      </w:r>
      <w:r w:rsidRPr="006A1586">
        <w:rPr>
          <w:rFonts w:ascii="Times New Roman" w:hAnsi="Times New Roman" w:cs="Times New Roman"/>
          <w:color w:val="242021"/>
          <w:sz w:val="28"/>
          <w:szCs w:val="28"/>
        </w:rPr>
        <w:br/>
        <w:t>thái khởi nghiệp và đổi mới sáng tạo, quản lý thông minh: Cùng thực hiện các đề tài,</w:t>
      </w:r>
      <w:r w:rsidR="0088338D" w:rsidRPr="006A1586">
        <w:rPr>
          <w:rFonts w:ascii="Times New Roman" w:hAnsi="Times New Roman" w:cs="Times New Roman"/>
          <w:color w:val="242021"/>
          <w:sz w:val="28"/>
          <w:szCs w:val="28"/>
        </w:rPr>
        <w:t xml:space="preserve"> </w:t>
      </w:r>
      <w:r w:rsidRPr="006A1586">
        <w:rPr>
          <w:rFonts w:ascii="Times New Roman" w:hAnsi="Times New Roman" w:cs="Times New Roman"/>
          <w:color w:val="242021"/>
          <w:sz w:val="28"/>
          <w:szCs w:val="28"/>
        </w:rPr>
        <w:t>dự án nghiên cứu ứng dụng; tư vấn chuyên môn; cùng tổ chức các tọa đàm, hội thảo</w:t>
      </w:r>
      <w:r w:rsidR="0088338D" w:rsidRPr="006A1586">
        <w:rPr>
          <w:rFonts w:ascii="Times New Roman" w:hAnsi="Times New Roman" w:cs="Times New Roman"/>
          <w:color w:val="242021"/>
          <w:sz w:val="28"/>
          <w:szCs w:val="28"/>
        </w:rPr>
        <w:t xml:space="preserve"> </w:t>
      </w:r>
      <w:r w:rsidRPr="006A1586">
        <w:rPr>
          <w:rFonts w:ascii="Times New Roman" w:hAnsi="Times New Roman" w:cs="Times New Roman"/>
          <w:color w:val="242021"/>
          <w:sz w:val="28"/>
          <w:szCs w:val="28"/>
        </w:rPr>
        <w:t>mang tính thời sự.</w:t>
      </w:r>
    </w:p>
    <w:p w14:paraId="1F84B850" w14:textId="74145DDF" w:rsidR="0041436F" w:rsidRDefault="00E846BB" w:rsidP="0041436F">
      <w:pPr>
        <w:spacing w:after="0" w:line="320" w:lineRule="exact"/>
        <w:ind w:firstLine="720"/>
        <w:jc w:val="both"/>
        <w:rPr>
          <w:rFonts w:ascii="Times New Roman" w:hAnsi="Times New Roman" w:cs="Times New Roman"/>
          <w:color w:val="242021"/>
          <w:sz w:val="28"/>
          <w:szCs w:val="28"/>
        </w:rPr>
      </w:pPr>
      <w:r w:rsidRPr="006A1586">
        <w:rPr>
          <w:rFonts w:ascii="Times New Roman" w:hAnsi="Times New Roman" w:cs="Times New Roman"/>
          <w:color w:val="242021"/>
          <w:sz w:val="28"/>
          <w:szCs w:val="28"/>
        </w:rPr>
        <w:t>(5) Đổi mới mô hình kết nối giữa trường đại học và doanh nghiệp</w:t>
      </w:r>
    </w:p>
    <w:p w14:paraId="112125C9" w14:textId="4C622E85" w:rsidR="00ED3755" w:rsidRDefault="00E846BB" w:rsidP="0041436F">
      <w:pPr>
        <w:spacing w:after="0" w:line="320" w:lineRule="exact"/>
        <w:ind w:firstLine="720"/>
        <w:jc w:val="both"/>
        <w:rPr>
          <w:rFonts w:ascii="Times New Roman" w:hAnsi="Times New Roman" w:cs="Times New Roman"/>
          <w:color w:val="242021"/>
          <w:sz w:val="28"/>
          <w:szCs w:val="28"/>
        </w:rPr>
      </w:pPr>
      <w:r w:rsidRPr="006A1586">
        <w:rPr>
          <w:rFonts w:ascii="Times New Roman" w:hAnsi="Times New Roman" w:cs="Times New Roman"/>
          <w:color w:val="242021"/>
          <w:sz w:val="28"/>
          <w:szCs w:val="28"/>
        </w:rPr>
        <w:t>+ Kết nối đào tạo gắn liền thực tiễn: Trong quá trình xây dựng chương trình đào</w:t>
      </w:r>
      <w:r w:rsidR="0041436F">
        <w:rPr>
          <w:rFonts w:ascii="Times New Roman" w:hAnsi="Times New Roman" w:cs="Times New Roman"/>
          <w:color w:val="242021"/>
          <w:sz w:val="28"/>
          <w:szCs w:val="28"/>
        </w:rPr>
        <w:t xml:space="preserve"> </w:t>
      </w:r>
      <w:r w:rsidRPr="006A1586">
        <w:rPr>
          <w:rFonts w:ascii="Times New Roman" w:hAnsi="Times New Roman" w:cs="Times New Roman"/>
          <w:color w:val="242021"/>
          <w:sz w:val="28"/>
          <w:szCs w:val="28"/>
        </w:rPr>
        <w:t>tạo cần có sự tham gia của các doanh nghiệp cùng xây dựng mới và đánh giá các</w:t>
      </w:r>
      <w:r w:rsidR="0041436F">
        <w:rPr>
          <w:rFonts w:ascii="Times New Roman" w:hAnsi="Times New Roman" w:cs="Times New Roman"/>
          <w:color w:val="242021"/>
          <w:sz w:val="28"/>
          <w:szCs w:val="28"/>
        </w:rPr>
        <w:t xml:space="preserve"> </w:t>
      </w:r>
      <w:r w:rsidRPr="006A1586">
        <w:rPr>
          <w:rFonts w:ascii="Times New Roman" w:hAnsi="Times New Roman" w:cs="Times New Roman"/>
          <w:color w:val="242021"/>
          <w:sz w:val="28"/>
          <w:szCs w:val="28"/>
        </w:rPr>
        <w:t>chương trình đào tạo, mời các chuyên gia từ doanh nghiệp tham gia giảng dạy, gắn nội</w:t>
      </w:r>
      <w:r w:rsidR="0088338D" w:rsidRPr="006A1586">
        <w:rPr>
          <w:rFonts w:ascii="Times New Roman" w:hAnsi="Times New Roman" w:cs="Times New Roman"/>
          <w:color w:val="242021"/>
          <w:sz w:val="28"/>
          <w:szCs w:val="28"/>
        </w:rPr>
        <w:t xml:space="preserve"> </w:t>
      </w:r>
      <w:r w:rsidRPr="006A1586">
        <w:rPr>
          <w:rFonts w:ascii="Times New Roman" w:hAnsi="Times New Roman" w:cs="Times New Roman"/>
          <w:color w:val="242021"/>
          <w:sz w:val="28"/>
          <w:szCs w:val="28"/>
        </w:rPr>
        <w:t>dung chương trình đào tạo trong nhà trường với hoạt động tại doanh nghiệp.</w:t>
      </w:r>
    </w:p>
    <w:p w14:paraId="216221A9" w14:textId="4CB2067E" w:rsidR="00ED3755" w:rsidRDefault="00E846BB" w:rsidP="0041436F">
      <w:pPr>
        <w:spacing w:after="0" w:line="320" w:lineRule="exact"/>
        <w:ind w:firstLine="720"/>
        <w:jc w:val="both"/>
        <w:rPr>
          <w:rFonts w:ascii="Times New Roman" w:hAnsi="Times New Roman" w:cs="Times New Roman"/>
          <w:color w:val="242021"/>
          <w:sz w:val="28"/>
          <w:szCs w:val="28"/>
        </w:rPr>
      </w:pPr>
      <w:r w:rsidRPr="006A1586">
        <w:rPr>
          <w:rFonts w:ascii="Times New Roman" w:hAnsi="Times New Roman" w:cs="Times New Roman"/>
          <w:color w:val="242021"/>
          <w:sz w:val="28"/>
          <w:szCs w:val="28"/>
        </w:rPr>
        <w:t>+ Kết nối để cùng nâng cao chất lượng nguồn nhân lực, quốc tế hóa đội ngũ, thu</w:t>
      </w:r>
      <w:r w:rsidR="00ED3755">
        <w:rPr>
          <w:rFonts w:ascii="Times New Roman" w:hAnsi="Times New Roman" w:cs="Times New Roman"/>
          <w:color w:val="242021"/>
          <w:sz w:val="28"/>
          <w:szCs w:val="28"/>
        </w:rPr>
        <w:t xml:space="preserve"> </w:t>
      </w:r>
      <w:r w:rsidRPr="006A1586">
        <w:rPr>
          <w:rFonts w:ascii="Times New Roman" w:hAnsi="Times New Roman" w:cs="Times New Roman"/>
          <w:color w:val="242021"/>
          <w:sz w:val="28"/>
          <w:szCs w:val="28"/>
        </w:rPr>
        <w:t>hút nhân tài: Doanh nghiệp tuyển dụng nhân sự là đầu ra của trường; cùng tư vấn</w:t>
      </w:r>
      <w:r w:rsidRPr="006A1586">
        <w:rPr>
          <w:rFonts w:ascii="Times New Roman" w:hAnsi="Times New Roman" w:cs="Times New Roman"/>
          <w:color w:val="242021"/>
          <w:sz w:val="28"/>
          <w:szCs w:val="28"/>
        </w:rPr>
        <w:br/>
        <w:t>hướng nghiệp; nhà trường hỗ trợ đào tạo nhân sự cho doanh nghiệp.</w:t>
      </w:r>
    </w:p>
    <w:p w14:paraId="570BE9EE" w14:textId="77777777" w:rsidR="00ED3755" w:rsidRDefault="00E846BB" w:rsidP="0041436F">
      <w:pPr>
        <w:spacing w:after="0" w:line="320" w:lineRule="exact"/>
        <w:ind w:firstLine="720"/>
        <w:jc w:val="both"/>
        <w:rPr>
          <w:rFonts w:ascii="Times New Roman" w:hAnsi="Times New Roman" w:cs="Times New Roman"/>
          <w:color w:val="242021"/>
          <w:sz w:val="28"/>
          <w:szCs w:val="28"/>
        </w:rPr>
      </w:pPr>
      <w:r w:rsidRPr="006A1586">
        <w:rPr>
          <w:rFonts w:ascii="Times New Roman" w:hAnsi="Times New Roman" w:cs="Times New Roman"/>
          <w:color w:val="242021"/>
          <w:sz w:val="28"/>
          <w:szCs w:val="28"/>
        </w:rPr>
        <w:t>+ Tăng cường tương tác giữa giảng viên và doanh nghiệp; thiết kế các khóa đào</w:t>
      </w:r>
      <w:r w:rsidR="00ED3755">
        <w:rPr>
          <w:rFonts w:ascii="Times New Roman" w:hAnsi="Times New Roman" w:cs="Times New Roman"/>
          <w:color w:val="242021"/>
          <w:sz w:val="28"/>
          <w:szCs w:val="28"/>
        </w:rPr>
        <w:t xml:space="preserve"> </w:t>
      </w:r>
      <w:r w:rsidRPr="006A1586">
        <w:rPr>
          <w:rFonts w:ascii="Times New Roman" w:hAnsi="Times New Roman" w:cs="Times New Roman"/>
          <w:color w:val="242021"/>
          <w:sz w:val="28"/>
          <w:szCs w:val="28"/>
        </w:rPr>
        <w:t>tạo chuyên biệt theo yêu cầu của doanh nghiệp đặt hàng hoặc tăng cường sự tham gia</w:t>
      </w:r>
      <w:r w:rsidR="0088338D" w:rsidRPr="006A1586">
        <w:rPr>
          <w:rFonts w:ascii="Times New Roman" w:hAnsi="Times New Roman" w:cs="Times New Roman"/>
          <w:color w:val="242021"/>
          <w:sz w:val="28"/>
          <w:szCs w:val="28"/>
        </w:rPr>
        <w:t xml:space="preserve"> </w:t>
      </w:r>
      <w:r w:rsidRPr="006A1586">
        <w:rPr>
          <w:rFonts w:ascii="Times New Roman" w:hAnsi="Times New Roman" w:cs="Times New Roman"/>
          <w:color w:val="242021"/>
          <w:sz w:val="28"/>
          <w:szCs w:val="28"/>
        </w:rPr>
        <w:t>của doanh nghiệp đối tác vào xây dựng chương trình, giáo trình; đầu tư kết cấu hạ tầng</w:t>
      </w:r>
      <w:r w:rsidR="0088338D" w:rsidRPr="006A1586">
        <w:rPr>
          <w:rFonts w:ascii="Times New Roman" w:hAnsi="Times New Roman" w:cs="Times New Roman"/>
          <w:color w:val="242021"/>
          <w:sz w:val="28"/>
          <w:szCs w:val="28"/>
        </w:rPr>
        <w:t xml:space="preserve"> </w:t>
      </w:r>
      <w:r w:rsidRPr="006A1586">
        <w:rPr>
          <w:rFonts w:ascii="Times New Roman" w:hAnsi="Times New Roman" w:cs="Times New Roman"/>
          <w:color w:val="242021"/>
          <w:sz w:val="28"/>
          <w:szCs w:val="28"/>
        </w:rPr>
        <w:t>đào tạo đáp ứng yêu cầu của doanh nghiệp.</w:t>
      </w:r>
      <w:r w:rsidRPr="006A1586">
        <w:rPr>
          <w:rFonts w:ascii="Times New Roman" w:hAnsi="Times New Roman" w:cs="Times New Roman"/>
          <w:color w:val="242021"/>
          <w:sz w:val="28"/>
          <w:szCs w:val="28"/>
        </w:rPr>
        <w:br/>
        <w:t>(6) Kết nối chia sẻ trách nhiệm xã hội</w:t>
      </w:r>
    </w:p>
    <w:p w14:paraId="1A78ED7A" w14:textId="3CE0FA08" w:rsidR="006A1586" w:rsidRPr="006A1586" w:rsidRDefault="00ED3755" w:rsidP="0041436F">
      <w:pPr>
        <w:spacing w:after="0" w:line="320" w:lineRule="exact"/>
        <w:ind w:firstLine="720"/>
        <w:jc w:val="both"/>
        <w:rPr>
          <w:rFonts w:ascii="Times New Roman" w:hAnsi="Times New Roman" w:cs="Times New Roman"/>
          <w:color w:val="242021"/>
          <w:sz w:val="28"/>
          <w:szCs w:val="28"/>
        </w:rPr>
      </w:pPr>
      <w:r>
        <w:rPr>
          <w:rFonts w:ascii="Times New Roman" w:hAnsi="Times New Roman" w:cs="Times New Roman"/>
          <w:color w:val="242021"/>
          <w:sz w:val="28"/>
          <w:szCs w:val="28"/>
        </w:rPr>
        <w:t xml:space="preserve">+ </w:t>
      </w:r>
      <w:r w:rsidR="00E846BB" w:rsidRPr="006A1586">
        <w:rPr>
          <w:rFonts w:ascii="Times New Roman" w:hAnsi="Times New Roman" w:cs="Times New Roman"/>
          <w:color w:val="242021"/>
          <w:sz w:val="28"/>
          <w:szCs w:val="28"/>
        </w:rPr>
        <w:t>Đó chính là sự tài trợ cơ sở vật chất; tài trợ học thuật; tài trợ hoạt động sinh viên;</w:t>
      </w:r>
      <w:r>
        <w:rPr>
          <w:rFonts w:ascii="Times New Roman" w:hAnsi="Times New Roman" w:cs="Times New Roman"/>
          <w:color w:val="242021"/>
          <w:sz w:val="28"/>
          <w:szCs w:val="28"/>
        </w:rPr>
        <w:t xml:space="preserve"> </w:t>
      </w:r>
      <w:r w:rsidR="00E846BB" w:rsidRPr="006A1586">
        <w:rPr>
          <w:rFonts w:ascii="Times New Roman" w:hAnsi="Times New Roman" w:cs="Times New Roman"/>
          <w:color w:val="242021"/>
          <w:sz w:val="28"/>
          <w:szCs w:val="28"/>
        </w:rPr>
        <w:t>tài trợ phát triển công nghệ của các bên liên quan để hướng tới nền giáo dục thực chất.</w:t>
      </w:r>
    </w:p>
    <w:p w14:paraId="2FF4E6CF" w14:textId="04D12471" w:rsidR="006A1586" w:rsidRDefault="00E846BB" w:rsidP="006A1586">
      <w:pPr>
        <w:pStyle w:val="ListParagraph"/>
        <w:spacing w:after="0" w:line="320" w:lineRule="exact"/>
        <w:ind w:left="0" w:firstLine="720"/>
        <w:jc w:val="both"/>
        <w:rPr>
          <w:rFonts w:ascii="Times New Roman" w:hAnsi="Times New Roman" w:cs="Times New Roman"/>
          <w:color w:val="242021"/>
          <w:sz w:val="28"/>
          <w:szCs w:val="28"/>
        </w:rPr>
      </w:pPr>
      <w:r w:rsidRPr="00A82456">
        <w:rPr>
          <w:rFonts w:ascii="Times New Roman" w:hAnsi="Times New Roman" w:cs="Times New Roman"/>
          <w:color w:val="242021"/>
          <w:sz w:val="28"/>
          <w:szCs w:val="28"/>
        </w:rPr>
        <w:t>+ Các nhà quản lý GDĐH cần một tư duy linh hoạt và nhạy bén, kịp thời nắm bắt</w:t>
      </w:r>
      <w:r w:rsidR="006A158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cơ hội phối hợp với các tổ chức giáo dục của khu vực và quốc tế để mang lại cho cơ sở</w:t>
      </w:r>
      <w:r w:rsidR="0088338D"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giáo dục những mối liên hệ sâu rộng - phát triển. Sự phát triển này không chỉ cho người</w:t>
      </w:r>
      <w:r w:rsidR="0088338D"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học mà còn cho cả nâng cao năng lực và trình độ chuyên môn của cán bộ giảng viên.</w:t>
      </w:r>
    </w:p>
    <w:p w14:paraId="67DB11EA" w14:textId="77777777" w:rsidR="006A1586" w:rsidRDefault="00E846BB" w:rsidP="006A1586">
      <w:pPr>
        <w:pStyle w:val="ListParagraph"/>
        <w:spacing w:after="0" w:line="320" w:lineRule="exact"/>
        <w:ind w:left="0" w:firstLine="720"/>
        <w:jc w:val="both"/>
        <w:rPr>
          <w:rFonts w:ascii="Times New Roman" w:hAnsi="Times New Roman" w:cs="Times New Roman"/>
          <w:color w:val="242021"/>
          <w:sz w:val="28"/>
          <w:szCs w:val="28"/>
        </w:rPr>
      </w:pPr>
      <w:r w:rsidRPr="00A82456">
        <w:rPr>
          <w:rFonts w:ascii="Times New Roman" w:hAnsi="Times New Roman" w:cs="Times New Roman"/>
          <w:color w:val="242021"/>
          <w:sz w:val="28"/>
          <w:szCs w:val="28"/>
        </w:rPr>
        <w:t>+ Tiếp tục đổi mới cơ chế tài chính giáo dục nhằm huy động, phân bổ và sử dựng</w:t>
      </w:r>
      <w:r w:rsid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hiệu quả hơn các nguồn lực của Nhà nước và xã hội đầu tư cho giáo dục; nâng cao tính</w:t>
      </w:r>
      <w:r w:rsidR="0088338D"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tự chủ của các cơ sở GDĐH. Đảm bảo tỷ lệ chi cho giáo dục trong tổng ngân sách nhà</w:t>
      </w:r>
      <w:r w:rsidR="0088338D"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nước từ 20% trở lên phù hợp với điều kiện kinh tế - xã hội và quản lý sử dụng có hiệu</w:t>
      </w:r>
      <w:r w:rsidR="0088338D"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quả Ngân sách nhà nước đầu tư, đào tạo nhân lực chất lượng cao.</w:t>
      </w:r>
      <w:r w:rsidRPr="00A82456">
        <w:rPr>
          <w:rFonts w:ascii="Times New Roman" w:hAnsi="Times New Roman" w:cs="Times New Roman"/>
          <w:color w:val="242021"/>
          <w:sz w:val="28"/>
          <w:szCs w:val="28"/>
        </w:rPr>
        <w:br/>
        <w:t>+ Cần có cơ chế, chính sách quy định trách nhiệm của doanh nghiệp trong đầu tư</w:t>
      </w:r>
      <w:r w:rsidRPr="00A82456">
        <w:rPr>
          <w:rFonts w:ascii="Times New Roman" w:hAnsi="Times New Roman" w:cs="Times New Roman"/>
          <w:color w:val="242021"/>
          <w:sz w:val="28"/>
          <w:szCs w:val="28"/>
        </w:rPr>
        <w:br/>
      </w:r>
      <w:r w:rsidRPr="00A82456">
        <w:rPr>
          <w:rFonts w:ascii="Times New Roman" w:hAnsi="Times New Roman" w:cs="Times New Roman"/>
          <w:color w:val="242021"/>
          <w:sz w:val="28"/>
          <w:szCs w:val="28"/>
        </w:rPr>
        <w:lastRenderedPageBreak/>
        <w:t>phát triển đào tạo nhân lực, đặc biệt nhân lực chất lượng cao và nhân lực thuộc ngành</w:t>
      </w:r>
      <w:r w:rsidR="0088338D"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mũi nhọn.</w:t>
      </w:r>
    </w:p>
    <w:p w14:paraId="595E2D90" w14:textId="3D5AF5F2" w:rsidR="00A82456" w:rsidRPr="00A82456" w:rsidRDefault="00E846BB" w:rsidP="006A1586">
      <w:pPr>
        <w:pStyle w:val="ListParagraph"/>
        <w:spacing w:after="0" w:line="320" w:lineRule="exact"/>
        <w:ind w:left="0" w:firstLine="720"/>
        <w:jc w:val="both"/>
        <w:rPr>
          <w:rFonts w:ascii="Times New Roman" w:hAnsi="Times New Roman" w:cs="Times New Roman"/>
          <w:color w:val="242021"/>
          <w:sz w:val="28"/>
          <w:szCs w:val="28"/>
        </w:rPr>
      </w:pPr>
      <w:r w:rsidRPr="00A82456">
        <w:rPr>
          <w:rFonts w:ascii="Times New Roman" w:hAnsi="Times New Roman" w:cs="Times New Roman"/>
          <w:color w:val="242021"/>
          <w:sz w:val="28"/>
          <w:szCs w:val="28"/>
        </w:rPr>
        <w:t>+ Qui định trách nhiệm của các ngành, các tổ chức chính trị - xã hội, cộng đồng</w:t>
      </w:r>
      <w:r w:rsidR="006A158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và gia đình trong việc đóng góp nguồn lực và tham gia các hoạt động giáo dục, tạo</w:t>
      </w:r>
      <w:r w:rsidR="006A158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cơ hội học tập suốt đời cho mọi người, góp phần từng bước xây dựng xã hội học tập.</w:t>
      </w:r>
      <w:r w:rsidRPr="00A82456">
        <w:rPr>
          <w:rFonts w:ascii="Times New Roman" w:hAnsi="Times New Roman" w:cs="Times New Roman"/>
          <w:color w:val="242021"/>
          <w:sz w:val="28"/>
          <w:szCs w:val="28"/>
        </w:rPr>
        <w:br/>
        <w:t>(7) Kết nối truyền thông thương hiệu và chia sẻ thông điệp, hình ảnh</w:t>
      </w:r>
      <w:r w:rsidRPr="00A82456">
        <w:rPr>
          <w:rFonts w:ascii="Times New Roman" w:hAnsi="Times New Roman" w:cs="Times New Roman"/>
          <w:color w:val="242021"/>
          <w:sz w:val="28"/>
          <w:szCs w:val="28"/>
        </w:rPr>
        <w:br/>
        <w:t>Kết nối truyền thông thương hiệu doanh nghiệp tại các không gian học thuật của</w:t>
      </w:r>
      <w:r w:rsidR="00A82456"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các trường, trên các kênh truyền thông của các trường; cùng tổ chức các sự kiện và lan</w:t>
      </w:r>
      <w:r w:rsidR="0088338D"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tỏa thương hiệu đến người học của các trường.</w:t>
      </w:r>
      <w:r w:rsidRPr="00A82456">
        <w:rPr>
          <w:rFonts w:ascii="Times New Roman" w:hAnsi="Times New Roman" w:cs="Times New Roman"/>
          <w:color w:val="242021"/>
          <w:sz w:val="28"/>
          <w:szCs w:val="28"/>
        </w:rPr>
        <w:br/>
        <w:t>(8) Đổi mới vai trò của các cơ quan quản lý nhà nước và điều hành các trường</w:t>
      </w:r>
      <w:r w:rsidR="00A82456"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đại học hướng tới nền giáo dục thực chất trong điều kiện hội nhập quốc tế và CMCN</w:t>
      </w:r>
      <w:r w:rsidR="0088338D"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4.0. Cần tái cấu trúc nền GDĐH với việc nhận thức lại về giáo dục và vai trò quản lý</w:t>
      </w:r>
      <w:r w:rsidR="0088338D"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của Nhà nước với sự nghiệp GDĐH. Theo đó, về mặt pháp lý, cần tiếp tục bổ sung,</w:t>
      </w:r>
      <w:r w:rsidR="0088338D"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hoàn thiện các quy định về pháp luật đối với các hoạt động GDĐH. Các cơ quan quản</w:t>
      </w:r>
      <w:r w:rsidR="0088338D"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lý nhà nước, trực tiếp là Bộ Giáo dục và Đào tạo cần thay đổi cách tư duy về quản lý</w:t>
      </w:r>
      <w:r w:rsidR="0088338D"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đối với các hoạt động GDĐH trong điều kiện hội nhập quốc tế hướng tới nền giáo dục</w:t>
      </w:r>
      <w:r w:rsidR="0088338D"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thực chất. Nên quản lý theo chính sách và quy chế, định hướng các hoạt động theo</w:t>
      </w:r>
      <w:r w:rsidR="0088338D"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luật pháp, đồng thời tạo điều kiện để các cơ sở giáo dục đại học được độc lập, tự chủ</w:t>
      </w:r>
      <w:r w:rsidR="0088338D"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hơn trong các hoạt động</w:t>
      </w:r>
      <w:r w:rsidR="0088338D" w:rsidRPr="00A82456">
        <w:rPr>
          <w:rFonts w:ascii="Times New Roman" w:hAnsi="Times New Roman" w:cs="Times New Roman"/>
          <w:color w:val="242021"/>
          <w:sz w:val="28"/>
          <w:szCs w:val="28"/>
        </w:rPr>
        <w:t xml:space="preserve"> </w:t>
      </w:r>
      <w:r w:rsidRPr="00A82456">
        <w:rPr>
          <w:rFonts w:ascii="Times New Roman" w:hAnsi="Times New Roman" w:cs="Times New Roman"/>
          <w:b/>
          <w:bCs/>
          <w:color w:val="242021"/>
          <w:sz w:val="28"/>
          <w:szCs w:val="28"/>
        </w:rPr>
        <w:t>(</w:t>
      </w:r>
      <w:r w:rsidRPr="00A82456">
        <w:rPr>
          <w:rFonts w:ascii="Times New Roman" w:hAnsi="Times New Roman" w:cs="Times New Roman"/>
          <w:color w:val="242021"/>
          <w:sz w:val="28"/>
          <w:szCs w:val="28"/>
        </w:rPr>
        <w:t>GDĐH Việt Nam hướng tới một nền giáo dục thực chất là một yêu cầu tất yếu</w:t>
      </w:r>
      <w:r w:rsidR="0088338D"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khách quan. Phân tích những hạn chế của GDĐH Việt Nam trong thời gian qua, bài</w:t>
      </w:r>
      <w:r w:rsidR="0088338D"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viết đã đề xuất một số giải pháp để GDĐH Việt Nam hướng tới nền giáo dục thực chất</w:t>
      </w:r>
      <w:r w:rsidR="0088338D"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đó là: đổi mới mục tiêu, chương trình đào tạo, phương thức đào tạo; đổi mới cách thức</w:t>
      </w:r>
      <w:r w:rsidR="0088338D"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đánh giá, kiểm tra đầu vào đầu ra của sinh viên; đẩy mạnh nghiên cứu khoa học gắn</w:t>
      </w:r>
      <w:r w:rsidR="0088338D"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chặt hơn nữa việc dạy và học của các cơ sở GDĐH với thị trường lao động, đồng thời</w:t>
      </w:r>
      <w:r w:rsidR="0088338D"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cần nâng cao năng lực đội ngũ giảng viên; đổi mới mô hình kết nối giữa trường đại</w:t>
      </w:r>
      <w:r w:rsidR="0088338D"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học và doanh nghiệp; tăng cường kết nối truyền thông, thương hiệu và kết nối chia sẻ</w:t>
      </w:r>
      <w:r w:rsidRPr="00A82456">
        <w:rPr>
          <w:rFonts w:ascii="Times New Roman" w:hAnsi="Times New Roman" w:cs="Times New Roman"/>
          <w:color w:val="242021"/>
          <w:sz w:val="28"/>
          <w:szCs w:val="28"/>
        </w:rPr>
        <w:br/>
        <w:t>trách nhiệm xã hội cũng như đổi mới vai trò của các cơ quan quản lý nhà nước và điều</w:t>
      </w:r>
      <w:r w:rsidR="00B97D9E" w:rsidRPr="00A82456">
        <w:rPr>
          <w:rFonts w:ascii="Times New Roman" w:hAnsi="Times New Roman" w:cs="Times New Roman"/>
          <w:color w:val="242021"/>
          <w:sz w:val="28"/>
          <w:szCs w:val="28"/>
        </w:rPr>
        <w:t xml:space="preserve"> </w:t>
      </w:r>
      <w:r w:rsidRPr="00A82456">
        <w:rPr>
          <w:rFonts w:ascii="Times New Roman" w:hAnsi="Times New Roman" w:cs="Times New Roman"/>
          <w:color w:val="242021"/>
          <w:sz w:val="28"/>
          <w:szCs w:val="28"/>
        </w:rPr>
        <w:t>hành các trường đại học.</w:t>
      </w:r>
    </w:p>
    <w:p w14:paraId="4291F729" w14:textId="77777777" w:rsidR="00AD64F0" w:rsidRDefault="006A1586" w:rsidP="00AD64F0">
      <w:pPr>
        <w:pStyle w:val="ListParagraph"/>
        <w:spacing w:after="0" w:line="320" w:lineRule="exact"/>
        <w:jc w:val="both"/>
        <w:rPr>
          <w:rFonts w:ascii="Times New Roman" w:hAnsi="Times New Roman" w:cs="Times New Roman"/>
          <w:sz w:val="28"/>
          <w:szCs w:val="28"/>
        </w:rPr>
      </w:pPr>
      <w:r>
        <w:rPr>
          <w:rFonts w:ascii="Times New Roman" w:hAnsi="Times New Roman" w:cs="Times New Roman"/>
          <w:sz w:val="28"/>
          <w:szCs w:val="28"/>
        </w:rPr>
        <w:t>3. KẾT LUẬN</w:t>
      </w:r>
    </w:p>
    <w:p w14:paraId="31B1969D" w14:textId="61413BB0" w:rsidR="0041436F" w:rsidRPr="00AD64F0" w:rsidRDefault="00ED3755" w:rsidP="00AD64F0">
      <w:pPr>
        <w:spacing w:after="0" w:line="320" w:lineRule="exact"/>
        <w:ind w:firstLine="720"/>
        <w:jc w:val="both"/>
        <w:rPr>
          <w:rFonts w:ascii="Times New Roman" w:hAnsi="Times New Roman" w:cs="Times New Roman"/>
          <w:sz w:val="28"/>
          <w:szCs w:val="28"/>
        </w:rPr>
      </w:pPr>
      <w:r w:rsidRPr="00AD64F0">
        <w:rPr>
          <w:rFonts w:ascii="Times New Roman" w:hAnsi="Times New Roman" w:cs="Times New Roman"/>
          <w:color w:val="242021"/>
          <w:sz w:val="28"/>
          <w:szCs w:val="28"/>
        </w:rPr>
        <w:t>Như vậy, qua việc tổng hợp các kết quả nghiên cứu trong Hội thảo “Xây dựng nền giáo dục thực chất – Định hướng và giải pháp”</w:t>
      </w:r>
      <w:r w:rsidR="00687D6E">
        <w:rPr>
          <w:rFonts w:ascii="Times New Roman" w:hAnsi="Times New Roman" w:cs="Times New Roman"/>
          <w:color w:val="242021"/>
          <w:sz w:val="28"/>
          <w:szCs w:val="28"/>
        </w:rPr>
        <w:t xml:space="preserve">, báo cáo </w:t>
      </w:r>
      <w:r w:rsidRPr="00AD64F0">
        <w:rPr>
          <w:rFonts w:ascii="Times New Roman" w:hAnsi="Times New Roman" w:cs="Times New Roman"/>
          <w:color w:val="242021"/>
          <w:sz w:val="28"/>
          <w:szCs w:val="28"/>
        </w:rPr>
        <w:t>giúp cán bộ giảng viên</w:t>
      </w:r>
      <w:r w:rsidR="00687D6E">
        <w:rPr>
          <w:rFonts w:ascii="Times New Roman" w:hAnsi="Times New Roman" w:cs="Times New Roman"/>
          <w:color w:val="242021"/>
          <w:sz w:val="28"/>
          <w:szCs w:val="28"/>
        </w:rPr>
        <w:t xml:space="preserve"> trong đơn vị</w:t>
      </w:r>
      <w:r w:rsidRPr="00AD64F0">
        <w:rPr>
          <w:rFonts w:ascii="Times New Roman" w:hAnsi="Times New Roman" w:cs="Times New Roman"/>
          <w:color w:val="242021"/>
          <w:sz w:val="28"/>
          <w:szCs w:val="28"/>
        </w:rPr>
        <w:t xml:space="preserve"> hiểu đúng về</w:t>
      </w:r>
      <w:r w:rsidR="00687D6E">
        <w:rPr>
          <w:rFonts w:ascii="Times New Roman" w:hAnsi="Times New Roman" w:cs="Times New Roman"/>
          <w:color w:val="242021"/>
          <w:sz w:val="28"/>
          <w:szCs w:val="28"/>
        </w:rPr>
        <w:t xml:space="preserve"> ba thật</w:t>
      </w:r>
      <w:r w:rsidRPr="00AD64F0">
        <w:rPr>
          <w:rFonts w:ascii="Times New Roman" w:hAnsi="Times New Roman" w:cs="Times New Roman"/>
          <w:color w:val="242021"/>
          <w:sz w:val="28"/>
          <w:szCs w:val="28"/>
        </w:rPr>
        <w:t xml:space="preserve"> “dạy thật, học thật, nhân tài thật” mà nền giáo dục nói chung, giáo dục đại học nói riêng đang thực hiện (Đề án 69).</w:t>
      </w:r>
      <w:r w:rsidRPr="003D440A">
        <w:rPr>
          <w:rFonts w:ascii="Times New Roman" w:hAnsi="Times New Roman" w:cs="Times New Roman"/>
          <w:color w:val="FF0000"/>
          <w:sz w:val="28"/>
          <w:szCs w:val="28"/>
        </w:rPr>
        <w:t xml:space="preserve"> </w:t>
      </w:r>
      <w:r w:rsidR="0041436F" w:rsidRPr="003D440A">
        <w:rPr>
          <w:rFonts w:ascii="Times New Roman" w:hAnsi="Times New Roman" w:cs="Times New Roman"/>
          <w:color w:val="FF0000"/>
          <w:sz w:val="28"/>
          <w:szCs w:val="28"/>
        </w:rPr>
        <w:t>“</w:t>
      </w:r>
      <w:r w:rsidRPr="003D440A">
        <w:rPr>
          <w:rFonts w:ascii="Times New Roman" w:hAnsi="Times New Roman" w:cs="Times New Roman"/>
          <w:color w:val="FF0000"/>
          <w:sz w:val="28"/>
          <w:szCs w:val="28"/>
        </w:rPr>
        <w:t>H</w:t>
      </w:r>
      <w:r w:rsidR="0041436F" w:rsidRPr="003D440A">
        <w:rPr>
          <w:rFonts w:ascii="Times New Roman" w:hAnsi="Times New Roman" w:cs="Times New Roman"/>
          <w:color w:val="FF0000"/>
          <w:sz w:val="28"/>
          <w:szCs w:val="28"/>
        </w:rPr>
        <w:t>ọc thật”, xét về phương diện nội dung, là nền giáo dục dạy người ta tri thức, kỹ năng, phẩm chất, đạo đức, tạo ra năng lực thực, tức những gì mà người học có thể dùng nó cho công việc, cho mưu sinh, cho</w:t>
      </w:r>
      <w:r w:rsidR="00AD64F0" w:rsidRPr="003D440A">
        <w:rPr>
          <w:rFonts w:ascii="Times New Roman" w:hAnsi="Times New Roman" w:cs="Times New Roman"/>
          <w:color w:val="FF0000"/>
          <w:sz w:val="28"/>
          <w:szCs w:val="28"/>
        </w:rPr>
        <w:t xml:space="preserve"> </w:t>
      </w:r>
      <w:r w:rsidR="0041436F" w:rsidRPr="003D440A">
        <w:rPr>
          <w:rFonts w:ascii="Times New Roman" w:hAnsi="Times New Roman" w:cs="Times New Roman"/>
          <w:color w:val="FF0000"/>
          <w:sz w:val="28"/>
          <w:szCs w:val="28"/>
        </w:rPr>
        <w:t xml:space="preserve">đời, cho đất nước. </w:t>
      </w:r>
      <w:r w:rsidRPr="003D440A">
        <w:rPr>
          <w:rFonts w:ascii="Times New Roman" w:hAnsi="Times New Roman" w:cs="Times New Roman"/>
          <w:color w:val="FF0000"/>
          <w:sz w:val="28"/>
          <w:szCs w:val="28"/>
        </w:rPr>
        <w:t>Và để “học thật”, nhân tài thật thì “dạy thật” với vai trò của người thầy là yếu tố quyết định</w:t>
      </w:r>
      <w:r w:rsidR="00383B62" w:rsidRPr="003D440A">
        <w:rPr>
          <w:rFonts w:ascii="Times New Roman" w:hAnsi="Times New Roman" w:cs="Times New Roman"/>
          <w:color w:val="FF0000"/>
          <w:sz w:val="28"/>
          <w:szCs w:val="28"/>
        </w:rPr>
        <w:t xml:space="preserve"> nhất</w:t>
      </w:r>
      <w:r w:rsidR="00D83413" w:rsidRPr="003D440A">
        <w:rPr>
          <w:rFonts w:ascii="Times New Roman" w:hAnsi="Times New Roman" w:cs="Times New Roman"/>
          <w:color w:val="FF0000"/>
          <w:sz w:val="28"/>
          <w:szCs w:val="28"/>
        </w:rPr>
        <w:t xml:space="preserve"> bên cạnh nhiều vấn đề khác.</w:t>
      </w:r>
      <w:r w:rsidR="00AF088E" w:rsidRPr="003D440A">
        <w:rPr>
          <w:rFonts w:ascii="Times New Roman" w:hAnsi="Times New Roman" w:cs="Times New Roman"/>
          <w:color w:val="FF0000"/>
          <w:sz w:val="28"/>
          <w:szCs w:val="28"/>
        </w:rPr>
        <w:t xml:space="preserve"> </w:t>
      </w:r>
      <w:r w:rsidR="00383B62" w:rsidRPr="003D440A">
        <w:rPr>
          <w:rFonts w:ascii="Times New Roman" w:hAnsi="Times New Roman" w:cs="Times New Roman"/>
          <w:color w:val="FF0000"/>
          <w:sz w:val="28"/>
          <w:szCs w:val="28"/>
        </w:rPr>
        <w:t>Các bài nghiên cứu cũng đã đề xuất những định hướng, g</w:t>
      </w:r>
      <w:r w:rsidR="00383B62" w:rsidRPr="00AD64F0">
        <w:rPr>
          <w:rFonts w:ascii="Times New Roman" w:hAnsi="Times New Roman" w:cs="Times New Roman"/>
          <w:color w:val="242021"/>
          <w:sz w:val="28"/>
          <w:szCs w:val="28"/>
        </w:rPr>
        <w:t xml:space="preserve">iải pháp để có nền </w:t>
      </w:r>
      <w:r w:rsidR="00383B62" w:rsidRPr="00AD64F0">
        <w:rPr>
          <w:rFonts w:ascii="Times New Roman" w:hAnsi="Times New Roman" w:cs="Times New Roman"/>
          <w:color w:val="242021"/>
          <w:sz w:val="28"/>
          <w:szCs w:val="28"/>
        </w:rPr>
        <w:lastRenderedPageBreak/>
        <w:t>giáo dục đại học thực chất trong giai đoạn hiện nay. Những giải pháp này ở mức độ nào đó cũng giúp cho các cán bộ quản lý giáo dục, cán bộ giảng dạy</w:t>
      </w:r>
      <w:r w:rsidR="00D83413">
        <w:rPr>
          <w:rFonts w:ascii="Times New Roman" w:hAnsi="Times New Roman" w:cs="Times New Roman"/>
          <w:color w:val="242021"/>
          <w:sz w:val="28"/>
          <w:szCs w:val="28"/>
        </w:rPr>
        <w:t xml:space="preserve"> </w:t>
      </w:r>
      <w:r w:rsidR="001042DC">
        <w:rPr>
          <w:rFonts w:ascii="Times New Roman" w:hAnsi="Times New Roman" w:cs="Times New Roman"/>
          <w:color w:val="242021"/>
          <w:sz w:val="28"/>
          <w:szCs w:val="28"/>
        </w:rPr>
        <w:t xml:space="preserve">nói chung, </w:t>
      </w:r>
      <w:r w:rsidR="00D83413">
        <w:rPr>
          <w:rFonts w:ascii="Times New Roman" w:hAnsi="Times New Roman" w:cs="Times New Roman"/>
          <w:color w:val="242021"/>
          <w:sz w:val="28"/>
          <w:szCs w:val="28"/>
        </w:rPr>
        <w:t>của</w:t>
      </w:r>
      <w:r w:rsidR="001042DC">
        <w:rPr>
          <w:rFonts w:ascii="Times New Roman" w:hAnsi="Times New Roman" w:cs="Times New Roman"/>
          <w:color w:val="242021"/>
          <w:sz w:val="28"/>
          <w:szCs w:val="28"/>
        </w:rPr>
        <w:t xml:space="preserve"> trường</w:t>
      </w:r>
      <w:r w:rsidR="00D83413">
        <w:rPr>
          <w:rFonts w:ascii="Times New Roman" w:hAnsi="Times New Roman" w:cs="Times New Roman"/>
          <w:color w:val="242021"/>
          <w:sz w:val="28"/>
          <w:szCs w:val="28"/>
        </w:rPr>
        <w:t xml:space="preserve"> Đại học Mỏ - Địa chất nói riêng, </w:t>
      </w:r>
      <w:r w:rsidR="00AD64F0" w:rsidRPr="00AD64F0">
        <w:rPr>
          <w:rFonts w:ascii="Times New Roman" w:hAnsi="Times New Roman" w:cs="Times New Roman"/>
          <w:color w:val="242021"/>
          <w:sz w:val="28"/>
          <w:szCs w:val="28"/>
        </w:rPr>
        <w:t>những chủ thể quan trọng có ý nghĩa quyết định của sự nghiệp đổi mới giáo dục,</w:t>
      </w:r>
      <w:r w:rsidR="00383B62" w:rsidRPr="00AD64F0">
        <w:rPr>
          <w:rFonts w:ascii="Times New Roman" w:hAnsi="Times New Roman" w:cs="Times New Roman"/>
          <w:color w:val="242021"/>
          <w:sz w:val="28"/>
          <w:szCs w:val="28"/>
        </w:rPr>
        <w:t xml:space="preserve"> có những chỉ dẫn cần thiết</w:t>
      </w:r>
      <w:r w:rsidR="001042DC">
        <w:rPr>
          <w:rFonts w:ascii="Times New Roman" w:hAnsi="Times New Roman" w:cs="Times New Roman"/>
          <w:color w:val="242021"/>
          <w:sz w:val="28"/>
          <w:szCs w:val="28"/>
        </w:rPr>
        <w:t>. Đối với giảng viên, đó là việc</w:t>
      </w:r>
      <w:r w:rsidR="00687D6E">
        <w:rPr>
          <w:rFonts w:ascii="Times New Roman" w:hAnsi="Times New Roman" w:cs="Times New Roman"/>
          <w:color w:val="242021"/>
          <w:sz w:val="28"/>
          <w:szCs w:val="28"/>
        </w:rPr>
        <w:t xml:space="preserve"> đẩy mạnh các hoạt động nâng cao</w:t>
      </w:r>
      <w:r w:rsidR="00FF614C">
        <w:rPr>
          <w:rFonts w:ascii="Times New Roman" w:hAnsi="Times New Roman" w:cs="Times New Roman"/>
          <w:color w:val="242021"/>
          <w:sz w:val="28"/>
          <w:szCs w:val="28"/>
        </w:rPr>
        <w:t xml:space="preserve"> năng lực của chính mình thông qua các hoạt động chủ động tích cực học tập kiến thức, nghiên cứu khoa học, trau dồi, bổ sung một số kỹ năng mềm quan trọng, phương pháp giảng dạy tích cực, </w:t>
      </w:r>
      <w:r w:rsidR="00AD64F0" w:rsidRPr="00AD64F0">
        <w:rPr>
          <w:rFonts w:ascii="Times New Roman" w:hAnsi="Times New Roman" w:cs="Times New Roman"/>
          <w:color w:val="242021"/>
          <w:sz w:val="28"/>
          <w:szCs w:val="28"/>
        </w:rPr>
        <w:t xml:space="preserve">tham gia góp phần vào việc </w:t>
      </w:r>
      <w:r w:rsidR="00FF614C">
        <w:rPr>
          <w:rFonts w:ascii="Times New Roman" w:hAnsi="Times New Roman" w:cs="Times New Roman"/>
          <w:color w:val="242021"/>
          <w:sz w:val="28"/>
          <w:szCs w:val="28"/>
        </w:rPr>
        <w:t>đảm bảo chất lượng thật của Nhà trường.</w:t>
      </w:r>
      <w:r w:rsidR="001042DC">
        <w:rPr>
          <w:rFonts w:ascii="Times New Roman" w:hAnsi="Times New Roman" w:cs="Times New Roman"/>
          <w:color w:val="242021"/>
          <w:sz w:val="28"/>
          <w:szCs w:val="28"/>
        </w:rPr>
        <w:t xml:space="preserve"> Đối vơi cán bộ quản lý, đó là việc mạnh dạn đổi mới tư duy, phương thức quản lý thể hiện trong việc rà soát, bổ sung, cập nhật chương trình đào tạo đáp ứng nhu cầu của xã hội; kết nối với doanh nghiệp, tạo môi trường để sinh viên “học và hành” đi đôi với nhau.</w:t>
      </w:r>
    </w:p>
    <w:p w14:paraId="07B79609" w14:textId="04EBE0AD" w:rsidR="00E846BB" w:rsidRPr="00242D0A" w:rsidRDefault="00E846BB" w:rsidP="006A1586">
      <w:pPr>
        <w:pStyle w:val="ListParagraph"/>
        <w:spacing w:after="0" w:line="320" w:lineRule="exact"/>
        <w:jc w:val="both"/>
        <w:rPr>
          <w:rFonts w:ascii="Times New Roman" w:hAnsi="Times New Roman" w:cs="Times New Roman"/>
          <w:b/>
          <w:bCs/>
          <w:sz w:val="28"/>
          <w:szCs w:val="28"/>
        </w:rPr>
      </w:pPr>
    </w:p>
    <w:sectPr w:rsidR="00E846BB" w:rsidRPr="00242D0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FE7A2" w14:textId="77777777" w:rsidR="001E1EF2" w:rsidRDefault="001E1EF2" w:rsidP="00AD64F0">
      <w:pPr>
        <w:spacing w:after="0" w:line="240" w:lineRule="auto"/>
      </w:pPr>
      <w:r>
        <w:separator/>
      </w:r>
    </w:p>
  </w:endnote>
  <w:endnote w:type="continuationSeparator" w:id="0">
    <w:p w14:paraId="5315DDB2" w14:textId="77777777" w:rsidR="001E1EF2" w:rsidRDefault="001E1EF2" w:rsidP="00AD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inionPro-Regular">
    <w:altName w:val="Cambria"/>
    <w:panose1 w:val="00000000000000000000"/>
    <w:charset w:val="00"/>
    <w:family w:val="roman"/>
    <w:notTrueType/>
    <w:pitch w:val="default"/>
  </w:font>
  <w:font w:name="MyriadPro-Cond">
    <w:altName w:val="Cambria"/>
    <w:panose1 w:val="00000000000000000000"/>
    <w:charset w:val="00"/>
    <w:family w:val="roman"/>
    <w:notTrueType/>
    <w:pitch w:val="default"/>
  </w:font>
  <w:font w:name="Calibri-Bold">
    <w:altName w:val="Calibri"/>
    <w:panose1 w:val="00000000000000000000"/>
    <w:charset w:val="00"/>
    <w:family w:val="roman"/>
    <w:notTrueType/>
    <w:pitch w:val="default"/>
  </w:font>
  <w:font w:name="MyriadPro-Bold">
    <w:altName w:val="Cambria"/>
    <w:panose1 w:val="00000000000000000000"/>
    <w:charset w:val="00"/>
    <w:family w:val="roman"/>
    <w:notTrueType/>
    <w:pitch w:val="default"/>
  </w:font>
  <w:font w:name="TimesNewRomanPSMT-SC700">
    <w:altName w:val="Times New Roman"/>
    <w:panose1 w:val="00000000000000000000"/>
    <w:charset w:val="00"/>
    <w:family w:val="roman"/>
    <w:notTrueType/>
    <w:pitch w:val="default"/>
  </w:font>
  <w:font w:name="Wingdings-Regular">
    <w:altName w:val="Wingdings"/>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565963"/>
      <w:docPartObj>
        <w:docPartGallery w:val="Page Numbers (Bottom of Page)"/>
        <w:docPartUnique/>
      </w:docPartObj>
    </w:sdtPr>
    <w:sdtEndPr>
      <w:rPr>
        <w:noProof/>
      </w:rPr>
    </w:sdtEndPr>
    <w:sdtContent>
      <w:p w14:paraId="18326622" w14:textId="670F445F" w:rsidR="00AD64F0" w:rsidRDefault="00AD64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B5B9FD" w14:textId="77777777" w:rsidR="00AD64F0" w:rsidRDefault="00AD6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8B3DF" w14:textId="77777777" w:rsidR="001E1EF2" w:rsidRDefault="001E1EF2" w:rsidP="00AD64F0">
      <w:pPr>
        <w:spacing w:after="0" w:line="240" w:lineRule="auto"/>
      </w:pPr>
      <w:r>
        <w:separator/>
      </w:r>
    </w:p>
  </w:footnote>
  <w:footnote w:type="continuationSeparator" w:id="0">
    <w:p w14:paraId="25BAA845" w14:textId="77777777" w:rsidR="001E1EF2" w:rsidRDefault="001E1EF2" w:rsidP="00AD6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E013E"/>
    <w:multiLevelType w:val="hybridMultilevel"/>
    <w:tmpl w:val="8A4E5F3E"/>
    <w:lvl w:ilvl="0" w:tplc="3CA86B8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8A7D7B"/>
    <w:multiLevelType w:val="hybridMultilevel"/>
    <w:tmpl w:val="A0C2CEFC"/>
    <w:lvl w:ilvl="0" w:tplc="94144E5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B404F1"/>
    <w:multiLevelType w:val="hybridMultilevel"/>
    <w:tmpl w:val="1186A098"/>
    <w:lvl w:ilvl="0" w:tplc="FB4EA582">
      <w:start w:val="2"/>
      <w:numFmt w:val="bullet"/>
      <w:lvlText w:val="-"/>
      <w:lvlJc w:val="left"/>
      <w:pPr>
        <w:ind w:left="1080" w:hanging="360"/>
      </w:pPr>
      <w:rPr>
        <w:rFonts w:ascii="TimesNewRomanPSMT" w:eastAsiaTheme="minorHAnsi" w:hAnsi="TimesNewRomanPSMT" w:cstheme="minorBidi" w:hint="default"/>
        <w:b w:val="0"/>
        <w:color w:val="242021"/>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EB3EF1"/>
    <w:multiLevelType w:val="hybridMultilevel"/>
    <w:tmpl w:val="89CE342A"/>
    <w:lvl w:ilvl="0" w:tplc="6936AA6C">
      <w:start w:val="2"/>
      <w:numFmt w:val="bullet"/>
      <w:lvlText w:val=""/>
      <w:lvlJc w:val="left"/>
      <w:pPr>
        <w:ind w:left="1080" w:hanging="360"/>
      </w:pPr>
      <w:rPr>
        <w:rFonts w:ascii="Symbol" w:eastAsiaTheme="minorHAnsi" w:hAnsi="Symbol" w:cs="Times New Roman" w:hint="default"/>
        <w:b w:val="0"/>
        <w:color w:val="2420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AD2D21"/>
    <w:multiLevelType w:val="hybridMultilevel"/>
    <w:tmpl w:val="5582E7DE"/>
    <w:lvl w:ilvl="0" w:tplc="DFECE9DC">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29"/>
    <w:rsid w:val="00022CFB"/>
    <w:rsid w:val="00034523"/>
    <w:rsid w:val="00045165"/>
    <w:rsid w:val="00056F79"/>
    <w:rsid w:val="0009406C"/>
    <w:rsid w:val="000A744A"/>
    <w:rsid w:val="001042DC"/>
    <w:rsid w:val="0014369A"/>
    <w:rsid w:val="0015721B"/>
    <w:rsid w:val="00192C4B"/>
    <w:rsid w:val="001C17C2"/>
    <w:rsid w:val="001D445D"/>
    <w:rsid w:val="001E1EF2"/>
    <w:rsid w:val="00204CE7"/>
    <w:rsid w:val="00242D0A"/>
    <w:rsid w:val="002703C3"/>
    <w:rsid w:val="002C6D3A"/>
    <w:rsid w:val="003064FA"/>
    <w:rsid w:val="00316765"/>
    <w:rsid w:val="00355017"/>
    <w:rsid w:val="00357975"/>
    <w:rsid w:val="00383B62"/>
    <w:rsid w:val="00387A83"/>
    <w:rsid w:val="003C5F9B"/>
    <w:rsid w:val="003D440A"/>
    <w:rsid w:val="0041436F"/>
    <w:rsid w:val="00484C26"/>
    <w:rsid w:val="004942A7"/>
    <w:rsid w:val="004A41F6"/>
    <w:rsid w:val="004C34B0"/>
    <w:rsid w:val="004C5E12"/>
    <w:rsid w:val="0053141E"/>
    <w:rsid w:val="00550F2A"/>
    <w:rsid w:val="005666AB"/>
    <w:rsid w:val="00595BDA"/>
    <w:rsid w:val="005A53BD"/>
    <w:rsid w:val="006444D8"/>
    <w:rsid w:val="0065207C"/>
    <w:rsid w:val="00660AA1"/>
    <w:rsid w:val="00687D6E"/>
    <w:rsid w:val="006A1586"/>
    <w:rsid w:val="006A65D1"/>
    <w:rsid w:val="006F71D1"/>
    <w:rsid w:val="00710A7A"/>
    <w:rsid w:val="00763265"/>
    <w:rsid w:val="00765554"/>
    <w:rsid w:val="007B1354"/>
    <w:rsid w:val="007C267C"/>
    <w:rsid w:val="007C4973"/>
    <w:rsid w:val="007F6B29"/>
    <w:rsid w:val="00833E0B"/>
    <w:rsid w:val="00836D89"/>
    <w:rsid w:val="0086634E"/>
    <w:rsid w:val="0088338D"/>
    <w:rsid w:val="008948EB"/>
    <w:rsid w:val="008A42CE"/>
    <w:rsid w:val="008D720B"/>
    <w:rsid w:val="009670A6"/>
    <w:rsid w:val="009845C2"/>
    <w:rsid w:val="00990350"/>
    <w:rsid w:val="009D5D98"/>
    <w:rsid w:val="00A82456"/>
    <w:rsid w:val="00AA2BD4"/>
    <w:rsid w:val="00AA4C65"/>
    <w:rsid w:val="00AD64F0"/>
    <w:rsid w:val="00AF088E"/>
    <w:rsid w:val="00B15CA2"/>
    <w:rsid w:val="00B34536"/>
    <w:rsid w:val="00B406D4"/>
    <w:rsid w:val="00B417E5"/>
    <w:rsid w:val="00B42B15"/>
    <w:rsid w:val="00B5736F"/>
    <w:rsid w:val="00B97D9E"/>
    <w:rsid w:val="00BA0A8B"/>
    <w:rsid w:val="00BB2FE0"/>
    <w:rsid w:val="00C63C16"/>
    <w:rsid w:val="00C8151B"/>
    <w:rsid w:val="00C967B5"/>
    <w:rsid w:val="00CA792B"/>
    <w:rsid w:val="00CD060A"/>
    <w:rsid w:val="00CD1726"/>
    <w:rsid w:val="00D324C8"/>
    <w:rsid w:val="00D6592A"/>
    <w:rsid w:val="00D77330"/>
    <w:rsid w:val="00D83413"/>
    <w:rsid w:val="00DE6560"/>
    <w:rsid w:val="00DF1182"/>
    <w:rsid w:val="00E5475A"/>
    <w:rsid w:val="00E660C8"/>
    <w:rsid w:val="00E846BB"/>
    <w:rsid w:val="00EB1083"/>
    <w:rsid w:val="00EC7A98"/>
    <w:rsid w:val="00ED3755"/>
    <w:rsid w:val="00ED54C9"/>
    <w:rsid w:val="00F01A60"/>
    <w:rsid w:val="00F208DA"/>
    <w:rsid w:val="00F42294"/>
    <w:rsid w:val="00FC41F7"/>
    <w:rsid w:val="00FF6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8808"/>
  <w15:chartTrackingRefBased/>
  <w15:docId w15:val="{E8F68E7E-F32B-4EFC-AA29-26A8744E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C4B"/>
    <w:pPr>
      <w:ind w:left="720"/>
      <w:contextualSpacing/>
    </w:pPr>
  </w:style>
  <w:style w:type="character" w:customStyle="1" w:styleId="fontstyle01">
    <w:name w:val="fontstyle01"/>
    <w:basedOn w:val="DefaultParagraphFont"/>
    <w:rsid w:val="00387A83"/>
    <w:rPr>
      <w:rFonts w:ascii="TimesNewRomanPSMT" w:hAnsi="TimesNewRomanPSMT" w:hint="default"/>
      <w:b w:val="0"/>
      <w:bCs w:val="0"/>
      <w:i w:val="0"/>
      <w:iCs w:val="0"/>
      <w:color w:val="242021"/>
      <w:sz w:val="76"/>
      <w:szCs w:val="76"/>
    </w:rPr>
  </w:style>
  <w:style w:type="character" w:customStyle="1" w:styleId="fontstyle21">
    <w:name w:val="fontstyle21"/>
    <w:basedOn w:val="DefaultParagraphFont"/>
    <w:rsid w:val="00387A83"/>
    <w:rPr>
      <w:rFonts w:ascii="TimesNewRomanPS-ItalicMT" w:hAnsi="TimesNewRomanPS-ItalicMT" w:hint="default"/>
      <w:b w:val="0"/>
      <w:bCs w:val="0"/>
      <w:i/>
      <w:iCs/>
      <w:color w:val="242021"/>
      <w:sz w:val="26"/>
      <w:szCs w:val="26"/>
    </w:rPr>
  </w:style>
  <w:style w:type="character" w:customStyle="1" w:styleId="fontstyle31">
    <w:name w:val="fontstyle31"/>
    <w:basedOn w:val="DefaultParagraphFont"/>
    <w:rsid w:val="00387A83"/>
    <w:rPr>
      <w:rFonts w:ascii="MinionPro-Regular" w:hAnsi="MinionPro-Regular" w:hint="default"/>
      <w:b w:val="0"/>
      <w:bCs w:val="0"/>
      <w:i w:val="0"/>
      <w:iCs w:val="0"/>
      <w:color w:val="242021"/>
      <w:sz w:val="24"/>
      <w:szCs w:val="24"/>
    </w:rPr>
  </w:style>
  <w:style w:type="character" w:customStyle="1" w:styleId="fontstyle41">
    <w:name w:val="fontstyle41"/>
    <w:basedOn w:val="DefaultParagraphFont"/>
    <w:rsid w:val="00387A83"/>
    <w:rPr>
      <w:rFonts w:ascii="MyriadPro-Cond" w:hAnsi="MyriadPro-Cond" w:hint="default"/>
      <w:b w:val="0"/>
      <w:bCs w:val="0"/>
      <w:i w:val="0"/>
      <w:iCs w:val="0"/>
      <w:color w:val="242021"/>
      <w:sz w:val="22"/>
      <w:szCs w:val="22"/>
    </w:rPr>
  </w:style>
  <w:style w:type="character" w:customStyle="1" w:styleId="fontstyle51">
    <w:name w:val="fontstyle51"/>
    <w:basedOn w:val="DefaultParagraphFont"/>
    <w:rsid w:val="00765554"/>
    <w:rPr>
      <w:rFonts w:ascii="MyriadPro-Cond" w:hAnsi="MyriadPro-Cond" w:hint="default"/>
      <w:b w:val="0"/>
      <w:bCs w:val="0"/>
      <w:i w:val="0"/>
      <w:iCs w:val="0"/>
      <w:color w:val="242021"/>
      <w:sz w:val="22"/>
      <w:szCs w:val="22"/>
    </w:rPr>
  </w:style>
  <w:style w:type="character" w:customStyle="1" w:styleId="fontstyle61">
    <w:name w:val="fontstyle61"/>
    <w:basedOn w:val="DefaultParagraphFont"/>
    <w:rsid w:val="00765554"/>
    <w:rPr>
      <w:rFonts w:ascii="MinionPro-Regular" w:hAnsi="MinionPro-Regular" w:hint="default"/>
      <w:b w:val="0"/>
      <w:bCs w:val="0"/>
      <w:i w:val="0"/>
      <w:iCs w:val="0"/>
      <w:color w:val="242021"/>
      <w:sz w:val="24"/>
      <w:szCs w:val="24"/>
    </w:rPr>
  </w:style>
  <w:style w:type="character" w:customStyle="1" w:styleId="fontstyle71">
    <w:name w:val="fontstyle71"/>
    <w:basedOn w:val="DefaultParagraphFont"/>
    <w:rsid w:val="00765554"/>
    <w:rPr>
      <w:rFonts w:ascii="Calibri-Bold" w:hAnsi="Calibri-Bold" w:hint="default"/>
      <w:b/>
      <w:bCs/>
      <w:i w:val="0"/>
      <w:iCs w:val="0"/>
      <w:color w:val="000000"/>
      <w:sz w:val="12"/>
      <w:szCs w:val="12"/>
    </w:rPr>
  </w:style>
  <w:style w:type="character" w:customStyle="1" w:styleId="fontstyle81">
    <w:name w:val="fontstyle81"/>
    <w:basedOn w:val="DefaultParagraphFont"/>
    <w:rsid w:val="00765554"/>
    <w:rPr>
      <w:rFonts w:ascii="MyriadPro-Bold" w:hAnsi="MyriadPro-Bold" w:hint="default"/>
      <w:b/>
      <w:bCs/>
      <w:i w:val="0"/>
      <w:iCs w:val="0"/>
      <w:color w:val="242021"/>
      <w:sz w:val="24"/>
      <w:szCs w:val="24"/>
    </w:rPr>
  </w:style>
  <w:style w:type="character" w:customStyle="1" w:styleId="fontstyle91">
    <w:name w:val="fontstyle91"/>
    <w:basedOn w:val="DefaultParagraphFont"/>
    <w:rsid w:val="00765554"/>
    <w:rPr>
      <w:rFonts w:ascii="TimesNewRomanPSMT-SC700" w:hAnsi="TimesNewRomanPSMT-SC700" w:hint="default"/>
      <w:b w:val="0"/>
      <w:bCs w:val="0"/>
      <w:i w:val="0"/>
      <w:iCs w:val="0"/>
      <w:color w:val="242021"/>
      <w:sz w:val="26"/>
      <w:szCs w:val="26"/>
    </w:rPr>
  </w:style>
  <w:style w:type="character" w:customStyle="1" w:styleId="fontstyle101">
    <w:name w:val="fontstyle101"/>
    <w:basedOn w:val="DefaultParagraphFont"/>
    <w:rsid w:val="00765554"/>
    <w:rPr>
      <w:rFonts w:ascii="Wingdings-Regular" w:hAnsi="Wingdings-Regular" w:hint="default"/>
      <w:b w:val="0"/>
      <w:bCs w:val="0"/>
      <w:i w:val="0"/>
      <w:iCs w:val="0"/>
      <w:color w:val="242021"/>
      <w:sz w:val="26"/>
      <w:szCs w:val="26"/>
    </w:rPr>
  </w:style>
  <w:style w:type="character" w:customStyle="1" w:styleId="fontstyle111">
    <w:name w:val="fontstyle111"/>
    <w:basedOn w:val="DefaultParagraphFont"/>
    <w:rsid w:val="00765554"/>
    <w:rPr>
      <w:rFonts w:ascii="TimesNewRomanPS-BoldMT" w:hAnsi="TimesNewRomanPS-BoldMT" w:hint="default"/>
      <w:b/>
      <w:bCs/>
      <w:i w:val="0"/>
      <w:iCs w:val="0"/>
      <w:color w:val="242021"/>
      <w:sz w:val="26"/>
      <w:szCs w:val="26"/>
    </w:rPr>
  </w:style>
  <w:style w:type="character" w:customStyle="1" w:styleId="fontstyle121">
    <w:name w:val="fontstyle121"/>
    <w:basedOn w:val="DefaultParagraphFont"/>
    <w:rsid w:val="00765554"/>
    <w:rPr>
      <w:rFonts w:ascii="SymbolMT" w:hAnsi="SymbolMT" w:hint="default"/>
      <w:b w:val="0"/>
      <w:bCs w:val="0"/>
      <w:i w:val="0"/>
      <w:iCs w:val="0"/>
      <w:color w:val="242021"/>
      <w:sz w:val="26"/>
      <w:szCs w:val="26"/>
    </w:rPr>
  </w:style>
  <w:style w:type="paragraph" w:styleId="Header">
    <w:name w:val="header"/>
    <w:basedOn w:val="Normal"/>
    <w:link w:val="HeaderChar"/>
    <w:uiPriority w:val="99"/>
    <w:unhideWhenUsed/>
    <w:rsid w:val="00AD6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4F0"/>
  </w:style>
  <w:style w:type="paragraph" w:styleId="Footer">
    <w:name w:val="footer"/>
    <w:basedOn w:val="Normal"/>
    <w:link w:val="FooterChar"/>
    <w:uiPriority w:val="99"/>
    <w:unhideWhenUsed/>
    <w:rsid w:val="00AD6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15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13</Pages>
  <Words>4787</Words>
  <Characters>27292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Thanh Tram</dc:creator>
  <cp:keywords/>
  <dc:description/>
  <cp:lastModifiedBy>Dang Thi Thanh Tram</cp:lastModifiedBy>
  <cp:revision>7</cp:revision>
  <dcterms:created xsi:type="dcterms:W3CDTF">2021-12-22T19:39:00Z</dcterms:created>
  <dcterms:modified xsi:type="dcterms:W3CDTF">2021-12-30T06:00:00Z</dcterms:modified>
</cp:coreProperties>
</file>