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051E9F" w14:paraId="63AC37ED" w14:textId="77777777" w:rsidTr="00051E9F">
        <w:trPr>
          <w:trHeight w:val="13173"/>
        </w:trPr>
        <w:tc>
          <w:tcPr>
            <w:tcW w:w="957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03"/>
              <w:gridCol w:w="6624"/>
            </w:tblGrid>
            <w:tr w:rsidR="00051E9F" w:rsidRPr="007440DF" w14:paraId="0BA22B8E" w14:textId="77777777" w:rsidTr="0089371A">
              <w:tc>
                <w:tcPr>
                  <w:tcW w:w="2436" w:type="dxa"/>
                </w:tcPr>
                <w:p w14:paraId="4948F4CB" w14:textId="77777777" w:rsidR="00051E9F" w:rsidRPr="007440DF" w:rsidRDefault="00051E9F" w:rsidP="00051E9F">
                  <w:pPr>
                    <w:spacing w:line="360" w:lineRule="auto"/>
                  </w:pPr>
                  <w:r>
                    <w:rPr>
                      <w:b/>
                      <w:noProof/>
                    </w:rPr>
                    <w:t xml:space="preserve">    </w:t>
                  </w:r>
                  <w:r w:rsidRPr="007440DF">
                    <w:rPr>
                      <w:b/>
                      <w:noProof/>
                    </w:rPr>
                    <w:drawing>
                      <wp:inline distT="0" distB="0" distL="0" distR="0" wp14:anchorId="5CBE339E" wp14:editId="32700509">
                        <wp:extent cx="1171575" cy="1171575"/>
                        <wp:effectExtent l="0" t="0" r="9525" b="9525"/>
                        <wp:docPr id="1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76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71575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40" w:type="dxa"/>
                </w:tcPr>
                <w:p w14:paraId="0EE3EC83" w14:textId="77777777" w:rsidR="00051E9F" w:rsidRDefault="00051E9F" w:rsidP="00051E9F">
                  <w:pPr>
                    <w:spacing w:line="360" w:lineRule="auto"/>
                    <w:jc w:val="center"/>
                  </w:pPr>
                </w:p>
                <w:p w14:paraId="58F50C1E" w14:textId="77777777" w:rsidR="00051E9F" w:rsidRPr="007440DF" w:rsidRDefault="00051E9F" w:rsidP="00051E9F">
                  <w:pPr>
                    <w:spacing w:line="360" w:lineRule="auto"/>
                    <w:jc w:val="center"/>
                  </w:pPr>
                  <w:r w:rsidRPr="007440DF">
                    <w:t>BỘ GIÁO DỤC VÀ ĐÀO TẠO</w:t>
                  </w:r>
                </w:p>
                <w:p w14:paraId="4BDED362" w14:textId="77777777" w:rsidR="00051E9F" w:rsidRPr="007440DF" w:rsidRDefault="00051E9F" w:rsidP="00051E9F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7440DF">
                    <w:rPr>
                      <w:b/>
                    </w:rPr>
                    <w:t>TRƯỜNG ĐẠI HỌC MỎ-ĐỊA CHẤT</w:t>
                  </w:r>
                </w:p>
                <w:p w14:paraId="3E603370" w14:textId="77777777" w:rsidR="00051E9F" w:rsidRPr="007440DF" w:rsidRDefault="00051E9F" w:rsidP="00051E9F">
                  <w:pPr>
                    <w:spacing w:line="360" w:lineRule="auto"/>
                    <w:jc w:val="center"/>
                  </w:pPr>
                </w:p>
              </w:tc>
            </w:tr>
          </w:tbl>
          <w:p w14:paraId="676D8E39" w14:textId="77777777" w:rsidR="00051E9F" w:rsidRDefault="00051E9F" w:rsidP="00051E9F">
            <w:pPr>
              <w:spacing w:line="360" w:lineRule="auto"/>
              <w:jc w:val="center"/>
            </w:pPr>
          </w:p>
          <w:p w14:paraId="70F5FDEA" w14:textId="77777777" w:rsidR="00051E9F" w:rsidRPr="007440DF" w:rsidRDefault="00051E9F" w:rsidP="00051E9F">
            <w:pPr>
              <w:spacing w:line="360" w:lineRule="auto"/>
              <w:jc w:val="center"/>
            </w:pPr>
          </w:p>
          <w:p w14:paraId="281AF8B7" w14:textId="77777777" w:rsidR="00051E9F" w:rsidRPr="007440DF" w:rsidRDefault="00051E9F" w:rsidP="00051E9F">
            <w:pPr>
              <w:tabs>
                <w:tab w:val="left" w:pos="5595"/>
              </w:tabs>
              <w:spacing w:line="360" w:lineRule="auto"/>
              <w:rPr>
                <w:b/>
              </w:rPr>
            </w:pPr>
            <w:r w:rsidRPr="007440DF">
              <w:rPr>
                <w:b/>
              </w:rPr>
              <w:tab/>
            </w:r>
          </w:p>
          <w:p w14:paraId="2DC43DF4" w14:textId="77777777" w:rsidR="00C04D5C" w:rsidRPr="00410100" w:rsidRDefault="00C04D5C" w:rsidP="00C04D5C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410100">
              <w:rPr>
                <w:b/>
                <w:sz w:val="40"/>
                <w:szCs w:val="40"/>
              </w:rPr>
              <w:t>BÁO CÁO HỌC THUẬT</w:t>
            </w:r>
          </w:p>
          <w:p w14:paraId="5C897954" w14:textId="77777777" w:rsidR="00C04D5C" w:rsidRPr="00410100" w:rsidRDefault="00C04D5C" w:rsidP="00C04D5C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</w:p>
          <w:p w14:paraId="2100747E" w14:textId="77777777" w:rsidR="00C04D5C" w:rsidRPr="00410100" w:rsidRDefault="00C04D5C" w:rsidP="00C04D5C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</w:p>
          <w:p w14:paraId="736CDE3C" w14:textId="6327B1A1" w:rsidR="00C04D5C" w:rsidRPr="00410100" w:rsidRDefault="00F339D9" w:rsidP="00C04D5C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ĐỊNH LÝ BỐN MÀU</w:t>
            </w:r>
          </w:p>
          <w:p w14:paraId="32969756" w14:textId="77777777" w:rsidR="00C04D5C" w:rsidRPr="007440DF" w:rsidRDefault="00C04D5C" w:rsidP="00C04D5C">
            <w:pPr>
              <w:spacing w:line="360" w:lineRule="auto"/>
              <w:jc w:val="center"/>
              <w:rPr>
                <w:b/>
              </w:rPr>
            </w:pPr>
          </w:p>
          <w:p w14:paraId="56389BAD" w14:textId="77777777" w:rsidR="00C04D5C" w:rsidRPr="007440DF" w:rsidRDefault="00C04D5C" w:rsidP="00C04D5C">
            <w:pPr>
              <w:spacing w:line="360" w:lineRule="auto"/>
              <w:jc w:val="center"/>
              <w:rPr>
                <w:b/>
              </w:rPr>
            </w:pPr>
          </w:p>
          <w:p w14:paraId="54B92918" w14:textId="04D65891" w:rsidR="00C04D5C" w:rsidRPr="00410100" w:rsidRDefault="00C04D5C" w:rsidP="00C04D5C">
            <w:pPr>
              <w:spacing w:line="360" w:lineRule="auto"/>
              <w:jc w:val="center"/>
              <w:rPr>
                <w:b/>
                <w:sz w:val="36"/>
                <w:szCs w:val="36"/>
              </w:rPr>
            </w:pPr>
            <w:proofErr w:type="spellStart"/>
            <w:r w:rsidRPr="00410100">
              <w:rPr>
                <w:b/>
                <w:sz w:val="36"/>
                <w:szCs w:val="36"/>
              </w:rPr>
              <w:t>ThS</w:t>
            </w:r>
            <w:proofErr w:type="spellEnd"/>
            <w:r w:rsidR="00F339D9">
              <w:rPr>
                <w:b/>
                <w:sz w:val="36"/>
                <w:szCs w:val="36"/>
              </w:rPr>
              <w:t>.</w:t>
            </w:r>
            <w:r w:rsidRPr="00410100">
              <w:rPr>
                <w:b/>
                <w:sz w:val="36"/>
                <w:szCs w:val="36"/>
              </w:rPr>
              <w:t xml:space="preserve"> Lê </w:t>
            </w:r>
            <w:proofErr w:type="spellStart"/>
            <w:r w:rsidRPr="00410100">
              <w:rPr>
                <w:b/>
                <w:sz w:val="36"/>
                <w:szCs w:val="36"/>
              </w:rPr>
              <w:t>Thị</w:t>
            </w:r>
            <w:proofErr w:type="spellEnd"/>
            <w:r w:rsidRPr="00410100">
              <w:rPr>
                <w:b/>
                <w:sz w:val="36"/>
                <w:szCs w:val="36"/>
              </w:rPr>
              <w:t xml:space="preserve"> </w:t>
            </w:r>
            <w:proofErr w:type="spellStart"/>
            <w:r w:rsidRPr="00410100">
              <w:rPr>
                <w:b/>
                <w:sz w:val="36"/>
                <w:szCs w:val="36"/>
              </w:rPr>
              <w:t>Hương</w:t>
            </w:r>
            <w:proofErr w:type="spellEnd"/>
            <w:r w:rsidRPr="00410100">
              <w:rPr>
                <w:b/>
                <w:sz w:val="36"/>
                <w:szCs w:val="36"/>
              </w:rPr>
              <w:t xml:space="preserve"> Giang</w:t>
            </w:r>
          </w:p>
          <w:p w14:paraId="5E6A511D" w14:textId="77777777" w:rsidR="00051E9F" w:rsidRPr="007440DF" w:rsidRDefault="00051E9F" w:rsidP="00051E9F">
            <w:pPr>
              <w:spacing w:line="360" w:lineRule="auto"/>
              <w:jc w:val="center"/>
            </w:pPr>
          </w:p>
          <w:p w14:paraId="2FB6A5BF" w14:textId="77777777" w:rsidR="00051E9F" w:rsidRPr="007440DF" w:rsidRDefault="00051E9F" w:rsidP="00051E9F">
            <w:pPr>
              <w:spacing w:line="360" w:lineRule="auto"/>
              <w:jc w:val="center"/>
            </w:pPr>
          </w:p>
          <w:p w14:paraId="0D014C8F" w14:textId="77777777" w:rsidR="00051E9F" w:rsidRPr="007440DF" w:rsidRDefault="00051E9F" w:rsidP="00051E9F">
            <w:pPr>
              <w:spacing w:line="360" w:lineRule="auto"/>
              <w:jc w:val="center"/>
            </w:pPr>
          </w:p>
          <w:p w14:paraId="05E2B7F6" w14:textId="7685BEFA" w:rsidR="00051E9F" w:rsidRDefault="00051E9F" w:rsidP="00051E9F">
            <w:pPr>
              <w:spacing w:line="360" w:lineRule="auto"/>
              <w:jc w:val="center"/>
            </w:pPr>
          </w:p>
          <w:p w14:paraId="03FC8472" w14:textId="0971B434" w:rsidR="00AD57C3" w:rsidRDefault="00AD57C3" w:rsidP="00051E9F">
            <w:pPr>
              <w:spacing w:line="360" w:lineRule="auto"/>
              <w:jc w:val="center"/>
            </w:pPr>
          </w:p>
          <w:p w14:paraId="6A1AD780" w14:textId="22CA3493" w:rsidR="00AD57C3" w:rsidRDefault="00AD57C3" w:rsidP="00051E9F">
            <w:pPr>
              <w:spacing w:line="360" w:lineRule="auto"/>
              <w:jc w:val="center"/>
            </w:pPr>
          </w:p>
          <w:p w14:paraId="424FB488" w14:textId="77777777" w:rsidR="00AD57C3" w:rsidRPr="007440DF" w:rsidRDefault="00AD57C3" w:rsidP="00051E9F">
            <w:pPr>
              <w:spacing w:line="360" w:lineRule="auto"/>
              <w:jc w:val="center"/>
            </w:pPr>
          </w:p>
          <w:p w14:paraId="65B7F9B5" w14:textId="77777777" w:rsidR="00051E9F" w:rsidRPr="007440DF" w:rsidRDefault="00051E9F" w:rsidP="00051E9F">
            <w:pPr>
              <w:spacing w:line="360" w:lineRule="auto"/>
              <w:jc w:val="center"/>
            </w:pPr>
          </w:p>
          <w:p w14:paraId="5DF38E70" w14:textId="32F8D525" w:rsidR="00051E9F" w:rsidRDefault="00051E9F" w:rsidP="00051E9F">
            <w:pPr>
              <w:spacing w:line="360" w:lineRule="auto"/>
              <w:jc w:val="center"/>
              <w:rPr>
                <w:b/>
              </w:rPr>
            </w:pPr>
            <w:r w:rsidRPr="007440DF">
              <w:rPr>
                <w:b/>
              </w:rPr>
              <w:t xml:space="preserve">Hà </w:t>
            </w:r>
            <w:proofErr w:type="spellStart"/>
            <w:r w:rsidRPr="007440DF">
              <w:rPr>
                <w:b/>
              </w:rPr>
              <w:t>Nội</w:t>
            </w:r>
            <w:proofErr w:type="spellEnd"/>
            <w:r w:rsidRPr="007440DF">
              <w:rPr>
                <w:b/>
              </w:rPr>
              <w:t xml:space="preserve">, </w:t>
            </w:r>
            <w:proofErr w:type="spellStart"/>
            <w:r w:rsidRPr="007440DF">
              <w:rPr>
                <w:b/>
              </w:rPr>
              <w:t>tháng</w:t>
            </w:r>
            <w:proofErr w:type="spellEnd"/>
            <w:r w:rsidRPr="007440DF">
              <w:rPr>
                <w:b/>
              </w:rPr>
              <w:t xml:space="preserve"> </w:t>
            </w:r>
            <w:r w:rsidR="00F339D9">
              <w:rPr>
                <w:b/>
              </w:rPr>
              <w:t>5</w:t>
            </w:r>
            <w:r w:rsidRPr="007440DF">
              <w:rPr>
                <w:b/>
              </w:rPr>
              <w:t xml:space="preserve"> </w:t>
            </w:r>
            <w:proofErr w:type="spellStart"/>
            <w:r w:rsidRPr="007440DF">
              <w:rPr>
                <w:b/>
              </w:rPr>
              <w:t>năm</w:t>
            </w:r>
            <w:proofErr w:type="spellEnd"/>
            <w:r w:rsidRPr="007440DF">
              <w:rPr>
                <w:b/>
              </w:rPr>
              <w:t xml:space="preserve"> 20</w:t>
            </w:r>
            <w:r w:rsidR="00C04D5C">
              <w:rPr>
                <w:b/>
              </w:rPr>
              <w:t>2</w:t>
            </w:r>
            <w:r w:rsidR="008A5AC7">
              <w:rPr>
                <w:b/>
              </w:rPr>
              <w:t>1</w:t>
            </w:r>
          </w:p>
        </w:tc>
      </w:tr>
    </w:tbl>
    <w:p w14:paraId="60EA65BF" w14:textId="77777777" w:rsidR="00051E9F" w:rsidRDefault="00051E9F" w:rsidP="004A0E92">
      <w:pPr>
        <w:spacing w:line="360" w:lineRule="auto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3"/>
      </w:tblGrid>
      <w:tr w:rsidR="00051E9F" w14:paraId="6FE34EE4" w14:textId="77777777" w:rsidTr="00051E9F">
        <w:trPr>
          <w:trHeight w:val="12273"/>
        </w:trPr>
        <w:tc>
          <w:tcPr>
            <w:tcW w:w="957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49"/>
              <w:gridCol w:w="6578"/>
            </w:tblGrid>
            <w:tr w:rsidR="00051E9F" w:rsidRPr="007440DF" w14:paraId="36851219" w14:textId="77777777" w:rsidTr="0089371A">
              <w:tc>
                <w:tcPr>
                  <w:tcW w:w="2518" w:type="dxa"/>
                </w:tcPr>
                <w:p w14:paraId="1B4E4ABF" w14:textId="77777777" w:rsidR="00051E9F" w:rsidRPr="007440DF" w:rsidRDefault="00051E9F" w:rsidP="00051E9F">
                  <w:pPr>
                    <w:spacing w:line="360" w:lineRule="auto"/>
                    <w:rPr>
                      <w:b/>
                    </w:rPr>
                  </w:pPr>
                  <w:r w:rsidRPr="007440DF">
                    <w:rPr>
                      <w:b/>
                      <w:noProof/>
                    </w:rPr>
                    <w:lastRenderedPageBreak/>
                    <w:drawing>
                      <wp:inline distT="0" distB="0" distL="0" distR="0" wp14:anchorId="2ED1FB48" wp14:editId="0B3B21A0">
                        <wp:extent cx="952500" cy="952500"/>
                        <wp:effectExtent l="0" t="0" r="0" b="0"/>
                        <wp:docPr id="3076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076" name="Picture 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058" w:type="dxa"/>
                </w:tcPr>
                <w:p w14:paraId="25964C9E" w14:textId="77777777" w:rsidR="00051E9F" w:rsidRDefault="00051E9F" w:rsidP="00051E9F">
                  <w:pPr>
                    <w:spacing w:line="360" w:lineRule="auto"/>
                    <w:jc w:val="center"/>
                  </w:pPr>
                </w:p>
                <w:p w14:paraId="12060AF7" w14:textId="77777777" w:rsidR="00051E9F" w:rsidRPr="007440DF" w:rsidRDefault="00051E9F" w:rsidP="00051E9F">
                  <w:pPr>
                    <w:spacing w:line="360" w:lineRule="auto"/>
                    <w:jc w:val="center"/>
                  </w:pPr>
                  <w:r w:rsidRPr="007440DF">
                    <w:t>BỘ GIÁO DỤC VÀ ĐÀO TẠO</w:t>
                  </w:r>
                </w:p>
                <w:p w14:paraId="0CDF56BD" w14:textId="77777777" w:rsidR="00051E9F" w:rsidRPr="007440DF" w:rsidRDefault="00051E9F" w:rsidP="00051E9F">
                  <w:pPr>
                    <w:spacing w:line="360" w:lineRule="auto"/>
                    <w:jc w:val="center"/>
                    <w:rPr>
                      <w:b/>
                    </w:rPr>
                  </w:pPr>
                  <w:r w:rsidRPr="007440DF">
                    <w:rPr>
                      <w:b/>
                    </w:rPr>
                    <w:t>TRƯỜNG ĐẠI HỌC MỎ-ĐỊA CHẤT</w:t>
                  </w:r>
                </w:p>
                <w:p w14:paraId="6F0F3C31" w14:textId="77777777" w:rsidR="00051E9F" w:rsidRPr="007440DF" w:rsidRDefault="00051E9F" w:rsidP="00051E9F">
                  <w:pPr>
                    <w:spacing w:line="360" w:lineRule="auto"/>
                    <w:rPr>
                      <w:b/>
                    </w:rPr>
                  </w:pPr>
                </w:p>
              </w:tc>
            </w:tr>
          </w:tbl>
          <w:p w14:paraId="2A140AF2" w14:textId="77777777" w:rsidR="00051E9F" w:rsidRPr="007440DF" w:rsidRDefault="00051E9F" w:rsidP="00051E9F">
            <w:pPr>
              <w:spacing w:line="360" w:lineRule="auto"/>
              <w:rPr>
                <w:b/>
              </w:rPr>
            </w:pPr>
          </w:p>
          <w:p w14:paraId="5DF4B2CA" w14:textId="77777777" w:rsidR="00051E9F" w:rsidRPr="007440DF" w:rsidRDefault="00051E9F" w:rsidP="00051E9F">
            <w:pPr>
              <w:tabs>
                <w:tab w:val="left" w:pos="5595"/>
              </w:tabs>
              <w:spacing w:line="360" w:lineRule="auto"/>
              <w:rPr>
                <w:b/>
              </w:rPr>
            </w:pPr>
            <w:r w:rsidRPr="007440DF">
              <w:rPr>
                <w:b/>
              </w:rPr>
              <w:tab/>
            </w:r>
          </w:p>
          <w:p w14:paraId="0F7BD729" w14:textId="77777777" w:rsidR="00051E9F" w:rsidRPr="007440DF" w:rsidRDefault="00051E9F" w:rsidP="00051E9F">
            <w:pPr>
              <w:tabs>
                <w:tab w:val="left" w:pos="5595"/>
              </w:tabs>
              <w:spacing w:line="360" w:lineRule="auto"/>
              <w:rPr>
                <w:b/>
              </w:rPr>
            </w:pPr>
          </w:p>
          <w:p w14:paraId="1CFA0954" w14:textId="77777777" w:rsidR="00C04D5C" w:rsidRPr="00410100" w:rsidRDefault="00C04D5C" w:rsidP="00C04D5C">
            <w:pPr>
              <w:spacing w:line="360" w:lineRule="auto"/>
              <w:jc w:val="center"/>
              <w:rPr>
                <w:b/>
                <w:sz w:val="40"/>
                <w:szCs w:val="40"/>
              </w:rPr>
            </w:pPr>
            <w:r w:rsidRPr="00410100">
              <w:rPr>
                <w:b/>
                <w:sz w:val="40"/>
                <w:szCs w:val="40"/>
              </w:rPr>
              <w:t>BÁO CÁO HỌC THUẬT</w:t>
            </w:r>
          </w:p>
          <w:p w14:paraId="3F448F4B" w14:textId="77777777" w:rsidR="00C04D5C" w:rsidRPr="007440DF" w:rsidRDefault="00C04D5C" w:rsidP="00C04D5C">
            <w:pPr>
              <w:spacing w:line="360" w:lineRule="auto"/>
              <w:jc w:val="center"/>
              <w:rPr>
                <w:b/>
              </w:rPr>
            </w:pPr>
          </w:p>
          <w:p w14:paraId="7BF20711" w14:textId="29AC07A5" w:rsidR="008A5AC7" w:rsidRPr="00410100" w:rsidRDefault="00F339D9" w:rsidP="008A5AC7">
            <w:pPr>
              <w:spacing w:line="360" w:lineRule="auto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ĐỊNH LÝ BỐN MÀU</w:t>
            </w:r>
          </w:p>
          <w:p w14:paraId="72C5B75F" w14:textId="77777777" w:rsidR="00051E9F" w:rsidRPr="007440DF" w:rsidRDefault="00051E9F" w:rsidP="00051E9F">
            <w:pPr>
              <w:spacing w:line="360" w:lineRule="auto"/>
              <w:jc w:val="center"/>
              <w:rPr>
                <w:b/>
              </w:rPr>
            </w:pPr>
          </w:p>
          <w:p w14:paraId="26189B8B" w14:textId="77777777" w:rsidR="00051E9F" w:rsidRPr="007440DF" w:rsidRDefault="00051E9F" w:rsidP="00051E9F">
            <w:pPr>
              <w:spacing w:line="360" w:lineRule="auto"/>
              <w:jc w:val="center"/>
              <w:rPr>
                <w:b/>
              </w:rPr>
            </w:pPr>
          </w:p>
          <w:p w14:paraId="1913E9DB" w14:textId="77777777" w:rsidR="00051E9F" w:rsidRPr="007440DF" w:rsidRDefault="00051E9F" w:rsidP="00051E9F">
            <w:pPr>
              <w:spacing w:line="360" w:lineRule="auto"/>
              <w:jc w:val="center"/>
              <w:rPr>
                <w:b/>
              </w:rPr>
            </w:pPr>
          </w:p>
          <w:p w14:paraId="2BFF3F8A" w14:textId="77777777" w:rsidR="00051E9F" w:rsidRPr="007440DF" w:rsidRDefault="00051E9F" w:rsidP="00051E9F">
            <w:pPr>
              <w:spacing w:line="360" w:lineRule="auto"/>
              <w:jc w:val="center"/>
              <w:rPr>
                <w:b/>
              </w:rPr>
            </w:pPr>
            <w:proofErr w:type="spellStart"/>
            <w:r w:rsidRPr="007440DF">
              <w:rPr>
                <w:b/>
              </w:rPr>
              <w:t>Xác</w:t>
            </w:r>
            <w:proofErr w:type="spellEnd"/>
            <w:r w:rsidRPr="007440DF">
              <w:rPr>
                <w:b/>
              </w:rPr>
              <w:t xml:space="preserve"> </w:t>
            </w:r>
            <w:proofErr w:type="spellStart"/>
            <w:r w:rsidRPr="007440DF">
              <w:rPr>
                <w:b/>
              </w:rPr>
              <w:t>nhận</w:t>
            </w:r>
            <w:proofErr w:type="spellEnd"/>
            <w:r w:rsidRPr="007440DF">
              <w:rPr>
                <w:b/>
              </w:rPr>
              <w:t xml:space="preserve"> </w:t>
            </w:r>
            <w:proofErr w:type="spellStart"/>
            <w:r w:rsidRPr="007440DF">
              <w:rPr>
                <w:b/>
              </w:rPr>
              <w:t>của</w:t>
            </w:r>
            <w:proofErr w:type="spellEnd"/>
            <w:r w:rsidRPr="007440DF">
              <w:rPr>
                <w:b/>
              </w:rPr>
              <w:t xml:space="preserve"> </w:t>
            </w:r>
            <w:proofErr w:type="spellStart"/>
            <w:r w:rsidRPr="007440DF">
              <w:rPr>
                <w:b/>
              </w:rPr>
              <w:t>bộ</w:t>
            </w:r>
            <w:proofErr w:type="spellEnd"/>
            <w:r w:rsidRPr="007440DF">
              <w:rPr>
                <w:b/>
              </w:rPr>
              <w:t xml:space="preserve"> </w:t>
            </w:r>
            <w:proofErr w:type="spellStart"/>
            <w:r w:rsidRPr="007440DF">
              <w:rPr>
                <w:b/>
              </w:rPr>
              <w:t>môn</w:t>
            </w:r>
            <w:proofErr w:type="spellEnd"/>
          </w:p>
          <w:p w14:paraId="7A3567D2" w14:textId="77777777" w:rsidR="00051E9F" w:rsidRPr="007440DF" w:rsidRDefault="00051E9F" w:rsidP="00051E9F">
            <w:pPr>
              <w:spacing w:line="360" w:lineRule="auto"/>
              <w:jc w:val="center"/>
            </w:pPr>
          </w:p>
          <w:p w14:paraId="6DDCE98F" w14:textId="77777777" w:rsidR="00051E9F" w:rsidRPr="007440DF" w:rsidRDefault="00051E9F" w:rsidP="00051E9F">
            <w:pPr>
              <w:spacing w:line="360" w:lineRule="auto"/>
              <w:jc w:val="center"/>
            </w:pPr>
          </w:p>
          <w:p w14:paraId="4EF8FFF8" w14:textId="77777777" w:rsidR="00051E9F" w:rsidRDefault="00051E9F" w:rsidP="00051E9F">
            <w:pPr>
              <w:spacing w:line="360" w:lineRule="auto"/>
              <w:jc w:val="center"/>
            </w:pPr>
          </w:p>
          <w:p w14:paraId="4180B206" w14:textId="77777777" w:rsidR="00C04D5C" w:rsidRPr="007440DF" w:rsidRDefault="00C04D5C" w:rsidP="00051E9F">
            <w:pPr>
              <w:spacing w:line="360" w:lineRule="auto"/>
              <w:jc w:val="center"/>
            </w:pPr>
          </w:p>
          <w:p w14:paraId="013A5D5C" w14:textId="77777777" w:rsidR="00051E9F" w:rsidRPr="007440DF" w:rsidRDefault="00051E9F" w:rsidP="00051E9F">
            <w:pPr>
              <w:spacing w:line="360" w:lineRule="auto"/>
              <w:jc w:val="center"/>
            </w:pPr>
          </w:p>
          <w:p w14:paraId="371C4958" w14:textId="06CDAA0A" w:rsidR="00051E9F" w:rsidRDefault="00051E9F" w:rsidP="00051E9F">
            <w:pPr>
              <w:spacing w:line="360" w:lineRule="auto"/>
              <w:jc w:val="center"/>
            </w:pPr>
          </w:p>
          <w:p w14:paraId="1B00F2F0" w14:textId="0E74A899" w:rsidR="00AD57C3" w:rsidRDefault="00AD57C3" w:rsidP="00051E9F">
            <w:pPr>
              <w:spacing w:line="360" w:lineRule="auto"/>
              <w:jc w:val="center"/>
            </w:pPr>
          </w:p>
          <w:p w14:paraId="2C74AD08" w14:textId="131ECF45" w:rsidR="00AD57C3" w:rsidRDefault="00AD57C3" w:rsidP="00051E9F">
            <w:pPr>
              <w:spacing w:line="360" w:lineRule="auto"/>
              <w:jc w:val="center"/>
            </w:pPr>
          </w:p>
          <w:p w14:paraId="200248DC" w14:textId="77777777" w:rsidR="00AD57C3" w:rsidRPr="007440DF" w:rsidRDefault="00AD57C3" w:rsidP="00051E9F">
            <w:pPr>
              <w:spacing w:line="360" w:lineRule="auto"/>
              <w:jc w:val="center"/>
            </w:pPr>
          </w:p>
          <w:p w14:paraId="53369447" w14:textId="7C83DFF9" w:rsidR="00051E9F" w:rsidRDefault="00051E9F" w:rsidP="00051E9F">
            <w:pPr>
              <w:spacing w:line="360" w:lineRule="auto"/>
              <w:jc w:val="center"/>
              <w:rPr>
                <w:b/>
              </w:rPr>
            </w:pPr>
            <w:r w:rsidRPr="007440DF">
              <w:rPr>
                <w:b/>
              </w:rPr>
              <w:t xml:space="preserve">Hà </w:t>
            </w:r>
            <w:proofErr w:type="spellStart"/>
            <w:r w:rsidRPr="007440DF">
              <w:rPr>
                <w:b/>
              </w:rPr>
              <w:t>Nội</w:t>
            </w:r>
            <w:proofErr w:type="spellEnd"/>
            <w:r w:rsidRPr="007440DF">
              <w:rPr>
                <w:b/>
              </w:rPr>
              <w:t xml:space="preserve">, </w:t>
            </w:r>
            <w:proofErr w:type="spellStart"/>
            <w:r w:rsidRPr="007440DF">
              <w:rPr>
                <w:b/>
              </w:rPr>
              <w:t>tháng</w:t>
            </w:r>
            <w:proofErr w:type="spellEnd"/>
            <w:r w:rsidRPr="007440DF">
              <w:rPr>
                <w:b/>
              </w:rPr>
              <w:t xml:space="preserve"> </w:t>
            </w:r>
            <w:r w:rsidR="00F339D9">
              <w:rPr>
                <w:b/>
              </w:rPr>
              <w:t>5</w:t>
            </w:r>
            <w:r w:rsidR="008A5AC7">
              <w:rPr>
                <w:b/>
              </w:rPr>
              <w:t xml:space="preserve"> </w:t>
            </w:r>
            <w:proofErr w:type="spellStart"/>
            <w:r w:rsidRPr="007440DF">
              <w:rPr>
                <w:b/>
              </w:rPr>
              <w:t>năm</w:t>
            </w:r>
            <w:proofErr w:type="spellEnd"/>
            <w:r w:rsidRPr="007440DF">
              <w:rPr>
                <w:b/>
              </w:rPr>
              <w:t xml:space="preserve"> 20</w:t>
            </w:r>
            <w:r w:rsidR="008A4970">
              <w:rPr>
                <w:b/>
              </w:rPr>
              <w:t>2</w:t>
            </w:r>
            <w:r w:rsidR="008A5AC7">
              <w:rPr>
                <w:b/>
              </w:rPr>
              <w:t>1</w:t>
            </w:r>
          </w:p>
        </w:tc>
      </w:tr>
    </w:tbl>
    <w:p w14:paraId="7E567EA1" w14:textId="77777777" w:rsidR="00051E9F" w:rsidRDefault="00051E9F" w:rsidP="004A0E92">
      <w:pPr>
        <w:spacing w:line="360" w:lineRule="auto"/>
        <w:jc w:val="center"/>
        <w:rPr>
          <w:b/>
        </w:rPr>
      </w:pPr>
    </w:p>
    <w:p w14:paraId="74662CF8" w14:textId="77777777" w:rsidR="00F339D9" w:rsidRDefault="00F339D9" w:rsidP="004A0E92">
      <w:pPr>
        <w:spacing w:line="360" w:lineRule="auto"/>
        <w:jc w:val="center"/>
        <w:rPr>
          <w:b/>
        </w:rPr>
      </w:pPr>
    </w:p>
    <w:p w14:paraId="0930679A" w14:textId="6A345322" w:rsidR="00D42FAC" w:rsidRPr="007440DF" w:rsidRDefault="00D42FAC" w:rsidP="004A0E92">
      <w:pPr>
        <w:spacing w:line="360" w:lineRule="auto"/>
        <w:jc w:val="center"/>
        <w:rPr>
          <w:b/>
        </w:rPr>
      </w:pPr>
      <w:r w:rsidRPr="007440DF">
        <w:rPr>
          <w:b/>
        </w:rPr>
        <w:lastRenderedPageBreak/>
        <w:t>MỤC LỤC</w:t>
      </w:r>
    </w:p>
    <w:p w14:paraId="21034408" w14:textId="77777777" w:rsidR="00D42FAC" w:rsidRPr="007440DF" w:rsidRDefault="00D42FAC" w:rsidP="004A0E92">
      <w:pPr>
        <w:spacing w:line="360" w:lineRule="auto"/>
        <w:jc w:val="center"/>
      </w:pP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70"/>
        <w:gridCol w:w="606"/>
      </w:tblGrid>
      <w:tr w:rsidR="00D42FAC" w:rsidRPr="007440DF" w14:paraId="49D948B3" w14:textId="77777777" w:rsidTr="00AD5375">
        <w:tc>
          <w:tcPr>
            <w:tcW w:w="8970" w:type="dxa"/>
            <w:hideMark/>
          </w:tcPr>
          <w:p w14:paraId="12C813FB" w14:textId="5D037C4E" w:rsidR="00D42FAC" w:rsidRPr="007440DF" w:rsidRDefault="00D42FAC" w:rsidP="004A0E92">
            <w:pPr>
              <w:spacing w:line="360" w:lineRule="auto"/>
            </w:pPr>
            <w:proofErr w:type="spellStart"/>
            <w:r w:rsidRPr="007440DF">
              <w:t>Lời</w:t>
            </w:r>
            <w:proofErr w:type="spellEnd"/>
            <w:r w:rsidRPr="007440DF">
              <w:t xml:space="preserve"> </w:t>
            </w:r>
            <w:proofErr w:type="spellStart"/>
            <w:r w:rsidR="00107AA8">
              <w:t>mở</w:t>
            </w:r>
            <w:proofErr w:type="spellEnd"/>
            <w:r w:rsidR="00107AA8">
              <w:t xml:space="preserve"> </w:t>
            </w:r>
            <w:proofErr w:type="spellStart"/>
            <w:r w:rsidR="00107AA8">
              <w:t>đầu</w:t>
            </w:r>
            <w:proofErr w:type="spellEnd"/>
          </w:p>
          <w:p w14:paraId="20B3375D" w14:textId="65C6895A" w:rsidR="00D42FAC" w:rsidRPr="007440DF" w:rsidRDefault="00800BC1" w:rsidP="004A0E92">
            <w:pPr>
              <w:spacing w:line="360" w:lineRule="auto"/>
            </w:pPr>
            <w:proofErr w:type="spellStart"/>
            <w:r>
              <w:t>Chương</w:t>
            </w:r>
            <w:proofErr w:type="spellEnd"/>
            <w:r>
              <w:t xml:space="preserve"> 1. </w:t>
            </w:r>
            <w:proofErr w:type="spellStart"/>
            <w:r w:rsidR="00DA6D38">
              <w:t>Lịch</w:t>
            </w:r>
            <w:proofErr w:type="spellEnd"/>
            <w:r w:rsidR="00DA6D38">
              <w:t xml:space="preserve"> </w:t>
            </w:r>
            <w:proofErr w:type="spellStart"/>
            <w:r w:rsidR="00DA6D38">
              <w:t>sử</w:t>
            </w:r>
            <w:proofErr w:type="spellEnd"/>
          </w:p>
          <w:p w14:paraId="0D8DFD76" w14:textId="03A1E088" w:rsidR="00E47B90" w:rsidRDefault="00E47B90" w:rsidP="004A0E92">
            <w:pPr>
              <w:spacing w:line="360" w:lineRule="auto"/>
            </w:pPr>
            <w:proofErr w:type="spellStart"/>
            <w:r>
              <w:t>Chương</w:t>
            </w:r>
            <w:proofErr w:type="spellEnd"/>
            <w:r>
              <w:t xml:space="preserve"> 2. </w:t>
            </w:r>
            <w:proofErr w:type="spellStart"/>
            <w:r w:rsidR="00DA6D38">
              <w:t>Vị</w:t>
            </w:r>
            <w:proofErr w:type="spellEnd"/>
            <w:r w:rsidR="00DA6D38">
              <w:t xml:space="preserve"> </w:t>
            </w:r>
            <w:proofErr w:type="spellStart"/>
            <w:r w:rsidR="00DA6D38">
              <w:t>trí</w:t>
            </w:r>
            <w:proofErr w:type="spellEnd"/>
            <w:r w:rsidR="00DA6D38">
              <w:t xml:space="preserve"> </w:t>
            </w:r>
            <w:proofErr w:type="spellStart"/>
            <w:r w:rsidR="00DA6D38">
              <w:t>các</w:t>
            </w:r>
            <w:proofErr w:type="spellEnd"/>
            <w:r w:rsidR="00DA6D38">
              <w:t xml:space="preserve"> </w:t>
            </w:r>
            <w:proofErr w:type="spellStart"/>
            <w:r w:rsidR="00DA6D38">
              <w:t>phần</w:t>
            </w:r>
            <w:proofErr w:type="spellEnd"/>
            <w:r w:rsidR="00DA6D38">
              <w:t xml:space="preserve"> </w:t>
            </w:r>
            <w:proofErr w:type="spellStart"/>
            <w:r w:rsidR="00DA6D38">
              <w:t>lãnh</w:t>
            </w:r>
            <w:proofErr w:type="spellEnd"/>
            <w:r w:rsidR="00DA6D38">
              <w:t xml:space="preserve"> </w:t>
            </w:r>
            <w:proofErr w:type="spellStart"/>
            <w:r w:rsidR="00DA6D38">
              <w:t>thổ</w:t>
            </w:r>
            <w:proofErr w:type="spellEnd"/>
          </w:p>
          <w:p w14:paraId="165FA096" w14:textId="1F81F505" w:rsidR="00752BC8" w:rsidRDefault="00800BC1" w:rsidP="004A0E92">
            <w:pPr>
              <w:spacing w:line="360" w:lineRule="auto"/>
            </w:pPr>
            <w:proofErr w:type="spellStart"/>
            <w:r>
              <w:t>Chương</w:t>
            </w:r>
            <w:proofErr w:type="spellEnd"/>
            <w:r>
              <w:t xml:space="preserve"> </w:t>
            </w:r>
            <w:r w:rsidR="00E47B90">
              <w:t>3</w:t>
            </w:r>
            <w:r w:rsidR="00DA6D38">
              <w:t xml:space="preserve">. </w:t>
            </w:r>
            <w:proofErr w:type="spellStart"/>
            <w:r w:rsidR="00BC2C76">
              <w:t>Định</w:t>
            </w:r>
            <w:proofErr w:type="spellEnd"/>
            <w:r w:rsidR="00BC2C76">
              <w:t xml:space="preserve"> </w:t>
            </w:r>
            <w:proofErr w:type="spellStart"/>
            <w:r w:rsidR="00BC2C76">
              <w:t>lý</w:t>
            </w:r>
            <w:proofErr w:type="spellEnd"/>
            <w:r w:rsidR="00BC2C76">
              <w:t xml:space="preserve"> </w:t>
            </w:r>
            <w:proofErr w:type="spellStart"/>
            <w:r w:rsidR="00BC2C76">
              <w:t>bốn</w:t>
            </w:r>
            <w:proofErr w:type="spellEnd"/>
            <w:r w:rsidR="00BC2C76">
              <w:t xml:space="preserve"> </w:t>
            </w:r>
            <w:proofErr w:type="spellStart"/>
            <w:r w:rsidR="00BC2C76">
              <w:t>màu</w:t>
            </w:r>
            <w:proofErr w:type="spellEnd"/>
          </w:p>
          <w:p w14:paraId="6DA05E00" w14:textId="77777777" w:rsidR="00D42FAC" w:rsidRPr="007440DF" w:rsidRDefault="00D42FAC" w:rsidP="00107AA8">
            <w:pPr>
              <w:spacing w:line="360" w:lineRule="auto"/>
            </w:pPr>
          </w:p>
        </w:tc>
        <w:tc>
          <w:tcPr>
            <w:tcW w:w="606" w:type="dxa"/>
            <w:hideMark/>
          </w:tcPr>
          <w:p w14:paraId="75266131" w14:textId="514C05B5" w:rsidR="00D42FAC" w:rsidRPr="007440DF" w:rsidRDefault="00800BC1" w:rsidP="004A0E92">
            <w:pPr>
              <w:spacing w:line="360" w:lineRule="auto"/>
              <w:jc w:val="center"/>
            </w:pPr>
            <w:r>
              <w:t>4</w:t>
            </w:r>
          </w:p>
          <w:p w14:paraId="5C6B8CD6" w14:textId="2F42C213" w:rsidR="00D42FAC" w:rsidRPr="007440DF" w:rsidRDefault="00DA6D38" w:rsidP="004A0E92">
            <w:pPr>
              <w:spacing w:line="360" w:lineRule="auto"/>
              <w:jc w:val="center"/>
            </w:pPr>
            <w:r>
              <w:t>6</w:t>
            </w:r>
          </w:p>
          <w:p w14:paraId="2506C749" w14:textId="675A81C7" w:rsidR="00D42FAC" w:rsidRDefault="00DA6D38" w:rsidP="004A0E92">
            <w:pPr>
              <w:spacing w:line="360" w:lineRule="auto"/>
              <w:jc w:val="center"/>
            </w:pPr>
            <w:r>
              <w:t>8</w:t>
            </w:r>
          </w:p>
          <w:p w14:paraId="197A8AF6" w14:textId="165EA95F" w:rsidR="00E47B90" w:rsidRPr="007440DF" w:rsidRDefault="00DA6D38" w:rsidP="004A0E92">
            <w:pPr>
              <w:spacing w:line="360" w:lineRule="auto"/>
              <w:jc w:val="center"/>
            </w:pPr>
            <w:r>
              <w:t>11</w:t>
            </w:r>
          </w:p>
          <w:p w14:paraId="01919A4E" w14:textId="2548C1A9" w:rsidR="00D42FAC" w:rsidRPr="007440DF" w:rsidRDefault="00D42FAC" w:rsidP="00107AA8">
            <w:pPr>
              <w:spacing w:line="360" w:lineRule="auto"/>
              <w:jc w:val="center"/>
            </w:pPr>
          </w:p>
        </w:tc>
      </w:tr>
    </w:tbl>
    <w:p w14:paraId="2FC6D4DE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79E125C8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4D736164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5E6C1D5B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74AF18B4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7C5399C3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2E3ECF18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3A9B8BEF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7C541CD9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41E3A68B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55790A1F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1F86291F" w14:textId="77777777" w:rsidR="00D42FAC" w:rsidRPr="007440DF" w:rsidRDefault="00D42FAC" w:rsidP="004A0E92">
      <w:pPr>
        <w:spacing w:line="360" w:lineRule="auto"/>
        <w:jc w:val="both"/>
        <w:rPr>
          <w:b/>
        </w:rPr>
      </w:pPr>
    </w:p>
    <w:p w14:paraId="78E44647" w14:textId="77777777" w:rsidR="0046760B" w:rsidRPr="007440DF" w:rsidRDefault="0046760B" w:rsidP="004A0E92">
      <w:pPr>
        <w:spacing w:line="360" w:lineRule="auto"/>
        <w:jc w:val="center"/>
        <w:rPr>
          <w:b/>
        </w:rPr>
      </w:pPr>
    </w:p>
    <w:p w14:paraId="6868FE96" w14:textId="77777777" w:rsidR="00DA718A" w:rsidRPr="007440DF" w:rsidRDefault="00DA718A" w:rsidP="004A0E92">
      <w:pPr>
        <w:spacing w:line="360" w:lineRule="auto"/>
        <w:jc w:val="center"/>
        <w:rPr>
          <w:b/>
        </w:rPr>
      </w:pPr>
    </w:p>
    <w:p w14:paraId="1EFBB6CE" w14:textId="77777777" w:rsidR="00DA718A" w:rsidRPr="007440DF" w:rsidRDefault="00DA718A" w:rsidP="004A0E92">
      <w:pPr>
        <w:spacing w:line="360" w:lineRule="auto"/>
        <w:jc w:val="center"/>
        <w:rPr>
          <w:b/>
        </w:rPr>
      </w:pPr>
    </w:p>
    <w:p w14:paraId="39A0CF68" w14:textId="77777777" w:rsidR="0046760B" w:rsidRPr="007440DF" w:rsidRDefault="0046760B" w:rsidP="004A0E92">
      <w:pPr>
        <w:spacing w:line="360" w:lineRule="auto"/>
        <w:jc w:val="center"/>
        <w:rPr>
          <w:b/>
        </w:rPr>
      </w:pPr>
    </w:p>
    <w:p w14:paraId="6941A910" w14:textId="77777777" w:rsidR="0046760B" w:rsidRPr="007440DF" w:rsidRDefault="0046760B" w:rsidP="004A0E92">
      <w:pPr>
        <w:spacing w:line="360" w:lineRule="auto"/>
        <w:jc w:val="center"/>
        <w:rPr>
          <w:b/>
        </w:rPr>
      </w:pPr>
    </w:p>
    <w:p w14:paraId="16FFB450" w14:textId="01E6B048" w:rsidR="008964A3" w:rsidRDefault="008964A3" w:rsidP="004A0E92">
      <w:pPr>
        <w:spacing w:line="360" w:lineRule="auto"/>
        <w:jc w:val="center"/>
        <w:rPr>
          <w:b/>
        </w:rPr>
      </w:pPr>
    </w:p>
    <w:p w14:paraId="0A0565B1" w14:textId="0C1AFF3D" w:rsidR="00C04D5C" w:rsidRDefault="00C04D5C" w:rsidP="004A0E92">
      <w:pPr>
        <w:spacing w:line="360" w:lineRule="auto"/>
        <w:jc w:val="center"/>
        <w:rPr>
          <w:b/>
        </w:rPr>
      </w:pPr>
    </w:p>
    <w:p w14:paraId="02BE79A8" w14:textId="604DD695" w:rsidR="00C04D5C" w:rsidRDefault="00C04D5C" w:rsidP="004A0E92">
      <w:pPr>
        <w:spacing w:line="360" w:lineRule="auto"/>
        <w:jc w:val="center"/>
        <w:rPr>
          <w:b/>
        </w:rPr>
      </w:pPr>
    </w:p>
    <w:p w14:paraId="252E000B" w14:textId="77777777" w:rsidR="00C04D5C" w:rsidRPr="007440DF" w:rsidRDefault="00C04D5C" w:rsidP="004A0E92">
      <w:pPr>
        <w:spacing w:line="360" w:lineRule="auto"/>
        <w:jc w:val="center"/>
        <w:rPr>
          <w:b/>
        </w:rPr>
      </w:pPr>
    </w:p>
    <w:p w14:paraId="6AB5314F" w14:textId="6C83C44C" w:rsidR="00E84D78" w:rsidRDefault="00E84D78" w:rsidP="004A0E92">
      <w:pPr>
        <w:spacing w:line="360" w:lineRule="auto"/>
        <w:jc w:val="center"/>
        <w:rPr>
          <w:b/>
        </w:rPr>
      </w:pPr>
    </w:p>
    <w:p w14:paraId="3E66E8D9" w14:textId="77777777" w:rsidR="00AD57C3" w:rsidRPr="00107AA8" w:rsidRDefault="00AD57C3" w:rsidP="001B14D8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  <w:r w:rsidRPr="00107AA8">
        <w:rPr>
          <w:b/>
          <w:bCs/>
          <w:sz w:val="28"/>
          <w:szCs w:val="28"/>
          <w:lang w:val="en-US"/>
        </w:rPr>
        <w:lastRenderedPageBreak/>
        <w:t>LỜI MỞ ĐẦU</w:t>
      </w:r>
    </w:p>
    <w:p w14:paraId="1B7EC94A" w14:textId="77777777" w:rsidR="00DA6D38" w:rsidRDefault="00DA6D38" w:rsidP="00DA6D38">
      <w:pPr>
        <w:spacing w:line="360" w:lineRule="auto"/>
        <w:ind w:firstLine="720"/>
        <w:jc w:val="both"/>
      </w:pPr>
      <w:proofErr w:type="spellStart"/>
      <w:r>
        <w:t>Trên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(</w:t>
      </w:r>
      <w:proofErr w:type="spellStart"/>
      <w:r>
        <w:t>miền</w:t>
      </w:r>
      <w:proofErr w:type="spellEnd"/>
      <w:r>
        <w:t xml:space="preserve"> ở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hay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)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2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chung</w:t>
      </w:r>
      <w:proofErr w:type="spellEnd"/>
      <w:r>
        <w:t xml:space="preserve"> </w:t>
      </w:r>
      <w:proofErr w:type="spellStart"/>
      <w:r>
        <w:t>biên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trùng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.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nhiều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ta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lớn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thì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khó</w:t>
      </w:r>
      <w:proofErr w:type="spellEnd"/>
      <w:r>
        <w:t xml:space="preserve"> </w:t>
      </w:r>
      <w:proofErr w:type="spellStart"/>
      <w:r>
        <w:t>phân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giống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thế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ta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.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đặt</w:t>
      </w:r>
      <w:proofErr w:type="spellEnd"/>
      <w:r>
        <w:t xml:space="preserve"> ra </w:t>
      </w:r>
      <w:proofErr w:type="spellStart"/>
      <w:r>
        <w:t>là</w:t>
      </w:r>
      <w:proofErr w:type="spellEnd"/>
      <w:r>
        <w:t xml:space="preserve">: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bao </w:t>
      </w:r>
      <w:proofErr w:type="spellStart"/>
      <w:r>
        <w:t>nhiêu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kề</w:t>
      </w:r>
      <w:proofErr w:type="spellEnd"/>
      <w:r>
        <w:t xml:space="preserve"> </w:t>
      </w:r>
      <w:proofErr w:type="spellStart"/>
      <w:r>
        <w:t>nhau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màu</w:t>
      </w:r>
      <w:proofErr w:type="spellEnd"/>
      <w:r>
        <w:t>.</w:t>
      </w:r>
    </w:p>
    <w:p w14:paraId="2F82314D" w14:textId="77777777" w:rsidR="00DA6D38" w:rsidRDefault="00DA6D38" w:rsidP="00DA6D38">
      <w:pPr>
        <w:spacing w:line="360" w:lineRule="auto"/>
        <w:jc w:val="both"/>
      </w:pPr>
    </w:p>
    <w:p w14:paraId="2247329F" w14:textId="683819B7" w:rsidR="00DA6D38" w:rsidRPr="007440DF" w:rsidRDefault="00DA6D38" w:rsidP="00DA6D38">
      <w:pPr>
        <w:spacing w:line="360" w:lineRule="auto"/>
        <w:ind w:firstLine="720"/>
        <w:jc w:val="both"/>
      </w:pPr>
      <w:proofErr w:type="spellStart"/>
      <w:r>
        <w:t>Bài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bốn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nổi</w:t>
      </w:r>
      <w:proofErr w:type="spellEnd"/>
      <w:r>
        <w:t xml:space="preserve"> </w:t>
      </w:r>
      <w:proofErr w:type="spellStart"/>
      <w:r>
        <w:t>tiếng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.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dạng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Thuật</w:t>
      </w:r>
      <w:proofErr w:type="spellEnd"/>
      <w:r>
        <w:t xml:space="preserve"> </w:t>
      </w:r>
      <w:proofErr w:type="spellStart"/>
      <w:r>
        <w:t>toán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Greedy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ra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màu</w:t>
      </w:r>
      <w:proofErr w:type="spellEnd"/>
      <w:r>
        <w:t xml:space="preserve"> </w:t>
      </w:r>
      <w:proofErr w:type="spellStart"/>
      <w:r>
        <w:t>ít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tô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đồ</w:t>
      </w:r>
      <w:proofErr w:type="spellEnd"/>
      <w:r>
        <w:t>.</w:t>
      </w:r>
    </w:p>
    <w:p w14:paraId="0CFF9DC2" w14:textId="6FF2F59B" w:rsidR="00AD57C3" w:rsidRPr="00AD57C3" w:rsidRDefault="00DA6D38" w:rsidP="00DA6D38">
      <w:pPr>
        <w:pStyle w:val="BodyText"/>
        <w:spacing w:before="36" w:line="360" w:lineRule="auto"/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56C52A6D" wp14:editId="64F97FD2">
            <wp:extent cx="3413760" cy="454340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3722" cy="4596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31081" w14:textId="77777777" w:rsidR="00F339D9" w:rsidRPr="00F339D9" w:rsidRDefault="00AD57C3" w:rsidP="00F339D9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lastRenderedPageBreak/>
        <w:t xml:space="preserve">       </w:t>
      </w:r>
      <w:proofErr w:type="spellStart"/>
      <w:r w:rsidR="00F339D9" w:rsidRPr="00F339D9">
        <w:rPr>
          <w:sz w:val="28"/>
          <w:szCs w:val="28"/>
          <w:lang w:val="en-US"/>
        </w:rPr>
        <w:t>Định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lý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bốn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màu</w:t>
      </w:r>
      <w:proofErr w:type="spellEnd"/>
      <w:r w:rsidR="00F339D9" w:rsidRPr="00F339D9">
        <w:rPr>
          <w:sz w:val="28"/>
          <w:szCs w:val="28"/>
          <w:lang w:val="en-US"/>
        </w:rPr>
        <w:t xml:space="preserve"> (</w:t>
      </w:r>
      <w:proofErr w:type="spellStart"/>
      <w:r w:rsidR="00F339D9" w:rsidRPr="00F339D9">
        <w:rPr>
          <w:sz w:val="28"/>
          <w:szCs w:val="28"/>
          <w:lang w:val="en-US"/>
        </w:rPr>
        <w:t>còn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gọi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là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định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lý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bản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đồ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bốn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màu</w:t>
      </w:r>
      <w:proofErr w:type="spellEnd"/>
      <w:r w:rsidR="00F339D9" w:rsidRPr="00F339D9">
        <w:rPr>
          <w:sz w:val="28"/>
          <w:szCs w:val="28"/>
          <w:lang w:val="en-US"/>
        </w:rPr>
        <w:t xml:space="preserve">) </w:t>
      </w:r>
      <w:proofErr w:type="spellStart"/>
      <w:r w:rsidR="00F339D9" w:rsidRPr="00F339D9">
        <w:rPr>
          <w:sz w:val="28"/>
          <w:szCs w:val="28"/>
          <w:lang w:val="en-US"/>
        </w:rPr>
        <w:t>phát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biểu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rằng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đối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với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bất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kỳ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mặt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phẳng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nào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được</w:t>
      </w:r>
      <w:proofErr w:type="spellEnd"/>
      <w:r w:rsidR="00F339D9" w:rsidRPr="00F339D9">
        <w:rPr>
          <w:sz w:val="28"/>
          <w:szCs w:val="28"/>
          <w:lang w:val="en-US"/>
        </w:rPr>
        <w:t xml:space="preserve"> chia </w:t>
      </w:r>
      <w:proofErr w:type="spellStart"/>
      <w:r w:rsidR="00F339D9" w:rsidRPr="00F339D9">
        <w:rPr>
          <w:sz w:val="28"/>
          <w:szCs w:val="28"/>
          <w:lang w:val="en-US"/>
        </w:rPr>
        <w:t>thành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các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vùng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phân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biệt</w:t>
      </w:r>
      <w:proofErr w:type="spellEnd"/>
      <w:r w:rsidR="00F339D9" w:rsidRPr="00F339D9">
        <w:rPr>
          <w:sz w:val="28"/>
          <w:szCs w:val="28"/>
          <w:lang w:val="en-US"/>
        </w:rPr>
        <w:t xml:space="preserve">, </w:t>
      </w:r>
      <w:proofErr w:type="spellStart"/>
      <w:r w:rsidR="00F339D9" w:rsidRPr="00F339D9">
        <w:rPr>
          <w:sz w:val="28"/>
          <w:szCs w:val="28"/>
          <w:lang w:val="en-US"/>
        </w:rPr>
        <w:t>chẳng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hạn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như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bản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đồ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hành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chính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của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một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quốc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gia</w:t>
      </w:r>
      <w:proofErr w:type="spellEnd"/>
      <w:r w:rsidR="00F339D9" w:rsidRPr="00F339D9">
        <w:rPr>
          <w:sz w:val="28"/>
          <w:szCs w:val="28"/>
          <w:lang w:val="en-US"/>
        </w:rPr>
        <w:t xml:space="preserve">, </w:t>
      </w:r>
      <w:proofErr w:type="spellStart"/>
      <w:r w:rsidR="00F339D9" w:rsidRPr="00F339D9">
        <w:rPr>
          <w:sz w:val="28"/>
          <w:szCs w:val="28"/>
          <w:lang w:val="en-US"/>
        </w:rPr>
        <w:t>chỉ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cần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dùng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tối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đa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bốn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màu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để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phân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biệt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các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vùng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lân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cận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với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nhau</w:t>
      </w:r>
      <w:proofErr w:type="spellEnd"/>
      <w:r w:rsidR="00F339D9" w:rsidRPr="00F339D9">
        <w:rPr>
          <w:sz w:val="28"/>
          <w:szCs w:val="28"/>
          <w:lang w:val="en-US"/>
        </w:rPr>
        <w:t xml:space="preserve">. Hai </w:t>
      </w:r>
      <w:proofErr w:type="spellStart"/>
      <w:r w:rsidR="00F339D9" w:rsidRPr="00F339D9">
        <w:rPr>
          <w:sz w:val="28"/>
          <w:szCs w:val="28"/>
          <w:lang w:val="en-US"/>
        </w:rPr>
        <w:t>vùng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được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coi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là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lân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cận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nếu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như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chúng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có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chung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nhau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một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đoạn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đường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biên</w:t>
      </w:r>
      <w:proofErr w:type="spellEnd"/>
      <w:r w:rsidR="00F339D9" w:rsidRPr="00F339D9">
        <w:rPr>
          <w:sz w:val="28"/>
          <w:szCs w:val="28"/>
          <w:lang w:val="en-US"/>
        </w:rPr>
        <w:t xml:space="preserve">, </w:t>
      </w:r>
      <w:proofErr w:type="spellStart"/>
      <w:r w:rsidR="00F339D9" w:rsidRPr="00F339D9">
        <w:rPr>
          <w:sz w:val="28"/>
          <w:szCs w:val="28"/>
          <w:lang w:val="en-US"/>
        </w:rPr>
        <w:t>không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tính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chung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nhau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một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điểm</w:t>
      </w:r>
      <w:proofErr w:type="spellEnd"/>
      <w:r w:rsidR="00F339D9" w:rsidRPr="00F339D9">
        <w:rPr>
          <w:sz w:val="28"/>
          <w:szCs w:val="28"/>
          <w:lang w:val="en-US"/>
        </w:rPr>
        <w:t>.</w:t>
      </w:r>
    </w:p>
    <w:p w14:paraId="5E6A67BA" w14:textId="77777777" w:rsidR="00DA6D38" w:rsidRDefault="00DA6D38" w:rsidP="00F339D9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</w:p>
    <w:p w14:paraId="73A50B1F" w14:textId="4B3F81FB" w:rsidR="00F339D9" w:rsidRDefault="00F339D9" w:rsidP="00F339D9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F339D9">
        <w:rPr>
          <w:sz w:val="28"/>
          <w:szCs w:val="28"/>
          <w:lang w:val="en-US"/>
        </w:rPr>
        <w:t>Định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lý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bốn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định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lý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lớn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đầu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tiên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được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chứng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minh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bằng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máy</w:t>
      </w:r>
      <w:proofErr w:type="spellEnd"/>
      <w:r w:rsidRPr="00F339D9">
        <w:rPr>
          <w:sz w:val="28"/>
          <w:szCs w:val="28"/>
          <w:lang w:val="en-US"/>
        </w:rPr>
        <w:t xml:space="preserve"> vi </w:t>
      </w:r>
      <w:proofErr w:type="spellStart"/>
      <w:r w:rsidRPr="00F339D9">
        <w:rPr>
          <w:sz w:val="28"/>
          <w:szCs w:val="28"/>
          <w:lang w:val="en-US"/>
        </w:rPr>
        <w:t>tính</w:t>
      </w:r>
      <w:proofErr w:type="spellEnd"/>
      <w:r w:rsidRPr="00F339D9">
        <w:rPr>
          <w:sz w:val="28"/>
          <w:szCs w:val="28"/>
          <w:lang w:val="en-US"/>
        </w:rPr>
        <w:t xml:space="preserve">. </w:t>
      </w:r>
      <w:proofErr w:type="spellStart"/>
      <w:r w:rsidRPr="00F339D9">
        <w:rPr>
          <w:sz w:val="28"/>
          <w:szCs w:val="28"/>
          <w:lang w:val="en-US"/>
        </w:rPr>
        <w:t>Tuy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nhiên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một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số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toán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học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không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đồng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tình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với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cách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chứng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minh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này</w:t>
      </w:r>
      <w:proofErr w:type="spellEnd"/>
      <w:r w:rsidRPr="00F339D9">
        <w:rPr>
          <w:sz w:val="28"/>
          <w:szCs w:val="28"/>
          <w:lang w:val="en-US"/>
        </w:rPr>
        <w:t xml:space="preserve">, </w:t>
      </w:r>
      <w:proofErr w:type="spellStart"/>
      <w:r w:rsidRPr="00F339D9">
        <w:rPr>
          <w:sz w:val="28"/>
          <w:szCs w:val="28"/>
          <w:lang w:val="en-US"/>
        </w:rPr>
        <w:t>bởi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vì</w:t>
      </w:r>
      <w:proofErr w:type="spellEnd"/>
      <w:r w:rsidRPr="00F339D9">
        <w:rPr>
          <w:sz w:val="28"/>
          <w:szCs w:val="28"/>
          <w:lang w:val="en-US"/>
        </w:rPr>
        <w:t xml:space="preserve"> con </w:t>
      </w:r>
      <w:proofErr w:type="spellStart"/>
      <w:r w:rsidRPr="00F339D9">
        <w:rPr>
          <w:sz w:val="28"/>
          <w:szCs w:val="28"/>
          <w:lang w:val="en-US"/>
        </w:rPr>
        <w:t>người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không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thể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kiểm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chứng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trực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tiếp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được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cách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chứng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minh</w:t>
      </w:r>
      <w:proofErr w:type="spellEnd"/>
      <w:r w:rsidRPr="00F339D9">
        <w:rPr>
          <w:sz w:val="28"/>
          <w:szCs w:val="28"/>
          <w:lang w:val="en-US"/>
        </w:rPr>
        <w:t xml:space="preserve">. Do </w:t>
      </w:r>
      <w:proofErr w:type="spellStart"/>
      <w:r w:rsidRPr="00F339D9">
        <w:rPr>
          <w:sz w:val="28"/>
          <w:szCs w:val="28"/>
          <w:lang w:val="en-US"/>
        </w:rPr>
        <w:t>vậy</w:t>
      </w:r>
      <w:proofErr w:type="spellEnd"/>
      <w:r w:rsidRPr="00F339D9">
        <w:rPr>
          <w:sz w:val="28"/>
          <w:szCs w:val="28"/>
          <w:lang w:val="en-US"/>
        </w:rPr>
        <w:t xml:space="preserve">, </w:t>
      </w:r>
      <w:proofErr w:type="spellStart"/>
      <w:r w:rsidRPr="00F339D9">
        <w:rPr>
          <w:sz w:val="28"/>
          <w:szCs w:val="28"/>
          <w:lang w:val="en-US"/>
        </w:rPr>
        <w:t>muốn</w:t>
      </w:r>
      <w:proofErr w:type="spellEnd"/>
      <w:r w:rsidRPr="00F339D9">
        <w:rPr>
          <w:sz w:val="28"/>
          <w:szCs w:val="28"/>
          <w:lang w:val="en-US"/>
        </w:rPr>
        <w:t xml:space="preserve"> tin </w:t>
      </w:r>
      <w:proofErr w:type="spellStart"/>
      <w:r w:rsidRPr="00F339D9">
        <w:rPr>
          <w:sz w:val="28"/>
          <w:szCs w:val="28"/>
          <w:lang w:val="en-US"/>
        </w:rPr>
        <w:t>vào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chứng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minh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này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thì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người</w:t>
      </w:r>
      <w:proofErr w:type="spellEnd"/>
      <w:r w:rsidRPr="00F339D9">
        <w:rPr>
          <w:sz w:val="28"/>
          <w:szCs w:val="28"/>
          <w:lang w:val="en-US"/>
        </w:rPr>
        <w:t xml:space="preserve"> ta </w:t>
      </w:r>
      <w:proofErr w:type="spellStart"/>
      <w:r w:rsidRPr="00F339D9">
        <w:rPr>
          <w:sz w:val="28"/>
          <w:szCs w:val="28"/>
          <w:lang w:val="en-US"/>
        </w:rPr>
        <w:t>phải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công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nhận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sự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chính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xác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của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tr</w:t>
      </w:r>
      <w:r w:rsidRPr="00F339D9">
        <w:rPr>
          <w:sz w:val="28"/>
          <w:szCs w:val="28"/>
          <w:lang w:val="en-US"/>
        </w:rPr>
        <w:t>ình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biên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dịch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phần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cứng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máy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tính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được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sử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dụng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để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chạy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chương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trình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chứng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minh</w:t>
      </w:r>
      <w:proofErr w:type="spellEnd"/>
      <w:r w:rsidRPr="00F339D9">
        <w:rPr>
          <w:sz w:val="28"/>
          <w:szCs w:val="28"/>
          <w:lang w:val="en-US"/>
        </w:rPr>
        <w:t>.</w:t>
      </w:r>
      <w:r w:rsidR="00AD57C3" w:rsidRPr="00AD57C3">
        <w:rPr>
          <w:sz w:val="28"/>
          <w:szCs w:val="28"/>
          <w:lang w:val="en-US"/>
        </w:rPr>
        <w:t xml:space="preserve"> </w:t>
      </w:r>
    </w:p>
    <w:p w14:paraId="051DA01D" w14:textId="54D7A572" w:rsidR="00AD57C3" w:rsidRPr="00AD57C3" w:rsidRDefault="00AD57C3" w:rsidP="00F339D9">
      <w:pPr>
        <w:pStyle w:val="BodyText"/>
        <w:spacing w:before="36" w:line="360" w:lineRule="auto"/>
        <w:ind w:firstLine="720"/>
        <w:jc w:val="center"/>
        <w:rPr>
          <w:sz w:val="28"/>
          <w:szCs w:val="28"/>
          <w:lang w:val="en-US"/>
        </w:rPr>
      </w:pPr>
    </w:p>
    <w:p w14:paraId="0B3C5774" w14:textId="77777777" w:rsidR="00DA6D38" w:rsidRDefault="00DA6D38" w:rsidP="00F339D9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</w:p>
    <w:p w14:paraId="3685EFA5" w14:textId="77777777" w:rsidR="00DA6D38" w:rsidRDefault="00DA6D38" w:rsidP="00F339D9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</w:p>
    <w:p w14:paraId="0C953FF6" w14:textId="77777777" w:rsidR="00DA6D38" w:rsidRDefault="00DA6D38" w:rsidP="00F339D9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</w:p>
    <w:p w14:paraId="6B20018A" w14:textId="77777777" w:rsidR="00DA6D38" w:rsidRDefault="00DA6D38" w:rsidP="00F339D9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</w:p>
    <w:p w14:paraId="724F90AE" w14:textId="77777777" w:rsidR="00DA6D38" w:rsidRDefault="00DA6D38" w:rsidP="00F339D9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</w:p>
    <w:p w14:paraId="2EE67980" w14:textId="77777777" w:rsidR="00DA6D38" w:rsidRDefault="00DA6D38" w:rsidP="00F339D9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</w:p>
    <w:p w14:paraId="7681D7EF" w14:textId="77777777" w:rsidR="00DA6D38" w:rsidRDefault="00DA6D38" w:rsidP="00F339D9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</w:p>
    <w:p w14:paraId="078E878F" w14:textId="77777777" w:rsidR="00DA6D38" w:rsidRDefault="00DA6D38" w:rsidP="00F339D9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</w:p>
    <w:p w14:paraId="67A8F287" w14:textId="77777777" w:rsidR="00DA6D38" w:rsidRDefault="00DA6D38" w:rsidP="00F339D9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</w:p>
    <w:p w14:paraId="0F4C60CF" w14:textId="77777777" w:rsidR="00DA6D38" w:rsidRDefault="00DA6D38" w:rsidP="00F339D9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</w:p>
    <w:p w14:paraId="7E804763" w14:textId="331A39D7" w:rsidR="00DA6D38" w:rsidRDefault="00DA6D38" w:rsidP="00F339D9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</w:p>
    <w:p w14:paraId="1029BCD5" w14:textId="2C3DF50C" w:rsidR="00DA6D38" w:rsidRDefault="00DA6D38" w:rsidP="00F339D9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</w:p>
    <w:p w14:paraId="5FEE93A4" w14:textId="5EA2E2F4" w:rsidR="00DA6D38" w:rsidRDefault="00DA6D38" w:rsidP="00F339D9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</w:p>
    <w:p w14:paraId="12C11518" w14:textId="77777777" w:rsidR="00DA6D38" w:rsidRDefault="00DA6D38" w:rsidP="00F339D9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</w:p>
    <w:p w14:paraId="395E184D" w14:textId="1A3F8AEB" w:rsidR="00AD57C3" w:rsidRPr="00107AA8" w:rsidRDefault="00AD57C3" w:rsidP="00F339D9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  <w:r w:rsidRPr="00107AA8">
        <w:rPr>
          <w:b/>
          <w:bCs/>
          <w:sz w:val="28"/>
          <w:szCs w:val="28"/>
          <w:lang w:val="en-US"/>
        </w:rPr>
        <w:lastRenderedPageBreak/>
        <w:t xml:space="preserve">CHƯƠNG 1 </w:t>
      </w:r>
      <w:r w:rsidR="00107AA8" w:rsidRPr="00107AA8">
        <w:rPr>
          <w:b/>
          <w:bCs/>
          <w:sz w:val="28"/>
          <w:szCs w:val="28"/>
          <w:lang w:val="en-US"/>
        </w:rPr>
        <w:t>–</w:t>
      </w:r>
      <w:r w:rsidRPr="00107AA8">
        <w:rPr>
          <w:b/>
          <w:bCs/>
          <w:sz w:val="28"/>
          <w:szCs w:val="28"/>
          <w:lang w:val="en-US"/>
        </w:rPr>
        <w:t xml:space="preserve"> </w:t>
      </w:r>
      <w:r w:rsidR="00F339D9">
        <w:rPr>
          <w:b/>
          <w:bCs/>
          <w:sz w:val="28"/>
          <w:szCs w:val="28"/>
          <w:lang w:val="en-US"/>
        </w:rPr>
        <w:t>LỊCH SỬ</w:t>
      </w:r>
    </w:p>
    <w:p w14:paraId="4ACA084E" w14:textId="77777777" w:rsidR="00107AA8" w:rsidRDefault="00107AA8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5837AC1E" w14:textId="77777777" w:rsidR="00F339D9" w:rsidRPr="00F339D9" w:rsidRDefault="00AD57C3" w:rsidP="00F339D9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  <w:r w:rsidRPr="00AD57C3">
        <w:rPr>
          <w:sz w:val="28"/>
          <w:szCs w:val="28"/>
          <w:lang w:val="en-US"/>
        </w:rPr>
        <w:t xml:space="preserve">      </w:t>
      </w:r>
      <w:r w:rsidR="00107AA8">
        <w:rPr>
          <w:sz w:val="28"/>
          <w:szCs w:val="28"/>
          <w:lang w:val="en-US"/>
        </w:rPr>
        <w:tab/>
      </w:r>
      <w:proofErr w:type="spellStart"/>
      <w:r w:rsidR="00F339D9" w:rsidRPr="00F339D9">
        <w:rPr>
          <w:sz w:val="28"/>
          <w:szCs w:val="28"/>
          <w:lang w:val="en-US"/>
        </w:rPr>
        <w:t>Vấn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đề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này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lần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đầu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tiên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được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đề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cập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vào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năm</w:t>
      </w:r>
      <w:proofErr w:type="spellEnd"/>
      <w:r w:rsidR="00F339D9" w:rsidRPr="00F339D9">
        <w:rPr>
          <w:sz w:val="28"/>
          <w:szCs w:val="28"/>
          <w:lang w:val="en-US"/>
        </w:rPr>
        <w:t xml:space="preserve"> 1852 </w:t>
      </w:r>
      <w:proofErr w:type="spellStart"/>
      <w:r w:rsidR="00F339D9" w:rsidRPr="00F339D9">
        <w:rPr>
          <w:sz w:val="28"/>
          <w:szCs w:val="28"/>
          <w:lang w:val="en-US"/>
        </w:rPr>
        <w:t>bởi</w:t>
      </w:r>
      <w:proofErr w:type="spellEnd"/>
      <w:r w:rsidR="00F339D9" w:rsidRPr="00F339D9">
        <w:rPr>
          <w:sz w:val="28"/>
          <w:szCs w:val="28"/>
          <w:lang w:val="en-US"/>
        </w:rPr>
        <w:t xml:space="preserve"> Francis Guthrie </w:t>
      </w:r>
      <w:proofErr w:type="spellStart"/>
      <w:r w:rsidR="00F339D9" w:rsidRPr="00F339D9">
        <w:rPr>
          <w:sz w:val="28"/>
          <w:szCs w:val="28"/>
          <w:lang w:val="en-US"/>
        </w:rPr>
        <w:t>khi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ông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thử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tô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màu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bản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đồ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nước</w:t>
      </w:r>
      <w:proofErr w:type="spellEnd"/>
      <w:r w:rsidR="00F339D9" w:rsidRPr="00F339D9">
        <w:rPr>
          <w:sz w:val="28"/>
          <w:szCs w:val="28"/>
          <w:lang w:val="en-US"/>
        </w:rPr>
        <w:t xml:space="preserve"> Anh </w:t>
      </w:r>
      <w:proofErr w:type="spellStart"/>
      <w:r w:rsidR="00F339D9" w:rsidRPr="00F339D9">
        <w:rPr>
          <w:sz w:val="28"/>
          <w:szCs w:val="28"/>
          <w:lang w:val="en-US"/>
        </w:rPr>
        <w:t>và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ông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nhận</w:t>
      </w:r>
      <w:proofErr w:type="spellEnd"/>
      <w:r w:rsidR="00F339D9" w:rsidRPr="00F339D9">
        <w:rPr>
          <w:sz w:val="28"/>
          <w:szCs w:val="28"/>
          <w:lang w:val="en-US"/>
        </w:rPr>
        <w:t xml:space="preserve"> ra </w:t>
      </w:r>
      <w:proofErr w:type="spellStart"/>
      <w:r w:rsidR="00F339D9" w:rsidRPr="00F339D9">
        <w:rPr>
          <w:sz w:val="28"/>
          <w:szCs w:val="28"/>
          <w:lang w:val="en-US"/>
        </w:rPr>
        <w:t>rằng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chỉ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cần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bốn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màu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khác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nhau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là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đủ</w:t>
      </w:r>
      <w:proofErr w:type="spellEnd"/>
      <w:r w:rsidR="00F339D9" w:rsidRPr="00F339D9">
        <w:rPr>
          <w:sz w:val="28"/>
          <w:szCs w:val="28"/>
          <w:lang w:val="en-US"/>
        </w:rPr>
        <w:t xml:space="preserve">. </w:t>
      </w:r>
      <w:proofErr w:type="spellStart"/>
      <w:r w:rsidR="00F339D9" w:rsidRPr="00F339D9">
        <w:rPr>
          <w:sz w:val="28"/>
          <w:szCs w:val="28"/>
          <w:lang w:val="en-US"/>
        </w:rPr>
        <w:t>Ông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đã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đem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vấn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đề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này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hỏi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người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anh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trai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là</w:t>
      </w:r>
      <w:proofErr w:type="spellEnd"/>
      <w:r w:rsidR="00F339D9" w:rsidRPr="00F339D9">
        <w:rPr>
          <w:sz w:val="28"/>
          <w:szCs w:val="28"/>
          <w:lang w:val="en-US"/>
        </w:rPr>
        <w:t xml:space="preserve"> Fredrick, </w:t>
      </w:r>
      <w:proofErr w:type="spellStart"/>
      <w:r w:rsidR="00F339D9" w:rsidRPr="00F339D9">
        <w:rPr>
          <w:sz w:val="28"/>
          <w:szCs w:val="28"/>
          <w:lang w:val="en-US"/>
        </w:rPr>
        <w:t>lúc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đó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đang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là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sinh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viên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của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trường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Đại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học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Học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viện</w:t>
      </w:r>
      <w:proofErr w:type="spellEnd"/>
      <w:r w:rsidR="00F339D9" w:rsidRPr="00F339D9">
        <w:rPr>
          <w:sz w:val="28"/>
          <w:szCs w:val="28"/>
          <w:lang w:val="en-US"/>
        </w:rPr>
        <w:t xml:space="preserve"> London (UCL). Fredrick </w:t>
      </w:r>
      <w:proofErr w:type="spellStart"/>
      <w:r w:rsidR="00F339D9" w:rsidRPr="00F339D9">
        <w:rPr>
          <w:sz w:val="28"/>
          <w:szCs w:val="28"/>
          <w:lang w:val="en-US"/>
        </w:rPr>
        <w:t>đã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đưa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vấn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đề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này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hỏi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thầy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của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mình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là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nhà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toán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học</w:t>
      </w:r>
      <w:proofErr w:type="spellEnd"/>
      <w:r w:rsidR="00F339D9" w:rsidRPr="00F339D9">
        <w:rPr>
          <w:sz w:val="28"/>
          <w:szCs w:val="28"/>
          <w:lang w:val="en-US"/>
        </w:rPr>
        <w:t xml:space="preserve"> Augustus De Morgan </w:t>
      </w:r>
      <w:proofErr w:type="spellStart"/>
      <w:r w:rsidR="00F339D9" w:rsidRPr="00F339D9">
        <w:rPr>
          <w:sz w:val="28"/>
          <w:szCs w:val="28"/>
          <w:lang w:val="en-US"/>
        </w:rPr>
        <w:t>nhưng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người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thầy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cũng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chưa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biết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rõ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vấn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đề</w:t>
      </w:r>
      <w:proofErr w:type="spellEnd"/>
      <w:r w:rsidR="00F339D9" w:rsidRPr="00F339D9">
        <w:rPr>
          <w:sz w:val="28"/>
          <w:szCs w:val="28"/>
          <w:lang w:val="en-US"/>
        </w:rPr>
        <w:t xml:space="preserve"> </w:t>
      </w:r>
      <w:proofErr w:type="spellStart"/>
      <w:r w:rsidR="00F339D9" w:rsidRPr="00F339D9">
        <w:rPr>
          <w:sz w:val="28"/>
          <w:szCs w:val="28"/>
          <w:lang w:val="en-US"/>
        </w:rPr>
        <w:t>này</w:t>
      </w:r>
      <w:proofErr w:type="spellEnd"/>
      <w:r w:rsidR="00F339D9" w:rsidRPr="00F339D9">
        <w:rPr>
          <w:sz w:val="28"/>
          <w:szCs w:val="28"/>
          <w:lang w:val="en-US"/>
        </w:rPr>
        <w:t>.</w:t>
      </w:r>
    </w:p>
    <w:p w14:paraId="6AD2EC6A" w14:textId="77777777" w:rsidR="00F339D9" w:rsidRPr="00F339D9" w:rsidRDefault="00F339D9" w:rsidP="00F339D9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38C47F77" w14:textId="77777777" w:rsidR="00F339D9" w:rsidRPr="00F339D9" w:rsidRDefault="00F339D9" w:rsidP="00F339D9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F339D9">
        <w:rPr>
          <w:sz w:val="28"/>
          <w:szCs w:val="28"/>
          <w:lang w:val="en-US"/>
        </w:rPr>
        <w:t>Người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đầu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tiên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giới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thiệu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vấn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đề</w:t>
      </w:r>
      <w:proofErr w:type="spellEnd"/>
      <w:r w:rsidRPr="00F339D9">
        <w:rPr>
          <w:sz w:val="28"/>
          <w:szCs w:val="28"/>
          <w:lang w:val="en-US"/>
        </w:rPr>
        <w:t xml:space="preserve"> ra </w:t>
      </w:r>
      <w:proofErr w:type="spellStart"/>
      <w:r w:rsidRPr="00F339D9">
        <w:rPr>
          <w:sz w:val="28"/>
          <w:szCs w:val="28"/>
          <w:lang w:val="en-US"/>
        </w:rPr>
        <w:t>trước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công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chúng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toán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học</w:t>
      </w:r>
      <w:proofErr w:type="spellEnd"/>
      <w:r w:rsidRPr="00F339D9">
        <w:rPr>
          <w:sz w:val="28"/>
          <w:szCs w:val="28"/>
          <w:lang w:val="en-US"/>
        </w:rPr>
        <w:t xml:space="preserve"> Arthur Cayley </w:t>
      </w:r>
      <w:proofErr w:type="spellStart"/>
      <w:r w:rsidRPr="00F339D9">
        <w:rPr>
          <w:sz w:val="28"/>
          <w:szCs w:val="28"/>
          <w:lang w:val="en-US"/>
        </w:rPr>
        <w:t>vào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năm</w:t>
      </w:r>
      <w:proofErr w:type="spellEnd"/>
      <w:r w:rsidRPr="00F339D9">
        <w:rPr>
          <w:sz w:val="28"/>
          <w:szCs w:val="28"/>
          <w:lang w:val="en-US"/>
        </w:rPr>
        <w:t xml:space="preserve"> 1878 </w:t>
      </w:r>
      <w:proofErr w:type="spellStart"/>
      <w:r w:rsidRPr="00F339D9">
        <w:rPr>
          <w:sz w:val="28"/>
          <w:szCs w:val="28"/>
          <w:lang w:val="en-US"/>
        </w:rPr>
        <w:t>tại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Hội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Toán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học</w:t>
      </w:r>
      <w:proofErr w:type="spellEnd"/>
      <w:r w:rsidRPr="00F339D9">
        <w:rPr>
          <w:sz w:val="28"/>
          <w:szCs w:val="28"/>
          <w:lang w:val="en-US"/>
        </w:rPr>
        <w:t xml:space="preserve"> London, </w:t>
      </w:r>
      <w:proofErr w:type="spellStart"/>
      <w:r w:rsidRPr="00F339D9">
        <w:rPr>
          <w:sz w:val="28"/>
          <w:szCs w:val="28"/>
          <w:lang w:val="en-US"/>
        </w:rPr>
        <w:t>ông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đã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chỉ</w:t>
      </w:r>
      <w:proofErr w:type="spellEnd"/>
      <w:r w:rsidRPr="00F339D9">
        <w:rPr>
          <w:sz w:val="28"/>
          <w:szCs w:val="28"/>
          <w:lang w:val="en-US"/>
        </w:rPr>
        <w:t xml:space="preserve"> ra </w:t>
      </w:r>
      <w:proofErr w:type="spellStart"/>
      <w:r w:rsidRPr="00F339D9">
        <w:rPr>
          <w:sz w:val="28"/>
          <w:szCs w:val="28"/>
          <w:lang w:val="en-US"/>
        </w:rPr>
        <w:t>người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đề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cập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vấn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đề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là</w:t>
      </w:r>
      <w:proofErr w:type="spellEnd"/>
      <w:r w:rsidRPr="00F339D9">
        <w:rPr>
          <w:sz w:val="28"/>
          <w:szCs w:val="28"/>
          <w:lang w:val="en-US"/>
        </w:rPr>
        <w:t xml:space="preserve"> De Morgan. </w:t>
      </w:r>
      <w:proofErr w:type="spellStart"/>
      <w:r w:rsidRPr="00F339D9">
        <w:rPr>
          <w:sz w:val="28"/>
          <w:szCs w:val="28"/>
          <w:lang w:val="en-US"/>
        </w:rPr>
        <w:t>Vào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tháng</w:t>
      </w:r>
      <w:proofErr w:type="spellEnd"/>
      <w:r w:rsidRPr="00F339D9">
        <w:rPr>
          <w:sz w:val="28"/>
          <w:szCs w:val="28"/>
          <w:lang w:val="en-US"/>
        </w:rPr>
        <w:t xml:space="preserve"> 10/1852, </w:t>
      </w:r>
      <w:proofErr w:type="spellStart"/>
      <w:r w:rsidRPr="00F339D9">
        <w:rPr>
          <w:sz w:val="28"/>
          <w:szCs w:val="28"/>
          <w:lang w:val="en-US"/>
        </w:rPr>
        <w:t>giáo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sư</w:t>
      </w:r>
      <w:proofErr w:type="spellEnd"/>
      <w:r w:rsidRPr="00F339D9">
        <w:rPr>
          <w:sz w:val="28"/>
          <w:szCs w:val="28"/>
          <w:lang w:val="en-US"/>
        </w:rPr>
        <w:t xml:space="preserve"> De Morgan ở </w:t>
      </w:r>
      <w:proofErr w:type="spellStart"/>
      <w:r w:rsidRPr="00F339D9">
        <w:rPr>
          <w:sz w:val="28"/>
          <w:szCs w:val="28"/>
          <w:lang w:val="en-US"/>
        </w:rPr>
        <w:t>trường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Đại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học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Luân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Đôn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viết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thư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cho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đồng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nghiệp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của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mình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ông</w:t>
      </w:r>
      <w:proofErr w:type="spellEnd"/>
      <w:r w:rsidRPr="00F339D9">
        <w:rPr>
          <w:sz w:val="28"/>
          <w:szCs w:val="28"/>
          <w:lang w:val="en-US"/>
        </w:rPr>
        <w:t xml:space="preserve"> William Hamilton </w:t>
      </w:r>
      <w:proofErr w:type="spellStart"/>
      <w:r w:rsidRPr="00F339D9">
        <w:rPr>
          <w:sz w:val="28"/>
          <w:szCs w:val="28"/>
          <w:lang w:val="en-US"/>
        </w:rPr>
        <w:t>để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bàn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về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bài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toán</w:t>
      </w:r>
      <w:proofErr w:type="spellEnd"/>
      <w:r w:rsidRPr="00F339D9">
        <w:rPr>
          <w:sz w:val="28"/>
          <w:szCs w:val="28"/>
          <w:lang w:val="en-US"/>
        </w:rPr>
        <w:t>: "</w:t>
      </w:r>
      <w:proofErr w:type="spellStart"/>
      <w:r w:rsidRPr="00F339D9">
        <w:rPr>
          <w:sz w:val="28"/>
          <w:szCs w:val="28"/>
          <w:lang w:val="en-US"/>
        </w:rPr>
        <w:t>Mọi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bản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đồ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đều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có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thể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tô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bằng</w:t>
      </w:r>
      <w:proofErr w:type="spellEnd"/>
      <w:r w:rsidRPr="00F339D9">
        <w:rPr>
          <w:sz w:val="28"/>
          <w:szCs w:val="28"/>
          <w:lang w:val="en-US"/>
        </w:rPr>
        <w:t xml:space="preserve"> 4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sao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cho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hai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nước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nằm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kề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nhau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được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tô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bằng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hai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khác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nhau</w:t>
      </w:r>
      <w:proofErr w:type="spellEnd"/>
      <w:r w:rsidRPr="00F339D9">
        <w:rPr>
          <w:sz w:val="28"/>
          <w:szCs w:val="28"/>
          <w:lang w:val="en-US"/>
        </w:rPr>
        <w:t>".[1]</w:t>
      </w:r>
    </w:p>
    <w:p w14:paraId="655AD3DE" w14:textId="77777777" w:rsidR="00F339D9" w:rsidRPr="00F339D9" w:rsidRDefault="00F339D9" w:rsidP="00F339D9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687ECB1B" w14:textId="77777777" w:rsidR="00F339D9" w:rsidRPr="00F339D9" w:rsidRDefault="00F339D9" w:rsidP="00F339D9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F339D9">
        <w:rPr>
          <w:sz w:val="28"/>
          <w:szCs w:val="28"/>
          <w:lang w:val="en-US"/>
        </w:rPr>
        <w:t>Người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đầu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tiên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chứng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minh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định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lý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này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là</w:t>
      </w:r>
      <w:proofErr w:type="spellEnd"/>
      <w:r w:rsidRPr="00F339D9">
        <w:rPr>
          <w:sz w:val="28"/>
          <w:szCs w:val="28"/>
          <w:lang w:val="en-US"/>
        </w:rPr>
        <w:t xml:space="preserve"> Alfred Kempe </w:t>
      </w:r>
      <w:proofErr w:type="spellStart"/>
      <w:r w:rsidRPr="00F339D9">
        <w:rPr>
          <w:sz w:val="28"/>
          <w:szCs w:val="28"/>
          <w:lang w:val="en-US"/>
        </w:rPr>
        <w:t>vào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năm</w:t>
      </w:r>
      <w:proofErr w:type="spellEnd"/>
      <w:r w:rsidRPr="00F339D9">
        <w:rPr>
          <w:sz w:val="28"/>
          <w:szCs w:val="28"/>
          <w:lang w:val="en-US"/>
        </w:rPr>
        <w:t xml:space="preserve"> 1879. </w:t>
      </w:r>
      <w:proofErr w:type="spellStart"/>
      <w:r w:rsidRPr="00F339D9">
        <w:rPr>
          <w:sz w:val="28"/>
          <w:szCs w:val="28"/>
          <w:lang w:val="en-US"/>
        </w:rPr>
        <w:t>Năm</w:t>
      </w:r>
      <w:proofErr w:type="spellEnd"/>
      <w:r w:rsidRPr="00F339D9">
        <w:rPr>
          <w:sz w:val="28"/>
          <w:szCs w:val="28"/>
          <w:lang w:val="en-US"/>
        </w:rPr>
        <w:t xml:space="preserve"> 1880, </w:t>
      </w:r>
      <w:proofErr w:type="spellStart"/>
      <w:r w:rsidRPr="00F339D9">
        <w:rPr>
          <w:sz w:val="28"/>
          <w:szCs w:val="28"/>
          <w:lang w:val="en-US"/>
        </w:rPr>
        <w:t>có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thêm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một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cách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chứng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minh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khác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của</w:t>
      </w:r>
      <w:proofErr w:type="spellEnd"/>
      <w:r w:rsidRPr="00F339D9">
        <w:rPr>
          <w:sz w:val="28"/>
          <w:szCs w:val="28"/>
          <w:lang w:val="en-US"/>
        </w:rPr>
        <w:t xml:space="preserve"> Peter Guthrie Tait. </w:t>
      </w:r>
      <w:proofErr w:type="spellStart"/>
      <w:r w:rsidRPr="00F339D9">
        <w:rPr>
          <w:sz w:val="28"/>
          <w:szCs w:val="28"/>
          <w:lang w:val="en-US"/>
        </w:rPr>
        <w:t>Nhưng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đến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năm</w:t>
      </w:r>
      <w:proofErr w:type="spellEnd"/>
      <w:r w:rsidRPr="00F339D9">
        <w:rPr>
          <w:sz w:val="28"/>
          <w:szCs w:val="28"/>
          <w:lang w:val="en-US"/>
        </w:rPr>
        <w:t xml:space="preserve"> 1890 Percy </w:t>
      </w:r>
      <w:proofErr w:type="spellStart"/>
      <w:r w:rsidRPr="00F339D9">
        <w:rPr>
          <w:sz w:val="28"/>
          <w:szCs w:val="28"/>
          <w:lang w:val="en-US"/>
        </w:rPr>
        <w:t>Heawood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đã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chỉ</w:t>
      </w:r>
      <w:proofErr w:type="spellEnd"/>
      <w:r w:rsidRPr="00F339D9">
        <w:rPr>
          <w:sz w:val="28"/>
          <w:szCs w:val="28"/>
          <w:lang w:val="en-US"/>
        </w:rPr>
        <w:t xml:space="preserve"> ra </w:t>
      </w:r>
      <w:proofErr w:type="spellStart"/>
      <w:r w:rsidRPr="00F339D9">
        <w:rPr>
          <w:sz w:val="28"/>
          <w:szCs w:val="28"/>
          <w:lang w:val="en-US"/>
        </w:rPr>
        <w:t>sai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lầm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trong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cách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chứng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minh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của</w:t>
      </w:r>
      <w:proofErr w:type="spellEnd"/>
      <w:r w:rsidRPr="00F339D9">
        <w:rPr>
          <w:sz w:val="28"/>
          <w:szCs w:val="28"/>
          <w:lang w:val="en-US"/>
        </w:rPr>
        <w:t xml:space="preserve"> Kempe, </w:t>
      </w:r>
      <w:proofErr w:type="spellStart"/>
      <w:r w:rsidRPr="00F339D9">
        <w:rPr>
          <w:sz w:val="28"/>
          <w:szCs w:val="28"/>
          <w:lang w:val="en-US"/>
        </w:rPr>
        <w:t>và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đến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năm</w:t>
      </w:r>
      <w:proofErr w:type="spellEnd"/>
      <w:r w:rsidRPr="00F339D9">
        <w:rPr>
          <w:sz w:val="28"/>
          <w:szCs w:val="28"/>
          <w:lang w:val="en-US"/>
        </w:rPr>
        <w:t xml:space="preserve"> 1891 Julius Petersen </w:t>
      </w:r>
      <w:proofErr w:type="spellStart"/>
      <w:r w:rsidRPr="00F339D9">
        <w:rPr>
          <w:sz w:val="28"/>
          <w:szCs w:val="28"/>
          <w:lang w:val="en-US"/>
        </w:rPr>
        <w:t>chỉ</w:t>
      </w:r>
      <w:proofErr w:type="spellEnd"/>
      <w:r w:rsidRPr="00F339D9">
        <w:rPr>
          <w:sz w:val="28"/>
          <w:szCs w:val="28"/>
          <w:lang w:val="en-US"/>
        </w:rPr>
        <w:t xml:space="preserve"> ra </w:t>
      </w:r>
      <w:proofErr w:type="spellStart"/>
      <w:r w:rsidRPr="00F339D9">
        <w:rPr>
          <w:sz w:val="28"/>
          <w:szCs w:val="28"/>
          <w:lang w:val="en-US"/>
        </w:rPr>
        <w:t>sai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lầm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trong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cách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chứng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minh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của</w:t>
      </w:r>
      <w:proofErr w:type="spellEnd"/>
      <w:r w:rsidRPr="00F339D9">
        <w:rPr>
          <w:sz w:val="28"/>
          <w:szCs w:val="28"/>
          <w:lang w:val="en-US"/>
        </w:rPr>
        <w:t xml:space="preserve"> Tait.</w:t>
      </w:r>
    </w:p>
    <w:p w14:paraId="6342B461" w14:textId="77777777" w:rsidR="00F339D9" w:rsidRPr="00F339D9" w:rsidRDefault="00F339D9" w:rsidP="00F339D9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110EEAD2" w14:textId="12E9816C" w:rsidR="00F339D9" w:rsidRPr="00F339D9" w:rsidRDefault="00F339D9" w:rsidP="00F339D9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F339D9">
        <w:rPr>
          <w:sz w:val="28"/>
          <w:szCs w:val="28"/>
          <w:lang w:val="en-US"/>
        </w:rPr>
        <w:t>Trong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việc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chỉ</w:t>
      </w:r>
      <w:proofErr w:type="spellEnd"/>
      <w:r w:rsidRPr="00F339D9">
        <w:rPr>
          <w:sz w:val="28"/>
          <w:szCs w:val="28"/>
          <w:lang w:val="en-US"/>
        </w:rPr>
        <w:t xml:space="preserve"> ra </w:t>
      </w:r>
      <w:proofErr w:type="spellStart"/>
      <w:r w:rsidRPr="00F339D9">
        <w:rPr>
          <w:sz w:val="28"/>
          <w:szCs w:val="28"/>
          <w:lang w:val="en-US"/>
        </w:rPr>
        <w:t>sai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lầm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của</w:t>
      </w:r>
      <w:proofErr w:type="spellEnd"/>
      <w:r w:rsidRPr="00F339D9">
        <w:rPr>
          <w:sz w:val="28"/>
          <w:szCs w:val="28"/>
          <w:lang w:val="en-US"/>
        </w:rPr>
        <w:t xml:space="preserve"> Kempe, </w:t>
      </w:r>
      <w:proofErr w:type="spellStart"/>
      <w:r w:rsidRPr="00F339D9">
        <w:rPr>
          <w:sz w:val="28"/>
          <w:szCs w:val="28"/>
          <w:lang w:val="en-US"/>
        </w:rPr>
        <w:t>Heawood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còn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chứng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minh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rằng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tất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cả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các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Đồ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thị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phẳng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sử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dụng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năm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khác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nhau</w:t>
      </w:r>
      <w:proofErr w:type="spellEnd"/>
      <w:r w:rsidRPr="00F339D9">
        <w:rPr>
          <w:sz w:val="28"/>
          <w:szCs w:val="28"/>
          <w:lang w:val="en-US"/>
        </w:rPr>
        <w:t xml:space="preserve">, </w:t>
      </w:r>
      <w:proofErr w:type="spellStart"/>
      <w:r w:rsidRPr="00F339D9">
        <w:rPr>
          <w:sz w:val="28"/>
          <w:szCs w:val="28"/>
          <w:lang w:val="en-US"/>
        </w:rPr>
        <w:t>và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làm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cơ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sở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phát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triển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cho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lời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giải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sau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này</w:t>
      </w:r>
      <w:proofErr w:type="spellEnd"/>
      <w:r w:rsidR="00B47057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Định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lý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năm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>.</w:t>
      </w:r>
    </w:p>
    <w:p w14:paraId="04533E41" w14:textId="77777777" w:rsidR="00F339D9" w:rsidRPr="00F339D9" w:rsidRDefault="00F339D9" w:rsidP="00F339D9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0887ED6D" w14:textId="77777777" w:rsidR="00F339D9" w:rsidRPr="00F339D9" w:rsidRDefault="00F339D9" w:rsidP="00F339D9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F339D9">
        <w:rPr>
          <w:sz w:val="28"/>
          <w:szCs w:val="28"/>
          <w:lang w:val="en-US"/>
        </w:rPr>
        <w:t>Trong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những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năm</w:t>
      </w:r>
      <w:proofErr w:type="spellEnd"/>
      <w:r w:rsidRPr="00F339D9">
        <w:rPr>
          <w:sz w:val="28"/>
          <w:szCs w:val="28"/>
          <w:lang w:val="en-US"/>
        </w:rPr>
        <w:t xml:space="preserve"> 1960 </w:t>
      </w:r>
      <w:proofErr w:type="spellStart"/>
      <w:r w:rsidRPr="00F339D9">
        <w:rPr>
          <w:sz w:val="28"/>
          <w:szCs w:val="28"/>
          <w:lang w:val="en-US"/>
        </w:rPr>
        <w:t>và</w:t>
      </w:r>
      <w:proofErr w:type="spellEnd"/>
      <w:r w:rsidRPr="00F339D9">
        <w:rPr>
          <w:sz w:val="28"/>
          <w:szCs w:val="28"/>
          <w:lang w:val="en-US"/>
        </w:rPr>
        <w:t xml:space="preserve"> 1970, </w:t>
      </w:r>
      <w:proofErr w:type="spellStart"/>
      <w:r w:rsidRPr="00F339D9">
        <w:rPr>
          <w:sz w:val="28"/>
          <w:szCs w:val="28"/>
          <w:lang w:val="en-US"/>
        </w:rPr>
        <w:t>nhà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toán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học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người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Đức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là</w:t>
      </w:r>
      <w:proofErr w:type="spellEnd"/>
      <w:r w:rsidRPr="00F339D9">
        <w:rPr>
          <w:sz w:val="28"/>
          <w:szCs w:val="28"/>
          <w:lang w:val="en-US"/>
        </w:rPr>
        <w:t xml:space="preserve"> Heinrich </w:t>
      </w:r>
      <w:proofErr w:type="spellStart"/>
      <w:r w:rsidRPr="00F339D9">
        <w:rPr>
          <w:sz w:val="28"/>
          <w:szCs w:val="28"/>
          <w:lang w:val="en-US"/>
        </w:rPr>
        <w:lastRenderedPageBreak/>
        <w:t>Heesch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đã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phát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triển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phương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pháp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sử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dụng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máy</w:t>
      </w:r>
      <w:proofErr w:type="spellEnd"/>
      <w:r w:rsidRPr="00F339D9">
        <w:rPr>
          <w:sz w:val="28"/>
          <w:szCs w:val="28"/>
          <w:lang w:val="en-US"/>
        </w:rPr>
        <w:t xml:space="preserve"> vi </w:t>
      </w:r>
      <w:proofErr w:type="spellStart"/>
      <w:r w:rsidRPr="00F339D9">
        <w:rPr>
          <w:sz w:val="28"/>
          <w:szCs w:val="28"/>
          <w:lang w:val="en-US"/>
        </w:rPr>
        <w:t>tính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cho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việc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chứng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minh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vấn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đề</w:t>
      </w:r>
      <w:proofErr w:type="spellEnd"/>
      <w:r w:rsidRPr="00F339D9">
        <w:rPr>
          <w:sz w:val="28"/>
          <w:szCs w:val="28"/>
          <w:lang w:val="en-US"/>
        </w:rPr>
        <w:t>.</w:t>
      </w:r>
    </w:p>
    <w:p w14:paraId="61AC2FB5" w14:textId="77777777" w:rsidR="00F339D9" w:rsidRPr="00F339D9" w:rsidRDefault="00F339D9" w:rsidP="00F339D9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44C42013" w14:textId="25AF2D0A" w:rsidR="00107AA8" w:rsidRDefault="00F339D9" w:rsidP="00F339D9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F339D9">
        <w:rPr>
          <w:sz w:val="28"/>
          <w:szCs w:val="28"/>
          <w:lang w:val="en-US"/>
        </w:rPr>
        <w:t>Năm</w:t>
      </w:r>
      <w:proofErr w:type="spellEnd"/>
      <w:r w:rsidRPr="00F339D9">
        <w:rPr>
          <w:sz w:val="28"/>
          <w:szCs w:val="28"/>
          <w:lang w:val="en-US"/>
        </w:rPr>
        <w:t xml:space="preserve"> 1976, </w:t>
      </w:r>
      <w:proofErr w:type="spellStart"/>
      <w:r w:rsidRPr="00F339D9">
        <w:rPr>
          <w:sz w:val="28"/>
          <w:szCs w:val="28"/>
          <w:lang w:val="en-US"/>
        </w:rPr>
        <w:t>cuối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cùng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thì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định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lý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cũng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được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chứng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minh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bởi</w:t>
      </w:r>
      <w:proofErr w:type="spellEnd"/>
      <w:r w:rsidRPr="00F339D9">
        <w:rPr>
          <w:sz w:val="28"/>
          <w:szCs w:val="28"/>
          <w:lang w:val="en-US"/>
        </w:rPr>
        <w:t xml:space="preserve"> Kenneth Appel </w:t>
      </w:r>
      <w:proofErr w:type="spellStart"/>
      <w:r w:rsidRPr="00F339D9">
        <w:rPr>
          <w:sz w:val="28"/>
          <w:szCs w:val="28"/>
          <w:lang w:val="en-US"/>
        </w:rPr>
        <w:t>và</w:t>
      </w:r>
      <w:proofErr w:type="spellEnd"/>
      <w:r w:rsidRPr="00F339D9">
        <w:rPr>
          <w:sz w:val="28"/>
          <w:szCs w:val="28"/>
          <w:lang w:val="en-US"/>
        </w:rPr>
        <w:t xml:space="preserve"> Wolfgang Haken </w:t>
      </w:r>
      <w:proofErr w:type="spellStart"/>
      <w:r w:rsidRPr="00F339D9">
        <w:rPr>
          <w:sz w:val="28"/>
          <w:szCs w:val="28"/>
          <w:lang w:val="en-US"/>
        </w:rPr>
        <w:t>tại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trường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Đại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học</w:t>
      </w:r>
      <w:proofErr w:type="spellEnd"/>
      <w:r w:rsidRPr="00F339D9">
        <w:rPr>
          <w:sz w:val="28"/>
          <w:szCs w:val="28"/>
          <w:lang w:val="en-US"/>
        </w:rPr>
        <w:t xml:space="preserve"> Illinois </w:t>
      </w:r>
      <w:proofErr w:type="spellStart"/>
      <w:r w:rsidRPr="00F339D9">
        <w:rPr>
          <w:sz w:val="28"/>
          <w:szCs w:val="28"/>
          <w:lang w:val="en-US"/>
        </w:rPr>
        <w:t>với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sự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trợ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giúp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của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máy</w:t>
      </w:r>
      <w:proofErr w:type="spellEnd"/>
      <w:r w:rsidRPr="00F339D9">
        <w:rPr>
          <w:sz w:val="28"/>
          <w:szCs w:val="28"/>
          <w:lang w:val="en-US"/>
        </w:rPr>
        <w:t xml:space="preserve"> vi </w:t>
      </w:r>
      <w:proofErr w:type="spellStart"/>
      <w:r w:rsidRPr="00F339D9">
        <w:rPr>
          <w:sz w:val="28"/>
          <w:szCs w:val="28"/>
          <w:lang w:val="en-US"/>
        </w:rPr>
        <w:t>tính</w:t>
      </w:r>
      <w:proofErr w:type="spellEnd"/>
      <w:r w:rsidRPr="00F339D9">
        <w:rPr>
          <w:sz w:val="28"/>
          <w:szCs w:val="28"/>
          <w:lang w:val="en-US"/>
        </w:rPr>
        <w:t xml:space="preserve"> (</w:t>
      </w:r>
      <w:proofErr w:type="spellStart"/>
      <w:r w:rsidRPr="00F339D9">
        <w:rPr>
          <w:sz w:val="28"/>
          <w:szCs w:val="28"/>
          <w:lang w:val="en-US"/>
        </w:rPr>
        <w:t>trong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khoảng</w:t>
      </w:r>
      <w:proofErr w:type="spellEnd"/>
      <w:r w:rsidRPr="00F339D9">
        <w:rPr>
          <w:sz w:val="28"/>
          <w:szCs w:val="28"/>
          <w:lang w:val="en-US"/>
        </w:rPr>
        <w:t xml:space="preserve"> 1000 </w:t>
      </w:r>
      <w:proofErr w:type="spellStart"/>
      <w:r w:rsidRPr="00F339D9">
        <w:rPr>
          <w:sz w:val="28"/>
          <w:szCs w:val="28"/>
          <w:lang w:val="en-US"/>
        </w:rPr>
        <w:t>giờ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máy</w:t>
      </w:r>
      <w:proofErr w:type="spellEnd"/>
      <w:r w:rsidRPr="00F339D9">
        <w:rPr>
          <w:sz w:val="28"/>
          <w:szCs w:val="28"/>
          <w:lang w:val="en-US"/>
        </w:rPr>
        <w:t xml:space="preserve">). </w:t>
      </w:r>
      <w:proofErr w:type="spellStart"/>
      <w:r w:rsidRPr="00F339D9">
        <w:rPr>
          <w:sz w:val="28"/>
          <w:szCs w:val="28"/>
          <w:lang w:val="en-US"/>
        </w:rPr>
        <w:t>Nhà</w:t>
      </w:r>
      <w:proofErr w:type="spellEnd"/>
      <w:r w:rsidRPr="00F339D9">
        <w:rPr>
          <w:sz w:val="28"/>
          <w:szCs w:val="28"/>
          <w:lang w:val="en-US"/>
        </w:rPr>
        <w:t xml:space="preserve"> khoa </w:t>
      </w:r>
      <w:proofErr w:type="spellStart"/>
      <w:r w:rsidRPr="00F339D9">
        <w:rPr>
          <w:sz w:val="28"/>
          <w:szCs w:val="28"/>
          <w:lang w:val="en-US"/>
        </w:rPr>
        <w:t>học</w:t>
      </w:r>
      <w:proofErr w:type="spellEnd"/>
      <w:r w:rsidRPr="00F339D9">
        <w:rPr>
          <w:sz w:val="28"/>
          <w:szCs w:val="28"/>
          <w:lang w:val="en-US"/>
        </w:rPr>
        <w:t xml:space="preserve"> John A. Koch </w:t>
      </w:r>
      <w:proofErr w:type="spellStart"/>
      <w:r w:rsidRPr="00F339D9">
        <w:rPr>
          <w:sz w:val="28"/>
          <w:szCs w:val="28"/>
          <w:lang w:val="en-US"/>
        </w:rPr>
        <w:t>cũng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góp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phần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tiến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thuật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toán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để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giải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quyết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trọn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vẹn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bài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toán</w:t>
      </w:r>
      <w:proofErr w:type="spellEnd"/>
      <w:r w:rsidRPr="00F339D9">
        <w:rPr>
          <w:sz w:val="28"/>
          <w:szCs w:val="28"/>
          <w:lang w:val="en-US"/>
        </w:rPr>
        <w:t xml:space="preserve"> 4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>.[2]</w:t>
      </w:r>
    </w:p>
    <w:p w14:paraId="6C8D2436" w14:textId="40471016" w:rsidR="00107AA8" w:rsidRDefault="00107AA8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7884A47D" w14:textId="77777777" w:rsidR="00F339D9" w:rsidRPr="00F339D9" w:rsidRDefault="00F339D9" w:rsidP="00F339D9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  <w:proofErr w:type="spellStart"/>
      <w:r w:rsidRPr="00F339D9">
        <w:rPr>
          <w:b/>
          <w:bCs/>
          <w:sz w:val="28"/>
          <w:szCs w:val="28"/>
          <w:lang w:val="en-US"/>
        </w:rPr>
        <w:t>Không</w:t>
      </w:r>
      <w:proofErr w:type="spellEnd"/>
      <w:r w:rsidRPr="00F339D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339D9">
        <w:rPr>
          <w:b/>
          <w:bCs/>
          <w:sz w:val="28"/>
          <w:szCs w:val="28"/>
          <w:lang w:val="en-US"/>
        </w:rPr>
        <w:t>áp</w:t>
      </w:r>
      <w:proofErr w:type="spellEnd"/>
      <w:r w:rsidRPr="00F339D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339D9">
        <w:rPr>
          <w:b/>
          <w:bCs/>
          <w:sz w:val="28"/>
          <w:szCs w:val="28"/>
          <w:lang w:val="en-US"/>
        </w:rPr>
        <w:t>dụng</w:t>
      </w:r>
      <w:proofErr w:type="spellEnd"/>
      <w:r w:rsidRPr="00F339D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339D9">
        <w:rPr>
          <w:b/>
          <w:bCs/>
          <w:sz w:val="28"/>
          <w:szCs w:val="28"/>
          <w:lang w:val="en-US"/>
        </w:rPr>
        <w:t>vào</w:t>
      </w:r>
      <w:proofErr w:type="spellEnd"/>
      <w:r w:rsidRPr="00F339D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339D9">
        <w:rPr>
          <w:b/>
          <w:bCs/>
          <w:sz w:val="28"/>
          <w:szCs w:val="28"/>
          <w:lang w:val="en-US"/>
        </w:rPr>
        <w:t>thực</w:t>
      </w:r>
      <w:proofErr w:type="spellEnd"/>
      <w:r w:rsidRPr="00F339D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339D9">
        <w:rPr>
          <w:b/>
          <w:bCs/>
          <w:sz w:val="28"/>
          <w:szCs w:val="28"/>
          <w:lang w:val="en-US"/>
        </w:rPr>
        <w:t>tế</w:t>
      </w:r>
      <w:proofErr w:type="spellEnd"/>
    </w:p>
    <w:p w14:paraId="13A73CA9" w14:textId="77777777" w:rsidR="00F339D9" w:rsidRPr="00F339D9" w:rsidRDefault="00F339D9" w:rsidP="00F339D9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F339D9">
        <w:rPr>
          <w:sz w:val="28"/>
          <w:szCs w:val="28"/>
          <w:lang w:val="en-US"/>
        </w:rPr>
        <w:t>Mặc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dù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định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lý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được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phát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hiện</w:t>
      </w:r>
      <w:proofErr w:type="spellEnd"/>
      <w:r w:rsidRPr="00F339D9">
        <w:rPr>
          <w:sz w:val="28"/>
          <w:szCs w:val="28"/>
          <w:lang w:val="en-US"/>
        </w:rPr>
        <w:t xml:space="preserve"> ra </w:t>
      </w:r>
      <w:proofErr w:type="spellStart"/>
      <w:r w:rsidRPr="00F339D9">
        <w:rPr>
          <w:sz w:val="28"/>
          <w:szCs w:val="28"/>
          <w:lang w:val="en-US"/>
        </w:rPr>
        <w:t>trong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quá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trình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tô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bản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đồ</w:t>
      </w:r>
      <w:proofErr w:type="spellEnd"/>
      <w:r w:rsidRPr="00F339D9">
        <w:rPr>
          <w:sz w:val="28"/>
          <w:szCs w:val="28"/>
          <w:lang w:val="en-US"/>
        </w:rPr>
        <w:t xml:space="preserve">, </w:t>
      </w:r>
      <w:proofErr w:type="spellStart"/>
      <w:r w:rsidRPr="00F339D9">
        <w:rPr>
          <w:sz w:val="28"/>
          <w:szCs w:val="28"/>
          <w:lang w:val="en-US"/>
        </w:rPr>
        <w:t>nhưng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trên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thực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tế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nó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rất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ít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khi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được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áp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dụng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vào</w:t>
      </w:r>
      <w:proofErr w:type="spellEnd"/>
      <w:r w:rsidRPr="00F339D9">
        <w:rPr>
          <w:sz w:val="28"/>
          <w:szCs w:val="28"/>
          <w:lang w:val="en-US"/>
        </w:rPr>
        <w:t xml:space="preserve"> khoa </w:t>
      </w:r>
      <w:proofErr w:type="spellStart"/>
      <w:r w:rsidRPr="00F339D9">
        <w:rPr>
          <w:sz w:val="28"/>
          <w:szCs w:val="28"/>
          <w:lang w:val="en-US"/>
        </w:rPr>
        <w:t>học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vẽ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bản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đồ</w:t>
      </w:r>
      <w:proofErr w:type="spellEnd"/>
      <w:r w:rsidRPr="00F339D9">
        <w:rPr>
          <w:sz w:val="28"/>
          <w:szCs w:val="28"/>
          <w:lang w:val="en-US"/>
        </w:rPr>
        <w:t xml:space="preserve">. </w:t>
      </w:r>
      <w:proofErr w:type="spellStart"/>
      <w:r w:rsidRPr="00F339D9">
        <w:rPr>
          <w:sz w:val="28"/>
          <w:szCs w:val="28"/>
          <w:lang w:val="en-US"/>
        </w:rPr>
        <w:t>Nhiều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bản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đồ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sử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dụng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nhiều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hơn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bốn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để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thể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hiện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các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khu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vực</w:t>
      </w:r>
      <w:proofErr w:type="spellEnd"/>
      <w:r w:rsidRPr="00F339D9">
        <w:rPr>
          <w:sz w:val="28"/>
          <w:szCs w:val="28"/>
          <w:lang w:val="en-US"/>
        </w:rPr>
        <w:t xml:space="preserve">, </w:t>
      </w:r>
      <w:proofErr w:type="spellStart"/>
      <w:r w:rsidRPr="00F339D9">
        <w:rPr>
          <w:sz w:val="28"/>
          <w:szCs w:val="28"/>
          <w:lang w:val="en-US"/>
        </w:rPr>
        <w:t>ngoài</w:t>
      </w:r>
      <w:proofErr w:type="spellEnd"/>
      <w:r w:rsidRPr="00F339D9">
        <w:rPr>
          <w:sz w:val="28"/>
          <w:szCs w:val="28"/>
          <w:lang w:val="en-US"/>
        </w:rPr>
        <w:t xml:space="preserve"> ra </w:t>
      </w:r>
      <w:proofErr w:type="spellStart"/>
      <w:r w:rsidRPr="00F339D9">
        <w:rPr>
          <w:sz w:val="28"/>
          <w:szCs w:val="28"/>
          <w:lang w:val="en-US"/>
        </w:rPr>
        <w:t>có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những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bản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đồ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sử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dụng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ít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hơn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bốn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>.</w:t>
      </w:r>
    </w:p>
    <w:p w14:paraId="11CECC94" w14:textId="77777777" w:rsidR="00F339D9" w:rsidRPr="00F339D9" w:rsidRDefault="00F339D9" w:rsidP="00F339D9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458B118C" w14:textId="77777777" w:rsidR="00F339D9" w:rsidRPr="00F339D9" w:rsidRDefault="00F339D9" w:rsidP="00F339D9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F339D9">
        <w:rPr>
          <w:sz w:val="28"/>
          <w:szCs w:val="28"/>
          <w:lang w:val="en-US"/>
        </w:rPr>
        <w:t>Hầu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hết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các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bản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đồ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thực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tế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đều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có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vẽ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hồ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ao</w:t>
      </w:r>
      <w:proofErr w:type="spellEnd"/>
      <w:r w:rsidRPr="00F339D9">
        <w:rPr>
          <w:sz w:val="28"/>
          <w:szCs w:val="28"/>
          <w:lang w:val="en-US"/>
        </w:rPr>
        <w:t xml:space="preserve">, </w:t>
      </w:r>
      <w:proofErr w:type="spellStart"/>
      <w:r w:rsidRPr="00F339D9">
        <w:rPr>
          <w:sz w:val="28"/>
          <w:szCs w:val="28"/>
          <w:lang w:val="en-US"/>
        </w:rPr>
        <w:t>mà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tất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cả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hồ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ao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này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vẽ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cùng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 xml:space="preserve">. Do </w:t>
      </w:r>
      <w:proofErr w:type="spellStart"/>
      <w:r w:rsidRPr="00F339D9">
        <w:rPr>
          <w:sz w:val="28"/>
          <w:szCs w:val="28"/>
          <w:lang w:val="en-US"/>
        </w:rPr>
        <w:t>vậy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làm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tăng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số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lượng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cần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thiết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để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vẽ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các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vùng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đất</w:t>
      </w:r>
      <w:proofErr w:type="spellEnd"/>
      <w:r w:rsidRPr="00F339D9">
        <w:rPr>
          <w:sz w:val="28"/>
          <w:szCs w:val="28"/>
          <w:lang w:val="en-US"/>
        </w:rPr>
        <w:t xml:space="preserve">. </w:t>
      </w:r>
      <w:proofErr w:type="spellStart"/>
      <w:r w:rsidRPr="00F339D9">
        <w:rPr>
          <w:sz w:val="28"/>
          <w:szCs w:val="28"/>
          <w:lang w:val="en-US"/>
        </w:rPr>
        <w:t>Nếu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bỏ</w:t>
      </w:r>
      <w:proofErr w:type="spellEnd"/>
      <w:r w:rsidRPr="00F339D9">
        <w:rPr>
          <w:sz w:val="28"/>
          <w:szCs w:val="28"/>
          <w:lang w:val="en-US"/>
        </w:rPr>
        <w:t xml:space="preserve"> qua </w:t>
      </w:r>
      <w:proofErr w:type="spellStart"/>
      <w:r w:rsidRPr="00F339D9">
        <w:rPr>
          <w:sz w:val="28"/>
          <w:szCs w:val="28"/>
          <w:lang w:val="en-US"/>
        </w:rPr>
        <w:t>không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vẽ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hồ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ao</w:t>
      </w:r>
      <w:proofErr w:type="spellEnd"/>
      <w:r w:rsidRPr="00F339D9">
        <w:rPr>
          <w:sz w:val="28"/>
          <w:szCs w:val="28"/>
          <w:lang w:val="en-US"/>
        </w:rPr>
        <w:t xml:space="preserve">, </w:t>
      </w:r>
      <w:proofErr w:type="spellStart"/>
      <w:r w:rsidRPr="00F339D9">
        <w:rPr>
          <w:sz w:val="28"/>
          <w:szCs w:val="28"/>
          <w:lang w:val="en-US"/>
        </w:rPr>
        <w:t>thì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trên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thực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tế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vẫn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có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những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vùng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đất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của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cùng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một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quốc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gia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nhưng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bị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tách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rời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nhau</w:t>
      </w:r>
      <w:proofErr w:type="spellEnd"/>
      <w:r w:rsidRPr="00F339D9">
        <w:rPr>
          <w:sz w:val="28"/>
          <w:szCs w:val="28"/>
          <w:lang w:val="en-US"/>
        </w:rPr>
        <w:t xml:space="preserve">, do </w:t>
      </w:r>
      <w:proofErr w:type="spellStart"/>
      <w:r w:rsidRPr="00F339D9">
        <w:rPr>
          <w:sz w:val="28"/>
          <w:szCs w:val="28"/>
          <w:lang w:val="en-US"/>
        </w:rPr>
        <w:t>đó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vẽ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cùng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định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lý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không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áp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dụng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được</w:t>
      </w:r>
      <w:proofErr w:type="spellEnd"/>
      <w:r w:rsidRPr="00F339D9">
        <w:rPr>
          <w:sz w:val="28"/>
          <w:szCs w:val="28"/>
          <w:lang w:val="en-US"/>
        </w:rPr>
        <w:t>.</w:t>
      </w:r>
    </w:p>
    <w:p w14:paraId="032D0227" w14:textId="77777777" w:rsidR="00F339D9" w:rsidRPr="00F339D9" w:rsidRDefault="00F339D9" w:rsidP="00F339D9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0140FCBB" w14:textId="70B840EC" w:rsidR="00F339D9" w:rsidRDefault="00F339D9" w:rsidP="00F339D9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F339D9">
        <w:rPr>
          <w:sz w:val="28"/>
          <w:szCs w:val="28"/>
          <w:lang w:val="en-US"/>
        </w:rPr>
        <w:t>Các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sách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vở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về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môn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Bản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đồ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học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cũng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không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nhắc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đến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định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lý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này</w:t>
      </w:r>
      <w:proofErr w:type="spellEnd"/>
      <w:r w:rsidRPr="00F339D9">
        <w:rPr>
          <w:sz w:val="28"/>
          <w:szCs w:val="28"/>
          <w:lang w:val="en-US"/>
        </w:rPr>
        <w:t xml:space="preserve">. </w:t>
      </w:r>
      <w:proofErr w:type="spellStart"/>
      <w:r w:rsidRPr="00F339D9">
        <w:rPr>
          <w:sz w:val="28"/>
          <w:szCs w:val="28"/>
          <w:lang w:val="en-US"/>
        </w:rPr>
        <w:t>Những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người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vẽ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bản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đồ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cho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rằng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họ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quan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tâm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hơn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đến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việc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phối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bản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đồ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sao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cho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đẹp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mắt</w:t>
      </w:r>
      <w:proofErr w:type="spellEnd"/>
      <w:r w:rsidRPr="00F339D9">
        <w:rPr>
          <w:sz w:val="28"/>
          <w:szCs w:val="28"/>
          <w:lang w:val="en-US"/>
        </w:rPr>
        <w:t xml:space="preserve">; do </w:t>
      </w:r>
      <w:proofErr w:type="spellStart"/>
      <w:r w:rsidRPr="00F339D9">
        <w:rPr>
          <w:sz w:val="28"/>
          <w:szCs w:val="28"/>
          <w:lang w:val="en-US"/>
        </w:rPr>
        <w:t>vậy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việc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sử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dụng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bốn</w:t>
      </w:r>
      <w:proofErr w:type="spellEnd"/>
      <w:r w:rsidRPr="00F339D9">
        <w:rPr>
          <w:sz w:val="28"/>
          <w:szCs w:val="28"/>
          <w:lang w:val="en-US"/>
        </w:rPr>
        <w:t xml:space="preserve">, </w:t>
      </w:r>
      <w:proofErr w:type="spellStart"/>
      <w:r w:rsidRPr="00F339D9">
        <w:rPr>
          <w:sz w:val="28"/>
          <w:szCs w:val="28"/>
          <w:lang w:val="en-US"/>
        </w:rPr>
        <w:t>năm</w:t>
      </w:r>
      <w:proofErr w:type="spellEnd"/>
      <w:r w:rsidRPr="00F339D9">
        <w:rPr>
          <w:sz w:val="28"/>
          <w:szCs w:val="28"/>
          <w:lang w:val="en-US"/>
        </w:rPr>
        <w:t xml:space="preserve"> hay </w:t>
      </w:r>
      <w:proofErr w:type="spellStart"/>
      <w:r w:rsidRPr="00F339D9">
        <w:rPr>
          <w:sz w:val="28"/>
          <w:szCs w:val="28"/>
          <w:lang w:val="en-US"/>
        </w:rPr>
        <w:t>nhiều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hơn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không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vấn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đề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đáng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bận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tâm</w:t>
      </w:r>
      <w:proofErr w:type="spellEnd"/>
      <w:r w:rsidRPr="00F339D9">
        <w:rPr>
          <w:sz w:val="28"/>
          <w:szCs w:val="28"/>
          <w:lang w:val="en-US"/>
        </w:rPr>
        <w:t>.</w:t>
      </w:r>
    </w:p>
    <w:p w14:paraId="5CF2B10D" w14:textId="34895907" w:rsidR="00107AA8" w:rsidRDefault="00107AA8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14291E3D" w14:textId="0879C296" w:rsidR="00F339D9" w:rsidRDefault="00F339D9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422A9F5A" w14:textId="783015A3" w:rsidR="00F339D9" w:rsidRDefault="00F339D9" w:rsidP="00AD57C3">
      <w:pPr>
        <w:pStyle w:val="BodyText"/>
        <w:spacing w:before="36" w:line="360" w:lineRule="auto"/>
        <w:jc w:val="both"/>
        <w:rPr>
          <w:sz w:val="28"/>
          <w:szCs w:val="28"/>
          <w:lang w:val="en-US"/>
        </w:rPr>
      </w:pPr>
    </w:p>
    <w:p w14:paraId="32AF23B4" w14:textId="34FA41C8" w:rsidR="00AD57C3" w:rsidRPr="00107AA8" w:rsidRDefault="00107AA8" w:rsidP="00107AA8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  <w:r w:rsidRPr="00107AA8">
        <w:rPr>
          <w:b/>
          <w:bCs/>
          <w:sz w:val="28"/>
          <w:szCs w:val="28"/>
          <w:lang w:val="en-US"/>
        </w:rPr>
        <w:lastRenderedPageBreak/>
        <w:t>CHƯƠNG 2</w:t>
      </w:r>
      <w:r w:rsidR="00DA6D38">
        <w:rPr>
          <w:b/>
          <w:bCs/>
          <w:sz w:val="28"/>
          <w:szCs w:val="28"/>
          <w:lang w:val="en-US"/>
        </w:rPr>
        <w:t xml:space="preserve"> – </w:t>
      </w:r>
      <w:r w:rsidR="00F339D9">
        <w:rPr>
          <w:b/>
          <w:bCs/>
          <w:sz w:val="28"/>
          <w:szCs w:val="28"/>
          <w:lang w:val="en-US"/>
        </w:rPr>
        <w:t>VỊ TRÍ CÁC PHẦN LÃNH THỔ</w:t>
      </w:r>
    </w:p>
    <w:p w14:paraId="573C62EF" w14:textId="358F826B" w:rsidR="00F339D9" w:rsidRPr="00F339D9" w:rsidRDefault="00F339D9" w:rsidP="00F339D9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1. </w:t>
      </w:r>
      <w:proofErr w:type="spellStart"/>
      <w:r w:rsidRPr="00F339D9">
        <w:rPr>
          <w:b/>
          <w:bCs/>
          <w:sz w:val="28"/>
          <w:szCs w:val="28"/>
          <w:lang w:val="en-US"/>
        </w:rPr>
        <w:t>Những</w:t>
      </w:r>
      <w:proofErr w:type="spellEnd"/>
      <w:r w:rsidRPr="00F339D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339D9">
        <w:rPr>
          <w:b/>
          <w:bCs/>
          <w:sz w:val="28"/>
          <w:szCs w:val="28"/>
          <w:lang w:val="en-US"/>
        </w:rPr>
        <w:t>vùng</w:t>
      </w:r>
      <w:proofErr w:type="spellEnd"/>
      <w:r w:rsidRPr="00F339D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339D9">
        <w:rPr>
          <w:b/>
          <w:bCs/>
          <w:sz w:val="28"/>
          <w:szCs w:val="28"/>
          <w:lang w:val="en-US"/>
        </w:rPr>
        <w:t>không</w:t>
      </w:r>
      <w:proofErr w:type="spellEnd"/>
      <w:r w:rsidRPr="00F339D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339D9">
        <w:rPr>
          <w:b/>
          <w:bCs/>
          <w:sz w:val="28"/>
          <w:szCs w:val="28"/>
          <w:lang w:val="en-US"/>
        </w:rPr>
        <w:t>liên</w:t>
      </w:r>
      <w:proofErr w:type="spellEnd"/>
      <w:r w:rsidRPr="00F339D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339D9">
        <w:rPr>
          <w:b/>
          <w:bCs/>
          <w:sz w:val="28"/>
          <w:szCs w:val="28"/>
          <w:lang w:val="en-US"/>
        </w:rPr>
        <w:t>tục</w:t>
      </w:r>
      <w:proofErr w:type="spellEnd"/>
    </w:p>
    <w:p w14:paraId="42AC3DB2" w14:textId="77777777" w:rsidR="00F339D9" w:rsidRPr="00F339D9" w:rsidRDefault="00F339D9" w:rsidP="00F339D9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F339D9">
        <w:rPr>
          <w:sz w:val="28"/>
          <w:szCs w:val="28"/>
          <w:lang w:val="en-US"/>
        </w:rPr>
        <w:t>Trên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thực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tế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có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nhiều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quốc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gia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các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phần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lãnh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thổ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không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liền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kề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nhau</w:t>
      </w:r>
      <w:proofErr w:type="spellEnd"/>
      <w:r w:rsidRPr="00F339D9">
        <w:rPr>
          <w:sz w:val="28"/>
          <w:szCs w:val="28"/>
          <w:lang w:val="en-US"/>
        </w:rPr>
        <w:t xml:space="preserve">. </w:t>
      </w:r>
      <w:proofErr w:type="spellStart"/>
      <w:r w:rsidRPr="00F339D9">
        <w:rPr>
          <w:sz w:val="28"/>
          <w:szCs w:val="28"/>
          <w:lang w:val="en-US"/>
        </w:rPr>
        <w:t>Ví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dụ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như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phần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lãnh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thổ</w:t>
      </w:r>
      <w:proofErr w:type="spellEnd"/>
      <w:r w:rsidRPr="00F339D9">
        <w:rPr>
          <w:sz w:val="28"/>
          <w:szCs w:val="28"/>
          <w:lang w:val="en-US"/>
        </w:rPr>
        <w:t xml:space="preserve"> Alaska </w:t>
      </w:r>
      <w:proofErr w:type="spellStart"/>
      <w:r w:rsidRPr="00F339D9">
        <w:rPr>
          <w:sz w:val="28"/>
          <w:szCs w:val="28"/>
          <w:lang w:val="en-US"/>
        </w:rPr>
        <w:t>của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nước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Mỹ</w:t>
      </w:r>
      <w:proofErr w:type="spellEnd"/>
      <w:r w:rsidRPr="00F339D9">
        <w:rPr>
          <w:sz w:val="28"/>
          <w:szCs w:val="28"/>
          <w:lang w:val="en-US"/>
        </w:rPr>
        <w:t xml:space="preserve">, </w:t>
      </w:r>
      <w:proofErr w:type="spellStart"/>
      <w:r w:rsidRPr="00F339D9">
        <w:rPr>
          <w:sz w:val="28"/>
          <w:szCs w:val="28"/>
          <w:lang w:val="en-US"/>
        </w:rPr>
        <w:t>Nakhchivan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của</w:t>
      </w:r>
      <w:proofErr w:type="spellEnd"/>
      <w:r w:rsidRPr="00F339D9">
        <w:rPr>
          <w:sz w:val="28"/>
          <w:szCs w:val="28"/>
          <w:lang w:val="en-US"/>
        </w:rPr>
        <w:t xml:space="preserve"> Azerbaijan, hay Kaliningrad </w:t>
      </w:r>
      <w:proofErr w:type="spellStart"/>
      <w:r w:rsidRPr="00F339D9">
        <w:rPr>
          <w:sz w:val="28"/>
          <w:szCs w:val="28"/>
          <w:lang w:val="en-US"/>
        </w:rPr>
        <w:t>của</w:t>
      </w:r>
      <w:proofErr w:type="spellEnd"/>
      <w:r w:rsidRPr="00F339D9">
        <w:rPr>
          <w:sz w:val="28"/>
          <w:szCs w:val="28"/>
          <w:lang w:val="en-US"/>
        </w:rPr>
        <w:t xml:space="preserve"> Nga. </w:t>
      </w:r>
      <w:proofErr w:type="spellStart"/>
      <w:r w:rsidRPr="00F339D9">
        <w:rPr>
          <w:sz w:val="28"/>
          <w:szCs w:val="28"/>
          <w:lang w:val="en-US"/>
        </w:rPr>
        <w:t>Nếu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việc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vẽ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bản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đồ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đòi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hỏi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các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phần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lãnh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thổ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này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cùng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thì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việc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sử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dụng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bốn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không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đủ</w:t>
      </w:r>
      <w:proofErr w:type="spellEnd"/>
      <w:r w:rsidRPr="00F339D9">
        <w:rPr>
          <w:sz w:val="28"/>
          <w:szCs w:val="28"/>
          <w:lang w:val="en-US"/>
        </w:rPr>
        <w:t>.</w:t>
      </w:r>
    </w:p>
    <w:p w14:paraId="1787AE81" w14:textId="77777777" w:rsidR="00F339D9" w:rsidRDefault="00F339D9" w:rsidP="00F339D9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</w:p>
    <w:p w14:paraId="3DC5BA55" w14:textId="08CC0FD2" w:rsidR="00EA5600" w:rsidRDefault="00F339D9" w:rsidP="00F339D9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F339D9">
        <w:rPr>
          <w:sz w:val="28"/>
          <w:szCs w:val="28"/>
          <w:lang w:val="en-US"/>
        </w:rPr>
        <w:t>Trong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toán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học</w:t>
      </w:r>
      <w:proofErr w:type="spellEnd"/>
      <w:r w:rsidRPr="00F339D9">
        <w:rPr>
          <w:sz w:val="28"/>
          <w:szCs w:val="28"/>
          <w:lang w:val="en-US"/>
        </w:rPr>
        <w:t xml:space="preserve">, </w:t>
      </w:r>
      <w:proofErr w:type="spellStart"/>
      <w:r w:rsidRPr="00F339D9">
        <w:rPr>
          <w:sz w:val="28"/>
          <w:szCs w:val="28"/>
          <w:lang w:val="en-US"/>
        </w:rPr>
        <w:t>những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vùng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đất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tách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rời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này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được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gọi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điểm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cô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lập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của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tập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hợp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miền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quốc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gia</w:t>
      </w:r>
      <w:proofErr w:type="spellEnd"/>
      <w:r w:rsidRPr="00F339D9">
        <w:rPr>
          <w:sz w:val="28"/>
          <w:szCs w:val="28"/>
          <w:lang w:val="en-US"/>
        </w:rPr>
        <w:t>.</w:t>
      </w:r>
    </w:p>
    <w:p w14:paraId="11D82C07" w14:textId="77777777" w:rsidR="00F339D9" w:rsidRPr="00F339D9" w:rsidRDefault="00F339D9" w:rsidP="00F339D9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F339D9">
        <w:rPr>
          <w:sz w:val="28"/>
          <w:szCs w:val="28"/>
          <w:lang w:val="en-US"/>
        </w:rPr>
        <w:t>Thử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xét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một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hình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vẽ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đơn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giản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sau</w:t>
      </w:r>
      <w:proofErr w:type="spellEnd"/>
    </w:p>
    <w:p w14:paraId="2D1DC17D" w14:textId="2271F9A2" w:rsidR="00F339D9" w:rsidRPr="00F339D9" w:rsidRDefault="00F339D9" w:rsidP="00F339D9">
      <w:pPr>
        <w:pStyle w:val="BodyText"/>
        <w:spacing w:before="36" w:line="360" w:lineRule="auto"/>
        <w:ind w:firstLine="720"/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D013147" wp14:editId="2B724540">
            <wp:extent cx="3573780" cy="357378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357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EDE2C" w14:textId="59D77DAB" w:rsidR="00F339D9" w:rsidRDefault="00F339D9" w:rsidP="00F339D9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F339D9">
        <w:rPr>
          <w:sz w:val="28"/>
          <w:szCs w:val="28"/>
          <w:lang w:val="en-US"/>
        </w:rPr>
        <w:t>Trong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hình</w:t>
      </w:r>
      <w:proofErr w:type="spellEnd"/>
      <w:r w:rsidRPr="00F339D9">
        <w:rPr>
          <w:sz w:val="28"/>
          <w:szCs w:val="28"/>
          <w:lang w:val="en-US"/>
        </w:rPr>
        <w:t xml:space="preserve">, </w:t>
      </w:r>
      <w:proofErr w:type="spellStart"/>
      <w:r w:rsidRPr="00F339D9">
        <w:rPr>
          <w:sz w:val="28"/>
          <w:szCs w:val="28"/>
          <w:lang w:val="en-US"/>
        </w:rPr>
        <w:t>hai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khu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vực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được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đánh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dấu</w:t>
      </w:r>
      <w:proofErr w:type="spellEnd"/>
      <w:r w:rsidRPr="00F339D9">
        <w:rPr>
          <w:sz w:val="28"/>
          <w:szCs w:val="28"/>
          <w:lang w:val="en-US"/>
        </w:rPr>
        <w:t xml:space="preserve"> "A" </w:t>
      </w:r>
      <w:proofErr w:type="spellStart"/>
      <w:r w:rsidRPr="00F339D9">
        <w:rPr>
          <w:sz w:val="28"/>
          <w:szCs w:val="28"/>
          <w:lang w:val="en-US"/>
        </w:rPr>
        <w:t>cùng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thuộc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về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một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quốc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gia</w:t>
      </w:r>
      <w:proofErr w:type="spellEnd"/>
      <w:r w:rsidRPr="00F339D9">
        <w:rPr>
          <w:sz w:val="28"/>
          <w:szCs w:val="28"/>
          <w:lang w:val="en-US"/>
        </w:rPr>
        <w:t xml:space="preserve">, </w:t>
      </w:r>
      <w:proofErr w:type="spellStart"/>
      <w:r w:rsidRPr="00F339D9">
        <w:rPr>
          <w:sz w:val="28"/>
          <w:szCs w:val="28"/>
          <w:lang w:val="en-US"/>
        </w:rPr>
        <w:t>và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được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vẽ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cùng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 xml:space="preserve">. </w:t>
      </w:r>
      <w:proofErr w:type="spellStart"/>
      <w:r w:rsidRPr="00F339D9">
        <w:rPr>
          <w:sz w:val="28"/>
          <w:szCs w:val="28"/>
          <w:lang w:val="en-US"/>
        </w:rPr>
        <w:t>Bản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đồ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này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sử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dụng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năm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 xml:space="preserve">, </w:t>
      </w:r>
      <w:proofErr w:type="spellStart"/>
      <w:r w:rsidRPr="00F339D9">
        <w:rPr>
          <w:sz w:val="28"/>
          <w:szCs w:val="28"/>
          <w:lang w:val="en-US"/>
        </w:rPr>
        <w:t>nên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cần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chú</w:t>
      </w:r>
      <w:proofErr w:type="spellEnd"/>
      <w:r w:rsidRPr="00F339D9">
        <w:rPr>
          <w:sz w:val="28"/>
          <w:szCs w:val="28"/>
          <w:lang w:val="en-US"/>
        </w:rPr>
        <w:t xml:space="preserve"> ý </w:t>
      </w:r>
      <w:proofErr w:type="spellStart"/>
      <w:r w:rsidRPr="00F339D9">
        <w:rPr>
          <w:sz w:val="28"/>
          <w:szCs w:val="28"/>
          <w:lang w:val="en-US"/>
        </w:rPr>
        <w:t>một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số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điểm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sau</w:t>
      </w:r>
      <w:proofErr w:type="spellEnd"/>
      <w:r w:rsidRPr="00F339D9">
        <w:rPr>
          <w:sz w:val="28"/>
          <w:szCs w:val="28"/>
          <w:lang w:val="en-US"/>
        </w:rPr>
        <w:t>.</w:t>
      </w:r>
    </w:p>
    <w:p w14:paraId="2796A63B" w14:textId="0B1DAB3C" w:rsidR="00F339D9" w:rsidRPr="00F339D9" w:rsidRDefault="00F339D9" w:rsidP="00F339D9">
      <w:pPr>
        <w:pStyle w:val="BodyText"/>
        <w:spacing w:before="36" w:line="360" w:lineRule="auto"/>
        <w:jc w:val="both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2. </w:t>
      </w:r>
      <w:proofErr w:type="spellStart"/>
      <w:r w:rsidRPr="00F339D9">
        <w:rPr>
          <w:b/>
          <w:bCs/>
          <w:sz w:val="28"/>
          <w:szCs w:val="28"/>
          <w:lang w:val="en-US"/>
        </w:rPr>
        <w:t>Một</w:t>
      </w:r>
      <w:proofErr w:type="spellEnd"/>
      <w:r w:rsidRPr="00F339D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339D9">
        <w:rPr>
          <w:b/>
          <w:bCs/>
          <w:sz w:val="28"/>
          <w:szCs w:val="28"/>
          <w:lang w:val="en-US"/>
        </w:rPr>
        <w:t>số</w:t>
      </w:r>
      <w:proofErr w:type="spellEnd"/>
      <w:r w:rsidRPr="00F339D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339D9">
        <w:rPr>
          <w:b/>
          <w:bCs/>
          <w:sz w:val="28"/>
          <w:szCs w:val="28"/>
          <w:lang w:val="en-US"/>
        </w:rPr>
        <w:t>điểm</w:t>
      </w:r>
      <w:proofErr w:type="spellEnd"/>
      <w:r w:rsidRPr="00F339D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339D9">
        <w:rPr>
          <w:b/>
          <w:bCs/>
          <w:sz w:val="28"/>
          <w:szCs w:val="28"/>
          <w:lang w:val="en-US"/>
        </w:rPr>
        <w:t>cần</w:t>
      </w:r>
      <w:proofErr w:type="spellEnd"/>
      <w:r w:rsidRPr="00F339D9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F339D9">
        <w:rPr>
          <w:b/>
          <w:bCs/>
          <w:sz w:val="28"/>
          <w:szCs w:val="28"/>
          <w:lang w:val="en-US"/>
        </w:rPr>
        <w:t>chú</w:t>
      </w:r>
      <w:proofErr w:type="spellEnd"/>
      <w:r w:rsidRPr="00F339D9">
        <w:rPr>
          <w:b/>
          <w:bCs/>
          <w:sz w:val="28"/>
          <w:szCs w:val="28"/>
          <w:lang w:val="en-US"/>
        </w:rPr>
        <w:t xml:space="preserve"> ý</w:t>
      </w:r>
    </w:p>
    <w:p w14:paraId="5973F1EF" w14:textId="77777777" w:rsidR="00F339D9" w:rsidRPr="00F339D9" w:rsidRDefault="00F339D9" w:rsidP="00F339D9">
      <w:pPr>
        <w:pStyle w:val="BodyText"/>
        <w:spacing w:before="36" w:line="360" w:lineRule="auto"/>
        <w:ind w:firstLine="720"/>
        <w:jc w:val="both"/>
        <w:rPr>
          <w:sz w:val="28"/>
          <w:szCs w:val="28"/>
          <w:lang w:val="en-US"/>
        </w:rPr>
      </w:pPr>
      <w:proofErr w:type="spellStart"/>
      <w:r w:rsidRPr="00F339D9">
        <w:rPr>
          <w:sz w:val="28"/>
          <w:szCs w:val="28"/>
          <w:lang w:val="en-US"/>
        </w:rPr>
        <w:t>Để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tránh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một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số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hiểu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lầm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về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bài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toán</w:t>
      </w:r>
      <w:proofErr w:type="spellEnd"/>
      <w:r w:rsidRPr="00F339D9">
        <w:rPr>
          <w:sz w:val="28"/>
          <w:szCs w:val="28"/>
          <w:lang w:val="en-US"/>
        </w:rPr>
        <w:t xml:space="preserve"> 4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 xml:space="preserve">, </w:t>
      </w:r>
      <w:proofErr w:type="spellStart"/>
      <w:r w:rsidRPr="00F339D9">
        <w:rPr>
          <w:sz w:val="28"/>
          <w:szCs w:val="28"/>
          <w:lang w:val="en-US"/>
        </w:rPr>
        <w:t>chúng</w:t>
      </w:r>
      <w:proofErr w:type="spellEnd"/>
      <w:r w:rsidRPr="00F339D9">
        <w:rPr>
          <w:sz w:val="28"/>
          <w:szCs w:val="28"/>
          <w:lang w:val="en-US"/>
        </w:rPr>
        <w:t xml:space="preserve"> ta </w:t>
      </w:r>
      <w:proofErr w:type="spellStart"/>
      <w:r w:rsidRPr="00F339D9">
        <w:rPr>
          <w:sz w:val="28"/>
          <w:szCs w:val="28"/>
          <w:lang w:val="en-US"/>
        </w:rPr>
        <w:t>cần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lưu</w:t>
      </w:r>
      <w:proofErr w:type="spellEnd"/>
      <w:r w:rsidRPr="00F339D9">
        <w:rPr>
          <w:sz w:val="28"/>
          <w:szCs w:val="28"/>
          <w:lang w:val="en-US"/>
        </w:rPr>
        <w:t xml:space="preserve"> ý </w:t>
      </w:r>
      <w:proofErr w:type="spellStart"/>
      <w:r w:rsidRPr="00F339D9">
        <w:rPr>
          <w:sz w:val="28"/>
          <w:szCs w:val="28"/>
          <w:lang w:val="en-US"/>
        </w:rPr>
        <w:t>một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số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trường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hợp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đặc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biệt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có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thể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ngộ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nhận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giả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thiết</w:t>
      </w:r>
      <w:proofErr w:type="spellEnd"/>
      <w:r w:rsidRPr="00F339D9">
        <w:rPr>
          <w:sz w:val="28"/>
          <w:szCs w:val="28"/>
          <w:lang w:val="en-US"/>
        </w:rPr>
        <w:t xml:space="preserve"> 4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không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đúng</w:t>
      </w:r>
      <w:proofErr w:type="spellEnd"/>
      <w:r w:rsidRPr="00F339D9">
        <w:rPr>
          <w:sz w:val="28"/>
          <w:szCs w:val="28"/>
          <w:lang w:val="en-US"/>
        </w:rPr>
        <w:t>:</w:t>
      </w:r>
    </w:p>
    <w:p w14:paraId="3AFCE5A8" w14:textId="45B80D8A" w:rsidR="00F339D9" w:rsidRDefault="00F339D9" w:rsidP="00F339D9">
      <w:pPr>
        <w:pStyle w:val="BodyText"/>
        <w:numPr>
          <w:ilvl w:val="0"/>
          <w:numId w:val="17"/>
        </w:numPr>
        <w:spacing w:before="36" w:line="360" w:lineRule="auto"/>
        <w:jc w:val="both"/>
        <w:rPr>
          <w:sz w:val="28"/>
          <w:szCs w:val="28"/>
          <w:lang w:val="en-US"/>
        </w:rPr>
      </w:pPr>
      <w:r w:rsidRPr="00F339D9">
        <w:rPr>
          <w:sz w:val="28"/>
          <w:szCs w:val="28"/>
          <w:lang w:val="en-US"/>
        </w:rPr>
        <w:lastRenderedPageBreak/>
        <w:t xml:space="preserve">Hai </w:t>
      </w:r>
      <w:proofErr w:type="spellStart"/>
      <w:r w:rsidRPr="00F339D9">
        <w:rPr>
          <w:sz w:val="28"/>
          <w:szCs w:val="28"/>
          <w:lang w:val="en-US"/>
        </w:rPr>
        <w:t>nước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có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chung</w:t>
      </w:r>
      <w:proofErr w:type="spellEnd"/>
      <w:r w:rsidRPr="00F339D9">
        <w:rPr>
          <w:sz w:val="28"/>
          <w:szCs w:val="28"/>
          <w:lang w:val="en-US"/>
        </w:rPr>
        <w:t xml:space="preserve"> 1 </w:t>
      </w:r>
      <w:proofErr w:type="spellStart"/>
      <w:r w:rsidRPr="00F339D9">
        <w:rPr>
          <w:sz w:val="28"/>
          <w:szCs w:val="28"/>
          <w:lang w:val="en-US"/>
        </w:rPr>
        <w:t>điểm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được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xem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không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kề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nhau</w:t>
      </w:r>
      <w:proofErr w:type="spellEnd"/>
      <w:r w:rsidRPr="00F339D9">
        <w:rPr>
          <w:sz w:val="28"/>
          <w:szCs w:val="28"/>
          <w:lang w:val="en-US"/>
        </w:rPr>
        <w:t xml:space="preserve">: </w:t>
      </w:r>
      <w:proofErr w:type="spellStart"/>
      <w:r w:rsidRPr="00F339D9">
        <w:rPr>
          <w:sz w:val="28"/>
          <w:szCs w:val="28"/>
          <w:lang w:val="en-US"/>
        </w:rPr>
        <w:t>kề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nhau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có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chung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đường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biên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giới</w:t>
      </w:r>
      <w:proofErr w:type="spellEnd"/>
      <w:r w:rsidRPr="00F339D9">
        <w:rPr>
          <w:sz w:val="28"/>
          <w:szCs w:val="28"/>
          <w:lang w:val="en-US"/>
        </w:rPr>
        <w:t xml:space="preserve">. </w:t>
      </w:r>
      <w:proofErr w:type="spellStart"/>
      <w:r w:rsidRPr="00F339D9">
        <w:rPr>
          <w:sz w:val="28"/>
          <w:szCs w:val="28"/>
          <w:lang w:val="en-US"/>
        </w:rPr>
        <w:t>Vì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nếu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không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có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quy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ước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này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thì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bản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đồ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có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dạng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như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hình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Các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nước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chung</w:t>
      </w:r>
      <w:proofErr w:type="spellEnd"/>
      <w:r w:rsidRPr="00F339D9">
        <w:rPr>
          <w:sz w:val="28"/>
          <w:szCs w:val="28"/>
          <w:lang w:val="en-US"/>
        </w:rPr>
        <w:t xml:space="preserve"> 1 </w:t>
      </w:r>
      <w:proofErr w:type="spellStart"/>
      <w:r w:rsidRPr="00F339D9">
        <w:rPr>
          <w:sz w:val="28"/>
          <w:szCs w:val="28"/>
          <w:lang w:val="en-US"/>
        </w:rPr>
        <w:t>điểm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được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xem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không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kề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nhau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phản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ví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dụ</w:t>
      </w:r>
      <w:proofErr w:type="spellEnd"/>
      <w:r w:rsidRPr="00F339D9">
        <w:rPr>
          <w:sz w:val="28"/>
          <w:szCs w:val="28"/>
          <w:lang w:val="en-US"/>
        </w:rPr>
        <w:t xml:space="preserve">: </w:t>
      </w:r>
      <w:proofErr w:type="spellStart"/>
      <w:r w:rsidRPr="00F339D9">
        <w:rPr>
          <w:sz w:val="28"/>
          <w:szCs w:val="28"/>
          <w:lang w:val="en-US"/>
        </w:rPr>
        <w:t>phải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dùng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đến</w:t>
      </w:r>
      <w:proofErr w:type="spellEnd"/>
      <w:r w:rsidRPr="00F339D9">
        <w:rPr>
          <w:sz w:val="28"/>
          <w:szCs w:val="28"/>
          <w:lang w:val="en-US"/>
        </w:rPr>
        <w:t xml:space="preserve"> 5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 xml:space="preserve"> (do 2 </w:t>
      </w:r>
      <w:proofErr w:type="spellStart"/>
      <w:r w:rsidRPr="00F339D9">
        <w:rPr>
          <w:sz w:val="28"/>
          <w:szCs w:val="28"/>
          <w:lang w:val="en-US"/>
        </w:rPr>
        <w:t>nước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đôi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một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đều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có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chung</w:t>
      </w:r>
      <w:proofErr w:type="spellEnd"/>
      <w:r w:rsidRPr="00F339D9">
        <w:rPr>
          <w:sz w:val="28"/>
          <w:szCs w:val="28"/>
          <w:lang w:val="en-US"/>
        </w:rPr>
        <w:t xml:space="preserve"> 1 </w:t>
      </w:r>
      <w:proofErr w:type="spellStart"/>
      <w:r w:rsidRPr="00F339D9">
        <w:rPr>
          <w:sz w:val="28"/>
          <w:szCs w:val="28"/>
          <w:lang w:val="en-US"/>
        </w:rPr>
        <w:t>điểm</w:t>
      </w:r>
      <w:proofErr w:type="spellEnd"/>
      <w:r w:rsidRPr="00F339D9">
        <w:rPr>
          <w:sz w:val="28"/>
          <w:szCs w:val="28"/>
          <w:lang w:val="en-US"/>
        </w:rPr>
        <w:t>).</w:t>
      </w:r>
    </w:p>
    <w:p w14:paraId="40EC5308" w14:textId="6F5F57B9" w:rsidR="00F339D9" w:rsidRDefault="00F339D9" w:rsidP="00F339D9">
      <w:pPr>
        <w:pStyle w:val="BodyText"/>
        <w:spacing w:before="36" w:line="360" w:lineRule="auto"/>
        <w:ind w:left="360"/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1E57EF84" wp14:editId="30ECD53C">
            <wp:extent cx="2539463" cy="217932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1" cy="22048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54221" w14:textId="32486DCD" w:rsidR="00F339D9" w:rsidRDefault="00F339D9" w:rsidP="00F339D9">
      <w:pPr>
        <w:pStyle w:val="BodyText"/>
        <w:spacing w:before="36" w:line="360" w:lineRule="auto"/>
        <w:ind w:left="360"/>
        <w:jc w:val="center"/>
        <w:rPr>
          <w:sz w:val="28"/>
          <w:szCs w:val="28"/>
          <w:lang w:val="en-US"/>
        </w:rPr>
      </w:pPr>
      <w:proofErr w:type="spellStart"/>
      <w:r w:rsidRPr="00F339D9">
        <w:rPr>
          <w:sz w:val="28"/>
          <w:szCs w:val="28"/>
          <w:lang w:val="en-US"/>
        </w:rPr>
        <w:t>Các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nước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chung</w:t>
      </w:r>
      <w:proofErr w:type="spellEnd"/>
      <w:r w:rsidRPr="00F339D9">
        <w:rPr>
          <w:sz w:val="28"/>
          <w:szCs w:val="28"/>
          <w:lang w:val="en-US"/>
        </w:rPr>
        <w:t xml:space="preserve"> 1 </w:t>
      </w:r>
      <w:proofErr w:type="spellStart"/>
      <w:r w:rsidRPr="00F339D9">
        <w:rPr>
          <w:sz w:val="28"/>
          <w:szCs w:val="28"/>
          <w:lang w:val="en-US"/>
        </w:rPr>
        <w:t>điểm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được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xem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không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kề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nhau</w:t>
      </w:r>
      <w:proofErr w:type="spellEnd"/>
    </w:p>
    <w:p w14:paraId="06A835C4" w14:textId="1FA9294A" w:rsidR="00F339D9" w:rsidRDefault="00F339D9" w:rsidP="00F339D9">
      <w:pPr>
        <w:pStyle w:val="BodyText"/>
        <w:numPr>
          <w:ilvl w:val="0"/>
          <w:numId w:val="17"/>
        </w:numPr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F339D9">
        <w:rPr>
          <w:sz w:val="28"/>
          <w:szCs w:val="28"/>
          <w:lang w:val="en-US"/>
        </w:rPr>
        <w:t>Một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nước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một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vùng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liên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thông</w:t>
      </w:r>
      <w:proofErr w:type="spellEnd"/>
      <w:r w:rsidRPr="00F339D9">
        <w:rPr>
          <w:sz w:val="28"/>
          <w:szCs w:val="28"/>
          <w:lang w:val="en-US"/>
        </w:rPr>
        <w:t xml:space="preserve">. </w:t>
      </w:r>
      <w:proofErr w:type="spellStart"/>
      <w:r w:rsidRPr="00F339D9">
        <w:rPr>
          <w:sz w:val="28"/>
          <w:szCs w:val="28"/>
          <w:lang w:val="en-US"/>
        </w:rPr>
        <w:t>Vì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nếu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không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có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quy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ước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này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thì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bản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đồ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có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dạng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như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hình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Một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nước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một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vùng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liên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thông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là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một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ví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dụ</w:t>
      </w:r>
      <w:proofErr w:type="spellEnd"/>
      <w:r w:rsidRPr="00F339D9">
        <w:rPr>
          <w:sz w:val="28"/>
          <w:szCs w:val="28"/>
          <w:lang w:val="en-US"/>
        </w:rPr>
        <w:t xml:space="preserve">: </w:t>
      </w:r>
      <w:proofErr w:type="spellStart"/>
      <w:r w:rsidRPr="00F339D9">
        <w:rPr>
          <w:sz w:val="28"/>
          <w:szCs w:val="28"/>
          <w:lang w:val="en-US"/>
        </w:rPr>
        <w:t>bốn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nước</w:t>
      </w:r>
      <w:proofErr w:type="spellEnd"/>
      <w:r w:rsidRPr="00F339D9">
        <w:rPr>
          <w:sz w:val="28"/>
          <w:szCs w:val="28"/>
          <w:lang w:val="en-US"/>
        </w:rPr>
        <w:t xml:space="preserve"> A, B, C, D </w:t>
      </w:r>
      <w:proofErr w:type="spellStart"/>
      <w:r w:rsidRPr="00F339D9">
        <w:rPr>
          <w:sz w:val="28"/>
          <w:szCs w:val="28"/>
          <w:lang w:val="en-US"/>
        </w:rPr>
        <w:t>đôi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một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kề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nhau</w:t>
      </w:r>
      <w:proofErr w:type="spellEnd"/>
      <w:r w:rsidRPr="00F339D9">
        <w:rPr>
          <w:sz w:val="28"/>
          <w:szCs w:val="28"/>
          <w:lang w:val="en-US"/>
        </w:rPr>
        <w:t xml:space="preserve">; </w:t>
      </w:r>
      <w:proofErr w:type="spellStart"/>
      <w:r w:rsidRPr="00F339D9">
        <w:rPr>
          <w:sz w:val="28"/>
          <w:szCs w:val="28"/>
          <w:lang w:val="en-US"/>
        </w:rPr>
        <w:t>nước</w:t>
      </w:r>
      <w:proofErr w:type="spellEnd"/>
      <w:r w:rsidRPr="00F339D9">
        <w:rPr>
          <w:sz w:val="28"/>
          <w:szCs w:val="28"/>
          <w:lang w:val="en-US"/>
        </w:rPr>
        <w:t xml:space="preserve"> E (</w:t>
      </w:r>
      <w:proofErr w:type="spellStart"/>
      <w:r w:rsidRPr="00F339D9">
        <w:rPr>
          <w:sz w:val="28"/>
          <w:szCs w:val="28"/>
          <w:lang w:val="en-US"/>
        </w:rPr>
        <w:t>có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hai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vùng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đất</w:t>
      </w:r>
      <w:proofErr w:type="spellEnd"/>
      <w:r w:rsidRPr="00F339D9">
        <w:rPr>
          <w:sz w:val="28"/>
          <w:szCs w:val="28"/>
          <w:lang w:val="en-US"/>
        </w:rPr>
        <w:t xml:space="preserve"> 1 </w:t>
      </w:r>
      <w:proofErr w:type="spellStart"/>
      <w:r w:rsidRPr="00F339D9">
        <w:rPr>
          <w:sz w:val="28"/>
          <w:szCs w:val="28"/>
          <w:lang w:val="en-US"/>
        </w:rPr>
        <w:t>và</w:t>
      </w:r>
      <w:proofErr w:type="spellEnd"/>
      <w:r w:rsidRPr="00F339D9">
        <w:rPr>
          <w:sz w:val="28"/>
          <w:szCs w:val="28"/>
          <w:lang w:val="en-US"/>
        </w:rPr>
        <w:t xml:space="preserve"> 2) </w:t>
      </w:r>
      <w:proofErr w:type="spellStart"/>
      <w:r w:rsidRPr="00F339D9">
        <w:rPr>
          <w:sz w:val="28"/>
          <w:szCs w:val="28"/>
          <w:lang w:val="en-US"/>
        </w:rPr>
        <w:t>kề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cả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bốn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nước</w:t>
      </w:r>
      <w:proofErr w:type="spellEnd"/>
      <w:r w:rsidRPr="00F339D9">
        <w:rPr>
          <w:sz w:val="28"/>
          <w:szCs w:val="28"/>
          <w:lang w:val="en-US"/>
        </w:rPr>
        <w:t xml:space="preserve"> A, B, C, D </w:t>
      </w:r>
      <w:proofErr w:type="spellStart"/>
      <w:r w:rsidRPr="00F339D9">
        <w:rPr>
          <w:sz w:val="28"/>
          <w:szCs w:val="28"/>
          <w:lang w:val="en-US"/>
        </w:rPr>
        <w:t>nên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dùng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đến</w:t>
      </w:r>
      <w:proofErr w:type="spellEnd"/>
      <w:r w:rsidRPr="00F339D9">
        <w:rPr>
          <w:sz w:val="28"/>
          <w:szCs w:val="28"/>
          <w:lang w:val="en-US"/>
        </w:rPr>
        <w:t xml:space="preserve"> 5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>.</w:t>
      </w:r>
    </w:p>
    <w:p w14:paraId="37A1D13A" w14:textId="550E60D8" w:rsidR="00F339D9" w:rsidRDefault="00F339D9" w:rsidP="00F339D9">
      <w:pPr>
        <w:pStyle w:val="BodyText"/>
        <w:spacing w:before="36" w:line="360" w:lineRule="auto"/>
        <w:ind w:left="360"/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75B449C5" wp14:editId="75EC4886">
            <wp:extent cx="2930717" cy="2994660"/>
            <wp:effectExtent l="0" t="0" r="317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619" cy="3014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61B75" w14:textId="36E45B52" w:rsidR="00890DA0" w:rsidRPr="00F339D9" w:rsidRDefault="00890DA0" w:rsidP="00F339D9">
      <w:pPr>
        <w:pStyle w:val="BodyText"/>
        <w:spacing w:before="36" w:line="360" w:lineRule="auto"/>
        <w:ind w:left="360"/>
        <w:jc w:val="center"/>
        <w:rPr>
          <w:sz w:val="28"/>
          <w:szCs w:val="28"/>
          <w:lang w:val="en-US"/>
        </w:rPr>
      </w:pPr>
      <w:proofErr w:type="spellStart"/>
      <w:r w:rsidRPr="00890DA0">
        <w:rPr>
          <w:sz w:val="28"/>
          <w:szCs w:val="28"/>
          <w:lang w:val="en-US"/>
        </w:rPr>
        <w:t>Một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nước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phải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là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một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vùng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liên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thông</w:t>
      </w:r>
      <w:proofErr w:type="spellEnd"/>
    </w:p>
    <w:p w14:paraId="21AB8815" w14:textId="02184779" w:rsidR="00F339D9" w:rsidRPr="00890DA0" w:rsidRDefault="00F339D9" w:rsidP="002952A8">
      <w:pPr>
        <w:pStyle w:val="BodyText"/>
        <w:numPr>
          <w:ilvl w:val="0"/>
          <w:numId w:val="17"/>
        </w:numPr>
        <w:spacing w:before="36" w:line="360" w:lineRule="auto"/>
        <w:jc w:val="both"/>
        <w:rPr>
          <w:sz w:val="28"/>
          <w:szCs w:val="28"/>
          <w:lang w:val="en-US"/>
        </w:rPr>
      </w:pPr>
      <w:r w:rsidRPr="00890DA0">
        <w:rPr>
          <w:sz w:val="28"/>
          <w:szCs w:val="28"/>
          <w:lang w:val="en-US"/>
        </w:rPr>
        <w:lastRenderedPageBreak/>
        <w:t xml:space="preserve"> Con </w:t>
      </w:r>
      <w:proofErr w:type="spellStart"/>
      <w:r w:rsidRPr="00890DA0">
        <w:rPr>
          <w:sz w:val="28"/>
          <w:szCs w:val="28"/>
          <w:lang w:val="en-US"/>
        </w:rPr>
        <w:t>số</w:t>
      </w:r>
      <w:proofErr w:type="spellEnd"/>
      <w:r w:rsidRPr="00890DA0">
        <w:rPr>
          <w:sz w:val="28"/>
          <w:szCs w:val="28"/>
          <w:lang w:val="en-US"/>
        </w:rPr>
        <w:t xml:space="preserve"> 4 </w:t>
      </w:r>
      <w:proofErr w:type="spellStart"/>
      <w:r w:rsidRPr="00890DA0">
        <w:rPr>
          <w:sz w:val="28"/>
          <w:szCs w:val="28"/>
          <w:lang w:val="en-US"/>
        </w:rPr>
        <w:t>màu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nói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chung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không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thể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hạ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thấp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xuống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hơn</w:t>
      </w:r>
      <w:proofErr w:type="spellEnd"/>
      <w:r w:rsidRPr="00890DA0">
        <w:rPr>
          <w:sz w:val="28"/>
          <w:szCs w:val="28"/>
          <w:lang w:val="en-US"/>
        </w:rPr>
        <w:t xml:space="preserve">: </w:t>
      </w:r>
      <w:proofErr w:type="spellStart"/>
      <w:r w:rsidRPr="00890DA0">
        <w:rPr>
          <w:sz w:val="28"/>
          <w:szCs w:val="28"/>
          <w:lang w:val="en-US"/>
        </w:rPr>
        <w:t>bản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đồ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có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dạng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như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hình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Bản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đồ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buộc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phải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dùng</w:t>
      </w:r>
      <w:proofErr w:type="spellEnd"/>
      <w:r w:rsidRPr="00890DA0">
        <w:rPr>
          <w:sz w:val="28"/>
          <w:szCs w:val="28"/>
          <w:lang w:val="en-US"/>
        </w:rPr>
        <w:t xml:space="preserve"> 4 </w:t>
      </w:r>
      <w:proofErr w:type="spellStart"/>
      <w:r w:rsidRPr="00890DA0">
        <w:rPr>
          <w:sz w:val="28"/>
          <w:szCs w:val="28"/>
          <w:lang w:val="en-US"/>
        </w:rPr>
        <w:t>màu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buộc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phải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dùng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đúng</w:t>
      </w:r>
      <w:proofErr w:type="spellEnd"/>
      <w:r w:rsidRPr="00890DA0">
        <w:rPr>
          <w:sz w:val="28"/>
          <w:szCs w:val="28"/>
          <w:lang w:val="en-US"/>
        </w:rPr>
        <w:t xml:space="preserve"> 4 </w:t>
      </w:r>
      <w:proofErr w:type="spellStart"/>
      <w:r w:rsidRPr="00890DA0">
        <w:rPr>
          <w:sz w:val="28"/>
          <w:szCs w:val="28"/>
          <w:lang w:val="en-US"/>
        </w:rPr>
        <w:t>màu</w:t>
      </w:r>
      <w:proofErr w:type="spellEnd"/>
      <w:r w:rsidRPr="00890DA0">
        <w:rPr>
          <w:sz w:val="28"/>
          <w:szCs w:val="28"/>
          <w:lang w:val="en-US"/>
        </w:rPr>
        <w:t>.</w:t>
      </w:r>
    </w:p>
    <w:p w14:paraId="4369225E" w14:textId="787A903F" w:rsidR="00890DA0" w:rsidRDefault="00890DA0" w:rsidP="00890DA0">
      <w:pPr>
        <w:pStyle w:val="BodyText"/>
        <w:spacing w:before="36" w:line="360" w:lineRule="auto"/>
        <w:ind w:left="360"/>
        <w:jc w:val="center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1B30680F" wp14:editId="615E1772">
            <wp:extent cx="2636035" cy="271272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587" cy="2728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CAFF0" w14:textId="10AE0A6E" w:rsidR="00890DA0" w:rsidRPr="00F339D9" w:rsidRDefault="00890DA0" w:rsidP="00890DA0">
      <w:pPr>
        <w:pStyle w:val="BodyText"/>
        <w:spacing w:before="36" w:line="360" w:lineRule="auto"/>
        <w:ind w:left="360"/>
        <w:jc w:val="center"/>
        <w:rPr>
          <w:sz w:val="28"/>
          <w:szCs w:val="28"/>
          <w:lang w:val="en-US"/>
        </w:rPr>
      </w:pPr>
      <w:proofErr w:type="spellStart"/>
      <w:r w:rsidRPr="00F339D9">
        <w:rPr>
          <w:sz w:val="28"/>
          <w:szCs w:val="28"/>
          <w:lang w:val="en-US"/>
        </w:rPr>
        <w:t>Bản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đồ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buộc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dùng</w:t>
      </w:r>
      <w:proofErr w:type="spellEnd"/>
      <w:r w:rsidRPr="00F339D9">
        <w:rPr>
          <w:sz w:val="28"/>
          <w:szCs w:val="28"/>
          <w:lang w:val="en-US"/>
        </w:rPr>
        <w:t xml:space="preserve"> 4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</w:p>
    <w:p w14:paraId="4C9059E8" w14:textId="77777777" w:rsidR="00F339D9" w:rsidRPr="00F339D9" w:rsidRDefault="00F339D9" w:rsidP="00F339D9">
      <w:pPr>
        <w:pStyle w:val="BodyText"/>
        <w:numPr>
          <w:ilvl w:val="0"/>
          <w:numId w:val="17"/>
        </w:numPr>
        <w:spacing w:before="36" w:line="360" w:lineRule="auto"/>
        <w:jc w:val="both"/>
        <w:rPr>
          <w:sz w:val="28"/>
          <w:szCs w:val="28"/>
          <w:lang w:val="en-US"/>
        </w:rPr>
      </w:pPr>
      <w:proofErr w:type="spellStart"/>
      <w:r w:rsidRPr="00F339D9">
        <w:rPr>
          <w:sz w:val="28"/>
          <w:szCs w:val="28"/>
          <w:lang w:val="en-US"/>
        </w:rPr>
        <w:t>Bản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đồ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được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vẽ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trên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mặt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phẳng</w:t>
      </w:r>
      <w:proofErr w:type="spellEnd"/>
      <w:r w:rsidRPr="00F339D9">
        <w:rPr>
          <w:sz w:val="28"/>
          <w:szCs w:val="28"/>
          <w:lang w:val="en-US"/>
        </w:rPr>
        <w:t xml:space="preserve"> hay </w:t>
      </w:r>
      <w:proofErr w:type="spellStart"/>
      <w:r w:rsidRPr="00F339D9">
        <w:rPr>
          <w:sz w:val="28"/>
          <w:szCs w:val="28"/>
          <w:lang w:val="en-US"/>
        </w:rPr>
        <w:t>mặt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cầu</w:t>
      </w:r>
      <w:proofErr w:type="spellEnd"/>
      <w:r w:rsidRPr="00F339D9">
        <w:rPr>
          <w:sz w:val="28"/>
          <w:szCs w:val="28"/>
          <w:lang w:val="en-US"/>
        </w:rPr>
        <w:t xml:space="preserve">: ta </w:t>
      </w:r>
      <w:proofErr w:type="spellStart"/>
      <w:r w:rsidRPr="00F339D9">
        <w:rPr>
          <w:sz w:val="28"/>
          <w:szCs w:val="28"/>
          <w:lang w:val="en-US"/>
        </w:rPr>
        <w:t>có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thể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tìm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ví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dụ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về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bản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đồ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vẽ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trên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phao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bơi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cần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phải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dùng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trên</w:t>
      </w:r>
      <w:proofErr w:type="spellEnd"/>
      <w:r w:rsidRPr="00F339D9">
        <w:rPr>
          <w:sz w:val="28"/>
          <w:szCs w:val="28"/>
          <w:lang w:val="en-US"/>
        </w:rPr>
        <w:t xml:space="preserve"> 5 </w:t>
      </w:r>
      <w:proofErr w:type="spellStart"/>
      <w:r w:rsidRPr="00F339D9">
        <w:rPr>
          <w:sz w:val="28"/>
          <w:szCs w:val="28"/>
          <w:lang w:val="en-US"/>
        </w:rPr>
        <w:t>màu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mới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có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thể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tô</w:t>
      </w:r>
      <w:proofErr w:type="spellEnd"/>
      <w:r w:rsidRPr="00F339D9">
        <w:rPr>
          <w:sz w:val="28"/>
          <w:szCs w:val="28"/>
          <w:lang w:val="en-US"/>
        </w:rPr>
        <w:t xml:space="preserve"> </w:t>
      </w:r>
      <w:proofErr w:type="spellStart"/>
      <w:r w:rsidRPr="00F339D9">
        <w:rPr>
          <w:sz w:val="28"/>
          <w:szCs w:val="28"/>
          <w:lang w:val="en-US"/>
        </w:rPr>
        <w:t>được</w:t>
      </w:r>
      <w:proofErr w:type="spellEnd"/>
      <w:r w:rsidRPr="00F339D9">
        <w:rPr>
          <w:sz w:val="28"/>
          <w:szCs w:val="28"/>
          <w:lang w:val="en-US"/>
        </w:rPr>
        <w:t>.</w:t>
      </w:r>
    </w:p>
    <w:p w14:paraId="59A1F8F4" w14:textId="35C5DAAD" w:rsidR="00F339D9" w:rsidRDefault="00F339D9" w:rsidP="00890DA0">
      <w:pPr>
        <w:pStyle w:val="BodyText"/>
        <w:spacing w:before="36" w:line="360" w:lineRule="auto"/>
        <w:ind w:left="1440"/>
        <w:jc w:val="center"/>
        <w:rPr>
          <w:sz w:val="28"/>
          <w:szCs w:val="28"/>
          <w:lang w:val="en-US"/>
        </w:rPr>
      </w:pPr>
    </w:p>
    <w:p w14:paraId="7ABD8531" w14:textId="53ABA58E" w:rsidR="00890DA0" w:rsidRDefault="00890DA0" w:rsidP="00890DA0">
      <w:pPr>
        <w:pStyle w:val="BodyText"/>
        <w:spacing w:before="36" w:line="360" w:lineRule="auto"/>
        <w:rPr>
          <w:sz w:val="28"/>
          <w:szCs w:val="28"/>
          <w:lang w:val="en-US"/>
        </w:rPr>
      </w:pPr>
    </w:p>
    <w:p w14:paraId="7AFB230E" w14:textId="0F7CD490" w:rsidR="00890DA0" w:rsidRDefault="00890DA0" w:rsidP="00890DA0">
      <w:pPr>
        <w:pStyle w:val="BodyText"/>
        <w:spacing w:before="36" w:line="360" w:lineRule="auto"/>
        <w:rPr>
          <w:sz w:val="28"/>
          <w:szCs w:val="28"/>
          <w:lang w:val="en-US"/>
        </w:rPr>
      </w:pPr>
    </w:p>
    <w:p w14:paraId="42F3512F" w14:textId="0B7E4CBF" w:rsidR="00890DA0" w:rsidRDefault="00890DA0" w:rsidP="00890DA0">
      <w:pPr>
        <w:pStyle w:val="BodyText"/>
        <w:spacing w:before="36" w:line="360" w:lineRule="auto"/>
        <w:rPr>
          <w:sz w:val="28"/>
          <w:szCs w:val="28"/>
          <w:lang w:val="en-US"/>
        </w:rPr>
      </w:pPr>
    </w:p>
    <w:p w14:paraId="0752F89B" w14:textId="15181526" w:rsidR="00890DA0" w:rsidRDefault="00890DA0" w:rsidP="00890DA0">
      <w:pPr>
        <w:pStyle w:val="BodyText"/>
        <w:spacing w:before="36" w:line="360" w:lineRule="auto"/>
        <w:rPr>
          <w:sz w:val="28"/>
          <w:szCs w:val="28"/>
          <w:lang w:val="en-US"/>
        </w:rPr>
      </w:pPr>
    </w:p>
    <w:p w14:paraId="57F0072E" w14:textId="2E504847" w:rsidR="00890DA0" w:rsidRDefault="00890DA0" w:rsidP="00890DA0">
      <w:pPr>
        <w:pStyle w:val="BodyText"/>
        <w:spacing w:before="36" w:line="360" w:lineRule="auto"/>
        <w:rPr>
          <w:sz w:val="28"/>
          <w:szCs w:val="28"/>
          <w:lang w:val="en-US"/>
        </w:rPr>
      </w:pPr>
    </w:p>
    <w:p w14:paraId="28787A4B" w14:textId="77777777" w:rsidR="00BC2C76" w:rsidRDefault="00BC2C76" w:rsidP="00EA5600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</w:p>
    <w:p w14:paraId="440143E2" w14:textId="77777777" w:rsidR="00BC2C76" w:rsidRDefault="00BC2C76" w:rsidP="00EA5600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</w:p>
    <w:p w14:paraId="3C26B572" w14:textId="77777777" w:rsidR="00BC2C76" w:rsidRDefault="00BC2C76" w:rsidP="00EA5600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</w:p>
    <w:p w14:paraId="3EC9070C" w14:textId="77777777" w:rsidR="00BC2C76" w:rsidRDefault="00BC2C76" w:rsidP="00EA5600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</w:p>
    <w:p w14:paraId="07CAA8B5" w14:textId="0463C335" w:rsidR="00BC2C76" w:rsidRDefault="00BC2C76" w:rsidP="00EA5600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</w:p>
    <w:p w14:paraId="02448939" w14:textId="77777777" w:rsidR="00BC2C76" w:rsidRDefault="00BC2C76" w:rsidP="00EA5600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</w:p>
    <w:p w14:paraId="76D42ECA" w14:textId="77777777" w:rsidR="00BC2C76" w:rsidRDefault="00BC2C76" w:rsidP="00EA5600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</w:p>
    <w:p w14:paraId="2D7CC521" w14:textId="04B6E0A1" w:rsidR="00EA5600" w:rsidRPr="00EA5600" w:rsidRDefault="00EA5600" w:rsidP="00EA5600">
      <w:pPr>
        <w:pStyle w:val="BodyText"/>
        <w:spacing w:before="36" w:line="360" w:lineRule="auto"/>
        <w:jc w:val="center"/>
        <w:rPr>
          <w:b/>
          <w:bCs/>
          <w:sz w:val="28"/>
          <w:szCs w:val="28"/>
          <w:lang w:val="en-US"/>
        </w:rPr>
      </w:pPr>
      <w:r w:rsidRPr="00EA5600">
        <w:rPr>
          <w:b/>
          <w:bCs/>
          <w:sz w:val="28"/>
          <w:szCs w:val="28"/>
          <w:lang w:val="en-US"/>
        </w:rPr>
        <w:lastRenderedPageBreak/>
        <w:t xml:space="preserve">CHƯƠNG 3. </w:t>
      </w:r>
      <w:r w:rsidR="00BC2C76">
        <w:rPr>
          <w:b/>
          <w:bCs/>
          <w:sz w:val="28"/>
          <w:szCs w:val="28"/>
          <w:lang w:val="en-US"/>
        </w:rPr>
        <w:t>ĐỊNH LÝ BỐN MÀU</w:t>
      </w:r>
    </w:p>
    <w:p w14:paraId="3BCD242A" w14:textId="77777777" w:rsidR="00890DA0" w:rsidRPr="00890DA0" w:rsidRDefault="00890DA0" w:rsidP="00890DA0">
      <w:pPr>
        <w:pStyle w:val="ListParagraph"/>
        <w:spacing w:line="360" w:lineRule="auto"/>
        <w:ind w:left="0" w:firstLine="720"/>
        <w:jc w:val="both"/>
      </w:pPr>
      <w:proofErr w:type="spellStart"/>
      <w:r w:rsidRPr="00890DA0">
        <w:t>Để</w:t>
      </w:r>
      <w:proofErr w:type="spellEnd"/>
      <w:r w:rsidRPr="00890DA0">
        <w:t xml:space="preserve"> </w:t>
      </w:r>
      <w:proofErr w:type="spellStart"/>
      <w:r w:rsidRPr="00890DA0">
        <w:t>giải</w:t>
      </w:r>
      <w:proofErr w:type="spellEnd"/>
      <w:r w:rsidRPr="00890DA0">
        <w:t xml:space="preserve"> </w:t>
      </w:r>
      <w:proofErr w:type="spellStart"/>
      <w:r w:rsidRPr="00890DA0">
        <w:t>bài</w:t>
      </w:r>
      <w:proofErr w:type="spellEnd"/>
      <w:r w:rsidRPr="00890DA0">
        <w:t xml:space="preserve"> </w:t>
      </w:r>
      <w:proofErr w:type="spellStart"/>
      <w:r w:rsidRPr="00890DA0">
        <w:t>toán</w:t>
      </w:r>
      <w:proofErr w:type="spellEnd"/>
      <w:r w:rsidRPr="00890DA0">
        <w:t xml:space="preserve"> 4 </w:t>
      </w:r>
      <w:proofErr w:type="spellStart"/>
      <w:r w:rsidRPr="00890DA0">
        <w:t>màu</w:t>
      </w:r>
      <w:proofErr w:type="spellEnd"/>
      <w:r w:rsidRPr="00890DA0">
        <w:t xml:space="preserve">, </w:t>
      </w:r>
      <w:proofErr w:type="spellStart"/>
      <w:r w:rsidRPr="00890DA0">
        <w:t>các</w:t>
      </w:r>
      <w:proofErr w:type="spellEnd"/>
      <w:r w:rsidRPr="00890DA0">
        <w:t xml:space="preserve"> </w:t>
      </w:r>
      <w:proofErr w:type="spellStart"/>
      <w:r w:rsidRPr="00890DA0">
        <w:t>nhà</w:t>
      </w:r>
      <w:proofErr w:type="spellEnd"/>
      <w:r w:rsidRPr="00890DA0">
        <w:t xml:space="preserve"> </w:t>
      </w:r>
      <w:proofErr w:type="spellStart"/>
      <w:r w:rsidRPr="00890DA0">
        <w:t>toán</w:t>
      </w:r>
      <w:proofErr w:type="spellEnd"/>
      <w:r w:rsidRPr="00890DA0">
        <w:t xml:space="preserve"> </w:t>
      </w:r>
      <w:proofErr w:type="spellStart"/>
      <w:r w:rsidRPr="00890DA0">
        <w:t>học</w:t>
      </w:r>
      <w:proofErr w:type="spellEnd"/>
      <w:r w:rsidRPr="00890DA0">
        <w:t xml:space="preserve"> </w:t>
      </w:r>
      <w:proofErr w:type="spellStart"/>
      <w:r w:rsidRPr="00890DA0">
        <w:t>đã</w:t>
      </w:r>
      <w:proofErr w:type="spellEnd"/>
      <w:r w:rsidRPr="00890DA0">
        <w:t xml:space="preserve"> </w:t>
      </w:r>
      <w:proofErr w:type="spellStart"/>
      <w:r w:rsidRPr="00890DA0">
        <w:t>tìm</w:t>
      </w:r>
      <w:proofErr w:type="spellEnd"/>
      <w:r w:rsidRPr="00890DA0">
        <w:t xml:space="preserve"> </w:t>
      </w:r>
      <w:proofErr w:type="spellStart"/>
      <w:r w:rsidRPr="00890DA0">
        <w:t>cách</w:t>
      </w:r>
      <w:proofErr w:type="spellEnd"/>
      <w:r w:rsidRPr="00890DA0">
        <w:t xml:space="preserve"> </w:t>
      </w:r>
      <w:proofErr w:type="spellStart"/>
      <w:r w:rsidRPr="00890DA0">
        <w:t>xây</w:t>
      </w:r>
      <w:proofErr w:type="spellEnd"/>
      <w:r w:rsidRPr="00890DA0">
        <w:t xml:space="preserve"> </w:t>
      </w:r>
      <w:proofErr w:type="spellStart"/>
      <w:r w:rsidRPr="00890DA0">
        <w:t>dựng</w:t>
      </w:r>
      <w:proofErr w:type="spellEnd"/>
      <w:r w:rsidRPr="00890DA0">
        <w:t xml:space="preserve"> </w:t>
      </w:r>
      <w:proofErr w:type="spellStart"/>
      <w:r w:rsidRPr="00890DA0">
        <w:t>các</w:t>
      </w:r>
      <w:proofErr w:type="spellEnd"/>
      <w:r w:rsidRPr="00890DA0">
        <w:t xml:space="preserve"> </w:t>
      </w:r>
      <w:proofErr w:type="spellStart"/>
      <w:r w:rsidRPr="00890DA0">
        <w:t>đồ</w:t>
      </w:r>
      <w:proofErr w:type="spellEnd"/>
      <w:r w:rsidRPr="00890DA0">
        <w:t xml:space="preserve"> </w:t>
      </w:r>
      <w:proofErr w:type="spellStart"/>
      <w:r w:rsidRPr="00890DA0">
        <w:t>thị</w:t>
      </w:r>
      <w:proofErr w:type="spellEnd"/>
      <w:r w:rsidRPr="00890DA0">
        <w:t xml:space="preserve"> </w:t>
      </w:r>
      <w:proofErr w:type="spellStart"/>
      <w:r w:rsidRPr="00890DA0">
        <w:t>tương</w:t>
      </w:r>
      <w:proofErr w:type="spellEnd"/>
      <w:r w:rsidRPr="00890DA0">
        <w:t xml:space="preserve"> </w:t>
      </w:r>
      <w:proofErr w:type="spellStart"/>
      <w:r w:rsidRPr="00890DA0">
        <w:t>ứng</w:t>
      </w:r>
      <w:proofErr w:type="spellEnd"/>
      <w:r w:rsidRPr="00890DA0">
        <w:t xml:space="preserve"> </w:t>
      </w:r>
      <w:proofErr w:type="spellStart"/>
      <w:r w:rsidRPr="00890DA0">
        <w:t>với</w:t>
      </w:r>
      <w:proofErr w:type="spellEnd"/>
      <w:r w:rsidRPr="00890DA0">
        <w:t xml:space="preserve"> </w:t>
      </w:r>
      <w:proofErr w:type="spellStart"/>
      <w:r w:rsidRPr="00890DA0">
        <w:t>các</w:t>
      </w:r>
      <w:proofErr w:type="spellEnd"/>
      <w:r w:rsidRPr="00890DA0">
        <w:t xml:space="preserve"> </w:t>
      </w:r>
      <w:proofErr w:type="spellStart"/>
      <w:r w:rsidRPr="00890DA0">
        <w:t>bản</w:t>
      </w:r>
      <w:proofErr w:type="spellEnd"/>
      <w:r w:rsidRPr="00890DA0">
        <w:t xml:space="preserve"> </w:t>
      </w:r>
      <w:proofErr w:type="spellStart"/>
      <w:r w:rsidRPr="00890DA0">
        <w:t>đồ</w:t>
      </w:r>
      <w:proofErr w:type="spellEnd"/>
      <w:r w:rsidRPr="00890DA0">
        <w:t xml:space="preserve"> </w:t>
      </w:r>
      <w:proofErr w:type="spellStart"/>
      <w:r w:rsidRPr="00890DA0">
        <w:t>và</w:t>
      </w:r>
      <w:proofErr w:type="spellEnd"/>
      <w:r w:rsidRPr="00890DA0">
        <w:t xml:space="preserve"> </w:t>
      </w:r>
      <w:proofErr w:type="spellStart"/>
      <w:r w:rsidRPr="00890DA0">
        <w:t>đưa</w:t>
      </w:r>
      <w:proofErr w:type="spellEnd"/>
      <w:r w:rsidRPr="00890DA0">
        <w:t xml:space="preserve"> </w:t>
      </w:r>
      <w:proofErr w:type="spellStart"/>
      <w:r w:rsidRPr="00890DA0">
        <w:t>giả</w:t>
      </w:r>
      <w:proofErr w:type="spellEnd"/>
      <w:r w:rsidRPr="00890DA0">
        <w:t xml:space="preserve"> </w:t>
      </w:r>
      <w:proofErr w:type="spellStart"/>
      <w:r w:rsidRPr="00890DA0">
        <w:t>thuyết</w:t>
      </w:r>
      <w:proofErr w:type="spellEnd"/>
      <w:r w:rsidRPr="00890DA0">
        <w:t xml:space="preserve"> 4 </w:t>
      </w:r>
      <w:proofErr w:type="spellStart"/>
      <w:r w:rsidRPr="00890DA0">
        <w:t>màu</w:t>
      </w:r>
      <w:proofErr w:type="spellEnd"/>
      <w:r w:rsidRPr="00890DA0">
        <w:t xml:space="preserve"> </w:t>
      </w:r>
      <w:proofErr w:type="spellStart"/>
      <w:r w:rsidRPr="00890DA0">
        <w:t>về</w:t>
      </w:r>
      <w:proofErr w:type="spellEnd"/>
      <w:r w:rsidRPr="00890DA0">
        <w:t xml:space="preserve"> </w:t>
      </w:r>
      <w:proofErr w:type="spellStart"/>
      <w:r w:rsidRPr="00890DA0">
        <w:t>giả</w:t>
      </w:r>
      <w:proofErr w:type="spellEnd"/>
      <w:r w:rsidRPr="00890DA0">
        <w:t xml:space="preserve"> </w:t>
      </w:r>
      <w:proofErr w:type="spellStart"/>
      <w:r w:rsidRPr="00890DA0">
        <w:t>thuyết</w:t>
      </w:r>
      <w:proofErr w:type="spellEnd"/>
      <w:r w:rsidRPr="00890DA0">
        <w:t xml:space="preserve"> </w:t>
      </w:r>
      <w:proofErr w:type="spellStart"/>
      <w:r w:rsidRPr="00890DA0">
        <w:t>số</w:t>
      </w:r>
      <w:proofErr w:type="spellEnd"/>
      <w:r w:rsidRPr="00890DA0">
        <w:t xml:space="preserve"> </w:t>
      </w:r>
      <w:proofErr w:type="spellStart"/>
      <w:r w:rsidRPr="00890DA0">
        <w:t>màu</w:t>
      </w:r>
      <w:proofErr w:type="spellEnd"/>
      <w:r w:rsidRPr="00890DA0">
        <w:t xml:space="preserve"> </w:t>
      </w:r>
      <w:proofErr w:type="spellStart"/>
      <w:r w:rsidRPr="00890DA0">
        <w:t>của</w:t>
      </w:r>
      <w:proofErr w:type="spellEnd"/>
      <w:r w:rsidRPr="00890DA0">
        <w:t xml:space="preserve"> </w:t>
      </w:r>
      <w:proofErr w:type="spellStart"/>
      <w:r w:rsidRPr="00890DA0">
        <w:t>đồ</w:t>
      </w:r>
      <w:proofErr w:type="spellEnd"/>
      <w:r w:rsidRPr="00890DA0">
        <w:t xml:space="preserve"> </w:t>
      </w:r>
      <w:proofErr w:type="spellStart"/>
      <w:r w:rsidRPr="00890DA0">
        <w:t>thị</w:t>
      </w:r>
      <w:proofErr w:type="spellEnd"/>
      <w:r w:rsidRPr="00890DA0">
        <w:t xml:space="preserve"> </w:t>
      </w:r>
      <w:proofErr w:type="spellStart"/>
      <w:r w:rsidRPr="00890DA0">
        <w:t>phẳng</w:t>
      </w:r>
      <w:proofErr w:type="spellEnd"/>
      <w:r w:rsidRPr="00890DA0">
        <w:t>.</w:t>
      </w:r>
    </w:p>
    <w:p w14:paraId="47F12EC2" w14:textId="77777777" w:rsidR="00890DA0" w:rsidRPr="00890DA0" w:rsidRDefault="00890DA0" w:rsidP="00890DA0">
      <w:pPr>
        <w:pStyle w:val="ListParagraph"/>
        <w:spacing w:line="360" w:lineRule="auto"/>
        <w:ind w:left="0"/>
        <w:jc w:val="both"/>
      </w:pPr>
    </w:p>
    <w:p w14:paraId="0A9B979B" w14:textId="77777777" w:rsidR="00890DA0" w:rsidRPr="00890DA0" w:rsidRDefault="00890DA0" w:rsidP="00890DA0">
      <w:pPr>
        <w:pStyle w:val="ListParagraph"/>
        <w:spacing w:line="360" w:lineRule="auto"/>
        <w:ind w:left="0" w:firstLine="720"/>
        <w:jc w:val="both"/>
      </w:pPr>
      <w:proofErr w:type="spellStart"/>
      <w:r w:rsidRPr="00890DA0">
        <w:t>Với</w:t>
      </w:r>
      <w:proofErr w:type="spellEnd"/>
      <w:r w:rsidRPr="00890DA0">
        <w:t xml:space="preserve"> </w:t>
      </w:r>
      <w:proofErr w:type="spellStart"/>
      <w:r w:rsidRPr="00890DA0">
        <w:t>mỗi</w:t>
      </w:r>
      <w:proofErr w:type="spellEnd"/>
      <w:r w:rsidRPr="00890DA0">
        <w:t xml:space="preserve"> </w:t>
      </w:r>
      <w:proofErr w:type="spellStart"/>
      <w:r w:rsidRPr="00890DA0">
        <w:t>bản</w:t>
      </w:r>
      <w:proofErr w:type="spellEnd"/>
      <w:r w:rsidRPr="00890DA0">
        <w:t xml:space="preserve"> </w:t>
      </w:r>
      <w:proofErr w:type="spellStart"/>
      <w:r w:rsidRPr="00890DA0">
        <w:t>đồ</w:t>
      </w:r>
      <w:proofErr w:type="spellEnd"/>
      <w:r w:rsidRPr="00890DA0">
        <w:t xml:space="preserve">, ta </w:t>
      </w:r>
      <w:proofErr w:type="spellStart"/>
      <w:r w:rsidRPr="00890DA0">
        <w:t>có</w:t>
      </w:r>
      <w:proofErr w:type="spellEnd"/>
      <w:r w:rsidRPr="00890DA0">
        <w:t xml:space="preserve"> </w:t>
      </w:r>
      <w:proofErr w:type="spellStart"/>
      <w:r w:rsidRPr="00890DA0">
        <w:t>thể</w:t>
      </w:r>
      <w:proofErr w:type="spellEnd"/>
      <w:r w:rsidRPr="00890DA0">
        <w:t xml:space="preserve"> </w:t>
      </w:r>
      <w:proofErr w:type="spellStart"/>
      <w:r w:rsidRPr="00890DA0">
        <w:t>định</w:t>
      </w:r>
      <w:proofErr w:type="spellEnd"/>
      <w:r w:rsidRPr="00890DA0">
        <w:t xml:space="preserve"> </w:t>
      </w:r>
      <w:proofErr w:type="spellStart"/>
      <w:r w:rsidRPr="00890DA0">
        <w:t>nghĩa</w:t>
      </w:r>
      <w:proofErr w:type="spellEnd"/>
      <w:r w:rsidRPr="00890DA0">
        <w:t xml:space="preserve"> </w:t>
      </w:r>
      <w:proofErr w:type="spellStart"/>
      <w:r w:rsidRPr="00890DA0">
        <w:t>một</w:t>
      </w:r>
      <w:proofErr w:type="spellEnd"/>
      <w:r w:rsidRPr="00890DA0">
        <w:t xml:space="preserve"> </w:t>
      </w:r>
      <w:proofErr w:type="spellStart"/>
      <w:r w:rsidRPr="00890DA0">
        <w:t>đồ</w:t>
      </w:r>
      <w:proofErr w:type="spellEnd"/>
      <w:r w:rsidRPr="00890DA0">
        <w:t xml:space="preserve"> </w:t>
      </w:r>
      <w:proofErr w:type="spellStart"/>
      <w:r w:rsidRPr="00890DA0">
        <w:t>thị</w:t>
      </w:r>
      <w:proofErr w:type="spellEnd"/>
      <w:r w:rsidRPr="00890DA0">
        <w:t>:</w:t>
      </w:r>
    </w:p>
    <w:p w14:paraId="26F6A51C" w14:textId="77777777" w:rsidR="00890DA0" w:rsidRPr="00890DA0" w:rsidRDefault="00890DA0" w:rsidP="00890DA0">
      <w:pPr>
        <w:pStyle w:val="ListParagraph"/>
        <w:numPr>
          <w:ilvl w:val="0"/>
          <w:numId w:val="17"/>
        </w:numPr>
        <w:spacing w:line="360" w:lineRule="auto"/>
        <w:jc w:val="both"/>
      </w:pPr>
      <w:proofErr w:type="spellStart"/>
      <w:r w:rsidRPr="00890DA0">
        <w:t>Tập</w:t>
      </w:r>
      <w:proofErr w:type="spellEnd"/>
      <w:r w:rsidRPr="00890DA0">
        <w:t xml:space="preserve"> </w:t>
      </w:r>
      <w:proofErr w:type="spellStart"/>
      <w:r w:rsidRPr="00890DA0">
        <w:t>đỉnh</w:t>
      </w:r>
      <w:proofErr w:type="spellEnd"/>
      <w:r w:rsidRPr="00890DA0">
        <w:t xml:space="preserve">: </w:t>
      </w:r>
      <w:proofErr w:type="spellStart"/>
      <w:r w:rsidRPr="00890DA0">
        <w:t>gồm</w:t>
      </w:r>
      <w:proofErr w:type="spellEnd"/>
      <w:r w:rsidRPr="00890DA0">
        <w:t xml:space="preserve"> </w:t>
      </w:r>
      <w:proofErr w:type="spellStart"/>
      <w:r w:rsidRPr="00890DA0">
        <w:t>các</w:t>
      </w:r>
      <w:proofErr w:type="spellEnd"/>
      <w:r w:rsidRPr="00890DA0">
        <w:t xml:space="preserve"> </w:t>
      </w:r>
      <w:proofErr w:type="spellStart"/>
      <w:r w:rsidRPr="00890DA0">
        <w:t>đỉnh</w:t>
      </w:r>
      <w:proofErr w:type="spellEnd"/>
      <w:r w:rsidRPr="00890DA0">
        <w:t xml:space="preserve"> </w:t>
      </w:r>
      <w:proofErr w:type="spellStart"/>
      <w:r w:rsidRPr="00890DA0">
        <w:t>mà</w:t>
      </w:r>
      <w:proofErr w:type="spellEnd"/>
      <w:r w:rsidRPr="00890DA0">
        <w:t xml:space="preserve"> </w:t>
      </w:r>
      <w:proofErr w:type="spellStart"/>
      <w:r w:rsidRPr="00890DA0">
        <w:t>mỗi</w:t>
      </w:r>
      <w:proofErr w:type="spellEnd"/>
      <w:r w:rsidRPr="00890DA0">
        <w:t xml:space="preserve"> </w:t>
      </w:r>
      <w:proofErr w:type="spellStart"/>
      <w:r w:rsidRPr="00890DA0">
        <w:t>đỉnh</w:t>
      </w:r>
      <w:proofErr w:type="spellEnd"/>
      <w:r w:rsidRPr="00890DA0">
        <w:t xml:space="preserve"> </w:t>
      </w:r>
      <w:proofErr w:type="spellStart"/>
      <w:r w:rsidRPr="00890DA0">
        <w:t>tương</w:t>
      </w:r>
      <w:proofErr w:type="spellEnd"/>
      <w:r w:rsidRPr="00890DA0">
        <w:t xml:space="preserve"> </w:t>
      </w:r>
      <w:proofErr w:type="spellStart"/>
      <w:r w:rsidRPr="00890DA0">
        <w:t>ứng</w:t>
      </w:r>
      <w:proofErr w:type="spellEnd"/>
      <w:r w:rsidRPr="00890DA0">
        <w:t xml:space="preserve"> </w:t>
      </w:r>
      <w:proofErr w:type="spellStart"/>
      <w:r w:rsidRPr="00890DA0">
        <w:t>với</w:t>
      </w:r>
      <w:proofErr w:type="spellEnd"/>
      <w:r w:rsidRPr="00890DA0">
        <w:t xml:space="preserve"> </w:t>
      </w:r>
      <w:proofErr w:type="spellStart"/>
      <w:r w:rsidRPr="00890DA0">
        <w:t>một</w:t>
      </w:r>
      <w:proofErr w:type="spellEnd"/>
      <w:r w:rsidRPr="00890DA0">
        <w:t xml:space="preserve"> </w:t>
      </w:r>
      <w:proofErr w:type="spellStart"/>
      <w:r w:rsidRPr="00890DA0">
        <w:t>nước</w:t>
      </w:r>
      <w:proofErr w:type="spellEnd"/>
      <w:r w:rsidRPr="00890DA0">
        <w:t xml:space="preserve"> </w:t>
      </w:r>
      <w:proofErr w:type="spellStart"/>
      <w:r w:rsidRPr="00890DA0">
        <w:t>trên</w:t>
      </w:r>
      <w:proofErr w:type="spellEnd"/>
      <w:r w:rsidRPr="00890DA0">
        <w:t xml:space="preserve"> </w:t>
      </w:r>
      <w:proofErr w:type="spellStart"/>
      <w:r w:rsidRPr="00890DA0">
        <w:t>bản</w:t>
      </w:r>
      <w:proofErr w:type="spellEnd"/>
      <w:r w:rsidRPr="00890DA0">
        <w:t xml:space="preserve"> </w:t>
      </w:r>
      <w:proofErr w:type="spellStart"/>
      <w:proofErr w:type="gramStart"/>
      <w:r w:rsidRPr="00890DA0">
        <w:t>đồ</w:t>
      </w:r>
      <w:proofErr w:type="spellEnd"/>
      <w:r w:rsidRPr="00890DA0">
        <w:t>;</w:t>
      </w:r>
      <w:proofErr w:type="gramEnd"/>
    </w:p>
    <w:p w14:paraId="5F28E22F" w14:textId="77777777" w:rsidR="00890DA0" w:rsidRPr="00890DA0" w:rsidRDefault="00890DA0" w:rsidP="00890DA0">
      <w:pPr>
        <w:pStyle w:val="ListParagraph"/>
        <w:numPr>
          <w:ilvl w:val="0"/>
          <w:numId w:val="17"/>
        </w:numPr>
        <w:spacing w:line="360" w:lineRule="auto"/>
        <w:jc w:val="both"/>
      </w:pPr>
      <w:proofErr w:type="spellStart"/>
      <w:r w:rsidRPr="00890DA0">
        <w:t>Tập</w:t>
      </w:r>
      <w:proofErr w:type="spellEnd"/>
      <w:r w:rsidRPr="00890DA0">
        <w:t xml:space="preserve"> </w:t>
      </w:r>
      <w:proofErr w:type="spellStart"/>
      <w:r w:rsidRPr="00890DA0">
        <w:t>cạnh</w:t>
      </w:r>
      <w:proofErr w:type="spellEnd"/>
      <w:r w:rsidRPr="00890DA0">
        <w:t xml:space="preserve">: </w:t>
      </w:r>
      <w:proofErr w:type="spellStart"/>
      <w:r w:rsidRPr="00890DA0">
        <w:t>mỗi</w:t>
      </w:r>
      <w:proofErr w:type="spellEnd"/>
      <w:r w:rsidRPr="00890DA0">
        <w:t xml:space="preserve"> </w:t>
      </w:r>
      <w:proofErr w:type="spellStart"/>
      <w:r w:rsidRPr="00890DA0">
        <w:t>cạnh</w:t>
      </w:r>
      <w:proofErr w:type="spellEnd"/>
      <w:r w:rsidRPr="00890DA0">
        <w:t xml:space="preserve"> </w:t>
      </w:r>
      <w:proofErr w:type="spellStart"/>
      <w:r w:rsidRPr="00890DA0">
        <w:t>tương</w:t>
      </w:r>
      <w:proofErr w:type="spellEnd"/>
      <w:r w:rsidRPr="00890DA0">
        <w:t xml:space="preserve"> </w:t>
      </w:r>
      <w:proofErr w:type="spellStart"/>
      <w:r w:rsidRPr="00890DA0">
        <w:t>ứng</w:t>
      </w:r>
      <w:proofErr w:type="spellEnd"/>
      <w:r w:rsidRPr="00890DA0">
        <w:t xml:space="preserve"> </w:t>
      </w:r>
      <w:proofErr w:type="spellStart"/>
      <w:r w:rsidRPr="00890DA0">
        <w:t>với</w:t>
      </w:r>
      <w:proofErr w:type="spellEnd"/>
      <w:r w:rsidRPr="00890DA0">
        <w:t xml:space="preserve"> 2 </w:t>
      </w:r>
      <w:proofErr w:type="spellStart"/>
      <w:r w:rsidRPr="00890DA0">
        <w:t>nước</w:t>
      </w:r>
      <w:proofErr w:type="spellEnd"/>
      <w:r w:rsidRPr="00890DA0">
        <w:t xml:space="preserve"> </w:t>
      </w:r>
      <w:proofErr w:type="spellStart"/>
      <w:r w:rsidRPr="00890DA0">
        <w:t>kề</w:t>
      </w:r>
      <w:proofErr w:type="spellEnd"/>
      <w:r w:rsidRPr="00890DA0">
        <w:t xml:space="preserve"> </w:t>
      </w:r>
      <w:proofErr w:type="spellStart"/>
      <w:r w:rsidRPr="00890DA0">
        <w:t>nhau</w:t>
      </w:r>
      <w:proofErr w:type="spellEnd"/>
      <w:r w:rsidRPr="00890DA0">
        <w:t xml:space="preserve"> </w:t>
      </w:r>
      <w:proofErr w:type="spellStart"/>
      <w:r w:rsidRPr="00890DA0">
        <w:t>có</w:t>
      </w:r>
      <w:proofErr w:type="spellEnd"/>
      <w:r w:rsidRPr="00890DA0">
        <w:t xml:space="preserve"> </w:t>
      </w:r>
      <w:proofErr w:type="spellStart"/>
      <w:r w:rsidRPr="00890DA0">
        <w:t>chung</w:t>
      </w:r>
      <w:proofErr w:type="spellEnd"/>
      <w:r w:rsidRPr="00890DA0">
        <w:t xml:space="preserve"> </w:t>
      </w:r>
      <w:proofErr w:type="spellStart"/>
      <w:r w:rsidRPr="00890DA0">
        <w:t>một</w:t>
      </w:r>
      <w:proofErr w:type="spellEnd"/>
      <w:r w:rsidRPr="00890DA0">
        <w:t xml:space="preserve"> </w:t>
      </w:r>
      <w:proofErr w:type="spellStart"/>
      <w:r w:rsidRPr="00890DA0">
        <w:t>biên</w:t>
      </w:r>
      <w:proofErr w:type="spellEnd"/>
      <w:r w:rsidRPr="00890DA0">
        <w:t xml:space="preserve"> </w:t>
      </w:r>
      <w:proofErr w:type="spellStart"/>
      <w:r w:rsidRPr="00890DA0">
        <w:t>giới</w:t>
      </w:r>
      <w:proofErr w:type="spellEnd"/>
      <w:r w:rsidRPr="00890DA0">
        <w:t>.</w:t>
      </w:r>
    </w:p>
    <w:p w14:paraId="3E7A1C10" w14:textId="45140553" w:rsidR="00890DA0" w:rsidRDefault="00BC2C76" w:rsidP="00890DA0">
      <w:pPr>
        <w:pStyle w:val="ListParagraph"/>
        <w:spacing w:line="360" w:lineRule="auto"/>
        <w:ind w:left="0" w:firstLine="360"/>
        <w:jc w:val="both"/>
      </w:pPr>
      <w:r>
        <w:rPr>
          <w:b/>
          <w:bCs/>
        </w:rPr>
        <w:t xml:space="preserve">   </w:t>
      </w:r>
      <w:proofErr w:type="spellStart"/>
      <w:r w:rsidR="00890DA0" w:rsidRPr="00890DA0">
        <w:rPr>
          <w:b/>
          <w:bCs/>
        </w:rPr>
        <w:t>Ví</w:t>
      </w:r>
      <w:proofErr w:type="spellEnd"/>
      <w:r w:rsidR="00890DA0" w:rsidRPr="00890DA0">
        <w:rPr>
          <w:b/>
          <w:bCs/>
        </w:rPr>
        <w:t xml:space="preserve"> </w:t>
      </w:r>
      <w:proofErr w:type="spellStart"/>
      <w:r w:rsidR="00890DA0" w:rsidRPr="00890DA0">
        <w:rPr>
          <w:b/>
          <w:bCs/>
        </w:rPr>
        <w:t>dụ</w:t>
      </w:r>
      <w:proofErr w:type="spellEnd"/>
      <w:r w:rsidR="00890DA0" w:rsidRPr="00890DA0">
        <w:rPr>
          <w:b/>
          <w:bCs/>
        </w:rPr>
        <w:t>:</w:t>
      </w:r>
      <w:r w:rsidR="00890DA0" w:rsidRPr="00890DA0">
        <w:t xml:space="preserve"> </w:t>
      </w:r>
      <w:proofErr w:type="spellStart"/>
      <w:r w:rsidR="00890DA0" w:rsidRPr="00890DA0">
        <w:t>Hình</w:t>
      </w:r>
      <w:proofErr w:type="spellEnd"/>
      <w:r w:rsidR="00890DA0" w:rsidRPr="00890DA0">
        <w:t xml:space="preserve"> </w:t>
      </w:r>
      <w:proofErr w:type="spellStart"/>
      <w:r w:rsidR="00890DA0" w:rsidRPr="00890DA0">
        <w:t>minh</w:t>
      </w:r>
      <w:proofErr w:type="spellEnd"/>
      <w:r w:rsidR="00890DA0" w:rsidRPr="00890DA0">
        <w:t xml:space="preserve"> </w:t>
      </w:r>
      <w:proofErr w:type="spellStart"/>
      <w:r w:rsidR="00890DA0" w:rsidRPr="00890DA0">
        <w:t>họa</w:t>
      </w:r>
      <w:proofErr w:type="spellEnd"/>
      <w:r w:rsidR="00890DA0" w:rsidRPr="00890DA0">
        <w:t xml:space="preserve"> </w:t>
      </w:r>
      <w:proofErr w:type="spellStart"/>
      <w:r w:rsidR="00890DA0" w:rsidRPr="00890DA0">
        <w:t>đồ</w:t>
      </w:r>
      <w:proofErr w:type="spellEnd"/>
      <w:r w:rsidR="00890DA0" w:rsidRPr="00890DA0">
        <w:t xml:space="preserve"> </w:t>
      </w:r>
      <w:proofErr w:type="spellStart"/>
      <w:r w:rsidR="00890DA0" w:rsidRPr="00890DA0">
        <w:t>thị</w:t>
      </w:r>
      <w:proofErr w:type="spellEnd"/>
      <w:r w:rsidR="00890DA0" w:rsidRPr="00890DA0">
        <w:t xml:space="preserve"> (G) </w:t>
      </w:r>
      <w:proofErr w:type="spellStart"/>
      <w:r w:rsidR="00890DA0" w:rsidRPr="00890DA0">
        <w:t>tương</w:t>
      </w:r>
      <w:proofErr w:type="spellEnd"/>
      <w:r w:rsidR="00890DA0" w:rsidRPr="00890DA0">
        <w:t xml:space="preserve"> </w:t>
      </w:r>
      <w:proofErr w:type="spellStart"/>
      <w:r w:rsidR="00890DA0" w:rsidRPr="00890DA0">
        <w:t>ứng</w:t>
      </w:r>
      <w:proofErr w:type="spellEnd"/>
      <w:r w:rsidR="00890DA0" w:rsidRPr="00890DA0">
        <w:t xml:space="preserve"> </w:t>
      </w:r>
      <w:proofErr w:type="spellStart"/>
      <w:r w:rsidR="00890DA0" w:rsidRPr="00890DA0">
        <w:t>với</w:t>
      </w:r>
      <w:proofErr w:type="spellEnd"/>
      <w:r w:rsidR="00890DA0" w:rsidRPr="00890DA0">
        <w:t xml:space="preserve"> </w:t>
      </w:r>
      <w:proofErr w:type="spellStart"/>
      <w:r w:rsidR="00890DA0" w:rsidRPr="00890DA0">
        <w:t>bản</w:t>
      </w:r>
      <w:proofErr w:type="spellEnd"/>
      <w:r w:rsidR="00890DA0" w:rsidRPr="00890DA0">
        <w:t xml:space="preserve"> </w:t>
      </w:r>
      <w:proofErr w:type="spellStart"/>
      <w:r w:rsidR="00890DA0" w:rsidRPr="00890DA0">
        <w:t>đồ</w:t>
      </w:r>
      <w:proofErr w:type="spellEnd"/>
      <w:r w:rsidR="00890DA0" w:rsidRPr="00890DA0">
        <w:t xml:space="preserve"> </w:t>
      </w:r>
      <w:proofErr w:type="spellStart"/>
      <w:r w:rsidR="00890DA0" w:rsidRPr="00890DA0">
        <w:t>Giả</w:t>
      </w:r>
      <w:proofErr w:type="spellEnd"/>
      <w:r w:rsidR="00890DA0" w:rsidRPr="00890DA0">
        <w:t xml:space="preserve"> </w:t>
      </w:r>
      <w:proofErr w:type="spellStart"/>
      <w:r w:rsidR="00890DA0" w:rsidRPr="00890DA0">
        <w:t>thuyết</w:t>
      </w:r>
      <w:proofErr w:type="spellEnd"/>
      <w:r w:rsidR="00890DA0" w:rsidRPr="00890DA0">
        <w:t xml:space="preserve"> </w:t>
      </w:r>
      <w:proofErr w:type="spellStart"/>
      <w:r w:rsidR="00890DA0" w:rsidRPr="00890DA0">
        <w:t>minh</w:t>
      </w:r>
      <w:proofErr w:type="spellEnd"/>
      <w:r w:rsidR="00890DA0" w:rsidRPr="00890DA0">
        <w:t xml:space="preserve"> </w:t>
      </w:r>
      <w:proofErr w:type="spellStart"/>
      <w:r w:rsidR="00890DA0" w:rsidRPr="00890DA0">
        <w:t>họa</w:t>
      </w:r>
      <w:proofErr w:type="spellEnd"/>
      <w:r w:rsidR="00890DA0" w:rsidRPr="00890DA0">
        <w:t xml:space="preserve"> </w:t>
      </w:r>
      <w:proofErr w:type="spellStart"/>
      <w:r w:rsidR="00890DA0" w:rsidRPr="00890DA0">
        <w:t>đồ</w:t>
      </w:r>
      <w:proofErr w:type="spellEnd"/>
      <w:r w:rsidR="00890DA0" w:rsidRPr="00890DA0">
        <w:t xml:space="preserve"> </w:t>
      </w:r>
      <w:proofErr w:type="spellStart"/>
      <w:r w:rsidR="00890DA0" w:rsidRPr="00890DA0">
        <w:t>thị</w:t>
      </w:r>
      <w:proofErr w:type="spellEnd"/>
      <w:r w:rsidR="00890DA0" w:rsidRPr="00890DA0">
        <w:t xml:space="preserve"> (G) </w:t>
      </w:r>
      <w:proofErr w:type="spellStart"/>
      <w:r w:rsidR="00890DA0" w:rsidRPr="00890DA0">
        <w:t>bên</w:t>
      </w:r>
      <w:proofErr w:type="spellEnd"/>
      <w:r w:rsidR="00890DA0" w:rsidRPr="00890DA0">
        <w:t xml:space="preserve"> </w:t>
      </w:r>
      <w:proofErr w:type="spellStart"/>
      <w:r w:rsidR="00890DA0" w:rsidRPr="00890DA0">
        <w:t>cạnh</w:t>
      </w:r>
      <w:proofErr w:type="spellEnd"/>
      <w:r w:rsidR="00890DA0" w:rsidRPr="00890DA0">
        <w:t>.</w:t>
      </w:r>
    </w:p>
    <w:p w14:paraId="2C1D2A6E" w14:textId="1A50EF54" w:rsidR="00BC2C76" w:rsidRDefault="00BC2C76" w:rsidP="00BC2C76">
      <w:pPr>
        <w:pStyle w:val="ListParagraph"/>
        <w:spacing w:line="360" w:lineRule="auto"/>
        <w:ind w:left="0" w:firstLine="360"/>
        <w:jc w:val="center"/>
      </w:pPr>
      <w:r>
        <w:rPr>
          <w:noProof/>
        </w:rPr>
        <w:drawing>
          <wp:inline distT="0" distB="0" distL="0" distR="0" wp14:anchorId="5E23B7F3" wp14:editId="1B54BAC6">
            <wp:extent cx="3382645" cy="2041888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810" cy="2063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53174D" w14:textId="77777777" w:rsidR="00BC2C76" w:rsidRDefault="00BC2C76" w:rsidP="00BC2C76">
      <w:pPr>
        <w:pStyle w:val="BodyText"/>
        <w:spacing w:before="36" w:line="360" w:lineRule="auto"/>
        <w:jc w:val="center"/>
        <w:rPr>
          <w:sz w:val="28"/>
          <w:szCs w:val="28"/>
          <w:lang w:val="en-US"/>
        </w:rPr>
      </w:pPr>
      <w:proofErr w:type="spellStart"/>
      <w:r w:rsidRPr="00890DA0">
        <w:rPr>
          <w:sz w:val="28"/>
          <w:szCs w:val="28"/>
          <w:lang w:val="en-US"/>
        </w:rPr>
        <w:t>Giả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thuyết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minh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họa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đồ</w:t>
      </w:r>
      <w:proofErr w:type="spellEnd"/>
      <w:r w:rsidRPr="00890DA0">
        <w:rPr>
          <w:sz w:val="28"/>
          <w:szCs w:val="28"/>
          <w:lang w:val="en-US"/>
        </w:rPr>
        <w:t xml:space="preserve"> </w:t>
      </w:r>
      <w:proofErr w:type="spellStart"/>
      <w:r w:rsidRPr="00890DA0">
        <w:rPr>
          <w:sz w:val="28"/>
          <w:szCs w:val="28"/>
          <w:lang w:val="en-US"/>
        </w:rPr>
        <w:t>thị</w:t>
      </w:r>
      <w:proofErr w:type="spellEnd"/>
    </w:p>
    <w:p w14:paraId="2DFA3605" w14:textId="77777777" w:rsidR="00BC2C76" w:rsidRPr="00890DA0" w:rsidRDefault="00BC2C76" w:rsidP="00BC2C76">
      <w:pPr>
        <w:pStyle w:val="ListParagraph"/>
        <w:spacing w:line="360" w:lineRule="auto"/>
        <w:ind w:left="0" w:firstLine="360"/>
        <w:jc w:val="center"/>
      </w:pPr>
    </w:p>
    <w:p w14:paraId="48655C11" w14:textId="77777777" w:rsidR="00890DA0" w:rsidRPr="00890DA0" w:rsidRDefault="00890DA0" w:rsidP="00890DA0">
      <w:pPr>
        <w:pStyle w:val="ListParagraph"/>
        <w:spacing w:line="360" w:lineRule="auto"/>
        <w:ind w:left="0" w:firstLine="360"/>
        <w:jc w:val="both"/>
      </w:pPr>
      <w:proofErr w:type="spellStart"/>
      <w:r w:rsidRPr="00890DA0">
        <w:t>Mỗi</w:t>
      </w:r>
      <w:proofErr w:type="spellEnd"/>
      <w:r w:rsidRPr="00890DA0">
        <w:t xml:space="preserve"> </w:t>
      </w:r>
      <w:proofErr w:type="spellStart"/>
      <w:r w:rsidRPr="00890DA0">
        <w:t>vùng</w:t>
      </w:r>
      <w:proofErr w:type="spellEnd"/>
      <w:r w:rsidRPr="00890DA0">
        <w:t xml:space="preserve"> </w:t>
      </w:r>
      <w:proofErr w:type="spellStart"/>
      <w:r w:rsidRPr="00890DA0">
        <w:t>được</w:t>
      </w:r>
      <w:proofErr w:type="spellEnd"/>
      <w:r w:rsidRPr="00890DA0">
        <w:t xml:space="preserve"> </w:t>
      </w:r>
      <w:proofErr w:type="spellStart"/>
      <w:r w:rsidRPr="00890DA0">
        <w:t>ký</w:t>
      </w:r>
      <w:proofErr w:type="spellEnd"/>
      <w:r w:rsidRPr="00890DA0">
        <w:t xml:space="preserve"> </w:t>
      </w:r>
      <w:proofErr w:type="spellStart"/>
      <w:r w:rsidRPr="00890DA0">
        <w:t>hiệu</w:t>
      </w:r>
      <w:proofErr w:type="spellEnd"/>
      <w:r w:rsidRPr="00890DA0">
        <w:t xml:space="preserve"> </w:t>
      </w:r>
      <w:proofErr w:type="spellStart"/>
      <w:r w:rsidRPr="00890DA0">
        <w:t>bằng</w:t>
      </w:r>
      <w:proofErr w:type="spellEnd"/>
      <w:r w:rsidRPr="00890DA0">
        <w:t xml:space="preserve"> </w:t>
      </w:r>
      <w:proofErr w:type="spellStart"/>
      <w:r w:rsidRPr="00890DA0">
        <w:t>một</w:t>
      </w:r>
      <w:proofErr w:type="spellEnd"/>
      <w:r w:rsidRPr="00890DA0">
        <w:t xml:space="preserve"> </w:t>
      </w:r>
      <w:proofErr w:type="spellStart"/>
      <w:r w:rsidRPr="00890DA0">
        <w:t>chữ</w:t>
      </w:r>
      <w:proofErr w:type="spellEnd"/>
      <w:r w:rsidRPr="00890DA0">
        <w:t xml:space="preserve"> </w:t>
      </w:r>
      <w:proofErr w:type="spellStart"/>
      <w:r w:rsidRPr="00890DA0">
        <w:t>cái</w:t>
      </w:r>
      <w:proofErr w:type="spellEnd"/>
      <w:r w:rsidRPr="00890DA0">
        <w:t xml:space="preserve">, </w:t>
      </w:r>
      <w:proofErr w:type="spellStart"/>
      <w:r w:rsidRPr="00890DA0">
        <w:t>các</w:t>
      </w:r>
      <w:proofErr w:type="spellEnd"/>
      <w:r w:rsidRPr="00890DA0">
        <w:t xml:space="preserve"> </w:t>
      </w:r>
      <w:proofErr w:type="spellStart"/>
      <w:r w:rsidRPr="00890DA0">
        <w:t>chữ</w:t>
      </w:r>
      <w:proofErr w:type="spellEnd"/>
      <w:r w:rsidRPr="00890DA0">
        <w:t xml:space="preserve"> </w:t>
      </w:r>
      <w:proofErr w:type="spellStart"/>
      <w:r w:rsidRPr="00890DA0">
        <w:t>này</w:t>
      </w:r>
      <w:proofErr w:type="spellEnd"/>
      <w:r w:rsidRPr="00890DA0">
        <w:t xml:space="preserve"> </w:t>
      </w:r>
      <w:proofErr w:type="spellStart"/>
      <w:r w:rsidRPr="00890DA0">
        <w:t>cũng</w:t>
      </w:r>
      <w:proofErr w:type="spellEnd"/>
      <w:r w:rsidRPr="00890DA0">
        <w:t xml:space="preserve"> </w:t>
      </w:r>
      <w:proofErr w:type="spellStart"/>
      <w:r w:rsidRPr="00890DA0">
        <w:t>được</w:t>
      </w:r>
      <w:proofErr w:type="spellEnd"/>
      <w:r w:rsidRPr="00890DA0">
        <w:t xml:space="preserve"> </w:t>
      </w:r>
      <w:proofErr w:type="spellStart"/>
      <w:r w:rsidRPr="00890DA0">
        <w:t>dùng</w:t>
      </w:r>
      <w:proofErr w:type="spellEnd"/>
      <w:r w:rsidRPr="00890DA0">
        <w:t xml:space="preserve"> </w:t>
      </w:r>
      <w:proofErr w:type="spellStart"/>
      <w:r w:rsidRPr="00890DA0">
        <w:t>để</w:t>
      </w:r>
      <w:proofErr w:type="spellEnd"/>
      <w:r w:rsidRPr="00890DA0">
        <w:t xml:space="preserve"> </w:t>
      </w:r>
      <w:proofErr w:type="spellStart"/>
      <w:r w:rsidRPr="00890DA0">
        <w:t>ký</w:t>
      </w:r>
      <w:proofErr w:type="spellEnd"/>
      <w:r w:rsidRPr="00890DA0">
        <w:t xml:space="preserve"> </w:t>
      </w:r>
      <w:proofErr w:type="spellStart"/>
      <w:r w:rsidRPr="00890DA0">
        <w:t>hiệu</w:t>
      </w:r>
      <w:proofErr w:type="spellEnd"/>
      <w:r w:rsidRPr="00890DA0">
        <w:t xml:space="preserve"> </w:t>
      </w:r>
      <w:proofErr w:type="spellStart"/>
      <w:r w:rsidRPr="00890DA0">
        <w:t>các</w:t>
      </w:r>
      <w:proofErr w:type="spellEnd"/>
      <w:r w:rsidRPr="00890DA0">
        <w:t xml:space="preserve"> </w:t>
      </w:r>
      <w:proofErr w:type="spellStart"/>
      <w:r w:rsidRPr="00890DA0">
        <w:t>đỉnh</w:t>
      </w:r>
      <w:proofErr w:type="spellEnd"/>
      <w:r w:rsidRPr="00890DA0">
        <w:t xml:space="preserve"> </w:t>
      </w:r>
      <w:proofErr w:type="spellStart"/>
      <w:r w:rsidRPr="00890DA0">
        <w:t>của</w:t>
      </w:r>
      <w:proofErr w:type="spellEnd"/>
      <w:r w:rsidRPr="00890DA0">
        <w:t xml:space="preserve"> </w:t>
      </w:r>
      <w:proofErr w:type="spellStart"/>
      <w:r w:rsidRPr="00890DA0">
        <w:t>đồ</w:t>
      </w:r>
      <w:proofErr w:type="spellEnd"/>
      <w:r w:rsidRPr="00890DA0">
        <w:t xml:space="preserve"> </w:t>
      </w:r>
      <w:proofErr w:type="spellStart"/>
      <w:r w:rsidRPr="00890DA0">
        <w:t>thị</w:t>
      </w:r>
      <w:proofErr w:type="spellEnd"/>
      <w:r w:rsidRPr="00890DA0">
        <w:t>.</w:t>
      </w:r>
    </w:p>
    <w:p w14:paraId="0C2A9405" w14:textId="77777777" w:rsidR="00890DA0" w:rsidRPr="00890DA0" w:rsidRDefault="00890DA0" w:rsidP="00890DA0">
      <w:pPr>
        <w:pStyle w:val="ListParagraph"/>
        <w:spacing w:line="360" w:lineRule="auto"/>
        <w:ind w:left="0" w:firstLine="360"/>
        <w:jc w:val="both"/>
      </w:pPr>
      <w:proofErr w:type="spellStart"/>
      <w:r w:rsidRPr="00890DA0">
        <w:t>Từ</w:t>
      </w:r>
      <w:proofErr w:type="spellEnd"/>
      <w:r w:rsidRPr="00890DA0">
        <w:t xml:space="preserve"> </w:t>
      </w:r>
      <w:proofErr w:type="spellStart"/>
      <w:r w:rsidRPr="00890DA0">
        <w:t>ví</w:t>
      </w:r>
      <w:proofErr w:type="spellEnd"/>
      <w:r w:rsidRPr="00890DA0">
        <w:t xml:space="preserve"> </w:t>
      </w:r>
      <w:proofErr w:type="spellStart"/>
      <w:r w:rsidRPr="00890DA0">
        <w:t>dụ</w:t>
      </w:r>
      <w:proofErr w:type="spellEnd"/>
      <w:r w:rsidRPr="00890DA0">
        <w:t xml:space="preserve"> </w:t>
      </w:r>
      <w:proofErr w:type="spellStart"/>
      <w:r w:rsidRPr="00890DA0">
        <w:t>này</w:t>
      </w:r>
      <w:proofErr w:type="spellEnd"/>
      <w:r w:rsidRPr="00890DA0">
        <w:t xml:space="preserve"> ta </w:t>
      </w:r>
      <w:proofErr w:type="spellStart"/>
      <w:r w:rsidRPr="00890DA0">
        <w:t>thấy</w:t>
      </w:r>
      <w:proofErr w:type="spellEnd"/>
      <w:r w:rsidRPr="00890DA0">
        <w:t xml:space="preserve"> </w:t>
      </w:r>
      <w:proofErr w:type="spellStart"/>
      <w:r w:rsidRPr="00890DA0">
        <w:t>yêu</w:t>
      </w:r>
      <w:proofErr w:type="spellEnd"/>
      <w:r w:rsidRPr="00890DA0">
        <w:t xml:space="preserve"> </w:t>
      </w:r>
      <w:proofErr w:type="spellStart"/>
      <w:r w:rsidRPr="00890DA0">
        <w:t>cầu</w:t>
      </w:r>
      <w:proofErr w:type="spellEnd"/>
      <w:r w:rsidRPr="00890DA0">
        <w:t xml:space="preserve"> </w:t>
      </w:r>
      <w:proofErr w:type="spellStart"/>
      <w:r w:rsidRPr="00890DA0">
        <w:t>hai</w:t>
      </w:r>
      <w:proofErr w:type="spellEnd"/>
      <w:r w:rsidRPr="00890DA0">
        <w:t xml:space="preserve"> </w:t>
      </w:r>
      <w:proofErr w:type="spellStart"/>
      <w:r w:rsidRPr="00890DA0">
        <w:t>nước</w:t>
      </w:r>
      <w:proofErr w:type="spellEnd"/>
      <w:r w:rsidRPr="00890DA0">
        <w:t xml:space="preserve"> </w:t>
      </w:r>
      <w:proofErr w:type="spellStart"/>
      <w:r w:rsidRPr="00890DA0">
        <w:t>kề</w:t>
      </w:r>
      <w:proofErr w:type="spellEnd"/>
      <w:r w:rsidRPr="00890DA0">
        <w:t xml:space="preserve"> </w:t>
      </w:r>
      <w:proofErr w:type="spellStart"/>
      <w:r w:rsidRPr="00890DA0">
        <w:t>nhau</w:t>
      </w:r>
      <w:proofErr w:type="spellEnd"/>
      <w:r w:rsidRPr="00890DA0">
        <w:t xml:space="preserve"> </w:t>
      </w:r>
      <w:proofErr w:type="spellStart"/>
      <w:r w:rsidRPr="00890DA0">
        <w:t>phải</w:t>
      </w:r>
      <w:proofErr w:type="spellEnd"/>
      <w:r w:rsidRPr="00890DA0">
        <w:t xml:space="preserve"> </w:t>
      </w:r>
      <w:proofErr w:type="spellStart"/>
      <w:r w:rsidRPr="00890DA0">
        <w:t>có</w:t>
      </w:r>
      <w:proofErr w:type="spellEnd"/>
      <w:r w:rsidRPr="00890DA0">
        <w:t xml:space="preserve"> </w:t>
      </w:r>
      <w:proofErr w:type="spellStart"/>
      <w:r w:rsidRPr="00890DA0">
        <w:t>màu</w:t>
      </w:r>
      <w:proofErr w:type="spellEnd"/>
      <w:r w:rsidRPr="00890DA0">
        <w:t xml:space="preserve"> </w:t>
      </w:r>
      <w:proofErr w:type="spellStart"/>
      <w:r w:rsidRPr="00890DA0">
        <w:t>khác</w:t>
      </w:r>
      <w:proofErr w:type="spellEnd"/>
      <w:r w:rsidRPr="00890DA0">
        <w:t xml:space="preserve"> </w:t>
      </w:r>
      <w:proofErr w:type="spellStart"/>
      <w:r w:rsidRPr="00890DA0">
        <w:t>nhau</w:t>
      </w:r>
      <w:proofErr w:type="spellEnd"/>
      <w:r w:rsidRPr="00890DA0">
        <w:t xml:space="preserve"> </w:t>
      </w:r>
      <w:proofErr w:type="spellStart"/>
      <w:r w:rsidRPr="00890DA0">
        <w:t>khi</w:t>
      </w:r>
      <w:proofErr w:type="spellEnd"/>
      <w:r w:rsidRPr="00890DA0">
        <w:t xml:space="preserve"> </w:t>
      </w:r>
      <w:proofErr w:type="spellStart"/>
      <w:r w:rsidRPr="00890DA0">
        <w:t>tô</w:t>
      </w:r>
      <w:proofErr w:type="spellEnd"/>
      <w:r w:rsidRPr="00890DA0">
        <w:t xml:space="preserve"> </w:t>
      </w:r>
      <w:proofErr w:type="spellStart"/>
      <w:r w:rsidRPr="00890DA0">
        <w:t>bản</w:t>
      </w:r>
      <w:proofErr w:type="spellEnd"/>
      <w:r w:rsidRPr="00890DA0">
        <w:t xml:space="preserve"> </w:t>
      </w:r>
      <w:proofErr w:type="spellStart"/>
      <w:r w:rsidRPr="00890DA0">
        <w:t>đồ</w:t>
      </w:r>
      <w:proofErr w:type="spellEnd"/>
      <w:r w:rsidRPr="00890DA0">
        <w:t xml:space="preserve"> </w:t>
      </w:r>
      <w:proofErr w:type="spellStart"/>
      <w:r w:rsidRPr="00890DA0">
        <w:t>cũng</w:t>
      </w:r>
      <w:proofErr w:type="spellEnd"/>
      <w:r w:rsidRPr="00890DA0">
        <w:t xml:space="preserve"> </w:t>
      </w:r>
      <w:proofErr w:type="spellStart"/>
      <w:r w:rsidRPr="00890DA0">
        <w:t>tương</w:t>
      </w:r>
      <w:proofErr w:type="spellEnd"/>
      <w:r w:rsidRPr="00890DA0">
        <w:t xml:space="preserve"> </w:t>
      </w:r>
      <w:proofErr w:type="spellStart"/>
      <w:r w:rsidRPr="00890DA0">
        <w:t>ứng</w:t>
      </w:r>
      <w:proofErr w:type="spellEnd"/>
      <w:r w:rsidRPr="00890DA0">
        <w:t xml:space="preserve"> </w:t>
      </w:r>
      <w:proofErr w:type="spellStart"/>
      <w:r w:rsidRPr="00890DA0">
        <w:t>với</w:t>
      </w:r>
      <w:proofErr w:type="spellEnd"/>
      <w:r w:rsidRPr="00890DA0">
        <w:t xml:space="preserve"> </w:t>
      </w:r>
      <w:proofErr w:type="spellStart"/>
      <w:r w:rsidRPr="00890DA0">
        <w:t>yêu</w:t>
      </w:r>
      <w:proofErr w:type="spellEnd"/>
      <w:r w:rsidRPr="00890DA0">
        <w:t xml:space="preserve"> </w:t>
      </w:r>
      <w:proofErr w:type="spellStart"/>
      <w:r w:rsidRPr="00890DA0">
        <w:t>cầu</w:t>
      </w:r>
      <w:proofErr w:type="spellEnd"/>
      <w:r w:rsidRPr="00890DA0">
        <w:t xml:space="preserve"> </w:t>
      </w:r>
      <w:proofErr w:type="spellStart"/>
      <w:r w:rsidRPr="00890DA0">
        <w:t>hai</w:t>
      </w:r>
      <w:proofErr w:type="spellEnd"/>
      <w:r w:rsidRPr="00890DA0">
        <w:t xml:space="preserve"> </w:t>
      </w:r>
      <w:proofErr w:type="spellStart"/>
      <w:r w:rsidRPr="00890DA0">
        <w:t>đỉnh</w:t>
      </w:r>
      <w:proofErr w:type="spellEnd"/>
      <w:r w:rsidRPr="00890DA0">
        <w:t xml:space="preserve"> </w:t>
      </w:r>
      <w:proofErr w:type="spellStart"/>
      <w:r w:rsidRPr="00890DA0">
        <w:t>kề</w:t>
      </w:r>
      <w:proofErr w:type="spellEnd"/>
      <w:r w:rsidRPr="00890DA0">
        <w:t xml:space="preserve"> </w:t>
      </w:r>
      <w:proofErr w:type="spellStart"/>
      <w:r w:rsidRPr="00890DA0">
        <w:t>nhau</w:t>
      </w:r>
      <w:proofErr w:type="spellEnd"/>
      <w:r w:rsidRPr="00890DA0">
        <w:t xml:space="preserve"> </w:t>
      </w:r>
      <w:proofErr w:type="spellStart"/>
      <w:r w:rsidRPr="00890DA0">
        <w:t>phải</w:t>
      </w:r>
      <w:proofErr w:type="spellEnd"/>
      <w:r w:rsidRPr="00890DA0">
        <w:t xml:space="preserve"> </w:t>
      </w:r>
      <w:proofErr w:type="spellStart"/>
      <w:r w:rsidRPr="00890DA0">
        <w:t>có</w:t>
      </w:r>
      <w:proofErr w:type="spellEnd"/>
      <w:r w:rsidRPr="00890DA0">
        <w:t xml:space="preserve"> </w:t>
      </w:r>
      <w:proofErr w:type="spellStart"/>
      <w:r w:rsidRPr="00890DA0">
        <w:t>màu</w:t>
      </w:r>
      <w:proofErr w:type="spellEnd"/>
      <w:r w:rsidRPr="00890DA0">
        <w:t xml:space="preserve"> </w:t>
      </w:r>
      <w:proofErr w:type="spellStart"/>
      <w:r w:rsidRPr="00890DA0">
        <w:t>khác</w:t>
      </w:r>
      <w:proofErr w:type="spellEnd"/>
      <w:r w:rsidRPr="00890DA0">
        <w:t xml:space="preserve"> </w:t>
      </w:r>
      <w:proofErr w:type="spellStart"/>
      <w:r w:rsidRPr="00890DA0">
        <w:t>nhau</w:t>
      </w:r>
      <w:proofErr w:type="spellEnd"/>
      <w:r w:rsidRPr="00890DA0">
        <w:t xml:space="preserve"> </w:t>
      </w:r>
      <w:proofErr w:type="spellStart"/>
      <w:r w:rsidRPr="00890DA0">
        <w:t>khi</w:t>
      </w:r>
      <w:proofErr w:type="spellEnd"/>
      <w:r w:rsidRPr="00890DA0">
        <w:t xml:space="preserve"> </w:t>
      </w:r>
      <w:proofErr w:type="spellStart"/>
      <w:r w:rsidRPr="00890DA0">
        <w:t>thực</w:t>
      </w:r>
      <w:proofErr w:type="spellEnd"/>
      <w:r w:rsidRPr="00890DA0">
        <w:t xml:space="preserve"> </w:t>
      </w:r>
      <w:proofErr w:type="spellStart"/>
      <w:r w:rsidRPr="00890DA0">
        <w:t>hiện</w:t>
      </w:r>
      <w:proofErr w:type="spellEnd"/>
      <w:r w:rsidRPr="00890DA0">
        <w:t xml:space="preserve"> </w:t>
      </w:r>
      <w:proofErr w:type="spellStart"/>
      <w:r w:rsidRPr="00890DA0">
        <w:t>phép</w:t>
      </w:r>
      <w:proofErr w:type="spellEnd"/>
      <w:r w:rsidRPr="00890DA0">
        <w:t xml:space="preserve"> </w:t>
      </w:r>
      <w:proofErr w:type="spellStart"/>
      <w:r w:rsidRPr="00890DA0">
        <w:t>tô</w:t>
      </w:r>
      <w:proofErr w:type="spellEnd"/>
      <w:r w:rsidRPr="00890DA0">
        <w:t xml:space="preserve"> </w:t>
      </w:r>
      <w:proofErr w:type="spellStart"/>
      <w:r w:rsidRPr="00890DA0">
        <w:t>màu</w:t>
      </w:r>
      <w:proofErr w:type="spellEnd"/>
      <w:r w:rsidRPr="00890DA0">
        <w:t xml:space="preserve"> </w:t>
      </w:r>
      <w:proofErr w:type="spellStart"/>
      <w:r w:rsidRPr="00890DA0">
        <w:t>đỉnh</w:t>
      </w:r>
      <w:proofErr w:type="spellEnd"/>
      <w:r w:rsidRPr="00890DA0">
        <w:t xml:space="preserve"> </w:t>
      </w:r>
      <w:proofErr w:type="spellStart"/>
      <w:r w:rsidRPr="00890DA0">
        <w:t>cho</w:t>
      </w:r>
      <w:proofErr w:type="spellEnd"/>
      <w:r w:rsidRPr="00890DA0">
        <w:t xml:space="preserve"> </w:t>
      </w:r>
      <w:proofErr w:type="spellStart"/>
      <w:r w:rsidRPr="00890DA0">
        <w:t>đồ</w:t>
      </w:r>
      <w:proofErr w:type="spellEnd"/>
      <w:r w:rsidRPr="00890DA0">
        <w:t xml:space="preserve"> </w:t>
      </w:r>
      <w:proofErr w:type="spellStart"/>
      <w:r w:rsidRPr="00890DA0">
        <w:t>thị</w:t>
      </w:r>
      <w:proofErr w:type="spellEnd"/>
      <w:r w:rsidRPr="00890DA0">
        <w:t>.</w:t>
      </w:r>
    </w:p>
    <w:p w14:paraId="587D4A2C" w14:textId="77777777" w:rsidR="00890DA0" w:rsidRPr="00890DA0" w:rsidRDefault="00890DA0" w:rsidP="00890DA0">
      <w:pPr>
        <w:pStyle w:val="ListParagraph"/>
        <w:spacing w:line="360" w:lineRule="auto"/>
        <w:ind w:left="0"/>
        <w:jc w:val="both"/>
      </w:pPr>
    </w:p>
    <w:p w14:paraId="47178D10" w14:textId="77777777" w:rsidR="00BC2C76" w:rsidRDefault="00BC2C76" w:rsidP="00890DA0">
      <w:pPr>
        <w:pStyle w:val="ListParagraph"/>
        <w:spacing w:line="360" w:lineRule="auto"/>
        <w:ind w:left="0" w:firstLine="360"/>
        <w:jc w:val="both"/>
      </w:pPr>
    </w:p>
    <w:p w14:paraId="1B80A641" w14:textId="77777777" w:rsidR="00BC2C76" w:rsidRDefault="00BC2C76" w:rsidP="00890DA0">
      <w:pPr>
        <w:pStyle w:val="ListParagraph"/>
        <w:spacing w:line="360" w:lineRule="auto"/>
        <w:ind w:left="0" w:firstLine="360"/>
        <w:jc w:val="both"/>
      </w:pPr>
    </w:p>
    <w:p w14:paraId="370E7EAE" w14:textId="77777777" w:rsidR="00BC2C76" w:rsidRDefault="00BC2C76" w:rsidP="00890DA0">
      <w:pPr>
        <w:pStyle w:val="ListParagraph"/>
        <w:spacing w:line="360" w:lineRule="auto"/>
        <w:ind w:left="0" w:firstLine="360"/>
        <w:jc w:val="both"/>
      </w:pPr>
    </w:p>
    <w:p w14:paraId="59936954" w14:textId="3176D678" w:rsidR="00890DA0" w:rsidRPr="00890DA0" w:rsidRDefault="00890DA0" w:rsidP="00890DA0">
      <w:pPr>
        <w:pStyle w:val="ListParagraph"/>
        <w:spacing w:line="360" w:lineRule="auto"/>
        <w:ind w:left="0" w:firstLine="360"/>
        <w:jc w:val="both"/>
      </w:pPr>
      <w:proofErr w:type="spellStart"/>
      <w:r w:rsidRPr="00890DA0">
        <w:lastRenderedPageBreak/>
        <w:t>Các</w:t>
      </w:r>
      <w:proofErr w:type="spellEnd"/>
      <w:r w:rsidRPr="00890DA0">
        <w:t xml:space="preserve"> </w:t>
      </w:r>
      <w:proofErr w:type="spellStart"/>
      <w:r w:rsidRPr="00890DA0">
        <w:t>nhà</w:t>
      </w:r>
      <w:proofErr w:type="spellEnd"/>
      <w:r w:rsidRPr="00890DA0">
        <w:t xml:space="preserve"> </w:t>
      </w:r>
      <w:proofErr w:type="spellStart"/>
      <w:r w:rsidRPr="00890DA0">
        <w:t>toán</w:t>
      </w:r>
      <w:proofErr w:type="spellEnd"/>
      <w:r w:rsidRPr="00890DA0">
        <w:t xml:space="preserve"> </w:t>
      </w:r>
      <w:proofErr w:type="spellStart"/>
      <w:r w:rsidRPr="00890DA0">
        <w:t>học</w:t>
      </w:r>
      <w:proofErr w:type="spellEnd"/>
      <w:r w:rsidRPr="00890DA0">
        <w:t xml:space="preserve"> </w:t>
      </w:r>
      <w:proofErr w:type="spellStart"/>
      <w:r w:rsidRPr="00890DA0">
        <w:t>đã</w:t>
      </w:r>
      <w:proofErr w:type="spellEnd"/>
      <w:r w:rsidRPr="00890DA0">
        <w:t xml:space="preserve"> </w:t>
      </w:r>
      <w:proofErr w:type="spellStart"/>
      <w:r w:rsidRPr="00890DA0">
        <w:t>chứng</w:t>
      </w:r>
      <w:proofErr w:type="spellEnd"/>
      <w:r w:rsidRPr="00890DA0">
        <w:t xml:space="preserve"> </w:t>
      </w:r>
      <w:proofErr w:type="spellStart"/>
      <w:r w:rsidRPr="00890DA0">
        <w:t>minh</w:t>
      </w:r>
      <w:proofErr w:type="spellEnd"/>
      <w:r w:rsidRPr="00890DA0">
        <w:t xml:space="preserve"> </w:t>
      </w:r>
      <w:proofErr w:type="spellStart"/>
      <w:r w:rsidRPr="00890DA0">
        <w:t>được</w:t>
      </w:r>
      <w:proofErr w:type="spellEnd"/>
      <w:r w:rsidRPr="00890DA0">
        <w:t xml:space="preserve"> </w:t>
      </w:r>
      <w:proofErr w:type="spellStart"/>
      <w:r w:rsidRPr="00890DA0">
        <w:t>định</w:t>
      </w:r>
      <w:proofErr w:type="spellEnd"/>
      <w:r w:rsidRPr="00890DA0">
        <w:t xml:space="preserve"> </w:t>
      </w:r>
      <w:proofErr w:type="spellStart"/>
      <w:r w:rsidRPr="00890DA0">
        <w:t>lý</w:t>
      </w:r>
      <w:proofErr w:type="spellEnd"/>
      <w:r w:rsidRPr="00890DA0">
        <w:t xml:space="preserve"> </w:t>
      </w:r>
      <w:proofErr w:type="spellStart"/>
      <w:r w:rsidRPr="00890DA0">
        <w:t>sau</w:t>
      </w:r>
      <w:proofErr w:type="spellEnd"/>
      <w:r w:rsidRPr="00890DA0">
        <w:t xml:space="preserve"> </w:t>
      </w:r>
      <w:proofErr w:type="spellStart"/>
      <w:r w:rsidRPr="00890DA0">
        <w:t>đây</w:t>
      </w:r>
      <w:proofErr w:type="spellEnd"/>
      <w:r w:rsidRPr="00890DA0">
        <w:t>:</w:t>
      </w:r>
    </w:p>
    <w:p w14:paraId="39C1DB2A" w14:textId="77777777" w:rsidR="00890DA0" w:rsidRPr="00890DA0" w:rsidRDefault="00890DA0" w:rsidP="00890DA0">
      <w:pPr>
        <w:pStyle w:val="ListParagraph"/>
        <w:spacing w:line="360" w:lineRule="auto"/>
        <w:ind w:left="0"/>
        <w:jc w:val="both"/>
      </w:pPr>
      <w:proofErr w:type="spellStart"/>
      <w:r w:rsidRPr="00890DA0">
        <w:rPr>
          <w:b/>
          <w:bCs/>
        </w:rPr>
        <w:t>Định</w:t>
      </w:r>
      <w:proofErr w:type="spellEnd"/>
      <w:r w:rsidRPr="00890DA0">
        <w:rPr>
          <w:b/>
          <w:bCs/>
        </w:rPr>
        <w:t xml:space="preserve"> </w:t>
      </w:r>
      <w:proofErr w:type="spellStart"/>
      <w:r w:rsidRPr="00890DA0">
        <w:rPr>
          <w:b/>
          <w:bCs/>
        </w:rPr>
        <w:t>lý</w:t>
      </w:r>
      <w:proofErr w:type="spellEnd"/>
      <w:r w:rsidRPr="00890DA0">
        <w:rPr>
          <w:b/>
          <w:bCs/>
        </w:rPr>
        <w:t>:</w:t>
      </w:r>
      <w:r w:rsidRPr="00890DA0">
        <w:t xml:space="preserve"> </w:t>
      </w:r>
      <w:proofErr w:type="spellStart"/>
      <w:r w:rsidRPr="00890DA0">
        <w:t>Đồ</w:t>
      </w:r>
      <w:proofErr w:type="spellEnd"/>
      <w:r w:rsidRPr="00890DA0">
        <w:t xml:space="preserve"> </w:t>
      </w:r>
      <w:proofErr w:type="spellStart"/>
      <w:r w:rsidRPr="00890DA0">
        <w:t>thị</w:t>
      </w:r>
      <w:proofErr w:type="spellEnd"/>
      <w:r w:rsidRPr="00890DA0">
        <w:t xml:space="preserve"> (G) </w:t>
      </w:r>
      <w:proofErr w:type="spellStart"/>
      <w:r w:rsidRPr="00890DA0">
        <w:t>được</w:t>
      </w:r>
      <w:proofErr w:type="spellEnd"/>
      <w:r w:rsidRPr="00890DA0">
        <w:t xml:space="preserve"> </w:t>
      </w:r>
      <w:proofErr w:type="spellStart"/>
      <w:r w:rsidRPr="00890DA0">
        <w:t>định</w:t>
      </w:r>
      <w:proofErr w:type="spellEnd"/>
      <w:r w:rsidRPr="00890DA0">
        <w:t xml:space="preserve"> </w:t>
      </w:r>
      <w:proofErr w:type="spellStart"/>
      <w:r w:rsidRPr="00890DA0">
        <w:t>nghĩa</w:t>
      </w:r>
      <w:proofErr w:type="spellEnd"/>
      <w:r w:rsidRPr="00890DA0">
        <w:t xml:space="preserve"> </w:t>
      </w:r>
      <w:proofErr w:type="spellStart"/>
      <w:r w:rsidRPr="00890DA0">
        <w:t>tương</w:t>
      </w:r>
      <w:proofErr w:type="spellEnd"/>
      <w:r w:rsidRPr="00890DA0">
        <w:t xml:space="preserve"> </w:t>
      </w:r>
      <w:proofErr w:type="spellStart"/>
      <w:r w:rsidRPr="00890DA0">
        <w:t>ứng</w:t>
      </w:r>
      <w:proofErr w:type="spellEnd"/>
      <w:r w:rsidRPr="00890DA0">
        <w:t xml:space="preserve"> </w:t>
      </w:r>
      <w:proofErr w:type="spellStart"/>
      <w:r w:rsidRPr="00890DA0">
        <w:t>với</w:t>
      </w:r>
      <w:proofErr w:type="spellEnd"/>
      <w:r w:rsidRPr="00890DA0">
        <w:t xml:space="preserve"> </w:t>
      </w:r>
      <w:proofErr w:type="spellStart"/>
      <w:r w:rsidRPr="00890DA0">
        <w:t>mỗi</w:t>
      </w:r>
      <w:proofErr w:type="spellEnd"/>
      <w:r w:rsidRPr="00890DA0">
        <w:t xml:space="preserve"> </w:t>
      </w:r>
      <w:proofErr w:type="spellStart"/>
      <w:r w:rsidRPr="00890DA0">
        <w:t>bản</w:t>
      </w:r>
      <w:proofErr w:type="spellEnd"/>
      <w:r w:rsidRPr="00890DA0">
        <w:t xml:space="preserve"> </w:t>
      </w:r>
      <w:proofErr w:type="spellStart"/>
      <w:r w:rsidRPr="00890DA0">
        <w:t>đồ</w:t>
      </w:r>
      <w:proofErr w:type="spellEnd"/>
      <w:r w:rsidRPr="00890DA0">
        <w:t xml:space="preserve"> M (</w:t>
      </w:r>
      <w:proofErr w:type="spellStart"/>
      <w:r w:rsidRPr="00890DA0">
        <w:t>theo</w:t>
      </w:r>
      <w:proofErr w:type="spellEnd"/>
      <w:r w:rsidRPr="00890DA0">
        <w:t xml:space="preserve"> </w:t>
      </w:r>
      <w:proofErr w:type="spellStart"/>
      <w:r w:rsidRPr="00890DA0">
        <w:t>như</w:t>
      </w:r>
      <w:proofErr w:type="spellEnd"/>
      <w:r w:rsidRPr="00890DA0">
        <w:t xml:space="preserve"> </w:t>
      </w:r>
      <w:proofErr w:type="spellStart"/>
      <w:r w:rsidRPr="00890DA0">
        <w:t>định</w:t>
      </w:r>
      <w:proofErr w:type="spellEnd"/>
      <w:r w:rsidRPr="00890DA0">
        <w:t xml:space="preserve"> </w:t>
      </w:r>
      <w:proofErr w:type="spellStart"/>
      <w:r w:rsidRPr="00890DA0">
        <w:t>nghĩa</w:t>
      </w:r>
      <w:proofErr w:type="spellEnd"/>
      <w:r w:rsidRPr="00890DA0">
        <w:t xml:space="preserve"> </w:t>
      </w:r>
      <w:proofErr w:type="spellStart"/>
      <w:r w:rsidRPr="00890DA0">
        <w:t>trên</w:t>
      </w:r>
      <w:proofErr w:type="spellEnd"/>
      <w:r w:rsidRPr="00890DA0">
        <w:t xml:space="preserve">) </w:t>
      </w:r>
      <w:proofErr w:type="spellStart"/>
      <w:r w:rsidRPr="00890DA0">
        <w:t>luôn</w:t>
      </w:r>
      <w:proofErr w:type="spellEnd"/>
      <w:r w:rsidRPr="00890DA0">
        <w:t xml:space="preserve"> </w:t>
      </w:r>
      <w:proofErr w:type="spellStart"/>
      <w:r w:rsidRPr="00890DA0">
        <w:t>là</w:t>
      </w:r>
      <w:proofErr w:type="spellEnd"/>
      <w:r w:rsidRPr="00890DA0">
        <w:t xml:space="preserve"> </w:t>
      </w:r>
      <w:proofErr w:type="spellStart"/>
      <w:r w:rsidRPr="00890DA0">
        <w:t>đồ</w:t>
      </w:r>
      <w:proofErr w:type="spellEnd"/>
      <w:r w:rsidRPr="00890DA0">
        <w:t xml:space="preserve"> </w:t>
      </w:r>
      <w:proofErr w:type="spellStart"/>
      <w:r w:rsidRPr="00890DA0">
        <w:t>thị</w:t>
      </w:r>
      <w:proofErr w:type="spellEnd"/>
      <w:r w:rsidRPr="00890DA0">
        <w:t xml:space="preserve"> </w:t>
      </w:r>
      <w:proofErr w:type="spellStart"/>
      <w:r w:rsidRPr="00890DA0">
        <w:t>phẳng</w:t>
      </w:r>
      <w:proofErr w:type="spellEnd"/>
      <w:r w:rsidRPr="00890DA0">
        <w:t xml:space="preserve">. </w:t>
      </w:r>
      <w:proofErr w:type="spellStart"/>
      <w:r w:rsidRPr="00890DA0">
        <w:t>Cách</w:t>
      </w:r>
      <w:proofErr w:type="spellEnd"/>
      <w:r w:rsidRPr="00890DA0">
        <w:t xml:space="preserve"> </w:t>
      </w:r>
      <w:proofErr w:type="spellStart"/>
      <w:r w:rsidRPr="00890DA0">
        <w:t>tô</w:t>
      </w:r>
      <w:proofErr w:type="spellEnd"/>
      <w:r w:rsidRPr="00890DA0">
        <w:t xml:space="preserve"> </w:t>
      </w:r>
      <w:proofErr w:type="spellStart"/>
      <w:r w:rsidRPr="00890DA0">
        <w:t>màu</w:t>
      </w:r>
      <w:proofErr w:type="spellEnd"/>
      <w:r w:rsidRPr="00890DA0">
        <w:t xml:space="preserve"> </w:t>
      </w:r>
      <w:proofErr w:type="spellStart"/>
      <w:r w:rsidRPr="00890DA0">
        <w:t>mỗi</w:t>
      </w:r>
      <w:proofErr w:type="spellEnd"/>
      <w:r w:rsidRPr="00890DA0">
        <w:t xml:space="preserve"> </w:t>
      </w:r>
      <w:proofErr w:type="spellStart"/>
      <w:r w:rsidRPr="00890DA0">
        <w:t>vùng</w:t>
      </w:r>
      <w:proofErr w:type="spellEnd"/>
      <w:r w:rsidRPr="00890DA0">
        <w:t xml:space="preserve"> </w:t>
      </w:r>
      <w:proofErr w:type="spellStart"/>
      <w:r w:rsidRPr="00890DA0">
        <w:t>của</w:t>
      </w:r>
      <w:proofErr w:type="spellEnd"/>
      <w:r w:rsidRPr="00890DA0">
        <w:t xml:space="preserve"> </w:t>
      </w:r>
      <w:proofErr w:type="spellStart"/>
      <w:r w:rsidRPr="00890DA0">
        <w:t>bản</w:t>
      </w:r>
      <w:proofErr w:type="spellEnd"/>
      <w:r w:rsidRPr="00890DA0">
        <w:t xml:space="preserve"> </w:t>
      </w:r>
      <w:proofErr w:type="spellStart"/>
      <w:r w:rsidRPr="00890DA0">
        <w:t>đồ</w:t>
      </w:r>
      <w:proofErr w:type="spellEnd"/>
      <w:r w:rsidRPr="00890DA0">
        <w:t xml:space="preserve"> M </w:t>
      </w:r>
      <w:proofErr w:type="spellStart"/>
      <w:r w:rsidRPr="00890DA0">
        <w:t>tương</w:t>
      </w:r>
      <w:proofErr w:type="spellEnd"/>
      <w:r w:rsidRPr="00890DA0">
        <w:t xml:space="preserve"> </w:t>
      </w:r>
      <w:proofErr w:type="spellStart"/>
      <w:r w:rsidRPr="00890DA0">
        <w:t>ướng</w:t>
      </w:r>
      <w:proofErr w:type="spellEnd"/>
      <w:r w:rsidRPr="00890DA0">
        <w:t xml:space="preserve"> </w:t>
      </w:r>
      <w:proofErr w:type="spellStart"/>
      <w:r w:rsidRPr="00890DA0">
        <w:t>với</w:t>
      </w:r>
      <w:proofErr w:type="spellEnd"/>
      <w:r w:rsidRPr="00890DA0">
        <w:t xml:space="preserve"> </w:t>
      </w:r>
      <w:proofErr w:type="spellStart"/>
      <w:r w:rsidRPr="00890DA0">
        <w:t>cách</w:t>
      </w:r>
      <w:proofErr w:type="spellEnd"/>
      <w:r w:rsidRPr="00890DA0">
        <w:t xml:space="preserve"> </w:t>
      </w:r>
      <w:proofErr w:type="spellStart"/>
      <w:r w:rsidRPr="00890DA0">
        <w:t>tô</w:t>
      </w:r>
      <w:proofErr w:type="spellEnd"/>
      <w:r w:rsidRPr="00890DA0">
        <w:t xml:space="preserve"> </w:t>
      </w:r>
      <w:proofErr w:type="spellStart"/>
      <w:r w:rsidRPr="00890DA0">
        <w:t>màu</w:t>
      </w:r>
      <w:proofErr w:type="spellEnd"/>
      <w:r w:rsidRPr="00890DA0">
        <w:t xml:space="preserve"> </w:t>
      </w:r>
      <w:proofErr w:type="spellStart"/>
      <w:r w:rsidRPr="00890DA0">
        <w:t>các</w:t>
      </w:r>
      <w:proofErr w:type="spellEnd"/>
      <w:r w:rsidRPr="00890DA0">
        <w:t xml:space="preserve"> </w:t>
      </w:r>
      <w:proofErr w:type="spellStart"/>
      <w:r w:rsidRPr="00890DA0">
        <w:t>đỉnh</w:t>
      </w:r>
      <w:proofErr w:type="spellEnd"/>
      <w:r w:rsidRPr="00890DA0">
        <w:t xml:space="preserve"> </w:t>
      </w:r>
      <w:proofErr w:type="spellStart"/>
      <w:r w:rsidRPr="00890DA0">
        <w:t>của</w:t>
      </w:r>
      <w:proofErr w:type="spellEnd"/>
      <w:r w:rsidRPr="00890DA0">
        <w:t xml:space="preserve"> </w:t>
      </w:r>
      <w:proofErr w:type="spellStart"/>
      <w:r w:rsidRPr="00890DA0">
        <w:t>đồ</w:t>
      </w:r>
      <w:proofErr w:type="spellEnd"/>
      <w:r w:rsidRPr="00890DA0">
        <w:t xml:space="preserve"> </w:t>
      </w:r>
      <w:proofErr w:type="spellStart"/>
      <w:r w:rsidRPr="00890DA0">
        <w:t>thị</w:t>
      </w:r>
      <w:proofErr w:type="spellEnd"/>
      <w:r w:rsidRPr="00890DA0">
        <w:t xml:space="preserve"> (G)</w:t>
      </w:r>
    </w:p>
    <w:p w14:paraId="5D01A0EA" w14:textId="77777777" w:rsidR="00890DA0" w:rsidRPr="00890DA0" w:rsidRDefault="00890DA0" w:rsidP="00890DA0">
      <w:pPr>
        <w:pStyle w:val="ListParagraph"/>
        <w:spacing w:line="360" w:lineRule="auto"/>
        <w:ind w:left="0"/>
        <w:jc w:val="both"/>
      </w:pPr>
    </w:p>
    <w:p w14:paraId="228715DD" w14:textId="77777777" w:rsidR="00890DA0" w:rsidRPr="00890DA0" w:rsidRDefault="00890DA0" w:rsidP="00890DA0">
      <w:pPr>
        <w:pStyle w:val="ListParagraph"/>
        <w:spacing w:line="360" w:lineRule="auto"/>
        <w:ind w:left="0" w:firstLine="720"/>
        <w:jc w:val="both"/>
      </w:pPr>
      <w:proofErr w:type="spellStart"/>
      <w:r w:rsidRPr="00890DA0">
        <w:t>Nhờ</w:t>
      </w:r>
      <w:proofErr w:type="spellEnd"/>
      <w:r w:rsidRPr="00890DA0">
        <w:t xml:space="preserve"> </w:t>
      </w:r>
      <w:proofErr w:type="spellStart"/>
      <w:r w:rsidRPr="00890DA0">
        <w:t>định</w:t>
      </w:r>
      <w:proofErr w:type="spellEnd"/>
      <w:r w:rsidRPr="00890DA0">
        <w:t xml:space="preserve"> </w:t>
      </w:r>
      <w:proofErr w:type="spellStart"/>
      <w:r w:rsidRPr="00890DA0">
        <w:t>lý</w:t>
      </w:r>
      <w:proofErr w:type="spellEnd"/>
      <w:r w:rsidRPr="00890DA0">
        <w:t xml:space="preserve"> </w:t>
      </w:r>
      <w:proofErr w:type="spellStart"/>
      <w:r w:rsidRPr="00890DA0">
        <w:t>trên</w:t>
      </w:r>
      <w:proofErr w:type="spellEnd"/>
      <w:r w:rsidRPr="00890DA0">
        <w:t xml:space="preserve">, </w:t>
      </w:r>
      <w:proofErr w:type="spellStart"/>
      <w:r w:rsidRPr="00890DA0">
        <w:t>giả</w:t>
      </w:r>
      <w:proofErr w:type="spellEnd"/>
      <w:r w:rsidRPr="00890DA0">
        <w:t xml:space="preserve"> </w:t>
      </w:r>
      <w:proofErr w:type="spellStart"/>
      <w:r w:rsidRPr="00890DA0">
        <w:t>thuyết</w:t>
      </w:r>
      <w:proofErr w:type="spellEnd"/>
      <w:r w:rsidRPr="00890DA0">
        <w:t xml:space="preserve"> 4 </w:t>
      </w:r>
      <w:proofErr w:type="spellStart"/>
      <w:r w:rsidRPr="00890DA0">
        <w:t>màu</w:t>
      </w:r>
      <w:proofErr w:type="spellEnd"/>
      <w:r w:rsidRPr="00890DA0">
        <w:t xml:space="preserve"> </w:t>
      </w:r>
      <w:proofErr w:type="spellStart"/>
      <w:r w:rsidRPr="00890DA0">
        <w:t>được</w:t>
      </w:r>
      <w:proofErr w:type="spellEnd"/>
      <w:r w:rsidRPr="00890DA0">
        <w:t xml:space="preserve"> </w:t>
      </w:r>
      <w:proofErr w:type="spellStart"/>
      <w:r w:rsidRPr="00890DA0">
        <w:t>quy</w:t>
      </w:r>
      <w:proofErr w:type="spellEnd"/>
      <w:r w:rsidRPr="00890DA0">
        <w:t xml:space="preserve"> </w:t>
      </w:r>
      <w:proofErr w:type="spellStart"/>
      <w:r w:rsidRPr="00890DA0">
        <w:t>về</w:t>
      </w:r>
      <w:proofErr w:type="spellEnd"/>
      <w:r w:rsidRPr="00890DA0">
        <w:t xml:space="preserve"> </w:t>
      </w:r>
      <w:proofErr w:type="spellStart"/>
      <w:r w:rsidRPr="00890DA0">
        <w:t>giả</w:t>
      </w:r>
      <w:proofErr w:type="spellEnd"/>
      <w:r w:rsidRPr="00890DA0">
        <w:t xml:space="preserve"> </w:t>
      </w:r>
      <w:proofErr w:type="spellStart"/>
      <w:r w:rsidRPr="00890DA0">
        <w:t>thuyết</w:t>
      </w:r>
      <w:proofErr w:type="spellEnd"/>
      <w:r w:rsidRPr="00890DA0">
        <w:t xml:space="preserve"> </w:t>
      </w:r>
      <w:proofErr w:type="spellStart"/>
      <w:r w:rsidRPr="00890DA0">
        <w:t>về</w:t>
      </w:r>
      <w:proofErr w:type="spellEnd"/>
      <w:r w:rsidRPr="00890DA0">
        <w:t xml:space="preserve"> </w:t>
      </w:r>
      <w:proofErr w:type="spellStart"/>
      <w:r w:rsidRPr="00890DA0">
        <w:t>số</w:t>
      </w:r>
      <w:proofErr w:type="spellEnd"/>
      <w:r w:rsidRPr="00890DA0">
        <w:t xml:space="preserve"> </w:t>
      </w:r>
      <w:proofErr w:type="spellStart"/>
      <w:r w:rsidRPr="00890DA0">
        <w:t>màu</w:t>
      </w:r>
      <w:proofErr w:type="spellEnd"/>
      <w:r w:rsidRPr="00890DA0">
        <w:t xml:space="preserve"> </w:t>
      </w:r>
      <w:proofErr w:type="spellStart"/>
      <w:r w:rsidRPr="00890DA0">
        <w:t>của</w:t>
      </w:r>
      <w:proofErr w:type="spellEnd"/>
      <w:r w:rsidRPr="00890DA0">
        <w:t xml:space="preserve"> </w:t>
      </w:r>
      <w:proofErr w:type="spellStart"/>
      <w:r w:rsidRPr="00890DA0">
        <w:t>đồ</w:t>
      </w:r>
      <w:proofErr w:type="spellEnd"/>
      <w:r w:rsidRPr="00890DA0">
        <w:t xml:space="preserve"> </w:t>
      </w:r>
      <w:proofErr w:type="spellStart"/>
      <w:r w:rsidRPr="00890DA0">
        <w:t>thị</w:t>
      </w:r>
      <w:proofErr w:type="spellEnd"/>
      <w:r w:rsidRPr="00890DA0">
        <w:t xml:space="preserve"> </w:t>
      </w:r>
      <w:proofErr w:type="spellStart"/>
      <w:r w:rsidRPr="00890DA0">
        <w:t>phẳng</w:t>
      </w:r>
      <w:proofErr w:type="spellEnd"/>
      <w:r w:rsidRPr="00890DA0">
        <w:t xml:space="preserve"> </w:t>
      </w:r>
      <w:proofErr w:type="spellStart"/>
      <w:r w:rsidRPr="00890DA0">
        <w:t>được</w:t>
      </w:r>
      <w:proofErr w:type="spellEnd"/>
      <w:r w:rsidRPr="00890DA0">
        <w:t xml:space="preserve"> </w:t>
      </w:r>
      <w:proofErr w:type="spellStart"/>
      <w:r w:rsidRPr="00890DA0">
        <w:t>phát</w:t>
      </w:r>
      <w:proofErr w:type="spellEnd"/>
      <w:r w:rsidRPr="00890DA0">
        <w:t xml:space="preserve"> </w:t>
      </w:r>
      <w:proofErr w:type="spellStart"/>
      <w:r w:rsidRPr="00890DA0">
        <w:t>biểu</w:t>
      </w:r>
      <w:proofErr w:type="spellEnd"/>
      <w:r w:rsidRPr="00890DA0">
        <w:t xml:space="preserve"> </w:t>
      </w:r>
      <w:proofErr w:type="spellStart"/>
      <w:r w:rsidRPr="00890DA0">
        <w:t>như</w:t>
      </w:r>
      <w:proofErr w:type="spellEnd"/>
      <w:r w:rsidRPr="00890DA0">
        <w:t xml:space="preserve"> </w:t>
      </w:r>
      <w:proofErr w:type="spellStart"/>
      <w:r w:rsidRPr="00890DA0">
        <w:t>sau</w:t>
      </w:r>
      <w:proofErr w:type="spellEnd"/>
      <w:r w:rsidRPr="00890DA0">
        <w:t>:</w:t>
      </w:r>
    </w:p>
    <w:p w14:paraId="4C34142E" w14:textId="77777777" w:rsidR="00890DA0" w:rsidRPr="00890DA0" w:rsidRDefault="00890DA0" w:rsidP="00890DA0">
      <w:pPr>
        <w:pStyle w:val="ListParagraph"/>
        <w:spacing w:line="360" w:lineRule="auto"/>
        <w:ind w:left="0"/>
        <w:jc w:val="both"/>
        <w:rPr>
          <w:b/>
          <w:bCs/>
        </w:rPr>
      </w:pPr>
      <w:proofErr w:type="spellStart"/>
      <w:r w:rsidRPr="00890DA0">
        <w:rPr>
          <w:b/>
          <w:bCs/>
        </w:rPr>
        <w:t>Giả</w:t>
      </w:r>
      <w:proofErr w:type="spellEnd"/>
      <w:r w:rsidRPr="00890DA0">
        <w:rPr>
          <w:b/>
          <w:bCs/>
        </w:rPr>
        <w:t xml:space="preserve"> </w:t>
      </w:r>
      <w:proofErr w:type="spellStart"/>
      <w:r w:rsidRPr="00890DA0">
        <w:rPr>
          <w:b/>
          <w:bCs/>
        </w:rPr>
        <w:t>thuyết</w:t>
      </w:r>
      <w:proofErr w:type="spellEnd"/>
      <w:r w:rsidRPr="00890DA0">
        <w:rPr>
          <w:b/>
          <w:bCs/>
        </w:rPr>
        <w:t>:</w:t>
      </w:r>
    </w:p>
    <w:p w14:paraId="13ED241A" w14:textId="77777777" w:rsidR="00890DA0" w:rsidRPr="00890DA0" w:rsidRDefault="00890DA0" w:rsidP="00890DA0">
      <w:pPr>
        <w:pStyle w:val="ListParagraph"/>
        <w:spacing w:line="360" w:lineRule="auto"/>
        <w:ind w:left="0" w:firstLine="720"/>
        <w:jc w:val="center"/>
      </w:pPr>
      <w:proofErr w:type="spellStart"/>
      <w:r w:rsidRPr="00890DA0">
        <w:t>Mọi</w:t>
      </w:r>
      <w:proofErr w:type="spellEnd"/>
      <w:r w:rsidRPr="00890DA0">
        <w:t xml:space="preserve"> </w:t>
      </w:r>
      <w:proofErr w:type="spellStart"/>
      <w:r w:rsidRPr="00890DA0">
        <w:t>đồ</w:t>
      </w:r>
      <w:proofErr w:type="spellEnd"/>
      <w:r w:rsidRPr="00890DA0">
        <w:t xml:space="preserve"> </w:t>
      </w:r>
      <w:proofErr w:type="spellStart"/>
      <w:r w:rsidRPr="00890DA0">
        <w:t>thị</w:t>
      </w:r>
      <w:proofErr w:type="spellEnd"/>
      <w:r w:rsidRPr="00890DA0">
        <w:t xml:space="preserve"> </w:t>
      </w:r>
      <w:proofErr w:type="spellStart"/>
      <w:r w:rsidRPr="00890DA0">
        <w:t>phẳng</w:t>
      </w:r>
      <w:proofErr w:type="spellEnd"/>
      <w:r w:rsidRPr="00890DA0">
        <w:t xml:space="preserve"> (G) </w:t>
      </w:r>
      <w:proofErr w:type="spellStart"/>
      <w:r w:rsidRPr="00890DA0">
        <w:t>đều</w:t>
      </w:r>
      <w:proofErr w:type="spellEnd"/>
      <w:r w:rsidRPr="00890DA0">
        <w:t xml:space="preserve"> </w:t>
      </w:r>
      <w:proofErr w:type="spellStart"/>
      <w:r w:rsidRPr="00890DA0">
        <w:t>có</w:t>
      </w:r>
      <w:proofErr w:type="spellEnd"/>
      <w:r w:rsidRPr="00890DA0">
        <w:t xml:space="preserve"> </w:t>
      </w:r>
      <w:proofErr w:type="spellStart"/>
      <w:r w:rsidRPr="00890DA0">
        <w:t>số</w:t>
      </w:r>
      <w:proofErr w:type="spellEnd"/>
      <w:r w:rsidRPr="00890DA0">
        <w:t xml:space="preserve"> </w:t>
      </w:r>
      <w:proofErr w:type="spellStart"/>
      <w:r w:rsidRPr="00890DA0">
        <w:t>màu</w:t>
      </w:r>
      <w:proofErr w:type="spellEnd"/>
      <w:r w:rsidRPr="00890DA0">
        <w:t xml:space="preserve"> γ(G)≤4</w:t>
      </w:r>
    </w:p>
    <w:p w14:paraId="0B8EC726" w14:textId="77777777" w:rsidR="00890DA0" w:rsidRPr="00890DA0" w:rsidRDefault="00890DA0" w:rsidP="00890DA0">
      <w:pPr>
        <w:pStyle w:val="ListParagraph"/>
        <w:spacing w:line="360" w:lineRule="auto"/>
        <w:ind w:left="0"/>
        <w:jc w:val="both"/>
      </w:pPr>
    </w:p>
    <w:p w14:paraId="7F7ABE23" w14:textId="77777777" w:rsidR="00890DA0" w:rsidRPr="00890DA0" w:rsidRDefault="00890DA0" w:rsidP="00890DA0">
      <w:pPr>
        <w:pStyle w:val="ListParagraph"/>
        <w:spacing w:line="360" w:lineRule="auto"/>
        <w:ind w:left="0" w:firstLine="720"/>
        <w:jc w:val="both"/>
      </w:pPr>
      <w:r w:rsidRPr="00890DA0">
        <w:t xml:space="preserve">Sau </w:t>
      </w:r>
      <w:proofErr w:type="spellStart"/>
      <w:r w:rsidRPr="00890DA0">
        <w:t>công</w:t>
      </w:r>
      <w:proofErr w:type="spellEnd"/>
      <w:r w:rsidRPr="00890DA0">
        <w:t xml:space="preserve"> </w:t>
      </w:r>
      <w:proofErr w:type="spellStart"/>
      <w:r w:rsidRPr="00890DA0">
        <w:t>trình</w:t>
      </w:r>
      <w:proofErr w:type="spellEnd"/>
      <w:r w:rsidRPr="00890DA0">
        <w:t xml:space="preserve"> </w:t>
      </w:r>
      <w:proofErr w:type="spellStart"/>
      <w:r w:rsidRPr="00890DA0">
        <w:t>của</w:t>
      </w:r>
      <w:proofErr w:type="spellEnd"/>
      <w:r w:rsidRPr="00890DA0">
        <w:t xml:space="preserve"> Kenneth Appel, Wolfgang Haken </w:t>
      </w:r>
      <w:proofErr w:type="spellStart"/>
      <w:r w:rsidRPr="00890DA0">
        <w:t>và</w:t>
      </w:r>
      <w:proofErr w:type="spellEnd"/>
      <w:r w:rsidRPr="00890DA0">
        <w:t xml:space="preserve"> John A. Koch </w:t>
      </w:r>
      <w:proofErr w:type="spellStart"/>
      <w:r w:rsidRPr="00890DA0">
        <w:t>thì</w:t>
      </w:r>
      <w:proofErr w:type="spellEnd"/>
      <w:r w:rsidRPr="00890DA0">
        <w:t xml:space="preserve"> </w:t>
      </w:r>
      <w:proofErr w:type="spellStart"/>
      <w:r w:rsidRPr="00890DA0">
        <w:t>giả</w:t>
      </w:r>
      <w:proofErr w:type="spellEnd"/>
      <w:r w:rsidRPr="00890DA0">
        <w:t xml:space="preserve"> </w:t>
      </w:r>
      <w:proofErr w:type="spellStart"/>
      <w:r w:rsidRPr="00890DA0">
        <w:t>thuyết</w:t>
      </w:r>
      <w:proofErr w:type="spellEnd"/>
      <w:r w:rsidRPr="00890DA0">
        <w:t xml:space="preserve"> </w:t>
      </w:r>
      <w:proofErr w:type="spellStart"/>
      <w:r w:rsidRPr="00890DA0">
        <w:t>trên</w:t>
      </w:r>
      <w:proofErr w:type="spellEnd"/>
      <w:r w:rsidRPr="00890DA0">
        <w:t xml:space="preserve"> </w:t>
      </w:r>
      <w:proofErr w:type="spellStart"/>
      <w:r w:rsidRPr="00890DA0">
        <w:t>đã</w:t>
      </w:r>
      <w:proofErr w:type="spellEnd"/>
      <w:r w:rsidRPr="00890DA0">
        <w:t xml:space="preserve"> </w:t>
      </w:r>
      <w:proofErr w:type="spellStart"/>
      <w:r w:rsidRPr="00890DA0">
        <w:t>trở</w:t>
      </w:r>
      <w:proofErr w:type="spellEnd"/>
      <w:r w:rsidRPr="00890DA0">
        <w:t xml:space="preserve"> </w:t>
      </w:r>
      <w:proofErr w:type="spellStart"/>
      <w:r w:rsidRPr="00890DA0">
        <w:t>thành</w:t>
      </w:r>
      <w:proofErr w:type="spellEnd"/>
      <w:r w:rsidRPr="00890DA0">
        <w:t xml:space="preserve"> </w:t>
      </w:r>
      <w:proofErr w:type="spellStart"/>
      <w:r w:rsidRPr="00890DA0">
        <w:t>định</w:t>
      </w:r>
      <w:proofErr w:type="spellEnd"/>
      <w:r w:rsidRPr="00890DA0">
        <w:t xml:space="preserve"> </w:t>
      </w:r>
      <w:proofErr w:type="spellStart"/>
      <w:r w:rsidRPr="00890DA0">
        <w:t>lý</w:t>
      </w:r>
      <w:proofErr w:type="spellEnd"/>
      <w:r w:rsidRPr="00890DA0">
        <w:t xml:space="preserve"> </w:t>
      </w:r>
      <w:proofErr w:type="spellStart"/>
      <w:r w:rsidRPr="00890DA0">
        <w:t>và</w:t>
      </w:r>
      <w:proofErr w:type="spellEnd"/>
      <w:r w:rsidRPr="00890DA0">
        <w:t xml:space="preserve"> </w:t>
      </w:r>
      <w:proofErr w:type="spellStart"/>
      <w:r w:rsidRPr="00890DA0">
        <w:t>ngày</w:t>
      </w:r>
      <w:proofErr w:type="spellEnd"/>
      <w:r w:rsidRPr="00890DA0">
        <w:t xml:space="preserve"> nay </w:t>
      </w:r>
      <w:proofErr w:type="spellStart"/>
      <w:r w:rsidRPr="00890DA0">
        <w:t>chúng</w:t>
      </w:r>
      <w:proofErr w:type="spellEnd"/>
      <w:r w:rsidRPr="00890DA0">
        <w:t xml:space="preserve"> ta </w:t>
      </w:r>
      <w:proofErr w:type="spellStart"/>
      <w:r w:rsidRPr="00890DA0">
        <w:t>cũng</w:t>
      </w:r>
      <w:proofErr w:type="spellEnd"/>
      <w:r w:rsidRPr="00890DA0">
        <w:t xml:space="preserve"> </w:t>
      </w:r>
      <w:proofErr w:type="spellStart"/>
      <w:r w:rsidRPr="00890DA0">
        <w:t>gọi</w:t>
      </w:r>
      <w:proofErr w:type="spellEnd"/>
      <w:r w:rsidRPr="00890DA0">
        <w:t xml:space="preserve"> </w:t>
      </w:r>
      <w:proofErr w:type="spellStart"/>
      <w:r w:rsidRPr="00890DA0">
        <w:t>là</w:t>
      </w:r>
      <w:proofErr w:type="spellEnd"/>
      <w:r w:rsidRPr="00890DA0">
        <w:t xml:space="preserve"> </w:t>
      </w:r>
      <w:proofErr w:type="spellStart"/>
      <w:r w:rsidRPr="00890DA0">
        <w:t>định</w:t>
      </w:r>
      <w:proofErr w:type="spellEnd"/>
      <w:r w:rsidRPr="00890DA0">
        <w:t xml:space="preserve"> </w:t>
      </w:r>
      <w:proofErr w:type="spellStart"/>
      <w:r w:rsidRPr="00890DA0">
        <w:t>lý</w:t>
      </w:r>
      <w:proofErr w:type="spellEnd"/>
      <w:r w:rsidRPr="00890DA0">
        <w:t xml:space="preserve"> 4 </w:t>
      </w:r>
      <w:proofErr w:type="spellStart"/>
      <w:r w:rsidRPr="00890DA0">
        <w:t>màu</w:t>
      </w:r>
      <w:proofErr w:type="spellEnd"/>
      <w:r w:rsidRPr="00890DA0">
        <w:t>.</w:t>
      </w:r>
    </w:p>
    <w:p w14:paraId="137B6A50" w14:textId="77777777" w:rsidR="00890DA0" w:rsidRDefault="00890DA0" w:rsidP="009F6B1D">
      <w:pPr>
        <w:pStyle w:val="ListParagraph"/>
        <w:spacing w:line="360" w:lineRule="auto"/>
        <w:jc w:val="center"/>
        <w:rPr>
          <w:b/>
        </w:rPr>
      </w:pPr>
    </w:p>
    <w:p w14:paraId="2105812F" w14:textId="13891873" w:rsidR="00890DA0" w:rsidRDefault="00890DA0" w:rsidP="00890DA0">
      <w:pPr>
        <w:spacing w:line="360" w:lineRule="auto"/>
        <w:jc w:val="both"/>
      </w:pPr>
    </w:p>
    <w:p w14:paraId="0D7BA90E" w14:textId="77777777" w:rsidR="00DA6D38" w:rsidRDefault="00DA6D38" w:rsidP="00890DA0">
      <w:pPr>
        <w:spacing w:line="360" w:lineRule="auto"/>
        <w:jc w:val="both"/>
      </w:pPr>
    </w:p>
    <w:p w14:paraId="79CEF48F" w14:textId="77777777" w:rsidR="00DA6D38" w:rsidRPr="007440DF" w:rsidRDefault="00DA6D38" w:rsidP="00DA6D38">
      <w:pPr>
        <w:pStyle w:val="ListParagraph"/>
        <w:spacing w:line="360" w:lineRule="auto"/>
        <w:jc w:val="center"/>
        <w:rPr>
          <w:b/>
        </w:rPr>
      </w:pPr>
      <w:r w:rsidRPr="007440DF">
        <w:rPr>
          <w:b/>
        </w:rPr>
        <w:t>KẾT LUẬN</w:t>
      </w:r>
    </w:p>
    <w:p w14:paraId="377DFCCA" w14:textId="77777777" w:rsidR="00DA6D38" w:rsidRPr="00890DA0" w:rsidRDefault="00DA6D38" w:rsidP="00DA6D38">
      <w:pPr>
        <w:pStyle w:val="ListParagraph"/>
        <w:spacing w:line="360" w:lineRule="auto"/>
        <w:ind w:left="0" w:firstLine="720"/>
        <w:jc w:val="both"/>
      </w:pPr>
      <w:r w:rsidRPr="00890DA0">
        <w:t xml:space="preserve">Cho </w:t>
      </w:r>
      <w:proofErr w:type="spellStart"/>
      <w:r w:rsidRPr="00890DA0">
        <w:t>đến</w:t>
      </w:r>
      <w:proofErr w:type="spellEnd"/>
      <w:r w:rsidRPr="00890DA0">
        <w:t xml:space="preserve"> </w:t>
      </w:r>
      <w:proofErr w:type="spellStart"/>
      <w:r w:rsidRPr="00890DA0">
        <w:t>bây</w:t>
      </w:r>
      <w:proofErr w:type="spellEnd"/>
      <w:r w:rsidRPr="00890DA0">
        <w:t xml:space="preserve"> </w:t>
      </w:r>
      <w:proofErr w:type="spellStart"/>
      <w:r w:rsidRPr="00890DA0">
        <w:t>giờ</w:t>
      </w:r>
      <w:proofErr w:type="spellEnd"/>
      <w:r w:rsidRPr="00890DA0">
        <w:t xml:space="preserve"> </w:t>
      </w:r>
      <w:proofErr w:type="spellStart"/>
      <w:r w:rsidRPr="00890DA0">
        <w:t>cũng</w:t>
      </w:r>
      <w:proofErr w:type="spellEnd"/>
      <w:r w:rsidRPr="00890DA0">
        <w:t xml:space="preserve"> </w:t>
      </w:r>
      <w:proofErr w:type="spellStart"/>
      <w:r w:rsidRPr="00890DA0">
        <w:t>chưa</w:t>
      </w:r>
      <w:proofErr w:type="spellEnd"/>
      <w:r w:rsidRPr="00890DA0">
        <w:t xml:space="preserve"> </w:t>
      </w:r>
      <w:proofErr w:type="spellStart"/>
      <w:r w:rsidRPr="00890DA0">
        <w:t>tìm</w:t>
      </w:r>
      <w:proofErr w:type="spellEnd"/>
      <w:r w:rsidRPr="00890DA0">
        <w:t xml:space="preserve"> </w:t>
      </w:r>
      <w:proofErr w:type="spellStart"/>
      <w:r w:rsidRPr="00890DA0">
        <w:t>được</w:t>
      </w:r>
      <w:proofErr w:type="spellEnd"/>
      <w:r w:rsidRPr="00890DA0">
        <w:t xml:space="preserve"> </w:t>
      </w:r>
      <w:proofErr w:type="spellStart"/>
      <w:r w:rsidRPr="00890DA0">
        <w:t>cách</w:t>
      </w:r>
      <w:proofErr w:type="spellEnd"/>
      <w:r w:rsidRPr="00890DA0">
        <w:t xml:space="preserve"> </w:t>
      </w:r>
      <w:proofErr w:type="spellStart"/>
      <w:r w:rsidRPr="00890DA0">
        <w:t>chứng</w:t>
      </w:r>
      <w:proofErr w:type="spellEnd"/>
      <w:r w:rsidRPr="00890DA0">
        <w:t xml:space="preserve"> </w:t>
      </w:r>
      <w:proofErr w:type="spellStart"/>
      <w:r w:rsidRPr="00890DA0">
        <w:t>mình</w:t>
      </w:r>
      <w:proofErr w:type="spellEnd"/>
      <w:r w:rsidRPr="00890DA0">
        <w:t xml:space="preserve"> </w:t>
      </w:r>
      <w:proofErr w:type="spellStart"/>
      <w:r w:rsidRPr="00890DA0">
        <w:t>định</w:t>
      </w:r>
      <w:proofErr w:type="spellEnd"/>
      <w:r w:rsidRPr="00890DA0">
        <w:t xml:space="preserve"> </w:t>
      </w:r>
      <w:proofErr w:type="spellStart"/>
      <w:r w:rsidRPr="00890DA0">
        <w:t>lý</w:t>
      </w:r>
      <w:proofErr w:type="spellEnd"/>
      <w:r w:rsidRPr="00890DA0">
        <w:t xml:space="preserve"> 4 </w:t>
      </w:r>
      <w:proofErr w:type="spellStart"/>
      <w:r w:rsidRPr="00890DA0">
        <w:t>màu</w:t>
      </w:r>
      <w:proofErr w:type="spellEnd"/>
      <w:r w:rsidRPr="00890DA0">
        <w:t xml:space="preserve"> </w:t>
      </w:r>
      <w:proofErr w:type="spellStart"/>
      <w:r w:rsidRPr="00890DA0">
        <w:t>mà</w:t>
      </w:r>
      <w:proofErr w:type="spellEnd"/>
      <w:r w:rsidRPr="00890DA0">
        <w:t xml:space="preserve"> </w:t>
      </w:r>
      <w:proofErr w:type="spellStart"/>
      <w:r w:rsidRPr="00890DA0">
        <w:t>không</w:t>
      </w:r>
      <w:proofErr w:type="spellEnd"/>
      <w:r w:rsidRPr="00890DA0">
        <w:t xml:space="preserve"> </w:t>
      </w:r>
      <w:proofErr w:type="spellStart"/>
      <w:r w:rsidRPr="00890DA0">
        <w:t>dùng</w:t>
      </w:r>
      <w:proofErr w:type="spellEnd"/>
      <w:r w:rsidRPr="00890DA0">
        <w:t xml:space="preserve"> </w:t>
      </w:r>
      <w:proofErr w:type="spellStart"/>
      <w:r w:rsidRPr="00890DA0">
        <w:t>kiểm</w:t>
      </w:r>
      <w:proofErr w:type="spellEnd"/>
      <w:r w:rsidRPr="00890DA0">
        <w:t xml:space="preserve"> </w:t>
      </w:r>
      <w:proofErr w:type="spellStart"/>
      <w:r w:rsidRPr="00890DA0">
        <w:t>chứng</w:t>
      </w:r>
      <w:proofErr w:type="spellEnd"/>
      <w:r w:rsidRPr="00890DA0">
        <w:t xml:space="preserve"> </w:t>
      </w:r>
      <w:proofErr w:type="spellStart"/>
      <w:r w:rsidRPr="00890DA0">
        <w:t>bằng</w:t>
      </w:r>
      <w:proofErr w:type="spellEnd"/>
      <w:r w:rsidRPr="00890DA0">
        <w:t xml:space="preserve"> </w:t>
      </w:r>
      <w:proofErr w:type="spellStart"/>
      <w:r w:rsidRPr="00890DA0">
        <w:t>máy</w:t>
      </w:r>
      <w:proofErr w:type="spellEnd"/>
      <w:r w:rsidRPr="00890DA0">
        <w:t xml:space="preserve"> </w:t>
      </w:r>
      <w:proofErr w:type="spellStart"/>
      <w:r w:rsidRPr="00890DA0">
        <w:t>tính</w:t>
      </w:r>
      <w:proofErr w:type="spellEnd"/>
      <w:r w:rsidRPr="00890DA0">
        <w:t xml:space="preserve">. </w:t>
      </w:r>
      <w:proofErr w:type="spellStart"/>
      <w:r w:rsidRPr="00890DA0">
        <w:t>Một</w:t>
      </w:r>
      <w:proofErr w:type="spellEnd"/>
      <w:r w:rsidRPr="00890DA0">
        <w:t xml:space="preserve"> </w:t>
      </w:r>
      <w:proofErr w:type="spellStart"/>
      <w:r w:rsidRPr="00890DA0">
        <w:t>số</w:t>
      </w:r>
      <w:proofErr w:type="spellEnd"/>
      <w:r w:rsidRPr="00890DA0">
        <w:t xml:space="preserve"> </w:t>
      </w:r>
      <w:proofErr w:type="spellStart"/>
      <w:r w:rsidRPr="00890DA0">
        <w:t>công</w:t>
      </w:r>
      <w:proofErr w:type="spellEnd"/>
      <w:r w:rsidRPr="00890DA0">
        <w:t xml:space="preserve"> </w:t>
      </w:r>
      <w:proofErr w:type="spellStart"/>
      <w:r w:rsidRPr="00890DA0">
        <w:t>trình</w:t>
      </w:r>
      <w:proofErr w:type="spellEnd"/>
      <w:r w:rsidRPr="00890DA0">
        <w:t xml:space="preserve"> </w:t>
      </w:r>
      <w:proofErr w:type="spellStart"/>
      <w:r w:rsidRPr="00890DA0">
        <w:t>khác</w:t>
      </w:r>
      <w:proofErr w:type="spellEnd"/>
      <w:r w:rsidRPr="00890DA0">
        <w:t xml:space="preserve"> </w:t>
      </w:r>
      <w:proofErr w:type="spellStart"/>
      <w:r w:rsidRPr="00890DA0">
        <w:t>cũng</w:t>
      </w:r>
      <w:proofErr w:type="spellEnd"/>
      <w:r w:rsidRPr="00890DA0">
        <w:t xml:space="preserve"> </w:t>
      </w:r>
      <w:proofErr w:type="spellStart"/>
      <w:r w:rsidRPr="00890DA0">
        <w:t>tìm</w:t>
      </w:r>
      <w:proofErr w:type="spellEnd"/>
      <w:r w:rsidRPr="00890DA0">
        <w:t xml:space="preserve"> </w:t>
      </w:r>
      <w:proofErr w:type="spellStart"/>
      <w:r w:rsidRPr="00890DA0">
        <w:t>cách</w:t>
      </w:r>
      <w:proofErr w:type="spellEnd"/>
      <w:r w:rsidRPr="00890DA0">
        <w:t xml:space="preserve"> </w:t>
      </w:r>
      <w:proofErr w:type="spellStart"/>
      <w:r w:rsidRPr="00890DA0">
        <w:t>cải</w:t>
      </w:r>
      <w:proofErr w:type="spellEnd"/>
      <w:r w:rsidRPr="00890DA0">
        <w:t xml:space="preserve"> </w:t>
      </w:r>
      <w:proofErr w:type="spellStart"/>
      <w:r w:rsidRPr="00890DA0">
        <w:t>tiến</w:t>
      </w:r>
      <w:proofErr w:type="spellEnd"/>
      <w:r w:rsidRPr="00890DA0">
        <w:t xml:space="preserve"> </w:t>
      </w:r>
      <w:proofErr w:type="spellStart"/>
      <w:r w:rsidRPr="00890DA0">
        <w:t>thuật</w:t>
      </w:r>
      <w:proofErr w:type="spellEnd"/>
      <w:r w:rsidRPr="00890DA0">
        <w:t xml:space="preserve"> </w:t>
      </w:r>
      <w:proofErr w:type="spellStart"/>
      <w:r w:rsidRPr="00890DA0">
        <w:t>toán</w:t>
      </w:r>
      <w:proofErr w:type="spellEnd"/>
      <w:r w:rsidRPr="00890DA0">
        <w:t xml:space="preserve"> </w:t>
      </w:r>
      <w:proofErr w:type="spellStart"/>
      <w:r w:rsidRPr="00890DA0">
        <w:t>kiểm</w:t>
      </w:r>
      <w:proofErr w:type="spellEnd"/>
      <w:r w:rsidRPr="00890DA0">
        <w:t xml:space="preserve"> </w:t>
      </w:r>
      <w:proofErr w:type="spellStart"/>
      <w:r w:rsidRPr="00890DA0">
        <w:t>tra</w:t>
      </w:r>
      <w:proofErr w:type="spellEnd"/>
      <w:r w:rsidRPr="00890DA0">
        <w:t xml:space="preserve"> </w:t>
      </w:r>
      <w:proofErr w:type="spellStart"/>
      <w:r w:rsidRPr="00890DA0">
        <w:t>để</w:t>
      </w:r>
      <w:proofErr w:type="spellEnd"/>
      <w:r w:rsidRPr="00890DA0">
        <w:t xml:space="preserve"> </w:t>
      </w:r>
      <w:proofErr w:type="spellStart"/>
      <w:r w:rsidRPr="00890DA0">
        <w:t>chạy</w:t>
      </w:r>
      <w:proofErr w:type="spellEnd"/>
      <w:r w:rsidRPr="00890DA0">
        <w:t xml:space="preserve"> </w:t>
      </w:r>
      <w:proofErr w:type="spellStart"/>
      <w:r w:rsidRPr="00890DA0">
        <w:t>nhanh</w:t>
      </w:r>
      <w:proofErr w:type="spellEnd"/>
      <w:r w:rsidRPr="00890DA0">
        <w:t xml:space="preserve"> </w:t>
      </w:r>
      <w:proofErr w:type="spellStart"/>
      <w:r w:rsidRPr="00890DA0">
        <w:t>hơn</w:t>
      </w:r>
      <w:proofErr w:type="spellEnd"/>
      <w:r w:rsidRPr="00890DA0">
        <w:t>.</w:t>
      </w:r>
    </w:p>
    <w:p w14:paraId="56D5001C" w14:textId="77777777" w:rsidR="00890DA0" w:rsidRDefault="00890DA0" w:rsidP="00890DA0">
      <w:pPr>
        <w:spacing w:line="360" w:lineRule="auto"/>
        <w:jc w:val="both"/>
      </w:pPr>
    </w:p>
    <w:p w14:paraId="367735EF" w14:textId="77777777" w:rsidR="009F6B1D" w:rsidRPr="007440DF" w:rsidRDefault="009F6B1D" w:rsidP="009F6B1D">
      <w:pPr>
        <w:spacing w:line="360" w:lineRule="auto"/>
        <w:ind w:firstLine="720"/>
        <w:jc w:val="center"/>
        <w:rPr>
          <w:b/>
        </w:rPr>
      </w:pPr>
      <w:r w:rsidRPr="007440DF">
        <w:rPr>
          <w:b/>
        </w:rPr>
        <w:t>TÀI LIỆU THAM KHẢO</w:t>
      </w:r>
    </w:p>
    <w:p w14:paraId="1A68A894" w14:textId="3687D582" w:rsidR="00DA6D38" w:rsidRDefault="00DA6D38" w:rsidP="00DA6D38">
      <w:pPr>
        <w:spacing w:line="360" w:lineRule="auto"/>
        <w:jc w:val="both"/>
      </w:pPr>
      <w:r>
        <w:t xml:space="preserve">1.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Đan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- </w:t>
      </w:r>
      <w:proofErr w:type="spellStart"/>
      <w:r>
        <w:t>Dương</w:t>
      </w:r>
      <w:proofErr w:type="spellEnd"/>
      <w:r>
        <w:t xml:space="preserve"> Anh </w:t>
      </w:r>
      <w:proofErr w:type="spellStart"/>
      <w:r>
        <w:t>Đức</w:t>
      </w:r>
      <w:proofErr w:type="spellEnd"/>
      <w:r>
        <w:t xml:space="preserve"> (2008).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Thuyết</w:t>
      </w:r>
      <w:proofErr w:type="spellEnd"/>
      <w:r>
        <w:t xml:space="preserve">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.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xuất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Quốc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TP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Chí</w:t>
      </w:r>
      <w:proofErr w:type="spellEnd"/>
      <w:r>
        <w:t xml:space="preserve"> Minh.</w:t>
      </w:r>
    </w:p>
    <w:p w14:paraId="3C17ED37" w14:textId="7B3A1DEA" w:rsidR="00DA6D38" w:rsidRDefault="00DA6D38" w:rsidP="00DA6D38">
      <w:pPr>
        <w:spacing w:line="360" w:lineRule="auto"/>
        <w:jc w:val="both"/>
      </w:pPr>
      <w:r>
        <w:t>2. Wilson, Robin (2002). Four Colors Suffice. London: Penguin Books. ISBN 0-691-11533-8.</w:t>
      </w:r>
    </w:p>
    <w:p w14:paraId="48AAD51A" w14:textId="4747F2A9" w:rsidR="009F6B1D" w:rsidRPr="0030101F" w:rsidRDefault="009F6B1D" w:rsidP="009F6B1D">
      <w:pPr>
        <w:spacing w:line="360" w:lineRule="auto"/>
        <w:jc w:val="both"/>
        <w:rPr>
          <w:lang w:val="fr-FR"/>
        </w:rPr>
      </w:pPr>
    </w:p>
    <w:sectPr w:rsidR="009F6B1D" w:rsidRPr="0030101F" w:rsidSect="001B14D8">
      <w:footerReference w:type="default" r:id="rId15"/>
      <w:pgSz w:w="11907" w:h="16840" w:code="9"/>
      <w:pgMar w:top="1440" w:right="1440" w:bottom="1440" w:left="1440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9566CC" w14:textId="77777777" w:rsidR="008A223C" w:rsidRDefault="008A223C" w:rsidP="00D42FAC">
      <w:r>
        <w:separator/>
      </w:r>
    </w:p>
  </w:endnote>
  <w:endnote w:type="continuationSeparator" w:id="0">
    <w:p w14:paraId="54410CCF" w14:textId="77777777" w:rsidR="008A223C" w:rsidRDefault="008A223C" w:rsidP="00D42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40455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EDE7AC" w14:textId="09CD3F2A" w:rsidR="00F339D9" w:rsidRDefault="00F339D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E4C474" w14:textId="77777777" w:rsidR="00F339D9" w:rsidRDefault="00F339D9"/>
  <w:p w14:paraId="3661B9EA" w14:textId="77777777" w:rsidR="00F339D9" w:rsidRDefault="00F339D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2DDFEE" w14:textId="77777777" w:rsidR="008A223C" w:rsidRDefault="008A223C" w:rsidP="00D42FAC">
      <w:r>
        <w:separator/>
      </w:r>
    </w:p>
  </w:footnote>
  <w:footnote w:type="continuationSeparator" w:id="0">
    <w:p w14:paraId="4176BA81" w14:textId="77777777" w:rsidR="008A223C" w:rsidRDefault="008A223C" w:rsidP="00D42F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2539D"/>
    <w:multiLevelType w:val="hybridMultilevel"/>
    <w:tmpl w:val="7C5413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DC6437"/>
    <w:multiLevelType w:val="hybridMultilevel"/>
    <w:tmpl w:val="2F30CA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AA32EF"/>
    <w:multiLevelType w:val="hybridMultilevel"/>
    <w:tmpl w:val="72CC67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429F"/>
    <w:multiLevelType w:val="hybridMultilevel"/>
    <w:tmpl w:val="A882F7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2026F"/>
    <w:multiLevelType w:val="hybridMultilevel"/>
    <w:tmpl w:val="19482DE6"/>
    <w:lvl w:ilvl="0" w:tplc="22A80C6C">
      <w:start w:val="1"/>
      <w:numFmt w:val="decimal"/>
      <w:lvlText w:val="%1."/>
      <w:lvlJc w:val="left"/>
      <w:pPr>
        <w:ind w:left="281" w:hanging="281"/>
        <w:jc w:val="right"/>
      </w:pPr>
      <w:rPr>
        <w:rFonts w:ascii="Times New Roman" w:eastAsia="Times New Roman" w:hAnsi="Times New Roman" w:cs="Times New Roman" w:hint="default"/>
        <w:b/>
        <w:bCs/>
        <w:i/>
        <w:w w:val="100"/>
        <w:sz w:val="28"/>
        <w:szCs w:val="28"/>
        <w:lang w:val="vi" w:eastAsia="en-US" w:bidi="ar-SA"/>
      </w:rPr>
    </w:lvl>
    <w:lvl w:ilvl="1" w:tplc="E7E4A692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w w:val="100"/>
        <w:sz w:val="24"/>
        <w:szCs w:val="24"/>
        <w:lang w:val="vi" w:eastAsia="en-US" w:bidi="ar-SA"/>
      </w:rPr>
    </w:lvl>
    <w:lvl w:ilvl="2" w:tplc="9CB68296">
      <w:numFmt w:val="bullet"/>
      <w:lvlText w:val=""/>
      <w:lvlJc w:val="left"/>
      <w:pPr>
        <w:ind w:left="1441" w:hanging="360"/>
      </w:pPr>
      <w:rPr>
        <w:rFonts w:ascii="Wingdings" w:eastAsia="Wingdings" w:hAnsi="Wingdings" w:cs="Wingdings" w:hint="default"/>
        <w:w w:val="100"/>
        <w:sz w:val="24"/>
        <w:szCs w:val="24"/>
        <w:lang w:val="vi" w:eastAsia="en-US" w:bidi="ar-SA"/>
      </w:rPr>
    </w:lvl>
    <w:lvl w:ilvl="3" w:tplc="3D16C1AA">
      <w:numFmt w:val="bullet"/>
      <w:lvlText w:val=""/>
      <w:lvlJc w:val="left"/>
      <w:pPr>
        <w:ind w:left="2161" w:hanging="360"/>
      </w:pPr>
      <w:rPr>
        <w:rFonts w:ascii="Wingdings" w:eastAsia="Wingdings" w:hAnsi="Wingdings" w:cs="Wingdings" w:hint="default"/>
        <w:w w:val="100"/>
        <w:sz w:val="24"/>
        <w:szCs w:val="24"/>
        <w:lang w:val="vi" w:eastAsia="en-US" w:bidi="ar-SA"/>
      </w:rPr>
    </w:lvl>
    <w:lvl w:ilvl="4" w:tplc="455893FE">
      <w:numFmt w:val="bullet"/>
      <w:lvlText w:val="•"/>
      <w:lvlJc w:val="left"/>
      <w:pPr>
        <w:ind w:left="2217" w:hanging="360"/>
      </w:pPr>
      <w:rPr>
        <w:rFonts w:hint="default"/>
        <w:lang w:val="vi" w:eastAsia="en-US" w:bidi="ar-SA"/>
      </w:rPr>
    </w:lvl>
    <w:lvl w:ilvl="5" w:tplc="E030378C">
      <w:numFmt w:val="bullet"/>
      <w:lvlText w:val="•"/>
      <w:lvlJc w:val="left"/>
      <w:pPr>
        <w:ind w:left="2274" w:hanging="360"/>
      </w:pPr>
      <w:rPr>
        <w:rFonts w:hint="default"/>
        <w:lang w:val="vi" w:eastAsia="en-US" w:bidi="ar-SA"/>
      </w:rPr>
    </w:lvl>
    <w:lvl w:ilvl="6" w:tplc="76587B48">
      <w:numFmt w:val="bullet"/>
      <w:lvlText w:val="•"/>
      <w:lvlJc w:val="left"/>
      <w:pPr>
        <w:ind w:left="2331" w:hanging="360"/>
      </w:pPr>
      <w:rPr>
        <w:rFonts w:hint="default"/>
        <w:lang w:val="vi" w:eastAsia="en-US" w:bidi="ar-SA"/>
      </w:rPr>
    </w:lvl>
    <w:lvl w:ilvl="7" w:tplc="E29CFB78">
      <w:numFmt w:val="bullet"/>
      <w:lvlText w:val="•"/>
      <w:lvlJc w:val="left"/>
      <w:pPr>
        <w:ind w:left="2388" w:hanging="360"/>
      </w:pPr>
      <w:rPr>
        <w:rFonts w:hint="default"/>
        <w:lang w:val="vi" w:eastAsia="en-US" w:bidi="ar-SA"/>
      </w:rPr>
    </w:lvl>
    <w:lvl w:ilvl="8" w:tplc="BDEC9502">
      <w:numFmt w:val="bullet"/>
      <w:lvlText w:val="•"/>
      <w:lvlJc w:val="left"/>
      <w:pPr>
        <w:ind w:left="2445" w:hanging="360"/>
      </w:pPr>
      <w:rPr>
        <w:rFonts w:hint="default"/>
        <w:lang w:val="vi" w:eastAsia="en-US" w:bidi="ar-SA"/>
      </w:rPr>
    </w:lvl>
  </w:abstractNum>
  <w:abstractNum w:abstractNumId="5" w15:restartNumberingAfterBreak="0">
    <w:nsid w:val="3718469A"/>
    <w:multiLevelType w:val="hybridMultilevel"/>
    <w:tmpl w:val="7432FF1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F4712C"/>
    <w:multiLevelType w:val="hybridMultilevel"/>
    <w:tmpl w:val="CDBE6AC0"/>
    <w:lvl w:ilvl="0" w:tplc="040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7" w15:restartNumberingAfterBreak="0">
    <w:nsid w:val="59FD7C51"/>
    <w:multiLevelType w:val="hybridMultilevel"/>
    <w:tmpl w:val="502C37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AB94304"/>
    <w:multiLevelType w:val="hybridMultilevel"/>
    <w:tmpl w:val="4B28C4A6"/>
    <w:lvl w:ilvl="0" w:tplc="3A565A0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60499"/>
    <w:multiLevelType w:val="hybridMultilevel"/>
    <w:tmpl w:val="28164D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E75B9"/>
    <w:multiLevelType w:val="hybridMultilevel"/>
    <w:tmpl w:val="0BF4D08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FD1181"/>
    <w:multiLevelType w:val="hybridMultilevel"/>
    <w:tmpl w:val="61069F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260D42"/>
    <w:multiLevelType w:val="hybridMultilevel"/>
    <w:tmpl w:val="B0C06B38"/>
    <w:lvl w:ilvl="0" w:tplc="C4569C1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AD41E86"/>
    <w:multiLevelType w:val="hybridMultilevel"/>
    <w:tmpl w:val="7B1C6B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9A6D6D"/>
    <w:multiLevelType w:val="hybridMultilevel"/>
    <w:tmpl w:val="9420099A"/>
    <w:lvl w:ilvl="0" w:tplc="DBB410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2D3081"/>
    <w:multiLevelType w:val="hybridMultilevel"/>
    <w:tmpl w:val="0644A63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FDE38F0"/>
    <w:multiLevelType w:val="hybridMultilevel"/>
    <w:tmpl w:val="5DF60E32"/>
    <w:lvl w:ilvl="0" w:tplc="1234A0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3"/>
  </w:num>
  <w:num w:numId="5">
    <w:abstractNumId w:val="16"/>
  </w:num>
  <w:num w:numId="6">
    <w:abstractNumId w:val="15"/>
  </w:num>
  <w:num w:numId="7">
    <w:abstractNumId w:val="10"/>
  </w:num>
  <w:num w:numId="8">
    <w:abstractNumId w:val="7"/>
  </w:num>
  <w:num w:numId="9">
    <w:abstractNumId w:val="14"/>
  </w:num>
  <w:num w:numId="10">
    <w:abstractNumId w:val="8"/>
  </w:num>
  <w:num w:numId="11">
    <w:abstractNumId w:val="4"/>
  </w:num>
  <w:num w:numId="12">
    <w:abstractNumId w:val="3"/>
  </w:num>
  <w:num w:numId="13">
    <w:abstractNumId w:val="6"/>
  </w:num>
  <w:num w:numId="14">
    <w:abstractNumId w:val="11"/>
  </w:num>
  <w:num w:numId="15">
    <w:abstractNumId w:val="1"/>
  </w:num>
  <w:num w:numId="16">
    <w:abstractNumId w:val="2"/>
  </w:num>
  <w:num w:numId="17">
    <w:abstractNumId w:val="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661"/>
    <w:rsid w:val="00001145"/>
    <w:rsid w:val="00002272"/>
    <w:rsid w:val="000024F5"/>
    <w:rsid w:val="000050B8"/>
    <w:rsid w:val="00010837"/>
    <w:rsid w:val="00017768"/>
    <w:rsid w:val="000271AC"/>
    <w:rsid w:val="00030E24"/>
    <w:rsid w:val="00031A5B"/>
    <w:rsid w:val="00037278"/>
    <w:rsid w:val="00051E9F"/>
    <w:rsid w:val="000631FC"/>
    <w:rsid w:val="00094F4F"/>
    <w:rsid w:val="000A355C"/>
    <w:rsid w:val="000B2E0A"/>
    <w:rsid w:val="000B5A1D"/>
    <w:rsid w:val="000C02E7"/>
    <w:rsid w:val="000D105C"/>
    <w:rsid w:val="000D4993"/>
    <w:rsid w:val="000E2C76"/>
    <w:rsid w:val="00102F31"/>
    <w:rsid w:val="00105A57"/>
    <w:rsid w:val="00107AA8"/>
    <w:rsid w:val="001110C3"/>
    <w:rsid w:val="001241BD"/>
    <w:rsid w:val="00134AA1"/>
    <w:rsid w:val="001479C3"/>
    <w:rsid w:val="001703D0"/>
    <w:rsid w:val="001758C2"/>
    <w:rsid w:val="0019099B"/>
    <w:rsid w:val="001A20C8"/>
    <w:rsid w:val="001B14D8"/>
    <w:rsid w:val="001E00E4"/>
    <w:rsid w:val="001F75AE"/>
    <w:rsid w:val="00205A36"/>
    <w:rsid w:val="00241C2D"/>
    <w:rsid w:val="00250958"/>
    <w:rsid w:val="00253421"/>
    <w:rsid w:val="00267DE4"/>
    <w:rsid w:val="00275D0B"/>
    <w:rsid w:val="00277729"/>
    <w:rsid w:val="0028066F"/>
    <w:rsid w:val="0028573E"/>
    <w:rsid w:val="002879BD"/>
    <w:rsid w:val="002A0D08"/>
    <w:rsid w:val="002A729E"/>
    <w:rsid w:val="002B4661"/>
    <w:rsid w:val="002B7E9E"/>
    <w:rsid w:val="002D317F"/>
    <w:rsid w:val="002D57FB"/>
    <w:rsid w:val="002F170B"/>
    <w:rsid w:val="0030101F"/>
    <w:rsid w:val="00321DE2"/>
    <w:rsid w:val="00345E3E"/>
    <w:rsid w:val="003478D4"/>
    <w:rsid w:val="00347F63"/>
    <w:rsid w:val="00353464"/>
    <w:rsid w:val="00353A47"/>
    <w:rsid w:val="003570C6"/>
    <w:rsid w:val="0036324D"/>
    <w:rsid w:val="00374842"/>
    <w:rsid w:val="00380A90"/>
    <w:rsid w:val="00384070"/>
    <w:rsid w:val="00385F7F"/>
    <w:rsid w:val="00387476"/>
    <w:rsid w:val="00387B58"/>
    <w:rsid w:val="00397A8C"/>
    <w:rsid w:val="003A5BD5"/>
    <w:rsid w:val="003A6AF2"/>
    <w:rsid w:val="003B0425"/>
    <w:rsid w:val="003B1347"/>
    <w:rsid w:val="003B446B"/>
    <w:rsid w:val="003C2192"/>
    <w:rsid w:val="003C4812"/>
    <w:rsid w:val="003C4B3F"/>
    <w:rsid w:val="003E03CD"/>
    <w:rsid w:val="003F71A0"/>
    <w:rsid w:val="00404F18"/>
    <w:rsid w:val="0041633F"/>
    <w:rsid w:val="004347E8"/>
    <w:rsid w:val="00456042"/>
    <w:rsid w:val="00461DEE"/>
    <w:rsid w:val="004674B8"/>
    <w:rsid w:val="0046760B"/>
    <w:rsid w:val="004A0E92"/>
    <w:rsid w:val="004A1BC3"/>
    <w:rsid w:val="004A6927"/>
    <w:rsid w:val="004B4F4B"/>
    <w:rsid w:val="004B6EDD"/>
    <w:rsid w:val="004D6F41"/>
    <w:rsid w:val="004E162E"/>
    <w:rsid w:val="004F1AF7"/>
    <w:rsid w:val="004F22AE"/>
    <w:rsid w:val="00505E48"/>
    <w:rsid w:val="00507C1C"/>
    <w:rsid w:val="00513050"/>
    <w:rsid w:val="00516035"/>
    <w:rsid w:val="00535751"/>
    <w:rsid w:val="0053642F"/>
    <w:rsid w:val="0055344F"/>
    <w:rsid w:val="00554E53"/>
    <w:rsid w:val="00562D4D"/>
    <w:rsid w:val="00573BEF"/>
    <w:rsid w:val="00575F06"/>
    <w:rsid w:val="005A0DD8"/>
    <w:rsid w:val="005A30C7"/>
    <w:rsid w:val="005A4FA1"/>
    <w:rsid w:val="005B0B04"/>
    <w:rsid w:val="005B1CCA"/>
    <w:rsid w:val="005D53FD"/>
    <w:rsid w:val="005F4AB3"/>
    <w:rsid w:val="00613E0A"/>
    <w:rsid w:val="006203BC"/>
    <w:rsid w:val="006334CA"/>
    <w:rsid w:val="00652E64"/>
    <w:rsid w:val="00657437"/>
    <w:rsid w:val="0067294A"/>
    <w:rsid w:val="0068606F"/>
    <w:rsid w:val="00686897"/>
    <w:rsid w:val="00687465"/>
    <w:rsid w:val="00690DEB"/>
    <w:rsid w:val="00690E54"/>
    <w:rsid w:val="00693C6E"/>
    <w:rsid w:val="006A1B48"/>
    <w:rsid w:val="006A20E2"/>
    <w:rsid w:val="006B04DE"/>
    <w:rsid w:val="006B1DE3"/>
    <w:rsid w:val="006D4C64"/>
    <w:rsid w:val="006D5998"/>
    <w:rsid w:val="006F1EB6"/>
    <w:rsid w:val="00704589"/>
    <w:rsid w:val="007309A2"/>
    <w:rsid w:val="007440DF"/>
    <w:rsid w:val="0074598E"/>
    <w:rsid w:val="00752BC8"/>
    <w:rsid w:val="00775BFB"/>
    <w:rsid w:val="00794EF4"/>
    <w:rsid w:val="0079625C"/>
    <w:rsid w:val="007C7C32"/>
    <w:rsid w:val="007D0E4A"/>
    <w:rsid w:val="007D678B"/>
    <w:rsid w:val="007E3DFD"/>
    <w:rsid w:val="007E5EB7"/>
    <w:rsid w:val="007E62C1"/>
    <w:rsid w:val="00800BC1"/>
    <w:rsid w:val="00824FDE"/>
    <w:rsid w:val="00825A55"/>
    <w:rsid w:val="00826879"/>
    <w:rsid w:val="00833976"/>
    <w:rsid w:val="008352BD"/>
    <w:rsid w:val="00836DCF"/>
    <w:rsid w:val="00842067"/>
    <w:rsid w:val="0085446B"/>
    <w:rsid w:val="00875EA3"/>
    <w:rsid w:val="00881628"/>
    <w:rsid w:val="00890DA0"/>
    <w:rsid w:val="008918A6"/>
    <w:rsid w:val="0089371A"/>
    <w:rsid w:val="00893912"/>
    <w:rsid w:val="00893A9A"/>
    <w:rsid w:val="008964A3"/>
    <w:rsid w:val="008A223C"/>
    <w:rsid w:val="008A4970"/>
    <w:rsid w:val="008A5AC7"/>
    <w:rsid w:val="008B0E4F"/>
    <w:rsid w:val="008C120D"/>
    <w:rsid w:val="008C2FF9"/>
    <w:rsid w:val="008C517B"/>
    <w:rsid w:val="008D2191"/>
    <w:rsid w:val="008D53CE"/>
    <w:rsid w:val="008D603B"/>
    <w:rsid w:val="008D78ED"/>
    <w:rsid w:val="008E41CA"/>
    <w:rsid w:val="008E5C79"/>
    <w:rsid w:val="008F15D7"/>
    <w:rsid w:val="00903B8C"/>
    <w:rsid w:val="00905EC9"/>
    <w:rsid w:val="00910739"/>
    <w:rsid w:val="0091146F"/>
    <w:rsid w:val="00911D3C"/>
    <w:rsid w:val="00924A5A"/>
    <w:rsid w:val="009335F5"/>
    <w:rsid w:val="0093642D"/>
    <w:rsid w:val="00947255"/>
    <w:rsid w:val="009504E3"/>
    <w:rsid w:val="00956663"/>
    <w:rsid w:val="00961ECE"/>
    <w:rsid w:val="00962869"/>
    <w:rsid w:val="00964DE8"/>
    <w:rsid w:val="009655CA"/>
    <w:rsid w:val="00976403"/>
    <w:rsid w:val="009836A9"/>
    <w:rsid w:val="009B5EA9"/>
    <w:rsid w:val="009B70E6"/>
    <w:rsid w:val="009C66BA"/>
    <w:rsid w:val="009E661C"/>
    <w:rsid w:val="009F0A0F"/>
    <w:rsid w:val="009F4EAD"/>
    <w:rsid w:val="009F6B1D"/>
    <w:rsid w:val="00A020EE"/>
    <w:rsid w:val="00A22368"/>
    <w:rsid w:val="00A22BC1"/>
    <w:rsid w:val="00A2369F"/>
    <w:rsid w:val="00A2412B"/>
    <w:rsid w:val="00A30F32"/>
    <w:rsid w:val="00A34671"/>
    <w:rsid w:val="00A45C4E"/>
    <w:rsid w:val="00A47564"/>
    <w:rsid w:val="00A56AAC"/>
    <w:rsid w:val="00A56F2C"/>
    <w:rsid w:val="00A716FA"/>
    <w:rsid w:val="00A76094"/>
    <w:rsid w:val="00A81EF9"/>
    <w:rsid w:val="00A8407E"/>
    <w:rsid w:val="00A90704"/>
    <w:rsid w:val="00AA3383"/>
    <w:rsid w:val="00AA6519"/>
    <w:rsid w:val="00AC3B13"/>
    <w:rsid w:val="00AD5375"/>
    <w:rsid w:val="00AD57C3"/>
    <w:rsid w:val="00AD5CA4"/>
    <w:rsid w:val="00AF39B2"/>
    <w:rsid w:val="00B060F0"/>
    <w:rsid w:val="00B23C8F"/>
    <w:rsid w:val="00B33EF5"/>
    <w:rsid w:val="00B35B3A"/>
    <w:rsid w:val="00B37C0F"/>
    <w:rsid w:val="00B47057"/>
    <w:rsid w:val="00B6177D"/>
    <w:rsid w:val="00B74C52"/>
    <w:rsid w:val="00B971DA"/>
    <w:rsid w:val="00BB0CC7"/>
    <w:rsid w:val="00BC1ADF"/>
    <w:rsid w:val="00BC2C76"/>
    <w:rsid w:val="00BC4728"/>
    <w:rsid w:val="00BD55C3"/>
    <w:rsid w:val="00BD5709"/>
    <w:rsid w:val="00BF24A8"/>
    <w:rsid w:val="00C005D5"/>
    <w:rsid w:val="00C04D5C"/>
    <w:rsid w:val="00C11045"/>
    <w:rsid w:val="00C25745"/>
    <w:rsid w:val="00C30944"/>
    <w:rsid w:val="00C32EE5"/>
    <w:rsid w:val="00C33278"/>
    <w:rsid w:val="00C37B77"/>
    <w:rsid w:val="00C6755D"/>
    <w:rsid w:val="00C73FE7"/>
    <w:rsid w:val="00C77854"/>
    <w:rsid w:val="00C86AD0"/>
    <w:rsid w:val="00CA0502"/>
    <w:rsid w:val="00CA2644"/>
    <w:rsid w:val="00CB7DB0"/>
    <w:rsid w:val="00CC48D0"/>
    <w:rsid w:val="00CD005C"/>
    <w:rsid w:val="00CD40F1"/>
    <w:rsid w:val="00CD5561"/>
    <w:rsid w:val="00CD5B3A"/>
    <w:rsid w:val="00CF1CF7"/>
    <w:rsid w:val="00CF718A"/>
    <w:rsid w:val="00D02509"/>
    <w:rsid w:val="00D11D57"/>
    <w:rsid w:val="00D25207"/>
    <w:rsid w:val="00D32E6D"/>
    <w:rsid w:val="00D42FAC"/>
    <w:rsid w:val="00D71600"/>
    <w:rsid w:val="00D756DE"/>
    <w:rsid w:val="00D82344"/>
    <w:rsid w:val="00D824AD"/>
    <w:rsid w:val="00D85490"/>
    <w:rsid w:val="00D86D73"/>
    <w:rsid w:val="00D91EEB"/>
    <w:rsid w:val="00D945D7"/>
    <w:rsid w:val="00DA2538"/>
    <w:rsid w:val="00DA55A6"/>
    <w:rsid w:val="00DA6D38"/>
    <w:rsid w:val="00DA718A"/>
    <w:rsid w:val="00DB656D"/>
    <w:rsid w:val="00DD6880"/>
    <w:rsid w:val="00DE2585"/>
    <w:rsid w:val="00DF4E27"/>
    <w:rsid w:val="00E115D0"/>
    <w:rsid w:val="00E118D9"/>
    <w:rsid w:val="00E146D1"/>
    <w:rsid w:val="00E14C7D"/>
    <w:rsid w:val="00E2329D"/>
    <w:rsid w:val="00E2591D"/>
    <w:rsid w:val="00E2633D"/>
    <w:rsid w:val="00E32713"/>
    <w:rsid w:val="00E47B90"/>
    <w:rsid w:val="00E51A77"/>
    <w:rsid w:val="00E7362C"/>
    <w:rsid w:val="00E84D78"/>
    <w:rsid w:val="00E92969"/>
    <w:rsid w:val="00E95577"/>
    <w:rsid w:val="00E96CF0"/>
    <w:rsid w:val="00EA48F3"/>
    <w:rsid w:val="00EA5600"/>
    <w:rsid w:val="00EA7C40"/>
    <w:rsid w:val="00EB2C2B"/>
    <w:rsid w:val="00EC3903"/>
    <w:rsid w:val="00EC55FE"/>
    <w:rsid w:val="00ED1ECF"/>
    <w:rsid w:val="00ED21C9"/>
    <w:rsid w:val="00EF1291"/>
    <w:rsid w:val="00EF6DCE"/>
    <w:rsid w:val="00F01486"/>
    <w:rsid w:val="00F0590B"/>
    <w:rsid w:val="00F13372"/>
    <w:rsid w:val="00F24D00"/>
    <w:rsid w:val="00F339D9"/>
    <w:rsid w:val="00F60C2B"/>
    <w:rsid w:val="00F63351"/>
    <w:rsid w:val="00F75278"/>
    <w:rsid w:val="00F75FBF"/>
    <w:rsid w:val="00F81699"/>
    <w:rsid w:val="00F81A0A"/>
    <w:rsid w:val="00F92C3D"/>
    <w:rsid w:val="00FC2905"/>
    <w:rsid w:val="00FD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1ACF01"/>
  <w15:docId w15:val="{349C4EAD-4110-4423-91AB-924989C0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66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C04D5C"/>
    <w:pPr>
      <w:widowControl w:val="0"/>
      <w:autoSpaceDE w:val="0"/>
      <w:autoSpaceDN w:val="0"/>
      <w:spacing w:before="60"/>
      <w:ind w:left="1007" w:hanging="468"/>
      <w:outlineLvl w:val="1"/>
    </w:pPr>
    <w:rPr>
      <w:b/>
      <w:bCs/>
      <w:i/>
      <w:sz w:val="40"/>
      <w:szCs w:val="40"/>
      <w:lang w:val="vi"/>
    </w:rPr>
  </w:style>
  <w:style w:type="paragraph" w:styleId="Heading3">
    <w:name w:val="heading 3"/>
    <w:basedOn w:val="Normal"/>
    <w:link w:val="Heading3Char"/>
    <w:uiPriority w:val="9"/>
    <w:unhideWhenUsed/>
    <w:qFormat/>
    <w:rsid w:val="00C04D5C"/>
    <w:pPr>
      <w:widowControl w:val="0"/>
      <w:autoSpaceDE w:val="0"/>
      <w:autoSpaceDN w:val="0"/>
      <w:ind w:left="460" w:hanging="281"/>
      <w:jc w:val="both"/>
      <w:outlineLvl w:val="2"/>
    </w:pPr>
    <w:rPr>
      <w:b/>
      <w:bCs/>
      <w:i/>
      <w:lang w:val="vi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160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B46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2B466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B4661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2B466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4661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rsid w:val="002B4661"/>
  </w:style>
  <w:style w:type="paragraph" w:styleId="ListParagraph">
    <w:name w:val="List Paragraph"/>
    <w:basedOn w:val="Normal"/>
    <w:uiPriority w:val="1"/>
    <w:qFormat/>
    <w:rsid w:val="00030E2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0E5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0E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E54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A4FA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04D5C"/>
    <w:rPr>
      <w:rFonts w:ascii="Times New Roman" w:eastAsia="Times New Roman" w:hAnsi="Times New Roman" w:cs="Times New Roman"/>
      <w:b/>
      <w:bCs/>
      <w:i/>
      <w:sz w:val="40"/>
      <w:szCs w:val="40"/>
      <w:lang w:val="vi"/>
    </w:rPr>
  </w:style>
  <w:style w:type="character" w:customStyle="1" w:styleId="Heading3Char">
    <w:name w:val="Heading 3 Char"/>
    <w:basedOn w:val="DefaultParagraphFont"/>
    <w:link w:val="Heading3"/>
    <w:uiPriority w:val="9"/>
    <w:rsid w:val="00C04D5C"/>
    <w:rPr>
      <w:rFonts w:ascii="Times New Roman" w:eastAsia="Times New Roman" w:hAnsi="Times New Roman" w:cs="Times New Roman"/>
      <w:b/>
      <w:bCs/>
      <w:i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C04D5C"/>
    <w:pPr>
      <w:widowControl w:val="0"/>
      <w:autoSpaceDE w:val="0"/>
      <w:autoSpaceDN w:val="0"/>
    </w:pPr>
    <w:rPr>
      <w:sz w:val="24"/>
      <w:szCs w:val="24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C04D5C"/>
    <w:rPr>
      <w:rFonts w:ascii="Times New Roman" w:eastAsia="Times New Roman" w:hAnsi="Times New Roman" w:cs="Times New Roman"/>
      <w:sz w:val="24"/>
      <w:szCs w:val="24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D71600"/>
    <w:rPr>
      <w:rFonts w:asciiTheme="majorHAnsi" w:eastAsiaTheme="majorEastAsia" w:hAnsiTheme="majorHAnsi" w:cstheme="majorBidi"/>
      <w:i/>
      <w:iCs/>
      <w:color w:val="365F91" w:themeColor="accent1" w:themeShade="BF"/>
      <w:sz w:val="28"/>
      <w:szCs w:val="28"/>
    </w:rPr>
  </w:style>
  <w:style w:type="character" w:customStyle="1" w:styleId="postbody1">
    <w:name w:val="postbody1"/>
    <w:rsid w:val="00107AA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02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60614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23475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708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58EDD-7562-4C37-B2FE-8109B91C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1203</Words>
  <Characters>6863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Thi Huong Giang Le</cp:lastModifiedBy>
  <cp:revision>6</cp:revision>
  <dcterms:created xsi:type="dcterms:W3CDTF">2021-06-02T06:56:00Z</dcterms:created>
  <dcterms:modified xsi:type="dcterms:W3CDTF">2021-06-02T08:17:00Z</dcterms:modified>
</cp:coreProperties>
</file>