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959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59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050" w:hRule="atLeast"/>
          <w:jc w:val="center"/>
        </w:trPr>
        <w:tc>
          <w:tcPr>
            <w:tcW w:w="9591" w:type="dxa"/>
            <w:tcBorders>
              <w:top w:val="single" w:color="auto" w:sz="12" w:space="0"/>
              <w:left w:val="single" w:color="auto" w:sz="12" w:space="0"/>
              <w:bottom w:val="single" w:color="auto" w:sz="12" w:space="0"/>
              <w:right w:val="single" w:color="auto" w:sz="12" w:space="0"/>
            </w:tcBorders>
          </w:tcPr>
          <w:p>
            <w:pPr>
              <w:spacing w:line="288" w:lineRule="auto"/>
              <w:jc w:val="center"/>
              <w:rPr>
                <w:rFonts w:eastAsia="Times New Roman"/>
                <w:b/>
                <w:sz w:val="24"/>
                <w:szCs w:val="24"/>
                <w:lang/>
              </w:rPr>
            </w:pPr>
            <w:bookmarkStart w:id="0" w:name="_Toc532798569"/>
            <w:r>
              <w:rPr>
                <w:b/>
                <w:lang/>
              </w:rPr>
              <w:t>CỘNG HOÀ XÃ HỘI CHỦ NGHĨA VIỆT NAM</w:t>
            </w:r>
          </w:p>
          <w:p>
            <w:pPr>
              <w:spacing w:line="288" w:lineRule="auto"/>
              <w:jc w:val="center"/>
              <w:rPr>
                <w:b/>
                <w:lang/>
              </w:rPr>
            </w:pPr>
            <w:r>
              <w:rPr>
                <w:bCs/>
                <w:lang w:eastAsia="en-US"/>
              </w:rPr>
              <mc:AlternateContent>
                <mc:Choice Requires="wps">
                  <w:drawing>
                    <wp:anchor distT="0" distB="0" distL="114300" distR="114300" simplePos="0" relativeHeight="251660288" behindDoc="0" locked="0" layoutInCell="1" allowOverlap="1">
                      <wp:simplePos x="0" y="0"/>
                      <wp:positionH relativeFrom="column">
                        <wp:posOffset>2102485</wp:posOffset>
                      </wp:positionH>
                      <wp:positionV relativeFrom="paragraph">
                        <wp:posOffset>204470</wp:posOffset>
                      </wp:positionV>
                      <wp:extent cx="1962150" cy="9525"/>
                      <wp:effectExtent l="0" t="0" r="19050" b="28575"/>
                      <wp:wrapNone/>
                      <wp:docPr id="31" name="Straight Connector 31"/>
                      <wp:cNvGraphicFramePr/>
                      <a:graphic xmlns:a="http://schemas.openxmlformats.org/drawingml/2006/main">
                        <a:graphicData uri="http://schemas.microsoft.com/office/word/2010/wordprocessingShape">
                          <wps:wsp>
                            <wps:cNvCnPr>
                              <a:cxnSpLocks noChangeShapeType="1"/>
                            </wps:cNvCnPr>
                            <wps:spPr bwMode="auto">
                              <a:xfrm>
                                <a:off x="0" y="0"/>
                                <a:ext cx="1962150" cy="95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5.55pt;margin-top:16.1pt;height:0.75pt;width:154.5pt;z-index:251660288;mso-width-relative:page;mso-height-relative:page;" filled="f" stroked="t" coordsize="21600,21600" o:gfxdata="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x4Cw1gAAAAkBAAAPAAAAAAAAAAEAIAAAACIA&#10;AABkcnMvZG93bnJldi54bWxQSwECFAAUAAAACACHTuJA/5MnAtIBAACyAwAADgAAAAAAAAABACAA&#10;AAAlAQAAZHJzL2Uyb0RvYy54bWxQSwUGAAAAAAYABgBZAQAAaQUAAAAA&#10;">
                      <v:fill on="f" focussize="0,0"/>
                      <v:stroke color="#000000" joinstyle="round"/>
                      <v:imagedata o:title=""/>
                      <o:lock v:ext="edit" aspectratio="f"/>
                    </v:line>
                  </w:pict>
                </mc:Fallback>
              </mc:AlternateContent>
            </w:r>
            <w:r>
              <w:rPr>
                <w:b/>
                <w:lang/>
              </w:rPr>
              <w:t>Độc lập - Tự do - Hạnh phúc</w:t>
            </w:r>
          </w:p>
          <w:p>
            <w:pPr>
              <w:spacing w:line="288" w:lineRule="auto"/>
              <w:jc w:val="center"/>
              <w:rPr>
                <w:b/>
                <w:lang/>
              </w:rPr>
            </w:pPr>
          </w:p>
          <w:p>
            <w:pPr>
              <w:spacing w:line="288" w:lineRule="auto"/>
              <w:rPr>
                <w:b/>
                <w:lang/>
              </w:rPr>
            </w:pPr>
            <w:r>
              <w:rPr>
                <w:b/>
                <w:lang/>
              </w:rPr>
              <w:t xml:space="preserve">TRƯỜNG ĐH Mỏ - Địa Chất                                   Bộ Môn Kỹ thuật cơ khí                     </w:t>
            </w:r>
          </w:p>
          <w:p>
            <w:pPr>
              <w:spacing w:line="288" w:lineRule="auto"/>
              <w:rPr>
                <w:b/>
                <w:szCs w:val="26"/>
                <w:lang w:val="pt-BR"/>
              </w:rPr>
            </w:pPr>
          </w:p>
          <w:p>
            <w:pPr>
              <w:keepNext/>
              <w:spacing w:line="288" w:lineRule="auto"/>
              <w:jc w:val="center"/>
              <w:outlineLvl w:val="1"/>
              <w:rPr>
                <w:b/>
                <w:szCs w:val="26"/>
                <w:lang w:val="pt-BR"/>
              </w:rPr>
            </w:pPr>
            <w:r>
              <w:rPr>
                <w:b/>
                <w:szCs w:val="26"/>
                <w:lang w:val="pt-BR"/>
              </w:rPr>
              <w:t>NGHIÊN CỨU KHOA HỌC</w:t>
            </w:r>
          </w:p>
          <w:p>
            <w:pPr>
              <w:keepNext/>
              <w:spacing w:line="288" w:lineRule="auto"/>
              <w:jc w:val="center"/>
              <w:outlineLvl w:val="1"/>
              <w:rPr>
                <w:b/>
                <w:szCs w:val="26"/>
                <w:lang w:val="pt-BR"/>
              </w:rPr>
            </w:pPr>
            <w:r>
              <w:rPr>
                <w:b/>
                <w:szCs w:val="26"/>
                <w:lang w:val="pt-BR"/>
              </w:rPr>
              <w:t>Đề tài: Máy phân loại sản phẩm theo chiều cao</w:t>
            </w:r>
          </w:p>
          <w:p>
            <w:pPr>
              <w:spacing w:before="48" w:beforeLines="20" w:after="48" w:afterLines="20" w:line="276" w:lineRule="auto"/>
              <w:jc w:val="both"/>
              <w:rPr>
                <w:b/>
                <w:szCs w:val="26"/>
                <w:lang w:val="pt-BR"/>
              </w:rPr>
            </w:pPr>
            <w:r>
              <w:rPr>
                <w:b/>
                <w:szCs w:val="26"/>
                <w:lang w:val="pt-BR"/>
              </w:rPr>
              <w:t>Họ và tên sinh viên:</w:t>
            </w:r>
          </w:p>
          <w:p>
            <w:pPr>
              <w:numPr>
                <w:ilvl w:val="0"/>
                <w:numId w:val="2"/>
              </w:numPr>
              <w:spacing w:before="48" w:beforeLines="20" w:after="48" w:afterLines="20" w:line="276" w:lineRule="auto"/>
              <w:contextualSpacing w:val="0"/>
              <w:jc w:val="both"/>
              <w:rPr>
                <w:bCs/>
                <w:szCs w:val="26"/>
                <w:lang w:val="de-DE"/>
              </w:rPr>
            </w:pPr>
            <w:r>
              <w:rPr>
                <w:bCs/>
                <w:szCs w:val="26"/>
                <w:lang w:val="de-DE"/>
              </w:rPr>
              <w:t>Phạm Văn Dũng.</w:t>
            </w:r>
          </w:p>
          <w:p>
            <w:pPr>
              <w:numPr>
                <w:ilvl w:val="0"/>
                <w:numId w:val="2"/>
              </w:numPr>
              <w:spacing w:before="48" w:beforeLines="20" w:after="48" w:afterLines="20" w:line="276" w:lineRule="auto"/>
              <w:contextualSpacing w:val="0"/>
              <w:jc w:val="both"/>
              <w:rPr>
                <w:bCs/>
                <w:szCs w:val="26"/>
                <w:lang w:val="de-DE"/>
              </w:rPr>
            </w:pPr>
            <w:r>
              <w:rPr>
                <w:bCs/>
                <w:szCs w:val="26"/>
                <w:lang w:val="de-DE"/>
              </w:rPr>
              <w:t>Phạm Hùng Vĩ.</w:t>
            </w:r>
          </w:p>
          <w:p>
            <w:pPr>
              <w:numPr>
                <w:ilvl w:val="0"/>
                <w:numId w:val="2"/>
              </w:numPr>
              <w:spacing w:before="48" w:beforeLines="20" w:after="48" w:afterLines="20" w:line="276" w:lineRule="auto"/>
              <w:contextualSpacing w:val="0"/>
              <w:jc w:val="both"/>
              <w:rPr>
                <w:bCs/>
                <w:szCs w:val="26"/>
                <w:lang w:val="de-DE"/>
              </w:rPr>
            </w:pPr>
            <w:r>
              <w:rPr>
                <w:bCs/>
                <w:szCs w:val="26"/>
                <w:lang w:val="de-DE"/>
              </w:rPr>
              <w:t>Hoa Văn Quân.</w:t>
            </w:r>
          </w:p>
          <w:p>
            <w:pPr>
              <w:numPr>
                <w:ilvl w:val="0"/>
                <w:numId w:val="2"/>
              </w:numPr>
              <w:spacing w:before="48" w:beforeLines="20" w:after="48" w:afterLines="20" w:line="276" w:lineRule="auto"/>
              <w:contextualSpacing w:val="0"/>
              <w:jc w:val="both"/>
              <w:rPr>
                <w:bCs/>
                <w:szCs w:val="26"/>
                <w:lang w:val="de-DE"/>
              </w:rPr>
            </w:pPr>
            <w:r>
              <w:rPr>
                <w:bCs/>
                <w:szCs w:val="26"/>
                <w:lang w:val="de-DE"/>
              </w:rPr>
              <w:t>Vũ Minh Thành.</w:t>
            </w:r>
          </w:p>
          <w:p>
            <w:pPr>
              <w:numPr>
                <w:ilvl w:val="0"/>
                <w:numId w:val="2"/>
              </w:numPr>
              <w:spacing w:before="48" w:beforeLines="20" w:after="48" w:afterLines="20" w:line="276" w:lineRule="auto"/>
              <w:contextualSpacing w:val="0"/>
              <w:jc w:val="both"/>
              <w:rPr>
                <w:bCs/>
                <w:szCs w:val="26"/>
                <w:lang w:val="de-DE"/>
              </w:rPr>
            </w:pPr>
            <w:r>
              <w:rPr>
                <w:bCs/>
                <w:szCs w:val="26"/>
                <w:lang w:val="de-DE"/>
              </w:rPr>
              <w:t>Lê Minh Quang.</w:t>
            </w:r>
          </w:p>
          <w:p>
            <w:pPr>
              <w:spacing w:line="276" w:lineRule="auto"/>
              <w:jc w:val="both"/>
              <w:rPr>
                <w:b/>
                <w:szCs w:val="26"/>
                <w:lang w:val="pt-BR"/>
              </w:rPr>
            </w:pPr>
            <w:r>
              <w:rPr>
                <w:b/>
                <w:szCs w:val="26"/>
                <w:lang w:val="pt-BR"/>
              </w:rPr>
              <w:t xml:space="preserve">Lớp: </w:t>
            </w:r>
            <w:r>
              <w:rPr>
                <w:bCs/>
                <w:szCs w:val="26"/>
                <w:lang w:val="pt-BR"/>
              </w:rPr>
              <w:t xml:space="preserve">CTM-K62                        </w:t>
            </w:r>
            <w:r>
              <w:rPr>
                <w:b/>
                <w:szCs w:val="26"/>
                <w:lang w:val="pt-BR"/>
              </w:rPr>
              <w:t xml:space="preserve">Khoá: </w:t>
            </w:r>
            <w:r>
              <w:rPr>
                <w:bCs/>
                <w:szCs w:val="26"/>
                <w:lang w:val="pt-BR"/>
              </w:rPr>
              <w:t xml:space="preserve">62                               </w:t>
            </w:r>
            <w:r>
              <w:rPr>
                <w:b/>
                <w:szCs w:val="26"/>
                <w:lang w:val="pt-BR"/>
              </w:rPr>
              <w:t xml:space="preserve">Khoa: </w:t>
            </w:r>
            <w:r>
              <w:rPr>
                <w:bCs/>
                <w:szCs w:val="26"/>
                <w:lang w:val="pt-BR"/>
              </w:rPr>
              <w:t>Cơ khí</w:t>
            </w:r>
          </w:p>
          <w:p>
            <w:pPr>
              <w:spacing w:before="48" w:beforeLines="20" w:after="48" w:afterLines="20" w:line="276" w:lineRule="auto"/>
              <w:jc w:val="both"/>
              <w:rPr>
                <w:bCs/>
                <w:szCs w:val="26"/>
                <w:lang/>
              </w:rPr>
            </w:pPr>
            <w:r>
              <w:rPr>
                <w:b/>
                <w:szCs w:val="26"/>
                <w:lang/>
              </w:rPr>
              <w:t>Giáo viên hướng dẫn:</w:t>
            </w:r>
            <w:r>
              <w:rPr>
                <w:bCs/>
                <w:szCs w:val="26"/>
                <w:lang/>
              </w:rPr>
              <w:t xml:space="preserve"> Đoàn Kim Bình.</w:t>
            </w:r>
          </w:p>
          <w:p>
            <w:pPr>
              <w:spacing w:before="360" w:after="10" w:line="288" w:lineRule="auto"/>
              <w:jc w:val="center"/>
              <w:rPr>
                <w:b/>
                <w:szCs w:val="26"/>
                <w:lang/>
              </w:rPr>
            </w:pPr>
            <w:r>
              <w:rPr>
                <w:b/>
                <w:szCs w:val="26"/>
                <w:lang/>
              </w:rPr>
              <w:t>NỘI DUNG</w:t>
            </w:r>
          </w:p>
          <w:p>
            <w:pPr>
              <w:spacing w:after="20" w:line="288" w:lineRule="auto"/>
              <w:jc w:val="both"/>
              <w:rPr>
                <w:bCs/>
                <w:szCs w:val="26"/>
                <w:lang/>
              </w:rPr>
            </w:pPr>
            <w:r>
              <w:rPr>
                <w:b/>
                <w:szCs w:val="26"/>
                <w:lang/>
              </w:rPr>
              <w:t xml:space="preserve">1. Tên đề tài: </w:t>
            </w:r>
            <w:r>
              <w:rPr>
                <w:bCs/>
                <w:szCs w:val="26"/>
                <w:lang/>
              </w:rPr>
              <w:t>Phân loại sản phẩm theo chiều cao.</w:t>
            </w:r>
          </w:p>
          <w:p>
            <w:pPr>
              <w:spacing w:after="20" w:line="288" w:lineRule="auto"/>
              <w:jc w:val="both"/>
              <w:rPr>
                <w:bCs/>
                <w:szCs w:val="26"/>
                <w:lang/>
              </w:rPr>
            </w:pPr>
            <w:r>
              <w:rPr>
                <w:b/>
                <w:szCs w:val="26"/>
                <w:lang/>
              </w:rPr>
              <w:t xml:space="preserve">2. Mô tả đề tài: </w:t>
            </w:r>
            <w:bookmarkStart w:id="70" w:name="_GoBack"/>
            <w:r>
              <w:rPr>
                <w:bCs/>
                <w:szCs w:val="26"/>
                <w:lang/>
              </w:rPr>
              <w:t xml:space="preserve">Bộ phận cấp phôi tự động sẽ đưa phôi vào bàn chứa phôi, sau đó phôi sẽ được một xy lanh đẩy vào băng tải. Tiếp theo phôi được di chuyển trên băng tải và đến </w:t>
            </w:r>
          </w:p>
          <w:p>
            <w:pPr>
              <w:spacing w:after="20" w:line="288" w:lineRule="auto"/>
              <w:ind w:firstLine="0"/>
              <w:jc w:val="both"/>
              <w:rPr>
                <w:bCs/>
                <w:szCs w:val="26"/>
                <w:lang/>
              </w:rPr>
            </w:pPr>
            <w:r>
              <w:rPr>
                <w:bCs/>
                <w:szCs w:val="26"/>
                <w:lang/>
              </w:rPr>
              <w:t>các vị trí cảm biến nhận được, xy lanh tương ứng với chiều cao đó sẽ đẩy phôi vào máng.</w:t>
            </w:r>
          </w:p>
          <w:bookmarkEnd w:id="70"/>
          <w:p>
            <w:pPr>
              <w:spacing w:before="20" w:after="20" w:line="288" w:lineRule="auto"/>
              <w:rPr>
                <w:b/>
                <w:szCs w:val="26"/>
                <w:lang/>
              </w:rPr>
            </w:pPr>
            <w:r>
              <w:rPr>
                <w:b/>
                <w:szCs w:val="26"/>
                <w:lang/>
              </w:rPr>
              <w:t>3. Yêu cầu</w:t>
            </w:r>
          </w:p>
          <w:p>
            <w:pPr>
              <w:spacing w:before="20" w:after="20" w:line="288" w:lineRule="auto"/>
              <w:rPr>
                <w:bCs/>
                <w:szCs w:val="26"/>
                <w:lang/>
              </w:rPr>
            </w:pPr>
            <w:r>
              <w:rPr>
                <w:bCs/>
                <w:szCs w:val="26"/>
                <w:lang/>
              </w:rPr>
              <w:t>- Thuyết minh đề tài được trình bày trong 03 chương và phần kết luận, trong đó:</w:t>
            </w:r>
          </w:p>
          <w:p>
            <w:pPr>
              <w:spacing w:before="20" w:after="20" w:line="288" w:lineRule="auto"/>
              <w:rPr>
                <w:bCs/>
                <w:szCs w:val="26"/>
                <w:lang/>
              </w:rPr>
            </w:pPr>
            <w:r>
              <w:rPr>
                <w:bCs/>
                <w:szCs w:val="26"/>
                <w:lang/>
              </w:rPr>
              <w:t xml:space="preserve">Chương 1: </w:t>
            </w:r>
            <w:r>
              <w:rPr>
                <w:rFonts w:ascii="TimesNewRomanPSMT" w:hAnsi="TimesNewRomanPSMT"/>
                <w:color w:val="000000"/>
                <w:szCs w:val="26"/>
                <w:lang/>
              </w:rPr>
              <w:t>Tổng quan về hệ thống phân loại sản phẩm theo khối lượng, vật liệu</w:t>
            </w:r>
          </w:p>
          <w:p>
            <w:pPr>
              <w:spacing w:before="20" w:after="20" w:line="288" w:lineRule="auto"/>
              <w:rPr>
                <w:bCs/>
                <w:szCs w:val="26"/>
                <w:lang/>
              </w:rPr>
            </w:pPr>
            <w:r>
              <w:rPr>
                <w:bCs/>
                <w:szCs w:val="26"/>
                <w:lang w:val="vi-VN"/>
              </w:rPr>
              <w:t xml:space="preserve">Chương 2: </w:t>
            </w:r>
            <w:r>
              <w:rPr>
                <w:bCs/>
                <w:szCs w:val="26"/>
                <w:lang/>
              </w:rPr>
              <w:t>Cơ sở lý thuyết</w:t>
            </w:r>
          </w:p>
          <w:p>
            <w:pPr>
              <w:spacing w:before="20" w:after="20" w:line="288" w:lineRule="auto"/>
              <w:rPr>
                <w:bCs/>
                <w:szCs w:val="26"/>
                <w:lang/>
              </w:rPr>
            </w:pPr>
            <w:r>
              <w:rPr>
                <w:bCs/>
                <w:szCs w:val="26"/>
                <w:lang w:val="vi-VN"/>
              </w:rPr>
              <w:t xml:space="preserve">Chương 3: Tính toán, thiết kế </w:t>
            </w:r>
            <w:r>
              <w:rPr>
                <w:bCs/>
                <w:szCs w:val="26"/>
                <w:lang/>
              </w:rPr>
              <w:t>cơ khí,điện…</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4538"/>
              <w:gridCol w:w="2071"/>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tcPr>
                <w:p>
                  <w:pPr>
                    <w:spacing w:before="60" w:after="60" w:line="276" w:lineRule="auto"/>
                    <w:ind w:firstLine="0"/>
                    <w:rPr>
                      <w:rFonts w:eastAsia="Times New Roman"/>
                      <w:b/>
                      <w:szCs w:val="26"/>
                      <w:lang w:eastAsia="en-US"/>
                    </w:rPr>
                  </w:pPr>
                  <w:r>
                    <w:rPr>
                      <w:b/>
                      <w:szCs w:val="26"/>
                      <w:lang/>
                    </w:rPr>
                    <w:t>TT</w:t>
                  </w:r>
                </w:p>
              </w:tc>
              <w:tc>
                <w:tcPr>
                  <w:tcW w:w="4538"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
                      <w:szCs w:val="26"/>
                      <w:lang w:eastAsia="en-US"/>
                    </w:rPr>
                  </w:pPr>
                  <w:r>
                    <w:rPr>
                      <w:b/>
                      <w:szCs w:val="26"/>
                      <w:lang/>
                    </w:rPr>
                    <w:t>Tên bản vẽ</w:t>
                  </w:r>
                </w:p>
              </w:tc>
              <w:tc>
                <w:tcPr>
                  <w:tcW w:w="2071"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
                      <w:szCs w:val="26"/>
                      <w:lang w:eastAsia="en-US"/>
                    </w:rPr>
                  </w:pPr>
                  <w:r>
                    <w:rPr>
                      <w:b/>
                      <w:szCs w:val="26"/>
                      <w:lang/>
                    </w:rPr>
                    <w:t>Khổ giấy</w:t>
                  </w:r>
                </w:p>
              </w:tc>
              <w:tc>
                <w:tcPr>
                  <w:tcW w:w="1852"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
                      <w:szCs w:val="26"/>
                      <w:lang w:eastAsia="en-US"/>
                    </w:rPr>
                  </w:pPr>
                  <w:r>
                    <w:rPr>
                      <w:b/>
                      <w:szCs w:val="26"/>
                      <w:lang/>
                    </w:rPr>
                    <w:t>Số lượng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lang/>
                    </w:rPr>
                    <w:t>1</w:t>
                  </w:r>
                </w:p>
              </w:tc>
              <w:tc>
                <w:tcPr>
                  <w:tcW w:w="4538" w:type="dxa"/>
                  <w:tcBorders>
                    <w:top w:val="single" w:color="auto" w:sz="4" w:space="0"/>
                    <w:left w:val="single" w:color="auto" w:sz="4" w:space="0"/>
                    <w:bottom w:val="single" w:color="auto" w:sz="4" w:space="0"/>
                    <w:right w:val="single" w:color="auto" w:sz="4" w:space="0"/>
                  </w:tcBorders>
                </w:tcPr>
                <w:p>
                  <w:pPr>
                    <w:spacing w:before="60" w:after="60" w:line="276" w:lineRule="auto"/>
                    <w:rPr>
                      <w:rFonts w:eastAsia="Times New Roman"/>
                      <w:bCs/>
                      <w:szCs w:val="26"/>
                      <w:lang w:eastAsia="en-US"/>
                    </w:rPr>
                  </w:pPr>
                  <w:r>
                    <w:rPr>
                      <w:bCs/>
                      <w:szCs w:val="26"/>
                      <w:lang/>
                    </w:rPr>
                    <w:t>Bản vẽ lắp hệ thống cơ khí</w:t>
                  </w:r>
                </w:p>
              </w:tc>
              <w:tc>
                <w:tcPr>
                  <w:tcW w:w="2071"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A3</w:t>
                  </w:r>
                </w:p>
              </w:tc>
              <w:tc>
                <w:tcPr>
                  <w:tcW w:w="1852"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2</w:t>
                  </w:r>
                </w:p>
              </w:tc>
              <w:tc>
                <w:tcPr>
                  <w:tcW w:w="4538" w:type="dxa"/>
                  <w:tcBorders>
                    <w:top w:val="single" w:color="auto" w:sz="4" w:space="0"/>
                    <w:left w:val="single" w:color="auto" w:sz="4" w:space="0"/>
                    <w:bottom w:val="single" w:color="auto" w:sz="4" w:space="0"/>
                    <w:right w:val="single" w:color="auto" w:sz="4" w:space="0"/>
                  </w:tcBorders>
                </w:tcPr>
                <w:p>
                  <w:pPr>
                    <w:spacing w:before="60" w:after="60" w:line="276" w:lineRule="auto"/>
                    <w:rPr>
                      <w:rFonts w:eastAsia="Times New Roman"/>
                      <w:bCs/>
                      <w:szCs w:val="26"/>
                      <w:lang w:eastAsia="en-US"/>
                    </w:rPr>
                  </w:pPr>
                  <w:r>
                    <w:rPr>
                      <w:bCs/>
                      <w:szCs w:val="26"/>
                    </w:rPr>
                    <w:t>Bản vẽ hệ thống điều khiển</w:t>
                  </w:r>
                </w:p>
              </w:tc>
              <w:tc>
                <w:tcPr>
                  <w:tcW w:w="2071"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A3</w:t>
                  </w:r>
                </w:p>
              </w:tc>
              <w:tc>
                <w:tcPr>
                  <w:tcW w:w="1852"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3</w:t>
                  </w:r>
                </w:p>
              </w:tc>
              <w:tc>
                <w:tcPr>
                  <w:tcW w:w="4538" w:type="dxa"/>
                  <w:tcBorders>
                    <w:top w:val="single" w:color="auto" w:sz="4" w:space="0"/>
                    <w:left w:val="single" w:color="auto" w:sz="4" w:space="0"/>
                    <w:bottom w:val="single" w:color="auto" w:sz="4" w:space="0"/>
                    <w:right w:val="single" w:color="auto" w:sz="4" w:space="0"/>
                  </w:tcBorders>
                </w:tcPr>
                <w:p>
                  <w:pPr>
                    <w:spacing w:before="60" w:after="60" w:line="276" w:lineRule="auto"/>
                    <w:rPr>
                      <w:rFonts w:eastAsia="Times New Roman"/>
                      <w:bCs/>
                      <w:szCs w:val="26"/>
                      <w:lang w:eastAsia="en-US"/>
                    </w:rPr>
                  </w:pPr>
                  <w:r>
                    <w:rPr>
                      <w:bCs/>
                      <w:szCs w:val="26"/>
                    </w:rPr>
                    <w:t>Lưu đồ thuật toán điều khiển</w:t>
                  </w:r>
                </w:p>
              </w:tc>
              <w:tc>
                <w:tcPr>
                  <w:tcW w:w="2071"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A3</w:t>
                  </w:r>
                </w:p>
              </w:tc>
              <w:tc>
                <w:tcPr>
                  <w:tcW w:w="1852" w:type="dxa"/>
                  <w:tcBorders>
                    <w:top w:val="single" w:color="auto" w:sz="4" w:space="0"/>
                    <w:left w:val="single" w:color="auto" w:sz="4" w:space="0"/>
                    <w:bottom w:val="single" w:color="auto" w:sz="4" w:space="0"/>
                    <w:right w:val="single" w:color="auto" w:sz="4" w:space="0"/>
                  </w:tcBorders>
                </w:tcPr>
                <w:p>
                  <w:pPr>
                    <w:spacing w:before="60" w:after="60" w:line="276" w:lineRule="auto"/>
                    <w:jc w:val="center"/>
                    <w:rPr>
                      <w:rFonts w:eastAsia="Times New Roman"/>
                      <w:bCs/>
                      <w:szCs w:val="26"/>
                      <w:lang w:eastAsia="en-US"/>
                    </w:rPr>
                  </w:pPr>
                  <w:r>
                    <w:rPr>
                      <w:bCs/>
                      <w:szCs w:val="26"/>
                    </w:rPr>
                    <w:t>1</w:t>
                  </w:r>
                </w:p>
              </w:tc>
            </w:tr>
          </w:tbl>
          <w:p>
            <w:pPr>
              <w:spacing w:before="240" w:after="60" w:line="288" w:lineRule="auto"/>
              <w:jc w:val="both"/>
              <w:rPr>
                <w:rFonts w:eastAsia="Times New Roman"/>
                <w:bCs/>
                <w:sz w:val="28"/>
                <w:szCs w:val="28"/>
                <w:lang/>
              </w:rPr>
            </w:pPr>
            <w:r>
              <w:rPr>
                <w:bCs/>
                <w:szCs w:val="26"/>
                <w:lang/>
              </w:rPr>
              <w:t xml:space="preserve">        </w:t>
            </w:r>
            <w:r>
              <w:rPr>
                <w:bCs/>
                <w:sz w:val="28"/>
                <w:szCs w:val="28"/>
                <w:lang/>
              </w:rPr>
              <w:t>Ngày giao đề:                                                    Ngày hoàn thành:</w:t>
            </w:r>
          </w:p>
          <w:p>
            <w:pPr>
              <w:spacing w:before="60" w:after="60" w:line="288" w:lineRule="auto"/>
              <w:ind w:firstLine="545"/>
              <w:jc w:val="both"/>
              <w:rPr>
                <w:b/>
                <w:szCs w:val="28"/>
                <w:lang w:val="pt-BR"/>
              </w:rPr>
            </w:pPr>
            <w:r>
              <w:rPr>
                <w:b/>
                <w:szCs w:val="28"/>
                <w:lang w:val="pt-BR"/>
              </w:rPr>
              <w:t>GIÁO VIÊN HƯỚNG DẪN</w:t>
            </w:r>
            <w:r>
              <w:rPr>
                <w:b/>
                <w:szCs w:val="28"/>
                <w:lang w:val="pt-BR"/>
              </w:rPr>
              <w:tab/>
            </w:r>
            <w:r>
              <w:rPr>
                <w:b/>
                <w:szCs w:val="28"/>
                <w:lang w:val="pt-BR"/>
              </w:rPr>
              <w:tab/>
            </w:r>
            <w:r>
              <w:rPr>
                <w:b/>
                <w:szCs w:val="28"/>
                <w:lang w:val="pt-BR"/>
              </w:rPr>
              <w:tab/>
            </w:r>
            <w:r>
              <w:rPr>
                <w:b/>
                <w:szCs w:val="28"/>
                <w:lang w:val="pt-BR"/>
              </w:rPr>
              <w:t xml:space="preserve">              DUYỆT</w:t>
            </w:r>
          </w:p>
          <w:p>
            <w:pPr>
              <w:spacing w:line="288" w:lineRule="auto"/>
              <w:jc w:val="both"/>
              <w:rPr>
                <w:bCs/>
                <w:sz w:val="28"/>
                <w:szCs w:val="28"/>
                <w:lang w:val="pt-BR"/>
              </w:rPr>
            </w:pPr>
          </w:p>
          <w:p>
            <w:pPr>
              <w:spacing w:line="288" w:lineRule="auto"/>
              <w:jc w:val="both"/>
              <w:rPr>
                <w:bCs/>
                <w:sz w:val="28"/>
                <w:szCs w:val="28"/>
                <w:lang w:val="pt-BR"/>
              </w:rPr>
            </w:pPr>
          </w:p>
          <w:p>
            <w:pPr>
              <w:spacing w:line="288" w:lineRule="auto"/>
              <w:jc w:val="both"/>
              <w:rPr>
                <w:bCs/>
                <w:szCs w:val="26"/>
                <w:lang w:val="pt-BR"/>
              </w:rPr>
            </w:pPr>
          </w:p>
          <w:p>
            <w:pPr>
              <w:spacing w:line="288" w:lineRule="auto"/>
              <w:jc w:val="both"/>
              <w:rPr>
                <w:rFonts w:eastAsia="Times New Roman"/>
                <w:b/>
                <w:szCs w:val="26"/>
                <w:lang w:eastAsia="en-US"/>
              </w:rPr>
            </w:pPr>
            <w:r>
              <w:rPr>
                <w:bCs/>
                <w:szCs w:val="26"/>
                <w:lang w:val="pt-BR"/>
              </w:rPr>
              <w:t xml:space="preserve">                </w:t>
            </w:r>
          </w:p>
        </w:tc>
      </w:tr>
    </w:tbl>
    <w:p>
      <w:pPr>
        <w:spacing w:before="0" w:after="200" w:line="276" w:lineRule="auto"/>
        <w:ind w:firstLine="0"/>
        <w:contextualSpacing w:val="0"/>
        <w:rPr>
          <w:b/>
          <w:lang/>
        </w:rPr>
      </w:pPr>
      <w:r>
        <w:rPr>
          <w:b/>
          <w:lang/>
        </w:rPr>
        <w:br w:type="page"/>
      </w:r>
    </w:p>
    <w:p>
      <w:pPr>
        <w:spacing w:before="0" w:after="200" w:line="276" w:lineRule="auto"/>
        <w:ind w:firstLine="0"/>
        <w:contextualSpacing w:val="0"/>
        <w:rPr>
          <w:b/>
          <w:lang/>
        </w:rPr>
      </w:pPr>
    </w:p>
    <w:p>
      <w:pPr>
        <w:jc w:val="center"/>
        <w:rPr>
          <w:b/>
          <w:lang/>
        </w:rPr>
      </w:pPr>
    </w:p>
    <w:p>
      <w:pPr>
        <w:jc w:val="center"/>
        <w:rPr>
          <w:b/>
          <w:lang/>
        </w:rPr>
      </w:pPr>
      <w:r>
        <w:rPr>
          <w:b/>
          <w:lang/>
        </w:rPr>
        <w:t xml:space="preserve">NHẬN XÉT CỦA </w:t>
      </w:r>
      <w:bookmarkEnd w:id="0"/>
      <w:r>
        <w:rPr>
          <w:b/>
          <w:lang/>
        </w:rPr>
        <w:t>GIÁO VIÊN HƯỚNG DẪN</w:t>
      </w:r>
    </w:p>
    <w:p>
      <w:pPr>
        <w:pStyle w:val="20"/>
        <w:tabs>
          <w:tab w:val="left" w:leader="dot" w:pos="9214"/>
        </w:tabs>
        <w:jc w:val="left"/>
        <w:rPr>
          <w:b w:val="0"/>
          <w:color w:val="auto"/>
        </w:rPr>
      </w:pP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bookmarkStart w:id="1" w:name="_Toc482029526"/>
      <w:bookmarkStart w:id="2" w:name="_Toc482030858"/>
      <w:bookmarkStart w:id="3" w:name="_Toc482031244"/>
      <w:bookmarkStart w:id="4" w:name="_Toc482031091"/>
      <w:bookmarkStart w:id="5" w:name="_Toc482032588"/>
      <w:bookmarkStart w:id="6" w:name="_Toc482032436"/>
      <w:bookmarkStart w:id="7" w:name="_Toc482032273"/>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p>
    <w:p>
      <w:pPr>
        <w:pStyle w:val="20"/>
        <w:tabs>
          <w:tab w:val="left" w:leader="dot" w:pos="9214"/>
        </w:tabs>
        <w:jc w:val="left"/>
        <w:rPr>
          <w:b w:val="0"/>
          <w:color w:val="auto"/>
        </w:rPr>
      </w:pPr>
      <w:r>
        <w:rPr>
          <w:b w:val="0"/>
          <w:color w:val="auto"/>
        </w:rPr>
        <w:tab/>
      </w:r>
      <w:bookmarkEnd w:id="1"/>
      <w:bookmarkEnd w:id="2"/>
      <w:bookmarkEnd w:id="3"/>
      <w:bookmarkEnd w:id="4"/>
      <w:bookmarkEnd w:id="5"/>
      <w:bookmarkEnd w:id="6"/>
      <w:bookmarkEnd w:id="7"/>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r>
        <w:rPr>
          <w:b w:val="0"/>
          <w:color w:val="auto"/>
        </w:rPr>
        <w:tab/>
      </w:r>
    </w:p>
    <w:tbl>
      <w:tblPr>
        <w:tblStyle w:val="18"/>
        <w:tblW w:w="139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pStyle w:val="20"/>
              <w:tabs>
                <w:tab w:val="left" w:leader="dot" w:pos="9214"/>
              </w:tabs>
              <w:jc w:val="left"/>
              <w:rPr>
                <w:b w:val="0"/>
                <w:color w:val="auto"/>
              </w:rPr>
            </w:pPr>
          </w:p>
        </w:tc>
        <w:tc>
          <w:tcPr>
            <w:tcW w:w="4644" w:type="dxa"/>
            <w:vAlign w:val="center"/>
          </w:tcPr>
          <w:p>
            <w:pPr>
              <w:spacing w:line="276" w:lineRule="auto"/>
              <w:jc w:val="center"/>
              <w:rPr>
                <w:rFonts w:cs="Times New Roman"/>
                <w:i/>
                <w:szCs w:val="26"/>
                <w:lang w:val="nl-NL"/>
              </w:rPr>
            </w:pPr>
            <w:r>
              <w:rPr>
                <w:rFonts w:cs="Times New Roman"/>
                <w:i/>
                <w:szCs w:val="26"/>
                <w:lang w:val="nl-NL"/>
              </w:rPr>
              <w:t>Hà Nội, ngày... tháng... năm 2018</w:t>
            </w:r>
          </w:p>
        </w:tc>
        <w:tc>
          <w:tcPr>
            <w:tcW w:w="4644" w:type="dxa"/>
          </w:tcPr>
          <w:p>
            <w:pPr>
              <w:pStyle w:val="20"/>
              <w:tabs>
                <w:tab w:val="left" w:leader="dot" w:pos="9214"/>
              </w:tabs>
              <w:jc w:val="left"/>
              <w:rPr>
                <w:b w:val="0"/>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pStyle w:val="20"/>
              <w:tabs>
                <w:tab w:val="left" w:leader="dot" w:pos="9214"/>
              </w:tabs>
              <w:jc w:val="left"/>
              <w:rPr>
                <w:b w:val="0"/>
                <w:color w:val="auto"/>
              </w:rPr>
            </w:pPr>
          </w:p>
        </w:tc>
        <w:tc>
          <w:tcPr>
            <w:tcW w:w="4644" w:type="dxa"/>
            <w:vAlign w:val="center"/>
          </w:tcPr>
          <w:p>
            <w:pPr>
              <w:spacing w:line="276" w:lineRule="auto"/>
              <w:jc w:val="center"/>
              <w:rPr>
                <w:rFonts w:cs="Times New Roman"/>
                <w:szCs w:val="26"/>
              </w:rPr>
            </w:pPr>
            <w:r>
              <w:rPr>
                <w:rFonts w:cs="Times New Roman"/>
                <w:szCs w:val="26"/>
              </w:rPr>
              <w:t>Giáo viên hướng dẫn</w:t>
            </w:r>
          </w:p>
        </w:tc>
        <w:tc>
          <w:tcPr>
            <w:tcW w:w="4644" w:type="dxa"/>
          </w:tcPr>
          <w:p>
            <w:pPr>
              <w:pStyle w:val="20"/>
              <w:tabs>
                <w:tab w:val="left" w:leader="dot" w:pos="9214"/>
              </w:tabs>
              <w:jc w:val="left"/>
              <w:rPr>
                <w:b w:val="0"/>
                <w:color w:val="auto"/>
              </w:rPr>
            </w:pPr>
          </w:p>
        </w:tc>
      </w:tr>
    </w:tbl>
    <w:p>
      <w:pPr>
        <w:ind w:firstLine="0"/>
        <w:rPr>
          <w:b/>
        </w:rPr>
      </w:pPr>
    </w:p>
    <w:p>
      <w:pPr>
        <w:spacing w:before="0" w:after="200" w:line="276" w:lineRule="auto"/>
        <w:ind w:firstLine="0"/>
        <w:contextualSpacing w:val="0"/>
        <w:jc w:val="center"/>
        <w:rPr>
          <w:rFonts w:eastAsiaTheme="majorEastAsia" w:cstheme="majorBidi"/>
          <w:b/>
          <w:bCs/>
          <w:szCs w:val="28"/>
        </w:rPr>
      </w:pPr>
      <w:bookmarkStart w:id="8" w:name="_Toc533011004"/>
      <w:r>
        <w:br w:type="page"/>
      </w:r>
      <w:bookmarkStart w:id="9" w:name="_Toc533029888"/>
      <w:bookmarkStart w:id="10" w:name="_Toc533030722"/>
      <w:r>
        <w:t>LỜI MỞ ĐẦU</w:t>
      </w:r>
      <w:bookmarkEnd w:id="8"/>
      <w:bookmarkEnd w:id="9"/>
      <w:bookmarkEnd w:id="10"/>
    </w:p>
    <w:p>
      <w:pPr>
        <w:jc w:val="both"/>
      </w:pPr>
      <w:r>
        <w:t>Mục tiêu của đồ án là nghiên cứu, thiết kế mô hình dây chuyền phân loại sản phẩm theo chiều cao, vật liệu. Mô hình sử dụng các loại cảm biến, các bộ phận cơ khí và điện giúp cho việc phân loại sản phẩm trở nên dễ dàng hơn so với phương pháp thủ công. Từ đó các công ty, xí nghiệp có thể áp dụng để rút ngắn thời gian của công đoạn phân loại sản phẩm mà nâng cao được năng suất và giảm chi phí sản phẩm, nâng cao cạnh tranh.</w:t>
      </w:r>
    </w:p>
    <w:p>
      <w:pPr>
        <w:jc w:val="both"/>
      </w:pPr>
      <w:r>
        <w:t>Mô hình là một dây chuyền sử dụng các cảm biến, các cơ cấu cơ khí, khí nén và mạch ngắt điện Rơ Le giám sát  xử lý các tín hiệu,các tín hiệu từ các cảm biến để phân loại sản phẩm theo các yêu cầu về chiều cao .</w:t>
      </w:r>
    </w:p>
    <w:p>
      <w:pPr>
        <w:jc w:val="both"/>
      </w:pPr>
      <w:r>
        <w:t>Là một đề tài lớn, khá khó khăn và thách thức, trong khuôn khổ của một đồ án sinh viên với kinh phí hạn hẹp, chúng em chỉ dừng lại ở mức mô hình nhỏ có khả năng phát triển khi điều kiện cho phép trong tương lai gần. Bên cạnh đó do hạn chế về khả năng và kinh nghiệm cộng với lượng kiến thức lớn của đồ án nên trong quá trình thực hiện chắc chắn sẽ có những sai sót và không được như mong muốn. Nhưng nhóm em tin tưởng vào khả năng phát triển thực tiễn của đề tài trong cuộc sống và cũng tạo được bước tiền đề để phát triển các nghiên cứu về mô hình robot hỗ trợ con người trong đời sống hiện đại.</w:t>
      </w:r>
    </w:p>
    <w:p>
      <w:pPr>
        <w:jc w:val="both"/>
      </w:pPr>
      <w:r>
        <w:t>Chúng em xin chân thành cảm ơn sự hướng dẫn nhiệt tình của thầy Đoàn Kim</w:t>
      </w:r>
      <w:r>
        <w:rPr>
          <w:b/>
        </w:rPr>
        <w:t xml:space="preserve"> </w:t>
      </w:r>
      <w:r>
        <w:t>Bình và các thầy cô trong Bộ môn, cũng như các thầy cô khác trong bộ môn kỹ thuật cơ khí  đã giúp đỡ chúng em trong quá trình làm đề tài.</w:t>
      </w:r>
    </w:p>
    <w:p>
      <w:pPr>
        <w:jc w:val="both"/>
      </w:pPr>
      <w:r>
        <w:t>Do thời gian có hạn nên cũng không thể tránh khỏi những sai sót trong quá trình làm đề tài. Nhóm mong được những ý kiến đóng góp của thầy cô và các bạn để có thể hoàn thiện đề tài tốt hơn.</w:t>
      </w:r>
    </w:p>
    <w:p>
      <w:pPr>
        <w:jc w:val="both"/>
      </w:pPr>
      <w:r>
        <w:t>Chúng em xin chân thành cảm ơn!</w:t>
      </w:r>
    </w:p>
    <w:p>
      <w:pPr>
        <w:jc w:val="both"/>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1"/>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1" w:type="dxa"/>
          </w:tcPr>
          <w:p>
            <w:pPr>
              <w:jc w:val="both"/>
            </w:pPr>
          </w:p>
        </w:tc>
        <w:tc>
          <w:tcPr>
            <w:tcW w:w="4531" w:type="dxa"/>
          </w:tcPr>
          <w:p>
            <w:pPr>
              <w:jc w:val="center"/>
            </w:pPr>
            <w:r>
              <w:t xml:space="preserve">Hà Nội, ngày   tháng   năm </w:t>
            </w:r>
          </w:p>
          <w:p>
            <w:pPr>
              <w:jc w:val="center"/>
            </w:pPr>
          </w:p>
          <w:p>
            <w:pPr>
              <w:jc w:val="center"/>
              <w:rPr>
                <w:i/>
              </w:rPr>
            </w:pPr>
          </w:p>
          <w:p>
            <w:pPr>
              <w:jc w:val="center"/>
            </w:pPr>
          </w:p>
        </w:tc>
      </w:tr>
    </w:tbl>
    <w:p>
      <w:pPr>
        <w:jc w:val="both"/>
        <w:rPr>
          <w:b/>
        </w:rPr>
      </w:pPr>
    </w:p>
    <w:p>
      <w:pPr>
        <w:jc w:val="both"/>
        <w:rPr>
          <w:b/>
        </w:rPr>
      </w:pPr>
    </w:p>
    <w:p>
      <w:pPr>
        <w:jc w:val="both"/>
        <w:rPr>
          <w:b/>
        </w:rPr>
      </w:pPr>
      <w:r>
        <w:rPr>
          <w:b/>
        </w:rPr>
        <w:t>MỤC LỤC</w:t>
      </w:r>
    </w:p>
    <w:sdt>
      <w:sdtPr>
        <w:rPr>
          <w:b/>
          <w:bCs/>
        </w:rPr>
        <w:id w:val="-1295363039"/>
        <w:docPartObj>
          <w:docPartGallery w:val="Table of Contents"/>
          <w:docPartUnique/>
        </w:docPartObj>
      </w:sdtPr>
      <w:sdtEndPr>
        <w:rPr>
          <w:b w:val="0"/>
          <w:bCs w:val="0"/>
        </w:rPr>
      </w:sdtEndPr>
      <w:sdtContent>
        <w:p>
          <w:pPr>
            <w:pStyle w:val="22"/>
            <w:tabs>
              <w:tab w:val="right" w:leader="dot" w:pos="9062"/>
            </w:tabs>
            <w:rPr>
              <w:rFonts w:asciiTheme="minorHAnsi" w:hAnsiTheme="minorHAnsi"/>
              <w:color w:val="auto"/>
              <w:sz w:val="22"/>
            </w:rPr>
          </w:pPr>
          <w:r>
            <w:fldChar w:fldCharType="begin"/>
          </w:r>
          <w:r>
            <w:instrText xml:space="preserve"> TOC \o "1-3" \h \z \u </w:instrText>
          </w:r>
          <w:r>
            <w:fldChar w:fldCharType="separate"/>
          </w:r>
        </w:p>
        <w:p>
          <w:pPr>
            <w:pStyle w:val="21"/>
            <w:tabs>
              <w:tab w:val="right" w:leader="dot" w:pos="9062"/>
            </w:tabs>
            <w:rPr>
              <w:rFonts w:asciiTheme="minorHAnsi" w:hAnsiTheme="minorHAnsi"/>
              <w:color w:val="auto"/>
              <w:sz w:val="22"/>
            </w:rPr>
          </w:pPr>
          <w:r>
            <w:fldChar w:fldCharType="begin"/>
          </w:r>
          <w:r>
            <w:instrText xml:space="preserve"> HYPERLINK \l "_Toc533030723" </w:instrText>
          </w:r>
          <w:r>
            <w:fldChar w:fldCharType="separate"/>
          </w:r>
          <w:r>
            <w:rPr>
              <w:rStyle w:val="15"/>
            </w:rPr>
            <w:t xml:space="preserve">CHƯƠNG 1:TỔNG QUAN HỆ THỐNG PHÂN LOẠI SẢN PHẨM TRÊN THỊ TRƯỜNG  </w:t>
          </w:r>
          <w:r>
            <w:tab/>
          </w:r>
          <w:r>
            <w:fldChar w:fldCharType="begin"/>
          </w:r>
          <w:r>
            <w:instrText xml:space="preserve"> PAGEREF _Toc533030723 \h </w:instrText>
          </w:r>
          <w:r>
            <w:fldChar w:fldCharType="separate"/>
          </w:r>
          <w:r>
            <w:t>9</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"_Toc533030724" </w:instrText>
          </w:r>
          <w:r>
            <w:fldChar w:fldCharType="separate"/>
          </w:r>
          <w:r>
            <w:rPr>
              <w:rStyle w:val="15"/>
              <w:rFonts w:eastAsiaTheme="majorEastAsia" w:cstheme="majorBidi"/>
            </w:rPr>
            <w:t>1.</w:t>
          </w:r>
          <w:r>
            <w:rPr>
              <w:rStyle w:val="15"/>
            </w:rPr>
            <w:t xml:space="preserve"> 1  Lịch sử nghiên cứu</w:t>
          </w:r>
          <w:r>
            <w:tab/>
          </w:r>
          <w:r>
            <w:fldChar w:fldCharType="begin"/>
          </w:r>
          <w:r>
            <w:instrText xml:space="preserve"> PAGEREF _Toc533030724 \h </w:instrText>
          </w:r>
          <w:r>
            <w:fldChar w:fldCharType="separate"/>
          </w:r>
          <w:r>
            <w:t>9</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"_Toc533030725" </w:instrText>
          </w:r>
          <w:r>
            <w:fldChar w:fldCharType="separate"/>
          </w:r>
          <w:r>
            <w:rPr>
              <w:rStyle w:val="15"/>
              <w:rFonts w:cstheme="majorBidi"/>
            </w:rPr>
            <w:t>1.2 Mục tiêu của đề tài</w:t>
          </w:r>
          <w:r>
            <w:tab/>
          </w:r>
          <w:r>
            <w:fldChar w:fldCharType="begin"/>
          </w:r>
          <w:r>
            <w:instrText xml:space="preserve"> PAGEREF _Toc533030725 \h </w:instrText>
          </w:r>
          <w:r>
            <w:fldChar w:fldCharType="separate"/>
          </w:r>
          <w:r>
            <w:t>11</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"_Toc533030726" </w:instrText>
          </w:r>
          <w:r>
            <w:fldChar w:fldCharType="separate"/>
          </w:r>
          <w:r>
            <w:rPr>
              <w:rStyle w:val="15"/>
              <w:rFonts w:eastAsiaTheme="majorEastAsia" w:cstheme="majorBidi"/>
            </w:rPr>
            <w:t>1.3 Phương pháp thực hiện đề tài</w:t>
          </w:r>
          <w:r>
            <w:tab/>
          </w:r>
          <w:r>
            <w:fldChar w:fldCharType="begin"/>
          </w:r>
          <w:r>
            <w:instrText xml:space="preserve"> PAGEREF _Toc533030726 \h </w:instrText>
          </w:r>
          <w:r>
            <w:fldChar w:fldCharType="separate"/>
          </w:r>
          <w:r>
            <w:t>11</w:t>
          </w:r>
          <w:r>
            <w:fldChar w:fldCharType="end"/>
          </w:r>
          <w:r>
            <w:fldChar w:fldCharType="end"/>
          </w:r>
        </w:p>
        <w:p>
          <w:pPr>
            <w:pStyle w:val="21"/>
            <w:tabs>
              <w:tab w:val="right" w:leader="dot" w:pos="9062"/>
            </w:tabs>
            <w:rPr>
              <w:rFonts w:asciiTheme="minorHAnsi" w:hAnsiTheme="minorHAnsi"/>
              <w:color w:val="auto"/>
              <w:sz w:val="22"/>
            </w:rPr>
          </w:pPr>
          <w:r>
            <w:fldChar w:fldCharType="begin"/>
          </w:r>
          <w:r>
            <w:instrText xml:space="preserve"> HYPERLINK \l "_Toc533030727" </w:instrText>
          </w:r>
          <w:r>
            <w:fldChar w:fldCharType="separate"/>
          </w:r>
          <w:r>
            <w:rPr>
              <w:rStyle w:val="15"/>
              <w:lang w:val="vi-VN"/>
            </w:rPr>
            <w:t>CHƯƠNG 2:</w:t>
          </w:r>
          <w:r>
            <w:rPr>
              <w:rStyle w:val="15"/>
            </w:rPr>
            <w:t xml:space="preserve">PHÂN LOẠI SẢN PHẨM THEO CHIỀU CAO </w:t>
          </w:r>
          <w:r>
            <w:tab/>
          </w:r>
          <w:r>
            <w:fldChar w:fldCharType="begin"/>
          </w:r>
          <w:r>
            <w:instrText xml:space="preserve"> PAGEREF _Toc533030727 \h </w:instrText>
          </w:r>
          <w:r>
            <w:fldChar w:fldCharType="separate"/>
          </w:r>
          <w:r>
            <w:t>12</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"_Toc533030728" </w:instrText>
          </w:r>
          <w:r>
            <w:fldChar w:fldCharType="separate"/>
          </w:r>
          <w:r>
            <w:rPr>
              <w:rStyle w:val="15"/>
            </w:rPr>
            <w:t>2.1. Mô hình toán học hệ thống truyền động</w:t>
          </w:r>
          <w:r>
            <w:tab/>
          </w:r>
          <w:r>
            <w:fldChar w:fldCharType="begin"/>
          </w:r>
          <w:r>
            <w:instrText xml:space="preserve"> PAGEREF _Toc533030728 \h </w:instrText>
          </w:r>
          <w:r>
            <w:fldChar w:fldCharType="separate"/>
          </w:r>
          <w:r>
            <w:t>12</w:t>
          </w:r>
          <w:r>
            <w:fldChar w:fldCharType="end"/>
          </w:r>
          <w:r>
            <w:fldChar w:fldCharType="end"/>
          </w:r>
        </w:p>
        <w:p>
          <w:pPr>
            <w:pStyle w:val="23"/>
            <w:rPr>
              <w:rFonts w:asciiTheme="minorHAnsi" w:hAnsiTheme="minorHAnsi"/>
              <w:color w:val="auto"/>
              <w:sz w:val="22"/>
            </w:rPr>
          </w:pPr>
          <w:r>
            <w:fldChar w:fldCharType="begin"/>
          </w:r>
          <w:r>
            <w:instrText xml:space="preserve"> HYPERLINK \l "_Toc533030729" </w:instrText>
          </w:r>
          <w:r>
            <w:fldChar w:fldCharType="separate"/>
          </w:r>
          <w:r>
            <w:rPr>
              <w:rStyle w:val="15"/>
            </w:rPr>
            <w:t>2.1.1. Mô hình hóa động cơ một chiều của băng tải</w:t>
          </w:r>
          <w:r>
            <w:tab/>
          </w:r>
          <w:r>
            <w:fldChar w:fldCharType="begin"/>
          </w:r>
          <w:r>
            <w:instrText xml:space="preserve"> PAGEREF _Toc533030729 \h </w:instrText>
          </w:r>
          <w:r>
            <w:fldChar w:fldCharType="separate"/>
          </w:r>
          <w:r>
            <w:t>12</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"_Toc533030730" </w:instrText>
          </w:r>
          <w:r>
            <w:fldChar w:fldCharType="separate"/>
          </w:r>
          <w:r>
            <w:rPr>
              <w:rStyle w:val="15"/>
              <w:rFonts w:cstheme="majorBidi"/>
              <w:lang w:val="vi-VN"/>
            </w:rPr>
            <w:t>2.2 Cơ sở truyền động hệ thống khí nén</w:t>
          </w:r>
          <w:r>
            <w:tab/>
          </w:r>
          <w:r>
            <w:fldChar w:fldCharType="begin"/>
          </w:r>
          <w:r>
            <w:instrText xml:space="preserve"> PAGEREF _Toc533030730 \h </w:instrText>
          </w:r>
          <w:r>
            <w:fldChar w:fldCharType="separate"/>
          </w:r>
          <w:r>
            <w:t>14</w:t>
          </w:r>
          <w:r>
            <w:fldChar w:fldCharType="end"/>
          </w:r>
          <w:r>
            <w:fldChar w:fldCharType="end"/>
          </w:r>
        </w:p>
        <w:p>
          <w:pPr>
            <w:pStyle w:val="23"/>
            <w:rPr>
              <w:rFonts w:asciiTheme="minorHAnsi" w:hAnsiTheme="minorHAnsi"/>
              <w:color w:val="auto"/>
              <w:sz w:val="22"/>
            </w:rPr>
          </w:pPr>
          <w:r>
            <w:fldChar w:fldCharType="begin"/>
          </w:r>
          <w:r>
            <w:instrText xml:space="preserve"> HYPERLINK \l "_Toc533030731" </w:instrText>
          </w:r>
          <w:r>
            <w:fldChar w:fldCharType="separate"/>
          </w:r>
          <w:r>
            <w:rPr>
              <w:rStyle w:val="15"/>
              <w:lang w:val="vi-VN"/>
            </w:rPr>
            <w:t>2.2.1 Phần tử khí nén</w:t>
          </w:r>
          <w:r>
            <w:tab/>
          </w:r>
          <w:r>
            <w:fldChar w:fldCharType="begin"/>
          </w:r>
          <w:r>
            <w:instrText xml:space="preserve"> PAGEREF _Toc533030731 \h </w:instrText>
          </w:r>
          <w:r>
            <w:fldChar w:fldCharType="separate"/>
          </w:r>
          <w:r>
            <w:t>14</w:t>
          </w:r>
          <w:r>
            <w:fldChar w:fldCharType="end"/>
          </w:r>
          <w:r>
            <w:fldChar w:fldCharType="end"/>
          </w:r>
        </w:p>
        <w:p>
          <w:pPr>
            <w:pStyle w:val="21"/>
            <w:tabs>
              <w:tab w:val="right" w:leader="dot" w:pos="9062"/>
            </w:tabs>
            <w:rPr>
              <w:rFonts w:asciiTheme="minorHAnsi" w:hAnsiTheme="minorHAnsi"/>
              <w:color w:val="auto"/>
              <w:sz w:val="22"/>
            </w:rPr>
          </w:pPr>
          <w:r>
            <w:fldChar w:fldCharType="begin"/>
          </w:r>
          <w:r>
            <w:instrText xml:space="preserve"> HYPERLINK \l "_Toc533030732" </w:instrText>
          </w:r>
          <w:r>
            <w:fldChar w:fldCharType="separate"/>
          </w:r>
          <w:r>
            <w:rPr>
              <w:rStyle w:val="15"/>
            </w:rPr>
            <w:t>CHƯƠNG 3: TÍNH TOÁN, THIẾT KẾ HỆ THỐNG CƠ KHÍ, ĐIỆN</w:t>
          </w:r>
          <w:r>
            <w:tab/>
          </w:r>
          <w:r>
            <w:fldChar w:fldCharType="begin"/>
          </w:r>
          <w:r>
            <w:instrText xml:space="preserve"> PAGEREF _Toc533030732 \h </w:instrText>
          </w:r>
          <w:r>
            <w:fldChar w:fldCharType="separate"/>
          </w:r>
          <w:r>
            <w:t>18</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"_Toc533030733" </w:instrText>
          </w:r>
          <w:r>
            <w:fldChar w:fldCharType="separate"/>
          </w:r>
          <w:r>
            <w:rPr>
              <w:rStyle w:val="15"/>
            </w:rPr>
            <w:t>3.1 Tính toán, thiết kế cơ khí</w:t>
          </w:r>
          <w:r>
            <w:tab/>
          </w:r>
          <w:r>
            <w:fldChar w:fldCharType="begin"/>
          </w:r>
          <w:r>
            <w:instrText xml:space="preserve"> PAGEREF _Toc533030733 \h </w:instrText>
          </w:r>
          <w:r>
            <w:fldChar w:fldCharType="separate"/>
          </w:r>
          <w:r>
            <w:t>18</w:t>
          </w:r>
          <w:r>
            <w:fldChar w:fldCharType="end"/>
          </w:r>
          <w:r>
            <w:fldChar w:fldCharType="end"/>
          </w:r>
        </w:p>
        <w:p>
          <w:pPr>
            <w:pStyle w:val="23"/>
            <w:rPr>
              <w:rFonts w:asciiTheme="minorHAnsi" w:hAnsiTheme="minorHAnsi"/>
              <w:color w:val="auto"/>
              <w:sz w:val="22"/>
            </w:rPr>
          </w:pPr>
          <w:r>
            <w:fldChar w:fldCharType="begin"/>
          </w:r>
          <w:r>
            <w:instrText xml:space="preserve"> HYPERLINK \l "_Toc533030734" </w:instrText>
          </w:r>
          <w:r>
            <w:fldChar w:fldCharType="separate"/>
          </w:r>
          <w:r>
            <w:rPr>
              <w:rStyle w:val="15"/>
            </w:rPr>
            <w:t>3.1.1 Xây dựng hình dáng hình học mô hình</w:t>
          </w:r>
          <w:r>
            <w:tab/>
          </w:r>
          <w:r>
            <w:fldChar w:fldCharType="begin"/>
          </w:r>
          <w:r>
            <w:instrText xml:space="preserve"> PAGEREF _Toc533030734 \h </w:instrText>
          </w:r>
          <w:r>
            <w:fldChar w:fldCharType="separate"/>
          </w:r>
          <w:r>
            <w:t>18</w:t>
          </w:r>
          <w:r>
            <w:fldChar w:fldCharType="end"/>
          </w:r>
          <w:r>
            <w:fldChar w:fldCharType="end"/>
          </w:r>
        </w:p>
        <w:p>
          <w:pPr>
            <w:pStyle w:val="23"/>
            <w:rPr>
              <w:rFonts w:asciiTheme="minorHAnsi" w:hAnsiTheme="minorHAnsi"/>
              <w:color w:val="auto"/>
              <w:sz w:val="22"/>
            </w:rPr>
          </w:pPr>
          <w:r>
            <w:fldChar w:fldCharType="begin"/>
          </w:r>
          <w:r>
            <w:instrText xml:space="preserve"> HYPERLINK \l "_Toc533030735" </w:instrText>
          </w:r>
          <w:r>
            <w:fldChar w:fldCharType="separate"/>
          </w:r>
          <w:r>
            <w:rPr>
              <w:rStyle w:val="15"/>
              <w:lang w:val="vi-VN"/>
            </w:rPr>
            <w:t>3.1.2 Thiết kế hệ thống băng tải</w:t>
          </w:r>
          <w:r>
            <w:tab/>
          </w:r>
          <w:r>
            <w:fldChar w:fldCharType="begin"/>
          </w:r>
          <w:r>
            <w:instrText xml:space="preserve"> PAGEREF _Toc533030735 \h </w:instrText>
          </w:r>
          <w:r>
            <w:fldChar w:fldCharType="separate"/>
          </w:r>
          <w:r>
            <w:t>19</w:t>
          </w:r>
          <w:r>
            <w:fldChar w:fldCharType="end"/>
          </w:r>
          <w:r>
            <w:fldChar w:fldCharType="end"/>
          </w:r>
        </w:p>
        <w:p>
          <w:pPr>
            <w:pStyle w:val="23"/>
            <w:rPr>
              <w:rFonts w:asciiTheme="minorHAnsi" w:hAnsiTheme="minorHAnsi"/>
              <w:color w:val="auto"/>
              <w:sz w:val="22"/>
            </w:rPr>
          </w:pPr>
          <w:r>
            <w:fldChar w:fldCharType="begin"/>
          </w:r>
          <w:r>
            <w:instrText xml:space="preserve"> HYPERLINK \l "_Toc533030736" </w:instrText>
          </w:r>
          <w:r>
            <w:fldChar w:fldCharType="separate"/>
          </w:r>
          <w:r>
            <w:rPr>
              <w:rStyle w:val="15"/>
              <w:lang w:val="vi-VN"/>
            </w:rPr>
            <w:t>3</w:t>
          </w:r>
          <w:r>
            <w:rPr>
              <w:rStyle w:val="15"/>
            </w:rPr>
            <w:t xml:space="preserve">.1.3 </w:t>
          </w:r>
          <w:r>
            <w:rPr>
              <w:rStyle w:val="15"/>
              <w:lang w:val="vi-VN"/>
            </w:rPr>
            <w:t>Tính toán động cơ băng tải</w:t>
          </w:r>
          <w:r>
            <w:tab/>
          </w:r>
          <w:r>
            <w:fldChar w:fldCharType="begin"/>
          </w:r>
          <w:r>
            <w:instrText xml:space="preserve"> PAGEREF _Toc533030736 \h </w:instrText>
          </w:r>
          <w:r>
            <w:fldChar w:fldCharType="separate"/>
          </w:r>
          <w:r>
            <w:t>21</w:t>
          </w:r>
          <w:r>
            <w:fldChar w:fldCharType="end"/>
          </w:r>
          <w:r>
            <w:fldChar w:fldCharType="end"/>
          </w:r>
        </w:p>
        <w:p>
          <w:pPr>
            <w:pStyle w:val="22"/>
            <w:tabs>
              <w:tab w:val="right" w:leader="dot" w:pos="9062"/>
            </w:tabs>
            <w:rPr>
              <w:rFonts w:asciiTheme="minorHAnsi" w:hAnsiTheme="minorHAnsi"/>
              <w:color w:val="auto"/>
              <w:sz w:val="22"/>
            </w:rPr>
          </w:pPr>
          <w:r>
            <w:fldChar w:fldCharType="begin"/>
          </w:r>
          <w:r>
            <w:instrText xml:space="preserve"> HYPERLINK \l "_Toc533030737" </w:instrText>
          </w:r>
          <w:r>
            <w:fldChar w:fldCharType="separate"/>
          </w:r>
          <w:r>
            <w:rPr>
              <w:rStyle w:val="15"/>
              <w:rFonts w:cstheme="majorBidi"/>
            </w:rPr>
            <w:t>3.2 Tính toán, thiết kế hệ thống điều khiển</w:t>
          </w:r>
          <w:r>
            <w:tab/>
          </w:r>
          <w:r>
            <w:fldChar w:fldCharType="begin"/>
          </w:r>
          <w:r>
            <w:instrText xml:space="preserve"> PAGEREF _Toc533030737 \h </w:instrText>
          </w:r>
          <w:r>
            <w:fldChar w:fldCharType="separate"/>
          </w:r>
          <w:r>
            <w:t>26</w:t>
          </w:r>
          <w:r>
            <w:fldChar w:fldCharType="end"/>
          </w:r>
          <w:r>
            <w:fldChar w:fldCharType="end"/>
          </w:r>
        </w:p>
        <w:p>
          <w:pPr>
            <w:pStyle w:val="23"/>
            <w:rPr>
              <w:rFonts w:asciiTheme="minorHAnsi" w:hAnsiTheme="minorHAnsi"/>
              <w:color w:val="auto"/>
              <w:sz w:val="22"/>
            </w:rPr>
          </w:pPr>
          <w:r>
            <w:fldChar w:fldCharType="begin"/>
          </w:r>
          <w:r>
            <w:instrText xml:space="preserve"> HYPERLINK \l "_Toc533030738" </w:instrText>
          </w:r>
          <w:r>
            <w:fldChar w:fldCharType="separate"/>
          </w:r>
          <w:r>
            <w:rPr>
              <w:rStyle w:val="15"/>
            </w:rPr>
            <w:t>3.2.1 Lưu đồ thuật toán</w:t>
          </w:r>
          <w:r>
            <w:tab/>
          </w:r>
          <w:r>
            <w:fldChar w:fldCharType="begin"/>
          </w:r>
          <w:r>
            <w:instrText xml:space="preserve"> PAGEREF _Toc533030738 \h </w:instrText>
          </w:r>
          <w:r>
            <w:fldChar w:fldCharType="separate"/>
          </w:r>
          <w:r>
            <w:t>28</w:t>
          </w:r>
          <w:r>
            <w:fldChar w:fldCharType="end"/>
          </w:r>
          <w:r>
            <w:fldChar w:fldCharType="end"/>
          </w:r>
        </w:p>
        <w:p>
          <w:pPr>
            <w:pStyle w:val="23"/>
            <w:rPr>
              <w:rFonts w:asciiTheme="minorHAnsi" w:hAnsiTheme="minorHAnsi"/>
              <w:color w:val="auto"/>
              <w:sz w:val="22"/>
            </w:rPr>
          </w:pPr>
          <w:r>
            <w:fldChar w:fldCharType="begin"/>
          </w:r>
          <w:r>
            <w:instrText xml:space="preserve"> HYPERLINK \l "_Toc533030739" </w:instrText>
          </w:r>
          <w:r>
            <w:fldChar w:fldCharType="separate"/>
          </w:r>
          <w:r>
            <w:rPr>
              <w:rStyle w:val="15"/>
            </w:rPr>
            <w:t>3.2.3.Thiết bị hỗ trợ</w:t>
          </w:r>
          <w:r>
            <w:tab/>
          </w:r>
          <w:r>
            <w:fldChar w:fldCharType="begin"/>
          </w:r>
          <w:r>
            <w:instrText xml:space="preserve"> PAGEREF _Toc533030739 \h </w:instrText>
          </w:r>
          <w:r>
            <w:fldChar w:fldCharType="separate"/>
          </w:r>
          <w:r>
            <w:t>31</w:t>
          </w:r>
          <w:r>
            <w:fldChar w:fldCharType="end"/>
          </w:r>
          <w:r>
            <w:fldChar w:fldCharType="end"/>
          </w:r>
        </w:p>
        <w:p>
          <w:pPr>
            <w:pStyle w:val="23"/>
            <w:rPr>
              <w:rFonts w:asciiTheme="minorHAnsi" w:hAnsiTheme="minorHAnsi"/>
              <w:color w:val="auto"/>
              <w:sz w:val="22"/>
            </w:rPr>
          </w:pPr>
          <w:r>
            <w:fldChar w:fldCharType="begin"/>
          </w:r>
          <w:r>
            <w:instrText xml:space="preserve"> HYPERLINK \l "_Toc533030740" </w:instrText>
          </w:r>
          <w:r>
            <w:fldChar w:fldCharType="separate"/>
          </w:r>
          <w:r>
            <w:rPr>
              <w:rStyle w:val="15"/>
              <w:lang w:val="vi-VN"/>
            </w:rPr>
            <w:t xml:space="preserve">3.2.4 Bộ mạch đống ngắt điện Rơ Le </w:t>
          </w:r>
          <w:r>
            <w:tab/>
          </w:r>
          <w:r>
            <w:fldChar w:fldCharType="begin"/>
          </w:r>
          <w:r>
            <w:instrText xml:space="preserve"> PAGEREF _Toc533030740 \h </w:instrText>
          </w:r>
          <w:r>
            <w:fldChar w:fldCharType="separate"/>
          </w:r>
          <w:r>
            <w:t>33</w:t>
          </w:r>
          <w:r>
            <w:fldChar w:fldCharType="end"/>
          </w:r>
          <w:r>
            <w:fldChar w:fldCharType="end"/>
          </w:r>
        </w:p>
        <w:p>
          <w:pPr>
            <w:pStyle w:val="23"/>
            <w:rPr>
              <w:rFonts w:asciiTheme="minorHAnsi" w:hAnsiTheme="minorHAnsi"/>
              <w:color w:val="auto"/>
              <w:sz w:val="22"/>
            </w:rPr>
          </w:pPr>
          <w:r>
            <w:fldChar w:fldCharType="begin"/>
          </w:r>
          <w:r>
            <w:instrText xml:space="preserve"> HYPERLINK \l "_Toc533030741" </w:instrText>
          </w:r>
          <w:r>
            <w:fldChar w:fldCharType="separate"/>
          </w:r>
          <w:r>
            <w:rPr>
              <w:rStyle w:val="15"/>
            </w:rPr>
            <w:t>3.2.5 Sơ đồ đấu nối</w:t>
          </w:r>
          <w:r>
            <w:tab/>
          </w:r>
          <w:r>
            <w:fldChar w:fldCharType="begin"/>
          </w:r>
          <w:r>
            <w:instrText xml:space="preserve"> PAGEREF _Toc533030741 \h </w:instrText>
          </w:r>
          <w:r>
            <w:fldChar w:fldCharType="separate"/>
          </w:r>
          <w:r>
            <w:t>35</w:t>
          </w:r>
          <w:r>
            <w:fldChar w:fldCharType="end"/>
          </w:r>
          <w:r>
            <w:fldChar w:fldCharType="end"/>
          </w:r>
        </w:p>
        <w:p>
          <w:r>
            <w:rPr>
              <w:b/>
              <w:bCs/>
            </w:rPr>
            <w:fldChar w:fldCharType="end"/>
          </w:r>
        </w:p>
      </w:sdtContent>
    </w:sdt>
    <w:p>
      <w:pPr>
        <w:jc w:val="both"/>
        <w:rPr>
          <w:b/>
        </w:rPr>
      </w:pPr>
    </w:p>
    <w:p>
      <w:pPr>
        <w:jc w:val="both"/>
        <w:rPr>
          <w:b/>
        </w:rPr>
      </w:pPr>
    </w:p>
    <w:p>
      <w:pPr>
        <w:spacing w:before="0" w:after="200" w:line="276" w:lineRule="auto"/>
        <w:ind w:firstLine="0"/>
        <w:contextualSpacing w:val="0"/>
        <w:rPr>
          <w:b/>
        </w:rPr>
      </w:pPr>
      <w:r>
        <w:rPr>
          <w:b/>
        </w:rPr>
        <w:br w:type="page"/>
      </w:r>
    </w:p>
    <w:p>
      <w:pPr>
        <w:ind w:firstLine="0"/>
        <w:jc w:val="both"/>
        <w:rPr>
          <w:b/>
          <w:i/>
        </w:rPr>
      </w:pPr>
    </w:p>
    <w:p>
      <w:pPr>
        <w:ind w:firstLine="0"/>
        <w:jc w:val="both"/>
        <w:rPr>
          <w:b/>
          <w:i/>
        </w:rPr>
      </w:pPr>
    </w:p>
    <w:p>
      <w:pPr>
        <w:pStyle w:val="2"/>
        <w:numPr>
          <w:ilvl w:val="0"/>
          <w:numId w:val="0"/>
        </w:numPr>
      </w:pPr>
      <w:bookmarkStart w:id="11" w:name="_Toc533030723"/>
      <w:bookmarkStart w:id="12" w:name="_Toc533011005"/>
      <w:r>
        <w:t xml:space="preserve">CHƯƠNG 1:TỔNG QUAN HỆ THỐNG PHÂN LOẠI SẢN PHẨM </w:t>
      </w:r>
      <w:bookmarkEnd w:id="11"/>
      <w:bookmarkEnd w:id="12"/>
    </w:p>
    <w:p>
      <w:pPr>
        <w:pStyle w:val="3"/>
        <w:rPr>
          <w:rStyle w:val="31"/>
          <w:b/>
          <w:bCs/>
          <w:szCs w:val="22"/>
        </w:rPr>
      </w:pPr>
      <w:bookmarkStart w:id="13" w:name="_Toc533011006"/>
      <w:bookmarkStart w:id="14" w:name="_Toc533030724"/>
      <w:r>
        <w:t xml:space="preserve">1  </w:t>
      </w:r>
      <w:bookmarkStart w:id="15" w:name="_Toc532977516"/>
      <w:r>
        <w:t>Lịch sử nghiên cứu</w:t>
      </w:r>
      <w:bookmarkEnd w:id="13"/>
      <w:bookmarkEnd w:id="14"/>
      <w:bookmarkEnd w:id="15"/>
    </w:p>
    <w:p>
      <w:pPr>
        <w:jc w:val="both"/>
        <w:rPr>
          <w:rFonts w:cs="Times New Roman"/>
          <w:szCs w:val="26"/>
          <w:lang w:val="vi-VN"/>
        </w:rPr>
      </w:pPr>
      <w:r>
        <w:rPr>
          <w:rFonts w:cs="Times New Roman"/>
          <w:szCs w:val="26"/>
          <w:lang w:val="vi-VN"/>
        </w:rPr>
        <w:t>Trên th</w:t>
      </w:r>
      <w:r>
        <w:rPr>
          <w:rFonts w:cs="Times New Roman"/>
          <w:szCs w:val="26"/>
        </w:rPr>
        <w:t>ế</w:t>
      </w:r>
      <w:r>
        <w:rPr>
          <w:rFonts w:cs="Times New Roman"/>
          <w:szCs w:val="26"/>
          <w:lang w:val="vi-VN"/>
        </w:rPr>
        <w:t xml:space="preserve"> giới đã ứng dụng nhiều về những hệ thống tự động hóa trong sản xuất và họ đang nhân mạnh mô hình. Số lượng công nhân chất lượng cao khá lớn, trình độ chuyên môn cao dẫn đến chất lượng sản phẩm cũng như giá thành hết sức cạnh tranh không chỉ trong nước mà còn xuất khẩu đi khắp thế giới như: Trung Quốc, Nhật Bản, Anh, Pháp, Đức...</w:t>
      </w:r>
    </w:p>
    <w:p>
      <w:pPr>
        <w:jc w:val="both"/>
        <w:rPr>
          <w:rFonts w:cs="Times New Roman"/>
          <w:szCs w:val="26"/>
          <w:lang w:val="vi-VN"/>
        </w:rPr>
      </w:pPr>
      <w:r>
        <w:rPr>
          <w:rFonts w:cs="Times New Roman"/>
          <w:szCs w:val="26"/>
          <w:lang w:val="vi-VN"/>
        </w:rPr>
        <w:t>Khi sản phẩm được xuất ra, được tự động  sắp xếp đều trên băng chuyền. Bên cạnh băng chuyền có đặt các thiết bị nhận biết phân loại phụ thuộc vào sản phẩm, Khi sản phẩm được tác động các thiết bị phân loại chúng sẽ được đẩy vào hộp nằm trên các băng chuyền khác. Các sản phẩm còn lại sẽ được băng chuyền tiếp tục mang đi đến các thùng hàng, thông qua hệ thống đếm tự động, đếm đủ số lượng quy định hệ thống sẽ tự động dừng trong một khoảng thời gian để đóng gói sản phẩm. Hệ thống hoạt động tuần tự cho tới khi có lệnh dừng. Người công nhân chỉ việc đến lấy hộp xếp lên xe hàng và đưa vào kho hàng.</w:t>
      </w:r>
    </w:p>
    <w:p>
      <w:pPr>
        <w:jc w:val="both"/>
        <w:rPr>
          <w:rFonts w:cs="Times New Roman"/>
          <w:szCs w:val="26"/>
        </w:rPr>
      </w:pPr>
      <w:r>
        <w:rPr>
          <w:rFonts w:cs="Times New Roman"/>
          <w:szCs w:val="26"/>
          <w:lang w:val="vi-VN"/>
        </w:rPr>
        <w:t>Phân loại sản phẩm là một bài toán đã và đang được ứng dụng rất nhiều trong thực tế hiện nay . Dùng sức người , công việc này đòi hỏi sự tập trung cao và có tính lặp lại , nên các công nhân khó đảm bảo được sự chính xác trong công việc . Chưa kể đến có những phân loại dựa trên các chi tiết kỹ thuật rất nhỏ mà mắt thường khó long có thể nhận ra .</w:t>
      </w:r>
    </w:p>
    <w:p>
      <w:pPr>
        <w:jc w:val="both"/>
        <w:rPr>
          <w:rFonts w:cs="Times New Roman"/>
          <w:szCs w:val="26"/>
        </w:rPr>
      </w:pPr>
      <w:r>
        <w:rPr>
          <w:rFonts w:cs="Times New Roman"/>
          <w:szCs w:val="26"/>
          <w:lang w:val="vi-VN"/>
        </w:rPr>
        <w:t xml:space="preserve"> Điều đó ảnh hưởng trực tiếp đến chất lượng sản phẩm và uy tín của nhà sản xuất . Vì vậy hệ thống tự động nhận dạng và phân loại sản phẩm ra đời là một sự phát triển tất yếu nhằm đáp ứng nhu cầu này . </w:t>
      </w:r>
    </w:p>
    <w:p>
      <w:pPr>
        <w:jc w:val="both"/>
        <w:rPr>
          <w:rFonts w:cs="Times New Roman"/>
          <w:szCs w:val="26"/>
        </w:rPr>
      </w:pPr>
      <w:r>
        <w:rPr>
          <w:rFonts w:cs="Times New Roman"/>
          <w:szCs w:val="26"/>
          <w:lang w:val="vi-VN"/>
        </w:rPr>
        <w:t>Hệ thống tự động phân loại sản phẩm là quá trình tự động hóa sản xuất , vì vậy nó mang những đặc điểm của tự động hóa sản xuất giúp nâng cao năng suất.</w:t>
      </w:r>
    </w:p>
    <w:p>
      <w:pPr>
        <w:jc w:val="both"/>
        <w:rPr>
          <w:rFonts w:cs="Times New Roman"/>
          <w:szCs w:val="26"/>
          <w:lang w:val="vi-VN"/>
        </w:rPr>
      </w:pPr>
    </w:p>
    <w:p>
      <w:pPr>
        <w:jc w:val="both"/>
        <w:rPr>
          <w:rFonts w:cs="Times New Roman"/>
          <w:szCs w:val="26"/>
          <w:lang w:val="vi-VN"/>
        </w:rPr>
      </w:pPr>
      <w:r>
        <w:rPr>
          <w:rFonts w:cs="Times New Roman"/>
          <w:szCs w:val="26"/>
          <w:lang w:val="vi-VN"/>
        </w:rPr>
        <w:t>Hoạt động phân loại sản phẩm tự động có điểm mạnh là năng xuất và tính chính xác cao, cần ít sức người mà vẫn đạt được hiệu quả nên có thế cạnh tranh về giá cũng như chất lượng trên thị trường. Bên cạnh đó không phải doanh nghiệp nào của nước ta cũng đầu tư số tiền rất lơn để mua một hệ thống tự động hóa hoàn chỉnh từ nước ngoài.</w:t>
      </w:r>
    </w:p>
    <w:p>
      <w:pPr>
        <w:pStyle w:val="3"/>
        <w:numPr>
          <w:ilvl w:val="0"/>
          <w:numId w:val="0"/>
        </w:numPr>
        <w:shd w:val="clear" w:color="auto" w:fill="FFFFFF"/>
        <w:spacing w:before="300" w:beforeAutospacing="0" w:after="150" w:afterAutospacing="0"/>
        <w:ind w:left="284"/>
        <w:rPr>
          <w:b w:val="0"/>
          <w:bCs w:val="0"/>
          <w:color w:val="333333"/>
          <w:sz w:val="28"/>
          <w:szCs w:val="28"/>
        </w:rPr>
      </w:pPr>
      <w:r>
        <w:rPr>
          <w:rStyle w:val="17"/>
          <w:b/>
          <w:bCs/>
          <w:color w:val="008000"/>
          <w:sz w:val="28"/>
          <w:szCs w:val="28"/>
        </w:rPr>
        <w:t>Một số dây chuyền phân loại sản phẩm phổ biến hiện nay</w:t>
      </w:r>
    </w:p>
    <w:p>
      <w:pPr>
        <w:pStyle w:val="4"/>
        <w:numPr>
          <w:ilvl w:val="0"/>
          <w:numId w:val="3"/>
        </w:numPr>
        <w:shd w:val="clear" w:color="auto" w:fill="FFFFFF"/>
        <w:spacing w:before="300" w:after="150"/>
        <w:rPr>
          <w:rFonts w:cs="Times New Roman"/>
          <w:b w:val="0"/>
          <w:bCs w:val="0"/>
          <w:sz w:val="28"/>
          <w:szCs w:val="28"/>
        </w:rPr>
      </w:pPr>
      <w:r>
        <w:rPr>
          <w:rStyle w:val="17"/>
          <w:rFonts w:cs="Times New Roman"/>
          <w:b/>
          <w:bCs/>
          <w:sz w:val="28"/>
          <w:szCs w:val="28"/>
        </w:rPr>
        <w:t>Dây chuyền phân loại sản phẩm theo mã vạch</w:t>
      </w:r>
    </w:p>
    <w:p>
      <w:pPr>
        <w:pStyle w:val="16"/>
        <w:shd w:val="clear" w:color="auto" w:fill="FFFFFF"/>
        <w:spacing w:before="0" w:beforeAutospacing="0" w:after="150" w:afterAutospacing="0" w:line="276" w:lineRule="auto"/>
        <w:rPr>
          <w:color w:val="333333"/>
          <w:sz w:val="28"/>
          <w:szCs w:val="28"/>
        </w:rPr>
      </w:pPr>
      <w:r>
        <w:rPr>
          <w:color w:val="333333"/>
          <w:sz w:val="28"/>
          <w:szCs w:val="28"/>
        </w:rPr>
        <w:t>Dây chuyền phân loại sản phẩm theo mã vạch được sử dụng rất phổ biến hiên nay. Dây chuyền sorting này được sử dụng để phân loại các kiện hàng, bưu phẩm, sản phẩm thành phẩm đã được đóng thùng carton, đóng túi và dán mã vạch barcode, mã QR.</w:t>
      </w:r>
    </w:p>
    <w:p>
      <w:pPr>
        <w:pStyle w:val="16"/>
        <w:shd w:val="clear" w:color="auto" w:fill="FFFFFF"/>
        <w:spacing w:before="0" w:beforeAutospacing="0" w:after="150" w:afterAutospacing="0" w:line="276" w:lineRule="auto"/>
        <w:rPr>
          <w:color w:val="333333"/>
          <w:sz w:val="28"/>
          <w:szCs w:val="28"/>
        </w:rPr>
      </w:pPr>
      <w:r>
        <w:rPr>
          <w:color w:val="333333"/>
          <w:sz w:val="28"/>
          <w:szCs w:val="28"/>
        </w:rPr>
        <w:t>Với các thông tin lưu trữ trên mã vạch dán trên sản phẩm, hệ thống có thể dễ dàng sàng lọc và lựa chọn, gom sản phẩm vào các vị trí tập kết (hub) theo yêu cầu đặt ra như:</w:t>
      </w:r>
    </w:p>
    <w:p>
      <w:pPr>
        <w:pStyle w:val="16"/>
        <w:shd w:val="clear" w:color="auto" w:fill="FFFFFF"/>
        <w:spacing w:before="0" w:beforeAutospacing="0" w:after="150" w:afterAutospacing="0" w:line="276" w:lineRule="auto"/>
        <w:rPr>
          <w:color w:val="333333"/>
          <w:sz w:val="28"/>
          <w:szCs w:val="28"/>
        </w:rPr>
      </w:pPr>
      <w:r>
        <w:rPr>
          <w:color w:val="333333"/>
          <w:sz w:val="28"/>
          <w:szCs w:val="28"/>
        </w:rPr>
        <w:t>Với sản phẩm điện tử, công nghệ: phân theo cùng lô sản xuất, ngày sản xuất, model…</w:t>
      </w:r>
    </w:p>
    <w:p>
      <w:pPr>
        <w:pStyle w:val="16"/>
        <w:shd w:val="clear" w:color="auto" w:fill="FFFFFF"/>
        <w:spacing w:before="0" w:beforeAutospacing="0" w:after="150" w:afterAutospacing="0" w:line="276" w:lineRule="auto"/>
        <w:rPr>
          <w:color w:val="333333"/>
          <w:sz w:val="28"/>
          <w:szCs w:val="28"/>
        </w:rPr>
      </w:pPr>
      <w:r>
        <w:rPr>
          <w:color w:val="333333"/>
          <w:sz w:val="28"/>
          <w:szCs w:val="28"/>
        </w:rPr>
        <w:t>Với các bưu phẩm, đơn hàng chuyển phát nhanh: phân loại theo ngày lên đơn, cách thức đóng gói, địa điểm giao hàng, hàng chuyển nhanh-tiêu chuẩn…</w:t>
      </w:r>
    </w:p>
    <w:p>
      <w:pPr>
        <w:pStyle w:val="16"/>
        <w:shd w:val="clear" w:color="auto" w:fill="FFFFFF"/>
        <w:spacing w:before="0" w:beforeAutospacing="0" w:after="150" w:afterAutospacing="0" w:line="276" w:lineRule="auto"/>
        <w:rPr>
          <w:color w:val="333333"/>
          <w:sz w:val="28"/>
          <w:szCs w:val="28"/>
        </w:rPr>
      </w:pPr>
      <w:r>
        <w:rPr>
          <w:color w:val="333333"/>
          <w:sz w:val="28"/>
          <w:szCs w:val="28"/>
        </w:rPr>
        <w:t>Với các sản phẩm nông sản đóng gói: phân loại theo hạn sử dụng, số lô chế biến, cấp sản phẩm…</w:t>
      </w:r>
    </w:p>
    <w:p>
      <w:pPr>
        <w:pStyle w:val="16"/>
        <w:shd w:val="clear" w:color="auto" w:fill="FFFFFF"/>
        <w:spacing w:before="0" w:beforeAutospacing="0" w:after="150" w:afterAutospacing="0" w:line="276" w:lineRule="auto"/>
        <w:rPr>
          <w:color w:val="333333"/>
          <w:sz w:val="28"/>
          <w:szCs w:val="28"/>
        </w:rPr>
      </w:pPr>
      <w:r>
        <w:rPr>
          <w:color w:val="333333"/>
          <w:sz w:val="28"/>
          <w:szCs w:val="28"/>
        </w:rPr>
        <w:drawing>
          <wp:inline distT="0" distB="0" distL="0" distR="0">
            <wp:extent cx="5760720" cy="2010410"/>
            <wp:effectExtent l="0" t="0" r="0" b="8890"/>
            <wp:docPr id="27" name="Picture 27" descr="bang tai phan loai san pham s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ng tai phan loai san pham sor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720" cy="2010410"/>
                    </a:xfrm>
                    <a:prstGeom prst="rect">
                      <a:avLst/>
                    </a:prstGeom>
                    <a:noFill/>
                    <a:ln>
                      <a:noFill/>
                    </a:ln>
                  </pic:spPr>
                </pic:pic>
              </a:graphicData>
            </a:graphic>
          </wp:inline>
        </w:drawing>
      </w:r>
    </w:p>
    <w:p>
      <w:pPr>
        <w:pStyle w:val="16"/>
        <w:shd w:val="clear" w:color="auto" w:fill="FFFFFF"/>
        <w:spacing w:before="0" w:beforeAutospacing="0" w:after="150" w:afterAutospacing="0" w:line="276" w:lineRule="auto"/>
        <w:rPr>
          <w:color w:val="333333"/>
          <w:sz w:val="28"/>
          <w:szCs w:val="28"/>
        </w:rPr>
      </w:pPr>
    </w:p>
    <w:p>
      <w:pPr>
        <w:pStyle w:val="16"/>
        <w:shd w:val="clear" w:color="auto" w:fill="FFFFFF"/>
        <w:spacing w:before="0" w:beforeAutospacing="0" w:after="150" w:afterAutospacing="0" w:line="276" w:lineRule="auto"/>
        <w:rPr>
          <w:color w:val="333333"/>
          <w:sz w:val="28"/>
          <w:szCs w:val="28"/>
        </w:rPr>
      </w:pPr>
      <w:r>
        <w:rPr>
          <w:color w:val="333333"/>
          <w:sz w:val="28"/>
          <w:szCs w:val="28"/>
        </w:rPr>
        <w:t>Các hộp, thùng hàng được đặt lên băng tải phân loại bởi công nhân hoặc </w:t>
      </w:r>
      <w:r>
        <w:rPr>
          <w:color w:val="333333"/>
          <w:sz w:val="28"/>
          <w:szCs w:val="28"/>
        </w:rPr>
        <w:fldChar w:fldCharType="begin"/>
      </w:r>
      <w:r>
        <w:rPr>
          <w:color w:val="333333"/>
          <w:sz w:val="28"/>
          <w:szCs w:val="28"/>
        </w:rPr>
        <w:instrText xml:space="preserve"> HYPERLINK "https://cncvina.com.vn/product/robot-cong-tac/" \t "_blank" </w:instrText>
      </w:r>
      <w:r>
        <w:rPr>
          <w:color w:val="333333"/>
          <w:sz w:val="28"/>
          <w:szCs w:val="28"/>
        </w:rPr>
        <w:fldChar w:fldCharType="separate"/>
      </w:r>
      <w:r>
        <w:rPr>
          <w:rStyle w:val="17"/>
          <w:color w:val="252525"/>
          <w:sz w:val="28"/>
          <w:szCs w:val="28"/>
        </w:rPr>
        <w:t>cánh tay robot cộng tác</w:t>
      </w:r>
      <w:r>
        <w:rPr>
          <w:color w:val="333333"/>
          <w:sz w:val="28"/>
          <w:szCs w:val="28"/>
        </w:rPr>
        <w:fldChar w:fldCharType="end"/>
      </w:r>
      <w:r>
        <w:rPr>
          <w:color w:val="333333"/>
          <w:sz w:val="28"/>
          <w:szCs w:val="28"/>
        </w:rPr>
        <w:t>, </w:t>
      </w:r>
      <w:r>
        <w:fldChar w:fldCharType="begin"/>
      </w:r>
      <w:r>
        <w:instrText xml:space="preserve"> HYPERLINK "https://cncvina.com.vn/product/robot-xep-hang-len-pallet/" \t "_blank" </w:instrText>
      </w:r>
      <w:r>
        <w:fldChar w:fldCharType="separate"/>
      </w:r>
      <w:r>
        <w:rPr>
          <w:rStyle w:val="17"/>
          <w:color w:val="252525"/>
          <w:sz w:val="28"/>
          <w:szCs w:val="28"/>
        </w:rPr>
        <w:t>robot xếp hàng lên pallet</w:t>
      </w:r>
      <w:r>
        <w:rPr>
          <w:rStyle w:val="17"/>
          <w:color w:val="252525"/>
          <w:sz w:val="28"/>
          <w:szCs w:val="28"/>
        </w:rPr>
        <w:fldChar w:fldCharType="end"/>
      </w:r>
      <w:r>
        <w:rPr>
          <w:color w:val="333333"/>
          <w:sz w:val="28"/>
          <w:szCs w:val="28"/>
        </w:rPr>
        <w:t> từ băng tải cấp hoặc </w:t>
      </w:r>
      <w:r>
        <w:rPr>
          <w:color w:val="333333"/>
          <w:sz w:val="28"/>
          <w:szCs w:val="28"/>
        </w:rPr>
        <w:fldChar w:fldCharType="begin"/>
      </w:r>
      <w:r>
        <w:rPr>
          <w:color w:val="333333"/>
          <w:sz w:val="28"/>
          <w:szCs w:val="28"/>
        </w:rPr>
        <w:instrText xml:space="preserve"> HYPERLINK "https://cncvina.com.vn/product/xe-tu-hanh-agv/" \t "_blank" </w:instrText>
      </w:r>
      <w:r>
        <w:rPr>
          <w:color w:val="333333"/>
          <w:sz w:val="28"/>
          <w:szCs w:val="28"/>
        </w:rPr>
        <w:fldChar w:fldCharType="separate"/>
      </w:r>
      <w:r>
        <w:rPr>
          <w:rStyle w:val="17"/>
          <w:color w:val="252525"/>
          <w:sz w:val="28"/>
          <w:szCs w:val="28"/>
        </w:rPr>
        <w:t>xe tự hành AGV</w:t>
      </w:r>
      <w:r>
        <w:rPr>
          <w:color w:val="333333"/>
          <w:sz w:val="28"/>
          <w:szCs w:val="28"/>
        </w:rPr>
        <w:fldChar w:fldCharType="end"/>
      </w:r>
      <w:r>
        <w:rPr>
          <w:color w:val="333333"/>
          <w:sz w:val="28"/>
          <w:szCs w:val="28"/>
        </w:rPr>
        <w:t> trong các nhà máy thông minh.</w:t>
      </w:r>
    </w:p>
    <w:p>
      <w:pPr>
        <w:pStyle w:val="16"/>
        <w:shd w:val="clear" w:color="auto" w:fill="FFFFFF"/>
        <w:spacing w:before="0" w:beforeAutospacing="0" w:after="150" w:afterAutospacing="0" w:line="276" w:lineRule="auto"/>
        <w:rPr>
          <w:color w:val="333333"/>
          <w:sz w:val="28"/>
          <w:szCs w:val="28"/>
        </w:rPr>
      </w:pPr>
      <w:r>
        <w:rPr>
          <w:color w:val="333333"/>
          <w:sz w:val="28"/>
          <w:szCs w:val="28"/>
        </w:rPr>
        <w:t>Hệ thống phân loại sản phẩm có thể đạt công suất tới 10,000 sản phẩm/giờ. Năng suất cao gấp 3-5 lần so với cách quét mã vạch và phân loại bởi công nhân truyền thống.</w:t>
      </w:r>
    </w:p>
    <w:p>
      <w:pPr>
        <w:pStyle w:val="4"/>
        <w:numPr>
          <w:ilvl w:val="0"/>
          <w:numId w:val="3"/>
        </w:numPr>
        <w:shd w:val="clear" w:color="auto" w:fill="FFFFFF"/>
        <w:spacing w:before="300" w:after="150" w:line="276" w:lineRule="auto"/>
        <w:rPr>
          <w:rFonts w:cs="Times New Roman"/>
          <w:b w:val="0"/>
          <w:bCs w:val="0"/>
          <w:sz w:val="28"/>
          <w:szCs w:val="28"/>
        </w:rPr>
      </w:pPr>
      <w:r>
        <w:rPr>
          <w:rStyle w:val="17"/>
          <w:rFonts w:cs="Times New Roman"/>
          <w:b/>
          <w:bCs/>
          <w:sz w:val="28"/>
          <w:szCs w:val="28"/>
        </w:rPr>
        <w:t>Dây chuyền phân loại sản phẩm theo khối lượng</w:t>
      </w:r>
    </w:p>
    <w:p>
      <w:pPr>
        <w:pStyle w:val="16"/>
        <w:shd w:val="clear" w:color="auto" w:fill="FFFFFF"/>
        <w:spacing w:before="0" w:beforeAutospacing="0" w:after="150" w:afterAutospacing="0" w:line="276" w:lineRule="auto"/>
        <w:rPr>
          <w:color w:val="333333"/>
          <w:sz w:val="28"/>
          <w:szCs w:val="28"/>
        </w:rPr>
      </w:pPr>
      <w:r>
        <w:rPr>
          <w:color w:val="333333"/>
          <w:sz w:val="28"/>
          <w:szCs w:val="28"/>
        </w:rPr>
        <w:t>Là hệ thống phân cỡ sản phẩm ứng dụng đa dạng các loại/kiểu sản phẩm theo nguyên tắc kiểm tra khối lượng online, sau đó phân ra từng cỡ trọng lượng theo yêu cầu.</w:t>
      </w:r>
    </w:p>
    <w:p>
      <w:pPr>
        <w:pStyle w:val="16"/>
        <w:shd w:val="clear" w:color="auto" w:fill="FFFFFF"/>
        <w:spacing w:before="0" w:beforeAutospacing="0" w:after="150" w:afterAutospacing="0" w:line="276" w:lineRule="auto"/>
        <w:rPr>
          <w:color w:val="333333"/>
          <w:sz w:val="28"/>
          <w:szCs w:val="28"/>
        </w:rPr>
      </w:pPr>
      <w:r>
        <w:rPr>
          <w:color w:val="333333"/>
          <w:sz w:val="28"/>
          <w:szCs w:val="28"/>
        </w:rPr>
        <w:t>Phạm vi phân loại: 10g~5000g</w:t>
      </w:r>
    </w:p>
    <w:p>
      <w:pPr>
        <w:pStyle w:val="16"/>
        <w:shd w:val="clear" w:color="auto" w:fill="FFFFFF"/>
        <w:spacing w:before="0" w:beforeAutospacing="0" w:after="150" w:afterAutospacing="0" w:line="276" w:lineRule="auto"/>
        <w:rPr>
          <w:color w:val="333333"/>
          <w:sz w:val="28"/>
          <w:szCs w:val="28"/>
        </w:rPr>
      </w:pPr>
      <w:r>
        <w:rPr>
          <w:color w:val="333333"/>
          <w:sz w:val="28"/>
          <w:szCs w:val="28"/>
        </w:rPr>
        <w:t>Tốc độ: 110 – 200 sản phẩm/ phút.</w:t>
      </w:r>
    </w:p>
    <w:p>
      <w:pPr>
        <w:pStyle w:val="16"/>
        <w:shd w:val="clear" w:color="auto" w:fill="FFFFFF"/>
        <w:spacing w:before="0" w:beforeAutospacing="0" w:after="150" w:afterAutospacing="0" w:line="276" w:lineRule="auto"/>
        <w:rPr>
          <w:color w:val="333333"/>
          <w:sz w:val="28"/>
          <w:szCs w:val="28"/>
        </w:rPr>
      </w:pPr>
      <w:r>
        <w:rPr>
          <w:color w:val="333333"/>
          <w:sz w:val="28"/>
          <w:szCs w:val="28"/>
        </w:rPr>
        <w:t>Tốc độ: 60m/ phút</w:t>
      </w:r>
    </w:p>
    <w:p>
      <w:pPr>
        <w:pStyle w:val="16"/>
        <w:shd w:val="clear" w:color="auto" w:fill="FFFFFF"/>
        <w:spacing w:before="0" w:beforeAutospacing="0" w:after="150" w:afterAutospacing="0" w:line="276" w:lineRule="auto"/>
        <w:rPr>
          <w:color w:val="333333"/>
          <w:sz w:val="28"/>
          <w:szCs w:val="28"/>
        </w:rPr>
      </w:pPr>
      <w:r>
        <w:rPr>
          <w:color w:val="333333"/>
          <w:sz w:val="28"/>
          <w:szCs w:val="28"/>
        </w:rPr>
        <w:t>Số lượng cỡ phân loại: 12 cỡ</w:t>
      </w:r>
    </w:p>
    <w:p>
      <w:pPr>
        <w:pStyle w:val="16"/>
        <w:shd w:val="clear" w:color="auto" w:fill="FFFFFF"/>
        <w:spacing w:before="0" w:beforeAutospacing="0" w:after="150" w:afterAutospacing="0" w:line="276" w:lineRule="auto"/>
        <w:rPr>
          <w:color w:val="333333"/>
          <w:sz w:val="28"/>
          <w:szCs w:val="28"/>
        </w:rPr>
      </w:pPr>
      <w:r>
        <w:rPr>
          <w:color w:val="333333"/>
          <w:sz w:val="28"/>
          <w:szCs w:val="28"/>
        </w:rPr>
        <w:t>Vật liệu: inox SS304 đảm bảo vệ sinh an toàn thực phẩm</w:t>
      </w:r>
    </w:p>
    <w:p>
      <w:pPr>
        <w:pStyle w:val="16"/>
        <w:shd w:val="clear" w:color="auto" w:fill="FFFFFF"/>
        <w:spacing w:before="0" w:beforeAutospacing="0" w:after="150" w:afterAutospacing="0" w:line="276" w:lineRule="auto"/>
        <w:rPr>
          <w:color w:val="333333"/>
          <w:sz w:val="28"/>
          <w:szCs w:val="28"/>
        </w:rPr>
      </w:pPr>
      <w:r>
        <w:rPr>
          <w:color w:val="333333"/>
          <w:sz w:val="28"/>
          <w:szCs w:val="28"/>
        </w:rPr>
        <w:drawing>
          <wp:inline distT="0" distB="0" distL="0" distR="0">
            <wp:extent cx="5760720" cy="2154555"/>
            <wp:effectExtent l="0" t="0" r="0" b="0"/>
            <wp:docPr id="26" name="Picture 26" descr="day chuyen phan loai san pham nong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ay chuyen phan loai san pham nong s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60720" cy="2154555"/>
                    </a:xfrm>
                    <a:prstGeom prst="rect">
                      <a:avLst/>
                    </a:prstGeom>
                    <a:noFill/>
                    <a:ln>
                      <a:noFill/>
                    </a:ln>
                  </pic:spPr>
                </pic:pic>
              </a:graphicData>
            </a:graphic>
          </wp:inline>
        </w:drawing>
      </w:r>
    </w:p>
    <w:p>
      <w:pPr>
        <w:pStyle w:val="16"/>
        <w:shd w:val="clear" w:color="auto" w:fill="FFFFFF"/>
        <w:spacing w:before="0" w:beforeAutospacing="0" w:after="150" w:afterAutospacing="0" w:line="276" w:lineRule="auto"/>
        <w:jc w:val="center"/>
        <w:rPr>
          <w:color w:val="333333"/>
          <w:sz w:val="28"/>
          <w:szCs w:val="28"/>
        </w:rPr>
      </w:pPr>
      <w:r>
        <w:rPr>
          <w:color w:val="333333"/>
          <w:sz w:val="28"/>
          <w:szCs w:val="28"/>
        </w:rPr>
        <w:t>Dây chuyền phân loại nông sản: cam, táo, khoai tây, cà chua, rau củ quả</w:t>
      </w:r>
    </w:p>
    <w:p>
      <w:pPr>
        <w:pStyle w:val="16"/>
        <w:shd w:val="clear" w:color="auto" w:fill="FFFFFF"/>
        <w:spacing w:before="0" w:beforeAutospacing="0" w:after="150" w:afterAutospacing="0" w:line="276" w:lineRule="auto"/>
        <w:jc w:val="center"/>
        <w:rPr>
          <w:color w:val="333333"/>
          <w:sz w:val="28"/>
          <w:szCs w:val="28"/>
        </w:rPr>
      </w:pPr>
    </w:p>
    <w:p>
      <w:pPr>
        <w:pStyle w:val="16"/>
        <w:shd w:val="clear" w:color="auto" w:fill="FFFFFF"/>
        <w:spacing w:before="0" w:beforeAutospacing="0" w:after="150" w:afterAutospacing="0" w:line="276" w:lineRule="auto"/>
        <w:rPr>
          <w:color w:val="333333"/>
          <w:sz w:val="28"/>
          <w:szCs w:val="28"/>
        </w:rPr>
      </w:pPr>
      <w:r>
        <w:rPr>
          <w:color w:val="333333"/>
          <w:sz w:val="28"/>
          <w:szCs w:val="28"/>
        </w:rPr>
        <w:drawing>
          <wp:inline distT="0" distB="0" distL="0" distR="0">
            <wp:extent cx="5760720" cy="2425065"/>
            <wp:effectExtent l="0" t="0" r="0" b="0"/>
            <wp:docPr id="21" name="Picture 21" descr="day chuyen phan loai ca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y chuyen phan loai ca ch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0720" cy="2425065"/>
                    </a:xfrm>
                    <a:prstGeom prst="rect">
                      <a:avLst/>
                    </a:prstGeom>
                    <a:noFill/>
                    <a:ln>
                      <a:noFill/>
                    </a:ln>
                  </pic:spPr>
                </pic:pic>
              </a:graphicData>
            </a:graphic>
          </wp:inline>
        </w:drawing>
      </w:r>
    </w:p>
    <w:p>
      <w:pPr>
        <w:pStyle w:val="16"/>
        <w:shd w:val="clear" w:color="auto" w:fill="FFFFFF"/>
        <w:spacing w:before="0" w:beforeAutospacing="0" w:after="150" w:afterAutospacing="0" w:line="276" w:lineRule="auto"/>
        <w:rPr>
          <w:color w:val="333333"/>
          <w:sz w:val="28"/>
          <w:szCs w:val="28"/>
        </w:rPr>
      </w:pPr>
      <w:r>
        <w:rPr>
          <w:color w:val="333333"/>
          <w:sz w:val="28"/>
          <w:szCs w:val="28"/>
        </w:rPr>
        <w:t>Ứng dụng phân loại sản phẩm theo khối lượng cho ngành thực phẩm, thủy hải sản, nông sản,…</w:t>
      </w:r>
    </w:p>
    <w:p>
      <w:pPr>
        <w:pStyle w:val="4"/>
        <w:numPr>
          <w:ilvl w:val="0"/>
          <w:numId w:val="3"/>
        </w:numPr>
        <w:shd w:val="clear" w:color="auto" w:fill="FFFFFF"/>
        <w:spacing w:before="300" w:after="150" w:line="276" w:lineRule="auto"/>
        <w:rPr>
          <w:rFonts w:cs="Times New Roman"/>
          <w:b w:val="0"/>
          <w:bCs w:val="0"/>
          <w:sz w:val="28"/>
          <w:szCs w:val="28"/>
        </w:rPr>
      </w:pPr>
      <w:r>
        <w:rPr>
          <w:rStyle w:val="17"/>
          <w:rFonts w:cs="Times New Roman"/>
          <w:b/>
          <w:bCs/>
          <w:sz w:val="28"/>
          <w:szCs w:val="28"/>
        </w:rPr>
        <w:t>Dây chuyền</w:t>
      </w:r>
      <w:r>
        <w:rPr>
          <w:rFonts w:cs="Times New Roman"/>
          <w:b w:val="0"/>
          <w:bCs w:val="0"/>
          <w:sz w:val="28"/>
          <w:szCs w:val="28"/>
        </w:rPr>
        <w:t> </w:t>
      </w:r>
      <w:r>
        <w:rPr>
          <w:rStyle w:val="17"/>
          <w:rFonts w:cs="Times New Roman"/>
          <w:b/>
          <w:bCs/>
          <w:sz w:val="28"/>
          <w:szCs w:val="28"/>
        </w:rPr>
        <w:t>phân loại sản phẩm theo màu sắc</w:t>
      </w:r>
    </w:p>
    <w:p>
      <w:pPr>
        <w:pStyle w:val="16"/>
        <w:shd w:val="clear" w:color="auto" w:fill="FFFFFF"/>
        <w:spacing w:before="0" w:beforeAutospacing="0" w:after="150" w:afterAutospacing="0" w:line="276" w:lineRule="auto"/>
        <w:rPr>
          <w:color w:val="333333"/>
          <w:sz w:val="28"/>
          <w:szCs w:val="28"/>
        </w:rPr>
      </w:pPr>
      <w:r>
        <w:rPr>
          <w:color w:val="333333"/>
          <w:sz w:val="28"/>
          <w:szCs w:val="28"/>
        </w:rPr>
        <w:t>Máy phân loại sản</w:t>
      </w:r>
      <w:r>
        <w:rPr>
          <w:color w:val="333333"/>
          <w:sz w:val="28"/>
          <w:szCs w:val="28"/>
          <w:lang w:val="vi-VN"/>
        </w:rPr>
        <w:t xml:space="preserve"> </w:t>
      </w:r>
      <w:r>
        <w:rPr>
          <w:color w:val="333333"/>
          <w:sz w:val="28"/>
          <w:szCs w:val="28"/>
        </w:rPr>
        <w:t>phẩm theo màu sắc có thể phân loại các sản phẩm như ớt, cà chua, cà phê, nhựa màu, gạo, chè búp, các loại hạt…</w:t>
      </w:r>
    </w:p>
    <w:p>
      <w:pPr>
        <w:pStyle w:val="16"/>
        <w:shd w:val="clear" w:color="auto" w:fill="FFFFFF"/>
        <w:spacing w:before="0" w:beforeAutospacing="0" w:after="150" w:afterAutospacing="0" w:line="276" w:lineRule="auto"/>
        <w:rPr>
          <w:color w:val="333333"/>
          <w:sz w:val="28"/>
          <w:szCs w:val="28"/>
        </w:rPr>
      </w:pPr>
      <w:r>
        <w:rPr>
          <w:color w:val="333333"/>
          <w:sz w:val="28"/>
          <w:szCs w:val="28"/>
        </w:rPr>
        <w:t xml:space="preserve">Năng suất: 0.8-15 tấn/ giờ </w:t>
      </w:r>
    </w:p>
    <w:p>
      <w:pPr>
        <w:pStyle w:val="16"/>
        <w:shd w:val="clear" w:color="auto" w:fill="FFFFFF"/>
        <w:spacing w:before="0" w:beforeAutospacing="0" w:after="150" w:afterAutospacing="0" w:line="276" w:lineRule="auto"/>
        <w:rPr>
          <w:color w:val="333333"/>
          <w:sz w:val="28"/>
          <w:szCs w:val="28"/>
        </w:rPr>
      </w:pPr>
      <w:r>
        <w:rPr>
          <w:color w:val="333333"/>
          <w:sz w:val="28"/>
          <w:szCs w:val="28"/>
        </w:rPr>
        <w:t>Tỉ lệ phân loại chính xác: &gt;99%</w:t>
      </w:r>
    </w:p>
    <w:p>
      <w:pPr>
        <w:pStyle w:val="16"/>
        <w:shd w:val="clear" w:color="auto" w:fill="FFFFFF"/>
        <w:spacing w:before="0" w:beforeAutospacing="0" w:after="150" w:afterAutospacing="0" w:line="276" w:lineRule="auto"/>
        <w:rPr>
          <w:color w:val="333333"/>
          <w:sz w:val="28"/>
          <w:szCs w:val="28"/>
        </w:rPr>
      </w:pPr>
      <w:r>
        <w:rPr>
          <w:color w:val="333333"/>
          <w:sz w:val="28"/>
          <w:szCs w:val="28"/>
        </w:rPr>
        <w:t>Ứng dụng phân loại sản phẩm theo màu sắc trong các ngành nông nghiệp, thực phẩm, dầu, hóa chất, công nghiệp dược phẩm, linh kiện điện tử, thiết bị y tế…</w:t>
      </w:r>
    </w:p>
    <w:p>
      <w:pPr>
        <w:pStyle w:val="4"/>
        <w:numPr>
          <w:ilvl w:val="0"/>
          <w:numId w:val="3"/>
        </w:numPr>
        <w:shd w:val="clear" w:color="auto" w:fill="FFFFFF"/>
        <w:spacing w:before="300" w:after="150" w:line="276" w:lineRule="auto"/>
        <w:rPr>
          <w:rFonts w:cs="Times New Roman"/>
          <w:b w:val="0"/>
          <w:bCs w:val="0"/>
          <w:sz w:val="28"/>
          <w:szCs w:val="28"/>
        </w:rPr>
      </w:pPr>
      <w:r>
        <w:rPr>
          <w:rStyle w:val="17"/>
          <w:rFonts w:cs="Times New Roman"/>
          <w:b/>
          <w:bCs/>
          <w:sz w:val="28"/>
          <w:szCs w:val="28"/>
        </w:rPr>
        <w:t>Dây chuyền phân loại sản phẩm theo kích thước</w:t>
      </w:r>
    </w:p>
    <w:p>
      <w:pPr>
        <w:pStyle w:val="16"/>
        <w:shd w:val="clear" w:color="auto" w:fill="FFFFFF"/>
        <w:spacing w:before="0" w:beforeAutospacing="0" w:after="150" w:afterAutospacing="0" w:line="276" w:lineRule="auto"/>
        <w:rPr>
          <w:color w:val="333333"/>
          <w:sz w:val="28"/>
          <w:szCs w:val="28"/>
        </w:rPr>
      </w:pPr>
      <w:r>
        <w:rPr>
          <w:color w:val="333333"/>
          <w:sz w:val="28"/>
          <w:szCs w:val="28"/>
        </w:rPr>
        <w:t>Là hệ thống phân loại tự động cho sản phẩm hàng hóa, trái cây và rau quả trên cơ sở kích thước bao gồm bộ phận cấp, phân loại, thả và thu hồi sản phẩm. Máy phân loại sản phẩm theo kích thước điều khiển tự động, độ chính xác cao, hoạt động ổn định, phù hợp cho nhiều loại sản phẩm khác nhau.</w:t>
      </w:r>
    </w:p>
    <w:p>
      <w:pPr>
        <w:pStyle w:val="16"/>
        <w:shd w:val="clear" w:color="auto" w:fill="FFFFFF"/>
        <w:spacing w:before="0" w:beforeAutospacing="0" w:after="150" w:afterAutospacing="0" w:line="276" w:lineRule="auto"/>
        <w:rPr>
          <w:color w:val="333333"/>
          <w:sz w:val="28"/>
          <w:szCs w:val="28"/>
        </w:rPr>
      </w:pPr>
      <w:r>
        <w:rPr>
          <w:color w:val="333333"/>
          <w:sz w:val="28"/>
          <w:szCs w:val="28"/>
        </w:rPr>
        <w:t>Năng suất: 3-5 tấn/ giờ ~ 1000-1100 sản phẩm/ phút</w:t>
      </w:r>
    </w:p>
    <w:p>
      <w:pPr>
        <w:pStyle w:val="16"/>
        <w:shd w:val="clear" w:color="auto" w:fill="FFFFFF"/>
        <w:spacing w:before="0" w:beforeAutospacing="0" w:after="150" w:afterAutospacing="0" w:line="276" w:lineRule="auto"/>
        <w:rPr>
          <w:color w:val="333333"/>
          <w:sz w:val="28"/>
          <w:szCs w:val="28"/>
        </w:rPr>
      </w:pPr>
      <w:r>
        <w:rPr>
          <w:color w:val="333333"/>
          <w:sz w:val="28"/>
          <w:szCs w:val="28"/>
        </w:rPr>
        <w:t>Cấp phân loại: 4-10 cấp</w:t>
      </w:r>
    </w:p>
    <w:p>
      <w:pPr>
        <w:pStyle w:val="16"/>
        <w:shd w:val="clear" w:color="auto" w:fill="FFFFFF"/>
        <w:spacing w:before="0" w:beforeAutospacing="0" w:after="150" w:afterAutospacing="0" w:line="276" w:lineRule="auto"/>
        <w:rPr>
          <w:color w:val="333333"/>
          <w:sz w:val="28"/>
          <w:szCs w:val="28"/>
        </w:rPr>
      </w:pPr>
      <w:r>
        <w:rPr>
          <w:color w:val="333333"/>
          <w:sz w:val="28"/>
          <w:szCs w:val="28"/>
        </w:rPr>
        <w:drawing>
          <wp:inline distT="0" distB="0" distL="0" distR="0">
            <wp:extent cx="5760720" cy="1728470"/>
            <wp:effectExtent l="0" t="0" r="0" b="5080"/>
            <wp:docPr id="17" name="Picture 17" descr="day chuyen phan loai theo kich th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ay chuyen phan loai theo kich thuo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1728470"/>
                    </a:xfrm>
                    <a:prstGeom prst="rect">
                      <a:avLst/>
                    </a:prstGeom>
                    <a:noFill/>
                    <a:ln>
                      <a:noFill/>
                    </a:ln>
                  </pic:spPr>
                </pic:pic>
              </a:graphicData>
            </a:graphic>
          </wp:inline>
        </w:drawing>
      </w:r>
    </w:p>
    <w:p>
      <w:pPr>
        <w:pStyle w:val="16"/>
        <w:shd w:val="clear" w:color="auto" w:fill="FFFFFF"/>
        <w:spacing w:before="0" w:beforeAutospacing="0" w:after="150" w:afterAutospacing="0" w:line="276" w:lineRule="auto"/>
        <w:jc w:val="center"/>
        <w:rPr>
          <w:color w:val="333333"/>
          <w:sz w:val="28"/>
          <w:szCs w:val="28"/>
        </w:rPr>
      </w:pPr>
      <w:r>
        <w:rPr>
          <w:color w:val="333333"/>
          <w:sz w:val="28"/>
          <w:szCs w:val="28"/>
        </w:rPr>
        <w:t>Dây chuyền phân loại trứng, cà chua theo kích thước</w:t>
      </w:r>
    </w:p>
    <w:p>
      <w:pPr>
        <w:pStyle w:val="16"/>
        <w:shd w:val="clear" w:color="auto" w:fill="FFFFFF"/>
        <w:spacing w:before="0" w:beforeAutospacing="0" w:after="150" w:afterAutospacing="0" w:line="276" w:lineRule="auto"/>
        <w:rPr>
          <w:color w:val="333333"/>
          <w:sz w:val="28"/>
          <w:szCs w:val="28"/>
        </w:rPr>
      </w:pPr>
      <w:r>
        <w:rPr>
          <w:color w:val="333333"/>
          <w:sz w:val="28"/>
          <w:szCs w:val="28"/>
        </w:rPr>
        <w:t>Ứng dụng phân loại sản phẩm theo khối lượng cho ngành thực phẩm, nông sản, trái cây…</w:t>
      </w:r>
    </w:p>
    <w:p>
      <w:pPr>
        <w:pStyle w:val="16"/>
        <w:shd w:val="clear" w:color="auto" w:fill="FFFFFF"/>
        <w:spacing w:before="0" w:beforeAutospacing="0" w:after="150" w:afterAutospacing="0" w:line="276" w:lineRule="auto"/>
        <w:rPr>
          <w:color w:val="333333"/>
          <w:sz w:val="28"/>
          <w:szCs w:val="28"/>
        </w:rPr>
      </w:pPr>
      <w:r>
        <w:rPr>
          <w:color w:val="333333"/>
          <w:sz w:val="28"/>
          <w:szCs w:val="28"/>
        </w:rPr>
        <w:t>Trong ngành logistic, thương mại điện tử, các gói hàng được đóng trong các hộp với trọng lượng, màu sắc, kích thước khác nhau dễ dàng được phân loại nhờ hệ thống phân loại lựa với camera và thuật toán phân loại thông minh. Hàng hóa được phân loại trên băng tải chính theo các băng tải xương cá di chuyển tới các vị trí tập kết.</w:t>
      </w:r>
    </w:p>
    <w:p>
      <w:pPr>
        <w:pStyle w:val="16"/>
        <w:shd w:val="clear" w:color="auto" w:fill="FFFFFF"/>
        <w:spacing w:before="0" w:beforeAutospacing="0" w:after="150" w:afterAutospacing="0" w:line="276" w:lineRule="auto"/>
        <w:rPr>
          <w:color w:val="333333"/>
          <w:sz w:val="28"/>
          <w:szCs w:val="28"/>
        </w:rPr>
      </w:pPr>
      <w:r>
        <w:rPr>
          <w:color w:val="333333"/>
          <w:sz w:val="28"/>
          <w:szCs w:val="28"/>
        </w:rPr>
        <w:t>Phân loại sản phẩm tự động giúp giảm thiểu sức người và thời gian cho khâu phân loại vốn nhàm chán nhưng vẫn đảm bảo độ chính xác ở tốc độ cao với năng suất vượt trội.</w:t>
      </w:r>
    </w:p>
    <w:p>
      <w:pPr>
        <w:pStyle w:val="16"/>
        <w:shd w:val="clear" w:color="auto" w:fill="FFFFFF"/>
        <w:spacing w:before="0" w:beforeAutospacing="0" w:after="150" w:afterAutospacing="0" w:line="276" w:lineRule="auto"/>
        <w:rPr>
          <w:color w:val="333333"/>
          <w:sz w:val="28"/>
          <w:szCs w:val="28"/>
        </w:rPr>
      </w:pPr>
      <w:r>
        <w:rPr>
          <w:color w:val="333333"/>
          <w:sz w:val="28"/>
          <w:szCs w:val="28"/>
        </w:rPr>
        <w:t>Với các ngành chế biến, sản xuất bánh kẹo, thực phẩm, sản phẩm sau khi chế biến chạy trên băng tải hoàn toàn có thể được hệ thống chọn/bỏ theo các tiêu chí về hình dáng, màu sắc, giúp quá trình đóng gói diễn ra liền mạch và chất lượng sản phẩm được kiểm soát đồng đều hơn.</w:t>
      </w:r>
    </w:p>
    <w:p>
      <w:pPr>
        <w:pStyle w:val="16"/>
        <w:shd w:val="clear" w:color="auto" w:fill="FFFFFF"/>
        <w:spacing w:before="0" w:beforeAutospacing="0" w:after="150" w:afterAutospacing="0" w:line="276" w:lineRule="auto"/>
        <w:rPr>
          <w:color w:val="333333"/>
          <w:sz w:val="28"/>
          <w:szCs w:val="28"/>
        </w:rPr>
      </w:pPr>
      <w:r>
        <w:rPr>
          <w:color w:val="333333"/>
          <w:sz w:val="28"/>
          <w:szCs w:val="28"/>
        </w:rPr>
        <w:t>Hệ thống nhận diện và phân loại ngày càng thông minh hơn với việc áp dụng AI vào công việc phân loại, lựa sản phẩm theo các kịch bản mong muốn từ trước. Hệ thống băng tải cấp, chọn hàng với tốc độ lên tới 150m/phút có khả năng chịu mài mòn, nhiệt độ, độ ẩm cao và các điều kiện sản xuất đặc biệt.</w:t>
      </w:r>
    </w:p>
    <w:p>
      <w:pPr>
        <w:spacing w:line="276" w:lineRule="auto"/>
        <w:jc w:val="both"/>
        <w:rPr>
          <w:rFonts w:cs="Times New Roman"/>
          <w:sz w:val="28"/>
          <w:szCs w:val="28"/>
        </w:rPr>
      </w:pPr>
    </w:p>
    <w:p>
      <w:pPr>
        <w:keepNext/>
        <w:spacing w:line="276" w:lineRule="auto"/>
        <w:jc w:val="center"/>
        <w:rPr>
          <w:rFonts w:cs="Times New Roman"/>
          <w:sz w:val="28"/>
          <w:szCs w:val="28"/>
        </w:rPr>
      </w:pPr>
      <w:r>
        <w:rPr>
          <w:rFonts w:cs="Times New Roman"/>
          <w:sz w:val="28"/>
          <w:szCs w:val="28"/>
          <w:lang w:eastAsia="en-US"/>
        </w:rPr>
        <w:drawing>
          <wp:inline distT="0" distB="0" distL="0" distR="0">
            <wp:extent cx="5760720" cy="3338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3338830"/>
                    </a:xfrm>
                    <a:prstGeom prst="rect">
                      <a:avLst/>
                    </a:prstGeom>
                  </pic:spPr>
                </pic:pic>
              </a:graphicData>
            </a:graphic>
          </wp:inline>
        </w:drawing>
      </w:r>
    </w:p>
    <w:p>
      <w:pPr>
        <w:pStyle w:val="12"/>
        <w:numPr>
          <w:ilvl w:val="0"/>
          <w:numId w:val="4"/>
        </w:numPr>
        <w:spacing w:line="276" w:lineRule="auto"/>
        <w:rPr>
          <w:rFonts w:cs="Times New Roman"/>
          <w:i w:val="0"/>
          <w:sz w:val="28"/>
          <w:szCs w:val="28"/>
        </w:rPr>
      </w:pPr>
      <w:r>
        <w:rPr>
          <w:rFonts w:cs="Times New Roman"/>
          <w:i w:val="0"/>
          <w:sz w:val="28"/>
          <w:szCs w:val="28"/>
        </w:rPr>
        <w:t>Hình ảnh phân loại sản phẩm theo chiều cao .</w:t>
      </w:r>
    </w:p>
    <w:p>
      <w:pPr>
        <w:spacing w:line="276" w:lineRule="auto"/>
        <w:rPr>
          <w:rFonts w:cs="Times New Roman"/>
          <w:sz w:val="28"/>
          <w:szCs w:val="28"/>
        </w:rPr>
      </w:pPr>
      <w:r>
        <w:rPr>
          <w:rFonts w:cs="Times New Roman"/>
          <w:sz w:val="28"/>
          <w:szCs w:val="28"/>
          <w:lang w:eastAsia="en-US"/>
        </w:rPr>
        <w:drawing>
          <wp:inline distT="0" distB="0" distL="0" distR="0">
            <wp:extent cx="5734050" cy="3456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4050" cy="3456305"/>
                    </a:xfrm>
                    <a:prstGeom prst="rect">
                      <a:avLst/>
                    </a:prstGeom>
                  </pic:spPr>
                </pic:pic>
              </a:graphicData>
            </a:graphic>
          </wp:inline>
        </w:drawing>
      </w:r>
    </w:p>
    <w:p>
      <w:pPr>
        <w:pStyle w:val="25"/>
        <w:numPr>
          <w:ilvl w:val="0"/>
          <w:numId w:val="5"/>
        </w:numPr>
        <w:spacing w:line="276" w:lineRule="auto"/>
        <w:jc w:val="center"/>
        <w:rPr>
          <w:rFonts w:cs="Times New Roman"/>
          <w:sz w:val="28"/>
          <w:szCs w:val="28"/>
        </w:rPr>
      </w:pPr>
      <w:r>
        <w:rPr>
          <w:rFonts w:cs="Times New Roman"/>
          <w:sz w:val="28"/>
          <w:szCs w:val="28"/>
        </w:rPr>
        <w:t>Hình ảnh sản phẩm phân loại theo khối lượng</w:t>
      </w:r>
    </w:p>
    <w:p>
      <w:pPr>
        <w:spacing w:line="276" w:lineRule="auto"/>
        <w:ind w:left="360" w:firstLine="0"/>
      </w:pPr>
    </w:p>
    <w:p>
      <w:pPr>
        <w:spacing w:line="276" w:lineRule="auto"/>
      </w:pPr>
    </w:p>
    <w:p>
      <w:pPr>
        <w:pStyle w:val="3"/>
        <w:numPr>
          <w:ilvl w:val="0"/>
          <w:numId w:val="0"/>
        </w:numPr>
        <w:ind w:left="284"/>
        <w:rPr>
          <w:rStyle w:val="26"/>
          <w:rFonts w:cstheme="majorBidi"/>
          <w:b/>
          <w:bCs/>
          <w:color w:val="000000" w:themeColor="text1"/>
          <w:sz w:val="26"/>
          <w:szCs w:val="22"/>
          <w14:textFill>
            <w14:solidFill>
              <w14:schemeClr w14:val="tx1"/>
            </w14:solidFill>
          </w14:textFill>
        </w:rPr>
      </w:pPr>
      <w:bookmarkStart w:id="16" w:name="_Toc532977517"/>
      <w:bookmarkStart w:id="17" w:name="_Toc533011007"/>
      <w:bookmarkStart w:id="18" w:name="_Toc533030725"/>
    </w:p>
    <w:p>
      <w:pPr>
        <w:pStyle w:val="3"/>
        <w:numPr>
          <w:ilvl w:val="0"/>
          <w:numId w:val="0"/>
        </w:numPr>
        <w:ind w:left="284"/>
        <w:rPr>
          <w:rStyle w:val="26"/>
          <w:rFonts w:cstheme="majorBidi"/>
          <w:b/>
          <w:bCs/>
          <w:color w:val="000000" w:themeColor="text1"/>
          <w:sz w:val="26"/>
          <w:szCs w:val="22"/>
          <w14:textFill>
            <w14:solidFill>
              <w14:schemeClr w14:val="tx1"/>
            </w14:solidFill>
          </w14:textFill>
        </w:rPr>
      </w:pPr>
    </w:p>
    <w:p>
      <w:pPr>
        <w:pStyle w:val="3"/>
        <w:numPr>
          <w:ilvl w:val="0"/>
          <w:numId w:val="0"/>
        </w:numPr>
        <w:ind w:left="284"/>
        <w:rPr>
          <w:rStyle w:val="26"/>
          <w:rFonts w:cstheme="majorBidi"/>
          <w:b/>
          <w:bCs/>
          <w:color w:val="000000" w:themeColor="text1"/>
          <w:sz w:val="26"/>
          <w:szCs w:val="22"/>
          <w14:textFill>
            <w14:solidFill>
              <w14:schemeClr w14:val="tx1"/>
            </w14:solidFill>
          </w14:textFill>
        </w:rPr>
      </w:pPr>
    </w:p>
    <w:p>
      <w:pPr>
        <w:pStyle w:val="3"/>
        <w:numPr>
          <w:ilvl w:val="0"/>
          <w:numId w:val="0"/>
        </w:numPr>
        <w:ind w:left="284"/>
        <w:rPr>
          <w:rStyle w:val="26"/>
          <w:rFonts w:cstheme="majorBidi"/>
          <w:b/>
          <w:bCs/>
          <w:color w:val="000000" w:themeColor="text1"/>
          <w:sz w:val="26"/>
          <w:szCs w:val="22"/>
          <w14:textFill>
            <w14:solidFill>
              <w14:schemeClr w14:val="tx1"/>
            </w14:solidFill>
          </w14:textFill>
        </w:rPr>
      </w:pPr>
    </w:p>
    <w:p>
      <w:pPr>
        <w:pStyle w:val="3"/>
        <w:numPr>
          <w:ilvl w:val="0"/>
          <w:numId w:val="0"/>
        </w:numPr>
        <w:ind w:left="284"/>
        <w:rPr>
          <w:rStyle w:val="26"/>
          <w:rFonts w:cstheme="majorBidi"/>
          <w:b/>
          <w:bCs/>
          <w:color w:val="000000" w:themeColor="text1"/>
          <w:sz w:val="26"/>
          <w:szCs w:val="22"/>
          <w14:textFill>
            <w14:solidFill>
              <w14:schemeClr w14:val="tx1"/>
            </w14:solidFill>
          </w14:textFill>
        </w:rPr>
      </w:pPr>
    </w:p>
    <w:p>
      <w:pPr>
        <w:pStyle w:val="3"/>
        <w:numPr>
          <w:ilvl w:val="0"/>
          <w:numId w:val="0"/>
        </w:numPr>
        <w:ind w:left="284"/>
        <w:rPr>
          <w:rStyle w:val="26"/>
          <w:rFonts w:cstheme="majorBidi"/>
          <w:b/>
          <w:bCs/>
          <w:color w:val="000000" w:themeColor="text1"/>
          <w:sz w:val="26"/>
          <w:szCs w:val="22"/>
          <w14:textFill>
            <w14:solidFill>
              <w14:schemeClr w14:val="tx1"/>
            </w14:solidFill>
          </w14:textFill>
        </w:rPr>
      </w:pPr>
      <w:r>
        <w:rPr>
          <w:rStyle w:val="26"/>
          <w:rFonts w:cstheme="majorBidi"/>
          <w:b/>
          <w:bCs/>
          <w:color w:val="000000" w:themeColor="text1"/>
          <w:sz w:val="26"/>
          <w:szCs w:val="22"/>
          <w14:textFill>
            <w14:solidFill>
              <w14:schemeClr w14:val="tx1"/>
            </w14:solidFill>
          </w14:textFill>
        </w:rPr>
        <w:t>1.2 Mục tiêu của đề tài</w:t>
      </w:r>
      <w:bookmarkEnd w:id="16"/>
      <w:bookmarkEnd w:id="17"/>
      <w:bookmarkEnd w:id="18"/>
    </w:p>
    <w:p>
      <w:pPr>
        <w:ind w:firstLine="0"/>
        <w:jc w:val="both"/>
        <w:rPr>
          <w:rFonts w:eastAsia="Times New Roman" w:cs="Times New Roman"/>
          <w:szCs w:val="26"/>
          <w:lang w:val="vi-VN"/>
        </w:rPr>
      </w:pPr>
      <w:r>
        <w:rPr>
          <w:rFonts w:eastAsia="Times New Roman" w:cs="Times New Roman"/>
          <w:szCs w:val="26"/>
        </w:rPr>
        <w:t xml:space="preserve">   </w:t>
      </w:r>
      <w:r>
        <w:rPr>
          <w:rFonts w:eastAsia="Times New Roman" w:cs="Times New Roman"/>
          <w:szCs w:val="26"/>
          <w:lang w:val="vi-VN"/>
        </w:rPr>
        <w:t xml:space="preserve">    </w:t>
      </w:r>
      <w:r>
        <w:rPr>
          <w:rFonts w:eastAsia="Times New Roman" w:cs="Times New Roman"/>
          <w:szCs w:val="26"/>
        </w:rPr>
        <w:t xml:space="preserve"> Hiểu</w:t>
      </w:r>
      <w:r>
        <w:rPr>
          <w:rFonts w:eastAsia="Times New Roman" w:cs="Times New Roman"/>
          <w:szCs w:val="26"/>
          <w:lang w:val="vi-VN"/>
        </w:rPr>
        <w:t xml:space="preserve"> được cách thức hoạt động của hệ thống phân loại sản phẩm theo chiều cao , nắm rõ các cơ cấu cơ khí ,băng tải ,chuyển động của động cơ của xy lanh khí nén ,cảm biến ,...</w:t>
      </w:r>
    </w:p>
    <w:p>
      <w:pPr>
        <w:ind w:firstLine="0"/>
        <w:jc w:val="both"/>
        <w:rPr>
          <w:rFonts w:eastAsia="Times New Roman" w:cs="Times New Roman"/>
          <w:szCs w:val="26"/>
        </w:rPr>
      </w:pPr>
      <w:r>
        <w:rPr>
          <w:rFonts w:eastAsia="Times New Roman" w:cs="Times New Roman"/>
          <w:szCs w:val="26"/>
          <w:lang w:val="vi-VN"/>
        </w:rPr>
        <w:t xml:space="preserve">   </w:t>
      </w:r>
      <w:r>
        <w:rPr>
          <w:rFonts w:eastAsia="Times New Roman" w:cs="Times New Roman"/>
          <w:szCs w:val="26"/>
        </w:rPr>
        <w:t xml:space="preserve"> Nghiên cứu, tính toán, thiết kế, chế tạo hệ thống phân loại sản phẩm theo chiều cao.</w:t>
      </w:r>
    </w:p>
    <w:p>
      <w:pPr>
        <w:jc w:val="both"/>
        <w:rPr>
          <w:rFonts w:eastAsia="Times New Roman" w:cs="Times New Roman"/>
          <w:szCs w:val="26"/>
        </w:rPr>
      </w:pPr>
      <w:r>
        <w:rPr>
          <w:rFonts w:eastAsia="Times New Roman" w:cs="Times New Roman"/>
          <w:szCs w:val="26"/>
        </w:rPr>
        <w:t xml:space="preserve">Chiều cao được chia làm 3 mức, phôi sẽ được xy lanh đẩy vào máng tương ứng với chiều cao thiết lập ban đầu. </w:t>
      </w:r>
    </w:p>
    <w:p>
      <w:pPr>
        <w:jc w:val="both"/>
        <w:rPr>
          <w:rFonts w:eastAsia="Times New Roman" w:cs="Times New Roman"/>
          <w:szCs w:val="26"/>
        </w:rPr>
      </w:pPr>
      <w:r>
        <w:rPr>
          <w:rFonts w:eastAsia="Times New Roman" w:cs="Times New Roman"/>
          <w:szCs w:val="26"/>
        </w:rPr>
        <w:t>Thông số kích</w:t>
      </w:r>
      <w:r>
        <w:rPr>
          <w:rFonts w:eastAsia="Times New Roman" w:cs="Times New Roman"/>
          <w:szCs w:val="26"/>
          <w:lang w:val="vi-VN"/>
        </w:rPr>
        <w:t xml:space="preserve"> thước </w:t>
      </w:r>
      <w:r>
        <w:rPr>
          <w:rFonts w:eastAsia="Times New Roman" w:cs="Times New Roman"/>
          <w:szCs w:val="26"/>
        </w:rPr>
        <w:t xml:space="preserve"> phôi:</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1843"/>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pPr>
              <w:jc w:val="both"/>
              <w:rPr>
                <w:rFonts w:eastAsia="Times New Roman" w:cs="Times New Roman"/>
                <w:szCs w:val="26"/>
              </w:rPr>
            </w:pPr>
            <w:r>
              <w:rPr>
                <w:rFonts w:eastAsia="Times New Roman" w:cs="Times New Roman"/>
                <w:szCs w:val="26"/>
              </w:rPr>
              <w:t>Thông số</w:t>
            </w:r>
          </w:p>
        </w:tc>
        <w:tc>
          <w:tcPr>
            <w:tcW w:w="1843" w:type="dxa"/>
          </w:tcPr>
          <w:p>
            <w:pPr>
              <w:jc w:val="both"/>
              <w:rPr>
                <w:rFonts w:eastAsia="Times New Roman" w:cs="Times New Roman"/>
                <w:szCs w:val="26"/>
              </w:rPr>
            </w:pPr>
            <w:r>
              <w:rPr>
                <w:rFonts w:eastAsia="Times New Roman" w:cs="Times New Roman"/>
                <w:szCs w:val="26"/>
              </w:rPr>
              <w:t>Kí hiệu</w:t>
            </w:r>
          </w:p>
        </w:tc>
        <w:tc>
          <w:tcPr>
            <w:tcW w:w="3367" w:type="dxa"/>
          </w:tcPr>
          <w:p>
            <w:pPr>
              <w:jc w:val="both"/>
              <w:rPr>
                <w:rFonts w:eastAsia="Times New Roman" w:cs="Times New Roman"/>
                <w:szCs w:val="26"/>
              </w:rPr>
            </w:pPr>
            <w:r>
              <w:rPr>
                <w:rFonts w:eastAsia="Times New Roman" w:cs="Times New Roman"/>
                <w:szCs w:val="26"/>
              </w:rPr>
              <w:t xml:space="preserve">Giá trị(mm)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pPr>
              <w:jc w:val="both"/>
              <w:rPr>
                <w:rFonts w:eastAsia="Times New Roman" w:cs="Times New Roman"/>
                <w:szCs w:val="26"/>
              </w:rPr>
            </w:pPr>
            <w:r>
              <w:rPr>
                <w:rFonts w:eastAsia="Times New Roman" w:cs="Times New Roman"/>
                <w:szCs w:val="26"/>
              </w:rPr>
              <w:t>Chiều cao phôi 1</w:t>
            </w:r>
          </w:p>
        </w:tc>
        <w:tc>
          <w:tcPr>
            <w:tcW w:w="1843" w:type="dxa"/>
          </w:tcPr>
          <w:p>
            <w:pPr>
              <w:jc w:val="both"/>
              <w:rPr>
                <w:rFonts w:eastAsia="Times New Roman" w:cs="Times New Roman"/>
                <w:szCs w:val="26"/>
              </w:rPr>
            </w:pPr>
            <w:r>
              <w:rPr>
                <w:rFonts w:eastAsia="Times New Roman" w:cs="Times New Roman"/>
                <w:szCs w:val="26"/>
              </w:rPr>
              <w:t>a</w:t>
            </w:r>
          </w:p>
        </w:tc>
        <w:tc>
          <w:tcPr>
            <w:tcW w:w="3367" w:type="dxa"/>
          </w:tcPr>
          <w:p>
            <w:pPr>
              <w:jc w:val="center"/>
              <w:rPr>
                <w:rFonts w:eastAsia="Times New Roman" w:cs="Times New Roman"/>
                <w:szCs w:val="26"/>
              </w:rPr>
            </w:pPr>
            <w:r>
              <w:rPr>
                <w:rFonts w:eastAsia="Times New Roman" w:cs="Times New Roman"/>
                <w:szCs w:val="26"/>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pPr>
              <w:jc w:val="both"/>
              <w:rPr>
                <w:rFonts w:eastAsia="Times New Roman" w:cs="Times New Roman"/>
                <w:szCs w:val="26"/>
              </w:rPr>
            </w:pPr>
            <w:r>
              <w:rPr>
                <w:rFonts w:eastAsia="Times New Roman" w:cs="Times New Roman"/>
                <w:szCs w:val="26"/>
              </w:rPr>
              <w:t>Chiều cao phôi 2</w:t>
            </w:r>
          </w:p>
        </w:tc>
        <w:tc>
          <w:tcPr>
            <w:tcW w:w="1843" w:type="dxa"/>
          </w:tcPr>
          <w:p>
            <w:pPr>
              <w:jc w:val="both"/>
              <w:rPr>
                <w:rFonts w:eastAsia="Times New Roman" w:cs="Times New Roman"/>
                <w:szCs w:val="26"/>
              </w:rPr>
            </w:pPr>
            <w:r>
              <w:rPr>
                <w:rFonts w:eastAsia="Times New Roman" w:cs="Times New Roman"/>
                <w:szCs w:val="26"/>
              </w:rPr>
              <w:t>b</w:t>
            </w:r>
          </w:p>
        </w:tc>
        <w:tc>
          <w:tcPr>
            <w:tcW w:w="3367" w:type="dxa"/>
          </w:tcPr>
          <w:p>
            <w:pPr>
              <w:jc w:val="center"/>
              <w:rPr>
                <w:rFonts w:eastAsia="Times New Roman" w:cs="Times New Roman"/>
                <w:szCs w:val="26"/>
              </w:rPr>
            </w:pPr>
            <w:r>
              <w:rPr>
                <w:rFonts w:eastAsia="Times New Roman" w:cs="Times New Roman"/>
                <w:szCs w:val="2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pPr>
              <w:jc w:val="both"/>
              <w:rPr>
                <w:rFonts w:eastAsia="Times New Roman" w:cs="Times New Roman"/>
                <w:szCs w:val="26"/>
              </w:rPr>
            </w:pPr>
            <w:r>
              <w:rPr>
                <w:rFonts w:eastAsia="Times New Roman" w:cs="Times New Roman"/>
                <w:szCs w:val="26"/>
              </w:rPr>
              <w:t xml:space="preserve"> Chiều cao phôi 3</w:t>
            </w:r>
          </w:p>
        </w:tc>
        <w:tc>
          <w:tcPr>
            <w:tcW w:w="1843" w:type="dxa"/>
          </w:tcPr>
          <w:p>
            <w:pPr>
              <w:jc w:val="both"/>
              <w:rPr>
                <w:rFonts w:eastAsia="Times New Roman" w:cs="Times New Roman"/>
                <w:szCs w:val="26"/>
              </w:rPr>
            </w:pPr>
            <w:r>
              <w:rPr>
                <w:rFonts w:eastAsia="Times New Roman" w:cs="Times New Roman"/>
                <w:szCs w:val="26"/>
              </w:rPr>
              <w:t>c</w:t>
            </w:r>
          </w:p>
        </w:tc>
        <w:tc>
          <w:tcPr>
            <w:tcW w:w="3367" w:type="dxa"/>
          </w:tcPr>
          <w:p>
            <w:pPr>
              <w:keepNext/>
              <w:jc w:val="center"/>
              <w:rPr>
                <w:rFonts w:eastAsia="Times New Roman" w:cs="Times New Roman"/>
                <w:szCs w:val="26"/>
              </w:rPr>
            </w:pPr>
            <w:r>
              <w:rPr>
                <w:rFonts w:eastAsia="Times New Roman" w:cs="Times New Roman"/>
                <w:szCs w:val="26"/>
              </w:rPr>
              <w:t>6</w:t>
            </w:r>
          </w:p>
        </w:tc>
      </w:tr>
    </w:tbl>
    <w:p>
      <w:pPr>
        <w:pStyle w:val="12"/>
      </w:pPr>
      <w:bookmarkStart w:id="19" w:name="_Toc533012486"/>
      <w:r>
        <w:t xml:space="preserve">Bảng  </w:t>
      </w:r>
      <w:r>
        <w:fldChar w:fldCharType="begin"/>
      </w:r>
      <w:r>
        <w:instrText xml:space="preserve"> SEQ Bảng_ \* ARABIC </w:instrText>
      </w:r>
      <w:r>
        <w:fldChar w:fldCharType="separate"/>
      </w:r>
      <w:r>
        <w:t>1</w:t>
      </w:r>
      <w:r>
        <w:fldChar w:fldCharType="end"/>
      </w:r>
      <w:r>
        <w:t xml:space="preserve"> Thông số kích</w:t>
      </w:r>
      <w:r>
        <w:rPr>
          <w:lang w:val="vi-VN"/>
        </w:rPr>
        <w:t xml:space="preserve"> thước </w:t>
      </w:r>
      <w:r>
        <w:t>phôi</w:t>
      </w:r>
      <w:bookmarkEnd w:id="19"/>
    </w:p>
    <w:p>
      <w:pPr>
        <w:pStyle w:val="3"/>
        <w:numPr>
          <w:ilvl w:val="0"/>
          <w:numId w:val="0"/>
        </w:numPr>
        <w:ind w:left="284"/>
        <w:rPr>
          <w:rStyle w:val="26"/>
          <w:rFonts w:cstheme="majorBidi"/>
          <w:b/>
          <w:bCs/>
          <w:color w:val="000000" w:themeColor="text1"/>
          <w:sz w:val="26"/>
          <w:szCs w:val="22"/>
          <w14:textFill>
            <w14:solidFill>
              <w14:schemeClr w14:val="tx1"/>
            </w14:solidFill>
          </w14:textFill>
        </w:rPr>
      </w:pPr>
      <w:bookmarkStart w:id="20" w:name="_Toc533011008"/>
      <w:bookmarkStart w:id="21" w:name="_Toc533030726"/>
      <w:bookmarkStart w:id="22" w:name="_Toc532977518"/>
      <w:r>
        <w:rPr>
          <w:rStyle w:val="33"/>
          <w:b/>
          <w:bCs/>
        </w:rPr>
        <w:t>1.3 Phương pháp thực hiện đề tài</w:t>
      </w:r>
      <w:bookmarkEnd w:id="20"/>
      <w:bookmarkEnd w:id="21"/>
      <w:bookmarkEnd w:id="22"/>
    </w:p>
    <w:p>
      <w:pPr>
        <w:jc w:val="both"/>
        <w:rPr>
          <w:rFonts w:cs="Times New Roman"/>
          <w:szCs w:val="26"/>
          <w:lang w:val="vi-VN"/>
        </w:rPr>
      </w:pPr>
      <w:r>
        <w:rPr>
          <w:rFonts w:cs="Times New Roman"/>
          <w:szCs w:val="26"/>
          <w:lang w:val="vi-VN"/>
        </w:rPr>
        <w:t xml:space="preserve">  </w:t>
      </w:r>
      <w:r>
        <w:rPr>
          <w:rFonts w:cs="Times New Roman"/>
          <w:szCs w:val="26"/>
        </w:rPr>
        <w:t>Thông qua tìm hiểu từ sách vở, các nguồn tài liệu trên internet, nghiên cứu về phương p</w:t>
      </w:r>
      <w:r>
        <w:rPr>
          <w:rFonts w:cs="Times New Roman"/>
          <w:szCs w:val="26"/>
          <w:lang w:val="vi-VN"/>
        </w:rPr>
        <w:t>háp phân loại sản phẩm theo kích thước, chiều cao. Tìm hiệu về cách hoạt động, chức năng, cấu tạo của trạm phân loại đã được nghiên cứu từ trước. Việc nắm rõ phương pháp bao gồm hiểu về lý thuyết hình thành, xây dựng bộ điều khiển, cách thức tinh chỉnh thông số bộ điều khiển, dạng đáp ứng ngõ ra tương ứng,…</w:t>
      </w:r>
    </w:p>
    <w:p>
      <w:pPr>
        <w:jc w:val="both"/>
        <w:rPr>
          <w:rFonts w:cs="Times New Roman"/>
          <w:szCs w:val="26"/>
          <w:lang w:val="vi-VN"/>
        </w:rPr>
      </w:pPr>
      <w:r>
        <w:rPr>
          <w:rFonts w:cs="Times New Roman"/>
          <w:szCs w:val="26"/>
          <w:lang w:val="vi-VN"/>
        </w:rPr>
        <w:t xml:space="preserve">Sử dụng phần mềm SOLIDWORKS vào thiết kế , mô phỏng các module cơ khí </w:t>
      </w:r>
    </w:p>
    <w:p>
      <w:pPr>
        <w:jc w:val="both"/>
        <w:rPr>
          <w:rFonts w:cs="Times New Roman"/>
          <w:szCs w:val="26"/>
          <w:lang w:val="vi-VN"/>
        </w:rPr>
      </w:pPr>
      <w:r>
        <w:rPr>
          <w:rFonts w:cs="Times New Roman"/>
          <w:szCs w:val="26"/>
          <w:lang w:val="vi-VN"/>
        </w:rPr>
        <w:t>Sử dụng rơle vào điều khiển mô phỏng hệ thống</w:t>
      </w:r>
    </w:p>
    <w:p>
      <w:pPr>
        <w:jc w:val="both"/>
        <w:rPr>
          <w:rFonts w:cs="Times New Roman"/>
          <w:szCs w:val="26"/>
          <w:lang w:val="vi-VN" w:eastAsia="vi-VN" w:bidi="vi-VN"/>
        </w:rPr>
      </w:pPr>
      <w:r>
        <w:rPr>
          <w:rFonts w:cs="Times New Roman"/>
          <w:szCs w:val="26"/>
          <w:lang w:val="vi-VN" w:eastAsia="vi-VN" w:bidi="vi-VN"/>
        </w:rPr>
        <w:t>Tính toán , lựa chọn các linh kiện : cảm biến , van , xylanh, băng tải,động cơ..</w:t>
      </w:r>
    </w:p>
    <w:p>
      <w:pPr>
        <w:spacing w:before="0" w:after="200" w:line="276" w:lineRule="auto"/>
        <w:ind w:firstLine="0"/>
        <w:contextualSpacing w:val="0"/>
        <w:rPr>
          <w:lang w:val="vi-VN"/>
        </w:rPr>
      </w:pPr>
      <w:bookmarkStart w:id="23" w:name="_Toc532977519"/>
    </w:p>
    <w:p>
      <w:pPr>
        <w:spacing w:before="0" w:after="200" w:line="276" w:lineRule="auto"/>
        <w:ind w:firstLine="0"/>
        <w:contextualSpacing w:val="0"/>
        <w:rPr>
          <w:lang w:val="vi-VN"/>
        </w:rPr>
      </w:pPr>
    </w:p>
    <w:p>
      <w:pPr>
        <w:spacing w:before="0" w:after="200" w:line="276" w:lineRule="auto"/>
        <w:ind w:firstLine="0"/>
        <w:contextualSpacing w:val="0"/>
        <w:rPr>
          <w:lang w:val="vi-VN"/>
        </w:rPr>
      </w:pPr>
    </w:p>
    <w:p>
      <w:pPr>
        <w:pStyle w:val="2"/>
        <w:numPr>
          <w:ilvl w:val="0"/>
          <w:numId w:val="0"/>
        </w:numPr>
        <w:rPr>
          <w:lang w:val="vi-VN"/>
        </w:rPr>
      </w:pPr>
      <w:bookmarkStart w:id="24" w:name="_Toc533030727"/>
      <w:bookmarkStart w:id="25" w:name="_Toc533011009"/>
    </w:p>
    <w:p>
      <w:pPr>
        <w:pStyle w:val="2"/>
        <w:numPr>
          <w:ilvl w:val="0"/>
          <w:numId w:val="0"/>
        </w:numPr>
        <w:rPr>
          <w:lang w:val="vi-VN"/>
        </w:rPr>
      </w:pPr>
    </w:p>
    <w:p>
      <w:pPr>
        <w:pStyle w:val="2"/>
        <w:numPr>
          <w:ilvl w:val="0"/>
          <w:numId w:val="0"/>
        </w:numPr>
        <w:rPr>
          <w:lang w:val="vi-VN"/>
        </w:rPr>
      </w:pPr>
    </w:p>
    <w:p>
      <w:pPr>
        <w:pStyle w:val="2"/>
        <w:numPr>
          <w:ilvl w:val="0"/>
          <w:numId w:val="0"/>
        </w:numPr>
        <w:rPr>
          <w:lang w:val="vi-VN"/>
        </w:rPr>
      </w:pPr>
    </w:p>
    <w:p>
      <w:pPr>
        <w:rPr>
          <w:lang w:val="vi-VN"/>
        </w:rPr>
      </w:pPr>
    </w:p>
    <w:p>
      <w:pPr>
        <w:pStyle w:val="2"/>
        <w:numPr>
          <w:ilvl w:val="0"/>
          <w:numId w:val="0"/>
        </w:numPr>
      </w:pPr>
      <w:r>
        <w:rPr>
          <w:lang w:val="vi-VN"/>
        </w:rPr>
        <w:t xml:space="preserve">CHƯƠNG 2: </w:t>
      </w:r>
      <w:bookmarkEnd w:id="23"/>
      <w:bookmarkEnd w:id="24"/>
      <w:bookmarkEnd w:id="25"/>
      <w:r>
        <w:t xml:space="preserve">PHÂN LOẠI SẢN PHẨM THEO CHIỀU CAO </w:t>
      </w:r>
    </w:p>
    <w:p/>
    <w:p>
      <w:pPr>
        <w:pStyle w:val="25"/>
        <w:numPr>
          <w:ilvl w:val="0"/>
          <w:numId w:val="3"/>
        </w:numPr>
        <w:rPr>
          <w:b/>
          <w:i/>
          <w:lang w:val="vi-VN"/>
        </w:rPr>
      </w:pPr>
      <w:bookmarkStart w:id="26" w:name="_Toc532977520"/>
      <w:r>
        <w:rPr>
          <w:b/>
          <w:i/>
          <w:lang w:val="vi-VN"/>
        </w:rPr>
        <w:t>Cấu trúc hệ thống phân loại</w:t>
      </w:r>
      <w:bookmarkEnd w:id="26"/>
    </w:p>
    <w:p>
      <w:pPr>
        <w:jc w:val="center"/>
      </w:pPr>
    </w:p>
    <w:p>
      <w:pPr>
        <w:jc w:val="center"/>
      </w:pPr>
      <w:r>
        <w:rPr>
          <w:rFonts w:cs="Times New Roman"/>
          <w:sz w:val="28"/>
          <w:szCs w:val="28"/>
          <w:lang w:eastAsia="en-US"/>
        </w:rPr>
        <w:drawing>
          <wp:inline distT="0" distB="0" distL="0" distR="0">
            <wp:extent cx="5760720" cy="33388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3338830"/>
                    </a:xfrm>
                    <a:prstGeom prst="rect">
                      <a:avLst/>
                    </a:prstGeom>
                  </pic:spPr>
                </pic:pic>
              </a:graphicData>
            </a:graphic>
          </wp:inline>
        </w:drawing>
      </w:r>
    </w:p>
    <w:p>
      <w:pPr>
        <w:jc w:val="center"/>
      </w:pPr>
    </w:p>
    <w:p>
      <w:pPr>
        <w:jc w:val="both"/>
      </w:pPr>
      <w:r>
        <w:t>Cảm biến từ: Cảm biến quang để nhận biết vật thể</w:t>
      </w:r>
    </w:p>
    <w:p>
      <w:pPr>
        <w:jc w:val="both"/>
        <w:rPr>
          <w:lang w:val="vi-VN"/>
        </w:rPr>
      </w:pPr>
      <w:r>
        <w:t>Rơle : Đóng ngắt cảm</w:t>
      </w:r>
      <w:r>
        <w:rPr>
          <w:lang w:val="vi-VN"/>
        </w:rPr>
        <w:t xml:space="preserve"> biến </w:t>
      </w:r>
    </w:p>
    <w:p>
      <w:pPr>
        <w:jc w:val="both"/>
      </w:pPr>
      <w:r>
        <w:t xml:space="preserve">Xilanh : </w:t>
      </w:r>
      <w:r>
        <w:fldChar w:fldCharType="begin"/>
      </w:r>
      <w:r>
        <w:instrText xml:space="preserve"> HYPERLINK "http://thuykhicongnghiep.vn/san-pham/xi-lanh-khi-nen.html" \t "_blank" </w:instrText>
      </w:r>
      <w:r>
        <w:fldChar w:fldCharType="separate"/>
      </w:r>
      <w:r>
        <w:t>Xilanh khí nén</w:t>
      </w:r>
      <w:r>
        <w:fldChar w:fldCharType="end"/>
      </w:r>
      <w:r>
        <w:t> là dạng cơ cấu vận hành có chức năng biến đổi năng lượng tích lũy trong khí nén thành động năng cung cấp cho các chuyển động.</w:t>
      </w:r>
    </w:p>
    <w:p>
      <w:pPr>
        <w:jc w:val="both"/>
      </w:pPr>
      <w:r>
        <w:t xml:space="preserve">Van 5/2 : Có tác dụng tác động lên hành trình của xy lanh. </w:t>
      </w:r>
    </w:p>
    <w:p>
      <w:pPr>
        <w:jc w:val="both"/>
      </w:pPr>
      <w:r>
        <w:t>Động cơ : Vận hành băng tải chạy</w:t>
      </w:r>
    </w:p>
    <w:p>
      <w:pPr>
        <w:jc w:val="both"/>
      </w:pPr>
    </w:p>
    <w:p>
      <w:pPr>
        <w:pStyle w:val="25"/>
        <w:numPr>
          <w:ilvl w:val="0"/>
          <w:numId w:val="3"/>
        </w:numPr>
        <w:jc w:val="both"/>
        <w:rPr>
          <w:rStyle w:val="26"/>
          <w:b w:val="0"/>
          <w:sz w:val="26"/>
          <w:szCs w:val="26"/>
        </w:rPr>
      </w:pPr>
      <w:r>
        <w:rPr>
          <w:rStyle w:val="26"/>
          <w:bCs w:val="0"/>
          <w:sz w:val="26"/>
          <w:szCs w:val="26"/>
        </w:rPr>
        <w:t>Nguyên lí hoạt</w:t>
      </w:r>
      <w:r>
        <w:rPr>
          <w:rStyle w:val="26"/>
          <w:bCs w:val="0"/>
          <w:sz w:val="26"/>
          <w:szCs w:val="26"/>
          <w:lang w:val="vi-VN"/>
        </w:rPr>
        <w:t xml:space="preserve"> động</w:t>
      </w:r>
      <w:r>
        <w:rPr>
          <w:rStyle w:val="26"/>
          <w:bCs w:val="0"/>
          <w:sz w:val="26"/>
          <w:szCs w:val="26"/>
        </w:rPr>
        <w:t xml:space="preserve"> của hệ thống</w:t>
      </w:r>
      <w:r>
        <w:rPr>
          <w:rStyle w:val="26"/>
          <w:b w:val="0"/>
          <w:sz w:val="26"/>
          <w:szCs w:val="26"/>
        </w:rPr>
        <w:t xml:space="preserve">: </w:t>
      </w:r>
    </w:p>
    <w:p>
      <w:pPr>
        <w:pStyle w:val="25"/>
        <w:numPr>
          <w:ilvl w:val="0"/>
          <w:numId w:val="6"/>
        </w:numPr>
        <w:jc w:val="both"/>
        <w:rPr>
          <w:rFonts w:eastAsia="Times New Roman"/>
        </w:rPr>
      </w:pPr>
      <w:r>
        <w:rPr>
          <w:rFonts w:eastAsia="Times New Roman"/>
          <w:lang w:val="vi-VN"/>
        </w:rPr>
        <w:t xml:space="preserve">Có 3 loại </w:t>
      </w:r>
      <w:r>
        <w:rPr>
          <w:rFonts w:eastAsia="Times New Roman"/>
        </w:rPr>
        <w:t xml:space="preserve">chiều cao </w:t>
      </w:r>
      <w:r>
        <w:rPr>
          <w:rFonts w:eastAsia="Times New Roman"/>
          <w:lang w:val="vi-VN"/>
        </w:rPr>
        <w:t xml:space="preserve">sản phẩm ứng với 3 </w:t>
      </w:r>
      <w:r>
        <w:rPr>
          <w:rFonts w:eastAsia="Times New Roman"/>
        </w:rPr>
        <w:t xml:space="preserve">phôi </w:t>
      </w:r>
      <w:r>
        <w:rPr>
          <w:rFonts w:eastAsia="Times New Roman"/>
          <w:lang w:val="vi-VN"/>
        </w:rPr>
        <w:t>khác nhau.</w:t>
      </w:r>
    </w:p>
    <w:p>
      <w:pPr>
        <w:jc w:val="both"/>
        <w:rPr>
          <w:rFonts w:eastAsia="Times New Roman"/>
          <w:lang w:val="vi-VN"/>
        </w:rPr>
      </w:pPr>
      <w:r>
        <w:rPr>
          <w:rFonts w:eastAsia="Times New Roman"/>
          <w:lang w:val="vi-VN"/>
        </w:rPr>
        <w:t xml:space="preserve">Khi ấn </w:t>
      </w:r>
      <w:r>
        <w:rPr>
          <w:rFonts w:eastAsia="Times New Roman"/>
        </w:rPr>
        <w:t>S</w:t>
      </w:r>
      <w:r>
        <w:rPr>
          <w:rFonts w:eastAsia="Times New Roman"/>
          <w:lang w:val="vi-VN"/>
        </w:rPr>
        <w:t>tart thì hệ thống được khởi động, động cơ truyền động cho băng tải hoạt động. Vật được đưa vào phễu cấp phôi vào thả rơi xuống bàn phôi , cảm biến quang phát hiện vật thể báo tín hiệu cho xy lanh đấy phôi đến băng tải .</w:t>
      </w:r>
    </w:p>
    <w:p>
      <w:pPr>
        <w:pStyle w:val="25"/>
        <w:numPr>
          <w:ilvl w:val="0"/>
          <w:numId w:val="6"/>
        </w:numPr>
        <w:jc w:val="both"/>
        <w:rPr>
          <w:rFonts w:eastAsia="Times New Roman"/>
          <w:lang w:val="vi-VN"/>
        </w:rPr>
      </w:pPr>
      <w:r>
        <w:rPr>
          <w:rFonts w:eastAsia="Times New Roman"/>
          <w:lang w:val="vi-VN"/>
        </w:rPr>
        <w:t>Hệ thống sẽ phân loại từ mức cao đến thấp :6 =&gt; 4 mm</w:t>
      </w:r>
    </w:p>
    <w:p>
      <w:pPr>
        <w:pStyle w:val="25"/>
        <w:ind w:left="1004" w:firstLine="0"/>
        <w:jc w:val="both"/>
        <w:rPr>
          <w:rFonts w:eastAsia="Times New Roman"/>
          <w:lang w:val="vi-VN"/>
        </w:rPr>
      </w:pPr>
    </w:p>
    <w:p>
      <w:pPr>
        <w:pStyle w:val="25"/>
        <w:numPr>
          <w:ilvl w:val="0"/>
          <w:numId w:val="7"/>
        </w:numPr>
        <w:jc w:val="both"/>
        <w:rPr>
          <w:rFonts w:eastAsia="Times New Roman"/>
          <w:lang w:val="vi-VN"/>
        </w:rPr>
      </w:pPr>
      <w:r>
        <w:rPr>
          <w:rFonts w:eastAsia="Times New Roman"/>
        </w:rPr>
        <w:t>Cảm</w:t>
      </w:r>
      <w:r>
        <w:rPr>
          <w:rFonts w:eastAsia="Times New Roman"/>
          <w:lang w:val="vi-VN"/>
        </w:rPr>
        <w:t xml:space="preserve"> biến (1) được đặt để nhận biết phôi có chiều cao 6mm </w:t>
      </w:r>
      <w:r>
        <w:rPr>
          <w:rFonts w:eastAsia="Times New Roman"/>
        </w:rPr>
        <w:t xml:space="preserve">truyền </w:t>
      </w:r>
      <w:r>
        <w:rPr>
          <w:rFonts w:eastAsia="Times New Roman"/>
          <w:lang w:val="vi-VN"/>
        </w:rPr>
        <w:t>tín hiệu đến xylanh 1 , xylanh 1 sẽ đẩy phôi từ băng tải rơi xuống máng sản phẩm tưng ứng. Phôi có chiều cao 5mm và 4mm  đi qua cảm biến 1 không nhìn thấy sẽ vẫn tiếp tục di chuyển .</w:t>
      </w:r>
    </w:p>
    <w:p>
      <w:pPr>
        <w:pStyle w:val="25"/>
        <w:numPr>
          <w:ilvl w:val="0"/>
          <w:numId w:val="7"/>
        </w:numPr>
        <w:jc w:val="both"/>
        <w:rPr>
          <w:rFonts w:eastAsia="Times New Roman"/>
          <w:lang w:val="vi-VN"/>
        </w:rPr>
      </w:pPr>
      <w:r>
        <w:rPr>
          <w:rFonts w:eastAsia="Times New Roman"/>
        </w:rPr>
        <w:t>Cảm</w:t>
      </w:r>
      <w:r>
        <w:rPr>
          <w:rFonts w:eastAsia="Times New Roman"/>
          <w:lang w:val="vi-VN"/>
        </w:rPr>
        <w:t xml:space="preserve"> biến 2  được đặt để nhận biết phôi có chiều cao 5mm </w:t>
      </w:r>
      <w:r>
        <w:rPr>
          <w:rFonts w:eastAsia="Times New Roman"/>
        </w:rPr>
        <w:t xml:space="preserve">truyền </w:t>
      </w:r>
      <w:r>
        <w:rPr>
          <w:rFonts w:eastAsia="Times New Roman"/>
          <w:lang w:val="vi-VN"/>
        </w:rPr>
        <w:t>tín hiệu đến xylanh 2 ,nó sẽ đẩy phôi từ băng tải rơi xuống máng sản phẩm tưng ứng. Phôi có chiều cao 4mm cảm biến 2 không nhìn thấy sẽ vẫn tiếp tự di chuyển đến cuối băng tải  và rơi vào máng.</w:t>
      </w:r>
    </w:p>
    <w:p>
      <w:pPr>
        <w:pStyle w:val="25"/>
        <w:numPr>
          <w:ilvl w:val="0"/>
          <w:numId w:val="7"/>
        </w:numPr>
        <w:jc w:val="both"/>
        <w:rPr>
          <w:rFonts w:eastAsia="Times New Roman"/>
          <w:lang w:val="vi-VN"/>
        </w:rPr>
      </w:pPr>
      <w:r>
        <w:rPr>
          <w:rFonts w:eastAsia="Times New Roman"/>
          <w:lang w:val="vi-VN"/>
        </w:rPr>
        <w:t>Khi các sản phẩm rơi xuống máng hoặc không còn phôi để phân loại thì hệ thống sẽ tự động dừng lại .</w:t>
      </w:r>
    </w:p>
    <w:p>
      <w:pPr>
        <w:pStyle w:val="25"/>
        <w:numPr>
          <w:ilvl w:val="0"/>
          <w:numId w:val="7"/>
        </w:numPr>
        <w:jc w:val="both"/>
        <w:rPr>
          <w:rFonts w:eastAsia="Times New Roman"/>
          <w:lang w:val="vi-VN"/>
        </w:rPr>
      </w:pPr>
      <w:r>
        <w:rPr>
          <w:rFonts w:eastAsia="Times New Roman"/>
          <w:lang w:val="vi-VN"/>
        </w:rPr>
        <w:t>Nút dừng: Khi ấn sẽ dừng thì sẽ ngắt hệ thống nguồn điện vào băng tải</w:t>
      </w:r>
    </w:p>
    <w:p>
      <w:pPr>
        <w:pStyle w:val="25"/>
        <w:numPr>
          <w:ilvl w:val="0"/>
          <w:numId w:val="7"/>
        </w:numPr>
        <w:jc w:val="both"/>
        <w:rPr>
          <w:rFonts w:eastAsia="Times New Roman"/>
          <w:lang w:val="vi-VN"/>
        </w:rPr>
      </w:pPr>
      <w:r>
        <w:rPr>
          <w:rFonts w:eastAsia="Times New Roman"/>
          <w:lang w:val="vi-VN"/>
        </w:rPr>
        <w:t>Nút Reset : Khi nhấn tất cả hệ thống trở lại vị trí ban đầu .</w:t>
      </w:r>
    </w:p>
    <w:p>
      <w:pPr>
        <w:jc w:val="both"/>
      </w:pPr>
    </w:p>
    <w:p>
      <w:pPr>
        <w:pStyle w:val="3"/>
        <w:numPr>
          <w:ilvl w:val="0"/>
          <w:numId w:val="0"/>
        </w:numPr>
        <w:ind w:left="284"/>
        <w:rPr>
          <w:lang w:val="vi-VN"/>
        </w:rPr>
      </w:pPr>
      <w:bookmarkStart w:id="27" w:name="_Toc533011010"/>
      <w:bookmarkStart w:id="28" w:name="_Toc533030728"/>
      <w:bookmarkStart w:id="29" w:name="_Toc532977521"/>
      <w:r>
        <w:t>2.1. Mô hình toán học hệ thống truyền động</w:t>
      </w:r>
      <w:bookmarkEnd w:id="27"/>
      <w:bookmarkEnd w:id="28"/>
      <w:bookmarkEnd w:id="29"/>
    </w:p>
    <w:p>
      <w:pPr>
        <w:pStyle w:val="4"/>
        <w:numPr>
          <w:ilvl w:val="0"/>
          <w:numId w:val="0"/>
        </w:numPr>
        <w:ind w:left="284"/>
      </w:pPr>
      <w:bookmarkStart w:id="30" w:name="_Toc532977522"/>
      <w:bookmarkStart w:id="31" w:name="_Toc533030729"/>
      <w:bookmarkStart w:id="32" w:name="_Toc533011011"/>
      <w:r>
        <w:t>2.1.1. Mô hình hóa động cơ một chiều của băng tải</w:t>
      </w:r>
      <w:bookmarkEnd w:id="30"/>
      <w:bookmarkEnd w:id="31"/>
      <w:bookmarkEnd w:id="32"/>
    </w:p>
    <w:p>
      <w:pPr>
        <w:tabs>
          <w:tab w:val="left" w:pos="1943"/>
        </w:tabs>
        <w:spacing w:after="0"/>
        <w:ind w:left="-360"/>
        <w:jc w:val="both"/>
        <w:rPr>
          <w:szCs w:val="26"/>
          <w:lang w:val="vi-VN"/>
        </w:rPr>
      </w:pPr>
      <w:r>
        <w:rPr>
          <w:szCs w:val="26"/>
          <w:lang w:val="vi-VN"/>
        </w:rPr>
        <w:tab/>
      </w:r>
    </w:p>
    <w:p>
      <w:pPr>
        <w:spacing w:after="0"/>
        <w:ind w:left="-360"/>
        <w:jc w:val="both"/>
        <w:rPr>
          <w:szCs w:val="26"/>
        </w:rPr>
      </w:pPr>
      <w:r>
        <w:rPr>
          <w:szCs w:val="26"/>
          <w:lang w:eastAsia="en-US"/>
        </w:rPr>
        <mc:AlternateContent>
          <mc:Choice Requires="wps">
            <w:drawing>
              <wp:anchor distT="0" distB="0" distL="114300" distR="114300" simplePos="0" relativeHeight="251682816" behindDoc="0" locked="0" layoutInCell="1" allowOverlap="1">
                <wp:simplePos x="0" y="0"/>
                <wp:positionH relativeFrom="column">
                  <wp:posOffset>4730115</wp:posOffset>
                </wp:positionH>
                <wp:positionV relativeFrom="paragraph">
                  <wp:posOffset>607060</wp:posOffset>
                </wp:positionV>
                <wp:extent cx="115570" cy="672465"/>
                <wp:effectExtent l="0" t="0" r="17780" b="13335"/>
                <wp:wrapNone/>
                <wp:docPr id="221" name="Freeform 221"/>
                <wp:cNvGraphicFramePr/>
                <a:graphic xmlns:a="http://schemas.openxmlformats.org/drawingml/2006/main">
                  <a:graphicData uri="http://schemas.microsoft.com/office/word/2010/wordprocessingShape">
                    <wps:wsp>
                      <wps:cNvSpPr/>
                      <wps:spPr bwMode="auto">
                        <a:xfrm>
                          <a:off x="0" y="0"/>
                          <a:ext cx="115570" cy="6724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72.45pt;margin-top:47.8pt;height:52.95pt;width:9.1pt;z-index:251682816;mso-width-relative:page;mso-height-relative:page;" filled="f" stroked="t" coordsize="21600,21600" o:gfxdata="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pGBk+2wAAAAoBAAAPAAAAAAAAAAEAIAAAACIAAABkcnMv&#10;ZG93bnJldi54bWxQSwECFAAUAAAACACHTuJACWPoTB0DAAAfCAAADgAAAAAAAAABACAAAAAqAQAA&#10;ZHJzL2Uyb0RvYy54bWxQSwUGAAAAAAYABgBZAQAAuQYAAAAA&#10;" path="m-1,0nfc11929,0,21600,9670,21600,21600em-1,0nsc11929,0,21600,9670,21600,21600l0,21600xe">
                <v:path o:connectlocs="0,0;115570,672465;0,672465" o:connectangles="0,0,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83840" behindDoc="0" locked="0" layoutInCell="1" allowOverlap="1">
                <wp:simplePos x="0" y="0"/>
                <wp:positionH relativeFrom="column">
                  <wp:posOffset>4920615</wp:posOffset>
                </wp:positionH>
                <wp:positionV relativeFrom="paragraph">
                  <wp:posOffset>607060</wp:posOffset>
                </wp:positionV>
                <wp:extent cx="163830" cy="672465"/>
                <wp:effectExtent l="0" t="0" r="26670" b="13335"/>
                <wp:wrapNone/>
                <wp:docPr id="222" name="Freeform 222"/>
                <wp:cNvGraphicFramePr/>
                <a:graphic xmlns:a="http://schemas.openxmlformats.org/drawingml/2006/main">
                  <a:graphicData uri="http://schemas.microsoft.com/office/word/2010/wordprocessingShape">
                    <wps:wsp>
                      <wps:cNvSpPr/>
                      <wps:spPr bwMode="auto">
                        <a:xfrm>
                          <a:off x="0" y="0"/>
                          <a:ext cx="163830" cy="6724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87.45pt;margin-top:47.8pt;height:52.95pt;width:12.9pt;z-index:251683840;mso-width-relative:page;mso-height-relative:page;" filled="f" stroked="t" coordsize="21600,21600" o:gfxdata="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Kv27PPaAAAACgEAAA8AAAAAAAAAAQAgAAAAIgAAAGRycy9k&#10;b3ducmV2LnhtbFBLAQIUABQAAAAIAIdO4kBVIXZ/HQMAAB8IAAAOAAAAAAAAAAEAIAAAACkBAABk&#10;cnMvZTJvRG9jLnhtbFBLBQYAAAAABgAGAFkBAAC4BgAAAAA=&#10;" path="m-1,0nfc11929,0,21600,9670,21600,21600em-1,0nsc11929,0,21600,9670,21600,21600l0,21600xe">
                <v:path o:connectlocs="0,0;163830,672465;0,672465" o:connectangles="0,0,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73600" behindDoc="0" locked="0" layoutInCell="1" allowOverlap="1">
                <wp:simplePos x="0" y="0"/>
                <wp:positionH relativeFrom="column">
                  <wp:posOffset>3577590</wp:posOffset>
                </wp:positionH>
                <wp:positionV relativeFrom="paragraph">
                  <wp:posOffset>1159510</wp:posOffset>
                </wp:positionV>
                <wp:extent cx="476250" cy="390525"/>
                <wp:effectExtent l="0" t="0" r="19050" b="28575"/>
                <wp:wrapNone/>
                <wp:docPr id="211" name="Rectangle 211"/>
                <wp:cNvGraphicFramePr/>
                <a:graphic xmlns:a="http://schemas.openxmlformats.org/drawingml/2006/main">
                  <a:graphicData uri="http://schemas.microsoft.com/office/word/2010/wordprocessingShape">
                    <wps:wsp>
                      <wps:cNvSpPr>
                        <a:spLocks noChangeArrowheads="1"/>
                      </wps:cNvSpPr>
                      <wps:spPr bwMode="auto">
                        <a:xfrm>
                          <a:off x="0" y="0"/>
                          <a:ext cx="476250" cy="390525"/>
                        </a:xfrm>
                        <a:prstGeom prst="rect">
                          <a:avLst/>
                        </a:prstGeom>
                        <a:solidFill>
                          <a:srgbClr val="FFFFFF"/>
                        </a:solidFill>
                        <a:ln w="9525">
                          <a:solidFill>
                            <a:srgbClr val="FFFFFF"/>
                          </a:solidFill>
                          <a:miter lim="800000"/>
                        </a:ln>
                      </wps:spPr>
                      <wps:txbx>
                        <w:txbxContent>
                          <w:p>
                            <w:pPr>
                              <w:rPr>
                                <w:vertAlign w:val="subscript"/>
                              </w:rPr>
                            </w:pPr>
                            <w:r>
                              <w:t>R</w:t>
                            </w:r>
                            <w:r>
                              <w:rPr>
                                <w:vertAlign w:val="subscript"/>
                              </w:rPr>
                              <w:t>2</w:t>
                            </w:r>
                          </w:p>
                        </w:txbxContent>
                      </wps:txbx>
                      <wps:bodyPr rot="0" vert="horz" wrap="square" lIns="91440" tIns="45720" rIns="91440" bIns="45720" anchor="t" anchorCtr="0" upright="1">
                        <a:noAutofit/>
                      </wps:bodyPr>
                    </wps:wsp>
                  </a:graphicData>
                </a:graphic>
              </wp:anchor>
            </w:drawing>
          </mc:Choice>
          <mc:Fallback>
            <w:pict>
              <v:rect id="Rectangle 211" o:spid="_x0000_s1026" o:spt="1" style="position:absolute;left:0pt;margin-left:281.7pt;margin-top:91.3pt;height:30.75pt;width:37.5pt;z-index:251673600;mso-width-relative:page;mso-height-relative:page;" fillcolor="#FFFFFF" filled="t" stroked="t" coordsize="21600,21600" o:gfxdata="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2MY12AAAAAsBAAAPAAAAAAAAAAEAIAAAACIAAABkcnMvZG93bnJldi54bWxQSwECFAAUAAAA&#10;CACHTuJA4R05AycCAACABAAADgAAAAAAAAABACAAAAAnAQAAZHJzL2Uyb0RvYy54bWxQSwUGAAAA&#10;AAYABgBZAQAAwAUAAAAA&#10;">
                <v:fill on="t" focussize="0,0"/>
                <v:stroke color="#FFFFFF" miterlimit="8" joinstyle="miter"/>
                <v:imagedata o:title=""/>
                <o:lock v:ext="edit" aspectratio="f"/>
                <v:textbox>
                  <w:txbxContent>
                    <w:p>
                      <w:pPr>
                        <w:rPr>
                          <w:vertAlign w:val="subscript"/>
                        </w:rPr>
                      </w:pPr>
                      <w:r>
                        <w:t>R</w:t>
                      </w:r>
                      <w:r>
                        <w:rPr>
                          <w:vertAlign w:val="subscript"/>
                        </w:rPr>
                        <w:t>2</w:t>
                      </w:r>
                    </w:p>
                  </w:txbxContent>
                </v:textbox>
              </v:rect>
            </w:pict>
          </mc:Fallback>
        </mc:AlternateContent>
      </w:r>
      <w:r>
        <w:rPr>
          <w:szCs w:val="26"/>
          <w:lang w:eastAsia="en-US"/>
        </w:rPr>
        <mc:AlternateContent>
          <mc:Choice Requires="wps">
            <w:drawing>
              <wp:anchor distT="0" distB="0" distL="114300" distR="114300" simplePos="0" relativeHeight="251671552" behindDoc="0" locked="0" layoutInCell="1" allowOverlap="1">
                <wp:simplePos x="0" y="0"/>
                <wp:positionH relativeFrom="column">
                  <wp:posOffset>4434840</wp:posOffset>
                </wp:positionH>
                <wp:positionV relativeFrom="paragraph">
                  <wp:posOffset>1282700</wp:posOffset>
                </wp:positionV>
                <wp:extent cx="485775" cy="447675"/>
                <wp:effectExtent l="0" t="0" r="28575" b="28575"/>
                <wp:wrapNone/>
                <wp:docPr id="209" name="Rectangle 209"/>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rect">
                          <a:avLst/>
                        </a:prstGeom>
                        <a:solidFill>
                          <a:srgbClr val="FFFFFF"/>
                        </a:solidFill>
                        <a:ln w="9525">
                          <a:solidFill>
                            <a:srgbClr val="FFFFFF"/>
                          </a:solidFill>
                          <a:miter lim="800000"/>
                        </a:ln>
                      </wps:spPr>
                      <wps:txbx>
                        <w:txbxContent>
                          <w:p>
                            <w:pPr>
                              <w:rPr>
                                <w:szCs w:val="28"/>
                                <w:vertAlign w:val="subscript"/>
                              </w:rPr>
                            </w:pPr>
                            <w:r>
                              <w:rPr>
                                <w:szCs w:val="28"/>
                              </w:rPr>
                              <w:t>d</w:t>
                            </w:r>
                            <w:r>
                              <w:rPr>
                                <w:szCs w:val="28"/>
                                <w:vertAlign w:val="subscript"/>
                              </w:rPr>
                              <w:t>L</w:t>
                            </w:r>
                          </w:p>
                        </w:txbxContent>
                      </wps:txbx>
                      <wps:bodyPr rot="0" vert="horz" wrap="square" lIns="91440" tIns="45720" rIns="91440" bIns="45720" anchor="t" anchorCtr="0" upright="1">
                        <a:noAutofit/>
                      </wps:bodyPr>
                    </wps:wsp>
                  </a:graphicData>
                </a:graphic>
              </wp:anchor>
            </w:drawing>
          </mc:Choice>
          <mc:Fallback>
            <w:pict>
              <v:rect id="Rectangle 209" o:spid="_x0000_s1026" o:spt="1" style="position:absolute;left:0pt;margin-left:349.2pt;margin-top:101pt;height:35.25pt;width:38.25pt;z-index:251671552;mso-width-relative:page;mso-height-relative:page;" fillcolor="#FFFFFF" filled="t" stroked="t" coordsize="21600,21600" o:gfxdata="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Cq/iLZAAAACwEAAA8AAAAAAAAAAQAgAAAAIgAAAGRycy9kb3ducmV2LnhtbFBLAQIU&#10;ABQAAAAIAIdO4kAU1Qi1KwIAAIAEAAAOAAAAAAAAAAEAIAAAACgBAABkcnMvZTJvRG9jLnhtbFBL&#10;BQYAAAAABgAGAFkBAADFBQAAAAA=&#10;">
                <v:fill on="t" focussize="0,0"/>
                <v:stroke color="#FFFFFF" miterlimit="8" joinstyle="miter"/>
                <v:imagedata o:title=""/>
                <o:lock v:ext="edit" aspectratio="f"/>
                <v:textbox>
                  <w:txbxContent>
                    <w:p>
                      <w:pPr>
                        <w:rPr>
                          <w:szCs w:val="28"/>
                          <w:vertAlign w:val="subscript"/>
                        </w:rPr>
                      </w:pPr>
                      <w:r>
                        <w:rPr>
                          <w:szCs w:val="28"/>
                        </w:rPr>
                        <w:t>d</w:t>
                      </w:r>
                      <w:r>
                        <w:rPr>
                          <w:szCs w:val="28"/>
                          <w:vertAlign w:val="subscript"/>
                        </w:rPr>
                        <w:t>L</w:t>
                      </w:r>
                    </w:p>
                  </w:txbxContent>
                </v:textbox>
              </v:rect>
            </w:pict>
          </mc:Fallback>
        </mc:AlternateContent>
      </w:r>
      <w:r>
        <w:rPr>
          <w:szCs w:val="26"/>
          <w:lang w:eastAsia="en-US"/>
        </w:rPr>
        <mc:AlternateContent>
          <mc:Choice Requires="wps">
            <w:drawing>
              <wp:anchor distT="0" distB="0" distL="114300" distR="114300" simplePos="0" relativeHeight="251670528" behindDoc="0" locked="0" layoutInCell="1" allowOverlap="1">
                <wp:simplePos x="0" y="0"/>
                <wp:positionH relativeFrom="column">
                  <wp:posOffset>4282440</wp:posOffset>
                </wp:positionH>
                <wp:positionV relativeFrom="paragraph">
                  <wp:posOffset>45085</wp:posOffset>
                </wp:positionV>
                <wp:extent cx="716915" cy="447675"/>
                <wp:effectExtent l="0" t="0" r="26035" b="28575"/>
                <wp:wrapNone/>
                <wp:docPr id="208" name="Rectangle 208"/>
                <wp:cNvGraphicFramePr/>
                <a:graphic xmlns:a="http://schemas.openxmlformats.org/drawingml/2006/main">
                  <a:graphicData uri="http://schemas.microsoft.com/office/word/2010/wordprocessingShape">
                    <wps:wsp>
                      <wps:cNvSpPr>
                        <a:spLocks noChangeArrowheads="1"/>
                      </wps:cNvSpPr>
                      <wps:spPr bwMode="auto">
                        <a:xfrm>
                          <a:off x="0" y="0"/>
                          <a:ext cx="716915" cy="447675"/>
                        </a:xfrm>
                        <a:prstGeom prst="rect">
                          <a:avLst/>
                        </a:prstGeom>
                        <a:solidFill>
                          <a:srgbClr val="FFFFFF"/>
                        </a:solidFill>
                        <a:ln w="9525">
                          <a:solidFill>
                            <a:srgbClr val="FFFFFF"/>
                          </a:solidFill>
                          <a:miter lim="800000"/>
                        </a:ln>
                      </wps:spPr>
                      <wps:txbx>
                        <w:txbxContent>
                          <w:p>
                            <w:pPr>
                              <w:rPr>
                                <w:szCs w:val="28"/>
                                <w:vertAlign w:val="subscript"/>
                              </w:rPr>
                            </w:pPr>
                            <w:r>
                              <w:rPr>
                                <w:szCs w:val="28"/>
                              </w:rPr>
                              <w:t>J</w:t>
                            </w:r>
                            <w:r>
                              <w:rPr>
                                <w:szCs w:val="28"/>
                                <w:vertAlign w:val="subscript"/>
                              </w:rPr>
                              <w:t xml:space="preserve">L </w:t>
                            </w:r>
                            <w:r>
                              <w:rPr>
                                <w:szCs w:val="28"/>
                              </w:rPr>
                              <w:t>Q</w:t>
                            </w:r>
                            <w:r>
                              <w:rPr>
                                <w:szCs w:val="28"/>
                                <w:vertAlign w:val="subscript"/>
                              </w:rPr>
                              <w:t>L</w:t>
                            </w:r>
                          </w:p>
                        </w:txbxContent>
                      </wps:txbx>
                      <wps:bodyPr rot="0" vert="horz" wrap="square" lIns="91440" tIns="45720" rIns="91440" bIns="45720" anchor="t" anchorCtr="0" upright="1">
                        <a:noAutofit/>
                      </wps:bodyPr>
                    </wps:wsp>
                  </a:graphicData>
                </a:graphic>
              </wp:anchor>
            </w:drawing>
          </mc:Choice>
          <mc:Fallback>
            <w:pict>
              <v:rect id="Rectangle 208" o:spid="_x0000_s1026" o:spt="1" style="position:absolute;left:0pt;margin-left:337.2pt;margin-top:3.55pt;height:35.25pt;width:56.45pt;z-index:251670528;mso-width-relative:page;mso-height-relative:page;" fillcolor="#FFFFFF" filled="t" stroked="t" coordsize="21600,21600" o:gfxdata="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FF/+1gAAAAgBAAAPAAAAAAAAAAEAIAAAACIAAABkcnMvZG93bnJldi54bWxQSwECFAAU&#10;AAAACACHTuJAAWWLlywCAACABAAADgAAAAAAAAABACAAAAAlAQAAZHJzL2Uyb0RvYy54bWxQSwUG&#10;AAAAAAYABgBZAQAAwwUAAAAA&#10;">
                <v:fill on="t" focussize="0,0"/>
                <v:stroke color="#FFFFFF" miterlimit="8" joinstyle="miter"/>
                <v:imagedata o:title=""/>
                <o:lock v:ext="edit" aspectratio="f"/>
                <v:textbox>
                  <w:txbxContent>
                    <w:p>
                      <w:pPr>
                        <w:rPr>
                          <w:szCs w:val="28"/>
                          <w:vertAlign w:val="subscript"/>
                        </w:rPr>
                      </w:pPr>
                      <w:r>
                        <w:rPr>
                          <w:szCs w:val="28"/>
                        </w:rPr>
                        <w:t>J</w:t>
                      </w:r>
                      <w:r>
                        <w:rPr>
                          <w:szCs w:val="28"/>
                          <w:vertAlign w:val="subscript"/>
                        </w:rPr>
                        <w:t xml:space="preserve">L </w:t>
                      </w:r>
                      <w:r>
                        <w:rPr>
                          <w:szCs w:val="28"/>
                        </w:rPr>
                        <w:t>Q</w:t>
                      </w:r>
                      <w:r>
                        <w:rPr>
                          <w:szCs w:val="28"/>
                          <w:vertAlign w:val="subscript"/>
                        </w:rPr>
                        <w:t>L</w:t>
                      </w:r>
                    </w:p>
                  </w:txbxContent>
                </v:textbox>
              </v:rect>
            </w:pict>
          </mc:Fallback>
        </mc:AlternateContent>
      </w:r>
      <w:r>
        <w:rPr>
          <w:szCs w:val="26"/>
          <w:lang w:eastAsia="en-US"/>
        </w:rPr>
        <mc:AlternateContent>
          <mc:Choice Requires="wps">
            <w:drawing>
              <wp:anchor distT="0" distB="0" distL="114300" distR="114300" simplePos="0" relativeHeight="251672576" behindDoc="0" locked="0" layoutInCell="1" allowOverlap="1">
                <wp:simplePos x="0" y="0"/>
                <wp:positionH relativeFrom="column">
                  <wp:posOffset>4053840</wp:posOffset>
                </wp:positionH>
                <wp:positionV relativeFrom="paragraph">
                  <wp:posOffset>302260</wp:posOffset>
                </wp:positionV>
                <wp:extent cx="491490" cy="371475"/>
                <wp:effectExtent l="0" t="0" r="22860" b="28575"/>
                <wp:wrapNone/>
                <wp:docPr id="210" name="Rectangle 210"/>
                <wp:cNvGraphicFramePr/>
                <a:graphic xmlns:a="http://schemas.openxmlformats.org/drawingml/2006/main">
                  <a:graphicData uri="http://schemas.microsoft.com/office/word/2010/wordprocessingShape">
                    <wps:wsp>
                      <wps:cNvSpPr>
                        <a:spLocks noChangeArrowheads="1"/>
                      </wps:cNvSpPr>
                      <wps:spPr bwMode="auto">
                        <a:xfrm>
                          <a:off x="0" y="0"/>
                          <a:ext cx="491490" cy="371475"/>
                        </a:xfrm>
                        <a:prstGeom prst="rect">
                          <a:avLst/>
                        </a:prstGeom>
                        <a:solidFill>
                          <a:srgbClr val="FFFFFF"/>
                        </a:solidFill>
                        <a:ln w="9525">
                          <a:solidFill>
                            <a:srgbClr val="FFFFFF"/>
                          </a:solidFill>
                          <a:miter lim="800000"/>
                        </a:ln>
                      </wps:spPr>
                      <wps:txbx>
                        <w:txbxContent>
                          <w:p>
                            <w:pPr>
                              <w:rPr>
                                <w:szCs w:val="28"/>
                                <w:vertAlign w:val="subscript"/>
                              </w:rPr>
                            </w:pPr>
                            <w:r>
                              <w:rPr>
                                <w:szCs w:val="28"/>
                              </w:rPr>
                              <w:t>R</w:t>
                            </w:r>
                            <w:r>
                              <w:rPr>
                                <w:szCs w:val="28"/>
                                <w:vertAlign w:val="subscript"/>
                              </w:rPr>
                              <w:t>1</w:t>
                            </w:r>
                          </w:p>
                        </w:txbxContent>
                      </wps:txbx>
                      <wps:bodyPr rot="0" vert="horz" wrap="square" lIns="91440" tIns="45720" rIns="91440" bIns="45720" anchor="t" anchorCtr="0" upright="1">
                        <a:noAutofit/>
                      </wps:bodyPr>
                    </wps:wsp>
                  </a:graphicData>
                </a:graphic>
              </wp:anchor>
            </w:drawing>
          </mc:Choice>
          <mc:Fallback>
            <w:pict>
              <v:rect id="Rectangle 210" o:spid="_x0000_s1026" o:spt="1" style="position:absolute;left:0pt;margin-left:319.2pt;margin-top:23.8pt;height:29.25pt;width:38.7pt;z-index:251672576;mso-width-relative:page;mso-height-relative:page;" fillcolor="#FFFFFF" filled="t" stroked="t" coordsize="21600,21600" o:gfxdata="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BEX/1wAAAAoBAAAPAAAAAAAAAAEAIAAAACIAAABkcnMvZG93bnJldi54bWxQSwECFAAU&#10;AAAACACHTuJAHFvGyysCAACABAAADgAAAAAAAAABACAAAAAmAQAAZHJzL2Uyb0RvYy54bWxQSwUG&#10;AAAAAAYABgBZAQAAwwUAAAAA&#10;">
                <v:fill on="t" focussize="0,0"/>
                <v:stroke color="#FFFFFF" miterlimit="8" joinstyle="miter"/>
                <v:imagedata o:title=""/>
                <o:lock v:ext="edit" aspectratio="f"/>
                <v:textbox>
                  <w:txbxContent>
                    <w:p>
                      <w:pPr>
                        <w:rPr>
                          <w:szCs w:val="28"/>
                          <w:vertAlign w:val="subscript"/>
                        </w:rPr>
                      </w:pPr>
                      <w:r>
                        <w:rPr>
                          <w:szCs w:val="28"/>
                        </w:rPr>
                        <w:t>R</w:t>
                      </w:r>
                      <w:r>
                        <w:rPr>
                          <w:szCs w:val="28"/>
                          <w:vertAlign w:val="subscript"/>
                        </w:rPr>
                        <w:t>1</w:t>
                      </w:r>
                    </w:p>
                  </w:txbxContent>
                </v:textbox>
              </v:rect>
            </w:pict>
          </mc:Fallback>
        </mc:AlternateContent>
      </w:r>
      <w:r>
        <w:rPr>
          <w:szCs w:val="26"/>
          <w:lang w:eastAsia="en-US"/>
        </w:rPr>
        <mc:AlternateContent>
          <mc:Choice Requires="wps">
            <w:drawing>
              <wp:anchor distT="0" distB="0" distL="114300" distR="114300" simplePos="0" relativeHeight="251686912" behindDoc="0" locked="0" layoutInCell="1" allowOverlap="1">
                <wp:simplePos x="0" y="0"/>
                <wp:positionH relativeFrom="column">
                  <wp:posOffset>4897755</wp:posOffset>
                </wp:positionH>
                <wp:positionV relativeFrom="paragraph">
                  <wp:posOffset>680720</wp:posOffset>
                </wp:positionV>
                <wp:extent cx="40005" cy="0"/>
                <wp:effectExtent l="14605" t="61595" r="12065" b="52705"/>
                <wp:wrapNone/>
                <wp:docPr id="225" name="Straight Arrow Connector 225"/>
                <wp:cNvGraphicFramePr/>
                <a:graphic xmlns:a="http://schemas.openxmlformats.org/drawingml/2006/main">
                  <a:graphicData uri="http://schemas.microsoft.com/office/word/2010/wordprocessingShape">
                    <wps:wsp>
                      <wps:cNvCnPr>
                        <a:cxnSpLocks noChangeShapeType="1"/>
                      </wps:cNvCnPr>
                      <wps:spPr bwMode="auto">
                        <a:xfrm flipH="1">
                          <a:off x="0" y="0"/>
                          <a:ext cx="4000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385.65pt;margin-top:53.6pt;height:0pt;width:3.15pt;z-index:251686912;mso-width-relative:page;mso-height-relative:page;" filled="f" stroked="t" coordsize="21600,21600" o:gfxdata="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0tOIzYAAAACwEAAA8AAAAAAAAAAQAgAAAAIgAAAGRycy9kb3ducmV2LnhtbFBL&#10;AQIUABQAAAAIAIdO4kAUKVJA9gEAAPsDAAAOAAAAAAAAAAEAIAAAACcBAABkcnMvZTJvRG9jLnht&#10;bFBLBQYAAAAABgAGAFkBAACPBQAAAAA=&#10;">
                <v:fill on="f" focussize="0,0"/>
                <v:stroke color="#000000" joinstyle="round" endarrow="block"/>
                <v:imagedata o:title=""/>
                <o:lock v:ext="edit" aspectratio="f"/>
              </v:shape>
            </w:pict>
          </mc:Fallback>
        </mc:AlternateContent>
      </w:r>
      <w:r>
        <w:rPr>
          <w:szCs w:val="26"/>
          <w:lang w:eastAsia="en-US"/>
        </w:rPr>
        <mc:AlternateContent>
          <mc:Choice Requires="wps">
            <w:drawing>
              <wp:anchor distT="0" distB="0" distL="114300" distR="114300" simplePos="0" relativeHeight="251685888" behindDoc="0" locked="0" layoutInCell="1" allowOverlap="1">
                <wp:simplePos x="0" y="0"/>
                <wp:positionH relativeFrom="column">
                  <wp:posOffset>4731385</wp:posOffset>
                </wp:positionH>
                <wp:positionV relativeFrom="paragraph">
                  <wp:posOffset>605790</wp:posOffset>
                </wp:positionV>
                <wp:extent cx="0" cy="74930"/>
                <wp:effectExtent l="57785" t="15240" r="56515" b="5080"/>
                <wp:wrapNone/>
                <wp:docPr id="224" name="Straight Arrow Connector 224"/>
                <wp:cNvGraphicFramePr/>
                <a:graphic xmlns:a="http://schemas.openxmlformats.org/drawingml/2006/main">
                  <a:graphicData uri="http://schemas.microsoft.com/office/word/2010/wordprocessingShape">
                    <wps:wsp>
                      <wps:cNvCnPr>
                        <a:cxnSpLocks noChangeShapeType="1"/>
                      </wps:cNvCnPr>
                      <wps:spPr bwMode="auto">
                        <a:xfrm flipV="1">
                          <a:off x="0" y="0"/>
                          <a:ext cx="0" cy="749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y;margin-left:372.55pt;margin-top:47.7pt;height:5.9pt;width:0pt;z-index:251685888;mso-width-relative:page;mso-height-relative:page;" filled="f" stroked="t" coordsize="21600,21600" o:gfxdata="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sRD02AAAAAoBAAAPAAAAAAAAAAEAIAAAACIAAABkcnMvZG93bnJldi54&#10;bWxQSwECFAAUAAAACACHTuJAi80wG/oBAAD7AwAADgAAAAAAAAABACAAAAAnAQAAZHJzL2Uyb0Rv&#10;Yy54bWxQSwUGAAAAAAYABgBZAQAAkwUAAAAA&#10;">
                <v:fill on="f" focussize="0,0"/>
                <v:stroke color="#000000" joinstyle="round" endarrow="block"/>
                <v:imagedata o:title=""/>
                <o:lock v:ext="edit" aspectratio="f"/>
              </v:shape>
            </w:pict>
          </mc:Fallback>
        </mc:AlternateContent>
      </w:r>
      <w:r>
        <w:rPr>
          <w:szCs w:val="26"/>
          <w:lang w:eastAsia="en-US"/>
        </w:rPr>
        <mc:AlternateContent>
          <mc:Choice Requires="wps">
            <w:drawing>
              <wp:anchor distT="0" distB="0" distL="114300" distR="114300" simplePos="0" relativeHeight="251684864" behindDoc="0" locked="0" layoutInCell="1" allowOverlap="1">
                <wp:simplePos x="0" y="0"/>
                <wp:positionH relativeFrom="column">
                  <wp:posOffset>4547870</wp:posOffset>
                </wp:positionH>
                <wp:positionV relativeFrom="paragraph">
                  <wp:posOffset>1286510</wp:posOffset>
                </wp:positionV>
                <wp:extent cx="0" cy="57150"/>
                <wp:effectExtent l="55245" t="10160" r="59055" b="18415"/>
                <wp:wrapNone/>
                <wp:docPr id="223" name="Straight Arrow Connector 223"/>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58.1pt;margin-top:101.3pt;height:4.5pt;width:0pt;z-index:251684864;mso-width-relative:page;mso-height-relative:page;" filled="f" stroked="t" coordsize="21600,21600" o:gfxdata="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qCJdgAAAALAQAADwAAAAAAAAABACAAAAAiAAAAZHJzL2Rvd25yZXYueG1sUEsB&#10;AhQAFAAAAAgAh07iQO1pM2L1AQAA8QMAAA4AAAAAAAAAAQAgAAAAJwEAAGRycy9lMm9Eb2MueG1s&#10;UEsFBgAAAAAGAAYAWQEAAI4FAAAAAA==&#10;">
                <v:fill on="f" focussize="0,0"/>
                <v:stroke color="#000000" joinstyle="round" endarrow="block"/>
                <v:imagedata o:title=""/>
                <o:lock v:ext="edit" aspectratio="f"/>
              </v:shape>
            </w:pict>
          </mc:Fallback>
        </mc:AlternateContent>
      </w:r>
      <w:r>
        <w:rPr>
          <w:szCs w:val="26"/>
          <w:lang w:eastAsia="en-US"/>
        </w:rPr>
        <mc:AlternateContent>
          <mc:Choice Requires="wps">
            <w:drawing>
              <wp:anchor distT="0" distB="0" distL="114300" distR="114300" simplePos="0" relativeHeight="251681792" behindDoc="0" locked="0" layoutInCell="1" allowOverlap="1">
                <wp:simplePos x="0" y="0"/>
                <wp:positionH relativeFrom="column">
                  <wp:posOffset>4437380</wp:posOffset>
                </wp:positionH>
                <wp:positionV relativeFrom="paragraph">
                  <wp:posOffset>605790</wp:posOffset>
                </wp:positionV>
                <wp:extent cx="110490" cy="680720"/>
                <wp:effectExtent l="11430" t="5715" r="11430" b="8890"/>
                <wp:wrapNone/>
                <wp:docPr id="220" name="Freeform 220"/>
                <wp:cNvGraphicFramePr/>
                <a:graphic xmlns:a="http://schemas.openxmlformats.org/drawingml/2006/main">
                  <a:graphicData uri="http://schemas.microsoft.com/office/word/2010/wordprocessingShape">
                    <wps:wsp>
                      <wps:cNvSpPr/>
                      <wps:spPr bwMode="auto">
                        <a:xfrm>
                          <a:off x="0" y="0"/>
                          <a:ext cx="110490" cy="680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49.4pt;margin-top:47.7pt;height:53.6pt;width:8.7pt;z-index:251681792;mso-width-relative:page;mso-height-relative:page;" filled="f" stroked="t" coordsize="21600,21600" o:gfxdata="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MLl+nPaAAAACgEAAA8AAAAAAAAAAQAgAAAAIgAAAGRycy9kb3ducmV2&#10;LnhtbFBLAQIUABQAAAAIAIdO4kB4ibAxFwMAAB8IAAAOAAAAAAAAAAEAIAAAACkBAABkcnMvZTJv&#10;RG9jLnhtbFBLBQYAAAAABgAGAFkBAACyBgAAAAA=&#10;" path="m-1,0nfc11929,0,21600,9670,21600,21600em-1,0nsc11929,0,21600,9670,21600,21600l0,21600xe">
                <v:path o:connectlocs="0,0;110490,680720;0,680720" o:connectangles="0,0,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80768" behindDoc="0" locked="0" layoutInCell="1" allowOverlap="1">
                <wp:simplePos x="0" y="0"/>
                <wp:positionH relativeFrom="column">
                  <wp:posOffset>3859530</wp:posOffset>
                </wp:positionH>
                <wp:positionV relativeFrom="paragraph">
                  <wp:posOffset>787400</wp:posOffset>
                </wp:positionV>
                <wp:extent cx="0" cy="371475"/>
                <wp:effectExtent l="5080" t="6350" r="13970" b="12700"/>
                <wp:wrapNone/>
                <wp:docPr id="219" name="Straight Arrow Connector 219"/>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03.9pt;margin-top:62pt;height:29.25pt;width:0pt;z-index:251680768;mso-width-relative:page;mso-height-relative:page;" filled="f" stroked="t" coordsize="21600,21600" o:gfxdata="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3zcRtcAAAALAQAADwAAAAAA&#10;AAABACAAAAAiAAAAZHJzL2Rvd25yZXYueG1sUEsBAhQAFAAAAAgAh07iQHMWOcvbAQAAxAMAAA4A&#10;AAAAAAAAAQAgAAAAJgEAAGRycy9lMm9Eb2MueG1sUEsFBgAAAAAGAAYAWQEAAHMFAAA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79744" behindDoc="0" locked="0" layoutInCell="1" allowOverlap="1">
                <wp:simplePos x="0" y="0"/>
                <wp:positionH relativeFrom="column">
                  <wp:posOffset>3578225</wp:posOffset>
                </wp:positionH>
                <wp:positionV relativeFrom="paragraph">
                  <wp:posOffset>174625</wp:posOffset>
                </wp:positionV>
                <wp:extent cx="68580" cy="69850"/>
                <wp:effectExtent l="47625" t="50800" r="7620" b="12700"/>
                <wp:wrapNone/>
                <wp:docPr id="218" name="Straight Arrow Connector 218"/>
                <wp:cNvGraphicFramePr/>
                <a:graphic xmlns:a="http://schemas.openxmlformats.org/drawingml/2006/main">
                  <a:graphicData uri="http://schemas.microsoft.com/office/word/2010/wordprocessingShape">
                    <wps:wsp>
                      <wps:cNvCnPr>
                        <a:cxnSpLocks noChangeShapeType="1"/>
                      </wps:cNvCnPr>
                      <wps:spPr bwMode="auto">
                        <a:xfrm flipH="1" flipV="1">
                          <a:off x="0" y="0"/>
                          <a:ext cx="68580" cy="698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81.75pt;margin-top:13.75pt;height:5.5pt;width:5.4pt;z-index:251679744;mso-width-relative:page;mso-height-relative:page;" filled="f" stroked="t" coordsize="21600,21600" o:gfxdata="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57yrHaAAAACQEAAA8AAAAAAAAAAQAgAAAAIgAAAGRy&#10;cy9kb3ducmV2LnhtbFBLAQIUABQAAAAIAIdO4kAhOl9JAwIAAAkEAAAOAAAAAAAAAAEAIAAAACkB&#10;AABkcnMvZTJvRG9jLnhtbFBLBQYAAAAABgAGAFkBAACeBQAAAAA=&#10;">
                <v:fill on="f" focussize="0,0"/>
                <v:stroke color="#000000" joinstyle="round" endarrow="block"/>
                <v:imagedata o:title=""/>
                <o:lock v:ext="edit" aspectratio="f"/>
              </v:shape>
            </w:pict>
          </mc:Fallback>
        </mc:AlternateContent>
      </w:r>
      <w:r>
        <w:rPr>
          <w:szCs w:val="26"/>
          <w:lang w:eastAsia="en-US"/>
        </w:rPr>
        <mc:AlternateContent>
          <mc:Choice Requires="wps">
            <w:drawing>
              <wp:anchor distT="0" distB="0" distL="114300" distR="114300" simplePos="0" relativeHeight="251678720" behindDoc="0" locked="0" layoutInCell="1" allowOverlap="1">
                <wp:simplePos x="0" y="0"/>
                <wp:positionH relativeFrom="column">
                  <wp:posOffset>3578225</wp:posOffset>
                </wp:positionH>
                <wp:positionV relativeFrom="paragraph">
                  <wp:posOffset>680720</wp:posOffset>
                </wp:positionV>
                <wp:extent cx="0" cy="106680"/>
                <wp:effectExtent l="57150" t="13970" r="57150" b="22225"/>
                <wp:wrapNone/>
                <wp:docPr id="217" name="Straight Arrow Connector 217"/>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1.75pt;margin-top:53.6pt;height:8.4pt;width:0pt;z-index:251678720;mso-width-relative:page;mso-height-relative:page;" filled="f" stroked="t" coordsize="21600,21600" o:gfxdata="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wt0d2QAAAAsBAAAPAAAAAAAAAAEAIAAAACIAAABkcnMvZG93bnJldi54bWxQ&#10;SwECFAAUAAAACACHTuJAQ8pZXfYBAADyAwAADgAAAAAAAAABACAAAAAoAQAAZHJzL2Uyb0RvYy54&#10;bWxQSwUGAAAAAAYABgBZAQAAkAUAAAAA&#10;">
                <v:fill on="f" focussize="0,0"/>
                <v:stroke color="#000000" joinstyle="round" endarrow="block"/>
                <v:imagedata o:title=""/>
                <o:lock v:ext="edit" aspectratio="f"/>
              </v:shape>
            </w:pict>
          </mc:Fallback>
        </mc:AlternateContent>
      </w:r>
      <w:r>
        <w:rPr>
          <w:szCs w:val="26"/>
          <w:lang w:eastAsia="en-US"/>
        </w:rPr>
        <mc:AlternateContent>
          <mc:Choice Requires="wps">
            <w:drawing>
              <wp:anchor distT="0" distB="0" distL="114300" distR="114300" simplePos="0" relativeHeight="251677696" behindDoc="0" locked="0" layoutInCell="1" allowOverlap="1">
                <wp:simplePos x="0" y="0"/>
                <wp:positionH relativeFrom="column">
                  <wp:posOffset>3366770</wp:posOffset>
                </wp:positionH>
                <wp:positionV relativeFrom="paragraph">
                  <wp:posOffset>680720</wp:posOffset>
                </wp:positionV>
                <wp:extent cx="0" cy="106680"/>
                <wp:effectExtent l="55245" t="13970" r="59055" b="22225"/>
                <wp:wrapNone/>
                <wp:docPr id="216" name="Straight Arrow Connector 216"/>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65.1pt;margin-top:53.6pt;height:8.4pt;width:0pt;z-index:251677696;mso-width-relative:page;mso-height-relative:page;" filled="f" stroked="t" coordsize="21600,21600" o:gfxdata="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azz6XZAAAACwEAAA8AAAAAAAAAAQAgAAAAIgAAAGRycy9kb3ducmV2LnhtbFBL&#10;AQIUABQAAAAIAIdO4kA+RUVo9QEAAPIDAAAOAAAAAAAAAAEAIAAAACgBAABkcnMvZTJvRG9jLnht&#10;bFBLBQYAAAAABgAGAFkBAACPBQAAAAA=&#10;">
                <v:fill on="f" focussize="0,0"/>
                <v:stroke color="#000000" joinstyle="round" endarrow="block"/>
                <v:imagedata o:title=""/>
                <o:lock v:ext="edit" aspectratio="f"/>
              </v:shape>
            </w:pict>
          </mc:Fallback>
        </mc:AlternateContent>
      </w:r>
      <w:r>
        <w:rPr>
          <w:szCs w:val="26"/>
          <w:lang w:eastAsia="en-US"/>
        </w:rPr>
        <mc:AlternateContent>
          <mc:Choice Requires="wps">
            <w:drawing>
              <wp:anchor distT="0" distB="0" distL="114300" distR="114300" simplePos="0" relativeHeight="251676672" behindDoc="0" locked="0" layoutInCell="1" allowOverlap="1">
                <wp:simplePos x="0" y="0"/>
                <wp:positionH relativeFrom="column">
                  <wp:posOffset>3646805</wp:posOffset>
                </wp:positionH>
                <wp:positionV relativeFrom="paragraph">
                  <wp:posOffset>244475</wp:posOffset>
                </wp:positionV>
                <wp:extent cx="90805" cy="648970"/>
                <wp:effectExtent l="11430" t="6350" r="12065" b="11430"/>
                <wp:wrapNone/>
                <wp:docPr id="215" name="Freeform 215"/>
                <wp:cNvGraphicFramePr/>
                <a:graphic xmlns:a="http://schemas.openxmlformats.org/drawingml/2006/main">
                  <a:graphicData uri="http://schemas.microsoft.com/office/word/2010/wordprocessingShape">
                    <wps:wsp>
                      <wps:cNvSpPr/>
                      <wps:spPr bwMode="auto">
                        <a:xfrm>
                          <a:off x="0" y="0"/>
                          <a:ext cx="90805" cy="6489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87.15pt;margin-top:19.25pt;height:51.1pt;width:7.15pt;z-index:251676672;mso-width-relative:page;mso-height-relative:page;" filled="f" stroked="t" coordsize="21600,21600" o:gfxdata="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EEs9Y2gAAAAoBAAAPAAAAAAAAAAEAIAAAACIAAABkcnMvZG93bnJl&#10;di54bWxQSwECFAAUAAAACACHTuJAV64WjxgDAAAeCAAADgAAAAAAAAABACAAAAApAQAAZHJzL2Uy&#10;b0RvYy54bWxQSwUGAAAAAAYABgBZAQAAswYAAAAA&#10;" path="m-1,0nfc11929,0,21600,9670,21600,21600em-1,0nsc11929,0,21600,9670,21600,21600l0,21600xe">
                <v:path o:connectlocs="0,0;90805,648970;0,648970" o:connectangles="0,0,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75648" behindDoc="0" locked="0" layoutInCell="1" allowOverlap="1">
                <wp:simplePos x="0" y="0"/>
                <wp:positionH relativeFrom="column">
                  <wp:posOffset>3487420</wp:posOffset>
                </wp:positionH>
                <wp:positionV relativeFrom="paragraph">
                  <wp:posOffset>174625</wp:posOffset>
                </wp:positionV>
                <wp:extent cx="90805" cy="506095"/>
                <wp:effectExtent l="13970" t="12700" r="9525" b="5080"/>
                <wp:wrapNone/>
                <wp:docPr id="214" name="Freeform 214"/>
                <wp:cNvGraphicFramePr/>
                <a:graphic xmlns:a="http://schemas.openxmlformats.org/drawingml/2006/main">
                  <a:graphicData uri="http://schemas.microsoft.com/office/word/2010/wordprocessingShape">
                    <wps:wsp>
                      <wps:cNvSpPr/>
                      <wps:spPr bwMode="auto">
                        <a:xfrm>
                          <a:off x="0" y="0"/>
                          <a:ext cx="90805" cy="5060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74.6pt;margin-top:13.75pt;height:39.85pt;width:7.15pt;z-index:251675648;mso-width-relative:page;mso-height-relative:page;" filled="f" stroked="t" coordsize="21600,21600" o:gfxdata="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OtpbydoAAAAKAQAADwAAAAAAAAABACAAAAAiAAAAZHJzL2Rv&#10;d25yZXYueG1sUEsBAhQAFAAAAAgAh07iQNaOCHgcAwAAHggAAA4AAAAAAAAAAQAgAAAAKQEAAGRy&#10;cy9lMm9Eb2MueG1sUEsFBgAAAAAGAAYAWQEAALcGAAAAAA==&#10;" path="m-1,0nfc11929,0,21600,9670,21600,21600em-1,0nsc11929,0,21600,9670,21600,21600l0,21600xe">
                <v:path o:connectlocs="0,0;90805,506095;0,506095" o:connectangles="0,0,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74624" behindDoc="0" locked="0" layoutInCell="1" allowOverlap="1">
                <wp:simplePos x="0" y="0"/>
                <wp:positionH relativeFrom="column">
                  <wp:posOffset>3275965</wp:posOffset>
                </wp:positionH>
                <wp:positionV relativeFrom="paragraph">
                  <wp:posOffset>174625</wp:posOffset>
                </wp:positionV>
                <wp:extent cx="90805" cy="506095"/>
                <wp:effectExtent l="12065" t="12700" r="11430" b="5080"/>
                <wp:wrapNone/>
                <wp:docPr id="213" name="Freeform 213"/>
                <wp:cNvGraphicFramePr/>
                <a:graphic xmlns:a="http://schemas.openxmlformats.org/drawingml/2006/main">
                  <a:graphicData uri="http://schemas.microsoft.com/office/word/2010/wordprocessingShape">
                    <wps:wsp>
                      <wps:cNvSpPr/>
                      <wps:spPr bwMode="auto">
                        <a:xfrm>
                          <a:off x="0" y="0"/>
                          <a:ext cx="90805" cy="5060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57.95pt;margin-top:13.75pt;height:39.85pt;width:7.15pt;z-index:251674624;mso-width-relative:page;mso-height-relative:page;" filled="f" stroked="t" coordsize="21600,21600" o:gfxdata="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Liagf3ZAAAACgEAAA8AAAAAAAAAAQAgAAAAIgAAAGRycy9kb3du&#10;cmV2LnhtbFBLAQIUABQAAAAIAIdO4kC5tfMQGwMAAB4IAAAOAAAAAAAAAAEAIAAAACgBAABkcnMv&#10;ZTJvRG9jLnhtbFBLBQYAAAAABgAGAFkBAAC1BgAAAAA=&#10;" path="m-1,0nfc11929,0,21600,9670,21600,21600em-1,0nsc11929,0,21600,9670,21600,21600l0,21600xe">
                <v:path o:connectlocs="0,0;90805,506095;0,506095" o:connectangles="0,0,0"/>
                <v:fill on="f" focussize="0,0"/>
                <v:stroke color="#000000" joinstyle="round"/>
                <v:imagedata o:title=""/>
                <o:lock v:ext="edit" aspectratio="f"/>
              </v:shape>
            </w:pict>
          </mc:Fallback>
        </mc:AlternateContent>
      </w:r>
      <w:r>
        <w:rPr>
          <w:szCs w:val="26"/>
          <w:lang w:eastAsia="en-US"/>
        </w:rPr>
        <w:drawing>
          <wp:anchor distT="0" distB="0" distL="114300" distR="114300" simplePos="0" relativeHeight="251659264" behindDoc="0" locked="0" layoutInCell="1" allowOverlap="1">
            <wp:simplePos x="0" y="0"/>
            <wp:positionH relativeFrom="column">
              <wp:posOffset>3235960</wp:posOffset>
            </wp:positionH>
            <wp:positionV relativeFrom="paragraph">
              <wp:posOffset>294005</wp:posOffset>
            </wp:positionV>
            <wp:extent cx="1947545" cy="866140"/>
            <wp:effectExtent l="0" t="0" r="0" b="0"/>
            <wp:wrapSquare wrapText="bothSides"/>
            <wp:docPr id="212" name="Picture 212" descr="Biểu đồ không có tiêu đ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Biểu đồ không có tiêu đề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7545" cy="866140"/>
                    </a:xfrm>
                    <a:prstGeom prst="rect">
                      <a:avLst/>
                    </a:prstGeom>
                    <a:noFill/>
                    <a:ln>
                      <a:noFill/>
                    </a:ln>
                  </pic:spPr>
                </pic:pic>
              </a:graphicData>
            </a:graphic>
          </wp:anchor>
        </w:drawing>
      </w:r>
      <w:r>
        <w:rPr>
          <w:szCs w:val="26"/>
          <w:lang w:eastAsia="en-US"/>
        </w:rPr>
        <mc:AlternateContent>
          <mc:Choice Requires="wps">
            <w:drawing>
              <wp:anchor distT="0" distB="0" distL="114300" distR="114300" simplePos="0" relativeHeight="251669504" behindDoc="0" locked="0" layoutInCell="1" allowOverlap="1">
                <wp:simplePos x="0" y="0"/>
                <wp:positionH relativeFrom="column">
                  <wp:posOffset>3072765</wp:posOffset>
                </wp:positionH>
                <wp:positionV relativeFrom="paragraph">
                  <wp:posOffset>829310</wp:posOffset>
                </wp:positionV>
                <wp:extent cx="786765" cy="393065"/>
                <wp:effectExtent l="8890" t="10160" r="13970" b="6350"/>
                <wp:wrapNone/>
                <wp:docPr id="207" name="Rectangle 207"/>
                <wp:cNvGraphicFramePr/>
                <a:graphic xmlns:a="http://schemas.openxmlformats.org/drawingml/2006/main">
                  <a:graphicData uri="http://schemas.microsoft.com/office/word/2010/wordprocessingShape">
                    <wps:wsp>
                      <wps:cNvSpPr>
                        <a:spLocks noChangeArrowheads="1"/>
                      </wps:cNvSpPr>
                      <wps:spPr bwMode="auto">
                        <a:xfrm>
                          <a:off x="0" y="0"/>
                          <a:ext cx="786765" cy="393065"/>
                        </a:xfrm>
                        <a:prstGeom prst="rect">
                          <a:avLst/>
                        </a:prstGeom>
                        <a:solidFill>
                          <a:srgbClr val="FFFFFF"/>
                        </a:solidFill>
                        <a:ln w="9525">
                          <a:solidFill>
                            <a:srgbClr val="FFFFFF"/>
                          </a:solidFill>
                          <a:miter lim="800000"/>
                        </a:ln>
                      </wps:spPr>
                      <wps:txbx>
                        <w:txbxContent>
                          <w:p>
                            <w:pPr>
                              <w:rPr>
                                <w:szCs w:val="28"/>
                                <w:vertAlign w:val="subscript"/>
                              </w:rPr>
                            </w:pPr>
                            <w:r>
                              <w:rPr>
                                <w:szCs w:val="28"/>
                              </w:rPr>
                              <w:t>J</w:t>
                            </w:r>
                            <w:r>
                              <w:rPr>
                                <w:szCs w:val="28"/>
                                <w:vertAlign w:val="subscript"/>
                              </w:rPr>
                              <w:t xml:space="preserve">m </w:t>
                            </w:r>
                            <w:r>
                              <w:rPr>
                                <w:szCs w:val="28"/>
                              </w:rPr>
                              <w:t>q</w:t>
                            </w:r>
                            <w:r>
                              <w:rPr>
                                <w:szCs w:val="28"/>
                                <w:vertAlign w:val="subscript"/>
                              </w:rPr>
                              <w:t>m</w:t>
                            </w:r>
                          </w:p>
                        </w:txbxContent>
                      </wps:txbx>
                      <wps:bodyPr rot="0" vert="horz" wrap="square" lIns="91440" tIns="45720" rIns="91440" bIns="45720" anchor="t" anchorCtr="0" upright="1">
                        <a:noAutofit/>
                      </wps:bodyPr>
                    </wps:wsp>
                  </a:graphicData>
                </a:graphic>
              </wp:anchor>
            </w:drawing>
          </mc:Choice>
          <mc:Fallback>
            <w:pict>
              <v:rect id="Rectangle 207" o:spid="_x0000_s1026" o:spt="1" style="position:absolute;left:0pt;margin-left:241.95pt;margin-top:65.3pt;height:30.95pt;width:61.95pt;z-index:251669504;mso-width-relative:page;mso-height-relative:page;" fillcolor="#FFFFFF" filled="t" stroked="t" coordsize="21600,21600" o:gfxdata="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C5V99gAAAALAQAADwAAAAAAAAABACAAAAAiAAAAZHJzL2Rvd25yZXYueG1sUEsBAhQA&#10;FAAAAAgAh07iQLgVp4IrAgAAgAQAAA4AAAAAAAAAAQAgAAAAJwEAAGRycy9lMm9Eb2MueG1sUEsF&#10;BgAAAAAGAAYAWQEAAMQFAAAAAA==&#10;">
                <v:fill on="t" focussize="0,0"/>
                <v:stroke color="#FFFFFF" miterlimit="8" joinstyle="miter"/>
                <v:imagedata o:title=""/>
                <o:lock v:ext="edit" aspectratio="f"/>
                <v:textbox>
                  <w:txbxContent>
                    <w:p>
                      <w:pPr>
                        <w:rPr>
                          <w:szCs w:val="28"/>
                          <w:vertAlign w:val="subscript"/>
                        </w:rPr>
                      </w:pPr>
                      <w:r>
                        <w:rPr>
                          <w:szCs w:val="28"/>
                        </w:rPr>
                        <w:t>J</w:t>
                      </w:r>
                      <w:r>
                        <w:rPr>
                          <w:szCs w:val="28"/>
                          <w:vertAlign w:val="subscript"/>
                        </w:rPr>
                        <w:t xml:space="preserve">m </w:t>
                      </w:r>
                      <w:r>
                        <w:rPr>
                          <w:szCs w:val="28"/>
                        </w:rPr>
                        <w:t>q</w:t>
                      </w:r>
                      <w:r>
                        <w:rPr>
                          <w:szCs w:val="28"/>
                          <w:vertAlign w:val="subscript"/>
                        </w:rPr>
                        <w:t>m</w:t>
                      </w:r>
                    </w:p>
                  </w:txbxContent>
                </v:textbox>
              </v:rect>
            </w:pict>
          </mc:Fallback>
        </mc:AlternateContent>
      </w:r>
      <w:r>
        <w:rPr>
          <w:szCs w:val="26"/>
          <w:lang w:eastAsia="en-US"/>
        </w:rPr>
        <mc:AlternateContent>
          <mc:Choice Requires="wps">
            <w:drawing>
              <wp:anchor distT="0" distB="0" distL="114300" distR="114300" simplePos="0" relativeHeight="251668480" behindDoc="0" locked="0" layoutInCell="1" allowOverlap="1">
                <wp:simplePos x="0" y="0"/>
                <wp:positionH relativeFrom="column">
                  <wp:posOffset>5433060</wp:posOffset>
                </wp:positionH>
                <wp:positionV relativeFrom="paragraph">
                  <wp:posOffset>1105535</wp:posOffset>
                </wp:positionV>
                <wp:extent cx="64135" cy="53340"/>
                <wp:effectExtent l="6985" t="10160" r="5080" b="12700"/>
                <wp:wrapNone/>
                <wp:docPr id="205" name="Straight Arrow Connector 205"/>
                <wp:cNvGraphicFramePr/>
                <a:graphic xmlns:a="http://schemas.openxmlformats.org/drawingml/2006/main">
                  <a:graphicData uri="http://schemas.microsoft.com/office/word/2010/wordprocessingShape">
                    <wps:wsp>
                      <wps:cNvCnPr>
                        <a:cxnSpLocks noChangeShapeType="1"/>
                      </wps:cNvCnPr>
                      <wps:spPr bwMode="auto">
                        <a:xfrm>
                          <a:off x="0" y="0"/>
                          <a:ext cx="64135" cy="5334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27.8pt;margin-top:87.05pt;height:4.2pt;width:5.05pt;z-index:251668480;mso-width-relative:page;mso-height-relative:page;" filled="f" stroked="t" coordsize="21600,21600" o:gfxdata="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zaT8DZAAAACwEA&#10;AA8AAAAAAAAAAQAgAAAAIgAAAGRycy9kb3ducmV2LnhtbFBLAQIUABQAAAAIAIdO4kA4mt4b4AEA&#10;AMcDAAAOAAAAAAAAAAEAIAAAACgBAABkcnMvZTJvRG9jLnhtbFBLBQYAAAAABgAGAFkBAAB6BQAA&#10;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7456" behindDoc="0" locked="0" layoutInCell="1" allowOverlap="1">
                <wp:simplePos x="0" y="0"/>
                <wp:positionH relativeFrom="column">
                  <wp:posOffset>5433060</wp:posOffset>
                </wp:positionH>
                <wp:positionV relativeFrom="paragraph">
                  <wp:posOffset>988695</wp:posOffset>
                </wp:positionV>
                <wp:extent cx="64135" cy="116840"/>
                <wp:effectExtent l="6985" t="7620" r="5080" b="8890"/>
                <wp:wrapNone/>
                <wp:docPr id="204" name="Straight Arrow Connector 204"/>
                <wp:cNvGraphicFramePr/>
                <a:graphic xmlns:a="http://schemas.openxmlformats.org/drawingml/2006/main">
                  <a:graphicData uri="http://schemas.microsoft.com/office/word/2010/wordprocessingShape">
                    <wps:wsp>
                      <wps:cNvCnPr>
                        <a:cxnSpLocks noChangeShapeType="1"/>
                      </wps:cNvCnPr>
                      <wps:spPr bwMode="auto">
                        <a:xfrm>
                          <a:off x="0" y="0"/>
                          <a:ext cx="64135" cy="11684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27.8pt;margin-top:77.85pt;height:9.2pt;width:5.05pt;z-index:251667456;mso-width-relative:page;mso-height-relative:page;" filled="f" stroked="t" coordsize="21600,21600" o:gfxdata="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UUlF2QAAAAsB&#10;AAAPAAAAAAAAAAEAIAAAACIAAABkcnMvZG93bnJldi54bWxQSwECFAAUAAAACACHTuJA/1MKBOEB&#10;AADIAwAADgAAAAAAAAABACAAAAAoAQAAZHJzL2Uyb0RvYy54bWxQSwUGAAAAAAYABgBZAQAAewUA&#10;A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6432" behindDoc="0" locked="0" layoutInCell="1" allowOverlap="1">
                <wp:simplePos x="0" y="0"/>
                <wp:positionH relativeFrom="column">
                  <wp:posOffset>5433060</wp:posOffset>
                </wp:positionH>
                <wp:positionV relativeFrom="paragraph">
                  <wp:posOffset>893445</wp:posOffset>
                </wp:positionV>
                <wp:extent cx="64135" cy="84455"/>
                <wp:effectExtent l="6985" t="7620" r="5080" b="12700"/>
                <wp:wrapNone/>
                <wp:docPr id="203" name="Straight Arrow Connector 203"/>
                <wp:cNvGraphicFramePr/>
                <a:graphic xmlns:a="http://schemas.openxmlformats.org/drawingml/2006/main">
                  <a:graphicData uri="http://schemas.microsoft.com/office/word/2010/wordprocessingShape">
                    <wps:wsp>
                      <wps:cNvCnPr>
                        <a:cxnSpLocks noChangeShapeType="1"/>
                      </wps:cNvCnPr>
                      <wps:spPr bwMode="auto">
                        <a:xfrm>
                          <a:off x="0" y="0"/>
                          <a:ext cx="64135" cy="8445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27.8pt;margin-top:70.35pt;height:6.65pt;width:5.05pt;z-index:251666432;mso-width-relative:page;mso-height-relative:page;" filled="f" stroked="t" coordsize="21600,21600" o:gfxdata="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ve7tkAAAALAQAA&#10;DwAAAAAAAAABACAAAAAiAAAAZHJzL2Rvd25yZXYueG1sUEsBAhQAFAAAAAgAh07iQFWpbiDfAQAA&#10;xwMAAA4AAAAAAAAAAQAgAAAAKAEAAGRycy9lMm9Eb2MueG1sUEsFBgAAAAAGAAYAWQEAAHkFAAAA&#10;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5408" behindDoc="0" locked="0" layoutInCell="1" allowOverlap="1">
                <wp:simplePos x="0" y="0"/>
                <wp:positionH relativeFrom="column">
                  <wp:posOffset>5433060</wp:posOffset>
                </wp:positionH>
                <wp:positionV relativeFrom="paragraph">
                  <wp:posOffset>893445</wp:posOffset>
                </wp:positionV>
                <wp:extent cx="0" cy="212090"/>
                <wp:effectExtent l="6985" t="7620" r="12065" b="8890"/>
                <wp:wrapNone/>
                <wp:docPr id="202" name="Straight Arrow Connector 202"/>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27.8pt;margin-top:70.35pt;height:16.7pt;width:0pt;z-index:251665408;mso-width-relative:page;mso-height-relative:page;" filled="f" stroked="t" coordsize="21600,21600" o:gfxdata="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CC7JjYAAAACwEAAA8AAAAA&#10;AAAAAQAgAAAAIgAAAGRycy9kb3ducmV2LnhtbFBLAQIUABQAAAAIAIdO4kBHGK/V2wEAAMQDAAAO&#10;AAAAAAAAAAEAIAAAACcBAABkcnMvZTJvRG9jLnhtbFBLBQYAAAAABgAGAFkBAAB0BQAA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4384" behindDoc="0" locked="0" layoutInCell="1" allowOverlap="1">
                <wp:simplePos x="0" y="0"/>
                <wp:positionH relativeFrom="column">
                  <wp:posOffset>5273675</wp:posOffset>
                </wp:positionH>
                <wp:positionV relativeFrom="paragraph">
                  <wp:posOffset>977900</wp:posOffset>
                </wp:positionV>
                <wp:extent cx="159385" cy="10795"/>
                <wp:effectExtent l="9525" t="6350" r="12065" b="11430"/>
                <wp:wrapNone/>
                <wp:docPr id="201" name="Straight Arrow Connector 201"/>
                <wp:cNvGraphicFramePr/>
                <a:graphic xmlns:a="http://schemas.openxmlformats.org/drawingml/2006/main">
                  <a:graphicData uri="http://schemas.microsoft.com/office/word/2010/wordprocessingShape">
                    <wps:wsp>
                      <wps:cNvCnPr>
                        <a:cxnSpLocks noChangeShapeType="1"/>
                      </wps:cNvCnPr>
                      <wps:spPr bwMode="auto">
                        <a:xfrm flipV="1">
                          <a:off x="0" y="0"/>
                          <a:ext cx="159385" cy="1079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415.25pt;margin-top:77pt;height:0.85pt;width:12.55pt;z-index:251664384;mso-width-relative:page;mso-height-relative:page;" filled="f" stroked="t" coordsize="21600,21600" o:gfxdata="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MC2D2AAA&#10;AAsBAAAPAAAAAAAAAAEAIAAAACIAAABkcnMvZG93bnJldi54bWxQSwECFAAUAAAACACHTuJAMMNi&#10;AuUBAADSAwAADgAAAAAAAAABACAAAAAnAQAAZHJzL2Uyb0RvYy54bWxQSwUGAAAAAAYABgBZAQAA&#10;fgUAA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0288" behindDoc="0" locked="0" layoutInCell="1" allowOverlap="1">
                <wp:simplePos x="0" y="0"/>
                <wp:positionH relativeFrom="column">
                  <wp:posOffset>5156835</wp:posOffset>
                </wp:positionH>
                <wp:positionV relativeFrom="paragraph">
                  <wp:posOffset>893445</wp:posOffset>
                </wp:positionV>
                <wp:extent cx="635" cy="148590"/>
                <wp:effectExtent l="6985" t="7620" r="11430" b="5715"/>
                <wp:wrapNone/>
                <wp:docPr id="200" name="Straight Arrow Connector 200"/>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06.05pt;margin-top:70.35pt;height:11.7pt;width:0.05pt;z-index:251660288;mso-width-relative:page;mso-height-relative:page;" filled="f" stroked="t" coordsize="21600,21600" o:gfxdata="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MdCV2AAAAAsBAAAP&#10;AAAAAAAAAAEAIAAAACIAAABkcnMvZG93bnJldi54bWxQSwECFAAUAAAACACHTuJAGN0mzN8BAADG&#10;AwAADgAAAAAAAAABACAAAAAnAQAAZHJzL2Uyb0RvYy54bWxQSwUGAAAAAAYABgBZAQAAeAUAA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3360" behindDoc="0" locked="0" layoutInCell="1" allowOverlap="1">
                <wp:simplePos x="0" y="0"/>
                <wp:positionH relativeFrom="column">
                  <wp:posOffset>5156835</wp:posOffset>
                </wp:positionH>
                <wp:positionV relativeFrom="paragraph">
                  <wp:posOffset>1105535</wp:posOffset>
                </wp:positionV>
                <wp:extent cx="116840" cy="0"/>
                <wp:effectExtent l="6985" t="10160" r="9525" b="8890"/>
                <wp:wrapNone/>
                <wp:docPr id="199" name="Straight Arrow Connector 199"/>
                <wp:cNvGraphicFramePr/>
                <a:graphic xmlns:a="http://schemas.openxmlformats.org/drawingml/2006/main">
                  <a:graphicData uri="http://schemas.microsoft.com/office/word/2010/wordprocessingShape">
                    <wps:wsp>
                      <wps:cNvCnPr>
                        <a:cxnSpLocks noChangeShapeType="1"/>
                      </wps:cNvCnPr>
                      <wps:spPr bwMode="auto">
                        <a:xfrm flipH="1">
                          <a:off x="0" y="0"/>
                          <a:ext cx="11684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margin-left:406.05pt;margin-top:87.05pt;height:0pt;width:9.2pt;z-index:251663360;mso-width-relative:page;mso-height-relative:page;" filled="f" stroked="t" coordsize="21600,21600" o:gfxdata="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FCDsNcAAAALAQAA&#10;DwAAAAAAAAABACAAAAAiAAAAZHJzL2Rvd25yZXYueG1sUEsBAhQAFAAAAAgAh07iQOUiKinhAQAA&#10;zgMAAA4AAAAAAAAAAQAgAAAAJgEAAGRycy9lMm9Eb2MueG1sUEsFBgAAAAAGAAYAWQEAAHkFAAAA&#10;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2336" behindDoc="0" locked="0" layoutInCell="1" allowOverlap="1">
                <wp:simplePos x="0" y="0"/>
                <wp:positionH relativeFrom="column">
                  <wp:posOffset>5273675</wp:posOffset>
                </wp:positionH>
                <wp:positionV relativeFrom="paragraph">
                  <wp:posOffset>829310</wp:posOffset>
                </wp:positionV>
                <wp:extent cx="0" cy="276225"/>
                <wp:effectExtent l="9525" t="10160" r="9525" b="8890"/>
                <wp:wrapNone/>
                <wp:docPr id="198" name="Straight Arrow Connector 198"/>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15.25pt;margin-top:65.3pt;height:21.75pt;width:0pt;z-index:251662336;mso-width-relative:page;mso-height-relative:page;" filled="f" stroked="t" coordsize="21600,21600" o:gfxdata="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xNY/YAAAACwEAAA8AAAAAAAAA&#10;AQAgAAAAIgAAAGRycy9kb3ducmV2LnhtbFBLAQIUABQAAAAIAIdO4kAiampV2AEAAMQDAAAOAAAA&#10;AAAAAAEAIAAAACcBAABkcnMvZTJvRG9jLnhtbFBLBQYAAAAABgAGAFkBAABxBQAAAAA=&#10;">
                <v:fill on="f" focussize="0,0"/>
                <v:stroke color="#000000" joinstyle="round"/>
                <v:imagedata o:title=""/>
                <o:lock v:ext="edit" aspectratio="f"/>
              </v:shape>
            </w:pict>
          </mc:Fallback>
        </mc:AlternateContent>
      </w:r>
      <w:r>
        <w:rPr>
          <w:szCs w:val="26"/>
          <w:lang w:eastAsia="en-US"/>
        </w:rPr>
        <mc:AlternateContent>
          <mc:Choice Requires="wps">
            <w:drawing>
              <wp:anchor distT="0" distB="0" distL="114300" distR="114300" simplePos="0" relativeHeight="251661312" behindDoc="0" locked="0" layoutInCell="1" allowOverlap="1">
                <wp:simplePos x="0" y="0"/>
                <wp:positionH relativeFrom="column">
                  <wp:posOffset>5156835</wp:posOffset>
                </wp:positionH>
                <wp:positionV relativeFrom="paragraph">
                  <wp:posOffset>829310</wp:posOffset>
                </wp:positionV>
                <wp:extent cx="116840" cy="0"/>
                <wp:effectExtent l="6985" t="10160" r="9525" b="8890"/>
                <wp:wrapNone/>
                <wp:docPr id="197" name="Straight Arrow Connector 197"/>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06.05pt;margin-top:65.3pt;height:0pt;width:9.2pt;z-index:251661312;mso-width-relative:page;mso-height-relative:page;" filled="f" stroked="t" coordsize="21600,21600" o:gfxdata="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HLZFNcAAAALAQAADwAAAAAA&#10;AAABACAAAAAiAAAAZHJzL2Rvd25yZXYueG1sUEsBAhQAFAAAAAgAh07iQNnwXLHbAQAAxAMAAA4A&#10;AAAAAAAAAQAgAAAAJgEAAGRycy9lMm9Eb2MueG1sUEsFBgAAAAAGAAYAWQEAAHMFAAAAAA==&#10;">
                <v:fill on="f" focussize="0,0"/>
                <v:stroke color="#000000" joinstyle="round"/>
                <v:imagedata o:title=""/>
                <o:lock v:ext="edit" aspectratio="f"/>
              </v:shape>
            </w:pict>
          </mc:Fallback>
        </mc:AlternateContent>
      </w:r>
      <w:r>
        <w:rPr>
          <w:szCs w:val="26"/>
          <w:lang w:eastAsia="en-US"/>
        </w:rPr>
        <w:drawing>
          <wp:inline distT="0" distB="0" distL="0" distR="0">
            <wp:extent cx="2409825" cy="1352550"/>
            <wp:effectExtent l="0" t="0" r="9525" b="0"/>
            <wp:docPr id="61" name="Picture 61" descr="Biểu đồ 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iểu đồ không có tiêu đ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09825" cy="1352550"/>
                    </a:xfrm>
                    <a:prstGeom prst="rect">
                      <a:avLst/>
                    </a:prstGeom>
                    <a:noFill/>
                    <a:ln>
                      <a:noFill/>
                    </a:ln>
                  </pic:spPr>
                </pic:pic>
              </a:graphicData>
            </a:graphic>
          </wp:inline>
        </w:drawing>
      </w:r>
    </w:p>
    <w:p>
      <w:pPr>
        <w:tabs>
          <w:tab w:val="left" w:pos="6549"/>
        </w:tabs>
        <w:spacing w:after="0"/>
        <w:ind w:left="-360"/>
        <w:jc w:val="both"/>
        <w:rPr>
          <w:szCs w:val="26"/>
        </w:rPr>
      </w:pPr>
      <w:r>
        <w:rPr>
          <w:szCs w:val="26"/>
        </w:rPr>
        <w:tab/>
      </w:r>
    </w:p>
    <w:p>
      <w:pPr>
        <w:jc w:val="both"/>
        <w:rPr>
          <w:lang w:val="en-GB"/>
        </w:rPr>
      </w:pPr>
      <w:r>
        <w:rPr>
          <w:lang w:val="en-GB"/>
        </w:rPr>
        <w:t xml:space="preserve">       Áp dụng định luật kirhhoff 2:   V=iR+Ldi/dt +Keq.m</w:t>
      </w:r>
    </w:p>
    <w:p>
      <w:pPr>
        <w:jc w:val="both"/>
        <w:rPr>
          <w:lang w:val="en-GB"/>
        </w:rPr>
      </w:pPr>
      <w:r>
        <w:rPr>
          <w:lang w:val="en-GB"/>
        </w:rPr>
        <w:t>Biến đổi laplace có: V(s) =[R + Ls] I(s) + KeSqm(s) (1)</w:t>
      </w:r>
    </w:p>
    <w:p>
      <w:pPr>
        <w:jc w:val="both"/>
        <w:rPr>
          <w:rFonts w:eastAsia="Times New Roman"/>
        </w:rPr>
      </w:pPr>
      <w:r>
        <w:rPr>
          <w:rFonts w:eastAsia="Times New Roman"/>
        </w:rPr>
        <w:t>Trong đó:</w:t>
      </w:r>
    </w:p>
    <w:p>
      <w:pPr>
        <w:rPr>
          <w:rFonts w:eastAsia="Times New Roman"/>
        </w:rPr>
      </w:pPr>
      <w:r>
        <w:rPr>
          <w:rFonts w:eastAsia="Times New Roman"/>
        </w:rPr>
        <w:t>V:là điện áp cung cấp vào động cơ</w:t>
      </w:r>
    </w:p>
    <w:p>
      <w:pPr>
        <w:rPr>
          <w:rFonts w:eastAsia="Times New Roman"/>
        </w:rPr>
      </w:pPr>
      <w:r>
        <w:rPr>
          <w:rFonts w:eastAsia="Times New Roman"/>
        </w:rPr>
        <w:t>J</w:t>
      </w:r>
      <w:r>
        <w:rPr>
          <w:rFonts w:eastAsia="Times New Roman"/>
          <w:vertAlign w:val="subscript"/>
        </w:rPr>
        <w:t>m</w:t>
      </w:r>
      <w:r>
        <w:rPr>
          <w:rFonts w:eastAsia="Times New Roman"/>
        </w:rPr>
        <w:t>:là momen trục động cơ</w:t>
      </w:r>
    </w:p>
    <w:p>
      <w:pPr>
        <w:rPr>
          <w:rFonts w:eastAsia="Times New Roman"/>
        </w:rPr>
      </w:pPr>
      <w:r>
        <w:rPr>
          <w:rFonts w:eastAsia="Times New Roman"/>
        </w:rPr>
        <w:t>J</w:t>
      </w:r>
      <w:r>
        <w:rPr>
          <w:rFonts w:eastAsia="Times New Roman"/>
          <w:vertAlign w:val="subscript"/>
        </w:rPr>
        <w:t>L</w:t>
      </w:r>
      <w:r>
        <w:rPr>
          <w:rFonts w:eastAsia="Times New Roman"/>
        </w:rPr>
        <w:t>:là momen quán tính của trục tải</w:t>
      </w:r>
    </w:p>
    <w:p>
      <w:pPr>
        <w:rPr>
          <w:rFonts w:eastAsia="Times New Roman"/>
        </w:rPr>
      </w:pPr>
      <w:r>
        <w:rPr>
          <w:rFonts w:eastAsia="Times New Roman"/>
        </w:rPr>
        <w:t>q</w:t>
      </w:r>
      <w:r>
        <w:rPr>
          <w:rFonts w:eastAsia="Times New Roman"/>
          <w:vertAlign w:val="subscript"/>
        </w:rPr>
        <w:t>m</w:t>
      </w:r>
      <w:r>
        <w:rPr>
          <w:rFonts w:eastAsia="Times New Roman"/>
        </w:rPr>
        <w:t>:là tọa độ góc của trục động cơ</w:t>
      </w:r>
    </w:p>
    <w:p>
      <w:pPr>
        <w:rPr>
          <w:rFonts w:eastAsia="Times New Roman"/>
          <w:szCs w:val="26"/>
        </w:rPr>
      </w:pPr>
      <w:r>
        <w:rPr>
          <w:rFonts w:eastAsia="Times New Roman"/>
          <w:szCs w:val="26"/>
        </w:rPr>
        <w:t>q</w:t>
      </w:r>
      <w:r>
        <w:rPr>
          <w:rFonts w:eastAsia="Times New Roman"/>
          <w:szCs w:val="26"/>
          <w:vertAlign w:val="subscript"/>
        </w:rPr>
        <w:t>L</w:t>
      </w:r>
      <w:r>
        <w:rPr>
          <w:rFonts w:eastAsia="Times New Roman"/>
          <w:szCs w:val="26"/>
        </w:rPr>
        <w:t>:là tọa độc góc của trục tải</w:t>
      </w:r>
    </w:p>
    <w:p>
      <w:pPr>
        <w:rPr>
          <w:rFonts w:eastAsia="Times New Roman"/>
          <w:szCs w:val="26"/>
        </w:rPr>
      </w:pPr>
      <w:r>
        <w:rPr>
          <w:rFonts w:eastAsia="Times New Roman"/>
          <w:szCs w:val="26"/>
        </w:rPr>
        <w:t>d</w:t>
      </w:r>
      <w:r>
        <w:rPr>
          <w:rFonts w:eastAsia="Times New Roman"/>
          <w:szCs w:val="26"/>
          <w:vertAlign w:val="subscript"/>
        </w:rPr>
        <w:t>m</w:t>
      </w:r>
      <w:r>
        <w:rPr>
          <w:rFonts w:eastAsia="Times New Roman"/>
          <w:szCs w:val="26"/>
        </w:rPr>
        <w:t>:giảm chấn có hệ số d</w:t>
      </w:r>
      <w:r>
        <w:rPr>
          <w:rFonts w:eastAsia="Times New Roman"/>
          <w:szCs w:val="26"/>
          <w:vertAlign w:val="subscript"/>
        </w:rPr>
        <w:t>m</w:t>
      </w:r>
    </w:p>
    <w:p>
      <w:r>
        <w:t>d</w:t>
      </w:r>
      <w:r>
        <w:rPr>
          <w:vertAlign w:val="subscript"/>
        </w:rPr>
        <w:t>L</w:t>
      </w:r>
      <w:r>
        <w:t>:giảm chấn có hệ số d</w:t>
      </w:r>
      <w:r>
        <w:rPr>
          <w:vertAlign w:val="subscript"/>
        </w:rPr>
        <w:t>L</w:t>
      </w:r>
    </w:p>
    <w:p>
      <w:pPr>
        <w:rPr>
          <w:lang w:val="en-GB"/>
        </w:rPr>
      </w:pPr>
      <w:r>
        <w:rPr>
          <w:lang w:eastAsia="en-US"/>
        </w:rPr>
        <w:drawing>
          <wp:anchor distT="0" distB="0" distL="114300" distR="114300" simplePos="0" relativeHeight="251687936" behindDoc="0" locked="0" layoutInCell="1" allowOverlap="1">
            <wp:simplePos x="0" y="0"/>
            <wp:positionH relativeFrom="column">
              <wp:posOffset>4440555</wp:posOffset>
            </wp:positionH>
            <wp:positionV relativeFrom="paragraph">
              <wp:posOffset>269240</wp:posOffset>
            </wp:positionV>
            <wp:extent cx="862965" cy="488950"/>
            <wp:effectExtent l="0" t="0" r="0" b="6350"/>
            <wp:wrapSquare wrapText="bothSides"/>
            <wp:docPr id="187" name="Picture 187" descr="Biểu đồ không có tiêu đ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Biểu đồ không có tiêu đề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62965" cy="488950"/>
                    </a:xfrm>
                    <a:prstGeom prst="rect">
                      <a:avLst/>
                    </a:prstGeom>
                    <a:noFill/>
                    <a:ln>
                      <a:noFill/>
                    </a:ln>
                  </pic:spPr>
                </pic:pic>
              </a:graphicData>
            </a:graphic>
          </wp:anchor>
        </w:drawing>
      </w:r>
      <w:r>
        <w:rPr>
          <w:lang w:eastAsia="en-US"/>
        </w:rPr>
        <mc:AlternateContent>
          <mc:Choice Requires="wps">
            <w:drawing>
              <wp:anchor distT="0" distB="0" distL="114300" distR="114300" simplePos="0" relativeHeight="251694080" behindDoc="0" locked="0" layoutInCell="1" allowOverlap="1">
                <wp:simplePos x="0" y="0"/>
                <wp:positionH relativeFrom="column">
                  <wp:posOffset>4127500</wp:posOffset>
                </wp:positionH>
                <wp:positionV relativeFrom="paragraph">
                  <wp:posOffset>259080</wp:posOffset>
                </wp:positionV>
                <wp:extent cx="212725" cy="485140"/>
                <wp:effectExtent l="0" t="0" r="15875" b="10160"/>
                <wp:wrapNone/>
                <wp:docPr id="191" name="Freeform 191"/>
                <wp:cNvGraphicFramePr/>
                <a:graphic xmlns:a="http://schemas.openxmlformats.org/drawingml/2006/main">
                  <a:graphicData uri="http://schemas.microsoft.com/office/word/2010/wordprocessingShape">
                    <wps:wsp>
                      <wps:cNvSpPr/>
                      <wps:spPr bwMode="auto">
                        <a:xfrm>
                          <a:off x="0" y="0"/>
                          <a:ext cx="212725" cy="4851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25pt;margin-top:20.4pt;height:38.2pt;width:16.75pt;z-index:251694080;mso-width-relative:page;mso-height-relative:page;" filled="f" stroked="t" coordsize="21600,21600" o:gfxdata="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PI5FijZAAAACgEAAA8AAAAAAAAAAQAgAAAAIgAAAGRycy9kb3ducmV2&#10;LnhtbFBLAQIUABQAAAAIAIdO4kBHCjD3GAMAAB8IAAAOAAAAAAAAAAEAIAAAACgBAABkcnMvZTJv&#10;RG9jLnhtbFBLBQYAAAAABgAGAFkBAACyBgAAAAA=&#10;" path="m-1,0nfc11929,0,21600,9670,21600,21600em-1,0nsc11929,0,21600,9670,21600,21600l0,21600xe">
                <v:path o:connectlocs="0,0;212725,485140;0,485140" o:connectangles="0,0,0"/>
                <v:fill on="f" focussize="0,0"/>
                <v:stroke color="#000000" joinstyle="round"/>
                <v:imagedata o:title=""/>
                <o:lock v:ext="edit" aspectratio="f"/>
              </v:shape>
            </w:pict>
          </mc:Fallback>
        </mc:AlternateContent>
      </w:r>
      <w:r>
        <w:rPr>
          <w:lang w:eastAsia="en-US"/>
        </w:rPr>
        <mc:AlternateContent>
          <mc:Choice Requires="wps">
            <w:drawing>
              <wp:anchor distT="0" distB="0" distL="114300" distR="114300" simplePos="0" relativeHeight="251693056" behindDoc="0" locked="0" layoutInCell="1" allowOverlap="1">
                <wp:simplePos x="0" y="0"/>
                <wp:positionH relativeFrom="column">
                  <wp:posOffset>4537710</wp:posOffset>
                </wp:positionH>
                <wp:positionV relativeFrom="paragraph">
                  <wp:posOffset>167640</wp:posOffset>
                </wp:positionV>
                <wp:extent cx="158750" cy="577215"/>
                <wp:effectExtent l="0" t="0" r="12700" b="13335"/>
                <wp:wrapNone/>
                <wp:docPr id="190" name="Freeform 190"/>
                <wp:cNvGraphicFramePr/>
                <a:graphic xmlns:a="http://schemas.openxmlformats.org/drawingml/2006/main">
                  <a:graphicData uri="http://schemas.microsoft.com/office/word/2010/wordprocessingShape">
                    <wps:wsp>
                      <wps:cNvSpPr/>
                      <wps:spPr bwMode="auto">
                        <a:xfrm>
                          <a:off x="0" y="0"/>
                          <a:ext cx="158750" cy="5772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57.3pt;margin-top:13.2pt;height:45.45pt;width:12.5pt;z-index:251693056;mso-width-relative:page;mso-height-relative:page;" filled="f" stroked="t" coordsize="21600,21600" o:gfxdata="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5jE6q2QAAAAoBAAAPAAAAAAAAAAEAIAAAACIAAABkcnMvZG93bnJl&#10;di54bWxQSwECFAAUAAAACACHTuJAKvu6bRkDAAAfCAAADgAAAAAAAAABACAAAAAoAQAAZHJzL2Uy&#10;b0RvYy54bWxQSwUGAAAAAAYABgBZAQAAswYAAAAA&#10;" path="m-1,0nfc11929,0,21600,9670,21600,21600em-1,0nsc11929,0,21600,9670,21600,21600l0,21600xe">
                <v:path o:connectlocs="0,0;158750,577215;0,577215" o:connectangles="0,0,0"/>
                <v:fill on="f" focussize="0,0"/>
                <v:stroke color="#000000" joinstyle="round"/>
                <v:imagedata o:title=""/>
                <o:lock v:ext="edit" aspectratio="f"/>
              </v:shape>
            </w:pict>
          </mc:Fallback>
        </mc:AlternateContent>
      </w:r>
      <w:r>
        <w:rPr>
          <w:lang w:eastAsia="en-US"/>
        </w:rPr>
        <mc:AlternateContent>
          <mc:Choice Requires="wps">
            <w:drawing>
              <wp:anchor distT="0" distB="0" distL="114300" distR="114300" simplePos="0" relativeHeight="251692032" behindDoc="0" locked="0" layoutInCell="1" allowOverlap="1">
                <wp:simplePos x="0" y="0"/>
                <wp:positionH relativeFrom="column">
                  <wp:posOffset>4801235</wp:posOffset>
                </wp:positionH>
                <wp:positionV relativeFrom="paragraph">
                  <wp:posOffset>196850</wp:posOffset>
                </wp:positionV>
                <wp:extent cx="194310" cy="546100"/>
                <wp:effectExtent l="0" t="0" r="15240" b="25400"/>
                <wp:wrapNone/>
                <wp:docPr id="192" name="Freeform 192"/>
                <wp:cNvGraphicFramePr/>
                <a:graphic xmlns:a="http://schemas.openxmlformats.org/drawingml/2006/main">
                  <a:graphicData uri="http://schemas.microsoft.com/office/word/2010/wordprocessingShape">
                    <wps:wsp>
                      <wps:cNvSpPr/>
                      <wps:spPr bwMode="auto">
                        <a:xfrm>
                          <a:off x="0" y="0"/>
                          <a:ext cx="194310" cy="546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78.05pt;margin-top:15.5pt;height:43pt;width:15.3pt;z-index:251692032;mso-width-relative:page;mso-height-relative:page;" filled="f" stroked="t" coordsize="21600,21600" o:gfxdata="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kaURD2AAAAAoBAAAPAAAAAAAAAAEAIAAAACIAAABkcnMvZG93bnJldi54&#10;bWxQSwECFAAUAAAACACHTuJALH63sBcDAAAfCAAADgAAAAAAAAABACAAAAAnAQAAZHJzL2Uyb0Rv&#10;Yy54bWxQSwUGAAAAAAYABgBZAQAAsAYAAAAA&#10;" path="m-1,0nfc11929,0,21600,9670,21600,21600em-1,0nsc11929,0,21600,9670,21600,21600l0,21600xe">
                <v:path o:connectlocs="0,0;194310,546100;0,546100" o:connectangles="0,0,0"/>
                <v:fill on="f" focussize="0,0"/>
                <v:stroke color="#000000" joinstyle="round"/>
                <v:imagedata o:title=""/>
                <o:lock v:ext="edit" aspectratio="f"/>
              </v:shape>
            </w:pict>
          </mc:Fallback>
        </mc:AlternateContent>
      </w:r>
      <w:r>
        <w:rPr>
          <w:lang w:eastAsia="en-US"/>
        </w:rPr>
        <mc:AlternateContent>
          <mc:Choice Requires="wps">
            <w:drawing>
              <wp:anchor distT="0" distB="0" distL="114300" distR="114300" simplePos="0" relativeHeight="251697152" behindDoc="0" locked="0" layoutInCell="1" allowOverlap="1">
                <wp:simplePos x="0" y="0"/>
                <wp:positionH relativeFrom="column">
                  <wp:posOffset>4832350</wp:posOffset>
                </wp:positionH>
                <wp:positionV relativeFrom="paragraph">
                  <wp:posOffset>196215</wp:posOffset>
                </wp:positionV>
                <wp:extent cx="635" cy="635"/>
                <wp:effectExtent l="76200" t="76200" r="56515" b="56515"/>
                <wp:wrapNone/>
                <wp:docPr id="193" name="Straight Arrow Connector 193"/>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80.5pt;margin-top:15.45pt;height:0.05pt;width:0.05pt;z-index:251697152;mso-width-relative:page;mso-height-relative:page;" filled="f" stroked="t" coordsize="21600,21600" o:gfxdata="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kCwvtcAAAAJAQAADwAAAAAAAAABACAAAAAiAAAAZHJzL2Rvd25yZXYueG1sUEsBAhQA&#10;FAAAAAgAh07iQDrTrGjzAQAA8QMAAA4AAAAAAAAAAQAgAAAAJgEAAGRycy9lMm9Eb2MueG1sUEsF&#10;BgAAAAAGAAYAWQEAAIsFAAAAAA==&#10;">
                <v:fill on="f" focussize="0,0"/>
                <v:stroke color="#000000" joinstyle="round" endarrow="block"/>
                <v:imagedata o:title=""/>
                <o:lock v:ext="edit" aspectratio="f"/>
              </v:shape>
            </w:pict>
          </mc:Fallback>
        </mc:AlternateContent>
      </w:r>
      <w:r>
        <w:t>r</w:t>
      </w:r>
      <w:r>
        <w:rPr>
          <w:vertAlign w:val="subscript"/>
        </w:rPr>
        <w:t>1</w:t>
      </w:r>
      <w:r>
        <w:t>:bán kính bánh 1</w:t>
      </w:r>
    </w:p>
    <w:p>
      <w:r>
        <w:t>r</w:t>
      </w:r>
      <w:r>
        <w:rPr>
          <w:vertAlign w:val="subscript"/>
        </w:rPr>
        <w:t>2</w:t>
      </w:r>
      <w:r>
        <w:t>:bán kính bánh 2</w:t>
      </w:r>
    </w:p>
    <w:p>
      <w:r>
        <w:rPr>
          <w:lang w:eastAsia="en-US"/>
        </w:rPr>
        <mc:AlternateContent>
          <mc:Choice Requires="wps">
            <w:drawing>
              <wp:anchor distT="0" distB="0" distL="114300" distR="114300" simplePos="0" relativeHeight="251689984" behindDoc="0" locked="0" layoutInCell="1" allowOverlap="1">
                <wp:simplePos x="0" y="0"/>
                <wp:positionH relativeFrom="column">
                  <wp:posOffset>4540885</wp:posOffset>
                </wp:positionH>
                <wp:positionV relativeFrom="paragraph">
                  <wp:posOffset>240030</wp:posOffset>
                </wp:positionV>
                <wp:extent cx="861695" cy="441960"/>
                <wp:effectExtent l="0" t="0" r="14605" b="15875"/>
                <wp:wrapNone/>
                <wp:docPr id="189" name="Rectangle 189"/>
                <wp:cNvGraphicFramePr/>
                <a:graphic xmlns:a="http://schemas.openxmlformats.org/drawingml/2006/main">
                  <a:graphicData uri="http://schemas.microsoft.com/office/word/2010/wordprocessingShape">
                    <wps:wsp>
                      <wps:cNvSpPr>
                        <a:spLocks noChangeArrowheads="1"/>
                      </wps:cNvSpPr>
                      <wps:spPr bwMode="auto">
                        <a:xfrm>
                          <a:off x="0" y="0"/>
                          <a:ext cx="861695" cy="441701"/>
                        </a:xfrm>
                        <a:prstGeom prst="rect">
                          <a:avLst/>
                        </a:prstGeom>
                        <a:solidFill>
                          <a:srgbClr val="FFFFFF"/>
                        </a:solidFill>
                        <a:ln w="9525">
                          <a:solidFill>
                            <a:srgbClr val="FFFFFF"/>
                          </a:solidFill>
                          <a:miter lim="800000"/>
                        </a:ln>
                      </wps:spPr>
                      <wps:txbx>
                        <w:txbxContent>
                          <w:p>
                            <w:pPr>
                              <w:rPr>
                                <w:vertAlign w:val="subscript"/>
                              </w:rPr>
                            </w:pPr>
                            <w:r>
                              <w:t>T</w:t>
                            </w:r>
                            <w:r>
                              <w:rPr>
                                <w:vertAlign w:val="subscript"/>
                              </w:rPr>
                              <w:t>m</w:t>
                            </w:r>
                          </w:p>
                        </w:txbxContent>
                      </wps:txbx>
                      <wps:bodyPr rot="0" vert="horz" wrap="square" lIns="91440" tIns="45720" rIns="91440" bIns="45720" anchor="t" anchorCtr="0" upright="1">
                        <a:noAutofit/>
                      </wps:bodyPr>
                    </wps:wsp>
                  </a:graphicData>
                </a:graphic>
              </wp:anchor>
            </w:drawing>
          </mc:Choice>
          <mc:Fallback>
            <w:pict>
              <v:rect id="Rectangle 189" o:spid="_x0000_s1026" o:spt="1" style="position:absolute;left:0pt;margin-left:357.55pt;margin-top:18.9pt;height:34.8pt;width:67.85pt;z-index:251689984;mso-width-relative:page;mso-height-relative:page;" fillcolor="#FFFFFF" filled="t" stroked="t" coordsize="21600,21600" o:gfxdata="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uRO2NcAAAAKAQAADwAAAAAAAAABACAAAAAiAAAAZHJzL2Rvd25yZXYueG1sUEsBAhQA&#10;FAAAAAgAh07iQBGnHO8sAgAAgAQAAA4AAAAAAAAAAQAgAAAAJgEAAGRycy9lMm9Eb2MueG1sUEsF&#10;BgAAAAAGAAYAWQEAAMQFAAAAAA==&#10;">
                <v:fill on="t" focussize="0,0"/>
                <v:stroke color="#FFFFFF" miterlimit="8" joinstyle="miter"/>
                <v:imagedata o:title=""/>
                <o:lock v:ext="edit" aspectratio="f"/>
                <v:textbox>
                  <w:txbxContent>
                    <w:p>
                      <w:pPr>
                        <w:rPr>
                          <w:vertAlign w:val="subscript"/>
                        </w:rPr>
                      </w:pPr>
                      <w:r>
                        <w:t>T</w:t>
                      </w:r>
                      <w:r>
                        <w:rPr>
                          <w:vertAlign w:val="subscript"/>
                        </w:rPr>
                        <w:t>m</w:t>
                      </w:r>
                    </w:p>
                  </w:txbxContent>
                </v:textbox>
              </v:rect>
            </w:pict>
          </mc:Fallback>
        </mc:AlternateContent>
      </w:r>
      <w:r>
        <w:rPr>
          <w:lang w:eastAsia="en-US"/>
        </w:rPr>
        <mc:AlternateContent>
          <mc:Choice Requires="wps">
            <w:drawing>
              <wp:anchor distT="0" distB="0" distL="114300" distR="114300" simplePos="0" relativeHeight="251695104" behindDoc="0" locked="0" layoutInCell="1" allowOverlap="1">
                <wp:simplePos x="0" y="0"/>
                <wp:positionH relativeFrom="column">
                  <wp:posOffset>4338320</wp:posOffset>
                </wp:positionH>
                <wp:positionV relativeFrom="paragraph">
                  <wp:posOffset>139700</wp:posOffset>
                </wp:positionV>
                <wp:extent cx="0" cy="92075"/>
                <wp:effectExtent l="76200" t="0" r="57150" b="60325"/>
                <wp:wrapNone/>
                <wp:docPr id="195" name="Straight Arrow Connector 195"/>
                <wp:cNvGraphicFramePr/>
                <a:graphic xmlns:a="http://schemas.openxmlformats.org/drawingml/2006/main">
                  <a:graphicData uri="http://schemas.microsoft.com/office/word/2010/wordprocessingShape">
                    <wps:wsp>
                      <wps:cNvCnPr>
                        <a:cxnSpLocks noChangeShapeType="1"/>
                      </wps:cNvCnPr>
                      <wps:spPr bwMode="auto">
                        <a:xfrm>
                          <a:off x="0" y="0"/>
                          <a:ext cx="0" cy="920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41.6pt;margin-top:11pt;height:7.25pt;width:0pt;z-index:251695104;mso-width-relative:page;mso-height-relative:page;" filled="f" stroked="t" coordsize="21600,21600" o:gfxdata="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WItS2AAAAAkBAAAPAAAAAAAAAAEAIAAAACIAAABkcnMvZG93bnJldi54bWxQSwEC&#10;FAAUAAAACACHTuJAq+g+WvQBAADxAwAADgAAAAAAAAABACAAAAAnAQAAZHJzL2Uyb0RvYy54bWxQ&#10;SwUGAAAAAAYABgBZAQAAjQUAAAAA&#10;">
                <v:fill on="f" focussize="0,0"/>
                <v:stroke color="#000000" joinstyle="round" endarrow="block"/>
                <v:imagedata o:title=""/>
                <o:lock v:ext="edit" aspectratio="f"/>
              </v:shape>
            </w:pict>
          </mc:Fallback>
        </mc:AlternateContent>
      </w:r>
      <w:r>
        <w:rPr>
          <w:lang w:eastAsia="en-US"/>
        </w:rPr>
        <mc:AlternateContent>
          <mc:Choice Requires="wps">
            <w:drawing>
              <wp:anchor distT="0" distB="0" distL="114300" distR="114300" simplePos="0" relativeHeight="251696128" behindDoc="0" locked="0" layoutInCell="1" allowOverlap="1">
                <wp:simplePos x="0" y="0"/>
                <wp:positionH relativeFrom="column">
                  <wp:posOffset>4701540</wp:posOffset>
                </wp:positionH>
                <wp:positionV relativeFrom="paragraph">
                  <wp:posOffset>181610</wp:posOffset>
                </wp:positionV>
                <wp:extent cx="0" cy="59055"/>
                <wp:effectExtent l="76200" t="19050" r="95250" b="55245"/>
                <wp:wrapNone/>
                <wp:docPr id="196" name="Straight Arrow Connector 196"/>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70.2pt;margin-top:14.3pt;height:4.65pt;width:0pt;z-index:251696128;mso-width-relative:page;mso-height-relative:page;" filled="f" stroked="t" coordsize="21600,21600" o:gfxdata="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Qzyl2QAAAAkBAAAPAAAAAAAAAAEAIAAAACIAAABkcnMvZG93bnJldi54bWxQSwEC&#10;FAAUAAAACACHTuJAg25U1PMBAADxAwAADgAAAAAAAAABACAAAAAoAQAAZHJzL2Uyb0RvYy54bWxQ&#10;SwUGAAAAAAYABgBZAQAAjQUAAAAA&#10;">
                <v:fill on="f" focussize="0,0"/>
                <v:stroke color="#000000" joinstyle="round" endarrow="block"/>
                <v:imagedata o:title=""/>
                <o:lock v:ext="edit" aspectratio="f"/>
              </v:shape>
            </w:pict>
          </mc:Fallback>
        </mc:AlternateContent>
      </w:r>
      <w:r>
        <w:rPr>
          <w:lang w:eastAsia="en-US"/>
        </w:rPr>
        <mc:AlternateContent>
          <mc:Choice Requires="wps">
            <w:drawing>
              <wp:anchor distT="0" distB="0" distL="114300" distR="114300" simplePos="0" relativeHeight="251688960" behindDoc="0" locked="0" layoutInCell="1" allowOverlap="1">
                <wp:simplePos x="0" y="0"/>
                <wp:positionH relativeFrom="column">
                  <wp:posOffset>5270500</wp:posOffset>
                </wp:positionH>
                <wp:positionV relativeFrom="paragraph">
                  <wp:posOffset>894715</wp:posOffset>
                </wp:positionV>
                <wp:extent cx="485775" cy="346075"/>
                <wp:effectExtent l="0" t="0" r="28575" b="15875"/>
                <wp:wrapNone/>
                <wp:docPr id="194" name="Rectangle 194"/>
                <wp:cNvGraphicFramePr/>
                <a:graphic xmlns:a="http://schemas.openxmlformats.org/drawingml/2006/main">
                  <a:graphicData uri="http://schemas.microsoft.com/office/word/2010/wordprocessingShape">
                    <wps:wsp>
                      <wps:cNvSpPr>
                        <a:spLocks noChangeArrowheads="1"/>
                      </wps:cNvSpPr>
                      <wps:spPr bwMode="auto">
                        <a:xfrm>
                          <a:off x="0" y="0"/>
                          <a:ext cx="485775" cy="346075"/>
                        </a:xfrm>
                        <a:prstGeom prst="rect">
                          <a:avLst/>
                        </a:prstGeom>
                        <a:solidFill>
                          <a:srgbClr val="FFFFFF"/>
                        </a:solidFill>
                        <a:ln w="9525">
                          <a:solidFill>
                            <a:srgbClr val="FFFFFF"/>
                          </a:solidFill>
                          <a:miter lim="800000"/>
                        </a:ln>
                      </wps:spPr>
                      <wps:txbx>
                        <w:txbxContent>
                          <w:p>
                            <w:pPr>
                              <w:rPr>
                                <w:vertAlign w:val="subscript"/>
                              </w:rPr>
                            </w:pPr>
                          </w:p>
                        </w:txbxContent>
                      </wps:txbx>
                      <wps:bodyPr rot="0" vert="horz" wrap="square" lIns="91440" tIns="45720" rIns="91440" bIns="45720" anchor="t" anchorCtr="0" upright="1">
                        <a:noAutofit/>
                      </wps:bodyPr>
                    </wps:wsp>
                  </a:graphicData>
                </a:graphic>
              </wp:anchor>
            </w:drawing>
          </mc:Choice>
          <mc:Fallback>
            <w:pict>
              <v:rect id="Rectangle 194" o:spid="_x0000_s1026" o:spt="1" style="position:absolute;left:0pt;margin-left:415pt;margin-top:70.45pt;height:27.25pt;width:38.25pt;z-index:251688960;mso-width-relative:page;mso-height-relative:page;" fillcolor="#FFFFFF" filled="t" stroked="t" coordsize="21600,21600" o:gfxdata="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MQ/INgAAAALAQAADwAAAAAAAAABACAAAAAiAAAAZHJzL2Rvd25yZXYueG1sUEsBAhQA&#10;FAAAAAgAh07iQNsjYzgrAgAAgAQAAA4AAAAAAAAAAQAgAAAAJwEAAGRycy9lMm9Eb2MueG1sUEsF&#10;BgAAAAAGAAYAWQEAAMQFAAAAAA==&#10;">
                <v:fill on="t" focussize="0,0"/>
                <v:stroke color="#FFFFFF" miterlimit="8" joinstyle="miter"/>
                <v:imagedata o:title=""/>
                <o:lock v:ext="edit" aspectratio="f"/>
                <v:textbox>
                  <w:txbxContent>
                    <w:p>
                      <w:pPr>
                        <w:rPr>
                          <w:vertAlign w:val="subscript"/>
                        </w:rPr>
                      </w:pPr>
                    </w:p>
                  </w:txbxContent>
                </v:textbox>
              </v:rect>
            </w:pict>
          </mc:Fallback>
        </mc:AlternateContent>
      </w:r>
      <w:r>
        <w:rPr>
          <w:lang w:eastAsia="en-US"/>
        </w:rPr>
        <mc:AlternateContent>
          <mc:Choice Requires="wps">
            <w:drawing>
              <wp:anchor distT="0" distB="0" distL="114300" distR="114300" simplePos="0" relativeHeight="251691008" behindDoc="0" locked="0" layoutInCell="1" allowOverlap="1">
                <wp:simplePos x="0" y="0"/>
                <wp:positionH relativeFrom="column">
                  <wp:posOffset>3646805</wp:posOffset>
                </wp:positionH>
                <wp:positionV relativeFrom="paragraph">
                  <wp:posOffset>1437640</wp:posOffset>
                </wp:positionV>
                <wp:extent cx="351155" cy="329565"/>
                <wp:effectExtent l="11430" t="5080" r="8890" b="8255"/>
                <wp:wrapNone/>
                <wp:docPr id="188" name="Rectangle 188"/>
                <wp:cNvGraphicFramePr/>
                <a:graphic xmlns:a="http://schemas.openxmlformats.org/drawingml/2006/main">
                  <a:graphicData uri="http://schemas.microsoft.com/office/word/2010/wordprocessingShape">
                    <wps:wsp>
                      <wps:cNvSpPr>
                        <a:spLocks noChangeArrowheads="1"/>
                      </wps:cNvSpPr>
                      <wps:spPr bwMode="auto">
                        <a:xfrm>
                          <a:off x="0" y="0"/>
                          <a:ext cx="351155" cy="329565"/>
                        </a:xfrm>
                        <a:prstGeom prst="rect">
                          <a:avLst/>
                        </a:prstGeom>
                        <a:solidFill>
                          <a:srgbClr val="FFFFFF"/>
                        </a:solidFill>
                        <a:ln w="9525">
                          <a:solidFill>
                            <a:srgbClr val="FFFFFF"/>
                          </a:solidFill>
                          <a:miter lim="800000"/>
                        </a:ln>
                      </wps:spPr>
                      <wps:txbx>
                        <w:txbxContent>
                          <w:p>
                            <w:pPr>
                              <w:ind w:firstLine="0"/>
                            </w:pPr>
                          </w:p>
                        </w:txbxContent>
                      </wps:txbx>
                      <wps:bodyPr rot="0" vert="horz" wrap="square" lIns="91440" tIns="45720" rIns="91440" bIns="45720" anchor="t" anchorCtr="0" upright="1">
                        <a:noAutofit/>
                      </wps:bodyPr>
                    </wps:wsp>
                  </a:graphicData>
                </a:graphic>
              </wp:anchor>
            </w:drawing>
          </mc:Choice>
          <mc:Fallback>
            <w:pict>
              <v:rect id="Rectangle 188" o:spid="_x0000_s1026" o:spt="1" style="position:absolute;left:0pt;margin-left:287.15pt;margin-top:113.2pt;height:25.95pt;width:27.65pt;z-index:251691008;mso-width-relative:page;mso-height-relative:page;" fillcolor="#FFFFFF" filled="t" stroked="t" coordsize="21600,21600" o:gfxdata="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JqgxtoAAAALAQAADwAAAAAAAAABACAAAAAiAAAAZHJzL2Rvd25yZXYueG1sUEsB&#10;AhQAFAAAAAgAh07iQFKAJ6EsAgAAgAQAAA4AAAAAAAAAAQAgAAAAKQEAAGRycy9lMm9Eb2MueG1s&#10;UEsFBgAAAAAGAAYAWQEAAMcFAAAAAA==&#10;">
                <v:fill on="t" focussize="0,0"/>
                <v:stroke color="#FFFFFF" miterlimit="8" joinstyle="miter"/>
                <v:imagedata o:title=""/>
                <o:lock v:ext="edit" aspectratio="f"/>
                <v:textbox>
                  <w:txbxContent>
                    <w:p>
                      <w:pPr>
                        <w:ind w:firstLine="0"/>
                      </w:pPr>
                    </w:p>
                  </w:txbxContent>
                </v:textbox>
              </v:rect>
            </w:pict>
          </mc:Fallback>
        </mc:AlternateContent>
      </w:r>
      <w:r>
        <w:t xml:space="preserve">ig:là tỷ số truyền 2 bánh ig = </w:t>
      </w:r>
      <m:oMath>
        <m:f>
          <m:fPr>
            <m:ctrlPr>
              <w:rPr>
                <w:rFonts w:ascii="Cambria Math" w:hAnsi="Cambria Math"/>
                <w:b/>
                <w:i/>
              </w:rPr>
            </m:ctrlPr>
          </m:fPr>
          <m:num>
            <m:r>
              <m:rPr/>
              <w:rPr>
                <w:rFonts w:ascii="Cambria Math" w:hAnsi="Cambria Math"/>
              </w:rPr>
              <m:t>r2</m:t>
            </m:r>
            <m:ctrlPr>
              <w:rPr>
                <w:rFonts w:ascii="Cambria Math" w:hAnsi="Cambria Math"/>
                <w:b/>
                <w:i/>
              </w:rPr>
            </m:ctrlPr>
          </m:num>
          <m:den>
            <m:r>
              <m:rPr/>
              <w:rPr>
                <w:rFonts w:ascii="Cambria Math" w:hAnsi="Cambria Math"/>
              </w:rPr>
              <m:t>r1</m:t>
            </m:r>
            <m:ctrlPr>
              <w:rPr>
                <w:rFonts w:ascii="Cambria Math" w:hAnsi="Cambria Math"/>
                <w:b/>
                <w:i/>
              </w:rPr>
            </m:ctrlPr>
          </m:den>
        </m:f>
      </m:oMath>
      <w:r>
        <w:br w:type="textWrapping"/>
      </w:r>
      <w:r>
        <w:br w:type="textWrapping"/>
      </w:r>
      <w:r>
        <w:rPr>
          <w:lang w:val="en-GB"/>
        </w:rPr>
        <w:t xml:space="preserve">   </w:t>
      </w:r>
      <w:r>
        <w:t xml:space="preserve">Tách trục động cơ: </w:t>
      </w:r>
      <w:r>
        <w:br w:type="textWrapping"/>
      </w:r>
      <w:r>
        <w:t xml:space="preserve">    Áp dụng định luật 2 Newton</w:t>
      </w:r>
    </w:p>
    <w:p>
      <w:pPr>
        <w:rPr>
          <w:rFonts w:eastAsia="Times New Roman"/>
          <w:szCs w:val="26"/>
          <w:vertAlign w:val="subscript"/>
        </w:rPr>
      </w:pPr>
      <w:r>
        <w:rPr>
          <w:rFonts w:eastAsia="Times New Roman"/>
          <w:szCs w:val="26"/>
        </w:rPr>
        <w:t>T-T</w:t>
      </w:r>
      <w:r>
        <w:rPr>
          <w:rFonts w:eastAsia="Times New Roman"/>
          <w:szCs w:val="26"/>
          <w:vertAlign w:val="subscript"/>
        </w:rPr>
        <w:t>dm</w:t>
      </w:r>
      <w:r>
        <w:rPr>
          <w:rFonts w:eastAsia="Times New Roman"/>
          <w:szCs w:val="26"/>
        </w:rPr>
        <w:t xml:space="preserve"> = J</w:t>
      </w:r>
      <w:r>
        <w:rPr>
          <w:rFonts w:eastAsia="Times New Roman"/>
          <w:szCs w:val="26"/>
          <w:vertAlign w:val="subscript"/>
        </w:rPr>
        <w:t>m</w:t>
      </w:r>
      <w:r>
        <w:rPr>
          <w:rFonts w:eastAsia="Times New Roman"/>
          <w:szCs w:val="26"/>
        </w:rPr>
        <w:t xml:space="preserve"> q</w:t>
      </w:r>
      <w:r>
        <w:rPr>
          <w:rFonts w:eastAsia="Times New Roman"/>
          <w:szCs w:val="26"/>
          <w:vertAlign w:val="superscript"/>
        </w:rPr>
        <w:t>..</w:t>
      </w:r>
      <w:r>
        <w:rPr>
          <w:rFonts w:eastAsia="Times New Roman"/>
          <w:szCs w:val="26"/>
          <w:vertAlign w:val="subscript"/>
        </w:rPr>
        <w:t>m</w:t>
      </w:r>
    </w:p>
    <w:p>
      <w:pPr>
        <w:rPr>
          <w:rFonts w:eastAsia="Times New Roman"/>
          <w:szCs w:val="26"/>
          <w:vertAlign w:val="subscript"/>
        </w:rPr>
      </w:pPr>
      <w:r>
        <w:rPr>
          <w:rFonts w:eastAsia="Times New Roman"/>
          <w:szCs w:val="26"/>
        </w:rPr>
        <w:t>T- d</w:t>
      </w:r>
      <w:r>
        <w:rPr>
          <w:rFonts w:eastAsia="Times New Roman"/>
          <w:szCs w:val="26"/>
          <w:vertAlign w:val="subscript"/>
        </w:rPr>
        <w:t>m</w:t>
      </w:r>
      <w:r>
        <w:rPr>
          <w:rFonts w:eastAsia="Times New Roman"/>
          <w:szCs w:val="26"/>
        </w:rPr>
        <w:t xml:space="preserve"> q</w:t>
      </w:r>
      <w:r>
        <w:rPr>
          <w:rFonts w:eastAsia="Times New Roman"/>
          <w:szCs w:val="26"/>
          <w:vertAlign w:val="superscript"/>
        </w:rPr>
        <w:t>.</w:t>
      </w:r>
      <w:r>
        <w:rPr>
          <w:rFonts w:eastAsia="Times New Roman"/>
          <w:szCs w:val="26"/>
          <w:vertAlign w:val="subscript"/>
        </w:rPr>
        <w:t>m</w:t>
      </w:r>
      <w:r>
        <w:rPr>
          <w:rFonts w:eastAsia="Times New Roman"/>
          <w:szCs w:val="26"/>
        </w:rPr>
        <w:t xml:space="preserve"> = J</w:t>
      </w:r>
      <w:r>
        <w:rPr>
          <w:rFonts w:eastAsia="Times New Roman"/>
          <w:szCs w:val="26"/>
          <w:vertAlign w:val="subscript"/>
        </w:rPr>
        <w:t>m</w:t>
      </w:r>
      <w:r>
        <w:rPr>
          <w:rFonts w:eastAsia="Times New Roman"/>
          <w:szCs w:val="26"/>
        </w:rPr>
        <w:t xml:space="preserve"> q</w:t>
      </w:r>
      <w:r>
        <w:rPr>
          <w:rFonts w:eastAsia="Times New Roman"/>
          <w:szCs w:val="26"/>
          <w:vertAlign w:val="superscript"/>
        </w:rPr>
        <w:t>..</w:t>
      </w:r>
      <w:r>
        <w:rPr>
          <w:rFonts w:eastAsia="Times New Roman"/>
          <w:szCs w:val="26"/>
          <w:vertAlign w:val="subscript"/>
        </w:rPr>
        <w:t>m</w:t>
      </w:r>
    </w:p>
    <w:p>
      <w:pPr>
        <w:rPr>
          <w:rFonts w:eastAsia="Times New Roman"/>
          <w:szCs w:val="26"/>
        </w:rPr>
      </w:pPr>
      <w:r>
        <w:rPr>
          <w:rFonts w:eastAsia="Times New Roman"/>
          <w:szCs w:val="26"/>
        </w:rPr>
        <w:t>Biến đổi laplace:</w:t>
      </w:r>
    </w:p>
    <w:p>
      <w:pPr>
        <w:rPr>
          <w:rFonts w:eastAsia="Times New Roman"/>
          <w:szCs w:val="26"/>
        </w:rPr>
      </w:pPr>
      <w:r>
        <w:rPr>
          <w:rFonts w:eastAsia="Times New Roman"/>
          <w:szCs w:val="26"/>
        </w:rPr>
        <w:t>T</w:t>
      </w:r>
      <w:r>
        <w:rPr>
          <w:rFonts w:eastAsia="Times New Roman"/>
          <w:szCs w:val="26"/>
          <w:vertAlign w:val="subscript"/>
        </w:rPr>
        <w:t>s</w:t>
      </w:r>
      <w:r>
        <w:rPr>
          <w:rFonts w:eastAsia="Times New Roman"/>
          <w:szCs w:val="26"/>
        </w:rPr>
        <w:t xml:space="preserve"> = (J</w:t>
      </w:r>
      <w:r>
        <w:rPr>
          <w:rFonts w:eastAsia="Times New Roman"/>
          <w:szCs w:val="26"/>
          <w:vertAlign w:val="subscript"/>
        </w:rPr>
        <w:t>m</w:t>
      </w:r>
      <w:r>
        <w:rPr>
          <w:rFonts w:eastAsia="Times New Roman"/>
          <w:szCs w:val="26"/>
        </w:rPr>
        <w:t>S</w:t>
      </w:r>
      <w:r>
        <w:rPr>
          <w:rFonts w:eastAsia="Times New Roman"/>
          <w:szCs w:val="26"/>
          <w:vertAlign w:val="superscript"/>
        </w:rPr>
        <w:t>2</w:t>
      </w:r>
      <w:r>
        <w:rPr>
          <w:rFonts w:eastAsia="Times New Roman"/>
          <w:szCs w:val="26"/>
        </w:rPr>
        <w:t xml:space="preserve"> + d</w:t>
      </w:r>
      <w:r>
        <w:rPr>
          <w:rFonts w:eastAsia="Times New Roman"/>
          <w:szCs w:val="26"/>
          <w:vertAlign w:val="subscript"/>
        </w:rPr>
        <w:t>m</w:t>
      </w:r>
      <w:r>
        <w:rPr>
          <w:rFonts w:eastAsia="Times New Roman"/>
          <w:szCs w:val="26"/>
        </w:rPr>
        <w:t>S)q</w:t>
      </w:r>
      <w:r>
        <w:rPr>
          <w:rFonts w:eastAsia="Times New Roman"/>
          <w:szCs w:val="26"/>
          <w:vertAlign w:val="subscript"/>
        </w:rPr>
        <w:t>m</w:t>
      </w:r>
      <w:r>
        <w:rPr>
          <w:rFonts w:eastAsia="Times New Roman"/>
          <w:szCs w:val="26"/>
        </w:rPr>
        <w:t>(s) (2)</w:t>
      </w:r>
    </w:p>
    <w:p>
      <w:r>
        <w:t>Trong đó:</w:t>
      </w:r>
    </w:p>
    <w:p>
      <w:r>
        <w:t>T :là momen xoắn tạo ra từ từ trường e</w:t>
      </w:r>
    </w:p>
    <w:p>
      <w:r>
        <w:t>T</w:t>
      </w:r>
      <w:r>
        <w:rPr>
          <w:vertAlign w:val="subscript"/>
        </w:rPr>
        <w:t>m</w:t>
      </w:r>
      <w:r>
        <w:t>:là momen xoăn của trục động cơ</w:t>
      </w:r>
    </w:p>
    <w:p>
      <w:r>
        <w:t>T</w:t>
      </w:r>
      <w:r>
        <w:rPr>
          <w:vertAlign w:val="subscript"/>
        </w:rPr>
        <w:t>dm</w:t>
      </w:r>
      <w:r>
        <w:t>:momen cản của trục</w:t>
      </w:r>
    </w:p>
    <w:p>
      <w:pPr>
        <w:pStyle w:val="3"/>
        <w:numPr>
          <w:ilvl w:val="0"/>
          <w:numId w:val="0"/>
        </w:numPr>
        <w:ind w:left="284"/>
        <w:rPr>
          <w:rStyle w:val="26"/>
          <w:rFonts w:cstheme="majorBidi"/>
          <w:b/>
          <w:bCs/>
          <w:color w:val="000000" w:themeColor="text1"/>
          <w:sz w:val="26"/>
          <w:szCs w:val="22"/>
          <w:lang w:val="vi-VN"/>
          <w14:textFill>
            <w14:solidFill>
              <w14:schemeClr w14:val="tx1"/>
            </w14:solidFill>
          </w14:textFill>
        </w:rPr>
      </w:pPr>
      <w:bookmarkStart w:id="33" w:name="_Toc532977523"/>
      <w:bookmarkStart w:id="34" w:name="_Toc533011012"/>
      <w:bookmarkStart w:id="35" w:name="_Toc533030730"/>
      <w:r>
        <w:rPr>
          <w:rStyle w:val="26"/>
          <w:rFonts w:cstheme="majorBidi"/>
          <w:b/>
          <w:bCs/>
          <w:color w:val="000000" w:themeColor="text1"/>
          <w:sz w:val="26"/>
          <w:szCs w:val="22"/>
          <w:lang w:val="vi-VN"/>
          <w14:textFill>
            <w14:solidFill>
              <w14:schemeClr w14:val="tx1"/>
            </w14:solidFill>
          </w14:textFill>
        </w:rPr>
        <w:t>2.2 Cơ sở truyền động hệ thống khí nén</w:t>
      </w:r>
      <w:bookmarkEnd w:id="33"/>
      <w:bookmarkEnd w:id="34"/>
      <w:bookmarkEnd w:id="35"/>
    </w:p>
    <w:p>
      <w:pPr>
        <w:pStyle w:val="4"/>
        <w:numPr>
          <w:ilvl w:val="0"/>
          <w:numId w:val="0"/>
        </w:numPr>
        <w:ind w:left="284"/>
        <w:rPr>
          <w:lang w:val="vi-VN"/>
        </w:rPr>
      </w:pPr>
      <w:bookmarkStart w:id="36" w:name="_Toc533030731"/>
      <w:bookmarkStart w:id="37" w:name="_Toc532977524"/>
      <w:bookmarkStart w:id="38" w:name="_Toc533011013"/>
      <w:r>
        <w:rPr>
          <w:lang w:val="vi-VN"/>
        </w:rPr>
        <w:t>2.2.1 Phần tử khí nén</w:t>
      </w:r>
      <w:bookmarkEnd w:id="36"/>
      <w:bookmarkEnd w:id="37"/>
      <w:bookmarkEnd w:id="38"/>
    </w:p>
    <w:p>
      <w:r>
        <w:rPr>
          <w:lang w:val="vi-VN"/>
        </w:rPr>
        <w:t>a) Van điện từ khí nén</w:t>
      </w:r>
      <w:r>
        <w:t xml:space="preserve"> 5/2</w:t>
      </w:r>
    </w:p>
    <w:p>
      <w:pPr>
        <w:jc w:val="both"/>
        <w:rPr>
          <w:shd w:val="clear" w:color="auto" w:fill="FFFFFF"/>
          <w:lang w:val="vi-VN"/>
        </w:rPr>
      </w:pPr>
      <w:r>
        <w:rPr>
          <w:shd w:val="clear" w:color="auto" w:fill="FFFFFF"/>
          <w:lang w:val="vi-VN"/>
        </w:rPr>
        <w:t xml:space="preserve">Khái niệm và nguyên lí hoạt động của van 5/2 </w:t>
      </w:r>
    </w:p>
    <w:p>
      <w:pPr>
        <w:pStyle w:val="25"/>
        <w:numPr>
          <w:ilvl w:val="0"/>
          <w:numId w:val="8"/>
        </w:numPr>
        <w:jc w:val="both"/>
        <w:rPr>
          <w:shd w:val="clear" w:color="auto" w:fill="FFFFFF"/>
          <w:lang w:val="vi-VN"/>
        </w:rPr>
      </w:pPr>
      <w:r>
        <w:rPr>
          <w:shd w:val="clear" w:color="auto" w:fill="FFFFFF"/>
          <w:lang w:val="vi-VN"/>
        </w:rPr>
        <w:t>Khái niệm :Van 5/2 thường là van tác động đơn, có 2 vị trí và 5 cửa trong đó  cửa số 1 là cửa cấp khí, cửa số 2 và cửa số 4 là cửa làm việc, cửa số 3 và số 5 là cửa xả khí.</w:t>
      </w:r>
    </w:p>
    <w:p>
      <w:pPr>
        <w:pStyle w:val="25"/>
        <w:numPr>
          <w:ilvl w:val="0"/>
          <w:numId w:val="8"/>
        </w:numPr>
        <w:rPr>
          <w:rFonts w:eastAsia="Times New Roman" w:cs="Times New Roman"/>
          <w:szCs w:val="26"/>
          <w:lang w:val="vi-VN"/>
        </w:rPr>
      </w:pPr>
      <w:r>
        <w:rPr>
          <w:lang w:val="vi-VN"/>
        </w:rPr>
        <w:t>Nguyên lý làm việc của van 5/2: Van 5/2 hay còn được gọi là Solenoid Valve (van điện từ) hay van đảo chiều. Khi tác động nguồn điện  24V sẽ tạo ra từ trường tạo ra tác động đóng mở từ các ô cửa</w:t>
      </w:r>
      <w:r>
        <w:rPr>
          <w:shd w:val="clear" w:color="auto" w:fill="FFFFFF"/>
          <w:lang w:val="vi-VN"/>
        </w:rPr>
        <w:t>.</w:t>
      </w:r>
    </w:p>
    <w:p>
      <w:pPr>
        <w:pStyle w:val="25"/>
        <w:numPr>
          <w:ilvl w:val="0"/>
          <w:numId w:val="8"/>
        </w:numPr>
        <w:rPr>
          <w:rFonts w:eastAsia="Times New Roman" w:cs="Times New Roman"/>
          <w:szCs w:val="26"/>
          <w:lang w:val="vi-VN"/>
        </w:rPr>
      </w:pPr>
      <w:r>
        <w:rPr>
          <w:rFonts w:eastAsia="Times New Roman" w:cs="Times New Roman"/>
          <w:szCs w:val="26"/>
        </w:rPr>
        <w:t xml:space="preserve">Ký hiệu nhãn của van </w:t>
      </w:r>
      <w:r>
        <w:rPr>
          <w:rFonts w:eastAsia="Times New Roman" w:cs="Times New Roman"/>
          <w:szCs w:val="26"/>
          <w:lang w:val="vi-VN"/>
        </w:rPr>
        <w:t xml:space="preserve">5/2: </w:t>
      </w:r>
    </w:p>
    <w:p>
      <w:pPr>
        <w:pStyle w:val="25"/>
        <w:numPr>
          <w:ilvl w:val="0"/>
          <w:numId w:val="9"/>
        </w:numPr>
        <w:rPr>
          <w:rFonts w:eastAsia="Times New Roman" w:cs="Times New Roman"/>
          <w:szCs w:val="26"/>
          <w:lang w:val="vi-VN"/>
        </w:rPr>
      </w:pPr>
      <w:r>
        <w:rPr>
          <w:rFonts w:eastAsia="Times New Roman" w:cs="Times New Roman"/>
          <w:szCs w:val="26"/>
        </w:rPr>
        <w:t xml:space="preserve">BV5023 </w:t>
      </w:r>
    </w:p>
    <w:p>
      <w:pPr>
        <w:pStyle w:val="25"/>
        <w:numPr>
          <w:ilvl w:val="0"/>
          <w:numId w:val="9"/>
        </w:numPr>
        <w:rPr>
          <w:rFonts w:eastAsia="Times New Roman" w:cs="Times New Roman"/>
          <w:szCs w:val="26"/>
          <w:lang w:val="vi-VN"/>
        </w:rPr>
      </w:pPr>
      <w:r>
        <w:rPr>
          <w:rFonts w:eastAsia="Times New Roman" w:cs="Times New Roman"/>
          <w:szCs w:val="26"/>
        </w:rPr>
        <w:t>DC 24V , 50Hz/50Hz</w:t>
      </w:r>
    </w:p>
    <w:p>
      <w:pPr>
        <w:pStyle w:val="25"/>
        <w:numPr>
          <w:ilvl w:val="0"/>
          <w:numId w:val="9"/>
        </w:numPr>
        <w:rPr>
          <w:rFonts w:eastAsia="Times New Roman" w:cs="Times New Roman"/>
          <w:szCs w:val="26"/>
          <w:lang w:val="vi-VN"/>
        </w:rPr>
      </w:pPr>
      <w:r>
        <w:rPr>
          <w:rFonts w:eastAsia="Times New Roman" w:cs="Times New Roman"/>
          <w:szCs w:val="26"/>
        </w:rPr>
        <w:t>3.0 W ,100%LED</w:t>
      </w:r>
    </w:p>
    <w:p>
      <w:pPr>
        <w:ind w:left="644" w:firstLine="0"/>
        <w:rPr>
          <w:rFonts w:eastAsia="Times New Roman" w:cs="Times New Roman"/>
          <w:szCs w:val="26"/>
          <w:lang w:val="vi-VN"/>
        </w:rPr>
      </w:pPr>
      <w:r>
        <w:rPr>
          <w:lang w:eastAsia="en-US"/>
        </w:rPr>
        <w:drawing>
          <wp:inline distT="0" distB="0" distL="0" distR="0">
            <wp:extent cx="4298950" cy="3460750"/>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01785" cy="3462956"/>
                    </a:xfrm>
                    <a:prstGeom prst="rect">
                      <a:avLst/>
                    </a:prstGeom>
                    <a:noFill/>
                    <a:ln>
                      <a:noFill/>
                    </a:ln>
                  </pic:spPr>
                </pic:pic>
              </a:graphicData>
            </a:graphic>
          </wp:inline>
        </w:drawing>
      </w:r>
    </w:p>
    <w:p>
      <w:pPr>
        <w:jc w:val="center"/>
        <w:rPr>
          <w:rFonts w:cs="Times New Roman" w:eastAsiaTheme="minorHAnsi"/>
          <w:szCs w:val="26"/>
          <w:lang w:val="vi-VN"/>
        </w:rPr>
      </w:pPr>
    </w:p>
    <w:p>
      <w:pPr>
        <w:rPr>
          <w:shd w:val="clear" w:color="auto" w:fill="FFFFFF"/>
          <w:lang w:val="vi-VN"/>
        </w:rPr>
      </w:pPr>
      <w:r>
        <w:rPr>
          <w:shd w:val="clear" w:color="auto" w:fill="FFFFFF"/>
          <w:lang w:val="vi-VN"/>
        </w:rPr>
        <w:t>Trạng thái ban đầu, cửa 1 đang thông với cửa số 2, cửa số 4 thông với cửa số 5 và cửa số 3 bị chặn lại. Khi điện tác động, từ trường kéo lò xo, lo xo đẩy cửa số 1 sẽ thông với cửa số 4, cửa số 2 thông cửa số 3 và cửa số 5 bị đóng lại.</w:t>
      </w:r>
    </w:p>
    <w:p>
      <w:pPr>
        <w:rPr>
          <w:shd w:val="clear" w:color="auto" w:fill="FFFFFF"/>
          <w:lang w:val="vi-VN"/>
        </w:rPr>
      </w:pPr>
    </w:p>
    <w:p>
      <w:pPr>
        <w:jc w:val="center"/>
        <w:rPr>
          <w:shd w:val="clear" w:color="auto" w:fill="FFFFFF"/>
          <w:lang w:val="vi-VN"/>
        </w:rPr>
      </w:pPr>
      <w:r>
        <w:rPr>
          <w:rFonts w:cs="Times New Roman"/>
          <w:sz w:val="32"/>
          <w:szCs w:val="32"/>
          <w:lang w:eastAsia="en-US"/>
        </w:rPr>
        <w:drawing>
          <wp:inline distT="0" distB="0" distL="0" distR="0">
            <wp:extent cx="2846070" cy="19278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16"/>
                    <a:stretch>
                      <a:fillRect/>
                    </a:stretch>
                  </pic:blipFill>
                  <pic:spPr>
                    <a:xfrm>
                      <a:off x="0" y="0"/>
                      <a:ext cx="2846070" cy="1927860"/>
                    </a:xfrm>
                    <a:prstGeom prst="rect">
                      <a:avLst/>
                    </a:prstGeom>
                  </pic:spPr>
                </pic:pic>
              </a:graphicData>
            </a:graphic>
          </wp:inline>
        </w:drawing>
      </w:r>
    </w:p>
    <w:p>
      <w:pPr>
        <w:pStyle w:val="12"/>
        <w:keepNext/>
        <w:jc w:val="left"/>
        <w:rPr>
          <w:lang w:val="vi-VN"/>
        </w:rPr>
      </w:pPr>
      <w:r>
        <w:rPr>
          <w:lang w:eastAsia="en-US"/>
        </w:rPr>
        <w:drawing>
          <wp:inline distT="0" distB="0" distL="0" distR="0">
            <wp:extent cx="4981575" cy="3829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1575" cy="3829050"/>
                    </a:xfrm>
                    <a:prstGeom prst="rect">
                      <a:avLst/>
                    </a:prstGeom>
                  </pic:spPr>
                </pic:pic>
              </a:graphicData>
            </a:graphic>
          </wp:inline>
        </w:drawing>
      </w:r>
    </w:p>
    <w:p>
      <w:pPr>
        <w:rPr>
          <w:lang w:val="vi-VN"/>
        </w:rPr>
      </w:pPr>
    </w:p>
    <w:p>
      <w:pPr>
        <w:pStyle w:val="12"/>
        <w:rPr>
          <w:lang w:val="vi-VN"/>
        </w:rPr>
      </w:pPr>
      <w:bookmarkStart w:id="39" w:name="_Toc533012279"/>
      <w:r>
        <w:rPr>
          <w:lang w:val="vi-VN"/>
        </w:rPr>
        <w:t xml:space="preserve">Hình 2. </w:t>
      </w:r>
      <w:r>
        <w:fldChar w:fldCharType="begin"/>
      </w:r>
      <w:r>
        <w:rPr>
          <w:lang w:val="vi-VN"/>
        </w:rPr>
        <w:instrText xml:space="preserve"> SEQ Hình_2. \* ARABIC </w:instrText>
      </w:r>
      <w:r>
        <w:fldChar w:fldCharType="separate"/>
      </w:r>
      <w:r>
        <w:rPr>
          <w:lang w:val="vi-VN"/>
        </w:rPr>
        <w:t>1</w:t>
      </w:r>
      <w:r>
        <w:fldChar w:fldCharType="end"/>
      </w:r>
      <w:r>
        <w:rPr>
          <w:lang w:val="vi-VN"/>
        </w:rPr>
        <w:t xml:space="preserve"> Van khí nén 5/2</w:t>
      </w:r>
      <w:bookmarkEnd w:id="39"/>
    </w:p>
    <w:p>
      <w:pPr>
        <w:rPr>
          <w:lang w:val="vi-VN"/>
        </w:rPr>
      </w:pPr>
      <w:r>
        <w:rPr>
          <w:lang w:val="vi-VN"/>
        </w:rPr>
        <w:t>b) Xylanh</w:t>
      </w:r>
    </w:p>
    <w:p>
      <w:pPr>
        <w:jc w:val="both"/>
        <w:rPr>
          <w:lang w:val="nb-NO"/>
        </w:rPr>
      </w:pPr>
      <w:r>
        <w:rPr>
          <w:lang w:val="nb-NO"/>
        </w:rPr>
        <w:t>Khái niệm: Là cơ cấu chấp hành có nhiệm vụ biến đổi năng lượng khí nén thành năng lượng cơ học.</w:t>
      </w:r>
    </w:p>
    <w:p>
      <w:pPr>
        <w:pStyle w:val="25"/>
        <w:numPr>
          <w:ilvl w:val="0"/>
          <w:numId w:val="10"/>
        </w:numPr>
        <w:jc w:val="both"/>
        <w:rPr>
          <w:lang w:val="nb-NO"/>
        </w:rPr>
      </w:pPr>
      <w:bookmarkStart w:id="40" w:name="_Toc388879036"/>
      <w:r>
        <w:rPr>
          <w:lang w:val="nb-NO"/>
        </w:rPr>
        <w:t>Yêu cầu:</w:t>
      </w:r>
      <w:bookmarkEnd w:id="40"/>
    </w:p>
    <w:p>
      <w:pPr>
        <w:jc w:val="both"/>
        <w:rPr>
          <w:lang w:val="nb-NO"/>
        </w:rPr>
      </w:pPr>
      <w:r>
        <w:rPr>
          <w:lang w:val="nb-NO"/>
        </w:rPr>
        <w:t xml:space="preserve">Hành trình xylanh </w:t>
      </w:r>
      <m:oMath>
        <m:sSub>
          <m:sSubPr>
            <m:ctrlPr>
              <w:rPr>
                <w:rFonts w:ascii="Cambria Math" w:hAnsi="Cambria Math"/>
                <w:i/>
                <w:lang w:val="nb-NO"/>
              </w:rPr>
            </m:ctrlPr>
          </m:sSubPr>
          <m:e>
            <m:r>
              <m:rPr/>
              <w:rPr>
                <w:rFonts w:ascii="Cambria Math" w:hAnsi="Cambria Math"/>
                <w:lang w:val="nb-NO"/>
              </w:rPr>
              <m:t>L</m:t>
            </m:r>
            <m:ctrlPr>
              <w:rPr>
                <w:rFonts w:ascii="Cambria Math" w:hAnsi="Cambria Math"/>
                <w:i/>
                <w:lang w:val="nb-NO"/>
              </w:rPr>
            </m:ctrlPr>
          </m:e>
          <m:sub>
            <m:r>
              <m:rPr/>
              <w:rPr>
                <w:rFonts w:ascii="Cambria Math" w:hAnsi="Cambria Math"/>
                <w:lang w:val="nb-NO"/>
              </w:rPr>
              <m:t>xl</m:t>
            </m:r>
            <m:ctrlPr>
              <w:rPr>
                <w:rFonts w:ascii="Cambria Math" w:hAnsi="Cambria Math"/>
                <w:i/>
                <w:lang w:val="nb-NO"/>
              </w:rPr>
            </m:ctrlPr>
          </m:sub>
        </m:sSub>
      </m:oMath>
      <w:r>
        <w:rPr>
          <w:lang w:val="nb-NO"/>
        </w:rPr>
        <w:t xml:space="preserve"> =12</w:t>
      </w:r>
      <w:r>
        <w:rPr>
          <w:lang w:val="vi-VN"/>
        </w:rPr>
        <w:t>,</w:t>
      </w:r>
      <w:r>
        <w:rPr>
          <w:lang w:val="nb-NO"/>
        </w:rPr>
        <w:t>5cm =15 mm</w:t>
      </w:r>
    </w:p>
    <w:p>
      <w:pPr>
        <w:jc w:val="both"/>
      </w:pPr>
      <w:r>
        <w:t>Thời gian dẫn động T=0.5s</w:t>
      </w:r>
    </w:p>
    <w:p>
      <w:r>
        <w:t>Tải trọng đáp ứng F=50 N</w:t>
      </w:r>
    </w:p>
    <w:p>
      <w:pPr>
        <w:rPr>
          <w:lang w:val="vi-VN"/>
        </w:rPr>
      </w:pPr>
      <w:bookmarkStart w:id="41" w:name="_Toc388879037"/>
      <w:r>
        <w:rPr>
          <w:lang w:val="vi-VN"/>
        </w:rPr>
        <w:t>Tính toán thông số xylanh phù hợp:</w:t>
      </w:r>
      <w:bookmarkEnd w:id="41"/>
    </w:p>
    <w:p>
      <w:pPr>
        <w:rPr>
          <w:lang w:val="vi-VN"/>
        </w:rPr>
      </w:pPr>
      <w:r>
        <w:rPr>
          <w:lang w:val="vi-VN"/>
        </w:rPr>
        <w:t xml:space="preserve">- Áp suất khí nén của các máy nén khí thông dụng là: </w:t>
      </w:r>
    </w:p>
    <w:p>
      <w:r>
        <w:t>P = 6bar = 6,1183 kgf/</w:t>
      </w:r>
      <m:oMath>
        <m:sSup>
          <m:sSupPr>
            <m:ctrlPr>
              <w:rPr>
                <w:rFonts w:ascii="Cambria Math" w:hAnsi="Cambria Math"/>
                <w:i/>
              </w:rPr>
            </m:ctrlPr>
          </m:sSupPr>
          <m:e>
            <m:r>
              <m:rPr/>
              <w:rPr>
                <w:rFonts w:ascii="Cambria Math" w:hAnsi="Cambria Math"/>
              </w:rPr>
              <m:t>cm</m:t>
            </m:r>
            <m:ctrlPr>
              <w:rPr>
                <w:rFonts w:ascii="Cambria Math" w:hAnsi="Cambria Math"/>
                <w:i/>
              </w:rPr>
            </m:ctrlPr>
          </m:e>
          <m:sup>
            <m:r>
              <m:rPr/>
              <w:rPr>
                <w:rFonts w:ascii="Cambria Math" w:hAnsi="Cambria Math"/>
              </w:rPr>
              <m:t>2</m:t>
            </m:r>
            <m:ctrlPr>
              <w:rPr>
                <w:rFonts w:ascii="Cambria Math" w:hAnsi="Cambria Math"/>
                <w:i/>
              </w:rPr>
            </m:ctrlPr>
          </m:sup>
        </m:sSup>
      </m:oMath>
    </w:p>
    <w:p>
      <w:r>
        <w:t>- Tải trọng đáp ứng là:</w:t>
      </w:r>
    </w:p>
    <w:p>
      <w:r>
        <w:t>F=50 N = 5 (kg)</w:t>
      </w:r>
      <w:r>
        <w:br w:type="textWrapping"/>
      </w:r>
      <w:r>
        <w:t>- Chọn đường kính xi lanh:</w:t>
      </w:r>
    </w:p>
    <w:p>
      <m:oMathPara>
        <m:oMathParaPr>
          <m:jc m:val="left"/>
        </m:oMathParaPr>
        <m:oMath>
          <m:r>
            <m:rPr/>
            <w:rPr>
              <w:rFonts w:ascii="Cambria Math" w:hAnsi="Cambria Math"/>
            </w:rPr>
            <m:t>D=</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r>
                    <m:rPr/>
                    <w:rPr>
                      <w:rFonts w:ascii="Cambria Math" w:hAnsi="Cambria Math"/>
                    </w:rPr>
                    <m:t>(F×4)</m:t>
                  </m:r>
                  <m:ctrlPr>
                    <w:rPr>
                      <w:rFonts w:ascii="Cambria Math" w:hAnsi="Cambria Math"/>
                      <w:i/>
                    </w:rPr>
                  </m:ctrlPr>
                </m:num>
                <m:den>
                  <m:r>
                    <m:rPr/>
                    <w:rPr>
                      <w:rFonts w:ascii="Cambria Math" w:hAnsi="Cambria Math"/>
                    </w:rPr>
                    <m:t>P×π</m:t>
                  </m:r>
                  <m:ctrlPr>
                    <w:rPr>
                      <w:rFonts w:ascii="Cambria Math" w:hAnsi="Cambria Math"/>
                      <w:i/>
                    </w:rPr>
                  </m:ctrlPr>
                </m:den>
              </m:f>
              <m:ctrlPr>
                <w:rPr>
                  <w:rFonts w:ascii="Cambria Math" w:hAnsi="Cambria Math"/>
                  <w:i/>
                </w:rPr>
              </m:ctrlPr>
            </m:e>
          </m:rad>
          <m:r>
            <m:rPr/>
            <w:rPr>
              <w:rFonts w:ascii="Cambria Math" w:hAnsi="Cambria Math"/>
            </w:rPr>
            <m:t>=</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r>
                    <m:rPr/>
                    <w:rPr>
                      <w:rFonts w:ascii="Cambria Math" w:hAnsi="Cambria Math"/>
                    </w:rPr>
                    <m:t>5×4</m:t>
                  </m:r>
                  <m:ctrlPr>
                    <w:rPr>
                      <w:rFonts w:ascii="Cambria Math" w:hAnsi="Cambria Math"/>
                      <w:i/>
                    </w:rPr>
                  </m:ctrlPr>
                </m:num>
                <m:den>
                  <m:r>
                    <m:rPr/>
                    <w:rPr>
                      <w:rFonts w:ascii="Cambria Math" w:hAnsi="Cambria Math"/>
                    </w:rPr>
                    <m:t>6.1183×3.14</m:t>
                  </m:r>
                  <m:ctrlPr>
                    <w:rPr>
                      <w:rFonts w:ascii="Cambria Math" w:hAnsi="Cambria Math"/>
                      <w:i/>
                    </w:rPr>
                  </m:ctrlPr>
                </m:den>
              </m:f>
              <m:ctrlPr>
                <w:rPr>
                  <w:rFonts w:ascii="Cambria Math" w:hAnsi="Cambria Math"/>
                  <w:i/>
                </w:rPr>
              </m:ctrlPr>
            </m:e>
          </m:rad>
          <m:r>
            <m:rPr/>
            <w:rPr>
              <w:rFonts w:ascii="Cambria Math" w:hAnsi="Cambria Math"/>
            </w:rPr>
            <m:t>=1.62 cm</m:t>
          </m:r>
          <m:r>
            <m:rPr>
              <m:sty m:val="p"/>
            </m:rPr>
            <w:rPr>
              <w:rFonts w:ascii="Cambria Math" w:hAnsi="Cambria Math"/>
            </w:rPr>
            <w:br w:type="textWrapping"/>
          </m:r>
        </m:oMath>
      </m:oMathPara>
      <w:r>
        <w:t xml:space="preserve">- Chọn đường kính: </w:t>
      </w:r>
    </w:p>
    <w:p>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xl</m:t>
            </m:r>
            <m:ctrlPr>
              <w:rPr>
                <w:rFonts w:ascii="Cambria Math" w:hAnsi="Cambria Math"/>
                <w:i/>
              </w:rPr>
            </m:ctrlPr>
          </m:sub>
        </m:sSub>
        <m:r>
          <m:rPr/>
          <w:rPr>
            <w:rFonts w:ascii="Cambria Math" w:hAnsi="Cambria Math"/>
          </w:rPr>
          <m:t>=</m:t>
        </m:r>
      </m:oMath>
      <w:r>
        <w:t xml:space="preserve"> 16mm</w:t>
      </w:r>
      <w:r>
        <w:br w:type="textWrapping"/>
      </w:r>
      <w:r>
        <w:t xml:space="preserve">- Hành trình xy lanh: </w:t>
      </w:r>
    </w:p>
    <w:p>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xl</m:t>
            </m:r>
            <m:ctrlPr>
              <w:rPr>
                <w:rFonts w:ascii="Cambria Math" w:hAnsi="Cambria Math"/>
                <w:i/>
              </w:rPr>
            </m:ctrlPr>
          </m:sub>
        </m:sSub>
      </m:oMath>
      <w:r>
        <w:t xml:space="preserve"> =  125 mm</w:t>
      </w:r>
    </w:p>
    <w:p>
      <w:pPr>
        <w:rPr>
          <w:color w:val="auto"/>
          <w:lang w:val="vi-VN"/>
        </w:rPr>
      </w:pPr>
      <w:bookmarkStart w:id="42" w:name="_Toc388879038"/>
      <w:r>
        <w:rPr>
          <w:lang w:val="vi-VN"/>
        </w:rPr>
        <w:t>Chọn xylanh khí nén:</w:t>
      </w:r>
      <w:bookmarkEnd w:id="42"/>
    </w:p>
    <w:p>
      <w:pPr>
        <w:rPr>
          <w:shd w:val="clear" w:color="auto" w:fill="FFFFFF"/>
        </w:rPr>
      </w:pPr>
      <w:r>
        <w:rPr>
          <w:lang w:val="vi-VN"/>
        </w:rPr>
        <w:t xml:space="preserve">* Chọn xylanh </w:t>
      </w:r>
      <w:r>
        <w:rPr>
          <w:shd w:val="clear" w:color="auto" w:fill="FFFFFF"/>
          <w:lang w:val="vi-VN"/>
        </w:rPr>
        <w:t>AIRTAC MA</w:t>
      </w:r>
      <w:r>
        <w:rPr>
          <w:shd w:val="clear" w:color="auto" w:fill="FFFFFF"/>
        </w:rPr>
        <w:t>L- 16X125</w:t>
      </w:r>
    </w:p>
    <w:p>
      <w:pPr>
        <w:rPr>
          <w:lang w:val="vi-VN"/>
        </w:rPr>
      </w:pPr>
      <w:r>
        <w:rPr>
          <w:shd w:val="clear" w:color="auto" w:fill="FFFFFF"/>
          <w:lang w:val="vi-VN"/>
        </w:rPr>
        <w:t>* Thông số lỹ thuật:</w:t>
      </w:r>
      <w:r>
        <w:rPr>
          <w:shd w:val="clear" w:color="auto" w:fill="FFFFFF"/>
          <w:lang w:val="vi-VN"/>
        </w:rPr>
        <w:br w:type="textWrapping"/>
      </w:r>
      <w:r>
        <w:rPr>
          <w:color w:val="333333"/>
          <w:lang w:val="vi-VN"/>
        </w:rPr>
        <w:t xml:space="preserve"> </w:t>
      </w:r>
      <w:r>
        <w:rPr>
          <w:lang w:val="vi-VN"/>
        </w:rPr>
        <w:t>- Nhiệt độ chịu được : - 50 ~ 700 C</w:t>
      </w:r>
    </w:p>
    <w:p>
      <w:pPr>
        <w:rPr>
          <w:rFonts w:eastAsia="Times New Roman"/>
          <w:lang w:val="vi-VN"/>
        </w:rPr>
      </w:pPr>
      <w:r>
        <w:rPr>
          <w:rFonts w:eastAsia="Times New Roman"/>
          <w:lang w:val="vi-VN"/>
        </w:rPr>
        <w:t>- Áp suất chịu được  : 1 ~ 9 Bar ( kg/</w:t>
      </w:r>
      <m:oMath>
        <m:sSup>
          <m:sSupPr>
            <m:ctrlPr>
              <w:rPr>
                <w:rFonts w:ascii="Cambria Math" w:hAnsi="Cambria Math" w:eastAsia="Times New Roman"/>
                <w:i/>
                <w:lang w:val="vi-VN"/>
              </w:rPr>
            </m:ctrlPr>
          </m:sSupPr>
          <m:e>
            <m:r>
              <m:rPr/>
              <w:rPr>
                <w:rFonts w:ascii="Cambria Math" w:hAnsi="Cambria Math" w:eastAsia="Times New Roman"/>
                <w:lang w:val="vi-VN"/>
              </w:rPr>
              <m:t>cm</m:t>
            </m:r>
            <m:ctrlPr>
              <w:rPr>
                <w:rFonts w:ascii="Cambria Math" w:hAnsi="Cambria Math" w:eastAsia="Times New Roman"/>
                <w:i/>
                <w:lang w:val="vi-VN"/>
              </w:rPr>
            </m:ctrlPr>
          </m:e>
          <m:sup>
            <m:r>
              <m:rPr/>
              <w:rPr>
                <w:rFonts w:ascii="Cambria Math" w:hAnsi="Cambria Math" w:eastAsia="Times New Roman"/>
                <w:lang w:val="vi-VN"/>
              </w:rPr>
              <m:t>2</m:t>
            </m:r>
            <m:ctrlPr>
              <w:rPr>
                <w:rFonts w:ascii="Cambria Math" w:hAnsi="Cambria Math" w:eastAsia="Times New Roman"/>
                <w:i/>
                <w:lang w:val="vi-VN"/>
              </w:rPr>
            </m:ctrlPr>
          </m:sup>
        </m:sSup>
      </m:oMath>
      <w:r>
        <w:rPr>
          <w:rFonts w:eastAsia="Times New Roman"/>
          <w:lang w:val="vi-VN"/>
        </w:rPr>
        <w:t>)</w:t>
      </w:r>
    </w:p>
    <w:p>
      <w:pPr>
        <w:rPr>
          <w:rFonts w:eastAsia="Times New Roman"/>
          <w:lang w:val="vi-VN"/>
        </w:rPr>
      </w:pPr>
      <w:r>
        <w:rPr>
          <w:rFonts w:eastAsia="Times New Roman"/>
          <w:lang w:val="vi-VN"/>
        </w:rPr>
        <w:t>- Piitông Ø              : 16 mm</w:t>
      </w:r>
    </w:p>
    <w:p>
      <w:pPr>
        <w:rPr>
          <w:rFonts w:eastAsia="Times New Roman"/>
          <w:lang w:val="vi-VN"/>
        </w:rPr>
      </w:pPr>
      <w:r>
        <w:rPr>
          <w:rFonts w:eastAsia="Times New Roman"/>
          <w:lang w:val="vi-VN"/>
        </w:rPr>
        <w:t xml:space="preserve">- Hành trình            : </w:t>
      </w:r>
      <w:r>
        <w:rPr>
          <w:rFonts w:eastAsia="Times New Roman"/>
        </w:rPr>
        <w:t>1</w:t>
      </w:r>
      <w:r>
        <w:rPr>
          <w:rFonts w:eastAsia="Times New Roman"/>
          <w:lang w:val="vi-VN"/>
        </w:rPr>
        <w:t>25 mm</w:t>
      </w:r>
    </w:p>
    <w:p>
      <w:pPr>
        <w:rPr>
          <w:rFonts w:eastAsia="Times New Roman"/>
        </w:rPr>
      </w:pPr>
      <w:r>
        <w:rPr>
          <w:rFonts w:eastAsia="Times New Roman"/>
        </w:rPr>
        <w:t xml:space="preserve">- Số lượng : 3 </w:t>
      </w:r>
    </w:p>
    <w:p>
      <w:pPr>
        <w:keepNext/>
      </w:pPr>
      <w:bookmarkStart w:id="43" w:name="_Toc388879039"/>
      <w:r>
        <w:rPr>
          <w:lang w:eastAsia="en-US"/>
        </w:rPr>
        <w:drawing>
          <wp:inline distT="0" distB="0" distL="0" distR="0">
            <wp:extent cx="5276850" cy="378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3781425"/>
                    </a:xfrm>
                    <a:prstGeom prst="rect">
                      <a:avLst/>
                    </a:prstGeom>
                  </pic:spPr>
                </pic:pic>
              </a:graphicData>
            </a:graphic>
          </wp:inline>
        </w:drawing>
      </w:r>
    </w:p>
    <w:p>
      <w:pPr>
        <w:pStyle w:val="12"/>
        <w:rPr>
          <w:lang w:val="vi-VN"/>
        </w:rPr>
      </w:pPr>
      <w:bookmarkStart w:id="44" w:name="_Toc533012280"/>
      <w:r>
        <w:t xml:space="preserve">Hình 2. </w:t>
      </w:r>
      <w:r>
        <w:fldChar w:fldCharType="begin"/>
      </w:r>
      <w:r>
        <w:instrText xml:space="preserve"> SEQ Hình_2. \* ARABIC </w:instrText>
      </w:r>
      <w:r>
        <w:fldChar w:fldCharType="separate"/>
      </w:r>
      <w:r>
        <w:t>2</w:t>
      </w:r>
      <w:r>
        <w:fldChar w:fldCharType="end"/>
      </w:r>
      <w:r>
        <w:t xml:space="preserve"> Xylanh AIRTAC </w:t>
      </w:r>
      <w:bookmarkEnd w:id="44"/>
      <w:r>
        <w:t>MA</w:t>
      </w:r>
      <w:r>
        <w:rPr>
          <w:lang w:val="vi-VN"/>
        </w:rPr>
        <w:t xml:space="preserve"> </w:t>
      </w:r>
      <w:r>
        <w:t>16</w:t>
      </w:r>
      <w:r>
        <w:rPr>
          <w:lang w:val="vi-VN"/>
        </w:rPr>
        <w:t xml:space="preserve"> </w:t>
      </w:r>
      <w:r>
        <w:t>X</w:t>
      </w:r>
      <w:r>
        <w:rPr>
          <w:lang w:val="vi-VN"/>
        </w:rPr>
        <w:t xml:space="preserve"> </w:t>
      </w:r>
      <w:r>
        <w:t>125</w:t>
      </w:r>
    </w:p>
    <w:p/>
    <w:p/>
    <w:p/>
    <w:p/>
    <w:bookmarkEnd w:id="43"/>
    <w:p/>
    <w:p>
      <w:pPr>
        <w:ind w:firstLine="0"/>
      </w:pPr>
    </w:p>
    <w:p>
      <w:pPr>
        <w:pStyle w:val="2"/>
        <w:numPr>
          <w:ilvl w:val="0"/>
          <w:numId w:val="0"/>
        </w:numPr>
        <w:rPr>
          <w:rStyle w:val="26"/>
          <w:rFonts w:cstheme="majorBidi"/>
          <w:b/>
          <w:bCs/>
          <w:color w:val="000000" w:themeColor="text1"/>
          <w:sz w:val="26"/>
          <w:szCs w:val="28"/>
          <w14:textFill>
            <w14:solidFill>
              <w14:schemeClr w14:val="tx1"/>
            </w14:solidFill>
          </w14:textFill>
        </w:rPr>
      </w:pPr>
      <w:bookmarkStart w:id="45" w:name="_Toc532977525"/>
      <w:bookmarkStart w:id="46" w:name="_Toc533030732"/>
      <w:bookmarkStart w:id="47" w:name="_Toc533011014"/>
      <w:r>
        <w:rPr>
          <w:rStyle w:val="26"/>
          <w:rFonts w:cstheme="majorBidi"/>
          <w:b/>
          <w:bCs/>
          <w:color w:val="000000" w:themeColor="text1"/>
          <w:sz w:val="26"/>
          <w:szCs w:val="28"/>
          <w14:textFill>
            <w14:solidFill>
              <w14:schemeClr w14:val="tx1"/>
            </w14:solidFill>
          </w14:textFill>
        </w:rPr>
        <w:t xml:space="preserve">CHƯƠNG 3: TÍNH TOÁN, THIẾT KẾ </w:t>
      </w:r>
      <w:bookmarkEnd w:id="45"/>
      <w:r>
        <w:rPr>
          <w:rStyle w:val="26"/>
          <w:rFonts w:cstheme="majorBidi"/>
          <w:b/>
          <w:bCs/>
          <w:color w:val="000000" w:themeColor="text1"/>
          <w:sz w:val="26"/>
          <w:szCs w:val="28"/>
          <w14:textFill>
            <w14:solidFill>
              <w14:schemeClr w14:val="tx1"/>
            </w14:solidFill>
          </w14:textFill>
        </w:rPr>
        <w:t>HỆ THỐNG CƠ KHÍ, ĐIỆN</w:t>
      </w:r>
      <w:bookmarkEnd w:id="46"/>
      <w:bookmarkEnd w:id="47"/>
    </w:p>
    <w:p>
      <w:pPr>
        <w:pStyle w:val="3"/>
        <w:numPr>
          <w:ilvl w:val="0"/>
          <w:numId w:val="0"/>
        </w:numPr>
        <w:ind w:left="284"/>
        <w:rPr>
          <w:rStyle w:val="26"/>
          <w:b/>
          <w:bCs/>
          <w:color w:val="000000" w:themeColor="text1"/>
          <w:sz w:val="26"/>
          <w:szCs w:val="36"/>
          <w14:textFill>
            <w14:solidFill>
              <w14:schemeClr w14:val="tx1"/>
            </w14:solidFill>
          </w14:textFill>
        </w:rPr>
      </w:pPr>
      <w:bookmarkStart w:id="48" w:name="_Toc533030733"/>
      <w:bookmarkStart w:id="49" w:name="_Toc533011015"/>
      <w:bookmarkStart w:id="50" w:name="_Toc532977526"/>
      <w:r>
        <w:rPr>
          <w:rStyle w:val="26"/>
          <w:b/>
          <w:bCs/>
          <w:color w:val="000000" w:themeColor="text1"/>
          <w:sz w:val="26"/>
          <w:szCs w:val="36"/>
          <w14:textFill>
            <w14:solidFill>
              <w14:schemeClr w14:val="tx1"/>
            </w14:solidFill>
          </w14:textFill>
        </w:rPr>
        <w:t>3.1 Tính toán, thiết kế cơ khí</w:t>
      </w:r>
      <w:bookmarkEnd w:id="48"/>
      <w:bookmarkEnd w:id="49"/>
      <w:r>
        <w:rPr>
          <w:rStyle w:val="26"/>
          <w:b/>
          <w:bCs/>
          <w:color w:val="000000" w:themeColor="text1"/>
          <w:sz w:val="26"/>
          <w:szCs w:val="36"/>
          <w14:textFill>
            <w14:solidFill>
              <w14:schemeClr w14:val="tx1"/>
            </w14:solidFill>
          </w14:textFill>
        </w:rPr>
        <w:t xml:space="preserve"> : </w:t>
      </w:r>
    </w:p>
    <w:p>
      <w:pPr>
        <w:pStyle w:val="4"/>
        <w:numPr>
          <w:ilvl w:val="0"/>
          <w:numId w:val="0"/>
        </w:numPr>
        <w:ind w:left="284"/>
        <w:rPr>
          <w:rStyle w:val="26"/>
          <w:rFonts w:cstheme="majorBidi"/>
          <w:b/>
          <w:bCs/>
          <w:color w:val="000000" w:themeColor="text1"/>
          <w:sz w:val="26"/>
          <w:szCs w:val="22"/>
          <w14:textFill>
            <w14:solidFill>
              <w14:schemeClr w14:val="tx1"/>
            </w14:solidFill>
          </w14:textFill>
        </w:rPr>
      </w:pPr>
      <w:bookmarkStart w:id="51" w:name="_Toc533011016"/>
      <w:bookmarkStart w:id="52" w:name="_Toc533030734"/>
      <w:r>
        <w:rPr>
          <w:rStyle w:val="26"/>
          <w:rFonts w:cstheme="majorBidi"/>
          <w:b/>
          <w:bCs/>
          <w:color w:val="000000" w:themeColor="text1"/>
          <w:sz w:val="26"/>
          <w:szCs w:val="22"/>
          <w14:textFill>
            <w14:solidFill>
              <w14:schemeClr w14:val="tx1"/>
            </w14:solidFill>
          </w14:textFill>
        </w:rPr>
        <w:t>3.1.1 Xây dựng hình dáng hình học mô hình</w:t>
      </w:r>
      <w:bookmarkEnd w:id="50"/>
      <w:bookmarkEnd w:id="51"/>
      <w:bookmarkEnd w:id="52"/>
      <w:r>
        <w:rPr>
          <w:rStyle w:val="26"/>
          <w:rFonts w:cstheme="majorBidi"/>
          <w:b/>
          <w:bCs/>
          <w:color w:val="000000" w:themeColor="text1"/>
          <w:sz w:val="26"/>
          <w:szCs w:val="22"/>
          <w14:textFill>
            <w14:solidFill>
              <w14:schemeClr w14:val="tx1"/>
            </w14:solidFill>
          </w14:textFill>
        </w:rPr>
        <w:t xml:space="preserve"> </w:t>
      </w:r>
    </w:p>
    <w:p>
      <w:pPr>
        <w:jc w:val="both"/>
        <w:rPr>
          <w:rFonts w:eastAsia="Times New Roman"/>
          <w:b/>
          <w:bCs/>
          <w:lang w:val="vi-VN"/>
        </w:rPr>
      </w:pPr>
      <w:r>
        <w:rPr>
          <w:rFonts w:eastAsia="Times New Roman"/>
          <w:b/>
          <w:bCs/>
          <w:lang w:val="vi-VN"/>
        </w:rPr>
        <w:t xml:space="preserve">Nguyên lý chính : </w:t>
      </w:r>
    </w:p>
    <w:p>
      <w:pPr>
        <w:pStyle w:val="25"/>
        <w:numPr>
          <w:ilvl w:val="0"/>
          <w:numId w:val="6"/>
        </w:numPr>
        <w:jc w:val="both"/>
        <w:rPr>
          <w:rFonts w:eastAsia="Times New Roman"/>
          <w:lang w:val="vi-VN"/>
        </w:rPr>
      </w:pPr>
      <w:r>
        <w:rPr>
          <w:rFonts w:eastAsia="Times New Roman"/>
          <w:lang w:val="vi-VN"/>
        </w:rPr>
        <w:t xml:space="preserve">Dùng cảm biến phát hiện chiều cao sản phẩm </w:t>
      </w:r>
    </w:p>
    <w:p>
      <w:pPr>
        <w:pStyle w:val="25"/>
        <w:numPr>
          <w:ilvl w:val="0"/>
          <w:numId w:val="6"/>
        </w:numPr>
        <w:jc w:val="both"/>
        <w:rPr>
          <w:rFonts w:eastAsia="Times New Roman"/>
          <w:lang w:val="vi-VN"/>
        </w:rPr>
      </w:pPr>
      <w:r>
        <w:rPr>
          <w:rFonts w:eastAsia="Times New Roman"/>
          <w:lang w:val="vi-VN"/>
        </w:rPr>
        <w:t xml:space="preserve">Dùng xylanh đẩy phân loại sản phẩm có chiều cao khác nhau </w:t>
      </w:r>
    </w:p>
    <w:p>
      <w:pPr>
        <w:pStyle w:val="25"/>
        <w:numPr>
          <w:ilvl w:val="0"/>
          <w:numId w:val="6"/>
        </w:numPr>
        <w:jc w:val="both"/>
        <w:rPr>
          <w:rFonts w:eastAsia="Times New Roman"/>
          <w:lang w:val="vi-VN"/>
        </w:rPr>
      </w:pPr>
      <w:r>
        <w:rPr>
          <w:rFonts w:eastAsia="Times New Roman"/>
          <w:lang w:val="vi-VN"/>
        </w:rPr>
        <w:t xml:space="preserve">Dùng băng tải vân chuyển sản phẩm đi qua xylanh , cảm biến </w:t>
      </w:r>
    </w:p>
    <w:p>
      <w:pPr>
        <w:jc w:val="both"/>
        <w:rPr>
          <w:rFonts w:eastAsia="Times New Roman"/>
          <w:b/>
          <w:bCs/>
          <w:lang w:val="vi-VN"/>
        </w:rPr>
      </w:pPr>
      <w:r>
        <w:rPr>
          <w:rFonts w:eastAsia="Times New Roman"/>
          <w:b/>
          <w:bCs/>
          <w:lang w:val="vi-VN"/>
        </w:rPr>
        <w:t xml:space="preserve">Chuyển đông cần thiết : </w:t>
      </w:r>
    </w:p>
    <w:p>
      <w:pPr>
        <w:pStyle w:val="25"/>
        <w:numPr>
          <w:ilvl w:val="0"/>
          <w:numId w:val="11"/>
        </w:numPr>
        <w:jc w:val="both"/>
        <w:rPr>
          <w:rFonts w:eastAsia="Times New Roman"/>
          <w:lang w:val="vi-VN"/>
        </w:rPr>
      </w:pPr>
      <w:r>
        <w:rPr>
          <w:rFonts w:eastAsia="Times New Roman"/>
          <w:lang w:val="vi-VN"/>
        </w:rPr>
        <w:t xml:space="preserve">Chuyển dộng của băng tải : sử dụng bộ truyền xích vào tỷ số truyền 1/1 </w:t>
      </w:r>
    </w:p>
    <w:p>
      <w:pPr>
        <w:pStyle w:val="25"/>
        <w:numPr>
          <w:ilvl w:val="0"/>
          <w:numId w:val="11"/>
        </w:numPr>
        <w:jc w:val="both"/>
        <w:rPr>
          <w:rFonts w:eastAsia="Times New Roman"/>
          <w:lang w:val="vi-VN"/>
        </w:rPr>
      </w:pPr>
      <w:r>
        <w:rPr>
          <w:rFonts w:eastAsia="Times New Roman"/>
          <w:lang w:val="vi-VN"/>
        </w:rPr>
        <w:t>Chuyển dộng của xylanh : điều khiển bởi hế thống van khí nén</w:t>
      </w:r>
    </w:p>
    <w:p>
      <w:pPr>
        <w:keepNext/>
        <w:ind w:firstLine="0"/>
      </w:pPr>
      <w:r>
        <w:drawing>
          <wp:inline distT="0" distB="0" distL="0" distR="0">
            <wp:extent cx="5698490" cy="3246120"/>
            <wp:effectExtent l="0" t="0" r="0" b="0"/>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0234" cy="3252810"/>
                    </a:xfrm>
                    <a:prstGeom prst="rect">
                      <a:avLst/>
                    </a:prstGeom>
                  </pic:spPr>
                </pic:pic>
              </a:graphicData>
            </a:graphic>
          </wp:inline>
        </w:drawing>
      </w:r>
    </w:p>
    <w:p>
      <w:pPr>
        <w:pStyle w:val="12"/>
        <w:rPr>
          <w:rStyle w:val="26"/>
          <w:b w:val="0"/>
          <w:bCs w:val="0"/>
          <w:i/>
          <w:sz w:val="26"/>
          <w:szCs w:val="26"/>
          <w:lang w:val="vi-VN"/>
        </w:rPr>
      </w:pPr>
      <w:bookmarkStart w:id="53" w:name="_Toc533012318"/>
      <w:r>
        <w:t xml:space="preserve">Hình 3. </w:t>
      </w:r>
      <w:r>
        <w:fldChar w:fldCharType="begin"/>
      </w:r>
      <w:r>
        <w:instrText xml:space="preserve"> SEQ Hình_3. \* ARABIC </w:instrText>
      </w:r>
      <w:r>
        <w:fldChar w:fldCharType="separate"/>
      </w:r>
      <w:r>
        <w:t>1</w:t>
      </w:r>
      <w:r>
        <w:fldChar w:fldCharType="end"/>
      </w:r>
      <w:r>
        <w:rPr>
          <w:rStyle w:val="26"/>
          <w:b w:val="0"/>
          <w:bCs w:val="0"/>
          <w:i/>
          <w:sz w:val="26"/>
          <w:szCs w:val="26"/>
          <w:lang w:val="vi-VN"/>
        </w:rPr>
        <w:t xml:space="preserve"> Mô hình </w:t>
      </w:r>
      <w:bookmarkEnd w:id="53"/>
      <w:r>
        <w:rPr>
          <w:rStyle w:val="26"/>
          <w:b w:val="0"/>
          <w:bCs w:val="0"/>
          <w:i/>
          <w:sz w:val="26"/>
          <w:szCs w:val="26"/>
          <w:lang w:val="vi-VN"/>
        </w:rPr>
        <w:t xml:space="preserve">phân loại sản phẩm theo chiều cao </w:t>
      </w:r>
    </w:p>
    <w:p>
      <w:pPr>
        <w:ind w:firstLine="0"/>
        <w:rPr>
          <w:lang w:val="vi-VN"/>
        </w:rPr>
      </w:pPr>
    </w:p>
    <w:p>
      <w:pPr>
        <w:pStyle w:val="4"/>
        <w:numPr>
          <w:ilvl w:val="0"/>
          <w:numId w:val="0"/>
        </w:numPr>
        <w:ind w:left="284"/>
        <w:rPr>
          <w:lang w:val="vi-VN"/>
        </w:rPr>
      </w:pPr>
      <w:bookmarkStart w:id="54" w:name="_Toc533030735"/>
      <w:bookmarkStart w:id="55" w:name="_Toc533011017"/>
      <w:bookmarkStart w:id="56" w:name="_Toc532977527"/>
      <w:r>
        <w:rPr>
          <w:lang w:val="vi-VN"/>
        </w:rPr>
        <w:t>3.1.2 Thiết kế hệ thống băng tải</w:t>
      </w:r>
      <w:bookmarkEnd w:id="54"/>
      <w:bookmarkEnd w:id="55"/>
      <w:bookmarkEnd w:id="56"/>
    </w:p>
    <w:p>
      <w:pPr>
        <w:rPr>
          <w:lang w:val="vi-VN"/>
        </w:rPr>
      </w:pPr>
      <w:r>
        <w:rPr>
          <w:lang w:val="vi-VN"/>
        </w:rPr>
        <w:t>Hiện nay trên thi trường có rắt nhiều loại băng tải khác nhau với những ưu nhược điểm khác nhau: băng tải con lăn , băng tải xich , băng tải đai,...</w:t>
      </w:r>
    </w:p>
    <w:p>
      <w:pPr>
        <w:rPr>
          <w:lang w:val="vi-VN"/>
        </w:rPr>
      </w:pPr>
      <w:r>
        <w:rPr>
          <w:lang w:val="vi-VN"/>
        </w:rPr>
        <w:t>Ta chọn loại băng tải dùng chuyển động xích để có được chuyển động ổn định.</w:t>
      </w:r>
    </w:p>
    <w:p>
      <w:pPr>
        <w:pStyle w:val="6"/>
      </w:pPr>
      <w:r>
        <w:t>Băng tải</w:t>
      </w:r>
    </w:p>
    <w:p>
      <w:pPr>
        <w:pStyle w:val="25"/>
        <w:numPr>
          <w:ilvl w:val="0"/>
          <w:numId w:val="12"/>
        </w:numPr>
      </w:pPr>
      <w:r>
        <w:t>Thông số kích thước băng tải</w:t>
      </w:r>
    </w:p>
    <w:p>
      <w:pPr>
        <w:pStyle w:val="25"/>
        <w:numPr>
          <w:ilvl w:val="0"/>
          <w:numId w:val="13"/>
        </w:numPr>
      </w:pPr>
      <w:r>
        <w:t xml:space="preserve">Chiều dài :1000mm </w:t>
      </w:r>
    </w:p>
    <w:p>
      <w:pPr>
        <w:pStyle w:val="25"/>
        <w:numPr>
          <w:ilvl w:val="0"/>
          <w:numId w:val="13"/>
        </w:numPr>
      </w:pPr>
      <w:r>
        <w:t>Chiệu rộng :140mm</w:t>
      </w:r>
    </w:p>
    <w:p>
      <w:pPr>
        <w:pStyle w:val="25"/>
        <w:numPr>
          <w:ilvl w:val="0"/>
          <w:numId w:val="13"/>
        </w:numPr>
      </w:pPr>
      <w:r>
        <w:t>Chiều dày : 2mm</w:t>
      </w:r>
    </w:p>
    <w:p>
      <w:pPr>
        <w:pStyle w:val="25"/>
        <w:numPr>
          <w:ilvl w:val="0"/>
          <w:numId w:val="13"/>
        </w:numPr>
      </w:pPr>
      <w:r>
        <w:t xml:space="preserve">Vật liệu làm  băng tải : thường dùng loại dây PVC </w:t>
      </w:r>
    </w:p>
    <w:p>
      <w:pPr>
        <w:pStyle w:val="25"/>
        <w:numPr>
          <w:ilvl w:val="0"/>
          <w:numId w:val="13"/>
        </w:numPr>
      </w:pPr>
      <w:r>
        <w:t xml:space="preserve">Số lượng : 1 </w:t>
      </w:r>
    </w:p>
    <w:p>
      <w:pPr>
        <w:pStyle w:val="25"/>
        <w:numPr>
          <w:ilvl w:val="0"/>
          <w:numId w:val="10"/>
        </w:numPr>
      </w:pPr>
      <w:r>
        <w:t xml:space="preserve">Giới thiệu băng tải : </w:t>
      </w:r>
    </w:p>
    <w:p>
      <w:pPr>
        <w:pStyle w:val="25"/>
        <w:numPr>
          <w:ilvl w:val="0"/>
          <w:numId w:val="13"/>
        </w:numPr>
        <w:jc w:val="both"/>
      </w:pPr>
      <w:r>
        <w:t>Là bộ phận mang tải chủ yếu của băng tải, đắt tiền nhưng có nguy cơ chóng hỏng nhất.</w:t>
      </w:r>
    </w:p>
    <w:p>
      <w:pPr>
        <w:pStyle w:val="25"/>
        <w:numPr>
          <w:ilvl w:val="0"/>
          <w:numId w:val="13"/>
        </w:numPr>
        <w:jc w:val="both"/>
      </w:pPr>
      <w:r>
        <w:t xml:space="preserve"> Yêu cầu tăm belt phải đảm bảo độ bền kéo và uốn, độ đàn hồi và dã nhỏ và có khả năng chống cháy, khả năng chống mòn tốt.</w:t>
      </w:r>
    </w:p>
    <w:p>
      <w:pPr>
        <w:pStyle w:val="25"/>
        <w:numPr>
          <w:ilvl w:val="0"/>
          <w:numId w:val="10"/>
        </w:numPr>
        <w:jc w:val="both"/>
      </w:pPr>
      <w:r>
        <w:t xml:space="preserve">Ứng dụng : </w:t>
      </w:r>
    </w:p>
    <w:p>
      <w:pPr>
        <w:pStyle w:val="25"/>
        <w:numPr>
          <w:ilvl w:val="0"/>
          <w:numId w:val="13"/>
        </w:numPr>
        <w:jc w:val="both"/>
      </w:pPr>
      <w:r>
        <w:t>băng tải được ứng dụng hầu hết trong các ngành nghề từ công nghiện sản xuất lắp ráp ô tô ,điện tử …</w:t>
      </w:r>
    </w:p>
    <w:p>
      <w:pPr>
        <w:ind w:left="644" w:firstLine="0"/>
        <w:jc w:val="both"/>
      </w:pPr>
    </w:p>
    <w:p>
      <w:pPr>
        <w:keepNext/>
        <w:jc w:val="center"/>
      </w:pPr>
      <w:r>
        <w:rPr>
          <w:lang w:eastAsia="en-US"/>
        </w:rPr>
        <w:drawing>
          <wp:inline distT="0" distB="0" distL="0" distR="0">
            <wp:extent cx="5428615" cy="2376170"/>
            <wp:effectExtent l="0" t="0" r="635"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20"/>
                    <a:stretch>
                      <a:fillRect/>
                    </a:stretch>
                  </pic:blipFill>
                  <pic:spPr>
                    <a:xfrm>
                      <a:off x="0" y="0"/>
                      <a:ext cx="5447561" cy="2384655"/>
                    </a:xfrm>
                    <a:prstGeom prst="rect">
                      <a:avLst/>
                    </a:prstGeom>
                  </pic:spPr>
                </pic:pic>
              </a:graphicData>
            </a:graphic>
          </wp:inline>
        </w:drawing>
      </w:r>
    </w:p>
    <w:p>
      <w:pPr>
        <w:keepNext/>
        <w:jc w:val="center"/>
      </w:pPr>
    </w:p>
    <w:p>
      <w:pPr>
        <w:keepNext/>
        <w:jc w:val="center"/>
      </w:pPr>
      <w:r>
        <w:rPr>
          <w:lang w:eastAsia="en-US"/>
        </w:rPr>
        <w:drawing>
          <wp:inline distT="0" distB="0" distL="0" distR="0">
            <wp:extent cx="5760085" cy="4873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3649" cy="4877091"/>
                    </a:xfrm>
                    <a:prstGeom prst="rect">
                      <a:avLst/>
                    </a:prstGeom>
                  </pic:spPr>
                </pic:pic>
              </a:graphicData>
            </a:graphic>
          </wp:inline>
        </w:drawing>
      </w:r>
    </w:p>
    <w:p>
      <w:pPr>
        <w:pStyle w:val="12"/>
        <w:numPr>
          <w:ilvl w:val="0"/>
          <w:numId w:val="5"/>
        </w:numPr>
      </w:pPr>
      <w:bookmarkStart w:id="57" w:name="_Toc533012319"/>
      <w:r>
        <w:t xml:space="preserve">Hình 3. </w:t>
      </w:r>
      <w:r>
        <w:fldChar w:fldCharType="begin"/>
      </w:r>
      <w:r>
        <w:instrText xml:space="preserve"> SEQ Hình_3. \* ARABIC </w:instrText>
      </w:r>
      <w:r>
        <w:fldChar w:fldCharType="separate"/>
      </w:r>
      <w:r>
        <w:t>2</w:t>
      </w:r>
      <w:r>
        <w:fldChar w:fldCharType="end"/>
      </w:r>
      <w:r>
        <w:t xml:space="preserve"> Băng tải</w:t>
      </w:r>
      <w:bookmarkEnd w:id="57"/>
    </w:p>
    <w:p>
      <w:pPr>
        <w:jc w:val="center"/>
      </w:pPr>
      <w:r>
        <w:rPr>
          <w:rFonts w:eastAsia="Times New Roman" w:cs="Times New Roman"/>
          <w:color w:val="auto"/>
          <w:sz w:val="24"/>
          <w:szCs w:val="24"/>
        </w:rPr>
        <w:br w:type="textWrapping"/>
      </w:r>
    </w:p>
    <w:p/>
    <w:p>
      <w:pPr>
        <w:pStyle w:val="6"/>
      </w:pPr>
      <w:r>
        <w:t>Trạm dẫn động :</w:t>
      </w:r>
    </w:p>
    <w:p>
      <w:r>
        <w:t>Gồm nguồn dẫn động (thường là động cơ điện), hộp giảm tốc truyền chuyển động quay cho tang dẫn</w:t>
      </w:r>
    </w:p>
    <w:p>
      <w:pPr>
        <w:keepNext/>
        <w:jc w:val="center"/>
      </w:pPr>
      <w:r>
        <w:rPr>
          <w:lang w:eastAsia="en-US"/>
        </w:rPr>
        <w:drawing>
          <wp:inline distT="0" distB="0" distL="0" distR="0">
            <wp:extent cx="1885950" cy="13220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22"/>
                    <a:stretch>
                      <a:fillRect/>
                    </a:stretch>
                  </pic:blipFill>
                  <pic:spPr>
                    <a:xfrm>
                      <a:off x="0" y="0"/>
                      <a:ext cx="1889449" cy="1325068"/>
                    </a:xfrm>
                    <a:prstGeom prst="rect">
                      <a:avLst/>
                    </a:prstGeom>
                  </pic:spPr>
                </pic:pic>
              </a:graphicData>
            </a:graphic>
          </wp:inline>
        </w:drawing>
      </w:r>
    </w:p>
    <w:p>
      <w:pPr>
        <w:pStyle w:val="12"/>
      </w:pPr>
      <w:bookmarkStart w:id="58" w:name="_Toc533012320"/>
      <w:r>
        <w:t xml:space="preserve">Hình 3. </w:t>
      </w:r>
      <w:r>
        <w:fldChar w:fldCharType="begin"/>
      </w:r>
      <w:r>
        <w:instrText xml:space="preserve"> SEQ Hình_3. \* ARABIC </w:instrText>
      </w:r>
      <w:r>
        <w:fldChar w:fldCharType="separate"/>
      </w:r>
      <w:r>
        <w:t>3</w:t>
      </w:r>
      <w:r>
        <w:fldChar w:fldCharType="end"/>
      </w:r>
      <w:r>
        <w:rPr>
          <w:i w:val="0"/>
        </w:rPr>
        <w:t xml:space="preserve"> Trạm dẫn động</w:t>
      </w:r>
      <w:bookmarkEnd w:id="58"/>
    </w:p>
    <w:p>
      <w:pPr>
        <w:pStyle w:val="6"/>
      </w:pPr>
      <w:r>
        <w:t>Hệ thống con lăn đỡ :</w:t>
      </w:r>
    </w:p>
    <w:p>
      <w:pPr>
        <w:pStyle w:val="25"/>
        <w:numPr>
          <w:ilvl w:val="0"/>
          <w:numId w:val="12"/>
        </w:numPr>
      </w:pPr>
      <w:r>
        <w:t xml:space="preserve">Thông số hệ thống con lăn </w:t>
      </w:r>
    </w:p>
    <w:p>
      <w:pPr>
        <w:keepNext/>
      </w:pPr>
      <w:r>
        <w:t xml:space="preserve">Trên nhánh có tải thường dùng 2 hoặc nhiều dãy con lăn để chế tạo cho băng có lòng máng khi vật liệu vận chuyển ở dạng vụn rời trên nhánh không tải có thể dùng </w:t>
      </w:r>
    </w:p>
    <w:p>
      <w:pPr>
        <w:keepNext/>
      </w:pPr>
      <w:r>
        <w:t>một dãy con lăn</w:t>
      </w:r>
      <w:r>
        <w:rPr>
          <w:color w:val="auto"/>
          <w:sz w:val="24"/>
          <w:szCs w:val="24"/>
        </w:rPr>
        <w:br w:type="textWrapping"/>
      </w:r>
    </w:p>
    <w:p>
      <w:pPr>
        <w:keepNext/>
        <w:jc w:val="center"/>
      </w:pPr>
      <w:r>
        <w:rPr>
          <w:lang w:eastAsia="en-US"/>
        </w:rPr>
        <w:drawing>
          <wp:inline distT="0" distB="0" distL="0" distR="0">
            <wp:extent cx="4572635" cy="2674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1783" cy="2691384"/>
                    </a:xfrm>
                    <a:prstGeom prst="rect">
                      <a:avLst/>
                    </a:prstGeom>
                  </pic:spPr>
                </pic:pic>
              </a:graphicData>
            </a:graphic>
          </wp:inline>
        </w:drawing>
      </w:r>
    </w:p>
    <w:p>
      <w:pPr>
        <w:pStyle w:val="12"/>
      </w:pPr>
      <w:bookmarkStart w:id="59" w:name="_Toc533012322"/>
      <w:r>
        <w:t xml:space="preserve">Hình 3. </w:t>
      </w:r>
      <w:r>
        <w:fldChar w:fldCharType="begin"/>
      </w:r>
      <w:r>
        <w:instrText xml:space="preserve"> SEQ Hình_3. \* ARABIC </w:instrText>
      </w:r>
      <w:r>
        <w:fldChar w:fldCharType="separate"/>
      </w:r>
      <w:r>
        <w:t>5</w:t>
      </w:r>
      <w:r>
        <w:fldChar w:fldCharType="end"/>
      </w:r>
      <w:r>
        <w:rPr>
          <w:i w:val="0"/>
        </w:rPr>
        <w:t xml:space="preserve"> </w:t>
      </w:r>
      <w:r>
        <w:t>Hệ thống con lăn  đỡ</w:t>
      </w:r>
      <w:bookmarkEnd w:id="59"/>
    </w:p>
    <w:p>
      <w:pPr>
        <w:jc w:val="center"/>
      </w:pPr>
    </w:p>
    <w:p>
      <w:pPr>
        <w:pStyle w:val="5"/>
        <w:numPr>
          <w:ilvl w:val="0"/>
          <w:numId w:val="0"/>
        </w:numPr>
        <w:ind w:left="426"/>
        <w:rPr>
          <w:lang w:val="vi-VN"/>
        </w:rPr>
      </w:pPr>
      <w:bookmarkStart w:id="60" w:name="_Toc533011018"/>
      <w:bookmarkStart w:id="61" w:name="_Toc532977529"/>
      <w:bookmarkStart w:id="62" w:name="_Toc533030736"/>
      <w:r>
        <w:rPr>
          <w:lang w:val="vi-VN"/>
        </w:rPr>
        <w:t>3.1.2 Tính chọn động cơ băng tải</w:t>
      </w:r>
      <w:bookmarkEnd w:id="60"/>
      <w:bookmarkEnd w:id="61"/>
      <w:bookmarkEnd w:id="62"/>
    </w:p>
    <w:p>
      <w:pPr>
        <w:pStyle w:val="6"/>
        <w:numPr>
          <w:ilvl w:val="0"/>
          <w:numId w:val="0"/>
        </w:numPr>
        <w:ind w:left="283"/>
        <w:rPr>
          <w:lang w:val="vi-VN"/>
        </w:rPr>
      </w:pPr>
      <w:r>
        <w:t>Chọn</w:t>
      </w:r>
      <w:r>
        <w:rPr>
          <w:lang w:val="vi-VN"/>
        </w:rPr>
        <w:t xml:space="preserve"> tốc độ quay của băng tải : 60 vòng /phút </w:t>
      </w:r>
    </w:p>
    <w:p>
      <w:pPr>
        <w:rPr>
          <w:lang w:val="vi-VN"/>
        </w:rPr>
      </w:pPr>
      <w:r>
        <w:rPr>
          <w:lang w:val="vi-VN"/>
        </w:rPr>
        <w:t>Từ đó ta chọn được động cơ  DC  giảm tôc có tốc độ tưng ứng yêu cầu .vì vậy nên ta cho t</w:t>
      </w:r>
      <w:r>
        <w:t>ỷ số truyền giữa trục quay băng tải và trục quay của mô tơ là  1 : 1</w:t>
      </w:r>
      <w:r>
        <w:rPr>
          <w:lang w:val="vi-VN"/>
        </w:rPr>
        <w:t xml:space="preserve"> </w:t>
      </w:r>
      <w:r>
        <w:t>, ta có được tốc độ của động cơ khi kéo tải là 60 v/p.</w:t>
      </w:r>
    </w:p>
    <w:p>
      <w:pPr>
        <w:pStyle w:val="25"/>
        <w:numPr>
          <w:ilvl w:val="0"/>
          <w:numId w:val="14"/>
        </w:numPr>
        <w:rPr>
          <w:rFonts w:cs="Times New Roman"/>
          <w:szCs w:val="26"/>
        </w:rPr>
      </w:pPr>
      <w:r>
        <w:rPr>
          <w:rFonts w:cs="Times New Roman"/>
          <w:szCs w:val="26"/>
        </w:rPr>
        <w:t>Ta chọn động cơ DS-400.110/S555S</w:t>
      </w:r>
      <w:r>
        <w:rPr>
          <w:rFonts w:cs="Times New Roman"/>
          <w:szCs w:val="26"/>
          <w:lang w:val="vi-VN"/>
        </w:rPr>
        <w:t xml:space="preserve">  </w:t>
      </w:r>
      <w:r>
        <w:rPr>
          <w:rFonts w:cs="Times New Roman"/>
          <w:szCs w:val="26"/>
        </w:rPr>
        <w:t>có các thông số kỹ thuật phù hợp với yêu cầu.</w:t>
      </w:r>
    </w:p>
    <w:p>
      <w:pPr>
        <w:pStyle w:val="25"/>
        <w:ind w:left="360"/>
        <w:rPr>
          <w:rFonts w:cs="Times New Roman"/>
          <w:szCs w:val="26"/>
        </w:rPr>
      </w:pPr>
      <w:r>
        <w:rPr>
          <w:rFonts w:cs="Times New Roman"/>
          <w:szCs w:val="26"/>
        </w:rPr>
        <w:drawing>
          <wp:inline distT="0" distB="0" distL="0" distR="0">
            <wp:extent cx="5326380" cy="4091940"/>
            <wp:effectExtent l="0" t="0" r="7620" b="3810"/>
            <wp:docPr id="33" name="Picture 33" descr="A picture containing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amera&#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326380" cy="4091940"/>
                    </a:xfrm>
                    <a:prstGeom prst="rect">
                      <a:avLst/>
                    </a:prstGeom>
                  </pic:spPr>
                </pic:pic>
              </a:graphicData>
            </a:graphic>
          </wp:inline>
        </w:drawing>
      </w:r>
    </w:p>
    <w:p>
      <w:pPr>
        <w:pStyle w:val="25"/>
        <w:ind w:left="360"/>
        <w:jc w:val="center"/>
        <w:rPr>
          <w:rFonts w:cs="Times New Roman"/>
          <w:szCs w:val="26"/>
        </w:rPr>
      </w:pPr>
    </w:p>
    <w:p>
      <w:pPr>
        <w:spacing w:before="0" w:after="0"/>
        <w:ind w:firstLine="0"/>
        <w:rPr>
          <w:rFonts w:cs="Times New Roman"/>
          <w:szCs w:val="26"/>
          <w:lang w:val="vi-VN"/>
        </w:rPr>
      </w:pPr>
      <w:r>
        <w:rPr>
          <w:rFonts w:ascii="Segoe UI Symbol" w:hAnsi="Segoe UI Symbol" w:cs="Segoe UI Symbol"/>
          <w:szCs w:val="26"/>
        </w:rPr>
        <w:t>★</w:t>
      </w:r>
      <w:r>
        <w:rPr>
          <w:rFonts w:cs="Times New Roman"/>
          <w:szCs w:val="26"/>
        </w:rPr>
        <w:t xml:space="preserve">Thông số kỹ thuật </w:t>
      </w:r>
      <w:r>
        <w:rPr>
          <w:rFonts w:cs="Times New Roman"/>
          <w:szCs w:val="26"/>
          <w:lang w:val="vi-VN"/>
        </w:rPr>
        <w:t>:</w:t>
      </w:r>
    </w:p>
    <w:p>
      <w:pPr>
        <w:pStyle w:val="25"/>
        <w:spacing w:before="0" w:after="0"/>
        <w:ind w:left="360" w:firstLine="0"/>
        <w:rPr>
          <w:rFonts w:cs="Times New Roman"/>
          <w:szCs w:val="26"/>
        </w:rPr>
      </w:pPr>
      <w:r>
        <w:rPr>
          <w:rFonts w:cs="Times New Roman"/>
          <w:szCs w:val="26"/>
        </w:rPr>
        <w:t xml:space="preserve"> – Điện áp hoạt động: 12-24V DC </w:t>
      </w:r>
    </w:p>
    <w:p>
      <w:pPr>
        <w:pStyle w:val="25"/>
        <w:spacing w:before="0" w:after="0"/>
        <w:ind w:left="360" w:firstLine="0"/>
        <w:rPr>
          <w:rFonts w:cs="Times New Roman"/>
          <w:szCs w:val="26"/>
        </w:rPr>
      </w:pPr>
      <w:r>
        <w:rPr>
          <w:rFonts w:cs="Times New Roman"/>
          <w:szCs w:val="26"/>
        </w:rPr>
        <w:t xml:space="preserve">– Tốc độ: 45-90 vòng/phút </w:t>
      </w:r>
    </w:p>
    <w:p>
      <w:pPr>
        <w:pStyle w:val="25"/>
        <w:spacing w:before="0" w:after="0"/>
        <w:ind w:left="360" w:firstLine="0"/>
        <w:rPr>
          <w:rFonts w:cs="Times New Roman"/>
          <w:szCs w:val="26"/>
        </w:rPr>
      </w:pPr>
      <w:r>
        <w:rPr>
          <w:rFonts w:cs="Times New Roman"/>
          <w:szCs w:val="26"/>
        </w:rPr>
        <w:t xml:space="preserve">– Công Suất: 10W </w:t>
      </w:r>
    </w:p>
    <w:p>
      <w:pPr>
        <w:pStyle w:val="25"/>
        <w:spacing w:before="0" w:after="0"/>
        <w:ind w:left="360" w:firstLine="0"/>
        <w:rPr>
          <w:rFonts w:cs="Times New Roman"/>
          <w:szCs w:val="26"/>
        </w:rPr>
      </w:pPr>
      <w:r>
        <w:rPr>
          <w:rFonts w:cs="Times New Roman"/>
          <w:szCs w:val="26"/>
        </w:rPr>
        <w:t xml:space="preserve">– Tải trọng: khoảng 20 – 30kg </w:t>
      </w:r>
    </w:p>
    <w:p>
      <w:pPr>
        <w:pStyle w:val="25"/>
        <w:spacing w:before="0" w:after="0"/>
        <w:ind w:left="360" w:firstLine="0"/>
        <w:rPr>
          <w:rFonts w:cs="Times New Roman"/>
          <w:szCs w:val="26"/>
        </w:rPr>
      </w:pPr>
      <w:r>
        <w:rPr>
          <w:rFonts w:cs="Times New Roman"/>
          <w:szCs w:val="26"/>
        </w:rPr>
        <w:t xml:space="preserve">– Trọng lượng: 580g </w:t>
      </w:r>
    </w:p>
    <w:p>
      <w:pPr>
        <w:pStyle w:val="25"/>
        <w:spacing w:before="0" w:after="0"/>
        <w:ind w:left="360" w:firstLine="0"/>
        <w:rPr>
          <w:rFonts w:cs="Times New Roman"/>
          <w:szCs w:val="26"/>
        </w:rPr>
      </w:pPr>
      <w:r>
        <w:rPr>
          <w:rFonts w:cs="Times New Roman"/>
          <w:szCs w:val="26"/>
        </w:rPr>
        <w:t>– Model: DS-400.110/S555S</w:t>
      </w:r>
    </w:p>
    <w:p>
      <w:pPr>
        <w:pStyle w:val="25"/>
        <w:spacing w:before="0" w:after="0"/>
        <w:ind w:left="360" w:firstLine="0"/>
        <w:rPr>
          <w:rFonts w:cs="Times New Roman"/>
          <w:szCs w:val="26"/>
        </w:rPr>
      </w:pPr>
      <w:r>
        <w:rPr>
          <w:rFonts w:cs="Times New Roman"/>
          <w:szCs w:val="26"/>
        </w:rPr>
        <w:t>Số lượng : 1</w:t>
      </w:r>
    </w:p>
    <w:p>
      <w:pPr>
        <w:pStyle w:val="5"/>
        <w:numPr>
          <w:ilvl w:val="0"/>
          <w:numId w:val="0"/>
        </w:numPr>
        <w:ind w:left="426"/>
      </w:pPr>
      <w:r>
        <w:rPr>
          <w:lang w:val="vi-VN"/>
        </w:rPr>
        <w:t xml:space="preserve"> </w:t>
      </w:r>
      <w:r>
        <w:rPr>
          <w:highlight w:val="lightGray"/>
          <w:lang w:val="vi-VN"/>
        </w:rPr>
        <w:t>3</w:t>
      </w:r>
      <w:r>
        <w:rPr>
          <w:lang w:val="vi-VN"/>
        </w:rPr>
        <w:t>.</w:t>
      </w:r>
      <w:r>
        <w:rPr>
          <w:highlight w:val="lightGray"/>
          <w:lang w:val="vi-VN"/>
        </w:rPr>
        <w:t>1</w:t>
      </w:r>
      <w:r>
        <w:rPr>
          <w:lang w:val="vi-VN"/>
        </w:rPr>
        <w:t>.</w:t>
      </w:r>
      <w:r>
        <w:rPr>
          <w:highlight w:val="lightGray"/>
          <w:lang w:val="vi-VN"/>
        </w:rPr>
        <w:t>3</w:t>
      </w:r>
      <w:r>
        <w:rPr>
          <w:lang w:val="vi-VN"/>
        </w:rPr>
        <w:t xml:space="preserve"> </w:t>
      </w:r>
      <w:r>
        <w:t xml:space="preserve">Gối đỡ trục và con lăn </w:t>
      </w:r>
    </w:p>
    <w:p>
      <w:pPr>
        <w:pStyle w:val="25"/>
        <w:numPr>
          <w:ilvl w:val="0"/>
          <w:numId w:val="15"/>
        </w:numPr>
      </w:pPr>
      <w:r>
        <w:t xml:space="preserve">Gối đỡ trục : </w:t>
      </w:r>
    </w:p>
    <w:p>
      <w:pPr>
        <w:pStyle w:val="25"/>
        <w:numPr>
          <w:ilvl w:val="0"/>
          <w:numId w:val="12"/>
        </w:numPr>
      </w:pPr>
      <w:r>
        <w:t xml:space="preserve">Thông số kỹ thuật gối đỡ trục : </w:t>
      </w:r>
    </w:p>
    <w:p>
      <w:pPr>
        <w:pStyle w:val="25"/>
        <w:numPr>
          <w:ilvl w:val="0"/>
          <w:numId w:val="16"/>
        </w:numPr>
      </w:pPr>
      <w:r>
        <w:t>Vật liệu : hợp</w:t>
      </w:r>
      <w:r>
        <w:rPr>
          <w:lang w:val="vi-VN"/>
        </w:rPr>
        <w:t xml:space="preserve"> kim</w:t>
      </w:r>
    </w:p>
    <w:p>
      <w:pPr>
        <w:pStyle w:val="25"/>
        <w:numPr>
          <w:ilvl w:val="0"/>
          <w:numId w:val="16"/>
        </w:numPr>
      </w:pPr>
      <w:r>
        <w:t>Kí hiệu gối đỡ trục : P001</w:t>
      </w:r>
    </w:p>
    <w:p>
      <w:pPr>
        <w:pStyle w:val="25"/>
        <w:numPr>
          <w:ilvl w:val="0"/>
          <w:numId w:val="16"/>
        </w:numPr>
      </w:pPr>
      <w:r>
        <w:t xml:space="preserve">Khối lượng 75g </w:t>
      </w:r>
    </w:p>
    <w:p>
      <w:pPr>
        <w:pStyle w:val="25"/>
        <w:numPr>
          <w:ilvl w:val="0"/>
          <w:numId w:val="16"/>
        </w:numPr>
      </w:pPr>
      <w:r>
        <w:t>TRục vòng bi : đường kính 12mm</w:t>
      </w:r>
    </w:p>
    <w:p>
      <w:pPr>
        <w:pStyle w:val="25"/>
        <w:numPr>
          <w:ilvl w:val="0"/>
          <w:numId w:val="16"/>
        </w:numPr>
      </w:pPr>
      <w:r>
        <w:t>Khoảng cách 2 lỗ  là 55mm</w:t>
      </w:r>
    </w:p>
    <w:p>
      <w:pPr>
        <w:pStyle w:val="25"/>
        <w:numPr>
          <w:ilvl w:val="0"/>
          <w:numId w:val="16"/>
        </w:numPr>
      </w:pPr>
      <w:r>
        <w:t>Chiều rộng : 70mm</w:t>
      </w:r>
    </w:p>
    <w:p>
      <w:pPr>
        <w:pStyle w:val="25"/>
        <w:numPr>
          <w:ilvl w:val="0"/>
          <w:numId w:val="16"/>
        </w:numPr>
      </w:pPr>
      <w:r>
        <w:t>Chiều cao</w:t>
      </w:r>
      <w:r>
        <w:rPr>
          <w:lang w:val="vi-VN"/>
        </w:rPr>
        <w:t xml:space="preserve"> :</w:t>
      </w:r>
      <w:r>
        <w:t xml:space="preserve"> 40 mm</w:t>
      </w:r>
    </w:p>
    <w:p>
      <w:pPr>
        <w:pStyle w:val="25"/>
        <w:numPr>
          <w:ilvl w:val="0"/>
          <w:numId w:val="16"/>
        </w:numPr>
      </w:pPr>
      <w:r>
        <w:t xml:space="preserve">Số lượng: 4 </w:t>
      </w:r>
    </w:p>
    <w:p>
      <w:pPr>
        <w:ind w:left="1004" w:firstLine="0"/>
      </w:pPr>
      <w:r>
        <w:drawing>
          <wp:inline distT="0" distB="0" distL="0" distR="0">
            <wp:extent cx="4114800" cy="2895600"/>
            <wp:effectExtent l="0" t="0" r="0" b="0"/>
            <wp:docPr id="14" name="Picture 14" descr="A picture containing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rojector&#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15162" cy="2895855"/>
                    </a:xfrm>
                    <a:prstGeom prst="rect">
                      <a:avLst/>
                    </a:prstGeom>
                  </pic:spPr>
                </pic:pic>
              </a:graphicData>
            </a:graphic>
          </wp:inline>
        </w:drawing>
      </w:r>
    </w:p>
    <w:p>
      <w:pPr>
        <w:pStyle w:val="25"/>
        <w:numPr>
          <w:ilvl w:val="0"/>
          <w:numId w:val="12"/>
        </w:numPr>
      </w:pPr>
      <w:r>
        <w:t xml:space="preserve">Thông số kỹ thuật con lăn : </w:t>
      </w:r>
    </w:p>
    <w:p>
      <w:pPr>
        <w:pStyle w:val="25"/>
        <w:numPr>
          <w:ilvl w:val="0"/>
          <w:numId w:val="16"/>
        </w:numPr>
      </w:pPr>
      <w:r>
        <w:t xml:space="preserve">Vật liệu: Thép </w:t>
      </w:r>
    </w:p>
    <w:p>
      <w:pPr>
        <w:pStyle w:val="25"/>
        <w:numPr>
          <w:ilvl w:val="0"/>
          <w:numId w:val="16"/>
        </w:numPr>
      </w:pPr>
      <w:r>
        <w:t>Chiều dài : 140mm</w:t>
      </w:r>
    </w:p>
    <w:p>
      <w:pPr>
        <w:pStyle w:val="25"/>
        <w:numPr>
          <w:ilvl w:val="0"/>
          <w:numId w:val="16"/>
        </w:numPr>
      </w:pPr>
      <w:r>
        <w:t>Đường</w:t>
      </w:r>
      <w:r>
        <w:rPr>
          <w:lang w:val="vi-VN"/>
        </w:rPr>
        <w:t xml:space="preserve"> kinh trục : 12 mm</w:t>
      </w:r>
    </w:p>
    <w:p>
      <w:pPr>
        <w:pStyle w:val="25"/>
        <w:numPr>
          <w:ilvl w:val="0"/>
          <w:numId w:val="16"/>
        </w:numPr>
      </w:pPr>
      <w:r>
        <w:t>Đường kính con lăn : 42 mm</w:t>
      </w:r>
    </w:p>
    <w:p>
      <w:pPr>
        <w:ind w:left="1004" w:firstLine="0"/>
      </w:pPr>
      <w:r>
        <w:drawing>
          <wp:inline distT="0" distB="0" distL="0" distR="0">
            <wp:extent cx="4241800" cy="2348865"/>
            <wp:effectExtent l="0" t="0" r="6350" b="0"/>
            <wp:docPr id="7" name="Picture 6"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microphone&#10;&#10;Description automatically generated"/>
                    <pic:cNvPicPr>
                      <a:picLocks noChangeAspect="1"/>
                    </pic:cNvPicPr>
                  </pic:nvPicPr>
                  <pic:blipFill>
                    <a:blip r:embed="rId26"/>
                    <a:stretch>
                      <a:fillRect/>
                    </a:stretch>
                  </pic:blipFill>
                  <pic:spPr>
                    <a:xfrm>
                      <a:off x="0" y="0"/>
                      <a:ext cx="4258028" cy="2357851"/>
                    </a:xfrm>
                    <a:prstGeom prst="rect">
                      <a:avLst/>
                    </a:prstGeom>
                  </pic:spPr>
                </pic:pic>
              </a:graphicData>
            </a:graphic>
          </wp:inline>
        </w:drawing>
      </w:r>
    </w:p>
    <w:p>
      <w:pPr>
        <w:ind w:left="1004" w:firstLine="0"/>
      </w:pPr>
      <w:r>
        <w:rPr>
          <w:lang w:eastAsia="en-US"/>
        </w:rPr>
        <w:drawing>
          <wp:inline distT="0" distB="0" distL="0" distR="0">
            <wp:extent cx="4268470" cy="249618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2976" cy="2510776"/>
                    </a:xfrm>
                    <a:prstGeom prst="rect">
                      <a:avLst/>
                    </a:prstGeom>
                  </pic:spPr>
                </pic:pic>
              </a:graphicData>
            </a:graphic>
          </wp:inline>
        </w:drawing>
      </w:r>
    </w:p>
    <w:p>
      <w:pPr>
        <w:ind w:left="1004" w:firstLine="0"/>
      </w:pPr>
    </w:p>
    <w:p>
      <w:pPr>
        <w:keepNext/>
        <w:jc w:val="center"/>
      </w:pPr>
    </w:p>
    <w:p>
      <w:pPr>
        <w:rPr>
          <w:b/>
          <w:bCs/>
          <w:lang w:val="vi-VN"/>
        </w:rPr>
      </w:pPr>
      <w:r>
        <w:rPr>
          <w:b/>
          <w:bCs/>
        </w:rPr>
        <w:t>3</w:t>
      </w:r>
      <w:r>
        <w:rPr>
          <w:b/>
          <w:bCs/>
          <w:lang w:val="vi-VN"/>
        </w:rPr>
        <w:t xml:space="preserve">.1.4 </w:t>
      </w:r>
      <w:r>
        <w:rPr>
          <w:b/>
          <w:bCs/>
        </w:rPr>
        <w:t>Thiết kế ngõ phân phối sản</w:t>
      </w:r>
      <w:r>
        <w:rPr>
          <w:b/>
          <w:bCs/>
          <w:lang w:val="vi-VN"/>
        </w:rPr>
        <w:t xml:space="preserve"> phẩm ( máng sản phẩm )</w:t>
      </w:r>
    </w:p>
    <w:p>
      <w:pPr>
        <w:jc w:val="both"/>
      </w:pPr>
      <w:r>
        <w:rPr>
          <w:lang w:val="vi-VN"/>
        </w:rPr>
        <w:t xml:space="preserve"> </w:t>
      </w:r>
      <w:r>
        <w:t>Sau khi đi qua bộ phận cảm biến, phôi được đưa ngay vào bộ phận phân phối.</w:t>
      </w:r>
      <w:r>
        <w:br w:type="textWrapping"/>
      </w:r>
      <w:r>
        <w:t>Bộ phận chấp hành, có nhiệm vụ đưa phôi đến vị trí thích hợp tùy theo</w:t>
      </w:r>
      <w:r>
        <w:br w:type="textWrapping"/>
      </w:r>
      <w:r>
        <w:t>chiều</w:t>
      </w:r>
      <w:r>
        <w:rPr>
          <w:lang w:val="vi-VN"/>
        </w:rPr>
        <w:t xml:space="preserve"> cao </w:t>
      </w:r>
      <w:r>
        <w:t>của nó. Theo yêu cầu thiết kế , hệ thống phải có thể phân phối 3 vị trí</w:t>
      </w:r>
      <w:r>
        <w:br w:type="textWrapping"/>
      </w:r>
      <w:r>
        <w:t>khác nhau.</w:t>
      </w:r>
    </w:p>
    <w:p>
      <w:pPr>
        <w:pStyle w:val="25"/>
        <w:numPr>
          <w:ilvl w:val="0"/>
          <w:numId w:val="12"/>
        </w:numPr>
        <w:jc w:val="both"/>
        <w:rPr>
          <w:color w:val="auto"/>
          <w:szCs w:val="26"/>
        </w:rPr>
      </w:pPr>
      <w:r>
        <w:rPr>
          <w:color w:val="auto"/>
          <w:szCs w:val="26"/>
        </w:rPr>
        <w:t xml:space="preserve">Thông số kích thước ngõ phân phối phôi </w:t>
      </w:r>
    </w:p>
    <w:p>
      <w:pPr>
        <w:pStyle w:val="25"/>
        <w:numPr>
          <w:ilvl w:val="0"/>
          <w:numId w:val="16"/>
        </w:numPr>
        <w:jc w:val="both"/>
        <w:rPr>
          <w:color w:val="auto"/>
          <w:szCs w:val="26"/>
        </w:rPr>
      </w:pPr>
      <w:r>
        <w:rPr>
          <w:color w:val="auto"/>
          <w:szCs w:val="26"/>
        </w:rPr>
        <w:t>Chiều dày : 2mm</w:t>
      </w:r>
    </w:p>
    <w:p>
      <w:pPr>
        <w:pStyle w:val="25"/>
        <w:numPr>
          <w:ilvl w:val="0"/>
          <w:numId w:val="16"/>
        </w:numPr>
        <w:jc w:val="both"/>
        <w:rPr>
          <w:color w:val="auto"/>
          <w:szCs w:val="26"/>
        </w:rPr>
      </w:pPr>
      <w:r>
        <w:rPr>
          <w:color w:val="auto"/>
          <w:szCs w:val="26"/>
        </w:rPr>
        <w:t>Chiều cao : 250mm</w:t>
      </w:r>
    </w:p>
    <w:p>
      <w:pPr>
        <w:pStyle w:val="25"/>
        <w:numPr>
          <w:ilvl w:val="0"/>
          <w:numId w:val="16"/>
        </w:numPr>
        <w:jc w:val="both"/>
        <w:rPr>
          <w:color w:val="auto"/>
          <w:szCs w:val="26"/>
        </w:rPr>
      </w:pPr>
      <w:r>
        <w:rPr>
          <w:color w:val="auto"/>
          <w:szCs w:val="26"/>
        </w:rPr>
        <w:t>Chiều rộng : 180mm</w:t>
      </w:r>
    </w:p>
    <w:p>
      <w:pPr>
        <w:pStyle w:val="25"/>
        <w:numPr>
          <w:ilvl w:val="0"/>
          <w:numId w:val="16"/>
        </w:numPr>
        <w:jc w:val="both"/>
        <w:rPr>
          <w:color w:val="auto"/>
          <w:szCs w:val="26"/>
        </w:rPr>
      </w:pPr>
      <w:r>
        <w:rPr>
          <w:color w:val="auto"/>
          <w:szCs w:val="26"/>
        </w:rPr>
        <w:t xml:space="preserve">Số lượng : 3 chiếc </w:t>
      </w:r>
    </w:p>
    <w:p>
      <w:pPr>
        <w:ind w:left="1004" w:firstLine="0"/>
        <w:jc w:val="both"/>
        <w:rPr>
          <w:color w:val="auto"/>
          <w:szCs w:val="26"/>
        </w:rPr>
      </w:pPr>
    </w:p>
    <w:p>
      <w:r>
        <w:rPr>
          <w:rFonts w:eastAsia="Times New Roman" w:cs="Times New Roman"/>
          <w:color w:val="auto"/>
          <w:sz w:val="24"/>
          <w:szCs w:val="24"/>
        </w:rPr>
        <w:br w:type="textWrapping"/>
      </w:r>
    </w:p>
    <w:p>
      <w:pPr>
        <w:keepNext/>
      </w:pPr>
      <w:r>
        <w:drawing>
          <wp:inline distT="0" distB="0" distL="0" distR="0">
            <wp:extent cx="5245100" cy="2986405"/>
            <wp:effectExtent l="0" t="0" r="0" b="4445"/>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5100" cy="2986405"/>
                    </a:xfrm>
                    <a:prstGeom prst="rect">
                      <a:avLst/>
                    </a:prstGeom>
                  </pic:spPr>
                </pic:pic>
              </a:graphicData>
            </a:graphic>
          </wp:inline>
        </w:drawing>
      </w:r>
    </w:p>
    <w:p>
      <w:pPr>
        <w:keepNext/>
      </w:pPr>
      <w:r>
        <w:rPr>
          <w:lang w:eastAsia="en-US"/>
        </w:rPr>
        <w:drawing>
          <wp:inline distT="0" distB="0" distL="0" distR="0">
            <wp:extent cx="5137150" cy="4333240"/>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7470" cy="4341945"/>
                    </a:xfrm>
                    <a:prstGeom prst="rect">
                      <a:avLst/>
                    </a:prstGeom>
                  </pic:spPr>
                </pic:pic>
              </a:graphicData>
            </a:graphic>
          </wp:inline>
        </w:drawing>
      </w:r>
    </w:p>
    <w:p>
      <w:pPr>
        <w:pStyle w:val="12"/>
        <w:numPr>
          <w:ilvl w:val="0"/>
          <w:numId w:val="17"/>
        </w:numPr>
        <w:rPr>
          <w:rStyle w:val="26"/>
          <w:rFonts w:cstheme="minorBidi"/>
          <w:b w:val="0"/>
          <w:bCs/>
          <w:i w:val="0"/>
          <w:color w:val="000000" w:themeColor="text1"/>
          <w:sz w:val="26"/>
          <w:szCs w:val="18"/>
          <w14:textFill>
            <w14:solidFill>
              <w14:schemeClr w14:val="tx1"/>
            </w14:solidFill>
          </w14:textFill>
        </w:rPr>
      </w:pPr>
      <w:bookmarkStart w:id="63" w:name="_Toc533012325"/>
      <w:r>
        <w:rPr>
          <w:i w:val="0"/>
        </w:rPr>
        <w:t>Hình ảnh</w:t>
      </w:r>
      <w:r>
        <w:rPr>
          <w:i w:val="0"/>
          <w:lang w:val="vi-VN"/>
        </w:rPr>
        <w:t>:</w:t>
      </w:r>
      <w:r>
        <w:rPr>
          <w:i w:val="0"/>
        </w:rPr>
        <w:t xml:space="preserve"> máng trượt phân loại </w:t>
      </w:r>
      <w:bookmarkEnd w:id="63"/>
      <w:bookmarkStart w:id="64" w:name="_Toc533011019"/>
      <w:bookmarkStart w:id="65" w:name="_Toc533030737"/>
      <w:bookmarkStart w:id="66" w:name="_Toc532977530"/>
      <w:r>
        <w:rPr>
          <w:i w:val="0"/>
        </w:rPr>
        <w:t>sản</w:t>
      </w:r>
      <w:r>
        <w:rPr>
          <w:i w:val="0"/>
          <w:lang w:val="vi-VN"/>
        </w:rPr>
        <w:t xml:space="preserve"> phẩm</w:t>
      </w:r>
    </w:p>
    <w:p>
      <w:pPr>
        <w:pStyle w:val="3"/>
        <w:numPr>
          <w:ilvl w:val="0"/>
          <w:numId w:val="0"/>
        </w:numPr>
        <w:ind w:left="284"/>
        <w:rPr>
          <w:rStyle w:val="26"/>
          <w:rFonts w:cstheme="majorBidi"/>
          <w:b/>
          <w:bCs/>
          <w:color w:val="000000" w:themeColor="text1"/>
          <w:sz w:val="26"/>
          <w:szCs w:val="22"/>
          <w14:textFill>
            <w14:solidFill>
              <w14:schemeClr w14:val="tx1"/>
            </w14:solidFill>
          </w14:textFill>
        </w:rPr>
      </w:pPr>
    </w:p>
    <w:p>
      <w:pPr>
        <w:pStyle w:val="3"/>
        <w:numPr>
          <w:ilvl w:val="0"/>
          <w:numId w:val="0"/>
        </w:numPr>
        <w:ind w:left="284"/>
        <w:rPr>
          <w:rStyle w:val="26"/>
          <w:rFonts w:cstheme="majorBidi"/>
          <w:b/>
          <w:bCs/>
          <w:color w:val="000000" w:themeColor="text1"/>
          <w:sz w:val="26"/>
          <w:szCs w:val="22"/>
          <w14:textFill>
            <w14:solidFill>
              <w14:schemeClr w14:val="tx1"/>
            </w14:solidFill>
          </w14:textFill>
        </w:rPr>
      </w:pPr>
    </w:p>
    <w:bookmarkEnd w:id="64"/>
    <w:bookmarkEnd w:id="65"/>
    <w:bookmarkEnd w:id="66"/>
    <w:p>
      <w:pPr>
        <w:pStyle w:val="3"/>
        <w:numPr>
          <w:ilvl w:val="0"/>
          <w:numId w:val="0"/>
        </w:numPr>
        <w:ind w:left="284"/>
        <w:rPr>
          <w:rStyle w:val="26"/>
          <w:rFonts w:cstheme="majorBidi"/>
          <w:b/>
          <w:bCs/>
          <w:color w:val="000000" w:themeColor="text1"/>
          <w:sz w:val="26"/>
          <w:szCs w:val="22"/>
          <w14:textFill>
            <w14:solidFill>
              <w14:schemeClr w14:val="tx1"/>
            </w14:solidFill>
          </w14:textFill>
        </w:rPr>
      </w:pPr>
    </w:p>
    <w:p>
      <w:pPr>
        <w:pStyle w:val="3"/>
        <w:numPr>
          <w:ilvl w:val="0"/>
          <w:numId w:val="0"/>
        </w:numPr>
        <w:ind w:left="284"/>
        <w:rPr>
          <w:rStyle w:val="26"/>
          <w:rFonts w:cstheme="majorBidi"/>
          <w:b/>
          <w:bCs/>
          <w:color w:val="000000" w:themeColor="text1"/>
          <w:sz w:val="26"/>
          <w:szCs w:val="22"/>
          <w:lang w:val="vi-VN"/>
          <w14:textFill>
            <w14:solidFill>
              <w14:schemeClr w14:val="tx1"/>
            </w14:solidFill>
          </w14:textFill>
        </w:rPr>
      </w:pPr>
      <w:r>
        <w:rPr>
          <w:rStyle w:val="26"/>
          <w:rFonts w:cstheme="majorBidi"/>
          <w:b/>
          <w:bCs/>
          <w:color w:val="000000" w:themeColor="text1"/>
          <w:sz w:val="26"/>
          <w:szCs w:val="22"/>
          <w14:textFill>
            <w14:solidFill>
              <w14:schemeClr w14:val="tx1"/>
            </w14:solidFill>
          </w14:textFill>
        </w:rPr>
        <w:t>CHƯƠNG</w:t>
      </w:r>
      <w:r>
        <w:rPr>
          <w:rStyle w:val="26"/>
          <w:rFonts w:cstheme="majorBidi"/>
          <w:b/>
          <w:bCs/>
          <w:color w:val="000000" w:themeColor="text1"/>
          <w:sz w:val="26"/>
          <w:szCs w:val="22"/>
          <w:lang w:val="vi-VN"/>
          <w14:textFill>
            <w14:solidFill>
              <w14:schemeClr w14:val="tx1"/>
            </w14:solidFill>
          </w14:textFill>
        </w:rPr>
        <w:t xml:space="preserve"> 4 : HỆ THỐNG ĐIỆN VÀ ĐIỀU KIẾN </w:t>
      </w:r>
    </w:p>
    <w:p>
      <w:pPr>
        <w:pStyle w:val="3"/>
        <w:numPr>
          <w:ilvl w:val="0"/>
          <w:numId w:val="0"/>
        </w:numPr>
        <w:ind w:left="284"/>
        <w:rPr>
          <w:rFonts w:cstheme="majorBidi"/>
          <w:szCs w:val="22"/>
          <w:lang w:val="vi-VN"/>
        </w:rPr>
      </w:pPr>
    </w:p>
    <w:p>
      <w:pPr>
        <w:pStyle w:val="5"/>
        <w:numPr>
          <w:ilvl w:val="0"/>
          <w:numId w:val="0"/>
        </w:numPr>
        <w:ind w:left="426"/>
        <w:rPr>
          <w:lang w:val="vi-VN"/>
        </w:rPr>
      </w:pPr>
      <w:bookmarkStart w:id="67" w:name="_Toc533011021"/>
      <w:bookmarkStart w:id="68" w:name="_Toc532977532"/>
      <w:r>
        <w:t>4</w:t>
      </w:r>
      <w:r>
        <w:rPr>
          <w:lang w:val="vi-VN"/>
        </w:rPr>
        <w:t>.1</w:t>
      </w:r>
      <w:r>
        <w:t>.</w:t>
      </w:r>
      <w:bookmarkEnd w:id="67"/>
      <w:bookmarkEnd w:id="68"/>
      <w:r>
        <w:rPr>
          <w:lang w:val="vi-VN"/>
        </w:rPr>
        <w:t xml:space="preserve"> BỘ NGUỒN 24V -10A </w:t>
      </w:r>
    </w:p>
    <w:p>
      <w:r>
        <w:t xml:space="preserve">Giới thiệu bộ nguồn 24V DC : </w:t>
      </w:r>
    </w:p>
    <w:p>
      <w:pPr>
        <w:numPr>
          <w:ilvl w:val="0"/>
          <w:numId w:val="18"/>
        </w:numPr>
      </w:pPr>
      <w:r>
        <w:t xml:space="preserve">Bộ nguồn là thiết bị </w:t>
      </w:r>
      <w:r>
        <w:rPr>
          <w:lang w:val="vi-VN"/>
        </w:rPr>
        <w:t>chuyển đổi điện áp từ 220V xuống 24V</w:t>
      </w:r>
    </w:p>
    <w:p>
      <w:pPr>
        <w:numPr>
          <w:ilvl w:val="0"/>
          <w:numId w:val="18"/>
        </w:numPr>
      </w:pPr>
      <w:r>
        <w:t xml:space="preserve">Power Supply Model : S-250-24 </w:t>
      </w:r>
    </w:p>
    <w:p>
      <w:pPr>
        <w:numPr>
          <w:ilvl w:val="0"/>
          <w:numId w:val="18"/>
        </w:numPr>
      </w:pPr>
      <w:r>
        <w:rPr>
          <w:lang w:val="vi-VN"/>
        </w:rPr>
        <w:t>Điện áp đầu vào ( AC) : 110 -220V, 50- 60 Hz</w:t>
      </w:r>
    </w:p>
    <w:p>
      <w:pPr>
        <w:numPr>
          <w:ilvl w:val="0"/>
          <w:numId w:val="18"/>
        </w:numPr>
      </w:pPr>
      <w:r>
        <w:rPr>
          <w:lang w:val="vi-VN"/>
        </w:rPr>
        <w:t>Điện áp đầu ra ( DC ) : 24V</w:t>
      </w:r>
    </w:p>
    <w:p>
      <w:pPr>
        <w:numPr>
          <w:ilvl w:val="0"/>
          <w:numId w:val="18"/>
        </w:numPr>
      </w:pPr>
      <w:r>
        <w:rPr>
          <w:lang w:val="vi-VN"/>
        </w:rPr>
        <w:t>Công suất : 120W</w:t>
      </w:r>
    </w:p>
    <w:p>
      <w:pPr>
        <w:numPr>
          <w:ilvl w:val="0"/>
          <w:numId w:val="18"/>
        </w:numPr>
      </w:pPr>
      <w:r>
        <w:rPr>
          <w:lang w:val="vi-VN"/>
        </w:rPr>
        <w:t>Dòng ra : 0 -10V</w:t>
      </w:r>
    </w:p>
    <w:p>
      <w:pPr>
        <w:numPr>
          <w:ilvl w:val="0"/>
          <w:numId w:val="18"/>
        </w:numPr>
      </w:pPr>
      <w:r>
        <w:rPr>
          <w:lang w:val="vi-VN"/>
        </w:rPr>
        <w:t>Kích thước : 200x100x45mm</w:t>
      </w:r>
    </w:p>
    <w:p>
      <w:pPr>
        <w:numPr>
          <w:ilvl w:val="0"/>
          <w:numId w:val="18"/>
        </w:numPr>
      </w:pPr>
      <w:r>
        <w:t>Số lượng : 1</w:t>
      </w:r>
    </w:p>
    <w:p/>
    <w:p>
      <w:r>
        <w:rPr>
          <w:lang w:eastAsia="en-US"/>
        </w:rPr>
        <w:drawing>
          <wp:inline distT="0" distB="0" distL="0" distR="0">
            <wp:extent cx="4584700" cy="3654425"/>
            <wp:effectExtent l="0" t="0" r="635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6628" cy="3687970"/>
                    </a:xfrm>
                    <a:prstGeom prst="rect">
                      <a:avLst/>
                    </a:prstGeom>
                  </pic:spPr>
                </pic:pic>
              </a:graphicData>
            </a:graphic>
          </wp:inline>
        </w:drawing>
      </w:r>
    </w:p>
    <w:p>
      <w:pPr>
        <w:pStyle w:val="25"/>
        <w:numPr>
          <w:ilvl w:val="0"/>
          <w:numId w:val="5"/>
        </w:numPr>
        <w:jc w:val="center"/>
      </w:pPr>
      <w:r>
        <w:t>Hình ảnh bộ nguồn 24V DC</w:t>
      </w:r>
    </w:p>
    <w:p>
      <w:r>
        <w:rPr>
          <w:lang w:eastAsia="en-US"/>
        </w:rPr>
        <w:drawing>
          <wp:inline distT="0" distB="0" distL="0" distR="0">
            <wp:extent cx="4850130" cy="333946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866639" cy="3350915"/>
                    </a:xfrm>
                    <a:prstGeom prst="rect">
                      <a:avLst/>
                    </a:prstGeom>
                  </pic:spPr>
                </pic:pic>
              </a:graphicData>
            </a:graphic>
          </wp:inline>
        </w:drawing>
      </w:r>
    </w:p>
    <w:p/>
    <w:p>
      <w:pPr>
        <w:pStyle w:val="6"/>
        <w:numPr>
          <w:ilvl w:val="0"/>
          <w:numId w:val="0"/>
        </w:numPr>
        <w:ind w:left="283"/>
        <w:rPr>
          <w:rStyle w:val="35"/>
          <w:rFonts w:cs="Times New Roman"/>
          <w:b/>
          <w:bCs/>
          <w:szCs w:val="26"/>
          <w:lang w:val="vi-VN"/>
        </w:rPr>
      </w:pPr>
      <w:r>
        <w:rPr>
          <w:rStyle w:val="35"/>
          <w:rFonts w:cs="Times New Roman"/>
          <w:b/>
          <w:bCs/>
          <w:szCs w:val="26"/>
        </w:rPr>
        <w:t>4</w:t>
      </w:r>
      <w:r>
        <w:rPr>
          <w:rStyle w:val="35"/>
          <w:rFonts w:cs="Times New Roman"/>
          <w:b/>
          <w:bCs/>
          <w:szCs w:val="26"/>
          <w:lang w:val="vi-VN"/>
        </w:rPr>
        <w:t xml:space="preserve">.2 CẢM BIẾN QUANG </w:t>
      </w:r>
    </w:p>
    <w:p>
      <w:r>
        <w:t xml:space="preserve">Số lượng : 3 chiếc </w:t>
      </w:r>
    </w:p>
    <w:p>
      <w:pPr>
        <w:pStyle w:val="25"/>
        <w:numPr>
          <w:ilvl w:val="0"/>
          <w:numId w:val="15"/>
        </w:numPr>
        <w:rPr>
          <w:lang w:val="vi-VN"/>
        </w:rPr>
      </w:pPr>
      <w:r>
        <w:t>Cấu</w:t>
      </w:r>
      <w:r>
        <w:rPr>
          <w:lang w:val="vi-VN"/>
        </w:rPr>
        <w:t xml:space="preserve"> tạo của một cảm biến quang :</w:t>
      </w:r>
    </w:p>
    <w:p>
      <w:pPr>
        <w:rPr>
          <w:lang w:val="vi-VN"/>
        </w:rPr>
      </w:pPr>
      <w:r>
        <w:rPr>
          <w:lang w:val="vi-VN"/>
        </w:rPr>
        <w:drawing>
          <wp:inline distT="0" distB="0" distL="0" distR="0">
            <wp:extent cx="5353050" cy="37338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53050" cy="3733800"/>
                    </a:xfrm>
                    <a:prstGeom prst="rect">
                      <a:avLst/>
                    </a:prstGeom>
                  </pic:spPr>
                </pic:pic>
              </a:graphicData>
            </a:graphic>
          </wp:inline>
        </w:drawing>
      </w:r>
    </w:p>
    <w:tbl>
      <w:tblPr>
        <w:tblStyle w:val="10"/>
        <w:tblW w:w="0" w:type="auto"/>
        <w:tblInd w:w="0" w:type="dxa"/>
        <w:tblLayout w:type="autofit"/>
        <w:tblCellMar>
          <w:top w:w="0" w:type="dxa"/>
          <w:left w:w="108" w:type="dxa"/>
          <w:bottom w:w="0" w:type="dxa"/>
          <w:right w:w="108" w:type="dxa"/>
        </w:tblCellMar>
      </w:tblPr>
      <w:tblGrid>
        <w:gridCol w:w="9288"/>
      </w:tblGrid>
      <w:tr>
        <w:tblPrEx>
          <w:tblCellMar>
            <w:top w:w="0" w:type="dxa"/>
            <w:left w:w="108" w:type="dxa"/>
            <w:bottom w:w="0" w:type="dxa"/>
            <w:right w:w="108" w:type="dxa"/>
          </w:tblCellMar>
        </w:tblPrEx>
        <w:tc>
          <w:tcPr>
            <w:tcW w:w="9288" w:type="dxa"/>
          </w:tcPr>
          <w:p>
            <w:pPr>
              <w:ind w:firstLine="0"/>
              <w:jc w:val="both"/>
              <w:rPr>
                <w:rFonts w:eastAsia="Calibri" w:cs="Times New Roman"/>
                <w:szCs w:val="26"/>
                <w:lang w:eastAsia="en-US"/>
              </w:rPr>
            </w:pPr>
          </w:p>
        </w:tc>
      </w:tr>
    </w:tbl>
    <w:p>
      <w:pPr>
        <w:rPr>
          <w:rFonts w:eastAsia="Calibri"/>
          <w:i/>
          <w:iCs/>
          <w:szCs w:val="26"/>
          <w:lang w:eastAsia="en-US"/>
        </w:rPr>
      </w:pPr>
      <w:r>
        <w:rPr>
          <w:rFonts w:eastAsia="Calibri"/>
          <w:i/>
          <w:iCs/>
          <w:szCs w:val="26"/>
          <w:lang w:eastAsia="en-US"/>
        </w:rPr>
        <w:t xml:space="preserve">  </w:t>
      </w:r>
    </w:p>
    <w:p>
      <w:pPr>
        <w:pStyle w:val="4"/>
        <w:numPr>
          <w:ilvl w:val="0"/>
          <w:numId w:val="15"/>
        </w:numPr>
        <w:shd w:val="clear" w:color="auto" w:fill="FFFFFF"/>
        <w:spacing w:before="0" w:after="120"/>
        <w:rPr>
          <w:rFonts w:cs="Times New Roman"/>
          <w:color w:val="111111"/>
          <w:szCs w:val="26"/>
        </w:rPr>
      </w:pPr>
      <w:r>
        <w:rPr>
          <w:rStyle w:val="13"/>
          <w:rFonts w:cs="Times New Roman"/>
          <w:color w:val="ED1C24"/>
          <w:szCs w:val="26"/>
        </w:rPr>
        <w:t>Cảm biến quang khuếch tán (diffuse reflection sensor):</w:t>
      </w:r>
    </w:p>
    <w:p>
      <w:pPr>
        <w:pStyle w:val="5"/>
        <w:numPr>
          <w:ilvl w:val="0"/>
          <w:numId w:val="0"/>
        </w:numPr>
        <w:shd w:val="clear" w:color="auto" w:fill="FFFFFF"/>
        <w:spacing w:before="0" w:after="120"/>
        <w:ind w:left="450"/>
        <w:rPr>
          <w:rFonts w:cs="Times New Roman"/>
          <w:color w:val="111111"/>
          <w:szCs w:val="26"/>
        </w:rPr>
      </w:pPr>
      <w:r>
        <w:rPr>
          <w:rStyle w:val="17"/>
          <w:rFonts w:cs="Times New Roman"/>
          <w:b/>
          <w:bCs/>
          <w:i/>
          <w:iCs w:val="0"/>
          <w:szCs w:val="26"/>
        </w:rPr>
        <w:t>Đặc điểm:</w:t>
      </w:r>
    </w:p>
    <w:p>
      <w:pPr>
        <w:pStyle w:val="16"/>
        <w:shd w:val="clear" w:color="auto" w:fill="FFFFFF"/>
        <w:spacing w:before="0" w:beforeAutospacing="0" w:after="312" w:afterAutospacing="0"/>
        <w:rPr>
          <w:color w:val="000000"/>
          <w:sz w:val="26"/>
          <w:szCs w:val="26"/>
          <w:lang w:val="vi-VN"/>
        </w:rPr>
      </w:pPr>
      <w:r>
        <w:rPr>
          <w:color w:val="000000"/>
          <w:sz w:val="26"/>
          <w:szCs w:val="26"/>
        </w:rPr>
        <w:t>Thiết bị cảm biến quang phản xạ khuếch tán là loại cảm biến có bộ thu và phát chung. Thường được dùng để phát hiện các vật thể trên hệ thống máy móc tự động. Giám sát các thiết bị đã được lắp đúng vị trí hay chưa. Đặc điểm nổi bật là bị ảnh hưởng bởi bề mặt, màu sắc</w:t>
      </w:r>
      <w:r>
        <w:rPr>
          <w:color w:val="000000"/>
          <w:sz w:val="26"/>
          <w:szCs w:val="26"/>
          <w:lang w:val="vi-VN"/>
        </w:rPr>
        <w:t>.</w:t>
      </w:r>
    </w:p>
    <w:p>
      <w:pPr>
        <w:pStyle w:val="16"/>
        <w:shd w:val="clear" w:color="auto" w:fill="FFFFFF"/>
        <w:spacing w:before="0" w:beforeAutospacing="0" w:after="312" w:afterAutospacing="0"/>
        <w:rPr>
          <w:color w:val="000000"/>
          <w:sz w:val="26"/>
          <w:szCs w:val="26"/>
        </w:rPr>
      </w:pPr>
    </w:p>
    <w:p>
      <w:pPr>
        <w:pStyle w:val="16"/>
        <w:shd w:val="clear" w:color="auto" w:fill="FFFFFF"/>
        <w:spacing w:before="0" w:beforeAutospacing="0" w:after="312" w:afterAutospacing="0"/>
        <w:rPr>
          <w:color w:val="111111"/>
          <w:sz w:val="26"/>
          <w:szCs w:val="26"/>
        </w:rPr>
      </w:pPr>
      <w:r>
        <w:rPr>
          <w:sz w:val="26"/>
          <w:szCs w:val="26"/>
          <w:lang w:eastAsia="en-US"/>
        </w:rPr>
        <w:drawing>
          <wp:inline distT="0" distB="0" distL="0" distR="0">
            <wp:extent cx="4800600" cy="29324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8385" cy="2961631"/>
                    </a:xfrm>
                    <a:prstGeom prst="rect">
                      <a:avLst/>
                    </a:prstGeom>
                  </pic:spPr>
                </pic:pic>
              </a:graphicData>
            </a:graphic>
          </wp:inline>
        </w:drawing>
      </w:r>
    </w:p>
    <w:p>
      <w:pPr>
        <w:pStyle w:val="16"/>
        <w:shd w:val="clear" w:color="auto" w:fill="FFFFFF"/>
        <w:spacing w:before="0" w:beforeAutospacing="0" w:after="312" w:afterAutospacing="0"/>
        <w:ind w:firstLine="0"/>
        <w:rPr>
          <w:color w:val="111111"/>
          <w:sz w:val="26"/>
          <w:szCs w:val="26"/>
        </w:rPr>
      </w:pPr>
    </w:p>
    <w:p>
      <w:pPr>
        <w:pStyle w:val="5"/>
        <w:numPr>
          <w:ilvl w:val="0"/>
          <w:numId w:val="0"/>
        </w:numPr>
        <w:shd w:val="clear" w:color="auto" w:fill="FFFFFF"/>
        <w:spacing w:before="0" w:after="120"/>
        <w:ind w:left="450"/>
        <w:rPr>
          <w:rFonts w:cs="Times New Roman"/>
          <w:color w:val="111111"/>
          <w:szCs w:val="26"/>
        </w:rPr>
      </w:pPr>
      <w:r>
        <w:rPr>
          <w:rStyle w:val="17"/>
          <w:rFonts w:cs="Times New Roman"/>
          <w:b/>
          <w:bCs/>
          <w:i/>
          <w:iCs w:val="0"/>
          <w:szCs w:val="26"/>
        </w:rPr>
        <w:t>Nguyên lý hoạt động như sau :</w:t>
      </w:r>
    </w:p>
    <w:p>
      <w:pPr>
        <w:numPr>
          <w:ilvl w:val="0"/>
          <w:numId w:val="19"/>
        </w:numPr>
        <w:shd w:val="clear" w:color="auto" w:fill="FFFFFF"/>
        <w:spacing w:before="100" w:beforeAutospacing="1" w:after="144" w:line="240" w:lineRule="auto"/>
        <w:ind w:left="1032"/>
        <w:contextualSpacing w:val="0"/>
        <w:rPr>
          <w:rFonts w:cs="Times New Roman"/>
          <w:color w:val="111111"/>
          <w:szCs w:val="26"/>
        </w:rPr>
      </w:pPr>
      <w:r>
        <w:rPr>
          <w:rStyle w:val="17"/>
          <w:rFonts w:cs="Times New Roman"/>
          <w:szCs w:val="26"/>
        </w:rPr>
        <w:t>Trạng thái báo phát hiện vật cản:</w:t>
      </w:r>
      <w:r>
        <w:rPr>
          <w:rFonts w:cs="Times New Roman"/>
          <w:color w:val="000000"/>
          <w:szCs w:val="26"/>
        </w:rPr>
        <w:t> cảm biến phát ánh liên tục từ bộ phát đến bề mặt vật cản. Ánh sáng phản xạ đi ngược về vị trí thu sáng</w:t>
      </w:r>
    </w:p>
    <w:p>
      <w:pPr>
        <w:numPr>
          <w:ilvl w:val="0"/>
          <w:numId w:val="19"/>
        </w:numPr>
        <w:shd w:val="clear" w:color="auto" w:fill="FFFFFF"/>
        <w:spacing w:before="100" w:beforeAutospacing="1" w:after="144" w:line="240" w:lineRule="auto"/>
        <w:ind w:left="1032"/>
        <w:contextualSpacing w:val="0"/>
        <w:rPr>
          <w:rFonts w:cs="Times New Roman"/>
          <w:color w:val="111111"/>
          <w:szCs w:val="26"/>
        </w:rPr>
      </w:pPr>
      <w:r>
        <w:rPr>
          <w:rStyle w:val="17"/>
          <w:rFonts w:cs="Times New Roman"/>
          <w:szCs w:val="26"/>
        </w:rPr>
        <w:t>Trạng thái không vật cản:</w:t>
      </w:r>
      <w:r>
        <w:rPr>
          <w:rFonts w:cs="Times New Roman"/>
          <w:color w:val="000000"/>
          <w:szCs w:val="26"/>
        </w:rPr>
        <w:t> Khi không có vật cản đi vào, ánh sáng không phản xạ về vị trí thu được hoặc bề mặt vật không phản xạ ánh sáng về vị trí thu.</w:t>
      </w:r>
    </w:p>
    <w:p>
      <w:pPr>
        <w:pStyle w:val="16"/>
        <w:shd w:val="clear" w:color="auto" w:fill="FFFFFF"/>
        <w:spacing w:before="0" w:beforeAutospacing="0" w:after="312" w:afterAutospacing="0"/>
        <w:rPr>
          <w:color w:val="111111"/>
          <w:sz w:val="26"/>
          <w:szCs w:val="26"/>
        </w:rPr>
      </w:pPr>
      <w:r>
        <w:rPr>
          <w:color w:val="000000"/>
          <w:sz w:val="26"/>
          <w:szCs w:val="26"/>
        </w:rPr>
        <w:drawing>
          <wp:inline distT="0" distB="0" distL="0" distR="0">
            <wp:extent cx="4330700" cy="2406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75032" cy="2431286"/>
                    </a:xfrm>
                    <a:prstGeom prst="rect">
                      <a:avLst/>
                    </a:prstGeom>
                    <a:noFill/>
                    <a:ln>
                      <a:noFill/>
                    </a:ln>
                  </pic:spPr>
                </pic:pic>
              </a:graphicData>
            </a:graphic>
          </wp:inline>
        </w:drawing>
      </w:r>
    </w:p>
    <w:p>
      <w:pPr>
        <w:pStyle w:val="4"/>
        <w:numPr>
          <w:ilvl w:val="0"/>
          <w:numId w:val="0"/>
        </w:numPr>
        <w:shd w:val="clear" w:color="auto" w:fill="FFFFFF"/>
        <w:spacing w:before="0" w:after="120"/>
        <w:ind w:left="284"/>
        <w:rPr>
          <w:rFonts w:cs="Times New Roman"/>
          <w:color w:val="111111"/>
          <w:szCs w:val="26"/>
        </w:rPr>
      </w:pPr>
      <w:r>
        <w:rPr>
          <w:rStyle w:val="17"/>
          <w:rFonts w:cs="Times New Roman"/>
          <w:b/>
          <w:bCs/>
          <w:i/>
          <w:iCs/>
          <w:color w:val="ED1C24"/>
          <w:szCs w:val="26"/>
        </w:rPr>
        <w:t>Ưu điểm:</w:t>
      </w:r>
    </w:p>
    <w:p>
      <w:pPr>
        <w:numPr>
          <w:ilvl w:val="0"/>
          <w:numId w:val="20"/>
        </w:numPr>
        <w:shd w:val="clear" w:color="auto" w:fill="FFFFFF"/>
        <w:spacing w:before="100" w:beforeAutospacing="1" w:after="144" w:line="240" w:lineRule="auto"/>
        <w:ind w:left="1032"/>
        <w:contextualSpacing w:val="0"/>
        <w:rPr>
          <w:rFonts w:cs="Times New Roman"/>
          <w:color w:val="111111"/>
          <w:szCs w:val="26"/>
        </w:rPr>
      </w:pPr>
      <w:r>
        <w:rPr>
          <w:rFonts w:cs="Times New Roman"/>
          <w:color w:val="000000"/>
          <w:szCs w:val="26"/>
        </w:rPr>
        <w:t>Phát hiện vật thể từ khoảng cách xa lên tới 1m mà không cần tiếp xúc với vật thể đó</w:t>
      </w:r>
    </w:p>
    <w:p>
      <w:pPr>
        <w:numPr>
          <w:ilvl w:val="0"/>
          <w:numId w:val="20"/>
        </w:numPr>
        <w:shd w:val="clear" w:color="auto" w:fill="FFFFFF"/>
        <w:spacing w:before="100" w:beforeAutospacing="1" w:after="144" w:line="240" w:lineRule="auto"/>
        <w:ind w:left="1032"/>
        <w:contextualSpacing w:val="0"/>
        <w:rPr>
          <w:rFonts w:cs="Times New Roman"/>
          <w:color w:val="111111"/>
          <w:szCs w:val="26"/>
        </w:rPr>
      </w:pPr>
      <w:r>
        <w:rPr>
          <w:rFonts w:cs="Times New Roman"/>
          <w:color w:val="000000"/>
          <w:szCs w:val="26"/>
        </w:rPr>
        <w:t>Ít bị hao mòn, tuổi thọ và độ chính xác cao, tính ổn định khá cao</w:t>
      </w:r>
    </w:p>
    <w:p>
      <w:pPr>
        <w:numPr>
          <w:ilvl w:val="0"/>
          <w:numId w:val="20"/>
        </w:numPr>
        <w:shd w:val="clear" w:color="auto" w:fill="FFFFFF"/>
        <w:spacing w:before="100" w:beforeAutospacing="1" w:after="144" w:line="240" w:lineRule="auto"/>
        <w:ind w:left="1032"/>
        <w:contextualSpacing w:val="0"/>
        <w:rPr>
          <w:rFonts w:cs="Times New Roman"/>
          <w:color w:val="111111"/>
          <w:szCs w:val="26"/>
        </w:rPr>
      </w:pPr>
      <w:r>
        <w:rPr>
          <w:rFonts w:cs="Times New Roman"/>
          <w:color w:val="000000"/>
          <w:szCs w:val="26"/>
        </w:rPr>
        <w:t>Có thể phát hiện nhiều vật thể khác nhau</w:t>
      </w:r>
    </w:p>
    <w:p>
      <w:pPr>
        <w:numPr>
          <w:ilvl w:val="0"/>
          <w:numId w:val="20"/>
        </w:numPr>
        <w:shd w:val="clear" w:color="auto" w:fill="FFFFFF"/>
        <w:spacing w:before="100" w:beforeAutospacing="1" w:after="144" w:line="240" w:lineRule="auto"/>
        <w:ind w:left="1032"/>
        <w:contextualSpacing w:val="0"/>
        <w:rPr>
          <w:rFonts w:cs="Times New Roman"/>
          <w:color w:val="111111"/>
          <w:szCs w:val="26"/>
        </w:rPr>
      </w:pPr>
      <w:r>
        <w:rPr>
          <w:rFonts w:cs="Times New Roman"/>
          <w:color w:val="000000"/>
          <w:szCs w:val="26"/>
        </w:rPr>
        <w:t>Thời gian đáp ứng nhanh, có thể điều chỉnh độ nhạy theo ứng dụng.</w:t>
      </w:r>
    </w:p>
    <w:p>
      <w:pPr>
        <w:pStyle w:val="4"/>
        <w:numPr>
          <w:ilvl w:val="0"/>
          <w:numId w:val="0"/>
        </w:numPr>
        <w:shd w:val="clear" w:color="auto" w:fill="FFFFFF"/>
        <w:spacing w:before="0" w:after="120"/>
        <w:ind w:left="284"/>
        <w:rPr>
          <w:rFonts w:cs="Times New Roman"/>
          <w:color w:val="111111"/>
          <w:szCs w:val="26"/>
        </w:rPr>
      </w:pPr>
      <w:r>
        <w:rPr>
          <w:rStyle w:val="17"/>
          <w:rFonts w:cs="Times New Roman"/>
          <w:b/>
          <w:bCs/>
          <w:i/>
          <w:iCs/>
          <w:color w:val="ED1C24"/>
          <w:szCs w:val="26"/>
        </w:rPr>
        <w:t>Nhược điểm:</w:t>
      </w:r>
    </w:p>
    <w:p>
      <w:pPr>
        <w:numPr>
          <w:ilvl w:val="0"/>
          <w:numId w:val="21"/>
        </w:numPr>
        <w:shd w:val="clear" w:color="auto" w:fill="FFFFFF"/>
        <w:spacing w:before="100" w:beforeAutospacing="1" w:after="144" w:line="240" w:lineRule="auto"/>
        <w:ind w:left="1032"/>
        <w:contextualSpacing w:val="0"/>
        <w:rPr>
          <w:rFonts w:cs="Times New Roman"/>
          <w:color w:val="111111"/>
          <w:szCs w:val="26"/>
        </w:rPr>
      </w:pPr>
      <w:r>
        <w:rPr>
          <w:rFonts w:cs="Times New Roman"/>
          <w:color w:val="000000"/>
          <w:szCs w:val="26"/>
        </w:rPr>
        <w:t>Cảm biến sẽ hoạt động không tốt nếu như bề mặt của nó bị bẩn, nhất là sử dụng tong các môi trường có nhiều bụi</w:t>
      </w:r>
    </w:p>
    <w:p>
      <w:pPr>
        <w:numPr>
          <w:ilvl w:val="0"/>
          <w:numId w:val="21"/>
        </w:numPr>
        <w:shd w:val="clear" w:color="auto" w:fill="FFFFFF"/>
        <w:spacing w:before="100" w:beforeAutospacing="1" w:after="144" w:line="240" w:lineRule="auto"/>
        <w:ind w:left="1032"/>
        <w:contextualSpacing w:val="0"/>
        <w:rPr>
          <w:rFonts w:cs="Times New Roman"/>
          <w:color w:val="111111"/>
          <w:szCs w:val="26"/>
        </w:rPr>
      </w:pPr>
      <w:r>
        <w:rPr>
          <w:rFonts w:cs="Times New Roman"/>
          <w:color w:val="000000"/>
          <w:szCs w:val="26"/>
        </w:rPr>
        <w:t>Khoảng cách nhận biết vật phụ thuộc nhiều về yếu tố màu sắc và hệ số phản xạ của vật đó.</w:t>
      </w:r>
    </w:p>
    <w:p>
      <w:pPr>
        <w:pStyle w:val="16"/>
        <w:shd w:val="clear" w:color="auto" w:fill="FFFFFF"/>
        <w:spacing w:before="0" w:beforeAutospacing="0" w:after="312" w:afterAutospacing="0"/>
        <w:rPr>
          <w:rFonts w:ascii="Arial" w:hAnsi="Arial" w:cs="Arial"/>
          <w:color w:val="111111"/>
          <w:sz w:val="27"/>
          <w:szCs w:val="27"/>
        </w:rPr>
      </w:pPr>
    </w:p>
    <w:p>
      <w:pPr>
        <w:rPr>
          <w:rFonts w:eastAsia="Calibri" w:cs="Times New Roman"/>
          <w:color w:val="000000"/>
          <w:szCs w:val="26"/>
          <w:lang w:val="vi-VN" w:eastAsia="en-US"/>
        </w:rPr>
      </w:pPr>
    </w:p>
    <w:p>
      <w:pPr>
        <w:jc w:val="both"/>
        <w:rPr>
          <w:rFonts w:eastAsia="Calibri" w:cs="Times New Roman"/>
          <w:color w:val="000000"/>
          <w:szCs w:val="26"/>
          <w:lang w:val="vi-VN" w:eastAsia="en-US"/>
        </w:rPr>
      </w:pPr>
    </w:p>
    <w:p>
      <w:pPr>
        <w:jc w:val="both"/>
        <w:rPr>
          <w:rFonts w:eastAsia="Calibri" w:cs="Times New Roman"/>
          <w:color w:val="000000"/>
          <w:szCs w:val="26"/>
          <w:lang w:val="vi-VN" w:eastAsia="en-US"/>
        </w:rPr>
      </w:pPr>
      <w:r>
        <w:rPr>
          <w:rFonts w:eastAsia="Calibri" w:cs="Times New Roman"/>
          <w:color w:val="000000"/>
          <w:szCs w:val="26"/>
          <w:lang w:val="vi-VN" w:eastAsia="en-US"/>
        </w:rPr>
        <w:drawing>
          <wp:inline distT="0" distB="0" distL="0" distR="0">
            <wp:extent cx="5173980" cy="23850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173980" cy="2385060"/>
                    </a:xfrm>
                    <a:prstGeom prst="rect">
                      <a:avLst/>
                    </a:prstGeom>
                    <a:noFill/>
                  </pic:spPr>
                </pic:pic>
              </a:graphicData>
            </a:graphic>
          </wp:inline>
        </w:drawing>
      </w:r>
    </w:p>
    <w:p>
      <w:pPr>
        <w:pStyle w:val="12"/>
      </w:pPr>
      <w:bookmarkStart w:id="69" w:name="_Toc533012330"/>
      <w:r>
        <w:t xml:space="preserve">Hình </w:t>
      </w:r>
      <w:r>
        <w:rPr>
          <w:lang w:val="vi-VN"/>
        </w:rPr>
        <w:t>:</w:t>
      </w:r>
      <w:r>
        <w:rPr>
          <w:rFonts w:eastAsia="Calibri" w:cs="Times New Roman"/>
          <w:color w:val="000000"/>
          <w:szCs w:val="26"/>
          <w:lang w:eastAsia="en-US"/>
        </w:rPr>
        <w:t>Cảm biến quang nhận biết vật</w:t>
      </w:r>
      <w:bookmarkEnd w:id="69"/>
    </w:p>
    <w:p>
      <w:pPr>
        <w:keepNext/>
        <w:jc w:val="center"/>
      </w:pPr>
    </w:p>
    <w:p>
      <w:pPr>
        <w:jc w:val="center"/>
        <w:rPr>
          <w:rFonts w:cs="Times New Roman"/>
          <w:szCs w:val="26"/>
        </w:rPr>
      </w:pPr>
    </w:p>
    <w:p>
      <w:pPr>
        <w:ind w:firstLine="0"/>
        <w:rPr>
          <w:rFonts w:cs="Times New Roman"/>
          <w:b/>
          <w:bCs/>
          <w:i/>
          <w:szCs w:val="26"/>
          <w:lang w:val="vi-VN"/>
        </w:rPr>
      </w:pPr>
      <w:r>
        <w:rPr>
          <w:rFonts w:cs="Times New Roman"/>
          <w:b/>
          <w:bCs/>
          <w:i/>
          <w:szCs w:val="26"/>
        </w:rPr>
        <w:t>4</w:t>
      </w:r>
      <w:r>
        <w:rPr>
          <w:rFonts w:cs="Times New Roman"/>
          <w:b/>
          <w:bCs/>
          <w:i/>
          <w:szCs w:val="26"/>
          <w:lang w:val="vi-VN"/>
        </w:rPr>
        <w:t>.3 .RƠ LE TRUNG GIAN</w:t>
      </w:r>
    </w:p>
    <w:p>
      <w:pPr>
        <w:ind w:firstLine="0"/>
        <w:rPr>
          <w:rFonts w:cs="Times New Roman"/>
          <w:b/>
          <w:bCs/>
          <w:i/>
          <w:szCs w:val="26"/>
          <w:lang w:val="vi-VN"/>
        </w:rPr>
      </w:pPr>
    </w:p>
    <w:p>
      <w:pPr>
        <w:ind w:firstLine="0"/>
        <w:rPr>
          <w:rFonts w:cs="Times New Roman"/>
          <w:i/>
          <w:szCs w:val="26"/>
          <w:lang w:val="vi-VN"/>
        </w:rPr>
      </w:pPr>
      <w:r>
        <w:rPr>
          <w:rStyle w:val="17"/>
          <w:rFonts w:cs="Times New Roman"/>
          <w:szCs w:val="26"/>
          <w:lang w:val="vi-VN"/>
        </w:rPr>
        <w:t xml:space="preserve">     </w:t>
      </w:r>
      <w:r>
        <w:rPr>
          <w:rStyle w:val="17"/>
          <w:rFonts w:cs="Times New Roman"/>
          <w:szCs w:val="26"/>
        </w:rPr>
        <w:t>Role trung</w:t>
      </w:r>
      <w:r>
        <w:rPr>
          <w:rStyle w:val="17"/>
          <w:rFonts w:cs="Times New Roman"/>
          <w:szCs w:val="26"/>
          <w:lang w:val="vi-VN"/>
        </w:rPr>
        <w:t xml:space="preserve"> gian</w:t>
      </w:r>
      <w:r>
        <w:rPr>
          <w:rFonts w:cs="Times New Roman"/>
          <w:color w:val="000000"/>
          <w:szCs w:val="26"/>
        </w:rPr>
        <w:t>  là thiết bị bảo vệ cho các thiết bị báo mức on off, thay vì sủ dụng ngõ ra các cảm biến để kích van hay đèn… thì thông qua </w:t>
      </w:r>
      <w:r>
        <w:rPr>
          <w:rStyle w:val="17"/>
          <w:rFonts w:cs="Times New Roman"/>
          <w:szCs w:val="26"/>
        </w:rPr>
        <w:t>relay trung gian</w:t>
      </w:r>
      <w:r>
        <w:rPr>
          <w:rFonts w:cs="Times New Roman"/>
          <w:color w:val="000000"/>
          <w:szCs w:val="26"/>
        </w:rPr>
        <w:t> nó sẽ giúp cảm biến được cách ly hoàn toàn, nếu có sự cố quá tải thì chỉ hư các tiếp điểm</w:t>
      </w:r>
      <w:r>
        <w:rPr>
          <w:rStyle w:val="17"/>
          <w:rFonts w:cs="Times New Roman"/>
          <w:szCs w:val="26"/>
        </w:rPr>
        <w:t> relay trung gian.</w:t>
      </w:r>
    </w:p>
    <w:p>
      <w:pPr>
        <w:shd w:val="clear" w:color="auto" w:fill="FFFFFF"/>
        <w:spacing w:before="100" w:beforeAutospacing="1" w:after="100" w:afterAutospacing="1" w:line="240" w:lineRule="auto"/>
        <w:ind w:firstLine="0"/>
        <w:contextualSpacing w:val="0"/>
        <w:rPr>
          <w:rFonts w:eastAsia="Times New Roman" w:cs="Times New Roman"/>
          <w:i/>
          <w:color w:val="222222"/>
          <w:szCs w:val="26"/>
          <w:lang w:eastAsia="en-US"/>
        </w:rPr>
      </w:pPr>
    </w:p>
    <w:p>
      <w:pPr>
        <w:shd w:val="clear" w:color="auto" w:fill="FFFFFF"/>
        <w:spacing w:before="100" w:beforeAutospacing="1" w:after="100" w:afterAutospacing="1" w:line="240" w:lineRule="auto"/>
        <w:ind w:firstLine="0"/>
        <w:contextualSpacing w:val="0"/>
        <w:rPr>
          <w:rFonts w:eastAsia="Times New Roman" w:cs="Times New Roman"/>
          <w:color w:val="222222"/>
          <w:szCs w:val="26"/>
          <w:lang w:eastAsia="en-US"/>
        </w:rPr>
      </w:pPr>
      <w:r>
        <w:rPr>
          <w:rFonts w:eastAsia="Times New Roman" w:cs="Times New Roman"/>
          <w:color w:val="222222"/>
          <w:szCs w:val="26"/>
          <w:lang w:eastAsia="en-US"/>
        </w:rPr>
        <w:drawing>
          <wp:inline distT="0" distB="0" distL="0" distR="0">
            <wp:extent cx="4941570" cy="3263900"/>
            <wp:effectExtent l="0" t="0" r="0" b="0"/>
            <wp:docPr id="24" name="Picture 2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electronics&#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955411" cy="3273564"/>
                    </a:xfrm>
                    <a:prstGeom prst="rect">
                      <a:avLst/>
                    </a:prstGeom>
                  </pic:spPr>
                </pic:pic>
              </a:graphicData>
            </a:graphic>
          </wp:inline>
        </w:drawing>
      </w:r>
    </w:p>
    <w:p>
      <w:pPr>
        <w:keepNext/>
        <w:jc w:val="both"/>
        <w:rPr>
          <w:rFonts w:cs="Times New Roman"/>
          <w:szCs w:val="26"/>
        </w:rPr>
      </w:pPr>
    </w:p>
    <w:p>
      <w:pPr>
        <w:spacing w:before="100" w:beforeAutospacing="1" w:after="100" w:afterAutospacing="1" w:line="240" w:lineRule="auto"/>
        <w:ind w:firstLine="0"/>
        <w:contextualSpacing w:val="0"/>
        <w:rPr>
          <w:rFonts w:eastAsia="Times New Roman" w:cs="Times New Roman"/>
          <w:color w:val="000000"/>
          <w:szCs w:val="26"/>
          <w:lang w:eastAsia="en-US"/>
        </w:rPr>
      </w:pPr>
      <w:r>
        <w:rPr>
          <w:rFonts w:eastAsia="Times New Roman" w:cs="Times New Roman"/>
          <w:color w:val="000000"/>
          <w:szCs w:val="26"/>
          <w:lang w:eastAsia="en-US"/>
        </w:rPr>
        <w:t>Nhờ có các dạng tiếp điểm thường đóng và thường mở, ta có thể dễ dàng nghịch đảo lại trạng thái của bất kỳ các dạng tín hiệu nào.</w:t>
      </w:r>
    </w:p>
    <w:p>
      <w:pPr>
        <w:spacing w:before="100" w:beforeAutospacing="1" w:after="100" w:afterAutospacing="1" w:line="240" w:lineRule="auto"/>
        <w:ind w:firstLine="0"/>
        <w:contextualSpacing w:val="0"/>
        <w:rPr>
          <w:rFonts w:eastAsia="Times New Roman" w:cs="Times New Roman"/>
          <w:color w:val="000000"/>
          <w:szCs w:val="26"/>
          <w:lang w:eastAsia="en-US"/>
        </w:rPr>
      </w:pPr>
      <w:r>
        <w:rPr>
          <w:rFonts w:eastAsia="Times New Roman" w:cs="Times New Roman"/>
          <w:b/>
          <w:bCs/>
          <w:color w:val="000000"/>
          <w:szCs w:val="26"/>
          <w:lang w:eastAsia="en-US"/>
        </w:rPr>
        <w:t>Relay trung</w:t>
      </w:r>
      <w:r>
        <w:rPr>
          <w:rFonts w:eastAsia="Times New Roman" w:cs="Times New Roman"/>
          <w:color w:val="000000"/>
          <w:szCs w:val="26"/>
          <w:lang w:eastAsia="en-US"/>
        </w:rPr>
        <w:t> </w:t>
      </w:r>
      <w:r>
        <w:rPr>
          <w:rFonts w:eastAsia="Times New Roman" w:cs="Times New Roman"/>
          <w:b/>
          <w:bCs/>
          <w:color w:val="000000"/>
          <w:szCs w:val="26"/>
          <w:lang w:eastAsia="en-US"/>
        </w:rPr>
        <w:t>gian,</w:t>
      </w:r>
      <w:r>
        <w:rPr>
          <w:rFonts w:eastAsia="Times New Roman" w:cs="Times New Roman"/>
          <w:color w:val="000000"/>
          <w:szCs w:val="26"/>
          <w:lang w:eastAsia="en-US"/>
        </w:rPr>
        <w:t> </w:t>
      </w:r>
      <w:r>
        <w:rPr>
          <w:rFonts w:eastAsia="Times New Roman" w:cs="Times New Roman"/>
          <w:b/>
          <w:bCs/>
          <w:color w:val="000000"/>
          <w:szCs w:val="26"/>
          <w:lang w:eastAsia="en-US"/>
        </w:rPr>
        <w:t>rơ</w:t>
      </w:r>
      <w:r>
        <w:rPr>
          <w:rFonts w:eastAsia="Times New Roman" w:cs="Times New Roman"/>
          <w:color w:val="000000"/>
          <w:szCs w:val="26"/>
          <w:lang w:eastAsia="en-US"/>
        </w:rPr>
        <w:t> </w:t>
      </w:r>
      <w:r>
        <w:rPr>
          <w:rFonts w:eastAsia="Times New Roman" w:cs="Times New Roman"/>
          <w:b/>
          <w:bCs/>
          <w:color w:val="000000"/>
          <w:szCs w:val="26"/>
          <w:lang w:eastAsia="en-US"/>
        </w:rPr>
        <w:t>le</w:t>
      </w:r>
      <w:r>
        <w:rPr>
          <w:rFonts w:eastAsia="Times New Roman" w:cs="Times New Roman"/>
          <w:color w:val="000000"/>
          <w:szCs w:val="26"/>
          <w:lang w:eastAsia="en-US"/>
        </w:rPr>
        <w:t> </w:t>
      </w:r>
      <w:r>
        <w:rPr>
          <w:rFonts w:eastAsia="Times New Roman" w:cs="Times New Roman"/>
          <w:b/>
          <w:bCs/>
          <w:color w:val="000000"/>
          <w:szCs w:val="26"/>
          <w:lang w:eastAsia="en-US"/>
        </w:rPr>
        <w:t>kiếng</w:t>
      </w:r>
      <w:r>
        <w:rPr>
          <w:rFonts w:eastAsia="Times New Roman" w:cs="Times New Roman"/>
          <w:color w:val="000000"/>
          <w:szCs w:val="26"/>
          <w:lang w:eastAsia="en-US"/>
        </w:rPr>
        <w:t> thiết kế luôn có đèn báo nguồn với màu xanh cho điện áp DC, màu đỏ cho điện áp AC. Rất tiện lợi cho việc kiểm tra, bảo trì, bảo dưỡng. Đèn led báo trạng thái cấp nguồn để biết rơ le đang hoạt động.</w:t>
      </w:r>
    </w:p>
    <w:p>
      <w:pPr>
        <w:spacing w:before="100" w:beforeAutospacing="1" w:after="100" w:afterAutospacing="1" w:line="240" w:lineRule="auto"/>
        <w:ind w:firstLine="0"/>
        <w:contextualSpacing w:val="0"/>
        <w:rPr>
          <w:rFonts w:eastAsia="Times New Roman" w:cs="Times New Roman"/>
          <w:color w:val="000000"/>
          <w:szCs w:val="26"/>
          <w:lang w:eastAsia="en-US"/>
        </w:rPr>
      </w:pPr>
      <w:r>
        <w:rPr>
          <w:rFonts w:eastAsia="Times New Roman" w:cs="Times New Roman"/>
          <w:b/>
          <w:bCs/>
          <w:color w:val="000000"/>
          <w:szCs w:val="26"/>
          <w:lang w:eastAsia="en-US"/>
        </w:rPr>
        <w:t>Relay trung gian</w:t>
      </w:r>
      <w:r>
        <w:rPr>
          <w:rFonts w:eastAsia="Times New Roman" w:cs="Times New Roman"/>
          <w:color w:val="000000"/>
          <w:szCs w:val="26"/>
          <w:lang w:eastAsia="en-US"/>
        </w:rPr>
        <w:t> có đế cắm được thiết kế chắc chắn, ôm rất chặt các chân của relay, tránh bị rung động trong quá trình hoạt động cũng như rung động cơ khí trên máy móc.</w:t>
      </w:r>
    </w:p>
    <w:p>
      <w:pPr>
        <w:spacing w:before="100" w:beforeAutospacing="1" w:after="100" w:afterAutospacing="1" w:line="240" w:lineRule="auto"/>
        <w:ind w:firstLine="0"/>
        <w:contextualSpacing w:val="0"/>
        <w:rPr>
          <w:rFonts w:cs="Times New Roman"/>
          <w:color w:val="000000"/>
          <w:sz w:val="27"/>
          <w:szCs w:val="27"/>
        </w:rPr>
      </w:pPr>
      <w:r>
        <w:rPr>
          <w:rStyle w:val="17"/>
          <w:rFonts w:cs="Times New Roman"/>
          <w:sz w:val="27"/>
          <w:szCs w:val="27"/>
        </w:rPr>
        <w:t>Relay trung</w:t>
      </w:r>
      <w:r>
        <w:rPr>
          <w:rFonts w:cs="Times New Roman"/>
          <w:color w:val="000000"/>
          <w:sz w:val="27"/>
          <w:szCs w:val="27"/>
        </w:rPr>
        <w:t> </w:t>
      </w:r>
      <w:r>
        <w:rPr>
          <w:rStyle w:val="17"/>
          <w:rFonts w:cs="Times New Roman"/>
          <w:sz w:val="27"/>
          <w:szCs w:val="27"/>
        </w:rPr>
        <w:t>gian,</w:t>
      </w:r>
      <w:r>
        <w:rPr>
          <w:rFonts w:cs="Times New Roman"/>
          <w:color w:val="000000"/>
          <w:sz w:val="27"/>
          <w:szCs w:val="27"/>
        </w:rPr>
        <w:t>  không những đa dạng về các loại điện áp mà còn đa dạng về số chân cũng như kiểu chân. Bao gồm </w:t>
      </w:r>
      <w:r>
        <w:rPr>
          <w:rStyle w:val="17"/>
          <w:rFonts w:cs="Times New Roman"/>
          <w:sz w:val="27"/>
          <w:szCs w:val="27"/>
        </w:rPr>
        <w:t>relay kiếng</w:t>
      </w:r>
      <w:r>
        <w:rPr>
          <w:rFonts w:cs="Times New Roman"/>
          <w:color w:val="000000"/>
          <w:sz w:val="27"/>
          <w:szCs w:val="27"/>
        </w:rPr>
        <w:t> 8 chân tròn, </w:t>
      </w:r>
      <w:r>
        <w:rPr>
          <w:rStyle w:val="17"/>
          <w:rFonts w:cs="Times New Roman"/>
          <w:sz w:val="27"/>
          <w:szCs w:val="27"/>
        </w:rPr>
        <w:t>relay trung gian</w:t>
      </w:r>
      <w:r>
        <w:rPr>
          <w:rFonts w:cs="Times New Roman"/>
          <w:color w:val="000000"/>
          <w:sz w:val="27"/>
          <w:szCs w:val="27"/>
        </w:rPr>
        <w:t> 8 chân dẹp,</w:t>
      </w:r>
      <w:r>
        <w:rPr>
          <w:rStyle w:val="17"/>
          <w:rFonts w:cs="Times New Roman"/>
          <w:sz w:val="27"/>
          <w:szCs w:val="27"/>
        </w:rPr>
        <w:t> relay trung gian</w:t>
      </w:r>
      <w:r>
        <w:rPr>
          <w:rFonts w:cs="Times New Roman"/>
          <w:color w:val="000000"/>
          <w:sz w:val="27"/>
          <w:szCs w:val="27"/>
        </w:rPr>
        <w:t> 11 chân tròn, 14 chân dẹp nhỏ với bốn cặp tiếp điểm 5A, và 14 chân dẹp lớn với tiếp điểm 10A.</w:t>
      </w:r>
    </w:p>
    <w:p>
      <w:pPr>
        <w:pStyle w:val="25"/>
        <w:numPr>
          <w:ilvl w:val="0"/>
          <w:numId w:val="12"/>
        </w:numPr>
        <w:spacing w:before="100" w:beforeAutospacing="1" w:after="100" w:afterAutospacing="1" w:line="240" w:lineRule="auto"/>
        <w:contextualSpacing w:val="0"/>
        <w:rPr>
          <w:rFonts w:eastAsia="Times New Roman" w:cs="Times New Roman"/>
          <w:b/>
          <w:bCs/>
          <w:color w:val="000000"/>
          <w:szCs w:val="26"/>
          <w:lang w:val="vi-VN" w:eastAsia="en-US"/>
        </w:rPr>
      </w:pPr>
      <w:r>
        <w:rPr>
          <w:rFonts w:cs="Times New Roman"/>
          <w:b/>
          <w:bCs/>
          <w:color w:val="000000"/>
          <w:sz w:val="27"/>
          <w:szCs w:val="27"/>
        </w:rPr>
        <w:t>Ở</w:t>
      </w:r>
      <w:r>
        <w:rPr>
          <w:rFonts w:cs="Times New Roman"/>
          <w:b/>
          <w:bCs/>
          <w:color w:val="000000"/>
          <w:sz w:val="27"/>
          <w:szCs w:val="27"/>
          <w:lang w:val="vi-VN"/>
        </w:rPr>
        <w:t xml:space="preserve"> đây ta chọn loại 14 chân nhỏ dẹp với tiếp điểm 10A</w:t>
      </w:r>
    </w:p>
    <w:p>
      <w:pPr>
        <w:jc w:val="both"/>
        <w:rPr>
          <w:rStyle w:val="26"/>
          <w:b w:val="0"/>
          <w:sz w:val="26"/>
          <w:szCs w:val="26"/>
        </w:rPr>
      </w:pPr>
      <w:r>
        <w:rPr>
          <w:rFonts w:cs="Times New Roman"/>
          <w:bCs/>
          <w:color w:val="000000"/>
          <w:szCs w:val="26"/>
        </w:rPr>
        <w:drawing>
          <wp:inline distT="0" distB="0" distL="0" distR="0">
            <wp:extent cx="5226050" cy="3548380"/>
            <wp:effectExtent l="0" t="0" r="0" b="0"/>
            <wp:docPr id="25" name="Picture 25" descr="A picture containing text, person, cellphon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cellphone, holding&#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43419" cy="3560346"/>
                    </a:xfrm>
                    <a:prstGeom prst="rect">
                      <a:avLst/>
                    </a:prstGeom>
                  </pic:spPr>
                </pic:pic>
              </a:graphicData>
            </a:graphic>
          </wp:inline>
        </w:drawing>
      </w:r>
    </w:p>
    <w:p>
      <w:pPr>
        <w:pStyle w:val="4"/>
        <w:numPr>
          <w:ilvl w:val="0"/>
          <w:numId w:val="0"/>
        </w:numPr>
        <w:rPr>
          <w:rFonts w:cs="Times New Roman"/>
          <w:color w:val="000000"/>
          <w:szCs w:val="26"/>
        </w:rPr>
      </w:pPr>
      <w:r>
        <w:rPr>
          <w:rFonts w:cs="Times New Roman"/>
          <w:color w:val="0000FF"/>
          <w:szCs w:val="26"/>
        </w:rPr>
        <w:t>Thông số Relay trung gian, relay kiếng.</w:t>
      </w:r>
    </w:p>
    <w:p>
      <w:pPr>
        <w:numPr>
          <w:ilvl w:val="0"/>
          <w:numId w:val="22"/>
        </w:numPr>
        <w:spacing w:before="100" w:beforeAutospacing="1" w:after="100" w:afterAutospacing="1" w:line="240" w:lineRule="auto"/>
        <w:contextualSpacing w:val="0"/>
        <w:rPr>
          <w:rFonts w:cs="Times New Roman"/>
          <w:color w:val="000000"/>
          <w:szCs w:val="26"/>
        </w:rPr>
      </w:pPr>
      <w:r>
        <w:rPr>
          <w:rFonts w:cs="Times New Roman"/>
          <w:color w:val="000000"/>
          <w:szCs w:val="26"/>
        </w:rPr>
        <w:t>Điện áp: 24VDC</w:t>
      </w:r>
    </w:p>
    <w:p>
      <w:pPr>
        <w:numPr>
          <w:ilvl w:val="0"/>
          <w:numId w:val="22"/>
        </w:numPr>
        <w:spacing w:before="100" w:beforeAutospacing="1" w:after="100" w:afterAutospacing="1" w:line="240" w:lineRule="auto"/>
        <w:contextualSpacing w:val="0"/>
        <w:rPr>
          <w:rFonts w:cs="Times New Roman"/>
          <w:color w:val="000000"/>
          <w:szCs w:val="26"/>
        </w:rPr>
      </w:pPr>
      <w:r>
        <w:rPr>
          <w:rFonts w:cs="Times New Roman"/>
          <w:color w:val="000000"/>
          <w:szCs w:val="26"/>
        </w:rPr>
        <w:t>Tiếp điểm: Silver alloy.</w:t>
      </w:r>
    </w:p>
    <w:p>
      <w:pPr>
        <w:numPr>
          <w:ilvl w:val="0"/>
          <w:numId w:val="22"/>
        </w:numPr>
        <w:spacing w:before="100" w:beforeAutospacing="1" w:after="100" w:afterAutospacing="1" w:line="240" w:lineRule="auto"/>
        <w:contextualSpacing w:val="0"/>
        <w:rPr>
          <w:rFonts w:cs="Times New Roman"/>
          <w:color w:val="000000"/>
          <w:szCs w:val="26"/>
        </w:rPr>
      </w:pPr>
      <w:r>
        <w:rPr>
          <w:rFonts w:cs="Times New Roman"/>
          <w:color w:val="000000"/>
          <w:szCs w:val="26"/>
        </w:rPr>
        <w:t>Nhiệt độ: -40-55 độ C.</w:t>
      </w:r>
    </w:p>
    <w:p>
      <w:pPr>
        <w:numPr>
          <w:ilvl w:val="0"/>
          <w:numId w:val="22"/>
        </w:numPr>
        <w:spacing w:before="100" w:beforeAutospacing="1" w:after="100" w:afterAutospacing="1" w:line="240" w:lineRule="auto"/>
        <w:contextualSpacing w:val="0"/>
        <w:rPr>
          <w:rFonts w:cs="Times New Roman"/>
          <w:color w:val="000000"/>
          <w:szCs w:val="26"/>
        </w:rPr>
      </w:pPr>
      <w:r>
        <w:rPr>
          <w:rFonts w:cs="Times New Roman"/>
          <w:color w:val="000000"/>
          <w:szCs w:val="26"/>
        </w:rPr>
        <w:t>Số lần đóng cắt: 100.000 lần.</w:t>
      </w:r>
    </w:p>
    <w:p>
      <w:pPr>
        <w:numPr>
          <w:ilvl w:val="0"/>
          <w:numId w:val="22"/>
        </w:numPr>
        <w:spacing w:before="100" w:beforeAutospacing="1" w:after="100" w:afterAutospacing="1" w:line="240" w:lineRule="auto"/>
        <w:contextualSpacing w:val="0"/>
        <w:rPr>
          <w:rFonts w:cs="Times New Roman"/>
          <w:color w:val="000000"/>
          <w:szCs w:val="26"/>
        </w:rPr>
      </w:pPr>
      <w:r>
        <w:rPr>
          <w:rFonts w:cs="Times New Roman"/>
          <w:color w:val="000000"/>
          <w:szCs w:val="26"/>
        </w:rPr>
        <w:t>Dòng định mức: 10A, hoặc 5A.</w:t>
      </w:r>
    </w:p>
    <w:p>
      <w:pPr>
        <w:numPr>
          <w:ilvl w:val="0"/>
          <w:numId w:val="22"/>
        </w:numPr>
        <w:spacing w:before="100" w:beforeAutospacing="1" w:after="100" w:afterAutospacing="1" w:line="240" w:lineRule="auto"/>
        <w:contextualSpacing w:val="0"/>
        <w:rPr>
          <w:rFonts w:cs="Times New Roman"/>
          <w:color w:val="000000"/>
          <w:szCs w:val="26"/>
        </w:rPr>
      </w:pPr>
      <w:r>
        <w:rPr>
          <w:rFonts w:cs="Times New Roman"/>
          <w:color w:val="000000"/>
          <w:szCs w:val="26"/>
        </w:rPr>
        <w:t>Kiểu chân: Chân tròn, chân dẹp nhỏ, chân dẹp lớn 10A.</w:t>
      </w:r>
    </w:p>
    <w:p>
      <w:pPr>
        <w:numPr>
          <w:ilvl w:val="0"/>
          <w:numId w:val="22"/>
        </w:numPr>
        <w:spacing w:before="100" w:beforeAutospacing="1" w:after="100" w:afterAutospacing="1" w:line="240" w:lineRule="auto"/>
        <w:contextualSpacing w:val="0"/>
        <w:rPr>
          <w:rFonts w:ascii="baomoi" w:hAnsi="baomoi"/>
          <w:color w:val="000000"/>
          <w:sz w:val="27"/>
          <w:szCs w:val="27"/>
        </w:rPr>
      </w:pPr>
      <w:r>
        <w:rPr>
          <w:rFonts w:cs="Times New Roman"/>
          <w:color w:val="000000"/>
          <w:szCs w:val="26"/>
        </w:rPr>
        <w:t>Số chân: 14 chân dẹp nhỏ 5A, 14 chân dẹp lớn 10A, 8 chân dẹp nhỏ, 8 chân dẹp lớn 10A, 11 chân tròn, 8 chân tròn 10A</w:t>
      </w:r>
      <w:r>
        <w:rPr>
          <w:rFonts w:ascii="baomoi" w:hAnsi="baomoi"/>
          <w:color w:val="000000"/>
          <w:sz w:val="27"/>
          <w:szCs w:val="27"/>
        </w:rPr>
        <w:t>.</w:t>
      </w:r>
    </w:p>
    <w:p>
      <w:pPr>
        <w:spacing w:before="0" w:after="0"/>
        <w:ind w:firstLine="0"/>
        <w:jc w:val="center"/>
        <w:rPr>
          <w:rFonts w:ascii="baomoi" w:hAnsi="baomoi"/>
          <w:color w:val="000000"/>
          <w:sz w:val="27"/>
          <w:szCs w:val="27"/>
        </w:rPr>
      </w:pPr>
      <w:r>
        <w:rPr>
          <w:rFonts w:ascii="baomoi" w:hAnsi="baomoi"/>
          <w:color w:val="000000"/>
          <w:sz w:val="27"/>
          <w:szCs w:val="27"/>
        </w:rPr>
        <w:drawing>
          <wp:inline distT="0" distB="0" distL="0" distR="0">
            <wp:extent cx="5435600" cy="3194050"/>
            <wp:effectExtent l="0" t="0" r="0" b="6350"/>
            <wp:docPr id="28" name="Picture 28" descr="Thông tin kích thước Relay kiếng, relay trung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ông tin kích thước Relay kiếng, relay trung gi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46011" cy="3200075"/>
                    </a:xfrm>
                    <a:prstGeom prst="rect">
                      <a:avLst/>
                    </a:prstGeom>
                    <a:noFill/>
                    <a:ln>
                      <a:noFill/>
                    </a:ln>
                  </pic:spPr>
                </pic:pic>
              </a:graphicData>
            </a:graphic>
          </wp:inline>
        </w:drawing>
      </w:r>
      <w:r>
        <w:rPr>
          <w:rFonts w:cs="Times New Roman"/>
          <w:color w:val="000000"/>
          <w:szCs w:val="26"/>
        </w:rPr>
        <w:t>Thông tin kích thước Relay trung gian loại 14 chân.</w:t>
      </w:r>
    </w:p>
    <w:p>
      <w:pPr>
        <w:jc w:val="both"/>
        <w:rPr>
          <w:rStyle w:val="26"/>
          <w:bCs w:val="0"/>
          <w:sz w:val="26"/>
          <w:szCs w:val="26"/>
          <w:lang w:val="vi-VN"/>
        </w:rPr>
      </w:pPr>
      <w:r>
        <w:rPr>
          <w:rStyle w:val="26"/>
          <w:bCs w:val="0"/>
          <w:sz w:val="26"/>
          <w:szCs w:val="26"/>
        </w:rPr>
        <w:t>4</w:t>
      </w:r>
      <w:r>
        <w:rPr>
          <w:rStyle w:val="26"/>
          <w:bCs w:val="0"/>
          <w:sz w:val="26"/>
          <w:szCs w:val="26"/>
          <w:lang w:val="vi-VN"/>
        </w:rPr>
        <w:t xml:space="preserve">.4. SƠ ĐỒ ĐẤU NỐI </w:t>
      </w:r>
    </w:p>
    <w:p>
      <w:pPr>
        <w:jc w:val="both"/>
        <w:rPr>
          <w:rStyle w:val="26"/>
          <w:b w:val="0"/>
          <w:sz w:val="26"/>
          <w:szCs w:val="26"/>
          <w:lang w:val="vi-VN"/>
        </w:rPr>
      </w:pPr>
      <w:r>
        <w:rPr>
          <w:rStyle w:val="26"/>
          <w:b w:val="0"/>
          <w:sz w:val="26"/>
          <w:szCs w:val="26"/>
          <w:lang w:val="vi-VN"/>
        </w:rPr>
        <w:t xml:space="preserve">Chưa lam đc </w:t>
      </w:r>
    </w:p>
    <w:p>
      <w:pPr>
        <w:jc w:val="both"/>
        <w:rPr>
          <w:rStyle w:val="26"/>
          <w:b w:val="0"/>
          <w:sz w:val="26"/>
          <w:szCs w:val="26"/>
        </w:rPr>
      </w:pPr>
    </w:p>
    <w:p>
      <w:pPr>
        <w:jc w:val="both"/>
        <w:rPr>
          <w:rStyle w:val="26"/>
          <w:b w:val="0"/>
          <w:sz w:val="26"/>
          <w:szCs w:val="26"/>
        </w:rPr>
      </w:pPr>
    </w:p>
    <w:p>
      <w:pPr>
        <w:jc w:val="both"/>
        <w:rPr>
          <w:rStyle w:val="26"/>
          <w:b w:val="0"/>
          <w:sz w:val="26"/>
          <w:szCs w:val="26"/>
        </w:rPr>
      </w:pPr>
    </w:p>
    <w:p>
      <w:pPr>
        <w:jc w:val="both"/>
        <w:rPr>
          <w:rStyle w:val="26"/>
          <w:b w:val="0"/>
          <w:sz w:val="26"/>
          <w:szCs w:val="26"/>
        </w:rPr>
      </w:pPr>
    </w:p>
    <w:p>
      <w:pPr>
        <w:jc w:val="both"/>
        <w:rPr>
          <w:rStyle w:val="26"/>
          <w:b w:val="0"/>
          <w:sz w:val="26"/>
          <w:szCs w:val="26"/>
        </w:rPr>
      </w:pPr>
    </w:p>
    <w:p>
      <w:pPr>
        <w:jc w:val="both"/>
        <w:rPr>
          <w:rStyle w:val="26"/>
          <w:b w:val="0"/>
          <w:sz w:val="26"/>
          <w:szCs w:val="26"/>
        </w:rPr>
      </w:pPr>
    </w:p>
    <w:p>
      <w:pPr>
        <w:ind w:firstLine="0"/>
        <w:jc w:val="both"/>
        <w:rPr>
          <w:rStyle w:val="26"/>
          <w:b w:val="0"/>
          <w:sz w:val="26"/>
          <w:szCs w:val="26"/>
        </w:rPr>
      </w:pPr>
    </w:p>
    <w:p>
      <w:pPr>
        <w:jc w:val="center"/>
        <w:rPr>
          <w:rStyle w:val="26"/>
          <w:sz w:val="26"/>
          <w:szCs w:val="26"/>
        </w:rPr>
      </w:pPr>
      <w:r>
        <w:rPr>
          <w:rStyle w:val="26"/>
          <w:sz w:val="26"/>
          <w:szCs w:val="26"/>
        </w:rPr>
        <w:t>KẾT LUẬN</w:t>
      </w:r>
    </w:p>
    <w:p>
      <w:pPr>
        <w:ind w:firstLine="0"/>
        <w:jc w:val="both"/>
        <w:rPr>
          <w:rStyle w:val="26"/>
          <w:b w:val="0"/>
          <w:sz w:val="26"/>
          <w:szCs w:val="26"/>
        </w:rPr>
      </w:pPr>
      <w:r>
        <w:rPr>
          <w:rStyle w:val="26"/>
          <w:b w:val="0"/>
          <w:sz w:val="26"/>
          <w:szCs w:val="26"/>
        </w:rPr>
        <w:t>1. Kết quả đạt được.</w:t>
      </w:r>
    </w:p>
    <w:p>
      <w:pPr>
        <w:ind w:firstLine="0"/>
        <w:jc w:val="both"/>
        <w:rPr>
          <w:rStyle w:val="26"/>
          <w:b w:val="0"/>
          <w:sz w:val="26"/>
          <w:szCs w:val="26"/>
        </w:rPr>
      </w:pPr>
      <w:r>
        <w:rPr>
          <w:rStyle w:val="26"/>
          <w:b w:val="0"/>
          <w:sz w:val="26"/>
          <w:szCs w:val="26"/>
        </w:rPr>
        <w:t>Sau đây là kết quả sau thời gian nghiên cứu, tìm hiểu và thực hiện đề tài:</w:t>
      </w:r>
    </w:p>
    <w:p>
      <w:pPr>
        <w:ind w:firstLine="0"/>
        <w:jc w:val="both"/>
        <w:rPr>
          <w:rStyle w:val="26"/>
          <w:b w:val="0"/>
          <w:sz w:val="26"/>
          <w:szCs w:val="26"/>
        </w:rPr>
      </w:pPr>
      <w:r>
        <w:rPr>
          <w:rStyle w:val="26"/>
          <w:b w:val="0"/>
          <w:sz w:val="26"/>
          <w:szCs w:val="26"/>
        </w:rPr>
        <w:t>* Hệ thống cơ khí:</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Mô hình hóa các chi tiết trạm phân loại khối lượng trên phần mềm solidwork.</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Xây dựng lý thuyết cơ bản của mô hình trạm phân loại khối lượng.</w:t>
      </w:r>
    </w:p>
    <w:p>
      <w:pPr>
        <w:ind w:firstLine="0"/>
        <w:jc w:val="both"/>
        <w:rPr>
          <w:rStyle w:val="26"/>
          <w:b w:val="0"/>
          <w:sz w:val="26"/>
          <w:szCs w:val="26"/>
        </w:rPr>
      </w:pPr>
      <w:r>
        <w:rPr>
          <w:rStyle w:val="26"/>
          <w:b w:val="0"/>
          <w:sz w:val="26"/>
          <w:szCs w:val="26"/>
        </w:rPr>
        <w:t>* Hệ thống điều khiển.</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Lựa chọn các thiết bị điện, điện tử cho trạm phân loại.</w:t>
      </w:r>
    </w:p>
    <w:p>
      <w:pPr>
        <w:ind w:firstLine="0"/>
        <w:jc w:val="both"/>
        <w:rPr>
          <w:rStyle w:val="26"/>
          <w:b w:val="0"/>
          <w:sz w:val="26"/>
          <w:szCs w:val="26"/>
        </w:rPr>
      </w:pPr>
      <w:r>
        <w:rPr>
          <w:rStyle w:val="26"/>
          <w:b w:val="0"/>
          <w:sz w:val="26"/>
          <w:szCs w:val="26"/>
        </w:rPr>
        <w:t>* Về phía bản thân:</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Nhắc lại và bổ xung kiến thức về cơ khí, điện- điện tử.</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Xây dựng tư duy thiết kế máy móc, hệ thống.</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Kỹ năng sử dụng máy tính, trình bày văn bản, phần mềm.</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Kỹ năng nghiên cứu, tìm hiểu và giải quyết vấn đề.</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Kỹ năng làm việc nhóm và hoàn thành hạn thời gian công việc.</w:t>
      </w:r>
    </w:p>
    <w:p>
      <w:pPr>
        <w:ind w:firstLine="0"/>
        <w:jc w:val="both"/>
        <w:rPr>
          <w:rStyle w:val="26"/>
          <w:b w:val="0"/>
          <w:sz w:val="26"/>
          <w:szCs w:val="26"/>
        </w:rPr>
      </w:pPr>
      <w:r>
        <w:rPr>
          <w:rStyle w:val="26"/>
          <w:b w:val="0"/>
          <w:sz w:val="26"/>
          <w:szCs w:val="26"/>
        </w:rPr>
        <w:t>2. Hạn chế.</w:t>
      </w:r>
    </w:p>
    <w:p>
      <w:pPr>
        <w:ind w:firstLine="0"/>
        <w:jc w:val="both"/>
        <w:rPr>
          <w:rStyle w:val="26"/>
          <w:b w:val="0"/>
          <w:sz w:val="26"/>
          <w:szCs w:val="26"/>
        </w:rPr>
      </w:pPr>
      <w:r>
        <w:rPr>
          <w:rStyle w:val="26"/>
          <w:b w:val="0"/>
          <w:sz w:val="26"/>
          <w:szCs w:val="26"/>
        </w:rPr>
        <w:t>Báo cáo đề tài đã hoàn thành, tuy nhiên do giới hạn về mặt kiến thức nên còn rất nhiều thiếu sót. Vì vậy còn một số vấn đề cần lưu ý:</w:t>
      </w:r>
    </w:p>
    <w:p>
      <w:pPr>
        <w:ind w:firstLine="0"/>
        <w:jc w:val="both"/>
        <w:rPr>
          <w:rStyle w:val="26"/>
          <w:b w:val="0"/>
          <w:sz w:val="26"/>
          <w:szCs w:val="26"/>
        </w:rPr>
      </w:pPr>
      <w:r>
        <w:rPr>
          <w:rStyle w:val="26"/>
          <w:b w:val="0"/>
          <w:sz w:val="26"/>
          <w:szCs w:val="26"/>
        </w:rPr>
        <w:t>-</w:t>
      </w:r>
      <w:r>
        <w:rPr>
          <w:rStyle w:val="26"/>
          <w:b w:val="0"/>
          <w:sz w:val="26"/>
          <w:szCs w:val="26"/>
        </w:rPr>
        <w:tab/>
      </w:r>
      <w:r>
        <w:rPr>
          <w:rStyle w:val="26"/>
          <w:b w:val="0"/>
          <w:sz w:val="26"/>
          <w:szCs w:val="26"/>
        </w:rPr>
        <w:t>Chế tạo phần cơ khí và điều khiển đồng bộ hơn để cải tiến về mặt cơ khí, gia công chính xác và đáp ứng được nhiều chất liệu.</w:t>
      </w:r>
    </w:p>
    <w:p>
      <w:pPr>
        <w:ind w:firstLine="0"/>
        <w:jc w:val="both"/>
        <w:rPr>
          <w:rStyle w:val="26"/>
          <w:b w:val="0"/>
          <w:sz w:val="26"/>
          <w:szCs w:val="26"/>
        </w:rPr>
      </w:pPr>
    </w:p>
    <w:p>
      <w:pPr>
        <w:spacing w:before="0" w:after="200" w:line="276" w:lineRule="auto"/>
        <w:ind w:firstLine="0"/>
        <w:contextualSpacing w:val="0"/>
        <w:rPr>
          <w:rStyle w:val="26"/>
          <w:b w:val="0"/>
          <w:sz w:val="26"/>
          <w:szCs w:val="26"/>
        </w:rPr>
      </w:pPr>
      <w:r>
        <w:rPr>
          <w:rStyle w:val="26"/>
          <w:b w:val="0"/>
          <w:sz w:val="26"/>
          <w:szCs w:val="26"/>
        </w:rPr>
        <w:br w:type="page"/>
      </w:r>
    </w:p>
    <w:p>
      <w:pPr>
        <w:ind w:firstLine="0"/>
        <w:jc w:val="center"/>
        <w:rPr>
          <w:rStyle w:val="26"/>
          <w:sz w:val="26"/>
          <w:szCs w:val="26"/>
        </w:rPr>
      </w:pPr>
      <w:r>
        <w:rPr>
          <w:rStyle w:val="26"/>
          <w:sz w:val="26"/>
          <w:szCs w:val="26"/>
        </w:rPr>
        <w:t>NGUỒN TÀI LIỆU THAM KHẢO</w:t>
      </w:r>
    </w:p>
    <w:p>
      <w:pPr>
        <w:pStyle w:val="25"/>
        <w:numPr>
          <w:ilvl w:val="0"/>
          <w:numId w:val="23"/>
        </w:numPr>
        <w:rPr>
          <w:rStyle w:val="26"/>
          <w:sz w:val="26"/>
          <w:szCs w:val="26"/>
        </w:rPr>
      </w:pPr>
      <w:r>
        <w:rPr>
          <w:rStyle w:val="26"/>
          <w:b w:val="0"/>
          <w:sz w:val="26"/>
          <w:szCs w:val="26"/>
        </w:rPr>
        <w:t>Giáo trình kĩ thuật thủy khí của PGS.TS Phạm Đức Nhuận</w:t>
      </w:r>
    </w:p>
    <w:p>
      <w:pPr>
        <w:pStyle w:val="25"/>
        <w:numPr>
          <w:ilvl w:val="0"/>
          <w:numId w:val="23"/>
        </w:numPr>
        <w:rPr>
          <w:rStyle w:val="26"/>
          <w:sz w:val="26"/>
          <w:szCs w:val="26"/>
        </w:rPr>
      </w:pPr>
      <w:r>
        <w:rPr>
          <w:rFonts w:eastAsia="Times New Roman" w:cs="Times New Roman"/>
          <w:szCs w:val="26"/>
        </w:rPr>
        <w:t xml:space="preserve">Sách </w:t>
      </w:r>
      <w:r>
        <w:rPr>
          <w:rFonts w:eastAsia="Times New Roman" w:cs="Times New Roman"/>
          <w:szCs w:val="26"/>
          <w:lang w:val="vi-VN"/>
        </w:rPr>
        <w:t>cơ sở thiết kế máy của Nguyễn Bá Lộc</w:t>
      </w:r>
    </w:p>
    <w:p>
      <w:pPr>
        <w:pStyle w:val="25"/>
        <w:numPr>
          <w:ilvl w:val="0"/>
          <w:numId w:val="23"/>
        </w:numPr>
        <w:rPr>
          <w:rStyle w:val="26"/>
          <w:b w:val="0"/>
          <w:sz w:val="26"/>
          <w:szCs w:val="26"/>
        </w:rPr>
      </w:pPr>
      <w:r>
        <w:rPr>
          <w:rFonts w:cs="Times New Roman"/>
          <w:szCs w:val="26"/>
        </w:rPr>
        <w:t>Website:</w:t>
      </w:r>
      <w:r>
        <w:fldChar w:fldCharType="begin"/>
      </w:r>
      <w:r>
        <w:instrText xml:space="preserve"> HYPERLINK "https://Codientu.org" </w:instrText>
      </w:r>
      <w:r>
        <w:fldChar w:fldCharType="separate"/>
      </w:r>
      <w:r>
        <w:rPr>
          <w:rStyle w:val="15"/>
          <w:rFonts w:cs="Times New Roman"/>
          <w:color w:val="auto"/>
          <w:szCs w:val="26"/>
        </w:rPr>
        <w:t>https://Codientu.org</w:t>
      </w:r>
      <w:r>
        <w:rPr>
          <w:rStyle w:val="15"/>
          <w:rFonts w:cs="Times New Roman"/>
          <w:color w:val="auto"/>
          <w:szCs w:val="26"/>
        </w:rPr>
        <w:fldChar w:fldCharType="end"/>
      </w:r>
      <w:r>
        <w:rPr>
          <w:rFonts w:cs="Times New Roman"/>
          <w:szCs w:val="26"/>
        </w:rPr>
        <w:t xml:space="preserve">/, </w:t>
      </w:r>
      <w:r>
        <w:fldChar w:fldCharType="begin"/>
      </w:r>
      <w:r>
        <w:instrText xml:space="preserve"> HYPERLINK "https://vn.misumiec.com/" </w:instrText>
      </w:r>
      <w:r>
        <w:fldChar w:fldCharType="separate"/>
      </w:r>
      <w:r>
        <w:rPr>
          <w:rStyle w:val="15"/>
          <w:rFonts w:cs="Times New Roman"/>
          <w:szCs w:val="26"/>
        </w:rPr>
        <w:t>https://vn.misumiec.com/</w:t>
      </w:r>
      <w:r>
        <w:rPr>
          <w:rStyle w:val="15"/>
          <w:rFonts w:cs="Times New Roman"/>
          <w:szCs w:val="26"/>
        </w:rPr>
        <w:fldChar w:fldCharType="end"/>
      </w:r>
      <w:r>
        <w:rPr>
          <w:rFonts w:cs="Times New Roman"/>
          <w:szCs w:val="26"/>
        </w:rPr>
        <w:t>,</w:t>
      </w:r>
      <w:r>
        <w:fldChar w:fldCharType="begin"/>
      </w:r>
      <w:r>
        <w:instrText xml:space="preserve"> HYPERLINK "https://vi.wikipedia.org/" </w:instrText>
      </w:r>
      <w:r>
        <w:fldChar w:fldCharType="separate"/>
      </w:r>
      <w:r>
        <w:rPr>
          <w:rStyle w:val="15"/>
          <w:rFonts w:cs="Times New Roman"/>
          <w:color w:val="auto"/>
          <w:szCs w:val="26"/>
        </w:rPr>
        <w:t>https://vi.wikipedia.org/</w:t>
      </w:r>
      <w:r>
        <w:rPr>
          <w:rStyle w:val="15"/>
          <w:rFonts w:cs="Times New Roman"/>
          <w:color w:val="auto"/>
          <w:szCs w:val="26"/>
        </w:rPr>
        <w:fldChar w:fldCharType="end"/>
      </w:r>
      <w:r>
        <w:rPr>
          <w:rFonts w:cs="Times New Roman"/>
          <w:szCs w:val="26"/>
        </w:rPr>
        <w:t>,</w:t>
      </w:r>
      <w:r>
        <w:t xml:space="preserve"> </w:t>
      </w:r>
      <w:r>
        <w:rPr>
          <w:rFonts w:cs="Times New Roman"/>
          <w:szCs w:val="26"/>
        </w:rPr>
        <w:t>https://www.trangtailieu.com/</w:t>
      </w:r>
    </w:p>
    <w:p>
      <w:pPr>
        <w:jc w:val="both"/>
        <w:rPr>
          <w:rFonts w:cs="Times New Roman"/>
          <w:szCs w:val="26"/>
        </w:rPr>
      </w:pPr>
    </w:p>
    <w:p>
      <w:pPr>
        <w:jc w:val="both"/>
        <w:rPr>
          <w:rFonts w:cs="Times New Roman"/>
          <w:szCs w:val="26"/>
        </w:rPr>
      </w:pPr>
    </w:p>
    <w:p>
      <w:pPr>
        <w:jc w:val="both"/>
        <w:rPr>
          <w:rFonts w:cs="Times New Roman"/>
          <w:szCs w:val="26"/>
        </w:rPr>
      </w:pP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baomoi">
    <w:altName w:val="Cambria"/>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511E89"/>
    <w:multiLevelType w:val="multilevel"/>
    <w:tmpl w:val="05511E89"/>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
    <w:nsid w:val="069778D5"/>
    <w:multiLevelType w:val="multilevel"/>
    <w:tmpl w:val="069778D5"/>
    <w:lvl w:ilvl="0" w:tentative="0">
      <w:start w:val="3"/>
      <w:numFmt w:val="bullet"/>
      <w:lvlText w:val="-"/>
      <w:lvlJc w:val="left"/>
      <w:pPr>
        <w:ind w:left="1364" w:hanging="360"/>
      </w:pPr>
      <w:rPr>
        <w:rFonts w:hint="default" w:ascii="Times New Roman" w:hAnsi="Times New Roman" w:cs="Times New Roman" w:eastAsiaTheme="minorHAnsi"/>
      </w:rPr>
    </w:lvl>
    <w:lvl w:ilvl="1" w:tentative="0">
      <w:start w:val="1"/>
      <w:numFmt w:val="bullet"/>
      <w:lvlText w:val="o"/>
      <w:lvlJc w:val="left"/>
      <w:pPr>
        <w:ind w:left="2084" w:hanging="360"/>
      </w:pPr>
      <w:rPr>
        <w:rFonts w:hint="default" w:ascii="Courier New" w:hAnsi="Courier New" w:cs="Courier New"/>
      </w:rPr>
    </w:lvl>
    <w:lvl w:ilvl="2" w:tentative="0">
      <w:start w:val="1"/>
      <w:numFmt w:val="bullet"/>
      <w:lvlText w:val=""/>
      <w:lvlJc w:val="left"/>
      <w:pPr>
        <w:ind w:left="2804" w:hanging="360"/>
      </w:pPr>
      <w:rPr>
        <w:rFonts w:hint="default" w:ascii="Wingdings" w:hAnsi="Wingdings"/>
      </w:rPr>
    </w:lvl>
    <w:lvl w:ilvl="3" w:tentative="0">
      <w:start w:val="1"/>
      <w:numFmt w:val="bullet"/>
      <w:lvlText w:val=""/>
      <w:lvlJc w:val="left"/>
      <w:pPr>
        <w:ind w:left="3524" w:hanging="360"/>
      </w:pPr>
      <w:rPr>
        <w:rFonts w:hint="default" w:ascii="Symbol" w:hAnsi="Symbol"/>
      </w:rPr>
    </w:lvl>
    <w:lvl w:ilvl="4" w:tentative="0">
      <w:start w:val="1"/>
      <w:numFmt w:val="bullet"/>
      <w:lvlText w:val="o"/>
      <w:lvlJc w:val="left"/>
      <w:pPr>
        <w:ind w:left="4244" w:hanging="360"/>
      </w:pPr>
      <w:rPr>
        <w:rFonts w:hint="default" w:ascii="Courier New" w:hAnsi="Courier New" w:cs="Courier New"/>
      </w:rPr>
    </w:lvl>
    <w:lvl w:ilvl="5" w:tentative="0">
      <w:start w:val="1"/>
      <w:numFmt w:val="bullet"/>
      <w:lvlText w:val=""/>
      <w:lvlJc w:val="left"/>
      <w:pPr>
        <w:ind w:left="4964" w:hanging="360"/>
      </w:pPr>
      <w:rPr>
        <w:rFonts w:hint="default" w:ascii="Wingdings" w:hAnsi="Wingdings"/>
      </w:rPr>
    </w:lvl>
    <w:lvl w:ilvl="6" w:tentative="0">
      <w:start w:val="1"/>
      <w:numFmt w:val="bullet"/>
      <w:lvlText w:val=""/>
      <w:lvlJc w:val="left"/>
      <w:pPr>
        <w:ind w:left="5684" w:hanging="360"/>
      </w:pPr>
      <w:rPr>
        <w:rFonts w:hint="default" w:ascii="Symbol" w:hAnsi="Symbol"/>
      </w:rPr>
    </w:lvl>
    <w:lvl w:ilvl="7" w:tentative="0">
      <w:start w:val="1"/>
      <w:numFmt w:val="bullet"/>
      <w:lvlText w:val="o"/>
      <w:lvlJc w:val="left"/>
      <w:pPr>
        <w:ind w:left="6404" w:hanging="360"/>
      </w:pPr>
      <w:rPr>
        <w:rFonts w:hint="default" w:ascii="Courier New" w:hAnsi="Courier New" w:cs="Courier New"/>
      </w:rPr>
    </w:lvl>
    <w:lvl w:ilvl="8" w:tentative="0">
      <w:start w:val="1"/>
      <w:numFmt w:val="bullet"/>
      <w:lvlText w:val=""/>
      <w:lvlJc w:val="left"/>
      <w:pPr>
        <w:ind w:left="7124" w:hanging="360"/>
      </w:pPr>
      <w:rPr>
        <w:rFonts w:hint="default" w:ascii="Wingdings" w:hAnsi="Wingdings"/>
      </w:rPr>
    </w:lvl>
  </w:abstractNum>
  <w:abstractNum w:abstractNumId="2">
    <w:nsid w:val="16696C02"/>
    <w:multiLevelType w:val="multilevel"/>
    <w:tmpl w:val="16696C02"/>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3">
    <w:nsid w:val="1A8521F2"/>
    <w:multiLevelType w:val="multilevel"/>
    <w:tmpl w:val="1A8521F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1C6515CA"/>
    <w:multiLevelType w:val="multilevel"/>
    <w:tmpl w:val="1C6515CA"/>
    <w:lvl w:ilvl="0" w:tentative="0">
      <w:start w:val="1"/>
      <w:numFmt w:val="decimal"/>
      <w:lvlText w:val="%1."/>
      <w:lvlJc w:val="left"/>
      <w:pPr>
        <w:tabs>
          <w:tab w:val="left" w:pos="796"/>
        </w:tabs>
        <w:ind w:left="796" w:hanging="360"/>
      </w:pPr>
      <w:rPr>
        <w:rFonts w:cs="Times New Roman"/>
      </w:rPr>
    </w:lvl>
    <w:lvl w:ilvl="1" w:tentative="0">
      <w:start w:val="1"/>
      <w:numFmt w:val="lowerLetter"/>
      <w:lvlText w:val="%2."/>
      <w:lvlJc w:val="left"/>
      <w:pPr>
        <w:tabs>
          <w:tab w:val="left" w:pos="1500"/>
        </w:tabs>
        <w:ind w:left="1500" w:hanging="360"/>
      </w:pPr>
      <w:rPr>
        <w:rFonts w:cs="Times New Roman"/>
      </w:rPr>
    </w:lvl>
    <w:lvl w:ilvl="2" w:tentative="0">
      <w:start w:val="1"/>
      <w:numFmt w:val="lowerRoman"/>
      <w:lvlText w:val="%3."/>
      <w:lvlJc w:val="right"/>
      <w:pPr>
        <w:tabs>
          <w:tab w:val="left" w:pos="2220"/>
        </w:tabs>
        <w:ind w:left="2220" w:hanging="180"/>
      </w:pPr>
      <w:rPr>
        <w:rFonts w:cs="Times New Roman"/>
      </w:rPr>
    </w:lvl>
    <w:lvl w:ilvl="3" w:tentative="0">
      <w:start w:val="1"/>
      <w:numFmt w:val="decimal"/>
      <w:lvlText w:val="%4."/>
      <w:lvlJc w:val="left"/>
      <w:pPr>
        <w:tabs>
          <w:tab w:val="left" w:pos="2940"/>
        </w:tabs>
        <w:ind w:left="2940" w:hanging="360"/>
      </w:pPr>
      <w:rPr>
        <w:rFonts w:cs="Times New Roman"/>
      </w:rPr>
    </w:lvl>
    <w:lvl w:ilvl="4" w:tentative="0">
      <w:start w:val="1"/>
      <w:numFmt w:val="lowerLetter"/>
      <w:lvlText w:val="%5."/>
      <w:lvlJc w:val="left"/>
      <w:pPr>
        <w:tabs>
          <w:tab w:val="left" w:pos="3660"/>
        </w:tabs>
        <w:ind w:left="3660" w:hanging="360"/>
      </w:pPr>
      <w:rPr>
        <w:rFonts w:cs="Times New Roman"/>
      </w:rPr>
    </w:lvl>
    <w:lvl w:ilvl="5" w:tentative="0">
      <w:start w:val="1"/>
      <w:numFmt w:val="lowerRoman"/>
      <w:lvlText w:val="%6."/>
      <w:lvlJc w:val="right"/>
      <w:pPr>
        <w:tabs>
          <w:tab w:val="left" w:pos="4380"/>
        </w:tabs>
        <w:ind w:left="4380" w:hanging="180"/>
      </w:pPr>
      <w:rPr>
        <w:rFonts w:cs="Times New Roman"/>
      </w:rPr>
    </w:lvl>
    <w:lvl w:ilvl="6" w:tentative="0">
      <w:start w:val="1"/>
      <w:numFmt w:val="decimal"/>
      <w:lvlText w:val="%7."/>
      <w:lvlJc w:val="left"/>
      <w:pPr>
        <w:tabs>
          <w:tab w:val="left" w:pos="5100"/>
        </w:tabs>
        <w:ind w:left="5100" w:hanging="360"/>
      </w:pPr>
      <w:rPr>
        <w:rFonts w:cs="Times New Roman"/>
      </w:rPr>
    </w:lvl>
    <w:lvl w:ilvl="7" w:tentative="0">
      <w:start w:val="1"/>
      <w:numFmt w:val="lowerLetter"/>
      <w:lvlText w:val="%8."/>
      <w:lvlJc w:val="left"/>
      <w:pPr>
        <w:tabs>
          <w:tab w:val="left" w:pos="5820"/>
        </w:tabs>
        <w:ind w:left="5820" w:hanging="360"/>
      </w:pPr>
      <w:rPr>
        <w:rFonts w:cs="Times New Roman"/>
      </w:rPr>
    </w:lvl>
    <w:lvl w:ilvl="8" w:tentative="0">
      <w:start w:val="1"/>
      <w:numFmt w:val="lowerRoman"/>
      <w:lvlText w:val="%9."/>
      <w:lvlJc w:val="right"/>
      <w:pPr>
        <w:tabs>
          <w:tab w:val="left" w:pos="6540"/>
        </w:tabs>
        <w:ind w:left="6540" w:hanging="180"/>
      </w:pPr>
      <w:rPr>
        <w:rFonts w:cs="Times New Roman"/>
      </w:rPr>
    </w:lvl>
  </w:abstractNum>
  <w:abstractNum w:abstractNumId="5">
    <w:nsid w:val="2AA10C8E"/>
    <w:multiLevelType w:val="multilevel"/>
    <w:tmpl w:val="2AA10C8E"/>
    <w:lvl w:ilvl="0" w:tentative="0">
      <w:start w:val="4"/>
      <w:numFmt w:val="bullet"/>
      <w:lvlText w:val=""/>
      <w:lvlJc w:val="left"/>
      <w:pPr>
        <w:ind w:left="1636" w:hanging="360"/>
      </w:pPr>
      <w:rPr>
        <w:rFonts w:hint="default" w:ascii="Wingdings" w:hAnsi="Wingdings" w:eastAsiaTheme="minorHAnsi" w:cstheme="minorBidi"/>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6">
    <w:nsid w:val="38084408"/>
    <w:multiLevelType w:val="multilevel"/>
    <w:tmpl w:val="38084408"/>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7">
    <w:nsid w:val="39F24525"/>
    <w:multiLevelType w:val="multilevel"/>
    <w:tmpl w:val="39F24525"/>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Wingdings" w:hAnsi="Wingdings"/>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8">
    <w:nsid w:val="444A1CC7"/>
    <w:multiLevelType w:val="multilevel"/>
    <w:tmpl w:val="444A1CC7"/>
    <w:lvl w:ilvl="0" w:tentative="0">
      <w:start w:val="3"/>
      <w:numFmt w:val="bullet"/>
      <w:lvlText w:val="-"/>
      <w:lvlJc w:val="left"/>
      <w:pPr>
        <w:ind w:left="1004" w:hanging="360"/>
      </w:pPr>
      <w:rPr>
        <w:rFonts w:hint="default" w:ascii="Times New Roman" w:hAnsi="Times New Roman" w:cs="Times New Roman" w:eastAsiaTheme="minorHAnsi"/>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9">
    <w:nsid w:val="4D7E1823"/>
    <w:multiLevelType w:val="multilevel"/>
    <w:tmpl w:val="4D7E1823"/>
    <w:lvl w:ilvl="0" w:tentative="0">
      <w:start w:val="1"/>
      <w:numFmt w:val="upperRoman"/>
      <w:pStyle w:val="2"/>
      <w:suff w:val="space"/>
      <w:lvlText w:val="%1."/>
      <w:lvlJc w:val="left"/>
      <w:pPr>
        <w:ind w:left="284" w:hanging="284"/>
      </w:pPr>
      <w:rPr>
        <w:rFonts w:hint="default"/>
      </w:rPr>
    </w:lvl>
    <w:lvl w:ilvl="1" w:tentative="0">
      <w:start w:val="1"/>
      <w:numFmt w:val="decimal"/>
      <w:pStyle w:val="3"/>
      <w:suff w:val="space"/>
      <w:lvlText w:val="%2."/>
      <w:lvlJc w:val="left"/>
      <w:pPr>
        <w:ind w:left="2836" w:firstLine="0"/>
      </w:pPr>
      <w:rPr>
        <w:rFonts w:hint="default"/>
      </w:rPr>
    </w:lvl>
    <w:lvl w:ilvl="2" w:tentative="0">
      <w:start w:val="1"/>
      <w:numFmt w:val="decimal"/>
      <w:pStyle w:val="4"/>
      <w:suff w:val="space"/>
      <w:lvlText w:val="%2.%3"/>
      <w:lvlJc w:val="left"/>
      <w:pPr>
        <w:ind w:left="0" w:firstLine="0"/>
      </w:pPr>
      <w:rPr>
        <w:rFonts w:hint="default"/>
      </w:rPr>
    </w:lvl>
    <w:lvl w:ilvl="3" w:tentative="0">
      <w:start w:val="1"/>
      <w:numFmt w:val="decimal"/>
      <w:pStyle w:val="5"/>
      <w:suff w:val="space"/>
      <w:lvlText w:val="%2.%3.%4"/>
      <w:lvlJc w:val="left"/>
      <w:pPr>
        <w:ind w:left="450" w:firstLine="0"/>
      </w:pPr>
      <w:rPr>
        <w:rFonts w:hint="default"/>
        <w:lang w:val="vi-VN"/>
      </w:rPr>
    </w:lvl>
    <w:lvl w:ilvl="4" w:tentative="0">
      <w:start w:val="1"/>
      <w:numFmt w:val="lowerLetter"/>
      <w:pStyle w:val="6"/>
      <w:suff w:val="space"/>
      <w:lvlText w:val="%5)"/>
      <w:lvlJc w:val="left"/>
      <w:pPr>
        <w:ind w:left="283" w:firstLine="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0">
    <w:nsid w:val="53AD6B1E"/>
    <w:multiLevelType w:val="multilevel"/>
    <w:tmpl w:val="53AD6B1E"/>
    <w:lvl w:ilvl="0" w:tentative="0">
      <w:start w:val="3"/>
      <w:numFmt w:val="bullet"/>
      <w:lvlText w:val="-"/>
      <w:lvlJc w:val="left"/>
      <w:pPr>
        <w:ind w:left="920" w:hanging="360"/>
      </w:pPr>
      <w:rPr>
        <w:rFonts w:hint="default" w:ascii="Times New Roman" w:hAnsi="Times New Roman" w:cs="Times New Roman" w:eastAsiaTheme="minorHAnsi"/>
      </w:rPr>
    </w:lvl>
    <w:lvl w:ilvl="1" w:tentative="0">
      <w:start w:val="1"/>
      <w:numFmt w:val="bullet"/>
      <w:lvlText w:val="o"/>
      <w:lvlJc w:val="left"/>
      <w:pPr>
        <w:ind w:left="1640" w:hanging="360"/>
      </w:pPr>
      <w:rPr>
        <w:rFonts w:hint="default" w:ascii="Courier New" w:hAnsi="Courier New" w:cs="Courier New"/>
      </w:rPr>
    </w:lvl>
    <w:lvl w:ilvl="2" w:tentative="0">
      <w:start w:val="1"/>
      <w:numFmt w:val="bullet"/>
      <w:lvlText w:val=""/>
      <w:lvlJc w:val="left"/>
      <w:pPr>
        <w:ind w:left="2360" w:hanging="360"/>
      </w:pPr>
      <w:rPr>
        <w:rFonts w:hint="default" w:ascii="Wingdings" w:hAnsi="Wingdings"/>
      </w:rPr>
    </w:lvl>
    <w:lvl w:ilvl="3" w:tentative="0">
      <w:start w:val="1"/>
      <w:numFmt w:val="bullet"/>
      <w:lvlText w:val=""/>
      <w:lvlJc w:val="left"/>
      <w:pPr>
        <w:ind w:left="3080" w:hanging="360"/>
      </w:pPr>
      <w:rPr>
        <w:rFonts w:hint="default" w:ascii="Symbol" w:hAnsi="Symbol"/>
      </w:rPr>
    </w:lvl>
    <w:lvl w:ilvl="4" w:tentative="0">
      <w:start w:val="1"/>
      <w:numFmt w:val="bullet"/>
      <w:lvlText w:val="o"/>
      <w:lvlJc w:val="left"/>
      <w:pPr>
        <w:ind w:left="3800" w:hanging="360"/>
      </w:pPr>
      <w:rPr>
        <w:rFonts w:hint="default" w:ascii="Courier New" w:hAnsi="Courier New" w:cs="Courier New"/>
      </w:rPr>
    </w:lvl>
    <w:lvl w:ilvl="5" w:tentative="0">
      <w:start w:val="1"/>
      <w:numFmt w:val="bullet"/>
      <w:lvlText w:val=""/>
      <w:lvlJc w:val="left"/>
      <w:pPr>
        <w:ind w:left="4520" w:hanging="360"/>
      </w:pPr>
      <w:rPr>
        <w:rFonts w:hint="default" w:ascii="Wingdings" w:hAnsi="Wingdings"/>
      </w:rPr>
    </w:lvl>
    <w:lvl w:ilvl="6" w:tentative="0">
      <w:start w:val="1"/>
      <w:numFmt w:val="bullet"/>
      <w:lvlText w:val=""/>
      <w:lvlJc w:val="left"/>
      <w:pPr>
        <w:ind w:left="5240" w:hanging="360"/>
      </w:pPr>
      <w:rPr>
        <w:rFonts w:hint="default" w:ascii="Symbol" w:hAnsi="Symbol"/>
      </w:rPr>
    </w:lvl>
    <w:lvl w:ilvl="7" w:tentative="0">
      <w:start w:val="1"/>
      <w:numFmt w:val="bullet"/>
      <w:lvlText w:val="o"/>
      <w:lvlJc w:val="left"/>
      <w:pPr>
        <w:ind w:left="5960" w:hanging="360"/>
      </w:pPr>
      <w:rPr>
        <w:rFonts w:hint="default" w:ascii="Courier New" w:hAnsi="Courier New" w:cs="Courier New"/>
      </w:rPr>
    </w:lvl>
    <w:lvl w:ilvl="8" w:tentative="0">
      <w:start w:val="1"/>
      <w:numFmt w:val="bullet"/>
      <w:lvlText w:val=""/>
      <w:lvlJc w:val="left"/>
      <w:pPr>
        <w:ind w:left="6680" w:hanging="360"/>
      </w:pPr>
      <w:rPr>
        <w:rFonts w:hint="default" w:ascii="Wingdings" w:hAnsi="Wingdings"/>
      </w:rPr>
    </w:lvl>
  </w:abstractNum>
  <w:abstractNum w:abstractNumId="11">
    <w:nsid w:val="5B6160BF"/>
    <w:multiLevelType w:val="multilevel"/>
    <w:tmpl w:val="5B6160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64375213"/>
    <w:multiLevelType w:val="multilevel"/>
    <w:tmpl w:val="64375213"/>
    <w:lvl w:ilvl="0" w:tentative="0">
      <w:start w:val="3"/>
      <w:numFmt w:val="bullet"/>
      <w:lvlText w:val="-"/>
      <w:lvlJc w:val="left"/>
      <w:pPr>
        <w:ind w:left="360" w:hanging="360"/>
      </w:pPr>
      <w:rPr>
        <w:rFonts w:hint="default" w:ascii="Times New Roman" w:hAnsi="Times New Roman" w:cs="Times New Roman" w:eastAsiaTheme="minorHAnsi"/>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3">
    <w:nsid w:val="6708727D"/>
    <w:multiLevelType w:val="multilevel"/>
    <w:tmpl w:val="6708727D"/>
    <w:lvl w:ilvl="0" w:tentative="0">
      <w:start w:val="1"/>
      <w:numFmt w:val="bullet"/>
      <w:lvlText w:val=""/>
      <w:lvlJc w:val="left"/>
      <w:pPr>
        <w:ind w:left="630"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4">
    <w:nsid w:val="6D900B2F"/>
    <w:multiLevelType w:val="multilevel"/>
    <w:tmpl w:val="6D900B2F"/>
    <w:lvl w:ilvl="0" w:tentative="0">
      <w:start w:val="1"/>
      <w:numFmt w:val="bullet"/>
      <w:lvlText w:val="-"/>
      <w:lvlJc w:val="left"/>
      <w:pPr>
        <w:ind w:left="1364" w:hanging="360"/>
      </w:pPr>
      <w:rPr>
        <w:rFonts w:hint="default" w:ascii="Times New Roman" w:hAnsi="Times New Roman" w:eastAsia="Times New Roman" w:cs="Times New Roman"/>
      </w:rPr>
    </w:lvl>
    <w:lvl w:ilvl="1" w:tentative="0">
      <w:start w:val="1"/>
      <w:numFmt w:val="bullet"/>
      <w:lvlText w:val="o"/>
      <w:lvlJc w:val="left"/>
      <w:pPr>
        <w:ind w:left="2084" w:hanging="360"/>
      </w:pPr>
      <w:rPr>
        <w:rFonts w:hint="default" w:ascii="Courier New" w:hAnsi="Courier New" w:cs="Courier New"/>
      </w:rPr>
    </w:lvl>
    <w:lvl w:ilvl="2" w:tentative="0">
      <w:start w:val="1"/>
      <w:numFmt w:val="bullet"/>
      <w:lvlText w:val=""/>
      <w:lvlJc w:val="left"/>
      <w:pPr>
        <w:ind w:left="2804" w:hanging="360"/>
      </w:pPr>
      <w:rPr>
        <w:rFonts w:hint="default" w:ascii="Wingdings" w:hAnsi="Wingdings"/>
      </w:rPr>
    </w:lvl>
    <w:lvl w:ilvl="3" w:tentative="0">
      <w:start w:val="1"/>
      <w:numFmt w:val="bullet"/>
      <w:lvlText w:val=""/>
      <w:lvlJc w:val="left"/>
      <w:pPr>
        <w:ind w:left="3524" w:hanging="360"/>
      </w:pPr>
      <w:rPr>
        <w:rFonts w:hint="default" w:ascii="Symbol" w:hAnsi="Symbol"/>
      </w:rPr>
    </w:lvl>
    <w:lvl w:ilvl="4" w:tentative="0">
      <w:start w:val="1"/>
      <w:numFmt w:val="bullet"/>
      <w:lvlText w:val="o"/>
      <w:lvlJc w:val="left"/>
      <w:pPr>
        <w:ind w:left="4244" w:hanging="360"/>
      </w:pPr>
      <w:rPr>
        <w:rFonts w:hint="default" w:ascii="Courier New" w:hAnsi="Courier New" w:cs="Courier New"/>
      </w:rPr>
    </w:lvl>
    <w:lvl w:ilvl="5" w:tentative="0">
      <w:start w:val="1"/>
      <w:numFmt w:val="bullet"/>
      <w:lvlText w:val=""/>
      <w:lvlJc w:val="left"/>
      <w:pPr>
        <w:ind w:left="4964" w:hanging="360"/>
      </w:pPr>
      <w:rPr>
        <w:rFonts w:hint="default" w:ascii="Wingdings" w:hAnsi="Wingdings"/>
      </w:rPr>
    </w:lvl>
    <w:lvl w:ilvl="6" w:tentative="0">
      <w:start w:val="1"/>
      <w:numFmt w:val="bullet"/>
      <w:lvlText w:val=""/>
      <w:lvlJc w:val="left"/>
      <w:pPr>
        <w:ind w:left="5684" w:hanging="360"/>
      </w:pPr>
      <w:rPr>
        <w:rFonts w:hint="default" w:ascii="Symbol" w:hAnsi="Symbol"/>
      </w:rPr>
    </w:lvl>
    <w:lvl w:ilvl="7" w:tentative="0">
      <w:start w:val="1"/>
      <w:numFmt w:val="bullet"/>
      <w:lvlText w:val="o"/>
      <w:lvlJc w:val="left"/>
      <w:pPr>
        <w:ind w:left="6404" w:hanging="360"/>
      </w:pPr>
      <w:rPr>
        <w:rFonts w:hint="default" w:ascii="Courier New" w:hAnsi="Courier New" w:cs="Courier New"/>
      </w:rPr>
    </w:lvl>
    <w:lvl w:ilvl="8" w:tentative="0">
      <w:start w:val="1"/>
      <w:numFmt w:val="bullet"/>
      <w:lvlText w:val=""/>
      <w:lvlJc w:val="left"/>
      <w:pPr>
        <w:ind w:left="7124" w:hanging="360"/>
      </w:pPr>
      <w:rPr>
        <w:rFonts w:hint="default" w:ascii="Wingdings" w:hAnsi="Wingdings"/>
      </w:rPr>
    </w:lvl>
  </w:abstractNum>
  <w:abstractNum w:abstractNumId="15">
    <w:nsid w:val="6EBC6E36"/>
    <w:multiLevelType w:val="multilevel"/>
    <w:tmpl w:val="6EBC6E36"/>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F1D0B4C"/>
    <w:multiLevelType w:val="multilevel"/>
    <w:tmpl w:val="6F1D0B4C"/>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7">
    <w:nsid w:val="71B02C92"/>
    <w:multiLevelType w:val="multilevel"/>
    <w:tmpl w:val="71B02C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73E729E8"/>
    <w:multiLevelType w:val="multilevel"/>
    <w:tmpl w:val="73E729E8"/>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9">
    <w:nsid w:val="74842ACD"/>
    <w:multiLevelType w:val="multilevel"/>
    <w:tmpl w:val="74842ACD"/>
    <w:lvl w:ilvl="0" w:tentative="0">
      <w:start w:val="4"/>
      <w:numFmt w:val="bullet"/>
      <w:lvlText w:val=""/>
      <w:lvlJc w:val="left"/>
      <w:pPr>
        <w:ind w:left="720" w:hanging="360"/>
      </w:pPr>
      <w:rPr>
        <w:rFonts w:hint="default" w:ascii="Wingdings" w:hAnsi="Wingdings"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83B35E9"/>
    <w:multiLevelType w:val="multilevel"/>
    <w:tmpl w:val="783B35E9"/>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21">
    <w:nsid w:val="7854770B"/>
    <w:multiLevelType w:val="multilevel"/>
    <w:tmpl w:val="7854770B"/>
    <w:lvl w:ilvl="0" w:tentative="0">
      <w:start w:val="4"/>
      <w:numFmt w:val="bullet"/>
      <w:lvlText w:val=""/>
      <w:lvlJc w:val="left"/>
      <w:pPr>
        <w:ind w:left="720" w:hanging="360"/>
      </w:pPr>
      <w:rPr>
        <w:rFonts w:hint="default" w:ascii="Wingdings" w:hAnsi="Wingdings"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D947AE4"/>
    <w:multiLevelType w:val="multilevel"/>
    <w:tmpl w:val="7D947A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1"/>
  </w:num>
  <w:num w:numId="5">
    <w:abstractNumId w:val="19"/>
  </w:num>
  <w:num w:numId="6">
    <w:abstractNumId w:val="7"/>
  </w:num>
  <w:num w:numId="7">
    <w:abstractNumId w:val="10"/>
  </w:num>
  <w:num w:numId="8">
    <w:abstractNumId w:val="18"/>
  </w:num>
  <w:num w:numId="9">
    <w:abstractNumId w:val="14"/>
  </w:num>
  <w:num w:numId="10">
    <w:abstractNumId w:val="20"/>
  </w:num>
  <w:num w:numId="11">
    <w:abstractNumId w:val="2"/>
  </w:num>
  <w:num w:numId="12">
    <w:abstractNumId w:val="0"/>
  </w:num>
  <w:num w:numId="13">
    <w:abstractNumId w:val="8"/>
  </w:num>
  <w:num w:numId="14">
    <w:abstractNumId w:val="12"/>
  </w:num>
  <w:num w:numId="15">
    <w:abstractNumId w:val="6"/>
  </w:num>
  <w:num w:numId="16">
    <w:abstractNumId w:val="1"/>
  </w:num>
  <w:num w:numId="17">
    <w:abstractNumId w:val="5"/>
  </w:num>
  <w:num w:numId="18">
    <w:abstractNumId w:val="16"/>
  </w:num>
  <w:num w:numId="19">
    <w:abstractNumId w:val="3"/>
  </w:num>
  <w:num w:numId="20">
    <w:abstractNumId w:val="22"/>
  </w:num>
  <w:num w:numId="21">
    <w:abstractNumId w:val="11"/>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hideSpellingError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B9"/>
    <w:rsid w:val="00010334"/>
    <w:rsid w:val="000108FE"/>
    <w:rsid w:val="00013321"/>
    <w:rsid w:val="00027088"/>
    <w:rsid w:val="000543C5"/>
    <w:rsid w:val="00064F7C"/>
    <w:rsid w:val="0007730D"/>
    <w:rsid w:val="000801B4"/>
    <w:rsid w:val="00094EDA"/>
    <w:rsid w:val="000A0F3B"/>
    <w:rsid w:val="000A11A5"/>
    <w:rsid w:val="000A6880"/>
    <w:rsid w:val="000B528F"/>
    <w:rsid w:val="000C05F0"/>
    <w:rsid w:val="000D1BFF"/>
    <w:rsid w:val="000D7B00"/>
    <w:rsid w:val="000F3008"/>
    <w:rsid w:val="001008E6"/>
    <w:rsid w:val="001023F6"/>
    <w:rsid w:val="00112DCA"/>
    <w:rsid w:val="00116104"/>
    <w:rsid w:val="00127906"/>
    <w:rsid w:val="001305D4"/>
    <w:rsid w:val="0013314F"/>
    <w:rsid w:val="001460E5"/>
    <w:rsid w:val="0016556B"/>
    <w:rsid w:val="001763B2"/>
    <w:rsid w:val="00180717"/>
    <w:rsid w:val="00195B86"/>
    <w:rsid w:val="001A463C"/>
    <w:rsid w:val="001B3BDA"/>
    <w:rsid w:val="001D2F96"/>
    <w:rsid w:val="001D5123"/>
    <w:rsid w:val="001D5AB7"/>
    <w:rsid w:val="001E0EC7"/>
    <w:rsid w:val="001E72F9"/>
    <w:rsid w:val="001F03FE"/>
    <w:rsid w:val="001F1789"/>
    <w:rsid w:val="001F223C"/>
    <w:rsid w:val="001F58F0"/>
    <w:rsid w:val="0020579E"/>
    <w:rsid w:val="00210394"/>
    <w:rsid w:val="00210B0A"/>
    <w:rsid w:val="00214463"/>
    <w:rsid w:val="00223593"/>
    <w:rsid w:val="00232870"/>
    <w:rsid w:val="002359DB"/>
    <w:rsid w:val="002373DE"/>
    <w:rsid w:val="00241EF5"/>
    <w:rsid w:val="00254831"/>
    <w:rsid w:val="00270C56"/>
    <w:rsid w:val="00275724"/>
    <w:rsid w:val="00281288"/>
    <w:rsid w:val="002822E3"/>
    <w:rsid w:val="00283B18"/>
    <w:rsid w:val="00290016"/>
    <w:rsid w:val="002B3A05"/>
    <w:rsid w:val="002E6C46"/>
    <w:rsid w:val="002F2D15"/>
    <w:rsid w:val="003119C2"/>
    <w:rsid w:val="003359D3"/>
    <w:rsid w:val="003375A6"/>
    <w:rsid w:val="00350C1D"/>
    <w:rsid w:val="00351342"/>
    <w:rsid w:val="00367BA8"/>
    <w:rsid w:val="00367D5B"/>
    <w:rsid w:val="00374AED"/>
    <w:rsid w:val="003751FC"/>
    <w:rsid w:val="00396030"/>
    <w:rsid w:val="003C0875"/>
    <w:rsid w:val="003D09C0"/>
    <w:rsid w:val="003D11CE"/>
    <w:rsid w:val="003E0857"/>
    <w:rsid w:val="003F3883"/>
    <w:rsid w:val="003F3D94"/>
    <w:rsid w:val="003F6984"/>
    <w:rsid w:val="004056CE"/>
    <w:rsid w:val="00413234"/>
    <w:rsid w:val="00431282"/>
    <w:rsid w:val="00435393"/>
    <w:rsid w:val="00437173"/>
    <w:rsid w:val="004377EC"/>
    <w:rsid w:val="004435C6"/>
    <w:rsid w:val="0044530B"/>
    <w:rsid w:val="004466AF"/>
    <w:rsid w:val="00447F9F"/>
    <w:rsid w:val="004713E2"/>
    <w:rsid w:val="004765BB"/>
    <w:rsid w:val="00496BFE"/>
    <w:rsid w:val="004978F8"/>
    <w:rsid w:val="004A5C5C"/>
    <w:rsid w:val="004A73C0"/>
    <w:rsid w:val="004B4E4B"/>
    <w:rsid w:val="004B7634"/>
    <w:rsid w:val="004E60B6"/>
    <w:rsid w:val="004F3E7D"/>
    <w:rsid w:val="00512F4A"/>
    <w:rsid w:val="00526351"/>
    <w:rsid w:val="0053619A"/>
    <w:rsid w:val="005362EF"/>
    <w:rsid w:val="0053708A"/>
    <w:rsid w:val="0054454B"/>
    <w:rsid w:val="005517B4"/>
    <w:rsid w:val="00556AC9"/>
    <w:rsid w:val="00564742"/>
    <w:rsid w:val="00566306"/>
    <w:rsid w:val="0056718D"/>
    <w:rsid w:val="00570258"/>
    <w:rsid w:val="00571977"/>
    <w:rsid w:val="00577B49"/>
    <w:rsid w:val="005940D2"/>
    <w:rsid w:val="005944B1"/>
    <w:rsid w:val="005F7E58"/>
    <w:rsid w:val="0061635F"/>
    <w:rsid w:val="00616C6A"/>
    <w:rsid w:val="006261C6"/>
    <w:rsid w:val="00657B23"/>
    <w:rsid w:val="00680E60"/>
    <w:rsid w:val="0068570A"/>
    <w:rsid w:val="00685B8F"/>
    <w:rsid w:val="0069228F"/>
    <w:rsid w:val="006C7E26"/>
    <w:rsid w:val="006D6B31"/>
    <w:rsid w:val="006E47A6"/>
    <w:rsid w:val="006F0AD2"/>
    <w:rsid w:val="006F4282"/>
    <w:rsid w:val="006F586A"/>
    <w:rsid w:val="00705898"/>
    <w:rsid w:val="007149F1"/>
    <w:rsid w:val="0071663F"/>
    <w:rsid w:val="00717444"/>
    <w:rsid w:val="007211B1"/>
    <w:rsid w:val="00723FE0"/>
    <w:rsid w:val="007265E5"/>
    <w:rsid w:val="00753ED5"/>
    <w:rsid w:val="00766CCB"/>
    <w:rsid w:val="00784754"/>
    <w:rsid w:val="007A11A5"/>
    <w:rsid w:val="007B03E2"/>
    <w:rsid w:val="007B4E98"/>
    <w:rsid w:val="007C6ED4"/>
    <w:rsid w:val="007E362D"/>
    <w:rsid w:val="007E47A0"/>
    <w:rsid w:val="00801B08"/>
    <w:rsid w:val="00803185"/>
    <w:rsid w:val="00805B3C"/>
    <w:rsid w:val="00806D3F"/>
    <w:rsid w:val="00816B57"/>
    <w:rsid w:val="0082277C"/>
    <w:rsid w:val="00853D37"/>
    <w:rsid w:val="00873D20"/>
    <w:rsid w:val="00874F66"/>
    <w:rsid w:val="008933C5"/>
    <w:rsid w:val="008A022B"/>
    <w:rsid w:val="008A32EB"/>
    <w:rsid w:val="008A4738"/>
    <w:rsid w:val="008A5010"/>
    <w:rsid w:val="008B23FD"/>
    <w:rsid w:val="008C6817"/>
    <w:rsid w:val="008D3909"/>
    <w:rsid w:val="008E49B0"/>
    <w:rsid w:val="008F267F"/>
    <w:rsid w:val="00901216"/>
    <w:rsid w:val="00902C8D"/>
    <w:rsid w:val="00906E2C"/>
    <w:rsid w:val="00906FDF"/>
    <w:rsid w:val="00911E52"/>
    <w:rsid w:val="00912E6C"/>
    <w:rsid w:val="00926D7E"/>
    <w:rsid w:val="009339A4"/>
    <w:rsid w:val="00941CE7"/>
    <w:rsid w:val="009440E8"/>
    <w:rsid w:val="00961990"/>
    <w:rsid w:val="00961CA3"/>
    <w:rsid w:val="00977BFE"/>
    <w:rsid w:val="009968B5"/>
    <w:rsid w:val="009A0756"/>
    <w:rsid w:val="009A19B0"/>
    <w:rsid w:val="009B7E17"/>
    <w:rsid w:val="009C0566"/>
    <w:rsid w:val="009D4D8E"/>
    <w:rsid w:val="009D56AC"/>
    <w:rsid w:val="009E6460"/>
    <w:rsid w:val="009E6DE2"/>
    <w:rsid w:val="009F76EA"/>
    <w:rsid w:val="00A00075"/>
    <w:rsid w:val="00A100BC"/>
    <w:rsid w:val="00A263A4"/>
    <w:rsid w:val="00A37D0B"/>
    <w:rsid w:val="00A5074B"/>
    <w:rsid w:val="00A66FA5"/>
    <w:rsid w:val="00A7643E"/>
    <w:rsid w:val="00A82A03"/>
    <w:rsid w:val="00AC1B8F"/>
    <w:rsid w:val="00AD51DA"/>
    <w:rsid w:val="00AE0ADF"/>
    <w:rsid w:val="00AF0540"/>
    <w:rsid w:val="00B13B4C"/>
    <w:rsid w:val="00B17875"/>
    <w:rsid w:val="00B25B55"/>
    <w:rsid w:val="00B269A8"/>
    <w:rsid w:val="00B26FD1"/>
    <w:rsid w:val="00B2768A"/>
    <w:rsid w:val="00B33289"/>
    <w:rsid w:val="00B3406B"/>
    <w:rsid w:val="00B40A6C"/>
    <w:rsid w:val="00B43C6F"/>
    <w:rsid w:val="00B467DB"/>
    <w:rsid w:val="00B57CB5"/>
    <w:rsid w:val="00B62A9F"/>
    <w:rsid w:val="00B65978"/>
    <w:rsid w:val="00B6617F"/>
    <w:rsid w:val="00B6714D"/>
    <w:rsid w:val="00B732B9"/>
    <w:rsid w:val="00B84C2C"/>
    <w:rsid w:val="00B864C7"/>
    <w:rsid w:val="00B91E2E"/>
    <w:rsid w:val="00B939EE"/>
    <w:rsid w:val="00B95E8D"/>
    <w:rsid w:val="00BA0971"/>
    <w:rsid w:val="00BB2792"/>
    <w:rsid w:val="00BB3501"/>
    <w:rsid w:val="00BB6C6C"/>
    <w:rsid w:val="00BC2C7D"/>
    <w:rsid w:val="00BC61DE"/>
    <w:rsid w:val="00BD3F0E"/>
    <w:rsid w:val="00BF1A55"/>
    <w:rsid w:val="00BF34F1"/>
    <w:rsid w:val="00C00BA3"/>
    <w:rsid w:val="00C101B3"/>
    <w:rsid w:val="00C22AB0"/>
    <w:rsid w:val="00C25FE4"/>
    <w:rsid w:val="00C2644B"/>
    <w:rsid w:val="00C275DA"/>
    <w:rsid w:val="00C30991"/>
    <w:rsid w:val="00C30CE1"/>
    <w:rsid w:val="00C352CE"/>
    <w:rsid w:val="00C37A60"/>
    <w:rsid w:val="00C60DD9"/>
    <w:rsid w:val="00C62A09"/>
    <w:rsid w:val="00C62D05"/>
    <w:rsid w:val="00C670D9"/>
    <w:rsid w:val="00C73588"/>
    <w:rsid w:val="00C97C76"/>
    <w:rsid w:val="00CA2029"/>
    <w:rsid w:val="00CC3E35"/>
    <w:rsid w:val="00CF3316"/>
    <w:rsid w:val="00D00C31"/>
    <w:rsid w:val="00D05B35"/>
    <w:rsid w:val="00D12E11"/>
    <w:rsid w:val="00D15B90"/>
    <w:rsid w:val="00D31943"/>
    <w:rsid w:val="00D43468"/>
    <w:rsid w:val="00D4649C"/>
    <w:rsid w:val="00D47D40"/>
    <w:rsid w:val="00D523BD"/>
    <w:rsid w:val="00D5254F"/>
    <w:rsid w:val="00D571E3"/>
    <w:rsid w:val="00D61D34"/>
    <w:rsid w:val="00D8656C"/>
    <w:rsid w:val="00D90FDE"/>
    <w:rsid w:val="00DA0CE3"/>
    <w:rsid w:val="00DA46B4"/>
    <w:rsid w:val="00DB6CD9"/>
    <w:rsid w:val="00DC7F03"/>
    <w:rsid w:val="00E15AC5"/>
    <w:rsid w:val="00E4493A"/>
    <w:rsid w:val="00E44B05"/>
    <w:rsid w:val="00E47400"/>
    <w:rsid w:val="00E74371"/>
    <w:rsid w:val="00E74CDD"/>
    <w:rsid w:val="00E807E9"/>
    <w:rsid w:val="00E87F2F"/>
    <w:rsid w:val="00E941E0"/>
    <w:rsid w:val="00E95D94"/>
    <w:rsid w:val="00EB5544"/>
    <w:rsid w:val="00EC0C92"/>
    <w:rsid w:val="00EC12E4"/>
    <w:rsid w:val="00EF6452"/>
    <w:rsid w:val="00F00960"/>
    <w:rsid w:val="00F01E07"/>
    <w:rsid w:val="00F04466"/>
    <w:rsid w:val="00F132A7"/>
    <w:rsid w:val="00F13DAA"/>
    <w:rsid w:val="00F22083"/>
    <w:rsid w:val="00F31A76"/>
    <w:rsid w:val="00F97A00"/>
    <w:rsid w:val="00FA1087"/>
    <w:rsid w:val="00FA296E"/>
    <w:rsid w:val="00FA4430"/>
    <w:rsid w:val="00FA6A87"/>
    <w:rsid w:val="00FB62C5"/>
    <w:rsid w:val="00FC0C87"/>
    <w:rsid w:val="00FD6503"/>
    <w:rsid w:val="00FD6B62"/>
    <w:rsid w:val="2ED43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360" w:lineRule="auto"/>
      <w:ind w:firstLine="284"/>
      <w:contextualSpacing/>
    </w:pPr>
    <w:rPr>
      <w:rFonts w:ascii="Times New Roman" w:hAnsi="Times New Roman" w:eastAsiaTheme="minorEastAsia" w:cstheme="minorBidi"/>
      <w:color w:val="000000" w:themeColor="text1"/>
      <w:sz w:val="26"/>
      <w:szCs w:val="22"/>
      <w:lang w:val="en-US" w:eastAsia="ja-JP" w:bidi="ar-SA"/>
      <w14:textFill>
        <w14:solidFill>
          <w14:schemeClr w14:val="tx1"/>
        </w14:solidFill>
      </w14:textFill>
    </w:rPr>
  </w:style>
  <w:style w:type="paragraph" w:styleId="2">
    <w:name w:val="heading 1"/>
    <w:basedOn w:val="1"/>
    <w:next w:val="1"/>
    <w:link w:val="31"/>
    <w:qFormat/>
    <w:uiPriority w:val="9"/>
    <w:pPr>
      <w:keepNext/>
      <w:keepLines/>
      <w:numPr>
        <w:ilvl w:val="0"/>
        <w:numId w:val="1"/>
      </w:numPr>
      <w:spacing w:after="0"/>
      <w:jc w:val="center"/>
      <w:outlineLvl w:val="0"/>
    </w:pPr>
    <w:rPr>
      <w:rFonts w:eastAsiaTheme="majorEastAsia" w:cstheme="majorBidi"/>
      <w:b/>
      <w:bCs/>
      <w:szCs w:val="28"/>
    </w:rPr>
  </w:style>
  <w:style w:type="paragraph" w:styleId="3">
    <w:name w:val="heading 2"/>
    <w:basedOn w:val="1"/>
    <w:next w:val="1"/>
    <w:link w:val="30"/>
    <w:qFormat/>
    <w:uiPriority w:val="9"/>
    <w:pPr>
      <w:numPr>
        <w:ilvl w:val="1"/>
        <w:numId w:val="1"/>
      </w:numPr>
      <w:spacing w:before="100" w:beforeAutospacing="1" w:after="100" w:afterAutospacing="1" w:line="240" w:lineRule="auto"/>
      <w:ind w:left="284"/>
      <w:outlineLvl w:val="1"/>
    </w:pPr>
    <w:rPr>
      <w:rFonts w:eastAsia="Times New Roman" w:cs="Times New Roman"/>
      <w:b/>
      <w:bCs/>
      <w:szCs w:val="36"/>
      <w:lang w:eastAsia="en-US"/>
    </w:rPr>
  </w:style>
  <w:style w:type="paragraph" w:styleId="4">
    <w:name w:val="heading 3"/>
    <w:basedOn w:val="1"/>
    <w:next w:val="1"/>
    <w:link w:val="33"/>
    <w:qFormat/>
    <w:uiPriority w:val="9"/>
    <w:pPr>
      <w:keepNext/>
      <w:keepLines/>
      <w:numPr>
        <w:ilvl w:val="2"/>
        <w:numId w:val="1"/>
      </w:numPr>
      <w:spacing w:before="200" w:after="0"/>
      <w:outlineLvl w:val="2"/>
    </w:pPr>
    <w:rPr>
      <w:rFonts w:eastAsiaTheme="majorEastAsia" w:cstheme="majorBidi"/>
      <w:b/>
      <w:bCs/>
    </w:rPr>
  </w:style>
  <w:style w:type="paragraph" w:styleId="5">
    <w:name w:val="heading 4"/>
    <w:basedOn w:val="1"/>
    <w:next w:val="1"/>
    <w:link w:val="34"/>
    <w:qFormat/>
    <w:uiPriority w:val="9"/>
    <w:pPr>
      <w:keepNext/>
      <w:keepLines/>
      <w:numPr>
        <w:ilvl w:val="3"/>
        <w:numId w:val="1"/>
      </w:numPr>
      <w:spacing w:before="200" w:after="0"/>
      <w:outlineLvl w:val="3"/>
    </w:pPr>
    <w:rPr>
      <w:rFonts w:eastAsiaTheme="majorEastAsia" w:cstheme="majorBidi"/>
      <w:b/>
      <w:bCs/>
      <w:iCs/>
    </w:rPr>
  </w:style>
  <w:style w:type="paragraph" w:styleId="6">
    <w:name w:val="heading 5"/>
    <w:basedOn w:val="1"/>
    <w:next w:val="1"/>
    <w:link w:val="35"/>
    <w:qFormat/>
    <w:uiPriority w:val="9"/>
    <w:pPr>
      <w:keepNext/>
      <w:keepLines/>
      <w:numPr>
        <w:ilvl w:val="4"/>
        <w:numId w:val="1"/>
      </w:numPr>
      <w:spacing w:before="200" w:after="0"/>
      <w:outlineLvl w:val="4"/>
    </w:pPr>
    <w:rPr>
      <w:rFonts w:eastAsiaTheme="majorEastAsia" w:cstheme="majorBidi"/>
    </w:rPr>
  </w:style>
  <w:style w:type="paragraph" w:styleId="7">
    <w:name w:val="heading 6"/>
    <w:basedOn w:val="1"/>
    <w:next w:val="1"/>
    <w:link w:val="37"/>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38"/>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9">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29"/>
    <w:semiHidden/>
    <w:unhideWhenUsed/>
    <w:qFormat/>
    <w:uiPriority w:val="99"/>
    <w:pPr>
      <w:spacing w:after="0" w:line="240" w:lineRule="auto"/>
    </w:pPr>
    <w:rPr>
      <w:rFonts w:ascii="Tahoma" w:hAnsi="Tahoma" w:cs="Tahoma"/>
      <w:sz w:val="16"/>
      <w:szCs w:val="16"/>
    </w:rPr>
  </w:style>
  <w:style w:type="paragraph" w:styleId="12">
    <w:name w:val="caption"/>
    <w:basedOn w:val="1"/>
    <w:next w:val="1"/>
    <w:unhideWhenUsed/>
    <w:qFormat/>
    <w:uiPriority w:val="35"/>
    <w:pPr>
      <w:spacing w:before="0" w:line="240" w:lineRule="auto"/>
      <w:jc w:val="center"/>
    </w:pPr>
    <w:rPr>
      <w:bCs/>
      <w:i/>
      <w:szCs w:val="18"/>
    </w:rPr>
  </w:style>
  <w:style w:type="character" w:styleId="13">
    <w:name w:val="Emphasis"/>
    <w:basedOn w:val="9"/>
    <w:qFormat/>
    <w:uiPriority w:val="20"/>
    <w:rPr>
      <w:i/>
      <w:iCs/>
    </w:rPr>
  </w:style>
  <w:style w:type="paragraph" w:styleId="14">
    <w:name w:val="HTML Preformatted"/>
    <w:basedOn w:val="1"/>
    <w:link w:val="4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pPr>
    <w:rPr>
      <w:rFonts w:ascii="Courier New" w:hAnsi="Courier New" w:eastAsia="Times New Roman" w:cs="Courier New"/>
      <w:color w:val="auto"/>
      <w:sz w:val="20"/>
      <w:szCs w:val="20"/>
    </w:rPr>
  </w:style>
  <w:style w:type="character" w:styleId="15">
    <w:name w:val="Hyperlink"/>
    <w:basedOn w:val="9"/>
    <w:unhideWhenUsed/>
    <w:qFormat/>
    <w:uiPriority w:val="99"/>
    <w:rPr>
      <w:color w:val="0000FF"/>
      <w:u w:val="single"/>
    </w:rPr>
  </w:style>
  <w:style w:type="paragraph" w:styleId="16">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17">
    <w:name w:val="Strong"/>
    <w:basedOn w:val="9"/>
    <w:qFormat/>
    <w:uiPriority w:val="22"/>
    <w:rPr>
      <w:b/>
      <w:bCs/>
    </w:rPr>
  </w:style>
  <w:style w:type="table" w:styleId="18">
    <w:name w:val="Table Grid"/>
    <w:basedOn w:val="10"/>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able of figures"/>
    <w:basedOn w:val="1"/>
    <w:next w:val="1"/>
    <w:unhideWhenUsed/>
    <w:qFormat/>
    <w:uiPriority w:val="99"/>
    <w:pPr>
      <w:tabs>
        <w:tab w:val="right" w:leader="dot" w:pos="9062"/>
      </w:tabs>
      <w:spacing w:after="0"/>
    </w:pPr>
  </w:style>
  <w:style w:type="paragraph" w:styleId="20">
    <w:name w:val="Title"/>
    <w:basedOn w:val="12"/>
    <w:link w:val="42"/>
    <w:qFormat/>
    <w:uiPriority w:val="0"/>
    <w:pPr>
      <w:spacing w:after="0" w:line="360" w:lineRule="auto"/>
      <w:ind w:firstLine="0"/>
      <w:outlineLvl w:val="0"/>
    </w:pPr>
    <w:rPr>
      <w:rFonts w:eastAsia="Times New Roman" w:cs="Times New Roman"/>
      <w:b/>
      <w:bCs w:val="0"/>
      <w:i w:val="0"/>
      <w:color w:val="000000"/>
      <w:szCs w:val="26"/>
      <w:lang w:val="nl-NL" w:eastAsia="en-US"/>
    </w:rPr>
  </w:style>
  <w:style w:type="paragraph" w:styleId="21">
    <w:name w:val="toc 1"/>
    <w:basedOn w:val="1"/>
    <w:next w:val="1"/>
    <w:unhideWhenUsed/>
    <w:qFormat/>
    <w:uiPriority w:val="39"/>
    <w:pPr>
      <w:spacing w:after="100"/>
    </w:pPr>
  </w:style>
  <w:style w:type="paragraph" w:styleId="22">
    <w:name w:val="toc 2"/>
    <w:basedOn w:val="1"/>
    <w:next w:val="1"/>
    <w:unhideWhenUsed/>
    <w:qFormat/>
    <w:uiPriority w:val="39"/>
    <w:pPr>
      <w:spacing w:after="100"/>
      <w:ind w:left="220"/>
    </w:pPr>
  </w:style>
  <w:style w:type="paragraph" w:styleId="23">
    <w:name w:val="toc 3"/>
    <w:basedOn w:val="1"/>
    <w:next w:val="1"/>
    <w:unhideWhenUsed/>
    <w:qFormat/>
    <w:uiPriority w:val="39"/>
    <w:pPr>
      <w:tabs>
        <w:tab w:val="right" w:leader="dot" w:pos="9062"/>
      </w:tabs>
      <w:spacing w:after="100"/>
      <w:ind w:left="440"/>
    </w:pPr>
  </w:style>
  <w:style w:type="paragraph" w:styleId="24">
    <w:name w:val="toc 4"/>
    <w:basedOn w:val="1"/>
    <w:next w:val="1"/>
    <w:unhideWhenUsed/>
    <w:qFormat/>
    <w:uiPriority w:val="39"/>
    <w:pPr>
      <w:spacing w:after="100"/>
      <w:ind w:left="780"/>
    </w:pPr>
  </w:style>
  <w:style w:type="paragraph" w:styleId="25">
    <w:name w:val="List Paragraph"/>
    <w:basedOn w:val="1"/>
    <w:qFormat/>
    <w:uiPriority w:val="34"/>
    <w:pPr>
      <w:ind w:left="720"/>
    </w:pPr>
  </w:style>
  <w:style w:type="character" w:customStyle="1" w:styleId="26">
    <w:name w:val="fontstyle01"/>
    <w:basedOn w:val="9"/>
    <w:qFormat/>
    <w:uiPriority w:val="0"/>
    <w:rPr>
      <w:rFonts w:hint="default" w:ascii="Times New Roman" w:hAnsi="Times New Roman" w:cs="Times New Roman"/>
      <w:b/>
      <w:bCs/>
      <w:color w:val="000000"/>
      <w:sz w:val="44"/>
      <w:szCs w:val="44"/>
    </w:rPr>
  </w:style>
  <w:style w:type="character" w:customStyle="1" w:styleId="27">
    <w:name w:val="fontstyle21"/>
    <w:basedOn w:val="9"/>
    <w:qFormat/>
    <w:uiPriority w:val="0"/>
    <w:rPr>
      <w:rFonts w:hint="default" w:ascii="Wingdings" w:hAnsi="Wingdings"/>
      <w:color w:val="000000"/>
      <w:sz w:val="40"/>
      <w:szCs w:val="40"/>
    </w:rPr>
  </w:style>
  <w:style w:type="character" w:customStyle="1" w:styleId="28">
    <w:name w:val="fontstyle31"/>
    <w:basedOn w:val="9"/>
    <w:qFormat/>
    <w:uiPriority w:val="0"/>
    <w:rPr>
      <w:rFonts w:hint="default" w:ascii="Times New Roman" w:hAnsi="Times New Roman" w:cs="Times New Roman"/>
      <w:color w:val="000000"/>
      <w:sz w:val="40"/>
      <w:szCs w:val="40"/>
    </w:rPr>
  </w:style>
  <w:style w:type="character" w:customStyle="1" w:styleId="29">
    <w:name w:val="Balloon Text Char"/>
    <w:basedOn w:val="9"/>
    <w:link w:val="11"/>
    <w:semiHidden/>
    <w:qFormat/>
    <w:uiPriority w:val="99"/>
    <w:rPr>
      <w:rFonts w:ascii="Tahoma" w:hAnsi="Tahoma" w:cs="Tahoma"/>
      <w:sz w:val="16"/>
      <w:szCs w:val="16"/>
    </w:rPr>
  </w:style>
  <w:style w:type="character" w:customStyle="1" w:styleId="30">
    <w:name w:val="Heading 2 Char"/>
    <w:basedOn w:val="9"/>
    <w:link w:val="3"/>
    <w:qFormat/>
    <w:uiPriority w:val="9"/>
    <w:rPr>
      <w:rFonts w:ascii="Times New Roman" w:hAnsi="Times New Roman" w:eastAsia="Times New Roman" w:cs="Times New Roman"/>
      <w:b/>
      <w:bCs/>
      <w:color w:val="000000" w:themeColor="text1"/>
      <w:sz w:val="26"/>
      <w:szCs w:val="36"/>
      <w:lang w:eastAsia="en-US"/>
      <w14:textFill>
        <w14:solidFill>
          <w14:schemeClr w14:val="tx1"/>
        </w14:solidFill>
      </w14:textFill>
    </w:rPr>
  </w:style>
  <w:style w:type="character" w:customStyle="1" w:styleId="31">
    <w:name w:val="Heading 1 Char"/>
    <w:basedOn w:val="9"/>
    <w:link w:val="2"/>
    <w:qFormat/>
    <w:uiPriority w:val="9"/>
    <w:rPr>
      <w:rFonts w:ascii="Times New Roman" w:hAnsi="Times New Roman" w:eastAsiaTheme="majorEastAsia" w:cstheme="majorBidi"/>
      <w:b/>
      <w:bCs/>
      <w:color w:val="000000" w:themeColor="text1"/>
      <w:sz w:val="26"/>
      <w:szCs w:val="28"/>
      <w14:textFill>
        <w14:solidFill>
          <w14:schemeClr w14:val="tx1"/>
        </w14:solidFill>
      </w14:textFill>
    </w:rPr>
  </w:style>
  <w:style w:type="paragraph" w:customStyle="1" w:styleId="32">
    <w:name w:val="TOC Heading"/>
    <w:basedOn w:val="2"/>
    <w:next w:val="1"/>
    <w:unhideWhenUsed/>
    <w:qFormat/>
    <w:uiPriority w:val="39"/>
    <w:pPr>
      <w:outlineLvl w:val="9"/>
    </w:pPr>
  </w:style>
  <w:style w:type="character" w:customStyle="1" w:styleId="33">
    <w:name w:val="Heading 3 Char"/>
    <w:basedOn w:val="9"/>
    <w:link w:val="4"/>
    <w:qFormat/>
    <w:uiPriority w:val="9"/>
    <w:rPr>
      <w:rFonts w:ascii="Times New Roman" w:hAnsi="Times New Roman" w:eastAsiaTheme="majorEastAsia" w:cstheme="majorBidi"/>
      <w:b/>
      <w:bCs/>
      <w:color w:val="000000" w:themeColor="text1"/>
      <w:sz w:val="26"/>
      <w14:textFill>
        <w14:solidFill>
          <w14:schemeClr w14:val="tx1"/>
        </w14:solidFill>
      </w14:textFill>
    </w:rPr>
  </w:style>
  <w:style w:type="character" w:customStyle="1" w:styleId="34">
    <w:name w:val="Heading 4 Char"/>
    <w:basedOn w:val="9"/>
    <w:link w:val="5"/>
    <w:qFormat/>
    <w:uiPriority w:val="9"/>
    <w:rPr>
      <w:rFonts w:ascii="Times New Roman" w:hAnsi="Times New Roman" w:eastAsiaTheme="majorEastAsia" w:cstheme="majorBidi"/>
      <w:b/>
      <w:bCs/>
      <w:iCs/>
      <w:color w:val="000000" w:themeColor="text1"/>
      <w:sz w:val="26"/>
      <w14:textFill>
        <w14:solidFill>
          <w14:schemeClr w14:val="tx1"/>
        </w14:solidFill>
      </w14:textFill>
    </w:rPr>
  </w:style>
  <w:style w:type="character" w:customStyle="1" w:styleId="35">
    <w:name w:val="Heading 5 Char"/>
    <w:basedOn w:val="9"/>
    <w:link w:val="6"/>
    <w:qFormat/>
    <w:uiPriority w:val="9"/>
    <w:rPr>
      <w:rFonts w:ascii="Times New Roman" w:hAnsi="Times New Roman" w:eastAsiaTheme="majorEastAsia" w:cstheme="majorBidi"/>
      <w:color w:val="000000" w:themeColor="text1"/>
      <w:sz w:val="26"/>
      <w14:textFill>
        <w14:solidFill>
          <w14:schemeClr w14:val="tx1"/>
        </w14:solidFill>
      </w14:textFill>
    </w:rPr>
  </w:style>
  <w:style w:type="paragraph" w:styleId="36">
    <w:name w:val="No Spacing"/>
    <w:qFormat/>
    <w:uiPriority w:val="1"/>
    <w:pPr>
      <w:spacing w:after="0" w:line="240" w:lineRule="auto"/>
    </w:pPr>
    <w:rPr>
      <w:rFonts w:asciiTheme="minorHAnsi" w:hAnsiTheme="minorHAnsi" w:eastAsiaTheme="minorEastAsia" w:cstheme="minorBidi"/>
      <w:sz w:val="22"/>
      <w:szCs w:val="22"/>
      <w:lang w:val="en-US" w:eastAsia="ja-JP" w:bidi="ar-SA"/>
    </w:rPr>
  </w:style>
  <w:style w:type="character" w:customStyle="1" w:styleId="37">
    <w:name w:val="Heading 6 Char"/>
    <w:basedOn w:val="9"/>
    <w:link w:val="7"/>
    <w:qFormat/>
    <w:uiPriority w:val="9"/>
    <w:rPr>
      <w:rFonts w:asciiTheme="majorHAnsi" w:hAnsiTheme="majorHAnsi" w:eastAsiaTheme="majorEastAsia" w:cstheme="majorBidi"/>
      <w:i/>
      <w:iCs/>
      <w:color w:val="254061" w:themeColor="accent1" w:themeShade="80"/>
      <w:sz w:val="26"/>
    </w:rPr>
  </w:style>
  <w:style w:type="character" w:customStyle="1" w:styleId="38">
    <w:name w:val="Heading 7 Char"/>
    <w:basedOn w:val="9"/>
    <w:link w:val="8"/>
    <w:qFormat/>
    <w:uiPriority w:val="9"/>
    <w:rPr>
      <w:rFonts w:asciiTheme="majorHAnsi" w:hAnsiTheme="majorHAnsi" w:eastAsiaTheme="majorEastAsia" w:cstheme="majorBidi"/>
      <w:i/>
      <w:iCs/>
      <w:color w:val="404040" w:themeColor="text1" w:themeTint="BF"/>
      <w:sz w:val="26"/>
      <w14:textFill>
        <w14:solidFill>
          <w14:schemeClr w14:val="tx1">
            <w14:lumMod w14:val="75000"/>
            <w14:lumOff w14:val="25000"/>
          </w14:schemeClr>
        </w14:solidFill>
      </w14:textFill>
    </w:rPr>
  </w:style>
  <w:style w:type="character" w:customStyle="1" w:styleId="39">
    <w:name w:val="fontstyle41"/>
    <w:basedOn w:val="9"/>
    <w:uiPriority w:val="0"/>
    <w:rPr>
      <w:rFonts w:hint="default" w:ascii="Times New Roman" w:hAnsi="Times New Roman" w:cs="Times New Roman"/>
      <w:i/>
      <w:iCs/>
      <w:color w:val="000000"/>
      <w:sz w:val="108"/>
      <w:szCs w:val="108"/>
    </w:rPr>
  </w:style>
  <w:style w:type="character" w:styleId="40">
    <w:name w:val="Placeholder Text"/>
    <w:basedOn w:val="9"/>
    <w:semiHidden/>
    <w:qFormat/>
    <w:uiPriority w:val="99"/>
    <w:rPr>
      <w:color w:val="808080"/>
    </w:rPr>
  </w:style>
  <w:style w:type="character" w:customStyle="1" w:styleId="41">
    <w:name w:val="HTML Preformatted Char"/>
    <w:basedOn w:val="9"/>
    <w:link w:val="14"/>
    <w:semiHidden/>
    <w:qFormat/>
    <w:uiPriority w:val="99"/>
    <w:rPr>
      <w:rFonts w:ascii="Courier New" w:hAnsi="Courier New" w:eastAsia="Times New Roman" w:cs="Courier New"/>
      <w:sz w:val="20"/>
      <w:szCs w:val="20"/>
    </w:rPr>
  </w:style>
  <w:style w:type="character" w:customStyle="1" w:styleId="42">
    <w:name w:val="Title Char"/>
    <w:basedOn w:val="9"/>
    <w:link w:val="20"/>
    <w:uiPriority w:val="0"/>
    <w:rPr>
      <w:rFonts w:ascii="Times New Roman" w:hAnsi="Times New Roman" w:eastAsia="Times New Roman" w:cs="Times New Roman"/>
      <w:b/>
      <w:color w:val="000000"/>
      <w:sz w:val="26"/>
      <w:szCs w:val="26"/>
      <w:lang w:val="nl-NL" w:eastAsia="en-US"/>
    </w:rPr>
  </w:style>
  <w:style w:type="paragraph" w:customStyle="1" w:styleId="43">
    <w:name w:val="wp-caption-text"/>
    <w:basedOn w:val="1"/>
    <w:qFormat/>
    <w:uiPriority w:val="0"/>
    <w:pPr>
      <w:spacing w:before="100" w:beforeAutospacing="1" w:after="100" w:afterAutospacing="1" w:line="240" w:lineRule="auto"/>
      <w:ind w:firstLine="0"/>
      <w:contextualSpacing w:val="0"/>
    </w:pPr>
    <w:rPr>
      <w:rFonts w:eastAsia="Times New Roman" w:cs="Times New Roman"/>
      <w:color w:val="auto"/>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emf"/><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60DA0-3C1D-48A6-AFF2-3110A83F5350}">
  <ds:schemaRefs/>
</ds:datastoreItem>
</file>

<file path=docProps/app.xml><?xml version="1.0" encoding="utf-8"?>
<Properties xmlns="http://schemas.openxmlformats.org/officeDocument/2006/extended-properties" xmlns:vt="http://schemas.openxmlformats.org/officeDocument/2006/docPropsVTypes">
  <Template>Normal</Template>
  <Pages>1</Pages>
  <Words>3628</Words>
  <Characters>20685</Characters>
  <Lines>172</Lines>
  <Paragraphs>48</Paragraphs>
  <TotalTime>322</TotalTime>
  <ScaleCrop>false</ScaleCrop>
  <LinksUpToDate>false</LinksUpToDate>
  <CharactersWithSpaces>24265</CharactersWithSpaces>
  <Application>WPS Office_11.2.0.10223_F1E327BC-269C-435d-A152-05C5408002CA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2021-04-28T06:55:00Z</dcterms:created>
  <dc:creator>KingNVN</dc:creator>
  <cp:lastModifiedBy>google1596169580</cp:lastModifiedBy>
  <dcterms:modified xsi:type="dcterms:W3CDTF">2021-07-27T02:33:26Z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