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D41F553" w14:textId="77777777" w:rsidR="006C0ABB" w:rsidRPr="00A65932" w:rsidRDefault="007A0925" w:rsidP="00BB34C9">
      <w:pPr>
        <w:spacing w:line="320" w:lineRule="exact"/>
        <w:jc w:val="center"/>
        <w:rPr>
          <w:b/>
          <w:sz w:val="20"/>
          <w:szCs w:val="20"/>
        </w:rPr>
      </w:pPr>
      <w:r w:rsidRPr="00A65932">
        <w:rPr>
          <w:b/>
          <w:sz w:val="20"/>
          <w:szCs w:val="20"/>
        </w:rPr>
        <w:t>NGHIÊN CỨU</w:t>
      </w:r>
      <w:r w:rsidR="00057C54" w:rsidRPr="00A65932">
        <w:rPr>
          <w:b/>
          <w:sz w:val="20"/>
          <w:szCs w:val="20"/>
        </w:rPr>
        <w:t xml:space="preserve"> </w:t>
      </w:r>
      <w:r w:rsidR="00283D61" w:rsidRPr="00A65932">
        <w:rPr>
          <w:b/>
          <w:sz w:val="20"/>
          <w:szCs w:val="20"/>
        </w:rPr>
        <w:t xml:space="preserve">ỨNG DỤNG CỎ VETIVER </w:t>
      </w:r>
      <w:commentRangeStart w:id="0"/>
      <w:r w:rsidR="00283D61" w:rsidRPr="00A65932">
        <w:rPr>
          <w:b/>
          <w:sz w:val="20"/>
          <w:szCs w:val="20"/>
        </w:rPr>
        <w:t>TRONG</w:t>
      </w:r>
      <w:commentRangeEnd w:id="0"/>
      <w:r w:rsidR="00B56CE3">
        <w:rPr>
          <w:rStyle w:val="CommentReference"/>
        </w:rPr>
        <w:commentReference w:id="0"/>
      </w:r>
      <w:r w:rsidR="00283D61" w:rsidRPr="00A65932">
        <w:rPr>
          <w:b/>
          <w:sz w:val="20"/>
          <w:szCs w:val="20"/>
        </w:rPr>
        <w:t xml:space="preserve"> XỬ LÝ</w:t>
      </w:r>
      <w:r w:rsidR="00A30A90" w:rsidRPr="00A65932">
        <w:rPr>
          <w:b/>
          <w:sz w:val="20"/>
          <w:szCs w:val="20"/>
        </w:rPr>
        <w:t xml:space="preserve"> </w:t>
      </w:r>
      <w:r w:rsidR="000960F3" w:rsidRPr="00A65932">
        <w:rPr>
          <w:b/>
          <w:sz w:val="20"/>
          <w:szCs w:val="20"/>
        </w:rPr>
        <w:t xml:space="preserve">MÔI TRƯỜNG </w:t>
      </w:r>
      <w:r w:rsidR="00166EBD" w:rsidRPr="00A65932">
        <w:rPr>
          <w:b/>
          <w:sz w:val="20"/>
          <w:szCs w:val="20"/>
        </w:rPr>
        <w:t xml:space="preserve">NHIỄM PHÓNG XẠ </w:t>
      </w:r>
      <w:r w:rsidR="0058250C" w:rsidRPr="00A65932">
        <w:rPr>
          <w:b/>
          <w:sz w:val="20"/>
          <w:szCs w:val="20"/>
        </w:rPr>
        <w:t xml:space="preserve">TRONG </w:t>
      </w:r>
      <w:r w:rsidR="00B310D1" w:rsidRPr="00A65932">
        <w:rPr>
          <w:b/>
          <w:sz w:val="20"/>
          <w:szCs w:val="20"/>
        </w:rPr>
        <w:t>HOẠT ĐỘNG</w:t>
      </w:r>
      <w:r w:rsidR="000960F3" w:rsidRPr="00A65932">
        <w:rPr>
          <w:b/>
          <w:sz w:val="20"/>
          <w:szCs w:val="20"/>
        </w:rPr>
        <w:t xml:space="preserve"> KHOÁNG SẢN </w:t>
      </w:r>
    </w:p>
    <w:p w14:paraId="247E7ED6" w14:textId="2D2DD161" w:rsidR="000D6822" w:rsidRPr="00A65932" w:rsidRDefault="009D0DC9" w:rsidP="006662DA">
      <w:pPr>
        <w:pStyle w:val="Heading2"/>
        <w:spacing w:before="120" w:after="0"/>
        <w:jc w:val="both"/>
        <w:rPr>
          <w:rFonts w:ascii="Times New Roman" w:hAnsi="Times New Roman" w:cs="Times New Roman"/>
          <w:sz w:val="20"/>
          <w:szCs w:val="20"/>
        </w:rPr>
      </w:pPr>
      <w:r w:rsidRPr="005F0849">
        <w:rPr>
          <w:rFonts w:ascii="Times New Roman" w:hAnsi="Times New Roman" w:cs="Times New Roman"/>
          <w:i w:val="0"/>
          <w:sz w:val="20"/>
          <w:szCs w:val="20"/>
        </w:rPr>
        <w:t>Tóm tắt</w:t>
      </w:r>
      <w:r w:rsidR="00D731F0" w:rsidRPr="005F0849">
        <w:rPr>
          <w:rFonts w:ascii="Times New Roman" w:hAnsi="Times New Roman" w:cs="Times New Roman"/>
          <w:i w:val="0"/>
          <w:sz w:val="20"/>
          <w:szCs w:val="20"/>
        </w:rPr>
        <w:t>:</w:t>
      </w:r>
      <w:r w:rsidR="00D731F0" w:rsidRPr="005F0849">
        <w:rPr>
          <w:rFonts w:ascii="Times New Roman" w:hAnsi="Times New Roman" w:cs="Times New Roman"/>
          <w:sz w:val="20"/>
          <w:szCs w:val="20"/>
        </w:rPr>
        <w:t xml:space="preserve"> </w:t>
      </w:r>
      <w:r w:rsidR="006C3116" w:rsidRPr="005F0849">
        <w:rPr>
          <w:rFonts w:ascii="Times New Roman" w:hAnsi="Times New Roman" w:cs="Times New Roman"/>
          <w:b w:val="0"/>
          <w:sz w:val="20"/>
          <w:szCs w:val="20"/>
        </w:rPr>
        <w:t xml:space="preserve">Trong những năm gân đây, phương pháp sử dụng thực vật để xử lý ô nhiễm phóng xạ đang được quan tâm đầu tư nghiên cứu bởi chi phí đầu tư thấp, </w:t>
      </w:r>
      <w:proofErr w:type="gramStart"/>
      <w:r w:rsidR="006C3116" w:rsidRPr="005F0849">
        <w:rPr>
          <w:rFonts w:ascii="Times New Roman" w:hAnsi="Times New Roman" w:cs="Times New Roman"/>
          <w:b w:val="0"/>
          <w:sz w:val="20"/>
          <w:szCs w:val="20"/>
        </w:rPr>
        <w:t>an</w:t>
      </w:r>
      <w:proofErr w:type="gramEnd"/>
      <w:r w:rsidR="006C3116" w:rsidRPr="005F0849">
        <w:rPr>
          <w:rFonts w:ascii="Times New Roman" w:hAnsi="Times New Roman" w:cs="Times New Roman"/>
          <w:b w:val="0"/>
          <w:sz w:val="20"/>
          <w:szCs w:val="20"/>
        </w:rPr>
        <w:t xml:space="preserve"> toàn và thân thiện với môi trường. </w:t>
      </w:r>
      <w:commentRangeStart w:id="1"/>
      <w:r w:rsidR="006C3116" w:rsidRPr="005F0849">
        <w:rPr>
          <w:rFonts w:ascii="Times New Roman" w:hAnsi="Times New Roman" w:cs="Times New Roman"/>
          <w:b w:val="0"/>
          <w:sz w:val="20"/>
          <w:szCs w:val="20"/>
        </w:rPr>
        <w:t xml:space="preserve">Do đó, nghiên cứu này nhằm mục đích đánh giá khả năng </w:t>
      </w:r>
      <w:r w:rsidR="000D6822" w:rsidRPr="005F0849">
        <w:rPr>
          <w:rFonts w:ascii="Times New Roman" w:hAnsi="Times New Roman" w:cs="Times New Roman"/>
          <w:b w:val="0"/>
          <w:sz w:val="20"/>
          <w:szCs w:val="20"/>
        </w:rPr>
        <w:t>loại bỏ chất phóng xạ urani, thori trong nước</w:t>
      </w:r>
      <w:r w:rsidR="00D25B41" w:rsidRPr="005F0849">
        <w:rPr>
          <w:rFonts w:ascii="Times New Roman" w:hAnsi="Times New Roman" w:cs="Times New Roman"/>
          <w:b w:val="0"/>
          <w:sz w:val="20"/>
          <w:szCs w:val="20"/>
        </w:rPr>
        <w:t>, đất</w:t>
      </w:r>
      <w:r w:rsidR="000D6822" w:rsidRPr="005F0849">
        <w:rPr>
          <w:rFonts w:ascii="Times New Roman" w:hAnsi="Times New Roman" w:cs="Times New Roman"/>
          <w:b w:val="0"/>
          <w:sz w:val="20"/>
          <w:szCs w:val="20"/>
        </w:rPr>
        <w:t xml:space="preserve"> </w:t>
      </w:r>
      <w:r w:rsidR="006973C7" w:rsidRPr="005F0849">
        <w:rPr>
          <w:rFonts w:ascii="Times New Roman" w:hAnsi="Times New Roman" w:cs="Times New Roman"/>
          <w:b w:val="0"/>
          <w:sz w:val="20"/>
          <w:szCs w:val="20"/>
        </w:rPr>
        <w:t xml:space="preserve">trong quá trình </w:t>
      </w:r>
      <w:r w:rsidR="000D6822" w:rsidRPr="005F0849">
        <w:rPr>
          <w:rFonts w:ascii="Times New Roman" w:hAnsi="Times New Roman" w:cs="Times New Roman"/>
          <w:b w:val="0"/>
          <w:sz w:val="20"/>
          <w:szCs w:val="20"/>
        </w:rPr>
        <w:t>khai thác</w:t>
      </w:r>
      <w:r w:rsidR="006973C7" w:rsidRPr="005F0849">
        <w:rPr>
          <w:rFonts w:ascii="Times New Roman" w:hAnsi="Times New Roman" w:cs="Times New Roman"/>
          <w:b w:val="0"/>
          <w:sz w:val="20"/>
          <w:szCs w:val="20"/>
        </w:rPr>
        <w:t>, chế biến</w:t>
      </w:r>
      <w:r w:rsidR="000D6822" w:rsidRPr="005F0849">
        <w:rPr>
          <w:rFonts w:ascii="Times New Roman" w:hAnsi="Times New Roman" w:cs="Times New Roman"/>
          <w:b w:val="0"/>
          <w:sz w:val="20"/>
          <w:szCs w:val="20"/>
        </w:rPr>
        <w:t xml:space="preserve"> quặng đồng bằng cỏ vetiver.</w:t>
      </w:r>
      <w:commentRangeEnd w:id="1"/>
      <w:r w:rsidR="00B56CE3">
        <w:rPr>
          <w:rStyle w:val="CommentReference"/>
          <w:rFonts w:ascii="Times New Roman" w:hAnsi="Times New Roman" w:cs="Times New Roman"/>
          <w:b w:val="0"/>
          <w:bCs w:val="0"/>
          <w:i w:val="0"/>
          <w:iCs w:val="0"/>
        </w:rPr>
        <w:commentReference w:id="1"/>
      </w:r>
      <w:r w:rsidR="00F216D7" w:rsidRPr="005F0849">
        <w:rPr>
          <w:rFonts w:ascii="Times New Roman" w:hAnsi="Times New Roman" w:cs="Times New Roman"/>
          <w:b w:val="0"/>
          <w:sz w:val="20"/>
          <w:szCs w:val="20"/>
        </w:rPr>
        <w:t xml:space="preserve"> </w:t>
      </w:r>
      <w:r w:rsidR="000D6822" w:rsidRPr="005F0849">
        <w:rPr>
          <w:rFonts w:ascii="Times New Roman" w:hAnsi="Times New Roman" w:cs="Times New Roman"/>
          <w:b w:val="0"/>
          <w:sz w:val="20"/>
          <w:szCs w:val="20"/>
        </w:rPr>
        <w:t>Kết quả nghiên cứu cho thấy cỏ vetiver đều phát triể</w:t>
      </w:r>
      <w:r w:rsidR="00480BE5" w:rsidRPr="005F0849">
        <w:rPr>
          <w:rFonts w:ascii="Times New Roman" w:hAnsi="Times New Roman" w:cs="Times New Roman"/>
          <w:b w:val="0"/>
          <w:sz w:val="20"/>
          <w:szCs w:val="20"/>
        </w:rPr>
        <w:t>n tốt trong môi trường nước, đất thải</w:t>
      </w:r>
      <w:r w:rsidR="000D6822" w:rsidRPr="005F0849">
        <w:rPr>
          <w:rFonts w:ascii="Times New Roman" w:hAnsi="Times New Roman" w:cs="Times New Roman"/>
          <w:b w:val="0"/>
          <w:sz w:val="20"/>
          <w:szCs w:val="20"/>
        </w:rPr>
        <w:t xml:space="preserve"> ô nhiễm phóng xạ có hoạt độ </w:t>
      </w:r>
      <w:r w:rsidR="002C414F" w:rsidRPr="005F0849">
        <w:rPr>
          <w:rFonts w:ascii="Times New Roman" w:hAnsi="Times New Roman" w:cs="Times New Roman"/>
          <w:b w:val="0"/>
          <w:sz w:val="20"/>
          <w:szCs w:val="20"/>
        </w:rPr>
        <w:t>1</w:t>
      </w:r>
      <w:r w:rsidR="00087AC6" w:rsidRPr="005F0849">
        <w:rPr>
          <w:rFonts w:ascii="Times New Roman" w:hAnsi="Times New Roman" w:cs="Times New Roman"/>
          <w:b w:val="0"/>
          <w:sz w:val="20"/>
          <w:szCs w:val="20"/>
        </w:rPr>
        <w:t>2</w:t>
      </w:r>
      <w:r w:rsidR="000D6822" w:rsidRPr="005F0849">
        <w:rPr>
          <w:rFonts w:ascii="Times New Roman" w:hAnsi="Times New Roman" w:cs="Times New Roman"/>
          <w:b w:val="0"/>
          <w:sz w:val="20"/>
          <w:szCs w:val="20"/>
        </w:rPr>
        <w:t>,4</w:t>
      </w:r>
      <w:r w:rsidR="00087AC6" w:rsidRPr="005F0849">
        <w:rPr>
          <w:rFonts w:ascii="Times New Roman" w:hAnsi="Times New Roman" w:cs="Times New Roman"/>
          <w:b w:val="0"/>
          <w:sz w:val="20"/>
          <w:szCs w:val="20"/>
        </w:rPr>
        <w:t>7</w:t>
      </w:r>
      <w:r w:rsidR="000D6822" w:rsidRPr="005F0849">
        <w:rPr>
          <w:rFonts w:ascii="Times New Roman" w:hAnsi="Times New Roman" w:cs="Times New Roman"/>
          <w:b w:val="0"/>
          <w:sz w:val="20"/>
          <w:szCs w:val="20"/>
        </w:rPr>
        <w:t>Bq/l</w:t>
      </w:r>
      <w:r w:rsidR="004309A6" w:rsidRPr="005F0849">
        <w:rPr>
          <w:rFonts w:ascii="Times New Roman" w:hAnsi="Times New Roman" w:cs="Times New Roman"/>
          <w:b w:val="0"/>
          <w:sz w:val="20"/>
          <w:szCs w:val="20"/>
        </w:rPr>
        <w:t xml:space="preserve"> và </w:t>
      </w:r>
      <w:r w:rsidR="009C0D63" w:rsidRPr="005F0849">
        <w:rPr>
          <w:rFonts w:ascii="Times New Roman" w:hAnsi="Times New Roman" w:cs="Times New Roman"/>
          <w:b w:val="0"/>
          <w:sz w:val="20"/>
          <w:szCs w:val="20"/>
        </w:rPr>
        <w:t>3</w:t>
      </w:r>
      <w:r w:rsidR="00087AC6" w:rsidRPr="005F0849">
        <w:rPr>
          <w:rFonts w:ascii="Times New Roman" w:hAnsi="Times New Roman" w:cs="Times New Roman"/>
          <w:b w:val="0"/>
          <w:sz w:val="20"/>
          <w:szCs w:val="20"/>
        </w:rPr>
        <w:t>8,6</w:t>
      </w:r>
      <w:r w:rsidR="009C0D63" w:rsidRPr="005F0849">
        <w:rPr>
          <w:rFonts w:ascii="Times New Roman" w:hAnsi="Times New Roman" w:cs="Times New Roman"/>
          <w:b w:val="0"/>
          <w:sz w:val="20"/>
          <w:szCs w:val="20"/>
        </w:rPr>
        <w:t>Bq/kg</w:t>
      </w:r>
      <w:r w:rsidR="009A17F4" w:rsidRPr="005F0849">
        <w:rPr>
          <w:rFonts w:ascii="Times New Roman" w:hAnsi="Times New Roman" w:cs="Times New Roman"/>
          <w:b w:val="0"/>
          <w:sz w:val="20"/>
          <w:szCs w:val="20"/>
        </w:rPr>
        <w:t>, cây phát triển với chiều cao lên đến 85%, sinh khối tăng lên 57,6%</w:t>
      </w:r>
      <w:r w:rsidR="00B56CE3">
        <w:rPr>
          <w:rFonts w:ascii="Times New Roman" w:hAnsi="Times New Roman" w:cs="Times New Roman"/>
          <w:b w:val="0"/>
          <w:sz w:val="20"/>
          <w:szCs w:val="20"/>
        </w:rPr>
        <w:t xml:space="preserve"> </w:t>
      </w:r>
      <w:r w:rsidR="00B56CE3" w:rsidRPr="00B56CE3">
        <w:rPr>
          <w:rFonts w:ascii="Times New Roman" w:hAnsi="Times New Roman" w:cs="Times New Roman"/>
          <w:b w:val="0"/>
          <w:sz w:val="20"/>
          <w:szCs w:val="20"/>
          <w:highlight w:val="yellow"/>
        </w:rPr>
        <w:t>và có khả năng làm giảm hàm lượng urani và thori.</w:t>
      </w:r>
    </w:p>
    <w:p w14:paraId="23D4A06D" w14:textId="77777777" w:rsidR="009A17F4" w:rsidRPr="005F0849" w:rsidRDefault="00A64900" w:rsidP="006662DA">
      <w:pPr>
        <w:ind w:firstLine="567"/>
        <w:jc w:val="both"/>
        <w:rPr>
          <w:i/>
          <w:sz w:val="20"/>
          <w:szCs w:val="20"/>
        </w:rPr>
      </w:pPr>
      <w:r w:rsidRPr="005F0849">
        <w:rPr>
          <w:i/>
          <w:sz w:val="20"/>
          <w:szCs w:val="20"/>
        </w:rPr>
        <w:t xml:space="preserve">Sau thời gian </w:t>
      </w:r>
      <w:r w:rsidR="00C64996" w:rsidRPr="005F0849">
        <w:rPr>
          <w:i/>
          <w:sz w:val="20"/>
          <w:szCs w:val="20"/>
        </w:rPr>
        <w:t>30</w:t>
      </w:r>
      <w:r w:rsidR="009A17F4" w:rsidRPr="005F0849">
        <w:rPr>
          <w:i/>
          <w:sz w:val="20"/>
          <w:szCs w:val="20"/>
        </w:rPr>
        <w:t xml:space="preserve"> ngày</w:t>
      </w:r>
      <w:r w:rsidR="00080B2D" w:rsidRPr="005F0849">
        <w:rPr>
          <w:i/>
          <w:sz w:val="20"/>
          <w:szCs w:val="20"/>
        </w:rPr>
        <w:t xml:space="preserve"> trồng</w:t>
      </w:r>
      <w:r w:rsidR="009A17F4" w:rsidRPr="005F0849">
        <w:rPr>
          <w:i/>
          <w:sz w:val="20"/>
          <w:szCs w:val="20"/>
        </w:rPr>
        <w:t xml:space="preserve">, hiệu suất </w:t>
      </w:r>
      <w:r w:rsidR="00DD72B7" w:rsidRPr="005F0849">
        <w:rPr>
          <w:i/>
          <w:sz w:val="20"/>
          <w:szCs w:val="20"/>
        </w:rPr>
        <w:t xml:space="preserve">hấp thụ urani đạt </w:t>
      </w:r>
      <w:r w:rsidR="0047425C" w:rsidRPr="005F0849">
        <w:rPr>
          <w:i/>
          <w:sz w:val="20"/>
          <w:szCs w:val="20"/>
        </w:rPr>
        <w:t>77,4</w:t>
      </w:r>
      <w:r w:rsidR="00DD72B7" w:rsidRPr="005F0849">
        <w:rPr>
          <w:i/>
          <w:sz w:val="20"/>
          <w:szCs w:val="20"/>
        </w:rPr>
        <w:t xml:space="preserve">% và với thori đạt </w:t>
      </w:r>
      <w:r w:rsidR="0047425C" w:rsidRPr="005F0849">
        <w:rPr>
          <w:i/>
          <w:sz w:val="20"/>
          <w:szCs w:val="20"/>
        </w:rPr>
        <w:t>83,5</w:t>
      </w:r>
      <w:r w:rsidR="00DD72B7" w:rsidRPr="005F0849">
        <w:rPr>
          <w:i/>
          <w:sz w:val="20"/>
          <w:szCs w:val="20"/>
        </w:rPr>
        <w:t xml:space="preserve">%, tổng hoạt độ alpha và </w:t>
      </w:r>
      <w:r w:rsidR="00F216D7" w:rsidRPr="005F0849">
        <w:rPr>
          <w:i/>
          <w:sz w:val="20"/>
          <w:szCs w:val="20"/>
        </w:rPr>
        <w:t>bêta của nước giảm mạnh, hiệu suất xử lý alpha đạt 95</w:t>
      </w:r>
      <w:r w:rsidR="002D6E30" w:rsidRPr="005F0849">
        <w:rPr>
          <w:i/>
          <w:sz w:val="20"/>
          <w:szCs w:val="20"/>
        </w:rPr>
        <w:t>,3</w:t>
      </w:r>
      <w:r w:rsidR="00F216D7" w:rsidRPr="005F0849">
        <w:rPr>
          <w:i/>
          <w:sz w:val="20"/>
          <w:szCs w:val="20"/>
        </w:rPr>
        <w:t>%, hiệu suất xử lý bêta đạt 93</w:t>
      </w:r>
      <w:r w:rsidR="002D6E30" w:rsidRPr="005F0849">
        <w:rPr>
          <w:i/>
          <w:sz w:val="20"/>
          <w:szCs w:val="20"/>
        </w:rPr>
        <w:t>,7</w:t>
      </w:r>
      <w:r w:rsidR="00F216D7" w:rsidRPr="005F0849">
        <w:rPr>
          <w:i/>
          <w:sz w:val="20"/>
          <w:szCs w:val="20"/>
        </w:rPr>
        <w:t xml:space="preserve">%. Nước thải đầu ra đều đạt tiêu chuẩn theo QCVN </w:t>
      </w:r>
      <w:r w:rsidR="00BD1D76" w:rsidRPr="005F0849">
        <w:rPr>
          <w:i/>
          <w:sz w:val="20"/>
          <w:szCs w:val="20"/>
        </w:rPr>
        <w:t>40</w:t>
      </w:r>
      <w:r w:rsidR="00F216D7" w:rsidRPr="005F0849">
        <w:rPr>
          <w:i/>
          <w:sz w:val="20"/>
          <w:szCs w:val="20"/>
        </w:rPr>
        <w:t>:201</w:t>
      </w:r>
      <w:r w:rsidR="00BD1D76" w:rsidRPr="005F0849">
        <w:rPr>
          <w:i/>
          <w:sz w:val="20"/>
          <w:szCs w:val="20"/>
        </w:rPr>
        <w:t>1</w:t>
      </w:r>
      <w:r w:rsidR="00F216D7" w:rsidRPr="005F0849">
        <w:rPr>
          <w:i/>
          <w:sz w:val="20"/>
          <w:szCs w:val="20"/>
        </w:rPr>
        <w:t>/BTNMT</w:t>
      </w:r>
      <w:r w:rsidR="00BD1D76" w:rsidRPr="005F0849">
        <w:rPr>
          <w:i/>
          <w:sz w:val="20"/>
          <w:szCs w:val="20"/>
        </w:rPr>
        <w:t xml:space="preserve"> cột B</w:t>
      </w:r>
      <w:r w:rsidR="00F216D7" w:rsidRPr="005F0849">
        <w:rPr>
          <w:i/>
          <w:sz w:val="20"/>
          <w:szCs w:val="20"/>
        </w:rPr>
        <w:t>. Mô hình</w:t>
      </w:r>
      <w:r w:rsidR="002D6E30" w:rsidRPr="005F0849">
        <w:rPr>
          <w:i/>
          <w:sz w:val="20"/>
          <w:szCs w:val="20"/>
        </w:rPr>
        <w:t xml:space="preserve"> xử lý</w:t>
      </w:r>
      <w:r w:rsidR="00F216D7" w:rsidRPr="005F0849">
        <w:rPr>
          <w:i/>
          <w:sz w:val="20"/>
          <w:szCs w:val="20"/>
        </w:rPr>
        <w:t xml:space="preserve"> ô nhiễm phóng xạ bằng cỏ vetiver cho thấy hiệu quả xử lý cao trong khi vận hành </w:t>
      </w:r>
      <w:r w:rsidR="0017330B" w:rsidRPr="005F0849">
        <w:rPr>
          <w:i/>
          <w:sz w:val="20"/>
          <w:szCs w:val="20"/>
        </w:rPr>
        <w:t xml:space="preserve">đơn giản có triển vọng áp dụng trong điều kiện thực tế để </w:t>
      </w:r>
      <w:r w:rsidR="006522B8" w:rsidRPr="005F0849">
        <w:rPr>
          <w:i/>
          <w:sz w:val="20"/>
          <w:szCs w:val="20"/>
        </w:rPr>
        <w:t>xử lý nước, bùn thải</w:t>
      </w:r>
      <w:r w:rsidR="0017330B" w:rsidRPr="005F0849">
        <w:rPr>
          <w:i/>
          <w:sz w:val="20"/>
          <w:szCs w:val="20"/>
        </w:rPr>
        <w:t xml:space="preserve"> trong </w:t>
      </w:r>
      <w:r w:rsidR="006522B8" w:rsidRPr="005F0849">
        <w:rPr>
          <w:i/>
          <w:sz w:val="20"/>
          <w:szCs w:val="20"/>
        </w:rPr>
        <w:t xml:space="preserve">quá trình </w:t>
      </w:r>
      <w:r w:rsidR="0017330B" w:rsidRPr="005F0849">
        <w:rPr>
          <w:i/>
          <w:sz w:val="20"/>
          <w:szCs w:val="20"/>
        </w:rPr>
        <w:t>khai thác</w:t>
      </w:r>
      <w:r w:rsidR="006522B8" w:rsidRPr="005F0849">
        <w:rPr>
          <w:i/>
          <w:sz w:val="20"/>
          <w:szCs w:val="20"/>
        </w:rPr>
        <w:t>, chế biến</w:t>
      </w:r>
      <w:r w:rsidR="0017330B" w:rsidRPr="005F0849">
        <w:rPr>
          <w:i/>
          <w:sz w:val="20"/>
          <w:szCs w:val="20"/>
        </w:rPr>
        <w:t xml:space="preserve"> khoáng sản chứa phóng xạ. </w:t>
      </w:r>
    </w:p>
    <w:p w14:paraId="2F1B306B" w14:textId="77777777" w:rsidR="009D0DC9" w:rsidRPr="005F0849" w:rsidRDefault="0045002F" w:rsidP="006662DA">
      <w:pPr>
        <w:jc w:val="both"/>
        <w:rPr>
          <w:sz w:val="20"/>
          <w:szCs w:val="20"/>
        </w:rPr>
      </w:pPr>
      <w:r w:rsidRPr="005F0849">
        <w:rPr>
          <w:b/>
          <w:sz w:val="20"/>
          <w:szCs w:val="20"/>
        </w:rPr>
        <w:t>Từ khóa:</w:t>
      </w:r>
      <w:r w:rsidRPr="005F0849">
        <w:rPr>
          <w:i/>
          <w:sz w:val="20"/>
          <w:szCs w:val="20"/>
        </w:rPr>
        <w:t xml:space="preserve"> </w:t>
      </w:r>
      <w:r w:rsidR="008E7EF4" w:rsidRPr="005F0849">
        <w:rPr>
          <w:i/>
          <w:sz w:val="20"/>
          <w:szCs w:val="20"/>
        </w:rPr>
        <w:t xml:space="preserve">cỏ </w:t>
      </w:r>
      <w:r w:rsidR="0017330B" w:rsidRPr="005F0849">
        <w:rPr>
          <w:i/>
          <w:sz w:val="20"/>
          <w:szCs w:val="20"/>
        </w:rPr>
        <w:t>vetiver,</w:t>
      </w:r>
      <w:r w:rsidR="00E44B8E" w:rsidRPr="005F0849">
        <w:rPr>
          <w:i/>
          <w:sz w:val="20"/>
          <w:szCs w:val="20"/>
        </w:rPr>
        <w:t xml:space="preserve"> chế biến</w:t>
      </w:r>
      <w:r w:rsidR="0029565E" w:rsidRPr="005F0849">
        <w:rPr>
          <w:i/>
          <w:sz w:val="20"/>
          <w:szCs w:val="20"/>
        </w:rPr>
        <w:t xml:space="preserve"> khoáng sản</w:t>
      </w:r>
      <w:r w:rsidR="0017330B" w:rsidRPr="005F0849">
        <w:rPr>
          <w:i/>
          <w:sz w:val="20"/>
          <w:szCs w:val="20"/>
        </w:rPr>
        <w:t xml:space="preserve">, </w:t>
      </w:r>
      <w:r w:rsidR="0029565E" w:rsidRPr="005F0849">
        <w:rPr>
          <w:i/>
          <w:sz w:val="20"/>
          <w:szCs w:val="20"/>
        </w:rPr>
        <w:t xml:space="preserve">hoạt độ phóng xạ, </w:t>
      </w:r>
      <w:r w:rsidR="008E7EF4" w:rsidRPr="005F0849">
        <w:rPr>
          <w:i/>
          <w:sz w:val="20"/>
          <w:szCs w:val="20"/>
        </w:rPr>
        <w:t xml:space="preserve">ô nhiễm </w:t>
      </w:r>
      <w:r w:rsidR="0029565E" w:rsidRPr="005F0849">
        <w:rPr>
          <w:i/>
          <w:sz w:val="20"/>
          <w:szCs w:val="20"/>
        </w:rPr>
        <w:t>phóng xạ.</w:t>
      </w:r>
    </w:p>
    <w:p w14:paraId="411D42E7" w14:textId="77777777" w:rsidR="006662DA" w:rsidRPr="00A65932" w:rsidRDefault="00D92D86" w:rsidP="001A38BD">
      <w:pPr>
        <w:pStyle w:val="Heading2"/>
        <w:spacing w:before="0" w:after="0"/>
        <w:jc w:val="both"/>
        <w:rPr>
          <w:rFonts w:ascii="Times New Roman" w:hAnsi="Times New Roman" w:cs="Times New Roman"/>
          <w:i w:val="0"/>
          <w:sz w:val="20"/>
          <w:szCs w:val="20"/>
        </w:rPr>
      </w:pPr>
      <w:r w:rsidRPr="00A65932">
        <w:rPr>
          <w:rFonts w:ascii="Times New Roman" w:hAnsi="Times New Roman" w:cs="Times New Roman"/>
          <w:i w:val="0"/>
          <w:sz w:val="20"/>
          <w:szCs w:val="20"/>
        </w:rPr>
        <w:t xml:space="preserve">1. </w:t>
      </w:r>
      <w:r w:rsidR="00FC0191" w:rsidRPr="00A65932">
        <w:rPr>
          <w:rFonts w:ascii="Times New Roman" w:hAnsi="Times New Roman" w:cs="Times New Roman"/>
          <w:i w:val="0"/>
          <w:sz w:val="20"/>
          <w:szCs w:val="20"/>
        </w:rPr>
        <w:t>Mở đầu</w:t>
      </w:r>
      <w:r w:rsidR="00B20723" w:rsidRPr="00A65932">
        <w:rPr>
          <w:rFonts w:ascii="Times New Roman" w:hAnsi="Times New Roman" w:cs="Times New Roman"/>
          <w:i w:val="0"/>
          <w:sz w:val="20"/>
          <w:szCs w:val="20"/>
        </w:rPr>
        <w:t xml:space="preserve"> </w:t>
      </w:r>
    </w:p>
    <w:p w14:paraId="1A9C5D14" w14:textId="77777777" w:rsidR="0017330B" w:rsidRPr="00A65932" w:rsidRDefault="00166EBD">
      <w:pPr>
        <w:pStyle w:val="Heading2"/>
        <w:spacing w:before="0" w:after="0"/>
        <w:ind w:firstLine="567"/>
        <w:jc w:val="both"/>
        <w:rPr>
          <w:rFonts w:ascii="Times New Roman" w:hAnsi="Times New Roman" w:cs="Times New Roman"/>
          <w:b w:val="0"/>
          <w:bCs w:val="0"/>
          <w:i w:val="0"/>
          <w:iCs w:val="0"/>
          <w:sz w:val="20"/>
          <w:szCs w:val="20"/>
        </w:rPr>
      </w:pPr>
      <w:proofErr w:type="gramStart"/>
      <w:r w:rsidRPr="00A65932">
        <w:rPr>
          <w:rFonts w:ascii="Times New Roman" w:hAnsi="Times New Roman" w:cs="Times New Roman"/>
          <w:b w:val="0"/>
          <w:bCs w:val="0"/>
          <w:i w:val="0"/>
          <w:iCs w:val="0"/>
          <w:sz w:val="20"/>
          <w:szCs w:val="20"/>
        </w:rPr>
        <w:t>Hiện nay, việc nghiê</w:t>
      </w:r>
      <w:r w:rsidR="006426B6" w:rsidRPr="00A65932">
        <w:rPr>
          <w:rFonts w:ascii="Times New Roman" w:hAnsi="Times New Roman" w:cs="Times New Roman"/>
          <w:b w:val="0"/>
          <w:bCs w:val="0"/>
          <w:i w:val="0"/>
          <w:iCs w:val="0"/>
          <w:sz w:val="20"/>
          <w:szCs w:val="20"/>
        </w:rPr>
        <w:t xml:space="preserve">n cứu sử dụng </w:t>
      </w:r>
      <w:commentRangeStart w:id="2"/>
      <w:r w:rsidR="006426B6" w:rsidRPr="00A65932">
        <w:rPr>
          <w:rFonts w:ascii="Times New Roman" w:hAnsi="Times New Roman" w:cs="Times New Roman"/>
          <w:b w:val="0"/>
          <w:bCs w:val="0"/>
          <w:i w:val="0"/>
          <w:iCs w:val="0"/>
          <w:sz w:val="20"/>
          <w:szCs w:val="20"/>
        </w:rPr>
        <w:t xml:space="preserve">thực vật </w:t>
      </w:r>
      <w:commentRangeEnd w:id="2"/>
      <w:r w:rsidR="00AD48D6">
        <w:rPr>
          <w:rStyle w:val="CommentReference"/>
          <w:rFonts w:ascii="Times New Roman" w:hAnsi="Times New Roman" w:cs="Times New Roman"/>
          <w:b w:val="0"/>
          <w:bCs w:val="0"/>
          <w:i w:val="0"/>
          <w:iCs w:val="0"/>
        </w:rPr>
        <w:commentReference w:id="2"/>
      </w:r>
      <w:r w:rsidR="006426B6" w:rsidRPr="00A65932">
        <w:rPr>
          <w:rFonts w:ascii="Times New Roman" w:hAnsi="Times New Roman" w:cs="Times New Roman"/>
          <w:b w:val="0"/>
          <w:bCs w:val="0"/>
          <w:i w:val="0"/>
          <w:iCs w:val="0"/>
          <w:sz w:val="20"/>
          <w:szCs w:val="20"/>
        </w:rPr>
        <w:t>làm chỉ thị trong quan trắc, đánh giá và xử lý môi trường đã được áp dụng rộng rãi trên thế giới.</w:t>
      </w:r>
      <w:proofErr w:type="gramEnd"/>
      <w:r w:rsidR="006426B6" w:rsidRPr="00A65932">
        <w:rPr>
          <w:rFonts w:ascii="Times New Roman" w:hAnsi="Times New Roman" w:cs="Times New Roman"/>
          <w:b w:val="0"/>
          <w:bCs w:val="0"/>
          <w:i w:val="0"/>
          <w:iCs w:val="0"/>
          <w:sz w:val="20"/>
          <w:szCs w:val="20"/>
        </w:rPr>
        <w:t xml:space="preserve"> Thực vật chỉ thị liên quan mật thiết đến môi trường sống đồng thời cũng là một mắt xích quan trọng trong việc vận chuyển các nhân phóng xạ từ nguồn ô nhiễm đến con người và có thể được sử dụng như một phương pháp kỹ thuật xử lý môi trường</w:t>
      </w:r>
      <w:r w:rsidR="00776DEC" w:rsidRPr="00A65932">
        <w:rPr>
          <w:rFonts w:ascii="Times New Roman" w:hAnsi="Times New Roman" w:cs="Times New Roman"/>
          <w:b w:val="0"/>
          <w:bCs w:val="0"/>
          <w:i w:val="0"/>
          <w:iCs w:val="0"/>
          <w:sz w:val="20"/>
          <w:szCs w:val="20"/>
        </w:rPr>
        <w:t xml:space="preserve"> [</w:t>
      </w:r>
      <w:r w:rsidR="002B583E" w:rsidRPr="00A65932">
        <w:rPr>
          <w:rFonts w:ascii="Times New Roman" w:hAnsi="Times New Roman" w:cs="Times New Roman"/>
          <w:b w:val="0"/>
          <w:bCs w:val="0"/>
          <w:i w:val="0"/>
          <w:iCs w:val="0"/>
          <w:sz w:val="20"/>
          <w:szCs w:val="20"/>
        </w:rPr>
        <w:t>1-3</w:t>
      </w:r>
      <w:r w:rsidR="00776DEC" w:rsidRPr="00A65932">
        <w:rPr>
          <w:rFonts w:ascii="Times New Roman" w:hAnsi="Times New Roman" w:cs="Times New Roman"/>
          <w:b w:val="0"/>
          <w:bCs w:val="0"/>
          <w:i w:val="0"/>
          <w:iCs w:val="0"/>
          <w:sz w:val="20"/>
          <w:szCs w:val="20"/>
        </w:rPr>
        <w:t>]</w:t>
      </w:r>
      <w:r w:rsidR="006426B6" w:rsidRPr="00A65932">
        <w:rPr>
          <w:rFonts w:ascii="Times New Roman" w:hAnsi="Times New Roman" w:cs="Times New Roman"/>
          <w:b w:val="0"/>
          <w:bCs w:val="0"/>
          <w:i w:val="0"/>
          <w:iCs w:val="0"/>
          <w:sz w:val="20"/>
          <w:szCs w:val="20"/>
        </w:rPr>
        <w:t>.</w:t>
      </w:r>
    </w:p>
    <w:p w14:paraId="7BAB94D7" w14:textId="77777777" w:rsidR="00813F82" w:rsidRPr="00A65932" w:rsidRDefault="00813F82">
      <w:pPr>
        <w:ind w:firstLine="567"/>
        <w:jc w:val="both"/>
        <w:rPr>
          <w:sz w:val="20"/>
          <w:szCs w:val="20"/>
        </w:rPr>
      </w:pPr>
      <w:r w:rsidRPr="00A65932">
        <w:rPr>
          <w:sz w:val="20"/>
          <w:szCs w:val="20"/>
        </w:rPr>
        <w:t xml:space="preserve">Đã có nhiều công bố của các nhà khoa học trên thế giới về nghiên cứu </w:t>
      </w:r>
      <w:r w:rsidR="004D7AC3" w:rsidRPr="00A65932">
        <w:rPr>
          <w:sz w:val="20"/>
          <w:szCs w:val="20"/>
        </w:rPr>
        <w:t xml:space="preserve">sử dụng cỏ vetiver để hấp </w:t>
      </w:r>
      <w:proofErr w:type="gramStart"/>
      <w:r w:rsidR="004D7AC3" w:rsidRPr="00A65932">
        <w:rPr>
          <w:sz w:val="20"/>
          <w:szCs w:val="20"/>
        </w:rPr>
        <w:t>thu</w:t>
      </w:r>
      <w:proofErr w:type="gramEnd"/>
      <w:r w:rsidR="004D7AC3" w:rsidRPr="00A65932">
        <w:rPr>
          <w:sz w:val="20"/>
          <w:szCs w:val="20"/>
        </w:rPr>
        <w:t xml:space="preserve"> chất phóng xạ trong đất và nước. </w:t>
      </w:r>
      <w:proofErr w:type="gramStart"/>
      <w:r w:rsidR="004D7AC3" w:rsidRPr="00A65932">
        <w:rPr>
          <w:sz w:val="20"/>
          <w:szCs w:val="20"/>
        </w:rPr>
        <w:t xml:space="preserve">Nualchavee Roongtanakiat và cộng sự đã nghiên cứu </w:t>
      </w:r>
      <w:r w:rsidR="008010C2" w:rsidRPr="00A65932">
        <w:rPr>
          <w:sz w:val="20"/>
          <w:szCs w:val="20"/>
        </w:rPr>
        <w:t>khả năng hấp thụ urani của cỏ vetiver trong khai thác quặng uranium [</w:t>
      </w:r>
      <w:r w:rsidR="002B583E" w:rsidRPr="00A65932">
        <w:rPr>
          <w:sz w:val="20"/>
          <w:szCs w:val="20"/>
        </w:rPr>
        <w:t>8</w:t>
      </w:r>
      <w:r w:rsidR="008010C2" w:rsidRPr="00A65932">
        <w:rPr>
          <w:sz w:val="20"/>
          <w:szCs w:val="20"/>
        </w:rPr>
        <w:t>].</w:t>
      </w:r>
      <w:proofErr w:type="gramEnd"/>
      <w:r w:rsidR="008010C2" w:rsidRPr="00A65932">
        <w:rPr>
          <w:sz w:val="20"/>
          <w:szCs w:val="20"/>
        </w:rPr>
        <w:t xml:space="preserve"> </w:t>
      </w:r>
      <w:proofErr w:type="gramStart"/>
      <w:r w:rsidR="008010C2" w:rsidRPr="00A65932">
        <w:rPr>
          <w:sz w:val="20"/>
          <w:szCs w:val="20"/>
        </w:rPr>
        <w:t>Kh</w:t>
      </w:r>
      <w:r w:rsidR="00921448" w:rsidRPr="00A65932">
        <w:rPr>
          <w:sz w:val="20"/>
          <w:szCs w:val="20"/>
        </w:rPr>
        <w:t>ả</w:t>
      </w:r>
      <w:r w:rsidR="008010C2" w:rsidRPr="00A65932">
        <w:rPr>
          <w:sz w:val="20"/>
          <w:szCs w:val="20"/>
        </w:rPr>
        <w:t xml:space="preserve"> năng hấp thụ urani, thori và radi cũng được </w:t>
      </w:r>
      <w:r w:rsidR="003418A0" w:rsidRPr="00A65932">
        <w:rPr>
          <w:sz w:val="20"/>
          <w:szCs w:val="20"/>
        </w:rPr>
        <w:t xml:space="preserve">Ilona Matveyeva cùng cộng sự nghiên cứu </w:t>
      </w:r>
      <w:commentRangeStart w:id="3"/>
      <w:r w:rsidR="003418A0" w:rsidRPr="00A65932">
        <w:rPr>
          <w:sz w:val="20"/>
          <w:szCs w:val="20"/>
        </w:rPr>
        <w:t>cỏ</w:t>
      </w:r>
      <w:commentRangeEnd w:id="3"/>
      <w:r w:rsidR="00AD48D6">
        <w:rPr>
          <w:rStyle w:val="CommentReference"/>
        </w:rPr>
        <w:commentReference w:id="3"/>
      </w:r>
      <w:r w:rsidR="003418A0" w:rsidRPr="00A65932">
        <w:rPr>
          <w:sz w:val="20"/>
          <w:szCs w:val="20"/>
        </w:rPr>
        <w:t xml:space="preserve"> vetiver và một số loại thực vật khác [</w:t>
      </w:r>
      <w:r w:rsidR="002B583E" w:rsidRPr="00A65932">
        <w:rPr>
          <w:sz w:val="20"/>
          <w:szCs w:val="20"/>
        </w:rPr>
        <w:t>10</w:t>
      </w:r>
      <w:r w:rsidR="003418A0" w:rsidRPr="00A65932">
        <w:rPr>
          <w:sz w:val="20"/>
          <w:szCs w:val="20"/>
        </w:rPr>
        <w:t>].</w:t>
      </w:r>
      <w:proofErr w:type="gramEnd"/>
      <w:r w:rsidR="003418A0" w:rsidRPr="00A65932">
        <w:rPr>
          <w:sz w:val="20"/>
          <w:szCs w:val="20"/>
        </w:rPr>
        <w:t xml:space="preserve"> Lưu Việt Hưng đã ngh</w:t>
      </w:r>
      <w:r w:rsidR="0013646B" w:rsidRPr="00A65932">
        <w:rPr>
          <w:sz w:val="20"/>
          <w:szCs w:val="20"/>
        </w:rPr>
        <w:t>iên cứu quá trình tích tụ urani</w:t>
      </w:r>
      <w:r w:rsidR="003418A0" w:rsidRPr="00A65932">
        <w:rPr>
          <w:sz w:val="20"/>
          <w:szCs w:val="20"/>
        </w:rPr>
        <w:t>, thori và một nhân phó</w:t>
      </w:r>
      <w:r w:rsidR="00E91C35" w:rsidRPr="00A65932">
        <w:rPr>
          <w:sz w:val="20"/>
          <w:szCs w:val="20"/>
        </w:rPr>
        <w:t xml:space="preserve">ng xạ từ đất trên cây cải canh </w:t>
      </w:r>
      <w:commentRangeStart w:id="4"/>
      <w:r w:rsidR="00E91C35" w:rsidRPr="00A65932">
        <w:rPr>
          <w:sz w:val="20"/>
          <w:szCs w:val="20"/>
        </w:rPr>
        <w:t>và</w:t>
      </w:r>
      <w:commentRangeEnd w:id="4"/>
      <w:r w:rsidR="00AD48D6">
        <w:rPr>
          <w:rStyle w:val="CommentReference"/>
        </w:rPr>
        <w:commentReference w:id="4"/>
      </w:r>
      <w:r w:rsidR="00E91C35" w:rsidRPr="00A65932">
        <w:rPr>
          <w:sz w:val="20"/>
          <w:szCs w:val="20"/>
        </w:rPr>
        <w:t xml:space="preserve"> Nguyễn Hào Quang, Đặng Đức Nhận đã nghiên cứu xác định hệ số vận chuyển của Cs-134 và Sr-84 phóng xạ từ đất vào lúa và rau bắp cải trong một chương trình phối hợp nghiên cứu với Cơ quan Năng lượng nguyên tử quốc tế (IAEA</w:t>
      </w:r>
      <w:proofErr w:type="gramStart"/>
      <w:r w:rsidR="00E91C35" w:rsidRPr="00A65932">
        <w:rPr>
          <w:sz w:val="20"/>
          <w:szCs w:val="20"/>
        </w:rPr>
        <w:t>)</w:t>
      </w:r>
      <w:r w:rsidR="00776DEC" w:rsidRPr="00A65932">
        <w:rPr>
          <w:sz w:val="20"/>
          <w:szCs w:val="20"/>
        </w:rPr>
        <w:t>[</w:t>
      </w:r>
      <w:proofErr w:type="gramEnd"/>
      <w:r w:rsidR="0029138A" w:rsidRPr="00A65932">
        <w:rPr>
          <w:sz w:val="20"/>
          <w:szCs w:val="20"/>
        </w:rPr>
        <w:t>2,3</w:t>
      </w:r>
      <w:r w:rsidR="00776DEC" w:rsidRPr="00A65932">
        <w:rPr>
          <w:sz w:val="20"/>
          <w:szCs w:val="20"/>
        </w:rPr>
        <w:t>]</w:t>
      </w:r>
      <w:r w:rsidR="00E91C35" w:rsidRPr="00A65932">
        <w:rPr>
          <w:sz w:val="20"/>
          <w:szCs w:val="20"/>
        </w:rPr>
        <w:t xml:space="preserve">. </w:t>
      </w:r>
    </w:p>
    <w:p w14:paraId="0079EE60" w14:textId="77777777" w:rsidR="00BA58A2" w:rsidRPr="00A65932" w:rsidRDefault="0048244D" w:rsidP="006662DA">
      <w:pPr>
        <w:ind w:firstLine="567"/>
        <w:jc w:val="both"/>
        <w:rPr>
          <w:sz w:val="20"/>
          <w:szCs w:val="20"/>
        </w:rPr>
      </w:pPr>
      <w:r w:rsidRPr="00A65932">
        <w:rPr>
          <w:sz w:val="20"/>
          <w:szCs w:val="20"/>
        </w:rPr>
        <w:t>Nghiên cứu khả năng hấp thụ</w:t>
      </w:r>
      <w:r w:rsidR="00A56F37" w:rsidRPr="00A65932">
        <w:rPr>
          <w:sz w:val="20"/>
          <w:szCs w:val="20"/>
        </w:rPr>
        <w:t xml:space="preserve"> nhân phóng xạ trong </w:t>
      </w:r>
      <w:r w:rsidR="00131958" w:rsidRPr="00A65932">
        <w:rPr>
          <w:sz w:val="20"/>
          <w:szCs w:val="20"/>
        </w:rPr>
        <w:t xml:space="preserve">đất, </w:t>
      </w:r>
      <w:r w:rsidR="00A56F37" w:rsidRPr="00A65932">
        <w:rPr>
          <w:sz w:val="20"/>
          <w:szCs w:val="20"/>
        </w:rPr>
        <w:t xml:space="preserve">nước </w:t>
      </w:r>
      <w:commentRangeStart w:id="5"/>
      <w:r w:rsidR="00A56F37" w:rsidRPr="00A65932">
        <w:rPr>
          <w:sz w:val="20"/>
          <w:szCs w:val="20"/>
        </w:rPr>
        <w:t>thải</w:t>
      </w:r>
      <w:commentRangeEnd w:id="5"/>
      <w:r w:rsidR="00AD48D6">
        <w:rPr>
          <w:rStyle w:val="CommentReference"/>
        </w:rPr>
        <w:commentReference w:id="5"/>
      </w:r>
      <w:r w:rsidR="00A56F37" w:rsidRPr="00A65932">
        <w:rPr>
          <w:sz w:val="20"/>
          <w:szCs w:val="20"/>
        </w:rPr>
        <w:t xml:space="preserve"> khai thác</w:t>
      </w:r>
      <w:r w:rsidR="008D6258" w:rsidRPr="00A65932">
        <w:rPr>
          <w:sz w:val="20"/>
          <w:szCs w:val="20"/>
        </w:rPr>
        <w:t>, chế biến</w:t>
      </w:r>
      <w:r w:rsidR="00A56F37" w:rsidRPr="00A65932">
        <w:rPr>
          <w:sz w:val="20"/>
          <w:szCs w:val="20"/>
        </w:rPr>
        <w:t xml:space="preserve"> quặng </w:t>
      </w:r>
      <w:r w:rsidR="00131958" w:rsidRPr="00A65932">
        <w:rPr>
          <w:sz w:val="20"/>
          <w:szCs w:val="20"/>
        </w:rPr>
        <w:t xml:space="preserve">phóng xạ </w:t>
      </w:r>
      <w:r w:rsidR="00165A48" w:rsidRPr="00A65932">
        <w:rPr>
          <w:sz w:val="20"/>
          <w:szCs w:val="20"/>
        </w:rPr>
        <w:t>và quặng chứa chất phóng xạ</w:t>
      </w:r>
      <w:r w:rsidR="008917CA" w:rsidRPr="00A65932">
        <w:rPr>
          <w:sz w:val="20"/>
          <w:szCs w:val="20"/>
        </w:rPr>
        <w:t xml:space="preserve"> </w:t>
      </w:r>
      <w:commentRangeStart w:id="6"/>
      <w:r w:rsidR="008917CA" w:rsidRPr="00A65932">
        <w:rPr>
          <w:sz w:val="20"/>
          <w:szCs w:val="20"/>
        </w:rPr>
        <w:t>với đối tượng nghiên cứu là</w:t>
      </w:r>
      <w:commentRangeEnd w:id="6"/>
      <w:r w:rsidR="00AD48D6">
        <w:rPr>
          <w:rStyle w:val="CommentReference"/>
        </w:rPr>
        <w:commentReference w:id="6"/>
      </w:r>
      <w:r w:rsidR="008917CA" w:rsidRPr="00A65932">
        <w:rPr>
          <w:sz w:val="20"/>
          <w:szCs w:val="20"/>
        </w:rPr>
        <w:t xml:space="preserve"> cỏ vetiver nhằm đánh giá khả năng hấp thụ và tí</w:t>
      </w:r>
      <w:r w:rsidR="006D41AD" w:rsidRPr="00A65932">
        <w:rPr>
          <w:sz w:val="20"/>
          <w:szCs w:val="20"/>
        </w:rPr>
        <w:t>c</w:t>
      </w:r>
      <w:r w:rsidR="00581A42" w:rsidRPr="00A65932">
        <w:rPr>
          <w:sz w:val="20"/>
          <w:szCs w:val="20"/>
        </w:rPr>
        <w:t xml:space="preserve">h tụ urani, thori từ nước, đất thải </w:t>
      </w:r>
      <w:r w:rsidR="008917CA" w:rsidRPr="00A65932">
        <w:rPr>
          <w:sz w:val="20"/>
          <w:szCs w:val="20"/>
        </w:rPr>
        <w:t>cũng như khả năng làm sạch môi trường bằng thực vật</w:t>
      </w:r>
      <w:r w:rsidR="0029138A" w:rsidRPr="00A65932">
        <w:rPr>
          <w:sz w:val="20"/>
          <w:szCs w:val="20"/>
        </w:rPr>
        <w:t xml:space="preserve"> [8</w:t>
      </w:r>
      <w:proofErr w:type="gramStart"/>
      <w:r w:rsidR="0029138A" w:rsidRPr="00A65932">
        <w:rPr>
          <w:sz w:val="20"/>
          <w:szCs w:val="20"/>
        </w:rPr>
        <w:t>,9,10</w:t>
      </w:r>
      <w:proofErr w:type="gramEnd"/>
      <w:r w:rsidR="0029138A" w:rsidRPr="00A65932">
        <w:rPr>
          <w:sz w:val="20"/>
          <w:szCs w:val="20"/>
        </w:rPr>
        <w:t>]</w:t>
      </w:r>
      <w:r w:rsidR="008917CA" w:rsidRPr="00A65932">
        <w:rPr>
          <w:sz w:val="20"/>
          <w:szCs w:val="20"/>
        </w:rPr>
        <w:t xml:space="preserve">. </w:t>
      </w:r>
      <w:r w:rsidR="006D41AD" w:rsidRPr="00A65932">
        <w:rPr>
          <w:sz w:val="20"/>
          <w:szCs w:val="20"/>
        </w:rPr>
        <w:t xml:space="preserve">Bài </w:t>
      </w:r>
      <w:r w:rsidR="002968E9" w:rsidRPr="00A65932">
        <w:rPr>
          <w:sz w:val="20"/>
          <w:szCs w:val="20"/>
        </w:rPr>
        <w:t xml:space="preserve">báo trình bày kết quả nghiên cứu xử lý đất, nước thải ô nhiễm phóng xạ trong quá trình khai thác, chế biến quặng đồng </w:t>
      </w:r>
      <w:commentRangeStart w:id="7"/>
      <w:r w:rsidR="002968E9" w:rsidRPr="00A65932">
        <w:rPr>
          <w:sz w:val="20"/>
          <w:szCs w:val="20"/>
        </w:rPr>
        <w:t>mỏ</w:t>
      </w:r>
      <w:commentRangeEnd w:id="7"/>
      <w:r w:rsidR="00AD48D6">
        <w:rPr>
          <w:rStyle w:val="CommentReference"/>
        </w:rPr>
        <w:commentReference w:id="7"/>
      </w:r>
      <w:r w:rsidR="002968E9" w:rsidRPr="00A65932">
        <w:rPr>
          <w:sz w:val="20"/>
          <w:szCs w:val="20"/>
        </w:rPr>
        <w:t xml:space="preserve"> Sin Quyền, Bát Xát, Lào Cai bằng cỏ vetiver. </w:t>
      </w:r>
    </w:p>
    <w:p w14:paraId="60BA8C80" w14:textId="77777777" w:rsidR="0094000E" w:rsidRPr="00A65932" w:rsidRDefault="00B20723" w:rsidP="006662DA">
      <w:pPr>
        <w:rPr>
          <w:i/>
          <w:iCs/>
          <w:sz w:val="20"/>
          <w:szCs w:val="20"/>
          <w:lang w:val="en-GB"/>
        </w:rPr>
      </w:pPr>
      <w:bookmarkStart w:id="8" w:name="_Toc215253487"/>
      <w:bookmarkStart w:id="9" w:name="_Toc215253677"/>
      <w:bookmarkStart w:id="10" w:name="_Toc215253772"/>
      <w:bookmarkStart w:id="11" w:name="_Toc217140084"/>
      <w:r w:rsidRPr="00A65932">
        <w:rPr>
          <w:b/>
          <w:sz w:val="20"/>
          <w:szCs w:val="20"/>
          <w:lang w:val="en-GB"/>
        </w:rPr>
        <w:t>2</w:t>
      </w:r>
      <w:r w:rsidR="00CB067F" w:rsidRPr="00A65932">
        <w:rPr>
          <w:b/>
          <w:sz w:val="20"/>
          <w:szCs w:val="20"/>
          <w:lang w:val="en-GB"/>
        </w:rPr>
        <w:t>.</w:t>
      </w:r>
      <w:bookmarkEnd w:id="8"/>
      <w:bookmarkEnd w:id="9"/>
      <w:bookmarkEnd w:id="10"/>
      <w:bookmarkEnd w:id="11"/>
      <w:r w:rsidR="0029565E" w:rsidRPr="00A65932">
        <w:rPr>
          <w:b/>
          <w:sz w:val="20"/>
          <w:szCs w:val="20"/>
          <w:lang w:val="en-GB"/>
        </w:rPr>
        <w:t xml:space="preserve"> Đối tượng </w:t>
      </w:r>
      <w:r w:rsidR="0049380B" w:rsidRPr="00A65932">
        <w:rPr>
          <w:b/>
          <w:sz w:val="20"/>
          <w:szCs w:val="20"/>
          <w:lang w:val="en-GB"/>
        </w:rPr>
        <w:t xml:space="preserve">và phương pháp </w:t>
      </w:r>
      <w:r w:rsidR="0029565E" w:rsidRPr="00A65932">
        <w:rPr>
          <w:b/>
          <w:sz w:val="20"/>
          <w:szCs w:val="20"/>
          <w:lang w:val="en-GB"/>
        </w:rPr>
        <w:t>nghiên cứu</w:t>
      </w:r>
    </w:p>
    <w:p w14:paraId="6FACEA1B" w14:textId="77777777" w:rsidR="00FF2B03" w:rsidRPr="00A65932" w:rsidRDefault="00774041" w:rsidP="006662DA">
      <w:pPr>
        <w:pStyle w:val="Heading2"/>
        <w:spacing w:before="0" w:after="0"/>
        <w:ind w:firstLine="567"/>
        <w:jc w:val="both"/>
        <w:rPr>
          <w:rFonts w:ascii="Times New Roman" w:hAnsi="Times New Roman" w:cs="Times New Roman"/>
          <w:sz w:val="20"/>
          <w:szCs w:val="20"/>
        </w:rPr>
      </w:pPr>
      <w:proofErr w:type="gramStart"/>
      <w:r w:rsidRPr="00A65932">
        <w:rPr>
          <w:rFonts w:ascii="Times New Roman" w:hAnsi="Times New Roman" w:cs="Times New Roman"/>
          <w:b w:val="0"/>
          <w:i w:val="0"/>
          <w:sz w:val="20"/>
          <w:szCs w:val="20"/>
        </w:rPr>
        <w:t>Mỏ đồng Sin Quy trên diện tích 140 ha được khai thác và chế biến từ năm 2006.</w:t>
      </w:r>
      <w:proofErr w:type="gramEnd"/>
      <w:r w:rsidRPr="00A65932">
        <w:rPr>
          <w:rFonts w:ascii="Times New Roman" w:hAnsi="Times New Roman" w:cs="Times New Roman"/>
          <w:b w:val="0"/>
          <w:i w:val="0"/>
          <w:sz w:val="20"/>
          <w:szCs w:val="20"/>
        </w:rPr>
        <w:t xml:space="preserve"> </w:t>
      </w:r>
      <w:proofErr w:type="gramStart"/>
      <w:r w:rsidRPr="00A65932">
        <w:rPr>
          <w:rFonts w:ascii="Times New Roman" w:hAnsi="Times New Roman" w:cs="Times New Roman"/>
          <w:b w:val="0"/>
          <w:i w:val="0"/>
          <w:sz w:val="20"/>
          <w:szCs w:val="20"/>
        </w:rPr>
        <w:t>Dự trữ quặng ở mức 121 ước tính là 650.000 tấn và sản lượng đồng hàng năm ước tính là 10.000 tấn mỗi năm.</w:t>
      </w:r>
      <w:proofErr w:type="gramEnd"/>
      <w:r w:rsidR="007102E6" w:rsidRPr="00A65932">
        <w:rPr>
          <w:rFonts w:ascii="Times New Roman" w:hAnsi="Times New Roman" w:cs="Times New Roman"/>
          <w:b w:val="0"/>
          <w:i w:val="0"/>
          <w:sz w:val="20"/>
          <w:szCs w:val="20"/>
        </w:rPr>
        <w:t xml:space="preserve"> </w:t>
      </w:r>
      <w:proofErr w:type="gramStart"/>
      <w:r w:rsidR="00FF2B03" w:rsidRPr="00A65932">
        <w:rPr>
          <w:rFonts w:ascii="Times New Roman" w:hAnsi="Times New Roman" w:cs="Times New Roman"/>
          <w:b w:val="0"/>
          <w:i w:val="0"/>
          <w:sz w:val="20"/>
          <w:szCs w:val="20"/>
        </w:rPr>
        <w:t xml:space="preserve">Mỏ đồng Sin Quyền chứa các chất phóng xạ urani, thori </w:t>
      </w:r>
      <w:r w:rsidR="007102E6" w:rsidRPr="00A65932">
        <w:rPr>
          <w:rFonts w:ascii="Times New Roman" w:hAnsi="Times New Roman" w:cs="Times New Roman"/>
          <w:b w:val="0"/>
          <w:i w:val="0"/>
          <w:sz w:val="20"/>
          <w:szCs w:val="20"/>
        </w:rPr>
        <w:t>với hàm lượng cao.</w:t>
      </w:r>
      <w:proofErr w:type="gramEnd"/>
      <w:r w:rsidR="007102E6" w:rsidRPr="00A65932">
        <w:rPr>
          <w:rFonts w:ascii="Times New Roman" w:hAnsi="Times New Roman" w:cs="Times New Roman"/>
          <w:b w:val="0"/>
          <w:i w:val="0"/>
          <w:sz w:val="20"/>
          <w:szCs w:val="20"/>
        </w:rPr>
        <w:t xml:space="preserve"> </w:t>
      </w:r>
      <w:r w:rsidR="00FF2B03" w:rsidRPr="00A65932">
        <w:rPr>
          <w:rFonts w:ascii="Times New Roman" w:hAnsi="Times New Roman" w:cs="Times New Roman"/>
          <w:b w:val="0"/>
          <w:i w:val="0"/>
          <w:sz w:val="20"/>
          <w:szCs w:val="20"/>
        </w:rPr>
        <w:t>Trong quá trình khai thác, chế biến tuyển luyện quặng đồng, đất phủ bị bóc tách, quặng được thu gom, làm giàu, nghiền tuyển, các chất phóng xạ được tích tụ trong tinh quặng và phát tán ra môi trường xung quanh,</w:t>
      </w:r>
      <w:r w:rsidRPr="00A65932">
        <w:rPr>
          <w:rFonts w:ascii="Times New Roman" w:hAnsi="Times New Roman" w:cs="Times New Roman"/>
          <w:b w:val="0"/>
          <w:i w:val="0"/>
          <w:sz w:val="20"/>
          <w:szCs w:val="20"/>
        </w:rPr>
        <w:t xml:space="preserve"> đặc biệt là trong nước thải và bùn thải</w:t>
      </w:r>
      <w:r w:rsidR="007102E6" w:rsidRPr="00A65932">
        <w:rPr>
          <w:rFonts w:ascii="Times New Roman" w:hAnsi="Times New Roman" w:cs="Times New Roman"/>
          <w:b w:val="0"/>
          <w:i w:val="0"/>
          <w:sz w:val="20"/>
          <w:szCs w:val="20"/>
        </w:rPr>
        <w:t xml:space="preserve"> </w:t>
      </w:r>
      <w:r w:rsidR="00087AC6" w:rsidRPr="00A65932">
        <w:rPr>
          <w:rFonts w:ascii="Times New Roman" w:hAnsi="Times New Roman" w:cs="Times New Roman"/>
          <w:b w:val="0"/>
          <w:i w:val="0"/>
          <w:sz w:val="20"/>
          <w:szCs w:val="20"/>
        </w:rPr>
        <w:t>[</w:t>
      </w:r>
      <w:r w:rsidR="002B583E" w:rsidRPr="00A65932">
        <w:rPr>
          <w:rFonts w:ascii="Times New Roman" w:hAnsi="Times New Roman" w:cs="Times New Roman"/>
          <w:b w:val="0"/>
          <w:i w:val="0"/>
          <w:sz w:val="20"/>
          <w:szCs w:val="20"/>
        </w:rPr>
        <w:t>4</w:t>
      </w:r>
      <w:r w:rsidR="00087AC6" w:rsidRPr="00A65932">
        <w:rPr>
          <w:rFonts w:ascii="Times New Roman" w:hAnsi="Times New Roman" w:cs="Times New Roman"/>
          <w:b w:val="0"/>
          <w:i w:val="0"/>
          <w:sz w:val="20"/>
          <w:szCs w:val="20"/>
        </w:rPr>
        <w:t>]</w:t>
      </w:r>
      <w:r w:rsidRPr="00A65932">
        <w:rPr>
          <w:rFonts w:ascii="Times New Roman" w:hAnsi="Times New Roman" w:cs="Times New Roman"/>
          <w:b w:val="0"/>
          <w:i w:val="0"/>
          <w:sz w:val="20"/>
          <w:szCs w:val="20"/>
        </w:rPr>
        <w:t xml:space="preserve">. </w:t>
      </w:r>
    </w:p>
    <w:p w14:paraId="579E10C8" w14:textId="77777777" w:rsidR="00C13C9E" w:rsidRPr="00A65932" w:rsidRDefault="00234533" w:rsidP="006662DA">
      <w:pPr>
        <w:jc w:val="both"/>
        <w:outlineLvl w:val="0"/>
        <w:rPr>
          <w:b/>
          <w:spacing w:val="-4"/>
          <w:sz w:val="20"/>
          <w:szCs w:val="20"/>
          <w:lang w:val="en-GB"/>
        </w:rPr>
      </w:pPr>
      <w:bookmarkStart w:id="12" w:name="_Toc215253488"/>
      <w:bookmarkStart w:id="13" w:name="_Toc215253678"/>
      <w:bookmarkStart w:id="14" w:name="_Toc215253773"/>
      <w:r w:rsidRPr="00A65932">
        <w:rPr>
          <w:b/>
          <w:spacing w:val="-4"/>
          <w:sz w:val="20"/>
          <w:szCs w:val="20"/>
          <w:lang w:val="en-GB"/>
        </w:rPr>
        <w:t>2.1. Đối tượng nghiên cứu</w:t>
      </w:r>
    </w:p>
    <w:p w14:paraId="65F6B5FA" w14:textId="59698549" w:rsidR="00252D05" w:rsidRPr="00A65932" w:rsidRDefault="00234533" w:rsidP="006662DA">
      <w:pPr>
        <w:ind w:firstLine="567"/>
        <w:jc w:val="both"/>
        <w:outlineLvl w:val="0"/>
        <w:rPr>
          <w:spacing w:val="-4"/>
          <w:sz w:val="20"/>
          <w:szCs w:val="20"/>
          <w:lang w:val="en-GB"/>
        </w:rPr>
      </w:pPr>
      <w:r w:rsidRPr="00A65932">
        <w:rPr>
          <w:spacing w:val="-4"/>
          <w:sz w:val="20"/>
          <w:szCs w:val="20"/>
          <w:lang w:val="en-GB"/>
        </w:rPr>
        <w:t xml:space="preserve">- Cỏ Vetiver được mua từ Viện Công nghệ môi trường </w:t>
      </w:r>
      <w:r w:rsidR="000344ED" w:rsidRPr="00A65932">
        <w:rPr>
          <w:spacing w:val="-4"/>
          <w:sz w:val="20"/>
          <w:szCs w:val="20"/>
          <w:lang w:val="en-GB"/>
        </w:rPr>
        <w:t>-</w:t>
      </w:r>
      <w:r w:rsidRPr="00A65932">
        <w:rPr>
          <w:spacing w:val="-4"/>
          <w:sz w:val="20"/>
          <w:szCs w:val="20"/>
          <w:lang w:val="en-GB"/>
        </w:rPr>
        <w:t xml:space="preserve"> Viện Hàn Lâm Khoa học và Công nghệ Việt Nam. Sau khi mua về cỏ vetiver được tách ra khóm nhỏ, mỗi</w:t>
      </w:r>
      <w:r w:rsidR="00252D05" w:rsidRPr="00A65932">
        <w:rPr>
          <w:spacing w:val="-4"/>
          <w:sz w:val="20"/>
          <w:szCs w:val="20"/>
          <w:lang w:val="en-GB"/>
        </w:rPr>
        <w:t xml:space="preserve"> cây cao khoảng 20cm. Sau đó trồng cỏ vetiver khoảng </w:t>
      </w:r>
      <w:r w:rsidR="002D6E30" w:rsidRPr="00A65932">
        <w:rPr>
          <w:spacing w:val="-4"/>
          <w:sz w:val="20"/>
          <w:szCs w:val="20"/>
          <w:lang w:val="en-GB"/>
        </w:rPr>
        <w:t>10 ngày</w:t>
      </w:r>
      <w:r w:rsidR="00252D05" w:rsidRPr="00A65932">
        <w:rPr>
          <w:spacing w:val="-4"/>
          <w:sz w:val="20"/>
          <w:szCs w:val="20"/>
          <w:lang w:val="en-GB"/>
        </w:rPr>
        <w:t xml:space="preserve"> để thích ghi với môi trường. Sau đó sẽ tiến hành thí nghiệm trồng cỏ vetiver</w:t>
      </w:r>
      <w:r w:rsidRPr="00A65932">
        <w:rPr>
          <w:spacing w:val="-4"/>
          <w:sz w:val="20"/>
          <w:szCs w:val="20"/>
          <w:lang w:val="en-GB"/>
        </w:rPr>
        <w:t xml:space="preserve"> </w:t>
      </w:r>
      <w:r w:rsidR="00071D30" w:rsidRPr="00A65932">
        <w:rPr>
          <w:spacing w:val="-4"/>
          <w:sz w:val="20"/>
          <w:szCs w:val="20"/>
          <w:lang w:val="en-GB"/>
        </w:rPr>
        <w:t>trong môi trường nước và bùn thải</w:t>
      </w:r>
      <w:r w:rsidR="00252D05" w:rsidRPr="00A65932">
        <w:rPr>
          <w:spacing w:val="-4"/>
          <w:sz w:val="20"/>
          <w:szCs w:val="20"/>
          <w:lang w:val="en-GB"/>
        </w:rPr>
        <w:t xml:space="preserve"> ô nhiễm phóng xạ</w:t>
      </w:r>
      <w:proofErr w:type="gramStart"/>
      <w:r w:rsidR="00252D05" w:rsidRPr="00A65932">
        <w:rPr>
          <w:spacing w:val="-4"/>
          <w:sz w:val="20"/>
          <w:szCs w:val="20"/>
          <w:lang w:val="en-GB"/>
        </w:rPr>
        <w:t>.</w:t>
      </w:r>
      <w:r w:rsidR="002B4B83" w:rsidRPr="002B4B83">
        <w:rPr>
          <w:spacing w:val="-4"/>
          <w:sz w:val="20"/>
          <w:szCs w:val="20"/>
          <w:highlight w:val="yellow"/>
          <w:lang w:val="en-GB"/>
        </w:rPr>
        <w:t>(</w:t>
      </w:r>
      <w:proofErr w:type="gramEnd"/>
      <w:r w:rsidR="002B4B83" w:rsidRPr="002B4B83">
        <w:rPr>
          <w:spacing w:val="-4"/>
          <w:sz w:val="20"/>
          <w:szCs w:val="20"/>
          <w:highlight w:val="yellow"/>
          <w:lang w:val="en-GB"/>
        </w:rPr>
        <w:t>tại phòng thí nghiệm hay hiện trường khu mỏ</w:t>
      </w:r>
      <w:r w:rsidR="002B4B83">
        <w:rPr>
          <w:spacing w:val="-4"/>
          <w:sz w:val="20"/>
          <w:szCs w:val="20"/>
          <w:highlight w:val="yellow"/>
          <w:lang w:val="en-GB"/>
        </w:rPr>
        <w:t>?</w:t>
      </w:r>
      <w:r w:rsidR="002B4B83" w:rsidRPr="002B4B83">
        <w:rPr>
          <w:spacing w:val="-4"/>
          <w:sz w:val="20"/>
          <w:szCs w:val="20"/>
          <w:highlight w:val="yellow"/>
          <w:lang w:val="en-GB"/>
        </w:rPr>
        <w:t>)</w:t>
      </w:r>
      <w:r w:rsidR="00252D05" w:rsidRPr="00A65932">
        <w:rPr>
          <w:spacing w:val="-4"/>
          <w:sz w:val="20"/>
          <w:szCs w:val="20"/>
          <w:lang w:val="en-GB"/>
        </w:rPr>
        <w:t xml:space="preserve"> </w:t>
      </w:r>
    </w:p>
    <w:p w14:paraId="44B0122F" w14:textId="402B33DC" w:rsidR="00252D05" w:rsidRPr="00A65932" w:rsidRDefault="00071D30" w:rsidP="006662DA">
      <w:pPr>
        <w:ind w:firstLine="567"/>
        <w:jc w:val="both"/>
        <w:outlineLvl w:val="0"/>
        <w:rPr>
          <w:spacing w:val="-4"/>
          <w:sz w:val="20"/>
          <w:szCs w:val="20"/>
          <w:lang w:val="en-GB"/>
        </w:rPr>
      </w:pPr>
      <w:r w:rsidRPr="00A65932">
        <w:rPr>
          <w:spacing w:val="-4"/>
          <w:sz w:val="20"/>
          <w:szCs w:val="20"/>
          <w:lang w:val="en-GB"/>
        </w:rPr>
        <w:t>- Nguồn nước thải, bùn</w:t>
      </w:r>
      <w:r w:rsidR="00252D05" w:rsidRPr="00A65932">
        <w:rPr>
          <w:spacing w:val="-4"/>
          <w:sz w:val="20"/>
          <w:szCs w:val="20"/>
          <w:lang w:val="en-GB"/>
        </w:rPr>
        <w:t xml:space="preserve"> thải </w:t>
      </w:r>
      <w:r w:rsidRPr="00A65932">
        <w:rPr>
          <w:spacing w:val="-4"/>
          <w:sz w:val="20"/>
          <w:szCs w:val="20"/>
          <w:lang w:val="en-GB"/>
        </w:rPr>
        <w:t xml:space="preserve">được lấy từ quá trình </w:t>
      </w:r>
      <w:r w:rsidR="0048244D" w:rsidRPr="00A65932">
        <w:rPr>
          <w:spacing w:val="-4"/>
          <w:sz w:val="20"/>
          <w:szCs w:val="20"/>
          <w:lang w:val="en-GB"/>
        </w:rPr>
        <w:t xml:space="preserve">khai thác, </w:t>
      </w:r>
      <w:r w:rsidRPr="00A65932">
        <w:rPr>
          <w:spacing w:val="-4"/>
          <w:sz w:val="20"/>
          <w:szCs w:val="20"/>
          <w:lang w:val="en-GB"/>
        </w:rPr>
        <w:t>chế biến</w:t>
      </w:r>
      <w:r w:rsidR="0048244D" w:rsidRPr="00A65932">
        <w:rPr>
          <w:spacing w:val="-4"/>
          <w:sz w:val="20"/>
          <w:szCs w:val="20"/>
          <w:lang w:val="en-GB"/>
        </w:rPr>
        <w:t xml:space="preserve"> quặng đồng Sin Quyền, huyện Bát Xát, tỉnh Lào Cai</w:t>
      </w:r>
      <w:r w:rsidRPr="00A65932">
        <w:rPr>
          <w:spacing w:val="-4"/>
          <w:sz w:val="20"/>
          <w:szCs w:val="20"/>
          <w:lang w:val="en-GB"/>
        </w:rPr>
        <w:t xml:space="preserve">. </w:t>
      </w:r>
      <w:r w:rsidR="002B4B83" w:rsidRPr="002B4B83">
        <w:rPr>
          <w:spacing w:val="-4"/>
          <w:sz w:val="20"/>
          <w:szCs w:val="20"/>
          <w:highlight w:val="yellow"/>
          <w:lang w:val="en-GB"/>
        </w:rPr>
        <w:t>(</w:t>
      </w:r>
      <w:proofErr w:type="gramStart"/>
      <w:r w:rsidR="002B4B83" w:rsidRPr="002B4B83">
        <w:rPr>
          <w:spacing w:val="-4"/>
          <w:sz w:val="20"/>
          <w:szCs w:val="20"/>
          <w:highlight w:val="yellow"/>
          <w:lang w:val="en-GB"/>
        </w:rPr>
        <w:t>theo</w:t>
      </w:r>
      <w:proofErr w:type="gramEnd"/>
      <w:r w:rsidR="002B4B83" w:rsidRPr="002B4B83">
        <w:rPr>
          <w:spacing w:val="-4"/>
          <w:sz w:val="20"/>
          <w:szCs w:val="20"/>
          <w:highlight w:val="yellow"/>
          <w:lang w:val="en-GB"/>
        </w:rPr>
        <w:t xml:space="preserve"> câu này thì trồng cỏ trong phòng thí nghiệm, tức là điều kiện khác với tự </w:t>
      </w:r>
      <w:commentRangeStart w:id="15"/>
      <w:r w:rsidR="002B4B83" w:rsidRPr="002B4B83">
        <w:rPr>
          <w:spacing w:val="-4"/>
          <w:sz w:val="20"/>
          <w:szCs w:val="20"/>
          <w:highlight w:val="yellow"/>
          <w:lang w:val="en-GB"/>
        </w:rPr>
        <w:t>nhiên</w:t>
      </w:r>
      <w:commentRangeEnd w:id="15"/>
      <w:r w:rsidR="002B4B83">
        <w:rPr>
          <w:rStyle w:val="CommentReference"/>
        </w:rPr>
        <w:commentReference w:id="15"/>
      </w:r>
      <w:r w:rsidR="002B4B83" w:rsidRPr="002B4B83">
        <w:rPr>
          <w:spacing w:val="-4"/>
          <w:sz w:val="20"/>
          <w:szCs w:val="20"/>
          <w:highlight w:val="yellow"/>
          <w:lang w:val="en-GB"/>
        </w:rPr>
        <w:t>)</w:t>
      </w:r>
    </w:p>
    <w:p w14:paraId="31B6712A" w14:textId="77777777" w:rsidR="00071D30" w:rsidRPr="00A65932" w:rsidRDefault="00071D30" w:rsidP="006662DA">
      <w:pPr>
        <w:jc w:val="both"/>
        <w:outlineLvl w:val="0"/>
        <w:rPr>
          <w:b/>
          <w:spacing w:val="-4"/>
          <w:sz w:val="20"/>
          <w:szCs w:val="20"/>
          <w:lang w:val="en-GB"/>
        </w:rPr>
      </w:pPr>
      <w:r w:rsidRPr="00A65932">
        <w:rPr>
          <w:b/>
          <w:spacing w:val="-4"/>
          <w:sz w:val="20"/>
          <w:szCs w:val="20"/>
          <w:lang w:val="en-GB"/>
        </w:rPr>
        <w:t>2.2. Phương pháp nghiên cứu</w:t>
      </w:r>
    </w:p>
    <w:p w14:paraId="3F2014CD" w14:textId="77777777" w:rsidR="0048244D" w:rsidRPr="00A65932" w:rsidRDefault="00300442" w:rsidP="006662DA">
      <w:pPr>
        <w:jc w:val="both"/>
        <w:outlineLvl w:val="0"/>
        <w:rPr>
          <w:spacing w:val="-4"/>
          <w:sz w:val="20"/>
          <w:szCs w:val="20"/>
          <w:lang w:val="en-GB"/>
        </w:rPr>
      </w:pPr>
      <w:r w:rsidRPr="00A65932">
        <w:rPr>
          <w:spacing w:val="-4"/>
          <w:sz w:val="20"/>
          <w:szCs w:val="20"/>
          <w:lang w:val="en-GB"/>
        </w:rPr>
        <w:tab/>
        <w:t xml:space="preserve">Quá trình trồng cỏ được bố trí </w:t>
      </w:r>
      <w:proofErr w:type="gramStart"/>
      <w:r w:rsidRPr="00A65932">
        <w:rPr>
          <w:spacing w:val="-4"/>
          <w:sz w:val="20"/>
          <w:szCs w:val="20"/>
          <w:lang w:val="en-GB"/>
        </w:rPr>
        <w:t>theo</w:t>
      </w:r>
      <w:proofErr w:type="gramEnd"/>
      <w:r w:rsidRPr="00A65932">
        <w:rPr>
          <w:spacing w:val="-4"/>
          <w:sz w:val="20"/>
          <w:szCs w:val="20"/>
          <w:lang w:val="en-GB"/>
        </w:rPr>
        <w:t xml:space="preserve"> mô hình thí nghiệm, nước thải, bùn thải được </w:t>
      </w:r>
      <w:r w:rsidR="00515A17" w:rsidRPr="00A65932">
        <w:rPr>
          <w:spacing w:val="-4"/>
          <w:sz w:val="20"/>
          <w:szCs w:val="20"/>
          <w:lang w:val="en-GB"/>
        </w:rPr>
        <w:t>cho vào 02 bể nhựa với kích thước 1350</w:t>
      </w:r>
      <w:r w:rsidR="00515A17" w:rsidRPr="00A65932">
        <w:rPr>
          <w:spacing w:val="-4"/>
          <w:sz w:val="20"/>
          <w:szCs w:val="20"/>
          <w:lang w:val="en-GB"/>
        </w:rPr>
        <w:sym w:font="Symbol" w:char="F0B4"/>
      </w:r>
      <w:r w:rsidR="00515A17" w:rsidRPr="00A65932">
        <w:rPr>
          <w:spacing w:val="-4"/>
          <w:sz w:val="20"/>
          <w:szCs w:val="20"/>
          <w:lang w:val="en-GB"/>
        </w:rPr>
        <w:t>970</w:t>
      </w:r>
      <w:r w:rsidR="00515A17" w:rsidRPr="00A65932">
        <w:rPr>
          <w:spacing w:val="-4"/>
          <w:sz w:val="20"/>
          <w:szCs w:val="20"/>
          <w:lang w:val="en-GB"/>
        </w:rPr>
        <w:sym w:font="Symbol" w:char="F0B4"/>
      </w:r>
      <w:r w:rsidR="00515A17" w:rsidRPr="00A65932">
        <w:rPr>
          <w:spacing w:val="-4"/>
          <w:sz w:val="20"/>
          <w:szCs w:val="20"/>
          <w:lang w:val="en-GB"/>
        </w:rPr>
        <w:t>710m</w:t>
      </w:r>
      <w:r w:rsidR="00B90618" w:rsidRPr="00A65932">
        <w:rPr>
          <w:spacing w:val="-4"/>
          <w:sz w:val="20"/>
          <w:szCs w:val="20"/>
          <w:lang w:val="en-GB"/>
        </w:rPr>
        <w:t xml:space="preserve">. </w:t>
      </w:r>
      <w:proofErr w:type="gramStart"/>
      <w:r w:rsidR="00B90618" w:rsidRPr="00A65932">
        <w:rPr>
          <w:spacing w:val="-4"/>
          <w:sz w:val="20"/>
          <w:szCs w:val="20"/>
          <w:lang w:val="en-GB"/>
        </w:rPr>
        <w:t>Tại bể chứa nước được bố trí thêm các vật liệu</w:t>
      </w:r>
      <w:r w:rsidR="00D10B2A" w:rsidRPr="00A65932">
        <w:rPr>
          <w:spacing w:val="-4"/>
          <w:sz w:val="20"/>
          <w:szCs w:val="20"/>
          <w:lang w:val="en-GB"/>
        </w:rPr>
        <w:t xml:space="preserve"> lọc gồm cát, đá và </w:t>
      </w:r>
      <w:commentRangeStart w:id="16"/>
      <w:r w:rsidR="00D10B2A" w:rsidRPr="00A65932">
        <w:rPr>
          <w:spacing w:val="-4"/>
          <w:sz w:val="20"/>
          <w:szCs w:val="20"/>
          <w:lang w:val="en-GB"/>
        </w:rPr>
        <w:t xml:space="preserve">hệ thống </w:t>
      </w:r>
      <w:r w:rsidR="00D05B2A" w:rsidRPr="00A65932">
        <w:rPr>
          <w:spacing w:val="-4"/>
          <w:sz w:val="20"/>
          <w:szCs w:val="20"/>
          <w:lang w:val="en-GB"/>
        </w:rPr>
        <w:t>bơm tuần hoàn nước thải để tăng hiệu quả xử lý.</w:t>
      </w:r>
      <w:proofErr w:type="gramEnd"/>
      <w:r w:rsidR="00B90618" w:rsidRPr="00A65932">
        <w:rPr>
          <w:spacing w:val="-4"/>
          <w:sz w:val="20"/>
          <w:szCs w:val="20"/>
          <w:lang w:val="en-GB"/>
        </w:rPr>
        <w:t xml:space="preserve"> </w:t>
      </w:r>
      <w:commentRangeEnd w:id="16"/>
      <w:r w:rsidR="002B4B83">
        <w:rPr>
          <w:rStyle w:val="CommentReference"/>
        </w:rPr>
        <w:commentReference w:id="16"/>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5"/>
        <w:gridCol w:w="3988"/>
      </w:tblGrid>
      <w:tr w:rsidR="00B90618" w:rsidRPr="005F0849" w14:paraId="25FE3ECF" w14:textId="77777777" w:rsidTr="00D10B2A">
        <w:trPr>
          <w:jc w:val="center"/>
        </w:trPr>
        <w:tc>
          <w:tcPr>
            <w:tcW w:w="4065" w:type="dxa"/>
          </w:tcPr>
          <w:p w14:paraId="4CCACD52" w14:textId="77777777" w:rsidR="00B90618" w:rsidRPr="00A65932" w:rsidRDefault="00F2503B" w:rsidP="00071D30">
            <w:pPr>
              <w:spacing w:before="120"/>
              <w:jc w:val="both"/>
              <w:outlineLvl w:val="0"/>
              <w:rPr>
                <w:spacing w:val="-4"/>
                <w:sz w:val="20"/>
                <w:szCs w:val="20"/>
                <w:lang w:val="en-GB"/>
              </w:rPr>
            </w:pPr>
            <w:r w:rsidRPr="00A65932">
              <w:rPr>
                <w:noProof/>
                <w:sz w:val="20"/>
                <w:szCs w:val="20"/>
              </w:rPr>
              <mc:AlternateContent>
                <mc:Choice Requires="wps">
                  <w:drawing>
                    <wp:anchor distT="0" distB="0" distL="114300" distR="114300" simplePos="0" relativeHeight="251656704" behindDoc="0" locked="0" layoutInCell="1" allowOverlap="1" wp14:anchorId="52723934" wp14:editId="0309602D">
                      <wp:simplePos x="0" y="0"/>
                      <wp:positionH relativeFrom="column">
                        <wp:posOffset>65646</wp:posOffset>
                      </wp:positionH>
                      <wp:positionV relativeFrom="paragraph">
                        <wp:posOffset>171888</wp:posOffset>
                      </wp:positionV>
                      <wp:extent cx="241738" cy="220717"/>
                      <wp:effectExtent l="0" t="0" r="6350" b="8255"/>
                      <wp:wrapNone/>
                      <wp:docPr id="1" name="Text Box 1"/>
                      <wp:cNvGraphicFramePr/>
                      <a:graphic xmlns:a="http://schemas.openxmlformats.org/drawingml/2006/main">
                        <a:graphicData uri="http://schemas.microsoft.com/office/word/2010/wordprocessingShape">
                          <wps:wsp>
                            <wps:cNvSpPr txBox="1"/>
                            <wps:spPr>
                              <a:xfrm>
                                <a:off x="0" y="0"/>
                                <a:ext cx="241738" cy="2207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ACEF48" w14:textId="77777777" w:rsidR="00F2503B" w:rsidRPr="006662DA" w:rsidRDefault="00F2503B">
                                  <w:pPr>
                                    <w:rPr>
                                      <w:b/>
                                    </w:rPr>
                                  </w:pPr>
                                  <w:proofErr w:type="gramStart"/>
                                  <w:r w:rsidRPr="006662DA">
                                    <w:rPr>
                                      <w:b/>
                                    </w:rPr>
                                    <w:t>a</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2723934" id="_x0000_t202" coordsize="21600,21600" o:spt="202" path="m,l,21600r21600,l21600,xe">
                      <v:stroke joinstyle="miter"/>
                      <v:path gradientshapeok="t" o:connecttype="rect"/>
                    </v:shapetype>
                    <v:shape id="Text Box 1" o:spid="_x0000_s1026" type="#_x0000_t202" style="position:absolute;left:0;text-align:left;margin-left:5.15pt;margin-top:13.55pt;width:19.05pt;height:17.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" filled="f" stroked="f" strokeweight=".5pt">
                      <v:textbox inset="0,0,0,0">
                        <w:txbxContent>
                          <w:p w14:paraId="32ACEF48" w14:textId="77777777" w:rsidR="00F2503B" w:rsidRPr="006662DA" w:rsidRDefault="00F2503B">
                            <w:pPr>
                              <w:rPr>
                                <w:b/>
                              </w:rPr>
                            </w:pPr>
                            <w:r w:rsidRPr="006662DA">
                              <w:rPr>
                                <w:b/>
                              </w:rPr>
                              <w:t>a</w:t>
                            </w:r>
                          </w:p>
                        </w:txbxContent>
                      </v:textbox>
                    </v:shape>
                  </w:pict>
                </mc:Fallback>
              </mc:AlternateContent>
            </w:r>
            <w:r w:rsidR="005F0849" w:rsidRPr="00A65932">
              <w:rPr>
                <w:sz w:val="20"/>
                <w:szCs w:val="20"/>
              </w:rPr>
              <w:object w:dxaOrig="5205" w:dyaOrig="5700" w14:anchorId="19BB61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5.9pt;height:133.65pt" o:ole="">
                  <v:imagedata r:id="rId8" o:title=""/>
                </v:shape>
                <o:OLEObject Type="Embed" ProgID="PBrush" ShapeID="_x0000_i1025" DrawAspect="Content" ObjectID="_1643062937" r:id="rId9"/>
              </w:object>
            </w:r>
          </w:p>
        </w:tc>
        <w:tc>
          <w:tcPr>
            <w:tcW w:w="3988" w:type="dxa"/>
          </w:tcPr>
          <w:p w14:paraId="1B339C42" w14:textId="77777777" w:rsidR="00B90618" w:rsidRPr="00A65932" w:rsidRDefault="0062258C">
            <w:pPr>
              <w:spacing w:before="120"/>
              <w:jc w:val="center"/>
              <w:outlineLvl w:val="0"/>
              <w:rPr>
                <w:sz w:val="20"/>
                <w:szCs w:val="20"/>
              </w:rPr>
            </w:pPr>
            <w:r w:rsidRPr="008410F2">
              <w:rPr>
                <w:sz w:val="20"/>
                <w:szCs w:val="20"/>
              </w:rPr>
              <w:object w:dxaOrig="4320" w:dyaOrig="3934" w14:anchorId="4497A24C">
                <v:shape id="_x0000_i1026" type="#_x0000_t75" style="width:155.5pt;height:129.6pt" o:ole="">
                  <v:imagedata r:id="rId10" o:title=""/>
                </v:shape>
                <o:OLEObject Type="Embed" ProgID="PBrush" ShapeID="_x0000_i1026" DrawAspect="Content" ObjectID="_1643062938" r:id="rId11"/>
              </w:object>
            </w:r>
            <w:r w:rsidR="00F2503B" w:rsidRPr="00A65932">
              <w:rPr>
                <w:noProof/>
                <w:sz w:val="20"/>
                <w:szCs w:val="20"/>
              </w:rPr>
              <mc:AlternateContent>
                <mc:Choice Requires="wps">
                  <w:drawing>
                    <wp:anchor distT="0" distB="0" distL="114300" distR="114300" simplePos="0" relativeHeight="251660800" behindDoc="0" locked="0" layoutInCell="1" allowOverlap="1" wp14:anchorId="083A1CB2" wp14:editId="386B9F66">
                      <wp:simplePos x="0" y="0"/>
                      <wp:positionH relativeFrom="column">
                        <wp:posOffset>252643</wp:posOffset>
                      </wp:positionH>
                      <wp:positionV relativeFrom="paragraph">
                        <wp:posOffset>108388</wp:posOffset>
                      </wp:positionV>
                      <wp:extent cx="241738" cy="220717"/>
                      <wp:effectExtent l="0" t="0" r="6350" b="8255"/>
                      <wp:wrapNone/>
                      <wp:docPr id="2" name="Text Box 2"/>
                      <wp:cNvGraphicFramePr/>
                      <a:graphic xmlns:a="http://schemas.openxmlformats.org/drawingml/2006/main">
                        <a:graphicData uri="http://schemas.microsoft.com/office/word/2010/wordprocessingShape">
                          <wps:wsp>
                            <wps:cNvSpPr txBox="1"/>
                            <wps:spPr>
                              <a:xfrm>
                                <a:off x="0" y="0"/>
                                <a:ext cx="241738" cy="2207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B180C0" w14:textId="77777777" w:rsidR="00F2503B" w:rsidRPr="006662DA" w:rsidRDefault="00F2503B">
                                  <w:pPr>
                                    <w:rPr>
                                      <w:b/>
                                    </w:rPr>
                                  </w:pPr>
                                  <w:proofErr w:type="gramStart"/>
                                  <w:r>
                                    <w:rPr>
                                      <w:b/>
                                    </w:rPr>
                                    <w:t>b</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3A1CB2" id="Text Box 2" o:spid="_x0000_s1027" type="#_x0000_t202" style="position:absolute;left:0;text-align:left;margin-left:19.9pt;margin-top:8.55pt;width:19.05pt;height:17.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" filled="f" stroked="f" strokeweight=".5pt">
                      <v:textbox inset="0,0,0,0">
                        <w:txbxContent>
                          <w:p w14:paraId="3CB180C0" w14:textId="77777777" w:rsidR="00F2503B" w:rsidRPr="006662DA" w:rsidRDefault="00F2503B">
                            <w:pPr>
                              <w:rPr>
                                <w:b/>
                              </w:rPr>
                            </w:pPr>
                            <w:r>
                              <w:rPr>
                                <w:b/>
                              </w:rPr>
                              <w:t>b</w:t>
                            </w:r>
                          </w:p>
                        </w:txbxContent>
                      </v:textbox>
                    </v:shape>
                  </w:pict>
                </mc:Fallback>
              </mc:AlternateContent>
            </w:r>
          </w:p>
        </w:tc>
      </w:tr>
    </w:tbl>
    <w:p w14:paraId="25BC52D5" w14:textId="77777777" w:rsidR="00B90618" w:rsidRPr="00A65932" w:rsidRDefault="00B90618" w:rsidP="006662DA">
      <w:pPr>
        <w:jc w:val="center"/>
        <w:outlineLvl w:val="0"/>
        <w:rPr>
          <w:spacing w:val="-4"/>
          <w:sz w:val="20"/>
          <w:szCs w:val="20"/>
          <w:lang w:val="en-GB"/>
        </w:rPr>
      </w:pPr>
      <w:proofErr w:type="gramStart"/>
      <w:r w:rsidRPr="00A65932">
        <w:rPr>
          <w:spacing w:val="-4"/>
          <w:sz w:val="20"/>
          <w:szCs w:val="20"/>
          <w:lang w:val="en-GB"/>
        </w:rPr>
        <w:t>Hình 1.</w:t>
      </w:r>
      <w:proofErr w:type="gramEnd"/>
      <w:r w:rsidRPr="00A65932">
        <w:rPr>
          <w:spacing w:val="-4"/>
          <w:sz w:val="20"/>
          <w:szCs w:val="20"/>
          <w:lang w:val="en-GB"/>
        </w:rPr>
        <w:t xml:space="preserve"> Mô hình trồng cỏ vetiver </w:t>
      </w:r>
      <w:r w:rsidRPr="00A65932">
        <w:rPr>
          <w:i/>
          <w:spacing w:val="-4"/>
          <w:sz w:val="20"/>
          <w:szCs w:val="20"/>
          <w:lang w:val="en-GB"/>
        </w:rPr>
        <w:t>a</w:t>
      </w:r>
      <w:r w:rsidR="00AA3C99" w:rsidRPr="00A65932">
        <w:rPr>
          <w:i/>
          <w:spacing w:val="-4"/>
          <w:sz w:val="20"/>
          <w:szCs w:val="20"/>
          <w:lang w:val="en-GB"/>
        </w:rPr>
        <w:t>)</w:t>
      </w:r>
      <w:r w:rsidRPr="00A65932">
        <w:rPr>
          <w:i/>
          <w:spacing w:val="-4"/>
          <w:sz w:val="20"/>
          <w:szCs w:val="20"/>
          <w:lang w:val="en-GB"/>
        </w:rPr>
        <w:t xml:space="preserve"> </w:t>
      </w:r>
      <w:r w:rsidR="00F2503B" w:rsidRPr="00A65932">
        <w:rPr>
          <w:i/>
          <w:spacing w:val="-4"/>
          <w:sz w:val="20"/>
          <w:szCs w:val="20"/>
          <w:lang w:val="en-GB"/>
        </w:rPr>
        <w:t>N</w:t>
      </w:r>
      <w:r w:rsidRPr="00A65932">
        <w:rPr>
          <w:i/>
          <w:spacing w:val="-4"/>
          <w:sz w:val="20"/>
          <w:szCs w:val="20"/>
          <w:lang w:val="en-GB"/>
        </w:rPr>
        <w:t>ước thải</w:t>
      </w:r>
      <w:r w:rsidR="00AA3C99" w:rsidRPr="00A65932">
        <w:rPr>
          <w:i/>
          <w:spacing w:val="-4"/>
          <w:sz w:val="20"/>
          <w:szCs w:val="20"/>
          <w:lang w:val="en-GB"/>
        </w:rPr>
        <w:t xml:space="preserve">; </w:t>
      </w:r>
      <w:r w:rsidRPr="00A65932">
        <w:rPr>
          <w:i/>
          <w:spacing w:val="-4"/>
          <w:sz w:val="20"/>
          <w:szCs w:val="20"/>
          <w:lang w:val="en-GB"/>
        </w:rPr>
        <w:t>b</w:t>
      </w:r>
      <w:r w:rsidR="00AA3C99" w:rsidRPr="00A65932">
        <w:rPr>
          <w:i/>
          <w:spacing w:val="-4"/>
          <w:sz w:val="20"/>
          <w:szCs w:val="20"/>
          <w:lang w:val="en-GB"/>
        </w:rPr>
        <w:t>)</w:t>
      </w:r>
      <w:r w:rsidRPr="00A65932">
        <w:rPr>
          <w:i/>
          <w:spacing w:val="-4"/>
          <w:sz w:val="20"/>
          <w:szCs w:val="20"/>
          <w:lang w:val="en-GB"/>
        </w:rPr>
        <w:t xml:space="preserve"> </w:t>
      </w:r>
      <w:r w:rsidR="00F2503B" w:rsidRPr="00A65932">
        <w:rPr>
          <w:i/>
          <w:spacing w:val="-4"/>
          <w:sz w:val="20"/>
          <w:szCs w:val="20"/>
          <w:lang w:val="en-GB"/>
        </w:rPr>
        <w:t>Đ</w:t>
      </w:r>
      <w:r w:rsidRPr="00A65932">
        <w:rPr>
          <w:i/>
          <w:spacing w:val="-4"/>
          <w:sz w:val="20"/>
          <w:szCs w:val="20"/>
          <w:lang w:val="en-GB"/>
        </w:rPr>
        <w:t>ất thải</w:t>
      </w:r>
    </w:p>
    <w:p w14:paraId="44C281BB" w14:textId="77777777" w:rsidR="00071D30" w:rsidRPr="00A65932" w:rsidRDefault="00D05B2A" w:rsidP="006662DA">
      <w:pPr>
        <w:jc w:val="both"/>
        <w:outlineLvl w:val="0"/>
        <w:rPr>
          <w:b/>
          <w:spacing w:val="-4"/>
          <w:sz w:val="20"/>
          <w:szCs w:val="20"/>
          <w:lang w:val="en-GB"/>
        </w:rPr>
      </w:pPr>
      <w:r w:rsidRPr="00A65932">
        <w:rPr>
          <w:b/>
          <w:spacing w:val="-4"/>
          <w:sz w:val="20"/>
          <w:szCs w:val="20"/>
          <w:lang w:val="en-GB"/>
        </w:rPr>
        <w:lastRenderedPageBreak/>
        <w:t xml:space="preserve">2.3. </w:t>
      </w:r>
      <w:r w:rsidR="00090620" w:rsidRPr="00A65932">
        <w:rPr>
          <w:b/>
          <w:spacing w:val="-4"/>
          <w:sz w:val="20"/>
          <w:szCs w:val="20"/>
          <w:lang w:val="en-GB"/>
        </w:rPr>
        <w:t>Phương pháp phân tích</w:t>
      </w:r>
    </w:p>
    <w:p w14:paraId="74F7C04B" w14:textId="77777777" w:rsidR="00090620" w:rsidRPr="00A65932" w:rsidRDefault="00090620" w:rsidP="006662DA">
      <w:pPr>
        <w:ind w:firstLine="567"/>
        <w:jc w:val="both"/>
        <w:outlineLvl w:val="0"/>
        <w:rPr>
          <w:spacing w:val="-4"/>
          <w:sz w:val="20"/>
          <w:szCs w:val="20"/>
          <w:lang w:val="en-GB"/>
        </w:rPr>
      </w:pPr>
      <w:r w:rsidRPr="00A65932">
        <w:rPr>
          <w:spacing w:val="-4"/>
          <w:sz w:val="20"/>
          <w:szCs w:val="20"/>
          <w:lang w:val="en-GB"/>
        </w:rPr>
        <w:t xml:space="preserve">Hoạt độ các chất phóng xạ urani, thori, </w:t>
      </w:r>
      <w:r w:rsidR="00E53124" w:rsidRPr="00A65932">
        <w:rPr>
          <w:spacing w:val="-4"/>
          <w:sz w:val="20"/>
          <w:szCs w:val="20"/>
          <w:lang w:val="en-GB"/>
        </w:rPr>
        <w:t xml:space="preserve">alpha, bêta được phân tích bằng phổ kế Gamma phông thấp Canberra và hệ đo tổng hoạt độ alpha, beta phông thấp </w:t>
      </w:r>
      <w:r w:rsidR="00DF65E1" w:rsidRPr="00A65932">
        <w:rPr>
          <w:spacing w:val="-4"/>
          <w:sz w:val="20"/>
          <w:szCs w:val="20"/>
          <w:lang w:val="en-GB"/>
        </w:rPr>
        <w:t xml:space="preserve">được </w:t>
      </w:r>
      <w:r w:rsidR="00DF65E1" w:rsidRPr="00A65932">
        <w:rPr>
          <w:bCs/>
          <w:iCs/>
          <w:sz w:val="20"/>
          <w:szCs w:val="20"/>
        </w:rPr>
        <w:t xml:space="preserve">thực hiện tại Phòng </w:t>
      </w:r>
      <w:commentRangeStart w:id="17"/>
      <w:r w:rsidR="00DF65E1" w:rsidRPr="00A65932">
        <w:rPr>
          <w:bCs/>
          <w:iCs/>
          <w:sz w:val="20"/>
          <w:szCs w:val="20"/>
        </w:rPr>
        <w:t xml:space="preserve">Thí </w:t>
      </w:r>
      <w:commentRangeEnd w:id="17"/>
      <w:r w:rsidR="002B4B83">
        <w:rPr>
          <w:rStyle w:val="CommentReference"/>
        </w:rPr>
        <w:commentReference w:id="17"/>
      </w:r>
      <w:r w:rsidR="00DF65E1" w:rsidRPr="00A65932">
        <w:rPr>
          <w:bCs/>
          <w:iCs/>
          <w:sz w:val="20"/>
          <w:szCs w:val="20"/>
        </w:rPr>
        <w:t>nghiệm Viện Khoa học và Kỹ thuật hạt nhân, Viện Năng lượng nguyên tử Việt Nam.</w:t>
      </w:r>
      <w:r w:rsidR="00E53124" w:rsidRPr="00A65932">
        <w:rPr>
          <w:spacing w:val="-4"/>
          <w:sz w:val="20"/>
          <w:szCs w:val="20"/>
          <w:lang w:val="en-GB"/>
        </w:rPr>
        <w:t xml:space="preserve"> </w:t>
      </w:r>
    </w:p>
    <w:p w14:paraId="5F98E386" w14:textId="77777777" w:rsidR="00090620" w:rsidRPr="00A65932" w:rsidRDefault="00E53124" w:rsidP="006662DA">
      <w:pPr>
        <w:jc w:val="both"/>
        <w:outlineLvl w:val="0"/>
        <w:rPr>
          <w:b/>
          <w:spacing w:val="-4"/>
          <w:sz w:val="20"/>
          <w:szCs w:val="20"/>
          <w:lang w:val="en-GB"/>
        </w:rPr>
      </w:pPr>
      <w:r w:rsidRPr="00A65932">
        <w:rPr>
          <w:b/>
          <w:spacing w:val="-4"/>
          <w:sz w:val="20"/>
          <w:szCs w:val="20"/>
          <w:lang w:val="en-GB"/>
        </w:rPr>
        <w:t>3. Kết quả</w:t>
      </w:r>
    </w:p>
    <w:p w14:paraId="075D6346" w14:textId="77777777" w:rsidR="00E53124" w:rsidRPr="00A65932" w:rsidRDefault="00E53124" w:rsidP="006662DA">
      <w:pPr>
        <w:jc w:val="both"/>
        <w:outlineLvl w:val="0"/>
        <w:rPr>
          <w:b/>
          <w:spacing w:val="-4"/>
          <w:sz w:val="20"/>
          <w:szCs w:val="20"/>
          <w:lang w:val="en-GB"/>
        </w:rPr>
      </w:pPr>
      <w:r w:rsidRPr="00A65932">
        <w:rPr>
          <w:b/>
          <w:spacing w:val="-4"/>
          <w:sz w:val="20"/>
          <w:szCs w:val="20"/>
          <w:lang w:val="en-GB"/>
        </w:rPr>
        <w:t>3.1. Quá tri</w:t>
      </w:r>
      <w:r w:rsidR="00EF646C" w:rsidRPr="00A65932">
        <w:rPr>
          <w:b/>
          <w:spacing w:val="-4"/>
          <w:sz w:val="20"/>
          <w:szCs w:val="20"/>
          <w:lang w:val="en-GB"/>
        </w:rPr>
        <w:t>̀nh sinh trưởng của cỏ vetiver</w:t>
      </w:r>
    </w:p>
    <w:p w14:paraId="24B634DF" w14:textId="77777777" w:rsidR="008F7586" w:rsidRPr="00A65932" w:rsidRDefault="008F7586" w:rsidP="006662DA">
      <w:pPr>
        <w:jc w:val="both"/>
        <w:outlineLvl w:val="0"/>
        <w:rPr>
          <w:spacing w:val="-4"/>
          <w:sz w:val="20"/>
          <w:szCs w:val="20"/>
          <w:lang w:val="en-GB"/>
        </w:rPr>
      </w:pPr>
      <w:r w:rsidRPr="00A65932">
        <w:rPr>
          <w:spacing w:val="-4"/>
          <w:sz w:val="20"/>
          <w:szCs w:val="20"/>
          <w:lang w:val="en-GB"/>
        </w:rPr>
        <w:tab/>
        <w:t xml:space="preserve">Cỏ vetiver sau khi được trồng thích </w:t>
      </w:r>
      <w:r w:rsidRPr="002B4B83">
        <w:rPr>
          <w:spacing w:val="-4"/>
          <w:sz w:val="20"/>
          <w:szCs w:val="20"/>
          <w:highlight w:val="yellow"/>
          <w:lang w:val="en-GB"/>
        </w:rPr>
        <w:t>tròng</w:t>
      </w:r>
      <w:r w:rsidRPr="00A65932">
        <w:rPr>
          <w:spacing w:val="-4"/>
          <w:sz w:val="20"/>
          <w:szCs w:val="20"/>
          <w:lang w:val="en-GB"/>
        </w:rPr>
        <w:t xml:space="preserve"> thời gian 10 ngày, sau đó </w:t>
      </w:r>
      <w:r w:rsidRPr="002B4B83">
        <w:rPr>
          <w:spacing w:val="-4"/>
          <w:sz w:val="20"/>
          <w:szCs w:val="20"/>
          <w:highlight w:val="yellow"/>
          <w:lang w:val="en-GB"/>
        </w:rPr>
        <w:t>được</w:t>
      </w:r>
      <w:r w:rsidRPr="00A65932">
        <w:rPr>
          <w:spacing w:val="-4"/>
          <w:sz w:val="20"/>
          <w:szCs w:val="20"/>
          <w:lang w:val="en-GB"/>
        </w:rPr>
        <w:t xml:space="preserve"> đưa vào bể chứa bùn thải, nước thải có chứa các chất phóng xạ với hoạt độ các chất như sau: </w:t>
      </w:r>
      <w:r w:rsidR="00037DD0" w:rsidRPr="00A65932">
        <w:rPr>
          <w:spacing w:val="-4"/>
          <w:sz w:val="20"/>
          <w:szCs w:val="20"/>
          <w:lang w:val="en-GB"/>
        </w:rPr>
        <w:t xml:space="preserve">trong nước thải, hoạt độ urani </w:t>
      </w:r>
      <w:r w:rsidR="00BF7300" w:rsidRPr="00A65932">
        <w:rPr>
          <w:spacing w:val="-4"/>
          <w:sz w:val="20"/>
          <w:szCs w:val="20"/>
          <w:lang w:val="en-GB"/>
        </w:rPr>
        <w:t>U</w:t>
      </w:r>
      <w:r w:rsidR="00BF7300" w:rsidRPr="00A65932">
        <w:rPr>
          <w:spacing w:val="-4"/>
          <w:sz w:val="20"/>
          <w:szCs w:val="20"/>
          <w:vertAlign w:val="superscript"/>
          <w:lang w:val="en-GB"/>
        </w:rPr>
        <w:t>238</w:t>
      </w:r>
      <w:r w:rsidR="00BF7300" w:rsidRPr="00A65932">
        <w:rPr>
          <w:spacing w:val="-4"/>
          <w:sz w:val="20"/>
          <w:szCs w:val="20"/>
          <w:lang w:val="en-GB"/>
        </w:rPr>
        <w:t xml:space="preserve"> là </w:t>
      </w:r>
      <w:r w:rsidR="00113418" w:rsidRPr="00A65932">
        <w:rPr>
          <w:spacing w:val="-4"/>
          <w:sz w:val="20"/>
          <w:szCs w:val="20"/>
          <w:lang w:val="en-GB"/>
        </w:rPr>
        <w:t>3</w:t>
      </w:r>
      <w:r w:rsidR="00037DD0" w:rsidRPr="00A65932">
        <w:rPr>
          <w:spacing w:val="-4"/>
          <w:sz w:val="20"/>
          <w:szCs w:val="20"/>
          <w:lang w:val="en-GB"/>
        </w:rPr>
        <w:t xml:space="preserve">4,8Bq/kg, </w:t>
      </w:r>
      <w:r w:rsidR="00113418" w:rsidRPr="00A65932">
        <w:rPr>
          <w:spacing w:val="-4"/>
          <w:sz w:val="20"/>
          <w:szCs w:val="20"/>
          <w:lang w:val="en-GB"/>
        </w:rPr>
        <w:t>hoạt độ thori Th</w:t>
      </w:r>
      <w:r w:rsidR="00113418" w:rsidRPr="00A65932">
        <w:rPr>
          <w:spacing w:val="-4"/>
          <w:sz w:val="20"/>
          <w:szCs w:val="20"/>
          <w:vertAlign w:val="superscript"/>
          <w:lang w:val="en-GB"/>
        </w:rPr>
        <w:t>232</w:t>
      </w:r>
      <w:r w:rsidR="00113418" w:rsidRPr="00A65932">
        <w:rPr>
          <w:spacing w:val="-4"/>
          <w:sz w:val="20"/>
          <w:szCs w:val="20"/>
          <w:vertAlign w:val="subscript"/>
          <w:lang w:val="en-GB"/>
        </w:rPr>
        <w:t xml:space="preserve"> </w:t>
      </w:r>
      <w:r w:rsidR="006E1F09" w:rsidRPr="00A65932">
        <w:rPr>
          <w:spacing w:val="-4"/>
          <w:sz w:val="20"/>
          <w:szCs w:val="20"/>
          <w:lang w:val="en-GB"/>
        </w:rPr>
        <w:t>là 15</w:t>
      </w:r>
      <w:r w:rsidR="00113418" w:rsidRPr="00A65932">
        <w:rPr>
          <w:spacing w:val="-4"/>
          <w:sz w:val="20"/>
          <w:szCs w:val="20"/>
          <w:lang w:val="en-GB"/>
        </w:rPr>
        <w:t>,7 Bq/kg</w:t>
      </w:r>
      <w:r w:rsidR="00037DD0" w:rsidRPr="00A65932">
        <w:rPr>
          <w:spacing w:val="-4"/>
          <w:sz w:val="20"/>
          <w:szCs w:val="20"/>
          <w:lang w:val="en-GB"/>
        </w:rPr>
        <w:t xml:space="preserve">; trong bùn thải, hoạt độ </w:t>
      </w:r>
      <w:r w:rsidR="00113418" w:rsidRPr="00A65932">
        <w:rPr>
          <w:spacing w:val="-4"/>
          <w:sz w:val="20"/>
          <w:szCs w:val="20"/>
          <w:lang w:val="en-GB"/>
        </w:rPr>
        <w:t xml:space="preserve"> </w:t>
      </w:r>
      <w:r w:rsidR="00037DD0" w:rsidRPr="00A65932">
        <w:rPr>
          <w:spacing w:val="-4"/>
          <w:sz w:val="20"/>
          <w:szCs w:val="20"/>
          <w:lang w:val="en-GB"/>
        </w:rPr>
        <w:t>U</w:t>
      </w:r>
      <w:r w:rsidR="00037DD0" w:rsidRPr="00A65932">
        <w:rPr>
          <w:spacing w:val="-4"/>
          <w:sz w:val="20"/>
          <w:szCs w:val="20"/>
          <w:vertAlign w:val="superscript"/>
          <w:lang w:val="en-GB"/>
        </w:rPr>
        <w:t>238</w:t>
      </w:r>
      <w:r w:rsidR="00037DD0" w:rsidRPr="00A65932">
        <w:rPr>
          <w:spacing w:val="-4"/>
          <w:sz w:val="20"/>
          <w:szCs w:val="20"/>
          <w:lang w:val="en-GB"/>
        </w:rPr>
        <w:t xml:space="preserve"> là 38,6 Bq/kg, hoạt độ  Th</w:t>
      </w:r>
      <w:r w:rsidR="00037DD0" w:rsidRPr="00A65932">
        <w:rPr>
          <w:spacing w:val="-4"/>
          <w:sz w:val="20"/>
          <w:szCs w:val="20"/>
          <w:vertAlign w:val="superscript"/>
          <w:lang w:val="en-GB"/>
        </w:rPr>
        <w:t>232</w:t>
      </w:r>
      <w:r w:rsidR="00037DD0" w:rsidRPr="00A65932">
        <w:rPr>
          <w:spacing w:val="-4"/>
          <w:sz w:val="20"/>
          <w:szCs w:val="20"/>
          <w:vertAlign w:val="subscript"/>
          <w:lang w:val="en-GB"/>
        </w:rPr>
        <w:t xml:space="preserve"> </w:t>
      </w:r>
      <w:r w:rsidR="00037DD0" w:rsidRPr="00A65932">
        <w:rPr>
          <w:spacing w:val="-4"/>
          <w:sz w:val="20"/>
          <w:szCs w:val="20"/>
          <w:lang w:val="en-GB"/>
        </w:rPr>
        <w:t xml:space="preserve">là </w:t>
      </w:r>
      <w:r w:rsidR="00816C89" w:rsidRPr="00A65932">
        <w:rPr>
          <w:spacing w:val="-4"/>
          <w:sz w:val="20"/>
          <w:szCs w:val="20"/>
          <w:lang w:val="en-GB"/>
        </w:rPr>
        <w:t>12</w:t>
      </w:r>
      <w:r w:rsidR="00037DD0" w:rsidRPr="00A65932">
        <w:rPr>
          <w:spacing w:val="-4"/>
          <w:sz w:val="20"/>
          <w:szCs w:val="20"/>
          <w:lang w:val="en-GB"/>
        </w:rPr>
        <w:t xml:space="preserve">,7Bq/kg </w:t>
      </w:r>
      <w:r w:rsidR="00113418" w:rsidRPr="00A65932">
        <w:rPr>
          <w:spacing w:val="-4"/>
          <w:sz w:val="20"/>
          <w:szCs w:val="20"/>
          <w:lang w:val="en-GB"/>
        </w:rPr>
        <w:t xml:space="preserve">và </w:t>
      </w:r>
      <w:r w:rsidR="00037DD0" w:rsidRPr="00A65932">
        <w:rPr>
          <w:spacing w:val="-4"/>
          <w:sz w:val="20"/>
          <w:szCs w:val="20"/>
          <w:lang w:val="en-GB"/>
        </w:rPr>
        <w:t xml:space="preserve">được </w:t>
      </w:r>
      <w:r w:rsidR="00113418" w:rsidRPr="00A65932">
        <w:rPr>
          <w:spacing w:val="-4"/>
          <w:sz w:val="20"/>
          <w:szCs w:val="20"/>
          <w:lang w:val="en-GB"/>
        </w:rPr>
        <w:t>trồng trong khoảng thời</w:t>
      </w:r>
      <w:r w:rsidR="00AA3C99" w:rsidRPr="00A65932">
        <w:rPr>
          <w:spacing w:val="-4"/>
          <w:sz w:val="20"/>
          <w:szCs w:val="20"/>
          <w:lang w:val="en-GB"/>
        </w:rPr>
        <w:t xml:space="preserve"> gian 30</w:t>
      </w:r>
      <w:r w:rsidR="00113418" w:rsidRPr="00A65932">
        <w:rPr>
          <w:spacing w:val="-4"/>
          <w:sz w:val="20"/>
          <w:szCs w:val="20"/>
          <w:lang w:val="en-GB"/>
        </w:rPr>
        <w:t xml:space="preserve"> ngày. Sự phát triển của cây được </w:t>
      </w:r>
      <w:r w:rsidR="007E2ABC" w:rsidRPr="00A65932">
        <w:rPr>
          <w:spacing w:val="-4"/>
          <w:sz w:val="20"/>
          <w:szCs w:val="20"/>
          <w:lang w:val="en-GB"/>
        </w:rPr>
        <w:t xml:space="preserve">đánh giá qua sự </w:t>
      </w:r>
      <w:r w:rsidR="00113418" w:rsidRPr="00A65932">
        <w:rPr>
          <w:spacing w:val="-4"/>
          <w:sz w:val="20"/>
          <w:szCs w:val="20"/>
          <w:lang w:val="en-GB"/>
        </w:rPr>
        <w:t>phát triển chiều dài và sinh khối của cây</w:t>
      </w:r>
      <w:r w:rsidR="00364498" w:rsidRPr="00A65932">
        <w:rPr>
          <w:spacing w:val="-4"/>
          <w:sz w:val="20"/>
          <w:szCs w:val="20"/>
          <w:lang w:val="en-GB"/>
        </w:rPr>
        <w:t>[5,6,7]</w:t>
      </w:r>
      <w:r w:rsidR="00113418" w:rsidRPr="00A65932">
        <w:rPr>
          <w:spacing w:val="-4"/>
          <w:sz w:val="20"/>
          <w:szCs w:val="20"/>
          <w:lang w:val="en-GB"/>
        </w:rPr>
        <w:t xml:space="preserve">. </w:t>
      </w:r>
      <w:proofErr w:type="gramStart"/>
      <w:r w:rsidR="00113418" w:rsidRPr="00A65932">
        <w:rPr>
          <w:spacing w:val="-4"/>
          <w:sz w:val="20"/>
          <w:szCs w:val="20"/>
          <w:lang w:val="en-GB"/>
        </w:rPr>
        <w:t>Kết quả sự phát</w:t>
      </w:r>
      <w:r w:rsidR="007E2ABC" w:rsidRPr="00A65932">
        <w:rPr>
          <w:spacing w:val="-4"/>
          <w:sz w:val="20"/>
          <w:szCs w:val="20"/>
          <w:lang w:val="en-GB"/>
        </w:rPr>
        <w:t xml:space="preserve"> triển của cây đưởng đưa ra ở hình 2.</w:t>
      </w:r>
      <w:proofErr w:type="gramEnd"/>
      <w:r w:rsidR="007E2ABC" w:rsidRPr="00A65932">
        <w:rPr>
          <w:spacing w:val="-4"/>
          <w:sz w:val="20"/>
          <w:szCs w:val="20"/>
          <w:lang w:val="en-GB"/>
        </w:rPr>
        <w:t xml:space="preserve"> </w:t>
      </w:r>
      <w:r w:rsidR="00113418" w:rsidRPr="00A65932">
        <w:rPr>
          <w:spacing w:val="-4"/>
          <w:sz w:val="20"/>
          <w:szCs w:val="20"/>
          <w:lang w:val="en-GB"/>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7"/>
        <w:gridCol w:w="4401"/>
      </w:tblGrid>
      <w:tr w:rsidR="006401FC" w:rsidRPr="005F0849" w14:paraId="0ED085C3" w14:textId="77777777" w:rsidTr="006662DA">
        <w:trPr>
          <w:trHeight w:val="3053"/>
          <w:jc w:val="center"/>
        </w:trPr>
        <w:tc>
          <w:tcPr>
            <w:tcW w:w="4360" w:type="dxa"/>
          </w:tcPr>
          <w:p w14:paraId="7D170A94" w14:textId="77777777" w:rsidR="006401FC" w:rsidRPr="00A65932" w:rsidRDefault="00B6291A" w:rsidP="006662DA">
            <w:pPr>
              <w:jc w:val="center"/>
              <w:outlineLvl w:val="0"/>
              <w:rPr>
                <w:spacing w:val="-4"/>
                <w:sz w:val="20"/>
                <w:szCs w:val="20"/>
                <w:lang w:val="en-GB"/>
              </w:rPr>
            </w:pPr>
            <w:r w:rsidRPr="00A65932">
              <w:rPr>
                <w:sz w:val="20"/>
                <w:szCs w:val="20"/>
              </w:rPr>
              <w:object w:dxaOrig="6120" w:dyaOrig="4740" w14:anchorId="13CED184">
                <v:shape id="_x0000_i1027" type="#_x0000_t75" style="width:3in;height:154.35pt" o:ole="">
                  <v:imagedata r:id="rId12" o:title=""/>
                </v:shape>
                <o:OLEObject Type="Embed" ProgID="PBrush" ShapeID="_x0000_i1027" DrawAspect="Content" ObjectID="_1643062939" r:id="rId13"/>
              </w:object>
            </w:r>
            <w:r w:rsidRPr="00A65932">
              <w:rPr>
                <w:b/>
                <w:sz w:val="20"/>
                <w:szCs w:val="20"/>
              </w:rPr>
              <w:t>a</w:t>
            </w:r>
          </w:p>
        </w:tc>
        <w:tc>
          <w:tcPr>
            <w:tcW w:w="4361" w:type="dxa"/>
          </w:tcPr>
          <w:p w14:paraId="77FDB91D" w14:textId="77777777" w:rsidR="00B6291A" w:rsidRPr="00A65932" w:rsidRDefault="006D1C4E" w:rsidP="006662DA">
            <w:pPr>
              <w:jc w:val="center"/>
              <w:outlineLvl w:val="0"/>
              <w:rPr>
                <w:sz w:val="20"/>
                <w:szCs w:val="20"/>
              </w:rPr>
            </w:pPr>
            <w:r w:rsidRPr="00A65932">
              <w:rPr>
                <w:sz w:val="20"/>
                <w:szCs w:val="20"/>
              </w:rPr>
              <w:object w:dxaOrig="5910" w:dyaOrig="4455" w14:anchorId="0048770B">
                <v:shape id="_x0000_i1028" type="#_x0000_t75" style="width:209.1pt;height:154.35pt" o:ole="">
                  <v:imagedata r:id="rId14" o:title=""/>
                </v:shape>
                <o:OLEObject Type="Embed" ProgID="PBrush" ShapeID="_x0000_i1028" DrawAspect="Content" ObjectID="_1643062940" r:id="rId15"/>
              </w:object>
            </w:r>
          </w:p>
          <w:p w14:paraId="5BB3765C" w14:textId="77777777" w:rsidR="006401FC" w:rsidRPr="00A65932" w:rsidRDefault="00B6291A" w:rsidP="006662DA">
            <w:pPr>
              <w:jc w:val="center"/>
              <w:outlineLvl w:val="0"/>
              <w:rPr>
                <w:b/>
                <w:spacing w:val="-4"/>
                <w:sz w:val="20"/>
                <w:szCs w:val="20"/>
                <w:lang w:val="en-GB"/>
              </w:rPr>
            </w:pPr>
            <w:r w:rsidRPr="00A65932">
              <w:rPr>
                <w:b/>
                <w:sz w:val="20"/>
                <w:szCs w:val="20"/>
              </w:rPr>
              <w:t>b</w:t>
            </w:r>
          </w:p>
        </w:tc>
      </w:tr>
    </w:tbl>
    <w:p w14:paraId="70A83140" w14:textId="77777777" w:rsidR="007E2ABC" w:rsidRPr="00A65932" w:rsidRDefault="007C5544" w:rsidP="006662DA">
      <w:pPr>
        <w:jc w:val="center"/>
        <w:outlineLvl w:val="0"/>
        <w:rPr>
          <w:spacing w:val="-4"/>
          <w:sz w:val="20"/>
          <w:szCs w:val="20"/>
          <w:lang w:val="en-GB"/>
        </w:rPr>
      </w:pPr>
      <w:proofErr w:type="gramStart"/>
      <w:r w:rsidRPr="00A65932">
        <w:rPr>
          <w:spacing w:val="-4"/>
          <w:sz w:val="20"/>
          <w:szCs w:val="20"/>
          <w:lang w:val="en-GB"/>
        </w:rPr>
        <w:t>Hình 2.</w:t>
      </w:r>
      <w:proofErr w:type="gramEnd"/>
      <w:r w:rsidRPr="00A65932">
        <w:rPr>
          <w:spacing w:val="-4"/>
          <w:sz w:val="20"/>
          <w:szCs w:val="20"/>
          <w:lang w:val="en-GB"/>
        </w:rPr>
        <w:t xml:space="preserve"> Sự phát triển của cỏ vetiver sau thời gian trồng</w:t>
      </w:r>
      <w:r w:rsidR="00B6291A" w:rsidRPr="00A65932">
        <w:rPr>
          <w:spacing w:val="-4"/>
          <w:sz w:val="20"/>
          <w:szCs w:val="20"/>
          <w:lang w:val="en-GB"/>
        </w:rPr>
        <w:t xml:space="preserve">, </w:t>
      </w:r>
      <w:r w:rsidR="00B6291A" w:rsidRPr="00A65932">
        <w:rPr>
          <w:i/>
          <w:spacing w:val="-4"/>
          <w:sz w:val="20"/>
          <w:szCs w:val="20"/>
          <w:lang w:val="en-GB"/>
        </w:rPr>
        <w:t xml:space="preserve">a) </w:t>
      </w:r>
      <w:commentRangeStart w:id="18"/>
      <w:r w:rsidR="00B6291A" w:rsidRPr="00A65932">
        <w:rPr>
          <w:i/>
          <w:spacing w:val="-4"/>
          <w:sz w:val="20"/>
          <w:szCs w:val="20"/>
          <w:lang w:val="en-GB"/>
        </w:rPr>
        <w:t>trong nước; b) trong đất</w:t>
      </w:r>
      <w:commentRangeEnd w:id="18"/>
      <w:r w:rsidR="002B4B83">
        <w:rPr>
          <w:rStyle w:val="CommentReference"/>
        </w:rPr>
        <w:commentReference w:id="18"/>
      </w:r>
    </w:p>
    <w:p w14:paraId="7F7652EA" w14:textId="77777777" w:rsidR="00B4003B" w:rsidRPr="00A65932" w:rsidRDefault="007C5544" w:rsidP="006662DA">
      <w:pPr>
        <w:outlineLvl w:val="0"/>
        <w:rPr>
          <w:b/>
          <w:spacing w:val="-4"/>
          <w:sz w:val="20"/>
          <w:szCs w:val="20"/>
          <w:lang w:val="en-GB"/>
        </w:rPr>
      </w:pPr>
      <w:r w:rsidRPr="00A65932">
        <w:rPr>
          <w:b/>
          <w:spacing w:val="-4"/>
          <w:sz w:val="20"/>
          <w:szCs w:val="20"/>
          <w:lang w:val="en-GB"/>
        </w:rPr>
        <w:t>3.2. Khả năng hấp thụ hoạt độ phóng xạ alpha, bêta của cỏ vetiver</w:t>
      </w:r>
    </w:p>
    <w:p w14:paraId="7957E625" w14:textId="77777777" w:rsidR="00B4003B" w:rsidRPr="00A65932" w:rsidRDefault="00B4003B" w:rsidP="006662DA">
      <w:pPr>
        <w:outlineLvl w:val="0"/>
        <w:rPr>
          <w:i/>
          <w:spacing w:val="-4"/>
          <w:sz w:val="20"/>
          <w:szCs w:val="20"/>
          <w:lang w:val="en-GB"/>
        </w:rPr>
      </w:pPr>
      <w:r w:rsidRPr="00A65932">
        <w:rPr>
          <w:i/>
          <w:spacing w:val="-4"/>
          <w:sz w:val="20"/>
          <w:szCs w:val="20"/>
          <w:lang w:val="en-GB"/>
        </w:rPr>
        <w:t>3.2.1. Trong nước</w:t>
      </w:r>
    </w:p>
    <w:p w14:paraId="3C25257C" w14:textId="77777777" w:rsidR="00B4003B" w:rsidRPr="00A65932" w:rsidRDefault="00C64996" w:rsidP="006662DA">
      <w:pPr>
        <w:ind w:firstLine="567"/>
        <w:outlineLvl w:val="0"/>
        <w:rPr>
          <w:spacing w:val="-4"/>
          <w:sz w:val="20"/>
          <w:szCs w:val="20"/>
          <w:lang w:val="en-GB"/>
        </w:rPr>
      </w:pPr>
      <w:proofErr w:type="gramStart"/>
      <w:r w:rsidRPr="00A65932">
        <w:rPr>
          <w:spacing w:val="-4"/>
          <w:sz w:val="20"/>
          <w:szCs w:val="20"/>
          <w:lang w:val="en-GB"/>
        </w:rPr>
        <w:t>Hiệu quả xử lý</w:t>
      </w:r>
      <w:r w:rsidR="00523D39" w:rsidRPr="00A65932">
        <w:rPr>
          <w:spacing w:val="-4"/>
          <w:sz w:val="20"/>
          <w:szCs w:val="20"/>
          <w:lang w:val="en-GB"/>
        </w:rPr>
        <w:t xml:space="preserve"> nước thải</w:t>
      </w:r>
      <w:r w:rsidRPr="00A65932">
        <w:rPr>
          <w:spacing w:val="-4"/>
          <w:sz w:val="20"/>
          <w:szCs w:val="20"/>
          <w:lang w:val="en-GB"/>
        </w:rPr>
        <w:t xml:space="preserve"> cũng như khả năng hấp thụ của cỏ vetiver qua tổng hoạt độ alpha, b</w:t>
      </w:r>
      <w:r w:rsidR="00184C0F" w:rsidRPr="00A65932">
        <w:rPr>
          <w:spacing w:val="-4"/>
          <w:sz w:val="20"/>
          <w:szCs w:val="20"/>
          <w:lang w:val="en-GB"/>
        </w:rPr>
        <w:t>ê</w:t>
      </w:r>
      <w:r w:rsidRPr="00A65932">
        <w:rPr>
          <w:spacing w:val="-4"/>
          <w:sz w:val="20"/>
          <w:szCs w:val="20"/>
          <w:lang w:val="en-GB"/>
        </w:rPr>
        <w:t xml:space="preserve">ta </w:t>
      </w:r>
      <w:commentRangeStart w:id="19"/>
      <w:r w:rsidRPr="00A65932">
        <w:rPr>
          <w:spacing w:val="-4"/>
          <w:sz w:val="20"/>
          <w:szCs w:val="20"/>
          <w:lang w:val="en-GB"/>
        </w:rPr>
        <w:t xml:space="preserve">được đưa ở hình </w:t>
      </w:r>
      <w:r w:rsidR="00523D39" w:rsidRPr="00A65932">
        <w:rPr>
          <w:spacing w:val="-4"/>
          <w:sz w:val="20"/>
          <w:szCs w:val="20"/>
          <w:lang w:val="en-GB"/>
        </w:rPr>
        <w:t>3</w:t>
      </w:r>
      <w:commentRangeEnd w:id="19"/>
      <w:r w:rsidR="002B3A0A">
        <w:rPr>
          <w:rStyle w:val="CommentReference"/>
        </w:rPr>
        <w:commentReference w:id="19"/>
      </w:r>
      <w:r w:rsidRPr="00A65932">
        <w:rPr>
          <w:spacing w:val="-4"/>
          <w:sz w:val="20"/>
          <w:szCs w:val="20"/>
          <w:lang w:val="en-GB"/>
        </w:rPr>
        <w:t>.</w:t>
      </w:r>
      <w:proofErr w:type="gramEnd"/>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4"/>
        <w:gridCol w:w="4854"/>
      </w:tblGrid>
      <w:tr w:rsidR="00B647C4" w:rsidRPr="005F0849" w14:paraId="554E8DC0" w14:textId="77777777" w:rsidTr="006662DA">
        <w:trPr>
          <w:trHeight w:val="3160"/>
          <w:jc w:val="center"/>
        </w:trPr>
        <w:tc>
          <w:tcPr>
            <w:tcW w:w="4644" w:type="dxa"/>
          </w:tcPr>
          <w:p w14:paraId="781BCC40" w14:textId="77777777" w:rsidR="00B647C4" w:rsidRPr="00A65932" w:rsidRDefault="004D3F1C" w:rsidP="006662DA">
            <w:pPr>
              <w:jc w:val="center"/>
              <w:outlineLvl w:val="0"/>
              <w:rPr>
                <w:spacing w:val="-4"/>
                <w:sz w:val="20"/>
                <w:szCs w:val="20"/>
                <w:lang w:val="en-GB"/>
              </w:rPr>
            </w:pPr>
            <w:r w:rsidRPr="00A65932">
              <w:rPr>
                <w:sz w:val="20"/>
                <w:szCs w:val="20"/>
              </w:rPr>
              <w:object w:dxaOrig="6135" w:dyaOrig="3855" w14:anchorId="770B9C69">
                <v:shape id="_x0000_i1029" type="#_x0000_t75" style="width:213.1pt;height:154.35pt" o:ole="">
                  <v:imagedata r:id="rId16" o:title=""/>
                </v:shape>
                <o:OLEObject Type="Embed" ProgID="PBrush" ShapeID="_x0000_i1029" DrawAspect="Content" ObjectID="_1643062941" r:id="rId17"/>
              </w:object>
            </w:r>
            <w:r w:rsidRPr="00A65932">
              <w:rPr>
                <w:i/>
                <w:sz w:val="20"/>
                <w:szCs w:val="20"/>
              </w:rPr>
              <w:t>a)</w:t>
            </w:r>
          </w:p>
        </w:tc>
        <w:tc>
          <w:tcPr>
            <w:tcW w:w="4644" w:type="dxa"/>
          </w:tcPr>
          <w:p w14:paraId="5D77BB05" w14:textId="77777777" w:rsidR="00B647C4" w:rsidRPr="00A65932" w:rsidRDefault="004D3F1C" w:rsidP="006662DA">
            <w:pPr>
              <w:jc w:val="center"/>
              <w:outlineLvl w:val="0"/>
              <w:rPr>
                <w:spacing w:val="-4"/>
                <w:sz w:val="20"/>
                <w:szCs w:val="20"/>
                <w:lang w:val="en-GB"/>
              </w:rPr>
            </w:pPr>
            <w:r w:rsidRPr="00A65932">
              <w:rPr>
                <w:sz w:val="20"/>
                <w:szCs w:val="20"/>
              </w:rPr>
              <w:object w:dxaOrig="6210" w:dyaOrig="3765" w14:anchorId="137C69ED">
                <v:shape id="_x0000_i1030" type="#_x0000_t75" style="width:233.85pt;height:154.35pt" o:ole="">
                  <v:imagedata r:id="rId18" o:title=""/>
                </v:shape>
                <o:OLEObject Type="Embed" ProgID="PBrush" ShapeID="_x0000_i1030" DrawAspect="Content" ObjectID="_1643062942" r:id="rId19"/>
              </w:object>
            </w:r>
            <w:r w:rsidRPr="00A65932">
              <w:rPr>
                <w:i/>
                <w:sz w:val="20"/>
                <w:szCs w:val="20"/>
              </w:rPr>
              <w:t>b)</w:t>
            </w:r>
          </w:p>
        </w:tc>
      </w:tr>
    </w:tbl>
    <w:p w14:paraId="41A0DDE9" w14:textId="77777777" w:rsidR="00BA58A2" w:rsidRPr="00A65932" w:rsidRDefault="00B647C4" w:rsidP="006662DA">
      <w:pPr>
        <w:jc w:val="center"/>
        <w:outlineLvl w:val="0"/>
        <w:rPr>
          <w:spacing w:val="-4"/>
          <w:sz w:val="20"/>
          <w:szCs w:val="20"/>
          <w:lang w:val="en-GB"/>
        </w:rPr>
      </w:pPr>
      <w:proofErr w:type="gramStart"/>
      <w:r w:rsidRPr="00A65932">
        <w:rPr>
          <w:spacing w:val="-4"/>
          <w:sz w:val="20"/>
          <w:szCs w:val="20"/>
          <w:lang w:val="en-GB"/>
        </w:rPr>
        <w:t>Hình 3.</w:t>
      </w:r>
      <w:proofErr w:type="gramEnd"/>
      <w:r w:rsidRPr="00A65932">
        <w:rPr>
          <w:spacing w:val="-4"/>
          <w:sz w:val="20"/>
          <w:szCs w:val="20"/>
          <w:lang w:val="en-GB"/>
        </w:rPr>
        <w:t xml:space="preserve"> Hoạt độ alpha, bêta trong nước</w:t>
      </w:r>
      <w:r w:rsidR="004D3F1C" w:rsidRPr="00A65932">
        <w:rPr>
          <w:spacing w:val="-4"/>
          <w:sz w:val="20"/>
          <w:szCs w:val="20"/>
          <w:lang w:val="en-GB"/>
        </w:rPr>
        <w:t xml:space="preserve"> (a)</w:t>
      </w:r>
      <w:r w:rsidRPr="00A65932">
        <w:rPr>
          <w:spacing w:val="-4"/>
          <w:sz w:val="20"/>
          <w:szCs w:val="20"/>
          <w:lang w:val="en-GB"/>
        </w:rPr>
        <w:t xml:space="preserve"> và thân cây</w:t>
      </w:r>
      <w:r w:rsidR="004D3F1C" w:rsidRPr="00A65932">
        <w:rPr>
          <w:spacing w:val="-4"/>
          <w:sz w:val="20"/>
          <w:szCs w:val="20"/>
          <w:lang w:val="en-GB"/>
        </w:rPr>
        <w:t xml:space="preserve"> (b)</w:t>
      </w:r>
      <w:r w:rsidRPr="00A65932">
        <w:rPr>
          <w:spacing w:val="-4"/>
          <w:sz w:val="20"/>
          <w:szCs w:val="20"/>
          <w:lang w:val="en-GB"/>
        </w:rPr>
        <w:t xml:space="preserve"> sau thời gian trồng cỏ</w:t>
      </w:r>
      <w:r w:rsidR="009957FB" w:rsidRPr="00A65932">
        <w:rPr>
          <w:spacing w:val="-4"/>
          <w:sz w:val="20"/>
          <w:szCs w:val="20"/>
          <w:lang w:val="en-GB"/>
        </w:rPr>
        <w:t xml:space="preserve"> trong nước</w:t>
      </w:r>
    </w:p>
    <w:p w14:paraId="536E0158" w14:textId="77777777" w:rsidR="007C5544" w:rsidRPr="00A65932" w:rsidRDefault="00B4003B" w:rsidP="006662DA">
      <w:pPr>
        <w:jc w:val="both"/>
        <w:outlineLvl w:val="0"/>
        <w:rPr>
          <w:i/>
          <w:spacing w:val="-4"/>
          <w:sz w:val="20"/>
          <w:szCs w:val="20"/>
          <w:lang w:val="en-GB"/>
        </w:rPr>
      </w:pPr>
      <w:r w:rsidRPr="00A65932">
        <w:rPr>
          <w:i/>
          <w:spacing w:val="-4"/>
          <w:sz w:val="20"/>
          <w:szCs w:val="20"/>
          <w:lang w:val="en-GB"/>
        </w:rPr>
        <w:t>3.2.2. Trong đất</w:t>
      </w:r>
      <w:r w:rsidR="007C5544" w:rsidRPr="00A65932">
        <w:rPr>
          <w:i/>
          <w:spacing w:val="-4"/>
          <w:sz w:val="20"/>
          <w:szCs w:val="20"/>
          <w:lang w:val="en-GB"/>
        </w:rPr>
        <w:t xml:space="preserve"> </w:t>
      </w:r>
    </w:p>
    <w:p w14:paraId="3E3674AC" w14:textId="77777777" w:rsidR="00523D39" w:rsidRPr="00A65932" w:rsidRDefault="007C5544" w:rsidP="006662DA">
      <w:pPr>
        <w:ind w:firstLine="567"/>
        <w:jc w:val="both"/>
        <w:outlineLvl w:val="0"/>
        <w:rPr>
          <w:spacing w:val="-4"/>
          <w:sz w:val="20"/>
          <w:szCs w:val="20"/>
          <w:lang w:val="en-GB"/>
        </w:rPr>
      </w:pPr>
      <w:r w:rsidRPr="00A65932">
        <w:rPr>
          <w:spacing w:val="-4"/>
          <w:sz w:val="20"/>
          <w:szCs w:val="20"/>
          <w:lang w:val="en-GB"/>
        </w:rPr>
        <w:t xml:space="preserve"> </w:t>
      </w:r>
      <w:proofErr w:type="gramStart"/>
      <w:r w:rsidR="00523D39" w:rsidRPr="00A65932">
        <w:rPr>
          <w:spacing w:val="-4"/>
          <w:sz w:val="20"/>
          <w:szCs w:val="20"/>
          <w:lang w:val="en-GB"/>
        </w:rPr>
        <w:t>Hiệu quả xử lý bùn thải cũng như khả năng hấp thụ của cỏ vetiver qua tổng hoạt độ alpha, b</w:t>
      </w:r>
      <w:r w:rsidR="00184C0F" w:rsidRPr="00A65932">
        <w:rPr>
          <w:spacing w:val="-4"/>
          <w:sz w:val="20"/>
          <w:szCs w:val="20"/>
          <w:lang w:val="en-GB"/>
        </w:rPr>
        <w:t>ê</w:t>
      </w:r>
      <w:r w:rsidR="00523D39" w:rsidRPr="00A65932">
        <w:rPr>
          <w:spacing w:val="-4"/>
          <w:sz w:val="20"/>
          <w:szCs w:val="20"/>
          <w:lang w:val="en-GB"/>
        </w:rPr>
        <w:t xml:space="preserve">ta được đưa ở hình </w:t>
      </w:r>
      <w:r w:rsidR="00B7498B" w:rsidRPr="00A65932">
        <w:rPr>
          <w:spacing w:val="-4"/>
          <w:sz w:val="20"/>
          <w:szCs w:val="20"/>
          <w:lang w:val="en-GB"/>
        </w:rPr>
        <w:t>4</w:t>
      </w:r>
      <w:r w:rsidR="00523D39" w:rsidRPr="00A65932">
        <w:rPr>
          <w:spacing w:val="-4"/>
          <w:sz w:val="20"/>
          <w:szCs w:val="20"/>
          <w:lang w:val="en-GB"/>
        </w:rPr>
        <w:t>.</w:t>
      </w:r>
      <w:proofErr w:type="gramEnd"/>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9"/>
        <w:gridCol w:w="4769"/>
      </w:tblGrid>
      <w:tr w:rsidR="00184C0F" w:rsidRPr="005F0849" w14:paraId="6051EB27" w14:textId="77777777" w:rsidTr="00216971">
        <w:trPr>
          <w:trHeight w:val="3160"/>
          <w:jc w:val="center"/>
        </w:trPr>
        <w:tc>
          <w:tcPr>
            <w:tcW w:w="4644" w:type="dxa"/>
          </w:tcPr>
          <w:p w14:paraId="4A26ACF2" w14:textId="77777777" w:rsidR="00184C0F" w:rsidRPr="00A65932" w:rsidRDefault="00184C0F">
            <w:pPr>
              <w:jc w:val="center"/>
              <w:outlineLvl w:val="0"/>
              <w:rPr>
                <w:spacing w:val="-4"/>
                <w:sz w:val="20"/>
                <w:szCs w:val="20"/>
                <w:lang w:val="en-GB"/>
              </w:rPr>
            </w:pPr>
            <w:r w:rsidRPr="00A65932">
              <w:rPr>
                <w:sz w:val="20"/>
                <w:szCs w:val="20"/>
              </w:rPr>
              <w:object w:dxaOrig="6255" w:dyaOrig="3885" w14:anchorId="26F85BAD">
                <v:shape id="_x0000_i1031" type="#_x0000_t75" style="width:220.05pt;height:153.8pt" o:ole="">
                  <v:imagedata r:id="rId20" o:title=""/>
                </v:shape>
                <o:OLEObject Type="Embed" ProgID="PBrush" ShapeID="_x0000_i1031" DrawAspect="Content" ObjectID="_1643062943" r:id="rId21"/>
              </w:object>
            </w:r>
            <w:r w:rsidRPr="00A65932">
              <w:rPr>
                <w:i/>
                <w:sz w:val="20"/>
                <w:szCs w:val="20"/>
              </w:rPr>
              <w:t>a)</w:t>
            </w:r>
          </w:p>
        </w:tc>
        <w:tc>
          <w:tcPr>
            <w:tcW w:w="4644" w:type="dxa"/>
          </w:tcPr>
          <w:p w14:paraId="48C59E2C" w14:textId="77777777" w:rsidR="00184C0F" w:rsidRPr="00A65932" w:rsidRDefault="000E7E28">
            <w:pPr>
              <w:jc w:val="center"/>
              <w:outlineLvl w:val="0"/>
              <w:rPr>
                <w:spacing w:val="-4"/>
                <w:sz w:val="20"/>
                <w:szCs w:val="20"/>
                <w:lang w:val="en-GB"/>
              </w:rPr>
            </w:pPr>
            <w:r w:rsidRPr="00A65932">
              <w:rPr>
                <w:sz w:val="20"/>
                <w:szCs w:val="20"/>
              </w:rPr>
              <w:object w:dxaOrig="6195" w:dyaOrig="3885" w14:anchorId="20E1C6A1">
                <v:shape id="_x0000_i1032" type="#_x0000_t75" style="width:232.7pt;height:150.9pt" o:ole="">
                  <v:imagedata r:id="rId22" o:title=""/>
                </v:shape>
                <o:OLEObject Type="Embed" ProgID="PBrush" ShapeID="_x0000_i1032" DrawAspect="Content" ObjectID="_1643062944" r:id="rId23"/>
              </w:object>
            </w:r>
            <w:r w:rsidR="00184C0F" w:rsidRPr="00A65932">
              <w:rPr>
                <w:i/>
                <w:sz w:val="20"/>
                <w:szCs w:val="20"/>
              </w:rPr>
              <w:t>b)</w:t>
            </w:r>
          </w:p>
        </w:tc>
      </w:tr>
    </w:tbl>
    <w:p w14:paraId="41B729F5" w14:textId="77777777" w:rsidR="009957FB" w:rsidRPr="00A65932" w:rsidRDefault="009957FB" w:rsidP="006662DA">
      <w:pPr>
        <w:jc w:val="center"/>
        <w:outlineLvl w:val="0"/>
        <w:rPr>
          <w:spacing w:val="-4"/>
          <w:sz w:val="20"/>
          <w:szCs w:val="20"/>
          <w:lang w:val="en-GB"/>
        </w:rPr>
      </w:pPr>
      <w:proofErr w:type="gramStart"/>
      <w:r w:rsidRPr="00A65932">
        <w:rPr>
          <w:spacing w:val="-4"/>
          <w:sz w:val="20"/>
          <w:szCs w:val="20"/>
          <w:lang w:val="en-GB"/>
        </w:rPr>
        <w:lastRenderedPageBreak/>
        <w:t xml:space="preserve">Hình </w:t>
      </w:r>
      <w:r w:rsidR="000E7E28" w:rsidRPr="00A65932">
        <w:rPr>
          <w:spacing w:val="-4"/>
          <w:sz w:val="20"/>
          <w:szCs w:val="20"/>
          <w:lang w:val="en-GB"/>
        </w:rPr>
        <w:t>4</w:t>
      </w:r>
      <w:r w:rsidRPr="00A65932">
        <w:rPr>
          <w:spacing w:val="-4"/>
          <w:sz w:val="20"/>
          <w:szCs w:val="20"/>
          <w:lang w:val="en-GB"/>
        </w:rPr>
        <w:t>.</w:t>
      </w:r>
      <w:proofErr w:type="gramEnd"/>
      <w:r w:rsidRPr="00A65932">
        <w:rPr>
          <w:spacing w:val="-4"/>
          <w:sz w:val="20"/>
          <w:szCs w:val="20"/>
          <w:lang w:val="en-GB"/>
        </w:rPr>
        <w:t xml:space="preserve"> Hoạt độ alpha, bêta trong thân (a) và rễ (b) sau thời gian trồng cỏ trong đất</w:t>
      </w:r>
    </w:p>
    <w:p w14:paraId="2AD18056" w14:textId="77777777" w:rsidR="000E7E28" w:rsidRPr="00A65932" w:rsidRDefault="000E7E28" w:rsidP="006662DA">
      <w:pPr>
        <w:outlineLvl w:val="0"/>
        <w:rPr>
          <w:b/>
          <w:spacing w:val="-4"/>
          <w:sz w:val="20"/>
          <w:szCs w:val="20"/>
          <w:lang w:val="en-GB"/>
        </w:rPr>
      </w:pPr>
      <w:r w:rsidRPr="00A65932">
        <w:rPr>
          <w:b/>
          <w:spacing w:val="-4"/>
          <w:sz w:val="20"/>
          <w:szCs w:val="20"/>
          <w:lang w:val="en-GB"/>
        </w:rPr>
        <w:t xml:space="preserve">3.3. Khả năng hấp thụ các nhân phóng xạ urani, thori của cây </w:t>
      </w:r>
    </w:p>
    <w:p w14:paraId="42351F09" w14:textId="77777777" w:rsidR="000E7E28" w:rsidRPr="00A65932" w:rsidRDefault="000E7E28" w:rsidP="006662DA">
      <w:pPr>
        <w:outlineLvl w:val="0"/>
        <w:rPr>
          <w:spacing w:val="-4"/>
          <w:sz w:val="20"/>
          <w:szCs w:val="20"/>
          <w:lang w:val="en-GB"/>
        </w:rPr>
      </w:pPr>
      <w:r w:rsidRPr="00A65932">
        <w:rPr>
          <w:spacing w:val="-4"/>
          <w:sz w:val="20"/>
          <w:szCs w:val="20"/>
          <w:lang w:val="en-GB"/>
        </w:rPr>
        <w:tab/>
        <w:t xml:space="preserve">Khả năng hấp </w:t>
      </w:r>
      <w:proofErr w:type="gramStart"/>
      <w:r w:rsidRPr="00A65932">
        <w:rPr>
          <w:spacing w:val="-4"/>
          <w:sz w:val="20"/>
          <w:szCs w:val="20"/>
          <w:lang w:val="en-GB"/>
        </w:rPr>
        <w:t>thu</w:t>
      </w:r>
      <w:proofErr w:type="gramEnd"/>
      <w:r w:rsidRPr="00A65932">
        <w:rPr>
          <w:spacing w:val="-4"/>
          <w:sz w:val="20"/>
          <w:szCs w:val="20"/>
          <w:lang w:val="en-GB"/>
        </w:rPr>
        <w:t xml:space="preserve"> urani,</w:t>
      </w:r>
      <w:r w:rsidR="004935D4" w:rsidRPr="00A65932">
        <w:rPr>
          <w:spacing w:val="-4"/>
          <w:sz w:val="20"/>
          <w:szCs w:val="20"/>
          <w:lang w:val="en-GB"/>
        </w:rPr>
        <w:t xml:space="preserve"> thori</w:t>
      </w:r>
      <w:r w:rsidRPr="00A65932">
        <w:rPr>
          <w:spacing w:val="-4"/>
          <w:sz w:val="20"/>
          <w:szCs w:val="20"/>
          <w:lang w:val="en-GB"/>
        </w:rPr>
        <w:t xml:space="preserve"> của cỏ vetiver được đưa ra trên hình 5.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4935D4" w:rsidRPr="005F0849" w14:paraId="32981FF7" w14:textId="77777777" w:rsidTr="00216971">
        <w:trPr>
          <w:trHeight w:val="3160"/>
          <w:jc w:val="center"/>
        </w:trPr>
        <w:tc>
          <w:tcPr>
            <w:tcW w:w="4644" w:type="dxa"/>
          </w:tcPr>
          <w:p w14:paraId="0AF4742A" w14:textId="77777777" w:rsidR="004935D4" w:rsidRPr="00A65932" w:rsidRDefault="0063454C" w:rsidP="00216971">
            <w:pPr>
              <w:jc w:val="center"/>
              <w:outlineLvl w:val="0"/>
              <w:rPr>
                <w:i/>
                <w:sz w:val="20"/>
                <w:szCs w:val="20"/>
              </w:rPr>
            </w:pPr>
            <w:r w:rsidRPr="00A65932">
              <w:rPr>
                <w:sz w:val="20"/>
                <w:szCs w:val="20"/>
              </w:rPr>
              <w:object w:dxaOrig="5790" w:dyaOrig="3930" w14:anchorId="108DCC9B">
                <v:shape id="_x0000_i1033" type="#_x0000_t75" style="width:221.2pt;height:149.2pt" o:ole="">
                  <v:imagedata r:id="rId24" o:title=""/>
                </v:shape>
                <o:OLEObject Type="Embed" ProgID="PBrush" ShapeID="_x0000_i1033" DrawAspect="Content" ObjectID="_1643062945" r:id="rId25"/>
              </w:object>
            </w:r>
          </w:p>
          <w:p w14:paraId="5F192534" w14:textId="77777777" w:rsidR="004935D4" w:rsidRPr="00A65932" w:rsidRDefault="00BB0F91" w:rsidP="00216971">
            <w:pPr>
              <w:jc w:val="center"/>
              <w:outlineLvl w:val="0"/>
              <w:rPr>
                <w:spacing w:val="-4"/>
                <w:sz w:val="20"/>
                <w:szCs w:val="20"/>
                <w:lang w:val="en-GB"/>
              </w:rPr>
            </w:pPr>
            <w:r w:rsidRPr="00A65932">
              <w:rPr>
                <w:sz w:val="20"/>
                <w:szCs w:val="20"/>
              </w:rPr>
              <w:t>Trong nước</w:t>
            </w:r>
          </w:p>
        </w:tc>
        <w:tc>
          <w:tcPr>
            <w:tcW w:w="4644" w:type="dxa"/>
          </w:tcPr>
          <w:p w14:paraId="62B533B3" w14:textId="77777777" w:rsidR="004935D4" w:rsidRPr="00A65932" w:rsidRDefault="00BB0F91" w:rsidP="00216971">
            <w:pPr>
              <w:jc w:val="center"/>
              <w:outlineLvl w:val="0"/>
              <w:rPr>
                <w:i/>
                <w:sz w:val="20"/>
                <w:szCs w:val="20"/>
              </w:rPr>
            </w:pPr>
            <w:r w:rsidRPr="00A65932">
              <w:rPr>
                <w:sz w:val="20"/>
                <w:szCs w:val="20"/>
              </w:rPr>
              <w:object w:dxaOrig="5940" w:dyaOrig="3870" w14:anchorId="2AEF200A">
                <v:shape id="_x0000_i1034" type="#_x0000_t75" style="width:220.05pt;height:150.9pt" o:ole="">
                  <v:imagedata r:id="rId26" o:title=""/>
                </v:shape>
                <o:OLEObject Type="Embed" ProgID="PBrush" ShapeID="_x0000_i1034" DrawAspect="Content" ObjectID="_1643062946" r:id="rId27"/>
              </w:object>
            </w:r>
          </w:p>
          <w:p w14:paraId="5C8D44E0" w14:textId="77777777" w:rsidR="004935D4" w:rsidRPr="00A65932" w:rsidRDefault="00BB0F91" w:rsidP="00216971">
            <w:pPr>
              <w:jc w:val="center"/>
              <w:outlineLvl w:val="0"/>
              <w:rPr>
                <w:spacing w:val="-4"/>
                <w:sz w:val="20"/>
                <w:szCs w:val="20"/>
                <w:lang w:val="en-GB"/>
              </w:rPr>
            </w:pPr>
            <w:r w:rsidRPr="00A65932">
              <w:rPr>
                <w:sz w:val="20"/>
                <w:szCs w:val="20"/>
              </w:rPr>
              <w:t>Trong đất</w:t>
            </w:r>
          </w:p>
        </w:tc>
      </w:tr>
    </w:tbl>
    <w:p w14:paraId="110F115D" w14:textId="77777777" w:rsidR="000E7E28" w:rsidRPr="00A65932" w:rsidRDefault="00BB0F91" w:rsidP="006662DA">
      <w:pPr>
        <w:jc w:val="center"/>
        <w:outlineLvl w:val="0"/>
        <w:rPr>
          <w:spacing w:val="-4"/>
          <w:sz w:val="20"/>
          <w:szCs w:val="20"/>
          <w:lang w:val="en-GB"/>
        </w:rPr>
      </w:pPr>
      <w:proofErr w:type="gramStart"/>
      <w:r w:rsidRPr="00A65932">
        <w:rPr>
          <w:spacing w:val="-4"/>
          <w:sz w:val="20"/>
          <w:szCs w:val="20"/>
          <w:lang w:val="en-GB"/>
        </w:rPr>
        <w:t>Hình 5.</w:t>
      </w:r>
      <w:proofErr w:type="gramEnd"/>
      <w:r w:rsidRPr="00A65932">
        <w:rPr>
          <w:spacing w:val="-4"/>
          <w:sz w:val="20"/>
          <w:szCs w:val="20"/>
          <w:lang w:val="en-GB"/>
        </w:rPr>
        <w:t xml:space="preserve"> Hoạt độ các chất phóng xạ urani và thori trong cỏ vetiver sau thời trồng</w:t>
      </w:r>
    </w:p>
    <w:p w14:paraId="0A19CCF8" w14:textId="77777777" w:rsidR="007C5544" w:rsidRPr="00A65932" w:rsidRDefault="000E7E28" w:rsidP="006662DA">
      <w:pPr>
        <w:outlineLvl w:val="0"/>
        <w:rPr>
          <w:b/>
          <w:spacing w:val="-4"/>
          <w:sz w:val="20"/>
          <w:szCs w:val="20"/>
          <w:lang w:val="en-GB"/>
        </w:rPr>
      </w:pPr>
      <w:r w:rsidRPr="00A65932">
        <w:rPr>
          <w:b/>
          <w:spacing w:val="-4"/>
          <w:sz w:val="20"/>
          <w:szCs w:val="20"/>
          <w:lang w:val="en-GB"/>
        </w:rPr>
        <w:t xml:space="preserve">4. Thảo luận </w:t>
      </w:r>
    </w:p>
    <w:p w14:paraId="1AD8F1B4" w14:textId="77777777" w:rsidR="003A4F01" w:rsidRPr="00A65932" w:rsidRDefault="003A4F01" w:rsidP="006662DA">
      <w:pPr>
        <w:outlineLvl w:val="0"/>
        <w:rPr>
          <w:b/>
          <w:spacing w:val="-4"/>
          <w:sz w:val="20"/>
          <w:szCs w:val="20"/>
          <w:lang w:val="en-GB"/>
        </w:rPr>
      </w:pPr>
      <w:r w:rsidRPr="00A65932">
        <w:rPr>
          <w:b/>
          <w:spacing w:val="-4"/>
          <w:sz w:val="20"/>
          <w:szCs w:val="20"/>
          <w:lang w:val="en-GB"/>
        </w:rPr>
        <w:t>4.1. Khả năng phát triển của cỏ vetiver</w:t>
      </w:r>
    </w:p>
    <w:p w14:paraId="0FBD554B" w14:textId="77777777" w:rsidR="003A4F01" w:rsidRPr="00A65932" w:rsidRDefault="00124A0C" w:rsidP="006662DA">
      <w:pPr>
        <w:jc w:val="both"/>
        <w:outlineLvl w:val="0"/>
        <w:rPr>
          <w:spacing w:val="-4"/>
          <w:sz w:val="20"/>
          <w:szCs w:val="20"/>
          <w:lang w:val="en-GB"/>
        </w:rPr>
      </w:pPr>
      <w:r w:rsidRPr="00A65932">
        <w:rPr>
          <w:spacing w:val="-4"/>
          <w:sz w:val="20"/>
          <w:szCs w:val="20"/>
          <w:lang w:val="en-GB"/>
        </w:rPr>
        <w:tab/>
      </w:r>
      <w:r w:rsidR="007C302E" w:rsidRPr="00A65932">
        <w:rPr>
          <w:spacing w:val="-4"/>
          <w:sz w:val="20"/>
          <w:szCs w:val="20"/>
          <w:lang w:val="en-GB"/>
        </w:rPr>
        <w:t xml:space="preserve">Từ </w:t>
      </w:r>
      <w:r w:rsidR="003E05D7" w:rsidRPr="00A65932">
        <w:rPr>
          <w:spacing w:val="-4"/>
          <w:sz w:val="20"/>
          <w:szCs w:val="20"/>
          <w:lang w:val="en-GB"/>
        </w:rPr>
        <w:t>đồ thị hình 2 cho thấy kích thước của cây trong nước, đất đã có xu hướng tăng lên, điều đó chứng tỏ trong môi trường có chứa hàm lượng các chất phóng xạ urani, thori</w:t>
      </w:r>
      <w:r w:rsidR="00310AA2" w:rsidRPr="00A65932">
        <w:rPr>
          <w:spacing w:val="-4"/>
          <w:sz w:val="20"/>
          <w:szCs w:val="20"/>
          <w:lang w:val="en-GB"/>
        </w:rPr>
        <w:t xml:space="preserve"> nhưng cỏ vetiver vẫn sống và phát triển tốt. Kết quả hình 2 cũng chỉ ra trong môi trường đất tốc tộ phát triển của cỏ vetiver tốt hơn </w:t>
      </w:r>
      <w:r w:rsidR="0004582A" w:rsidRPr="00A65932">
        <w:rPr>
          <w:spacing w:val="-4"/>
          <w:sz w:val="20"/>
          <w:szCs w:val="20"/>
          <w:lang w:val="en-GB"/>
        </w:rPr>
        <w:t>so với trồng trong nước: khối lượng 31,31g (đất) so với 26,61g</w:t>
      </w:r>
      <w:r w:rsidR="00CD424B">
        <w:rPr>
          <w:spacing w:val="-4"/>
          <w:sz w:val="20"/>
          <w:szCs w:val="20"/>
          <w:lang w:val="en-GB"/>
        </w:rPr>
        <w:t xml:space="preserve"> </w:t>
      </w:r>
      <w:r w:rsidR="0004582A" w:rsidRPr="00A65932">
        <w:rPr>
          <w:spacing w:val="-4"/>
          <w:sz w:val="20"/>
          <w:szCs w:val="20"/>
          <w:lang w:val="en-GB"/>
        </w:rPr>
        <w:t>(nước); chiều dài 64,53cm</w:t>
      </w:r>
      <w:r w:rsidR="00CD424B">
        <w:rPr>
          <w:spacing w:val="-4"/>
          <w:sz w:val="20"/>
          <w:szCs w:val="20"/>
          <w:lang w:val="en-GB"/>
        </w:rPr>
        <w:t xml:space="preserve"> </w:t>
      </w:r>
      <w:r w:rsidR="0004582A" w:rsidRPr="00A65932">
        <w:rPr>
          <w:spacing w:val="-4"/>
          <w:sz w:val="20"/>
          <w:szCs w:val="20"/>
          <w:lang w:val="en-GB"/>
        </w:rPr>
        <w:t>(đất) so với 55,34cm</w:t>
      </w:r>
      <w:r w:rsidR="00CD424B">
        <w:rPr>
          <w:spacing w:val="-4"/>
          <w:sz w:val="20"/>
          <w:szCs w:val="20"/>
          <w:lang w:val="en-GB"/>
        </w:rPr>
        <w:t xml:space="preserve"> </w:t>
      </w:r>
      <w:r w:rsidR="0004582A" w:rsidRPr="00A65932">
        <w:rPr>
          <w:spacing w:val="-4"/>
          <w:sz w:val="20"/>
          <w:szCs w:val="20"/>
          <w:lang w:val="en-GB"/>
        </w:rPr>
        <w:t xml:space="preserve">(nước), điều này là trong bùn thải có chứa nhiều </w:t>
      </w:r>
      <w:r w:rsidR="004B01C7" w:rsidRPr="00A65932">
        <w:rPr>
          <w:spacing w:val="-4"/>
          <w:sz w:val="20"/>
          <w:szCs w:val="20"/>
          <w:lang w:val="en-GB"/>
        </w:rPr>
        <w:t xml:space="preserve">kim loại nặng khác phù hợp với </w:t>
      </w:r>
      <w:commentRangeStart w:id="20"/>
      <w:r w:rsidR="004B01C7" w:rsidRPr="00A65932">
        <w:rPr>
          <w:spacing w:val="-4"/>
          <w:sz w:val="20"/>
          <w:szCs w:val="20"/>
          <w:lang w:val="en-GB"/>
        </w:rPr>
        <w:t>sự phát triển của cây</w:t>
      </w:r>
      <w:r w:rsidR="00364498" w:rsidRPr="00A65932">
        <w:rPr>
          <w:spacing w:val="-4"/>
          <w:sz w:val="20"/>
          <w:szCs w:val="20"/>
          <w:lang w:val="en-GB"/>
        </w:rPr>
        <w:t xml:space="preserve"> </w:t>
      </w:r>
      <w:r w:rsidR="0029138A" w:rsidRPr="00A65932">
        <w:rPr>
          <w:spacing w:val="-4"/>
          <w:sz w:val="20"/>
          <w:szCs w:val="20"/>
          <w:lang w:val="en-GB"/>
        </w:rPr>
        <w:t>[</w:t>
      </w:r>
      <w:r w:rsidR="00364498" w:rsidRPr="00A65932">
        <w:rPr>
          <w:spacing w:val="-4"/>
          <w:sz w:val="20"/>
          <w:szCs w:val="20"/>
          <w:lang w:val="en-GB"/>
        </w:rPr>
        <w:t>7</w:t>
      </w:r>
      <w:r w:rsidR="0029138A" w:rsidRPr="00A65932">
        <w:rPr>
          <w:spacing w:val="-4"/>
          <w:sz w:val="20"/>
          <w:szCs w:val="20"/>
          <w:lang w:val="en-GB"/>
        </w:rPr>
        <w:t>]</w:t>
      </w:r>
      <w:r w:rsidR="004B01C7" w:rsidRPr="00A65932">
        <w:rPr>
          <w:spacing w:val="-4"/>
          <w:sz w:val="20"/>
          <w:szCs w:val="20"/>
          <w:lang w:val="en-GB"/>
        </w:rPr>
        <w:t xml:space="preserve">. </w:t>
      </w:r>
      <w:commentRangeEnd w:id="20"/>
      <w:r w:rsidR="0000626D">
        <w:rPr>
          <w:rStyle w:val="CommentReference"/>
        </w:rPr>
        <w:commentReference w:id="20"/>
      </w:r>
    </w:p>
    <w:p w14:paraId="6D7DDBFC" w14:textId="77777777" w:rsidR="003A4F01" w:rsidRPr="00A65932" w:rsidRDefault="003A4F01" w:rsidP="006662DA">
      <w:pPr>
        <w:jc w:val="both"/>
        <w:outlineLvl w:val="0"/>
        <w:rPr>
          <w:b/>
          <w:spacing w:val="-4"/>
          <w:sz w:val="20"/>
          <w:szCs w:val="20"/>
          <w:lang w:val="en-GB"/>
        </w:rPr>
      </w:pPr>
      <w:r w:rsidRPr="00A65932">
        <w:rPr>
          <w:b/>
          <w:spacing w:val="-4"/>
          <w:sz w:val="20"/>
          <w:szCs w:val="20"/>
          <w:lang w:val="en-GB"/>
        </w:rPr>
        <w:t xml:space="preserve">4.2. Khả năng </w:t>
      </w:r>
      <w:r w:rsidRPr="0000626D">
        <w:rPr>
          <w:b/>
          <w:spacing w:val="-4"/>
          <w:sz w:val="20"/>
          <w:szCs w:val="20"/>
          <w:highlight w:val="yellow"/>
          <w:lang w:val="en-GB"/>
        </w:rPr>
        <w:t xml:space="preserve">hấp hấp </w:t>
      </w:r>
      <w:proofErr w:type="gramStart"/>
      <w:r w:rsidRPr="0000626D">
        <w:rPr>
          <w:b/>
          <w:spacing w:val="-4"/>
          <w:sz w:val="20"/>
          <w:szCs w:val="20"/>
          <w:highlight w:val="yellow"/>
          <w:lang w:val="en-GB"/>
        </w:rPr>
        <w:t>thu</w:t>
      </w:r>
      <w:proofErr w:type="gramEnd"/>
      <w:r w:rsidRPr="00A65932">
        <w:rPr>
          <w:b/>
          <w:spacing w:val="-4"/>
          <w:sz w:val="20"/>
          <w:szCs w:val="20"/>
          <w:lang w:val="en-GB"/>
        </w:rPr>
        <w:t xml:space="preserve"> các nhân phóng xạ của cỏ vetiver </w:t>
      </w:r>
    </w:p>
    <w:p w14:paraId="106D462A" w14:textId="77777777" w:rsidR="00B96635" w:rsidRPr="00A65932" w:rsidRDefault="00B96635" w:rsidP="006662DA">
      <w:pPr>
        <w:outlineLvl w:val="0"/>
        <w:rPr>
          <w:i/>
          <w:spacing w:val="-4"/>
          <w:sz w:val="20"/>
          <w:szCs w:val="20"/>
          <w:lang w:val="en-GB"/>
        </w:rPr>
      </w:pPr>
      <w:r w:rsidRPr="00A65932">
        <w:rPr>
          <w:i/>
          <w:spacing w:val="-4"/>
          <w:sz w:val="20"/>
          <w:szCs w:val="20"/>
          <w:lang w:val="en-GB"/>
        </w:rPr>
        <w:t>4.2.1. Trong nước</w:t>
      </w:r>
    </w:p>
    <w:p w14:paraId="4B297739" w14:textId="77777777" w:rsidR="00B96635" w:rsidRPr="00A65932" w:rsidRDefault="00116F88" w:rsidP="006662DA">
      <w:pPr>
        <w:ind w:firstLine="567"/>
        <w:jc w:val="both"/>
        <w:outlineLvl w:val="0"/>
        <w:rPr>
          <w:spacing w:val="-4"/>
          <w:sz w:val="20"/>
          <w:szCs w:val="20"/>
          <w:lang w:val="en-GB"/>
        </w:rPr>
      </w:pPr>
      <w:r w:rsidRPr="00A65932">
        <w:rPr>
          <w:spacing w:val="-4"/>
          <w:sz w:val="20"/>
          <w:szCs w:val="20"/>
          <w:lang w:val="en-GB"/>
        </w:rPr>
        <w:t>Từ hình 3a cho thấy t</w:t>
      </w:r>
      <w:r w:rsidR="00B0245B" w:rsidRPr="00A65932">
        <w:rPr>
          <w:spacing w:val="-4"/>
          <w:sz w:val="20"/>
          <w:szCs w:val="20"/>
          <w:lang w:val="en-GB"/>
        </w:rPr>
        <w:t xml:space="preserve">ổng hoạt độ phóng xạ alpha, bêta của nước thải giảm rõ rệt sau 30 ngày trồng cỏ vetiver, cụ thể: tổng hoạt độ alpha giảm từ 12,47 Bq/l xuống còn 0,041 Bq/l, hoạt độ bêta từ 6,87Bq/l xuống còn 0,33 Bq/l. </w:t>
      </w:r>
      <w:r w:rsidRPr="00A65932">
        <w:rPr>
          <w:spacing w:val="-4"/>
          <w:sz w:val="20"/>
          <w:szCs w:val="20"/>
          <w:lang w:val="en-GB"/>
        </w:rPr>
        <w:t>Hình 3b cho thấy hoạt độ phóng xạ alpha di chuyển từ rễ lên thân cây khá nha</w:t>
      </w:r>
      <w:r w:rsidR="007040FB" w:rsidRPr="00A65932">
        <w:rPr>
          <w:spacing w:val="-4"/>
          <w:sz w:val="20"/>
          <w:szCs w:val="20"/>
          <w:lang w:val="en-GB"/>
        </w:rPr>
        <w:t>nh, sau 4 tuần trô</w:t>
      </w:r>
      <w:r w:rsidR="00477283" w:rsidRPr="00A65932">
        <w:rPr>
          <w:spacing w:val="-4"/>
          <w:sz w:val="20"/>
          <w:szCs w:val="20"/>
          <w:lang w:val="en-GB"/>
        </w:rPr>
        <w:t>̀ng cây hoạt độ</w:t>
      </w:r>
      <w:r w:rsidR="007040FB" w:rsidRPr="00A65932">
        <w:rPr>
          <w:spacing w:val="-4"/>
          <w:sz w:val="20"/>
          <w:szCs w:val="20"/>
          <w:lang w:val="en-GB"/>
        </w:rPr>
        <w:t xml:space="preserve"> từ 15,27Bq/kg đã tăng lên 42,45Bq/kg. Đối với hoạt độ bêta cho thấy sự di chuyển </w:t>
      </w:r>
      <w:r w:rsidR="00B65249" w:rsidRPr="00A65932">
        <w:rPr>
          <w:spacing w:val="-4"/>
          <w:sz w:val="20"/>
          <w:szCs w:val="20"/>
          <w:lang w:val="en-GB"/>
        </w:rPr>
        <w:t>của bêta từ rễ lên thân chậm hơn</w:t>
      </w:r>
      <w:r w:rsidR="00477283" w:rsidRPr="00A65932">
        <w:rPr>
          <w:spacing w:val="-4"/>
          <w:sz w:val="20"/>
          <w:szCs w:val="20"/>
          <w:lang w:val="en-GB"/>
        </w:rPr>
        <w:t xml:space="preserve"> so với alpha, sau 4 tuần trồng cây hoạt độ từ 76,65Bq/kg đã tăng lên 89</w:t>
      </w:r>
      <w:proofErr w:type="gramStart"/>
      <w:r w:rsidR="00477283" w:rsidRPr="00A65932">
        <w:rPr>
          <w:spacing w:val="-4"/>
          <w:sz w:val="20"/>
          <w:szCs w:val="20"/>
          <w:lang w:val="en-GB"/>
        </w:rPr>
        <w:t>,42Bq</w:t>
      </w:r>
      <w:proofErr w:type="gramEnd"/>
      <w:r w:rsidR="00477283" w:rsidRPr="00A65932">
        <w:rPr>
          <w:spacing w:val="-4"/>
          <w:sz w:val="20"/>
          <w:szCs w:val="20"/>
          <w:lang w:val="en-GB"/>
        </w:rPr>
        <w:t>/kg</w:t>
      </w:r>
      <w:r w:rsidR="00364498" w:rsidRPr="00A65932">
        <w:rPr>
          <w:spacing w:val="-4"/>
          <w:sz w:val="20"/>
          <w:szCs w:val="20"/>
          <w:lang w:val="en-GB"/>
        </w:rPr>
        <w:t>[9,10]</w:t>
      </w:r>
      <w:r w:rsidR="00604336" w:rsidRPr="00A65932">
        <w:rPr>
          <w:spacing w:val="-4"/>
          <w:sz w:val="20"/>
          <w:szCs w:val="20"/>
          <w:lang w:val="en-GB"/>
        </w:rPr>
        <w:t xml:space="preserve">. </w:t>
      </w:r>
    </w:p>
    <w:p w14:paraId="10CFA7DE" w14:textId="77777777" w:rsidR="00604336" w:rsidRPr="00A65932" w:rsidRDefault="00604336" w:rsidP="006662DA">
      <w:pPr>
        <w:jc w:val="both"/>
        <w:outlineLvl w:val="0"/>
        <w:rPr>
          <w:i/>
          <w:spacing w:val="-4"/>
          <w:sz w:val="20"/>
          <w:szCs w:val="20"/>
          <w:lang w:val="en-GB"/>
        </w:rPr>
      </w:pPr>
      <w:r w:rsidRPr="00A65932">
        <w:rPr>
          <w:i/>
          <w:spacing w:val="-4"/>
          <w:sz w:val="20"/>
          <w:szCs w:val="20"/>
          <w:lang w:val="en-GB"/>
        </w:rPr>
        <w:t>4.2.2. Trong đất</w:t>
      </w:r>
    </w:p>
    <w:p w14:paraId="0967A12E" w14:textId="77777777" w:rsidR="00E77296" w:rsidRPr="00A65932" w:rsidRDefault="00604336" w:rsidP="006662DA">
      <w:pPr>
        <w:ind w:firstLine="567"/>
        <w:jc w:val="both"/>
        <w:outlineLvl w:val="0"/>
        <w:rPr>
          <w:spacing w:val="-4"/>
          <w:sz w:val="20"/>
          <w:szCs w:val="20"/>
          <w:lang w:val="en-GB"/>
        </w:rPr>
      </w:pPr>
      <w:r w:rsidRPr="00A65932">
        <w:rPr>
          <w:spacing w:val="-4"/>
          <w:sz w:val="20"/>
          <w:szCs w:val="20"/>
          <w:lang w:val="en-GB"/>
        </w:rPr>
        <w:t xml:space="preserve">Hình </w:t>
      </w:r>
      <w:r w:rsidR="00ED6C51" w:rsidRPr="00A65932">
        <w:rPr>
          <w:spacing w:val="-4"/>
          <w:sz w:val="20"/>
          <w:szCs w:val="20"/>
          <w:lang w:val="en-GB"/>
        </w:rPr>
        <w:t>4</w:t>
      </w:r>
      <w:r w:rsidRPr="00A65932">
        <w:rPr>
          <w:spacing w:val="-4"/>
          <w:sz w:val="20"/>
          <w:szCs w:val="20"/>
          <w:lang w:val="en-GB"/>
        </w:rPr>
        <w:t xml:space="preserve"> cho thấy hoạt độ phóng xạ alpha</w:t>
      </w:r>
      <w:r w:rsidR="00ED6C51" w:rsidRPr="00A65932">
        <w:rPr>
          <w:spacing w:val="-4"/>
          <w:sz w:val="20"/>
          <w:szCs w:val="20"/>
          <w:lang w:val="en-GB"/>
        </w:rPr>
        <w:t>, bêta</w:t>
      </w:r>
      <w:r w:rsidRPr="00A65932">
        <w:rPr>
          <w:spacing w:val="-4"/>
          <w:sz w:val="20"/>
          <w:szCs w:val="20"/>
          <w:lang w:val="en-GB"/>
        </w:rPr>
        <w:t xml:space="preserve"> di chuyển từ rễ lên thân cây khá nhanh, sau 4 tuần trồng cây hoạt độ </w:t>
      </w:r>
      <w:r w:rsidR="00E77296" w:rsidRPr="00A65932">
        <w:rPr>
          <w:spacing w:val="-4"/>
          <w:sz w:val="20"/>
          <w:szCs w:val="20"/>
          <w:lang w:val="en-GB"/>
        </w:rPr>
        <w:t xml:space="preserve">alpha </w:t>
      </w:r>
      <w:r w:rsidRPr="00A65932">
        <w:rPr>
          <w:spacing w:val="-4"/>
          <w:sz w:val="20"/>
          <w:szCs w:val="20"/>
          <w:lang w:val="en-GB"/>
        </w:rPr>
        <w:t>từ 1</w:t>
      </w:r>
      <w:r w:rsidR="00E77296" w:rsidRPr="00A65932">
        <w:rPr>
          <w:spacing w:val="-4"/>
          <w:sz w:val="20"/>
          <w:szCs w:val="20"/>
          <w:lang w:val="en-GB"/>
        </w:rPr>
        <w:t xml:space="preserve">0,45 Bq/kg đã tăng lên 38,56 </w:t>
      </w:r>
      <w:r w:rsidRPr="00A65932">
        <w:rPr>
          <w:spacing w:val="-4"/>
          <w:sz w:val="20"/>
          <w:szCs w:val="20"/>
          <w:lang w:val="en-GB"/>
        </w:rPr>
        <w:t>Bq/kg</w:t>
      </w:r>
      <w:r w:rsidR="00E77296" w:rsidRPr="00A65932">
        <w:rPr>
          <w:spacing w:val="-4"/>
          <w:sz w:val="20"/>
          <w:szCs w:val="20"/>
          <w:lang w:val="en-GB"/>
        </w:rPr>
        <w:t xml:space="preserve">; </w:t>
      </w:r>
      <w:r w:rsidRPr="00A65932">
        <w:rPr>
          <w:spacing w:val="-4"/>
          <w:sz w:val="20"/>
          <w:szCs w:val="20"/>
          <w:lang w:val="en-GB"/>
        </w:rPr>
        <w:t xml:space="preserve">hoạt độ bêta </w:t>
      </w:r>
      <w:r w:rsidR="00E77296" w:rsidRPr="00A65932">
        <w:rPr>
          <w:spacing w:val="-4"/>
          <w:sz w:val="20"/>
          <w:szCs w:val="20"/>
          <w:lang w:val="en-GB"/>
        </w:rPr>
        <w:t xml:space="preserve">từ 81,71 </w:t>
      </w:r>
      <w:r w:rsidRPr="00A65932">
        <w:rPr>
          <w:spacing w:val="-4"/>
          <w:sz w:val="20"/>
          <w:szCs w:val="20"/>
          <w:lang w:val="en-GB"/>
        </w:rPr>
        <w:t>Bq/kg đ</w:t>
      </w:r>
      <w:r w:rsidR="00E77296" w:rsidRPr="00A65932">
        <w:rPr>
          <w:spacing w:val="-4"/>
          <w:sz w:val="20"/>
          <w:szCs w:val="20"/>
          <w:lang w:val="en-GB"/>
        </w:rPr>
        <w:t xml:space="preserve">ã tăng lên 104,87 </w:t>
      </w:r>
      <w:r w:rsidRPr="00A65932">
        <w:rPr>
          <w:spacing w:val="-4"/>
          <w:sz w:val="20"/>
          <w:szCs w:val="20"/>
          <w:lang w:val="en-GB"/>
        </w:rPr>
        <w:t xml:space="preserve">Bq/kg. </w:t>
      </w:r>
      <w:commentRangeStart w:id="21"/>
      <w:r w:rsidR="002F610F" w:rsidRPr="00A65932">
        <w:rPr>
          <w:spacing w:val="-4"/>
          <w:sz w:val="20"/>
          <w:szCs w:val="20"/>
          <w:lang w:val="en-GB"/>
        </w:rPr>
        <w:t xml:space="preserve">Kết quả phân tích hàm lượng các chất phóng xạ urani, thori </w:t>
      </w:r>
      <w:r w:rsidR="00711DFE" w:rsidRPr="00A65932">
        <w:rPr>
          <w:spacing w:val="-4"/>
          <w:sz w:val="20"/>
          <w:szCs w:val="20"/>
          <w:lang w:val="en-GB"/>
        </w:rPr>
        <w:t>(hình 5)</w:t>
      </w:r>
      <w:r w:rsidR="00711DFE">
        <w:rPr>
          <w:spacing w:val="-4"/>
          <w:sz w:val="20"/>
          <w:szCs w:val="20"/>
          <w:lang w:val="en-GB"/>
        </w:rPr>
        <w:t xml:space="preserve"> </w:t>
      </w:r>
      <w:r w:rsidR="002F610F" w:rsidRPr="00A65932">
        <w:rPr>
          <w:spacing w:val="-4"/>
          <w:sz w:val="20"/>
          <w:szCs w:val="20"/>
          <w:lang w:val="en-GB"/>
        </w:rPr>
        <w:t>cho thấy: trong nước urani tăng từ 34</w:t>
      </w:r>
      <w:proofErr w:type="gramStart"/>
      <w:r w:rsidR="002F610F" w:rsidRPr="00A65932">
        <w:rPr>
          <w:spacing w:val="-4"/>
          <w:sz w:val="20"/>
          <w:szCs w:val="20"/>
          <w:lang w:val="en-GB"/>
        </w:rPr>
        <w:t>,8</w:t>
      </w:r>
      <w:proofErr w:type="gramEnd"/>
      <w:r w:rsidR="002F610F" w:rsidRPr="00A65932">
        <w:rPr>
          <w:spacing w:val="-4"/>
          <w:sz w:val="20"/>
          <w:szCs w:val="20"/>
          <w:lang w:val="en-GB"/>
        </w:rPr>
        <w:t xml:space="preserve"> Bq/kg lên 52,7Bq/kg, </w:t>
      </w:r>
      <w:r w:rsidR="00A37902" w:rsidRPr="00A65932">
        <w:rPr>
          <w:spacing w:val="-4"/>
          <w:sz w:val="20"/>
          <w:szCs w:val="20"/>
          <w:lang w:val="en-GB"/>
        </w:rPr>
        <w:t xml:space="preserve">thori tăng 15,4 Bq/kg lên 28,6 </w:t>
      </w:r>
      <w:r w:rsidR="00A37902" w:rsidRPr="00A65932">
        <w:rPr>
          <w:spacing w:val="-8"/>
          <w:sz w:val="20"/>
          <w:szCs w:val="20"/>
          <w:lang w:val="en-GB"/>
        </w:rPr>
        <w:t>Bq/kg; trong đất urani tăng từ 38,6 Bq/kg lên 57,8 Bq/kg, thori tăng 12,7 Bq/kg lên 25,4 Bq/kg</w:t>
      </w:r>
      <w:r w:rsidR="00711DFE">
        <w:rPr>
          <w:spacing w:val="-8"/>
          <w:sz w:val="20"/>
          <w:szCs w:val="20"/>
          <w:lang w:val="en-GB"/>
        </w:rPr>
        <w:t xml:space="preserve"> </w:t>
      </w:r>
      <w:r w:rsidR="00364498" w:rsidRPr="00A65932">
        <w:rPr>
          <w:spacing w:val="-8"/>
          <w:sz w:val="20"/>
          <w:szCs w:val="20"/>
          <w:lang w:val="en-GB"/>
        </w:rPr>
        <w:t>[9,10]</w:t>
      </w:r>
      <w:r w:rsidR="00A37902" w:rsidRPr="00A65932">
        <w:rPr>
          <w:spacing w:val="-8"/>
          <w:sz w:val="20"/>
          <w:szCs w:val="20"/>
          <w:lang w:val="en-GB"/>
        </w:rPr>
        <w:t>.</w:t>
      </w:r>
      <w:commentRangeEnd w:id="21"/>
      <w:r w:rsidR="003976B8">
        <w:rPr>
          <w:rStyle w:val="CommentReference"/>
        </w:rPr>
        <w:commentReference w:id="21"/>
      </w:r>
    </w:p>
    <w:p w14:paraId="679F17A8" w14:textId="77777777" w:rsidR="0076147F" w:rsidRPr="00A65932" w:rsidRDefault="0076147F" w:rsidP="006662DA">
      <w:pPr>
        <w:outlineLvl w:val="0"/>
        <w:rPr>
          <w:b/>
          <w:spacing w:val="-4"/>
          <w:sz w:val="20"/>
          <w:szCs w:val="20"/>
          <w:lang w:val="en-GB"/>
        </w:rPr>
      </w:pPr>
      <w:r w:rsidRPr="00A65932">
        <w:rPr>
          <w:b/>
          <w:spacing w:val="-4"/>
          <w:sz w:val="20"/>
          <w:szCs w:val="20"/>
          <w:lang w:val="en-GB"/>
        </w:rPr>
        <w:t>5. Kết luận</w:t>
      </w:r>
    </w:p>
    <w:p w14:paraId="5D5B7FD7" w14:textId="77777777" w:rsidR="00B64AC1" w:rsidRPr="00A65932" w:rsidRDefault="0098180A" w:rsidP="006662DA">
      <w:pPr>
        <w:ind w:firstLine="567"/>
        <w:jc w:val="both"/>
        <w:outlineLvl w:val="0"/>
        <w:rPr>
          <w:spacing w:val="-4"/>
          <w:sz w:val="20"/>
          <w:szCs w:val="20"/>
          <w:lang w:val="en-GB"/>
        </w:rPr>
      </w:pPr>
      <w:proofErr w:type="gramStart"/>
      <w:r w:rsidRPr="00A65932">
        <w:rPr>
          <w:spacing w:val="-4"/>
          <w:sz w:val="20"/>
          <w:szCs w:val="20"/>
          <w:lang w:val="en-GB"/>
        </w:rPr>
        <w:t>Việc nghiên cứu và xử lý nước thải, đất thải nhiễm phóng xạ trong quá trình khai thác, chế biến khoáng chứa phóng bằng cỏ vetiver đã đạt kết quả khả quan.</w:t>
      </w:r>
      <w:proofErr w:type="gramEnd"/>
      <w:r w:rsidRPr="00A65932">
        <w:rPr>
          <w:spacing w:val="-4"/>
          <w:sz w:val="20"/>
          <w:szCs w:val="20"/>
          <w:lang w:val="en-GB"/>
        </w:rPr>
        <w:t xml:space="preserve"> Cỏ vetiver sau thời gian trồng thích ghi 10 ngày và đưa vào trồng theo mô hình trong vòng 30 ngày </w:t>
      </w:r>
      <w:r w:rsidR="00C17512" w:rsidRPr="005F5228">
        <w:rPr>
          <w:spacing w:val="-4"/>
          <w:sz w:val="20"/>
          <w:szCs w:val="20"/>
          <w:highlight w:val="yellow"/>
          <w:lang w:val="en-GB"/>
        </w:rPr>
        <w:t>thì</w:t>
      </w:r>
      <w:r w:rsidR="00C17512" w:rsidRPr="00A65932">
        <w:rPr>
          <w:spacing w:val="-4"/>
          <w:sz w:val="20"/>
          <w:szCs w:val="20"/>
          <w:lang w:val="en-GB"/>
        </w:rPr>
        <w:t xml:space="preserve"> đã làm</w:t>
      </w:r>
      <w:r w:rsidR="0047425C" w:rsidRPr="00A65932">
        <w:rPr>
          <w:spacing w:val="-4"/>
          <w:sz w:val="20"/>
          <w:szCs w:val="20"/>
          <w:lang w:val="en-GB"/>
        </w:rPr>
        <w:t xml:space="preserve"> giảm hoạt độ phóng xạ alpha và bêta với hiệu suất 95</w:t>
      </w:r>
      <w:proofErr w:type="gramStart"/>
      <w:r w:rsidR="0047425C" w:rsidRPr="00A65932">
        <w:rPr>
          <w:spacing w:val="-4"/>
          <w:sz w:val="20"/>
          <w:szCs w:val="20"/>
          <w:lang w:val="en-GB"/>
        </w:rPr>
        <w:t>,3</w:t>
      </w:r>
      <w:proofErr w:type="gramEnd"/>
      <w:r w:rsidR="0047425C" w:rsidRPr="00A65932">
        <w:rPr>
          <w:spacing w:val="-4"/>
          <w:sz w:val="20"/>
          <w:szCs w:val="20"/>
          <w:lang w:val="en-GB"/>
        </w:rPr>
        <w:t>% và 93,7%. Khả năng hấp thụ urani, thori lần lượt là 77</w:t>
      </w:r>
      <w:proofErr w:type="gramStart"/>
      <w:r w:rsidR="0047425C" w:rsidRPr="00A65932">
        <w:rPr>
          <w:spacing w:val="-4"/>
          <w:sz w:val="20"/>
          <w:szCs w:val="20"/>
          <w:lang w:val="en-GB"/>
        </w:rPr>
        <w:t>,4</w:t>
      </w:r>
      <w:proofErr w:type="gramEnd"/>
      <w:r w:rsidR="0047425C" w:rsidRPr="00A65932">
        <w:rPr>
          <w:spacing w:val="-4"/>
          <w:sz w:val="20"/>
          <w:szCs w:val="20"/>
          <w:lang w:val="en-GB"/>
        </w:rPr>
        <w:t xml:space="preserve">% và </w:t>
      </w:r>
      <w:r w:rsidR="00B64AC1" w:rsidRPr="00A65932">
        <w:rPr>
          <w:spacing w:val="-4"/>
          <w:sz w:val="20"/>
          <w:szCs w:val="20"/>
          <w:lang w:val="en-GB"/>
        </w:rPr>
        <w:t>85,5%.</w:t>
      </w:r>
    </w:p>
    <w:p w14:paraId="1A4445F5" w14:textId="77777777" w:rsidR="00A37902" w:rsidRPr="00A65932" w:rsidRDefault="0047425C" w:rsidP="006662DA">
      <w:pPr>
        <w:ind w:firstLine="567"/>
        <w:jc w:val="both"/>
        <w:outlineLvl w:val="0"/>
        <w:rPr>
          <w:spacing w:val="-4"/>
          <w:sz w:val="20"/>
          <w:szCs w:val="20"/>
          <w:lang w:val="en-GB"/>
        </w:rPr>
      </w:pPr>
      <w:r w:rsidRPr="00A65932">
        <w:rPr>
          <w:spacing w:val="-4"/>
          <w:sz w:val="20"/>
          <w:szCs w:val="20"/>
          <w:lang w:val="en-GB"/>
        </w:rPr>
        <w:t xml:space="preserve"> </w:t>
      </w:r>
      <w:commentRangeStart w:id="22"/>
      <w:r w:rsidR="00B64AC1" w:rsidRPr="00A65932">
        <w:rPr>
          <w:spacing w:val="-4"/>
          <w:sz w:val="20"/>
          <w:szCs w:val="20"/>
          <w:lang w:val="en-GB"/>
        </w:rPr>
        <w:t xml:space="preserve">Như vậy, khả năng </w:t>
      </w:r>
      <w:commentRangeEnd w:id="22"/>
      <w:r w:rsidR="005F5228">
        <w:rPr>
          <w:rStyle w:val="CommentReference"/>
        </w:rPr>
        <w:commentReference w:id="22"/>
      </w:r>
      <w:r w:rsidR="00B64AC1" w:rsidRPr="00A65932">
        <w:rPr>
          <w:spacing w:val="-4"/>
          <w:sz w:val="20"/>
          <w:szCs w:val="20"/>
          <w:lang w:val="en-GB"/>
        </w:rPr>
        <w:t xml:space="preserve">sử dụng cỏ vetiver để xử nước, đất thải ô nhiễm phóng xạ trong hoạt động khai thác, chế biến khoáng chứa phóng xạ là khả thi và có triển vọng áp dụng vào điều kiện thực tế. </w:t>
      </w:r>
    </w:p>
    <w:p w14:paraId="483C7C3B" w14:textId="77777777" w:rsidR="0076147F" w:rsidRPr="00A65932" w:rsidRDefault="0076147F" w:rsidP="006662DA">
      <w:pPr>
        <w:ind w:firstLine="567"/>
        <w:jc w:val="both"/>
        <w:outlineLvl w:val="0"/>
        <w:rPr>
          <w:i/>
          <w:spacing w:val="-4"/>
          <w:sz w:val="20"/>
          <w:szCs w:val="20"/>
          <w:lang w:val="en-GB"/>
        </w:rPr>
      </w:pPr>
      <w:r w:rsidRPr="00A65932">
        <w:rPr>
          <w:i/>
          <w:spacing w:val="-4"/>
          <w:sz w:val="20"/>
          <w:szCs w:val="20"/>
          <w:lang w:val="en-GB"/>
        </w:rPr>
        <w:t xml:space="preserve">Lời cảm ơn: Công trình được thực hiện với sự tài trợ </w:t>
      </w:r>
      <w:r w:rsidR="00D83961" w:rsidRPr="00A65932">
        <w:rPr>
          <w:i/>
          <w:spacing w:val="-4"/>
          <w:sz w:val="20"/>
          <w:szCs w:val="20"/>
          <w:lang w:val="en-GB"/>
        </w:rPr>
        <w:t xml:space="preserve">bởi chương trình học bổng đào tạo thạc sĩ, tiến sĩ </w:t>
      </w:r>
      <w:r w:rsidR="006C1BE6" w:rsidRPr="00A65932">
        <w:rPr>
          <w:i/>
          <w:spacing w:val="-4"/>
          <w:sz w:val="20"/>
          <w:szCs w:val="20"/>
          <w:lang w:val="en-GB"/>
        </w:rPr>
        <w:t>trong nước của Quỹ đổi mới sáng tạo Vingroup và Đề cấp cơ sở của Trường Đại học Mỏ – Địa chất, mã số T19-21.</w:t>
      </w:r>
    </w:p>
    <w:p w14:paraId="5376AE10" w14:textId="77777777" w:rsidR="00A81E29" w:rsidRPr="00A65932" w:rsidRDefault="00275A8A" w:rsidP="006662DA">
      <w:pPr>
        <w:pStyle w:val="Style1"/>
        <w:tabs>
          <w:tab w:val="center" w:pos="4536"/>
        </w:tabs>
        <w:spacing w:before="120" w:after="0"/>
        <w:rPr>
          <w:sz w:val="20"/>
          <w:szCs w:val="20"/>
        </w:rPr>
      </w:pPr>
      <w:bookmarkStart w:id="23" w:name="_Toc217140112"/>
      <w:bookmarkEnd w:id="12"/>
      <w:bookmarkEnd w:id="13"/>
      <w:bookmarkEnd w:id="14"/>
      <w:r w:rsidRPr="00A65932">
        <w:rPr>
          <w:sz w:val="20"/>
          <w:szCs w:val="20"/>
        </w:rPr>
        <w:t>Tài liệu tham khảo</w:t>
      </w:r>
      <w:bookmarkEnd w:id="23"/>
      <w:r w:rsidR="002D6E30" w:rsidRPr="00A65932">
        <w:rPr>
          <w:sz w:val="20"/>
          <w:szCs w:val="20"/>
        </w:rPr>
        <w:tab/>
      </w:r>
    </w:p>
    <w:p w14:paraId="0B00725C" w14:textId="77777777" w:rsidR="0013629F" w:rsidRPr="00A65932" w:rsidRDefault="006721FE" w:rsidP="006662DA">
      <w:pPr>
        <w:ind w:left="284" w:hanging="284"/>
        <w:jc w:val="both"/>
        <w:rPr>
          <w:sz w:val="20"/>
          <w:szCs w:val="20"/>
        </w:rPr>
      </w:pPr>
      <w:r w:rsidRPr="005F0849">
        <w:rPr>
          <w:sz w:val="20"/>
          <w:szCs w:val="20"/>
        </w:rPr>
        <w:t>1</w:t>
      </w:r>
      <w:r w:rsidR="00236A9C" w:rsidRPr="00A65932">
        <w:rPr>
          <w:sz w:val="20"/>
          <w:szCs w:val="20"/>
        </w:rPr>
        <w:t xml:space="preserve">. </w:t>
      </w:r>
      <w:r w:rsidR="0013629F" w:rsidRPr="00A65932">
        <w:rPr>
          <w:sz w:val="20"/>
          <w:szCs w:val="20"/>
        </w:rPr>
        <w:t>Ensley BD  (2000), “Rationale  for use of Phytoremediation”,  in Trace Elements  in</w:t>
      </w:r>
      <w:r w:rsidR="004061E3" w:rsidRPr="00A65932">
        <w:rPr>
          <w:sz w:val="20"/>
          <w:szCs w:val="20"/>
        </w:rPr>
        <w:t xml:space="preserve"> </w:t>
      </w:r>
      <w:r w:rsidR="0013629F" w:rsidRPr="00A65932">
        <w:rPr>
          <w:sz w:val="20"/>
          <w:szCs w:val="20"/>
        </w:rPr>
        <w:t>Terrestrial Plants, Eds. Raskin &amp; Ensley, John Wiley &amp; Sons, Inc, New York, pp. 3-11.</w:t>
      </w:r>
    </w:p>
    <w:p w14:paraId="2B2FDF08" w14:textId="77777777" w:rsidR="0013629F" w:rsidRPr="00A65932" w:rsidRDefault="006721FE" w:rsidP="006662DA">
      <w:pPr>
        <w:ind w:left="284" w:right="20" w:hanging="284"/>
        <w:jc w:val="both"/>
        <w:rPr>
          <w:sz w:val="20"/>
          <w:szCs w:val="20"/>
        </w:rPr>
      </w:pPr>
      <w:r w:rsidRPr="00A65932">
        <w:rPr>
          <w:sz w:val="20"/>
          <w:szCs w:val="20"/>
        </w:rPr>
        <w:t>2</w:t>
      </w:r>
      <w:r w:rsidR="0013629F" w:rsidRPr="00A65932">
        <w:rPr>
          <w:sz w:val="20"/>
          <w:szCs w:val="20"/>
        </w:rPr>
        <w:t>. IAEA (2004), Remediation of sites with dispersed radioactive contamination, Technical Reports No. 424, Vienna.</w:t>
      </w:r>
    </w:p>
    <w:p w14:paraId="668C04CE" w14:textId="77777777" w:rsidR="00197FD5" w:rsidRPr="00A65932" w:rsidRDefault="006721FE" w:rsidP="006662DA">
      <w:pPr>
        <w:ind w:left="284" w:hanging="284"/>
        <w:jc w:val="both"/>
        <w:rPr>
          <w:sz w:val="20"/>
          <w:szCs w:val="20"/>
        </w:rPr>
      </w:pPr>
      <w:r w:rsidRPr="00A65932">
        <w:rPr>
          <w:sz w:val="20"/>
          <w:szCs w:val="20"/>
        </w:rPr>
        <w:t>3</w:t>
      </w:r>
      <w:r w:rsidR="0013629F" w:rsidRPr="00A65932">
        <w:rPr>
          <w:sz w:val="20"/>
          <w:szCs w:val="20"/>
        </w:rPr>
        <w:t>. IAEA (2006), Classification of soil systems on the basis of transfer factors of radionuclides from soil to reference plants, Technical Reports No. 424, Vienna</w:t>
      </w:r>
    </w:p>
    <w:p w14:paraId="24A136F1" w14:textId="77777777" w:rsidR="006F1A7C" w:rsidRPr="00A65932" w:rsidRDefault="006721FE" w:rsidP="006662DA">
      <w:pPr>
        <w:ind w:left="284" w:hanging="284"/>
        <w:jc w:val="both"/>
        <w:rPr>
          <w:color w:val="000000"/>
          <w:sz w:val="20"/>
          <w:szCs w:val="20"/>
        </w:rPr>
      </w:pPr>
      <w:r w:rsidRPr="00A65932">
        <w:rPr>
          <w:sz w:val="20"/>
          <w:szCs w:val="20"/>
        </w:rPr>
        <w:t>4</w:t>
      </w:r>
      <w:r w:rsidR="00E06132" w:rsidRPr="00A65932">
        <w:rPr>
          <w:sz w:val="20"/>
          <w:szCs w:val="20"/>
        </w:rPr>
        <w:t xml:space="preserve">. </w:t>
      </w:r>
      <w:r w:rsidR="00E06132" w:rsidRPr="00A65932">
        <w:rPr>
          <w:color w:val="000000"/>
          <w:sz w:val="20"/>
          <w:szCs w:val="20"/>
        </w:rPr>
        <w:t>Lê Quốc Trung và nnk, Đề án thăm dò nâng cấp trữ lượng và thăm dò khai thác năm 2007 và 2008 trong giai đoạn sản xuất mỏ đồng Sin Quyền - Lào Cai tháng 04/2005</w:t>
      </w:r>
      <w:r w:rsidR="00E06132" w:rsidRPr="00A65932">
        <w:rPr>
          <w:i/>
          <w:color w:val="000000"/>
          <w:sz w:val="20"/>
          <w:szCs w:val="20"/>
        </w:rPr>
        <w:t xml:space="preserve">, </w:t>
      </w:r>
      <w:r w:rsidR="00E06132" w:rsidRPr="00A65932">
        <w:rPr>
          <w:color w:val="000000"/>
          <w:sz w:val="20"/>
          <w:szCs w:val="20"/>
        </w:rPr>
        <w:t>Công ty mỏ tuyển đồng Sin Quyền - Lào Cai.</w:t>
      </w:r>
    </w:p>
    <w:p w14:paraId="57C588CD" w14:textId="77777777" w:rsidR="006F1A7C" w:rsidRPr="00A65932" w:rsidRDefault="006721FE" w:rsidP="006662DA">
      <w:pPr>
        <w:ind w:left="284" w:hanging="284"/>
        <w:jc w:val="both"/>
        <w:rPr>
          <w:sz w:val="20"/>
          <w:szCs w:val="20"/>
          <w:lang w:val="fr-FR"/>
        </w:rPr>
      </w:pPr>
      <w:r w:rsidRPr="00A65932">
        <w:rPr>
          <w:sz w:val="20"/>
          <w:szCs w:val="20"/>
          <w:lang w:val="fr-FR"/>
        </w:rPr>
        <w:t>5</w:t>
      </w:r>
      <w:r w:rsidR="006F1A7C" w:rsidRPr="00A65932">
        <w:rPr>
          <w:sz w:val="20"/>
          <w:szCs w:val="20"/>
          <w:lang w:val="fr-FR"/>
        </w:rPr>
        <w:t>. N.Q.Huy et al. (2012),</w:t>
      </w:r>
      <w:r w:rsidR="006F1A7C" w:rsidRPr="00A65932">
        <w:rPr>
          <w:sz w:val="20"/>
          <w:szCs w:val="20"/>
        </w:rPr>
        <w:t xml:space="preserve"> “Natural radioactivity and external dose assessment of surface soil in Vietnam”, Radiation Protection Dosimetry Vol. 151(3)</w:t>
      </w:r>
      <w:proofErr w:type="gramStart"/>
      <w:r w:rsidR="006F1A7C" w:rsidRPr="00A65932">
        <w:rPr>
          <w:sz w:val="20"/>
          <w:szCs w:val="20"/>
        </w:rPr>
        <w:t>,pp</w:t>
      </w:r>
      <w:proofErr w:type="gramEnd"/>
      <w:r w:rsidR="006F1A7C" w:rsidRPr="00A65932">
        <w:rPr>
          <w:sz w:val="20"/>
          <w:szCs w:val="20"/>
        </w:rPr>
        <w:t>. 522</w:t>
      </w:r>
      <w:r w:rsidR="00E06132" w:rsidRPr="00A65932">
        <w:rPr>
          <w:sz w:val="20"/>
          <w:szCs w:val="20"/>
        </w:rPr>
        <w:t>-532.</w:t>
      </w:r>
    </w:p>
    <w:p w14:paraId="501E04BA" w14:textId="77777777" w:rsidR="00C27176" w:rsidRPr="00A65932" w:rsidRDefault="006721FE" w:rsidP="006662DA">
      <w:pPr>
        <w:ind w:left="284" w:hanging="284"/>
        <w:jc w:val="both"/>
        <w:rPr>
          <w:sz w:val="20"/>
          <w:szCs w:val="20"/>
        </w:rPr>
      </w:pPr>
      <w:r w:rsidRPr="00A65932">
        <w:rPr>
          <w:sz w:val="20"/>
          <w:szCs w:val="20"/>
        </w:rPr>
        <w:t>6</w:t>
      </w:r>
      <w:r w:rsidR="00D60232" w:rsidRPr="00A65932">
        <w:rPr>
          <w:sz w:val="20"/>
          <w:szCs w:val="20"/>
        </w:rPr>
        <w:t xml:space="preserve">. </w:t>
      </w:r>
      <w:r w:rsidR="00C27176" w:rsidRPr="00A65932">
        <w:rPr>
          <w:sz w:val="20"/>
          <w:szCs w:val="20"/>
        </w:rPr>
        <w:t>N.H. Quang, N.Q. Long, D.B. Lieu, T.T. Mai, N.T. Ha, D.D. Nhan, P.D. Hien (2004)</w:t>
      </w:r>
      <w:r w:rsidR="002B583E" w:rsidRPr="00A65932">
        <w:rPr>
          <w:sz w:val="20"/>
          <w:szCs w:val="20"/>
        </w:rPr>
        <w:t xml:space="preserve">, </w:t>
      </w:r>
      <w:r w:rsidR="002B583E" w:rsidRPr="00A65932">
        <w:rPr>
          <w:sz w:val="20"/>
          <w:szCs w:val="20"/>
          <w:vertAlign w:val="superscript"/>
        </w:rPr>
        <w:t>239+240</w:t>
      </w:r>
      <w:r w:rsidR="002B583E" w:rsidRPr="00A65932">
        <w:rPr>
          <w:sz w:val="20"/>
          <w:szCs w:val="20"/>
        </w:rPr>
        <w:t xml:space="preserve">Pu, </w:t>
      </w:r>
      <w:r w:rsidR="002B583E" w:rsidRPr="00A65932">
        <w:rPr>
          <w:sz w:val="20"/>
          <w:szCs w:val="20"/>
          <w:vertAlign w:val="superscript"/>
        </w:rPr>
        <w:t>90</w:t>
      </w:r>
      <w:r w:rsidR="002B583E" w:rsidRPr="00A65932">
        <w:rPr>
          <w:sz w:val="20"/>
          <w:szCs w:val="20"/>
        </w:rPr>
        <w:t xml:space="preserve">Sr and </w:t>
      </w:r>
      <w:r w:rsidR="002B583E" w:rsidRPr="00A65932">
        <w:rPr>
          <w:sz w:val="20"/>
          <w:szCs w:val="20"/>
          <w:vertAlign w:val="superscript"/>
        </w:rPr>
        <w:t>137</w:t>
      </w:r>
      <w:r w:rsidR="00C27176" w:rsidRPr="00A65932">
        <w:rPr>
          <w:sz w:val="20"/>
          <w:szCs w:val="20"/>
        </w:rPr>
        <w:t>Cs inventories in surface soils of Vietnam, Journal of Environmental Radioactivity Vol. 75, pp. 329-337.</w:t>
      </w:r>
    </w:p>
    <w:p w14:paraId="2AA82EC2" w14:textId="77777777" w:rsidR="00C27176" w:rsidRPr="00A65932" w:rsidRDefault="006721FE" w:rsidP="006662DA">
      <w:pPr>
        <w:ind w:left="284" w:hanging="284"/>
        <w:jc w:val="both"/>
        <w:rPr>
          <w:sz w:val="20"/>
          <w:szCs w:val="20"/>
        </w:rPr>
      </w:pPr>
      <w:r w:rsidRPr="00A65932">
        <w:rPr>
          <w:sz w:val="20"/>
          <w:szCs w:val="20"/>
        </w:rPr>
        <w:t>7</w:t>
      </w:r>
      <w:r w:rsidR="00C27176" w:rsidRPr="00A65932">
        <w:rPr>
          <w:sz w:val="20"/>
          <w:szCs w:val="20"/>
        </w:rPr>
        <w:t>. Lưu Việt Hưng (2014)</w:t>
      </w:r>
      <w:proofErr w:type="gramStart"/>
      <w:r w:rsidR="00C27176" w:rsidRPr="00A65932">
        <w:rPr>
          <w:sz w:val="20"/>
          <w:szCs w:val="20"/>
        </w:rPr>
        <w:t>,“</w:t>
      </w:r>
      <w:proofErr w:type="gramEnd"/>
      <w:r w:rsidR="00C27176" w:rsidRPr="00A65932">
        <w:rPr>
          <w:sz w:val="20"/>
          <w:szCs w:val="20"/>
        </w:rPr>
        <w:t xml:space="preserve">Nghiên cứu quá trình tích tụ urani, thori và một số đồng vị phóng xạ khác từ đất vào thực vật”. </w:t>
      </w:r>
      <w:proofErr w:type="gramStart"/>
      <w:r w:rsidR="00C27176" w:rsidRPr="00A65932">
        <w:rPr>
          <w:sz w:val="20"/>
          <w:szCs w:val="20"/>
        </w:rPr>
        <w:t>Luận án TS.</w:t>
      </w:r>
      <w:proofErr w:type="gramEnd"/>
      <w:r w:rsidR="00C27176" w:rsidRPr="00A65932">
        <w:rPr>
          <w:sz w:val="20"/>
          <w:szCs w:val="20"/>
        </w:rPr>
        <w:t xml:space="preserve"> </w:t>
      </w:r>
      <w:proofErr w:type="gramStart"/>
      <w:r w:rsidR="00C27176" w:rsidRPr="00A65932">
        <w:rPr>
          <w:sz w:val="20"/>
          <w:szCs w:val="20"/>
        </w:rPr>
        <w:t>ĐHKHTN, ĐHQG Hà Nội, 2014.</w:t>
      </w:r>
      <w:proofErr w:type="gramEnd"/>
      <w:r w:rsidR="00C27176" w:rsidRPr="00A65932">
        <w:rPr>
          <w:sz w:val="20"/>
          <w:szCs w:val="20"/>
        </w:rPr>
        <w:t xml:space="preserve"> </w:t>
      </w:r>
    </w:p>
    <w:p w14:paraId="1116A47E" w14:textId="77777777" w:rsidR="00C27176" w:rsidRPr="00A65932" w:rsidRDefault="00C27176" w:rsidP="006662DA">
      <w:pPr>
        <w:pStyle w:val="ListParagraph"/>
        <w:numPr>
          <w:ilvl w:val="0"/>
          <w:numId w:val="8"/>
        </w:numPr>
        <w:ind w:left="284" w:hanging="284"/>
        <w:jc w:val="both"/>
        <w:rPr>
          <w:sz w:val="20"/>
          <w:szCs w:val="20"/>
        </w:rPr>
      </w:pPr>
      <w:r w:rsidRPr="00A65932">
        <w:rPr>
          <w:sz w:val="20"/>
          <w:szCs w:val="20"/>
        </w:rPr>
        <w:lastRenderedPageBreak/>
        <w:t xml:space="preserve">Nualchavee Roongtanakiat*, Pimsiri Sudsawad and Narippawat Ngernvijit, Uranium Absorption </w:t>
      </w:r>
      <w:r w:rsidRPr="00A65932">
        <w:rPr>
          <w:spacing w:val="-4"/>
          <w:sz w:val="20"/>
          <w:szCs w:val="20"/>
        </w:rPr>
        <w:t>Ability of Sunflower</w:t>
      </w:r>
      <w:proofErr w:type="gramStart"/>
      <w:r w:rsidRPr="00A65932">
        <w:rPr>
          <w:spacing w:val="-4"/>
          <w:sz w:val="20"/>
          <w:szCs w:val="20"/>
        </w:rPr>
        <w:t>,Vetiver</w:t>
      </w:r>
      <w:proofErr w:type="gramEnd"/>
      <w:r w:rsidRPr="00A65932">
        <w:rPr>
          <w:spacing w:val="-4"/>
          <w:sz w:val="20"/>
          <w:szCs w:val="20"/>
        </w:rPr>
        <w:t xml:space="preserve"> and Purple Guinea Grass, Kasetsart J. (Nat. Sci.) 44 (2010), 182 – 190.</w:t>
      </w:r>
    </w:p>
    <w:p w14:paraId="2CB12B59" w14:textId="77777777" w:rsidR="006721FE" w:rsidRPr="00A65932" w:rsidRDefault="00C27176" w:rsidP="006662DA">
      <w:pPr>
        <w:pStyle w:val="ListParagraph"/>
        <w:numPr>
          <w:ilvl w:val="0"/>
          <w:numId w:val="6"/>
        </w:numPr>
        <w:ind w:left="284" w:hanging="284"/>
        <w:jc w:val="both"/>
        <w:rPr>
          <w:sz w:val="20"/>
          <w:szCs w:val="20"/>
        </w:rPr>
      </w:pPr>
      <w:r w:rsidRPr="00A65932">
        <w:rPr>
          <w:sz w:val="20"/>
          <w:szCs w:val="20"/>
        </w:rPr>
        <w:t xml:space="preserve">Marko Cerne, Borut </w:t>
      </w:r>
      <w:proofErr w:type="gramStart"/>
      <w:r w:rsidRPr="00A65932">
        <w:rPr>
          <w:sz w:val="20"/>
          <w:szCs w:val="20"/>
        </w:rPr>
        <w:t>Smodi ,</w:t>
      </w:r>
      <w:proofErr w:type="gramEnd"/>
      <w:r w:rsidRPr="00A65932">
        <w:rPr>
          <w:sz w:val="20"/>
          <w:szCs w:val="20"/>
        </w:rPr>
        <w:t xml:space="preserve"> Marko Strok. Uptake of radionuclides by a common reed (Phragmites australis (Cav.) Trin. exSteud.) grown in the vicinity of the former uranium mine at Zirovski vrh. Nuclear Engineering and Design 241 (2011) 1282–1286.</w:t>
      </w:r>
    </w:p>
    <w:p w14:paraId="23D8CA4E" w14:textId="77777777" w:rsidR="00D60232" w:rsidRPr="00A65932" w:rsidRDefault="00C27176" w:rsidP="00A65932">
      <w:pPr>
        <w:numPr>
          <w:ilvl w:val="0"/>
          <w:numId w:val="6"/>
        </w:numPr>
        <w:ind w:left="284" w:hanging="284"/>
        <w:jc w:val="both"/>
        <w:rPr>
          <w:sz w:val="20"/>
          <w:szCs w:val="20"/>
        </w:rPr>
      </w:pPr>
      <w:r w:rsidRPr="00A65932">
        <w:rPr>
          <w:sz w:val="20"/>
          <w:szCs w:val="20"/>
        </w:rPr>
        <w:t>Ilona Matveyeva et al, Uptake of uranium, thorium and radium isotopes by plants growing in dam impoundment Tasotkel and the Lower Shu region(Kazakhstan), Article in Radiochimica Acta January (2015).</w:t>
      </w:r>
    </w:p>
    <w:p w14:paraId="4ED5C510" w14:textId="77777777" w:rsidR="00BD7CA4" w:rsidRPr="00A65932" w:rsidRDefault="00BD7CA4" w:rsidP="00A65932">
      <w:pPr>
        <w:ind w:left="284"/>
        <w:jc w:val="both"/>
        <w:rPr>
          <w:sz w:val="20"/>
          <w:szCs w:val="20"/>
        </w:rPr>
      </w:pPr>
    </w:p>
    <w:p w14:paraId="79F5CF86" w14:textId="77777777" w:rsidR="001D0727" w:rsidRPr="00A65932" w:rsidRDefault="001D0727" w:rsidP="00BD7CA4">
      <w:pPr>
        <w:ind w:left="284"/>
        <w:jc w:val="both"/>
        <w:rPr>
          <w:sz w:val="20"/>
          <w:szCs w:val="20"/>
        </w:rPr>
      </w:pPr>
    </w:p>
    <w:p w14:paraId="66274A47" w14:textId="77777777" w:rsidR="00E32DAC" w:rsidRPr="00A65932" w:rsidRDefault="00E32DAC" w:rsidP="00E32DAC">
      <w:pPr>
        <w:spacing w:before="120"/>
        <w:jc w:val="center"/>
        <w:rPr>
          <w:b/>
          <w:sz w:val="20"/>
          <w:szCs w:val="20"/>
        </w:rPr>
      </w:pPr>
      <w:r w:rsidRPr="00A65932">
        <w:rPr>
          <w:b/>
          <w:sz w:val="20"/>
          <w:szCs w:val="20"/>
        </w:rPr>
        <w:t>APPLICATION OF VETIVER GRASS IN THE ENVIRONMENTAL TREATMENT OF RADIOACTIVE IN MINERAL ACTIVITIES</w:t>
      </w:r>
    </w:p>
    <w:p w14:paraId="48F92837" w14:textId="77777777" w:rsidR="005B2CF7" w:rsidRPr="00A65932" w:rsidRDefault="005B2CF7" w:rsidP="00BD7CA4">
      <w:pPr>
        <w:ind w:left="284"/>
        <w:jc w:val="both"/>
        <w:rPr>
          <w:b/>
          <w:sz w:val="20"/>
          <w:szCs w:val="20"/>
        </w:rPr>
      </w:pPr>
      <w:r w:rsidRPr="00A65932">
        <w:rPr>
          <w:b/>
          <w:sz w:val="20"/>
          <w:szCs w:val="20"/>
        </w:rPr>
        <w:t>Abstract</w:t>
      </w:r>
      <w:r w:rsidR="00BD7CA4" w:rsidRPr="00A65932">
        <w:rPr>
          <w:b/>
          <w:sz w:val="20"/>
          <w:szCs w:val="20"/>
        </w:rPr>
        <w:t xml:space="preserve">: </w:t>
      </w:r>
    </w:p>
    <w:p w14:paraId="1988AD9C" w14:textId="77777777" w:rsidR="00BD7CA4" w:rsidRPr="00A65932" w:rsidRDefault="00BD7CA4" w:rsidP="00A65932">
      <w:pPr>
        <w:ind w:left="284" w:firstLine="436"/>
        <w:jc w:val="both"/>
        <w:rPr>
          <w:sz w:val="20"/>
          <w:szCs w:val="20"/>
        </w:rPr>
      </w:pPr>
      <w:r w:rsidRPr="00A65932">
        <w:rPr>
          <w:sz w:val="20"/>
          <w:szCs w:val="20"/>
        </w:rPr>
        <w:t xml:space="preserve">In recent years, the method of using plants to treat radioactive pollution has been interested in research and investment because of its low investment cost, safety and environmental friendliness. Therefore, this study aims to evaluate the possibility of removing uranium, thorium in water and soil in the process of exploiting and processing </w:t>
      </w:r>
      <w:r w:rsidR="004E3046" w:rsidRPr="00A65932">
        <w:rPr>
          <w:sz w:val="20"/>
          <w:szCs w:val="20"/>
        </w:rPr>
        <w:t xml:space="preserve">by </w:t>
      </w:r>
      <w:r w:rsidR="00082DF1" w:rsidRPr="00A65932">
        <w:rPr>
          <w:sz w:val="20"/>
          <w:szCs w:val="20"/>
        </w:rPr>
        <w:t xml:space="preserve">using </w:t>
      </w:r>
      <w:r w:rsidR="004E3046" w:rsidRPr="00A65932">
        <w:rPr>
          <w:sz w:val="20"/>
          <w:szCs w:val="20"/>
        </w:rPr>
        <w:t>vetiver grass</w:t>
      </w:r>
      <w:r w:rsidRPr="00A65932">
        <w:rPr>
          <w:sz w:val="20"/>
          <w:szCs w:val="20"/>
        </w:rPr>
        <w:t xml:space="preserve">. Research results show that vetiver </w:t>
      </w:r>
      <w:r w:rsidR="00082DF1" w:rsidRPr="00A65932">
        <w:rPr>
          <w:sz w:val="20"/>
          <w:szCs w:val="20"/>
        </w:rPr>
        <w:t xml:space="preserve">grass </w:t>
      </w:r>
      <w:r w:rsidRPr="00A65932">
        <w:rPr>
          <w:sz w:val="20"/>
          <w:szCs w:val="20"/>
        </w:rPr>
        <w:t>grows well in water environment, radioactive polluted</w:t>
      </w:r>
      <w:r w:rsidR="0026285E" w:rsidRPr="00A65932">
        <w:rPr>
          <w:sz w:val="20"/>
          <w:szCs w:val="20"/>
        </w:rPr>
        <w:t xml:space="preserve"> soil has activity of 12.47Bq/</w:t>
      </w:r>
      <w:r w:rsidRPr="00A65932">
        <w:rPr>
          <w:sz w:val="20"/>
          <w:szCs w:val="20"/>
        </w:rPr>
        <w:t>l and 38.6Bq / kg, trees grow up to 85% in height, born blocks increased to 57.6%.</w:t>
      </w:r>
    </w:p>
    <w:p w14:paraId="2B78F52B" w14:textId="77777777" w:rsidR="00BD7CA4" w:rsidRPr="00A65932" w:rsidRDefault="00BD7CA4" w:rsidP="00A65932">
      <w:pPr>
        <w:ind w:left="284" w:firstLine="436"/>
        <w:jc w:val="both"/>
        <w:rPr>
          <w:sz w:val="20"/>
          <w:szCs w:val="20"/>
        </w:rPr>
      </w:pPr>
      <w:r w:rsidRPr="00CD424B">
        <w:rPr>
          <w:sz w:val="20"/>
          <w:szCs w:val="20"/>
        </w:rPr>
        <w:t xml:space="preserve">After 30 days, uranium uptake efficiency reached 77.4% and with thorium 83.5%, total alpha and beta activity of water plummeted, alpha treatment efficiency reached 95.3%, efficiency 93.7% treatment of beta. The output </w:t>
      </w:r>
      <w:proofErr w:type="gramStart"/>
      <w:r w:rsidRPr="00CD424B">
        <w:rPr>
          <w:sz w:val="20"/>
          <w:szCs w:val="20"/>
        </w:rPr>
        <w:t xml:space="preserve">effluent </w:t>
      </w:r>
      <w:r w:rsidR="00C02488" w:rsidRPr="00CD424B">
        <w:rPr>
          <w:sz w:val="20"/>
          <w:szCs w:val="20"/>
        </w:rPr>
        <w:t>guarantee</w:t>
      </w:r>
      <w:proofErr w:type="gramEnd"/>
      <w:r w:rsidR="00C02488" w:rsidRPr="00CD424B">
        <w:rPr>
          <w:sz w:val="20"/>
          <w:szCs w:val="20"/>
        </w:rPr>
        <w:t xml:space="preserve"> </w:t>
      </w:r>
      <w:r w:rsidR="00490634" w:rsidRPr="00CD424B">
        <w:rPr>
          <w:sz w:val="20"/>
          <w:szCs w:val="20"/>
        </w:rPr>
        <w:t xml:space="preserve">the standards </w:t>
      </w:r>
      <w:r w:rsidR="00C02488" w:rsidRPr="00CD424B">
        <w:rPr>
          <w:sz w:val="20"/>
          <w:szCs w:val="20"/>
        </w:rPr>
        <w:t xml:space="preserve">Vietnam National regulation </w:t>
      </w:r>
      <w:r w:rsidR="007D5B33" w:rsidRPr="00CD424B">
        <w:rPr>
          <w:sz w:val="20"/>
          <w:szCs w:val="20"/>
        </w:rPr>
        <w:t xml:space="preserve">on industrial wastewater </w:t>
      </w:r>
      <w:r w:rsidR="00667E86" w:rsidRPr="00CD424B">
        <w:rPr>
          <w:sz w:val="20"/>
          <w:szCs w:val="20"/>
        </w:rPr>
        <w:t>QCVN 40</w:t>
      </w:r>
      <w:r w:rsidR="00C02488" w:rsidRPr="00CD424B">
        <w:rPr>
          <w:sz w:val="20"/>
          <w:szCs w:val="20"/>
        </w:rPr>
        <w:t>:</w:t>
      </w:r>
      <w:r w:rsidR="00BD1D76" w:rsidRPr="00CD424B">
        <w:rPr>
          <w:sz w:val="20"/>
          <w:szCs w:val="20"/>
        </w:rPr>
        <w:t>2011</w:t>
      </w:r>
      <w:r w:rsidR="00C02488" w:rsidRPr="00CD424B">
        <w:rPr>
          <w:sz w:val="20"/>
          <w:szCs w:val="20"/>
        </w:rPr>
        <w:t>/BTNMT column B</w:t>
      </w:r>
      <w:r w:rsidRPr="00CD424B">
        <w:rPr>
          <w:sz w:val="20"/>
          <w:szCs w:val="20"/>
        </w:rPr>
        <w:t>. The model of radioactive pollution treatment by vetiver</w:t>
      </w:r>
      <w:r w:rsidR="00082DF1" w:rsidRPr="00CD424B">
        <w:rPr>
          <w:sz w:val="20"/>
          <w:szCs w:val="20"/>
        </w:rPr>
        <w:t xml:space="preserve"> grass</w:t>
      </w:r>
      <w:r w:rsidRPr="00CD424B">
        <w:rPr>
          <w:sz w:val="20"/>
          <w:szCs w:val="20"/>
        </w:rPr>
        <w:t xml:space="preserve"> showed high treatment efficiency during simple operation, promising to apply in real conditions to treat water and sludge during mining and mi</w:t>
      </w:r>
      <w:r w:rsidR="009A4F4E" w:rsidRPr="00CD424B">
        <w:rPr>
          <w:sz w:val="20"/>
          <w:szCs w:val="20"/>
        </w:rPr>
        <w:t>neral processing.</w:t>
      </w:r>
    </w:p>
    <w:p w14:paraId="5A622EA3" w14:textId="77777777" w:rsidR="00BD7CA4" w:rsidRPr="00A65932" w:rsidRDefault="00BD7CA4" w:rsidP="00A65932">
      <w:pPr>
        <w:ind w:left="284"/>
        <w:jc w:val="both"/>
        <w:rPr>
          <w:sz w:val="20"/>
          <w:szCs w:val="20"/>
        </w:rPr>
      </w:pPr>
      <w:r w:rsidRPr="00A65932">
        <w:rPr>
          <w:b/>
          <w:sz w:val="20"/>
          <w:szCs w:val="20"/>
        </w:rPr>
        <w:t>Keywords:</w:t>
      </w:r>
      <w:r w:rsidRPr="00A65932">
        <w:rPr>
          <w:sz w:val="20"/>
          <w:szCs w:val="20"/>
        </w:rPr>
        <w:t xml:space="preserve"> vetiver grass, mineral processing, radioactive activity, radioactive pollution.</w:t>
      </w:r>
    </w:p>
    <w:p w14:paraId="03A41004" w14:textId="77777777" w:rsidR="00E15BC6" w:rsidRDefault="00E15BC6" w:rsidP="00A65932">
      <w:pPr>
        <w:ind w:left="284"/>
        <w:jc w:val="both"/>
        <w:rPr>
          <w:sz w:val="20"/>
          <w:szCs w:val="20"/>
        </w:rPr>
      </w:pPr>
    </w:p>
    <w:p w14:paraId="4807130A" w14:textId="77777777" w:rsidR="005F0849" w:rsidRPr="00A65932" w:rsidRDefault="005F0849" w:rsidP="00A65932">
      <w:pPr>
        <w:ind w:left="284"/>
        <w:jc w:val="both"/>
        <w:rPr>
          <w:sz w:val="20"/>
          <w:szCs w:val="20"/>
        </w:rPr>
      </w:pPr>
      <w:bookmarkStart w:id="24" w:name="_GoBack"/>
      <w:bookmarkEnd w:id="24"/>
    </w:p>
    <w:sectPr w:rsidR="005F0849" w:rsidRPr="00A65932" w:rsidSect="006662DA">
      <w:pgSz w:w="11907" w:h="16840" w:code="9"/>
      <w:pgMar w:top="1134" w:right="1134" w:bottom="1134" w:left="1701"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ad" w:date="2020-02-13T01:14:00Z" w:initials="a">
    <w:p w14:paraId="1877921D" w14:textId="154172E3" w:rsidR="00B56CE3" w:rsidRDefault="00B56CE3">
      <w:pPr>
        <w:pStyle w:val="CommentText"/>
      </w:pPr>
      <w:r>
        <w:rPr>
          <w:rStyle w:val="CommentReference"/>
        </w:rPr>
        <w:annotationRef/>
      </w:r>
      <w:r>
        <w:t xml:space="preserve">Nên dùng chữ khác </w:t>
      </w:r>
      <w:proofErr w:type="gramStart"/>
      <w:r w:rsidR="001F72C8">
        <w:t>đi ,</w:t>
      </w:r>
      <w:r>
        <w:t>ví</w:t>
      </w:r>
      <w:proofErr w:type="gramEnd"/>
      <w:r>
        <w:t xml:space="preserve"> dụ “để”</w:t>
      </w:r>
    </w:p>
  </w:comment>
  <w:comment w:id="1" w:author="ad" w:date="2020-02-13T00:56:00Z" w:initials="a">
    <w:p w14:paraId="795E842D" w14:textId="138D788F" w:rsidR="00B56CE3" w:rsidRDefault="00B56CE3">
      <w:pPr>
        <w:pStyle w:val="CommentText"/>
      </w:pPr>
      <w:r>
        <w:rPr>
          <w:rStyle w:val="CommentReference"/>
        </w:rPr>
        <w:annotationRef/>
      </w:r>
      <w:r>
        <w:t xml:space="preserve">Do </w:t>
      </w:r>
      <w:proofErr w:type="gramStart"/>
      <w:r>
        <w:t>đó ,mục</w:t>
      </w:r>
      <w:proofErr w:type="gramEnd"/>
      <w:r>
        <w:t xml:space="preserve"> tiêu của nghiên cứu </w:t>
      </w:r>
      <w:r w:rsidR="00847E81">
        <w:t>này là sử dụng cỏ ve</w:t>
      </w:r>
      <w:r>
        <w:t>tiver để loại bỏ chất phóng xạ urani, thori trong hoạt động khoáng sản. (</w:t>
      </w:r>
      <w:proofErr w:type="gramStart"/>
      <w:r w:rsidRPr="00B56CE3">
        <w:rPr>
          <w:highlight w:val="yellow"/>
        </w:rPr>
        <w:t>chỉ</w:t>
      </w:r>
      <w:proofErr w:type="gramEnd"/>
      <w:r w:rsidRPr="00B56CE3">
        <w:rPr>
          <w:highlight w:val="yellow"/>
        </w:rPr>
        <w:t xml:space="preserve"> có tính </w:t>
      </w:r>
      <w:r>
        <w:rPr>
          <w:highlight w:val="yellow"/>
        </w:rPr>
        <w:t xml:space="preserve">gợi ý để </w:t>
      </w:r>
      <w:r w:rsidRPr="00B56CE3">
        <w:rPr>
          <w:highlight w:val="yellow"/>
        </w:rPr>
        <w:t>tham khảo)</w:t>
      </w:r>
      <w:r>
        <w:t xml:space="preserve"> </w:t>
      </w:r>
      <w:r w:rsidRPr="00B56CE3">
        <w:rPr>
          <w:highlight w:val="yellow"/>
        </w:rPr>
        <w:t>nhằm viết rõ ý và mạch lạc hơn</w:t>
      </w:r>
    </w:p>
  </w:comment>
  <w:comment w:id="2" w:author="ad" w:date="2020-02-13T00:56:00Z" w:initials="a">
    <w:p w14:paraId="79B634E2" w14:textId="5B08DCC9" w:rsidR="00AD48D6" w:rsidRDefault="00AD48D6">
      <w:pPr>
        <w:pStyle w:val="CommentText"/>
      </w:pPr>
      <w:r>
        <w:rPr>
          <w:rStyle w:val="CommentReference"/>
        </w:rPr>
        <w:annotationRef/>
      </w:r>
      <w:r>
        <w:t>Nên thay trực tiếp từ: Cỏ</w:t>
      </w:r>
      <w:r w:rsidR="00847E81">
        <w:t xml:space="preserve"> ve</w:t>
      </w:r>
      <w:r>
        <w:t>tiver</w:t>
      </w:r>
    </w:p>
  </w:comment>
  <w:comment w:id="3" w:author="ad" w:date="2020-02-13T00:07:00Z" w:initials="a">
    <w:p w14:paraId="123A1E42" w14:textId="269AD5AA" w:rsidR="00AD48D6" w:rsidRDefault="00AD48D6">
      <w:pPr>
        <w:pStyle w:val="CommentText"/>
      </w:pPr>
      <w:r>
        <w:rPr>
          <w:rStyle w:val="CommentReference"/>
        </w:rPr>
        <w:annotationRef/>
      </w:r>
      <w:proofErr w:type="gramStart"/>
      <w:r>
        <w:t>bằng</w:t>
      </w:r>
      <w:proofErr w:type="gramEnd"/>
      <w:r>
        <w:t xml:space="preserve"> việc sử dụng …</w:t>
      </w:r>
    </w:p>
  </w:comment>
  <w:comment w:id="4" w:author="ad" w:date="2020-02-13T00:08:00Z" w:initials="a">
    <w:p w14:paraId="1D0392BB" w14:textId="60E6576C" w:rsidR="00AD48D6" w:rsidRDefault="00AD48D6">
      <w:pPr>
        <w:pStyle w:val="CommentText"/>
      </w:pPr>
      <w:r>
        <w:rPr>
          <w:rStyle w:val="CommentReference"/>
        </w:rPr>
        <w:annotationRef/>
      </w:r>
      <w:proofErr w:type="gramStart"/>
      <w:r>
        <w:t>nên</w:t>
      </w:r>
      <w:proofErr w:type="gramEnd"/>
      <w:r>
        <w:t xml:space="preserve"> ngắt câu ở đây</w:t>
      </w:r>
    </w:p>
  </w:comment>
  <w:comment w:id="5" w:author="ad" w:date="2020-02-13T00:09:00Z" w:initials="a">
    <w:p w14:paraId="7FB4AEEF" w14:textId="36DA6104" w:rsidR="00AD48D6" w:rsidRDefault="00AD48D6">
      <w:pPr>
        <w:pStyle w:val="CommentText"/>
      </w:pPr>
      <w:r>
        <w:rPr>
          <w:rStyle w:val="CommentReference"/>
        </w:rPr>
        <w:annotationRef/>
      </w:r>
      <w:proofErr w:type="gramStart"/>
      <w:r>
        <w:t>từ</w:t>
      </w:r>
      <w:proofErr w:type="gramEnd"/>
    </w:p>
  </w:comment>
  <w:comment w:id="6" w:author="ad" w:date="2020-02-13T00:10:00Z" w:initials="a">
    <w:p w14:paraId="72C8953E" w14:textId="72289EBA" w:rsidR="00AD48D6" w:rsidRDefault="00AD48D6">
      <w:pPr>
        <w:pStyle w:val="CommentText"/>
      </w:pPr>
      <w:r>
        <w:rPr>
          <w:rStyle w:val="CommentReference"/>
        </w:rPr>
        <w:annotationRef/>
      </w:r>
      <w:proofErr w:type="gramStart"/>
      <w:r>
        <w:t>nên</w:t>
      </w:r>
      <w:proofErr w:type="gramEnd"/>
      <w:r>
        <w:t xml:space="preserve"> thay cụm từ này là: “bằng”</w:t>
      </w:r>
    </w:p>
  </w:comment>
  <w:comment w:id="7" w:author="ad" w:date="2020-02-13T00:11:00Z" w:initials="a">
    <w:p w14:paraId="1B5E4699" w14:textId="1E0FF702" w:rsidR="00AD48D6" w:rsidRDefault="00AD48D6">
      <w:pPr>
        <w:pStyle w:val="CommentText"/>
      </w:pPr>
      <w:r>
        <w:rPr>
          <w:rStyle w:val="CommentReference"/>
        </w:rPr>
        <w:annotationRef/>
      </w:r>
      <w:r>
        <w:t>“</w:t>
      </w:r>
      <w:proofErr w:type="gramStart"/>
      <w:r>
        <w:t>ở</w:t>
      </w:r>
      <w:proofErr w:type="gramEnd"/>
      <w:r>
        <w:t>” hoặc “tại”</w:t>
      </w:r>
    </w:p>
  </w:comment>
  <w:comment w:id="15" w:author="ad" w:date="2020-02-13T00:21:00Z" w:initials="a">
    <w:p w14:paraId="35F0B1CF" w14:textId="53C37658" w:rsidR="002B4B83" w:rsidRDefault="002B4B83">
      <w:pPr>
        <w:pStyle w:val="CommentText"/>
      </w:pPr>
      <w:r>
        <w:rPr>
          <w:rStyle w:val="CommentReference"/>
        </w:rPr>
        <w:annotationRef/>
      </w:r>
      <w:r>
        <w:t>Cần lưu ý là môi trường thí nghiệm khác xa điều kiện thực tế nên sự phát triển của cây cỏ cũng khác thực tế.</w:t>
      </w:r>
    </w:p>
  </w:comment>
  <w:comment w:id="16" w:author="ad" w:date="2020-02-13T00:23:00Z" w:initials="a">
    <w:p w14:paraId="0C9FF107" w14:textId="78B1934A" w:rsidR="002B4B83" w:rsidRDefault="002B4B83">
      <w:pPr>
        <w:pStyle w:val="CommentText"/>
      </w:pPr>
      <w:r>
        <w:rPr>
          <w:rStyle w:val="CommentReference"/>
        </w:rPr>
        <w:annotationRef/>
      </w:r>
      <w:r>
        <w:t>Trong thực tế nước đi qua cây cỏ chỉ một lần, sau đó dòng nước khác có nồng độ tương tự lại chảy đến. Còn thí nghiệm thì nước chảy qua lần 1 nồng độ cao nhất, lần 2 giảm nồng độ, lần 3 thấp hơn nữa… nên khả năng hấp thụ hoặc hấp phụ của cỏ sẽ khác với ngoài môi trường.</w:t>
      </w:r>
    </w:p>
  </w:comment>
  <w:comment w:id="17" w:author="ad" w:date="2020-02-13T00:17:00Z" w:initials="a">
    <w:p w14:paraId="54715FCE" w14:textId="3490E6BD" w:rsidR="002B4B83" w:rsidRDefault="002B4B83">
      <w:pPr>
        <w:pStyle w:val="CommentText"/>
      </w:pPr>
      <w:r>
        <w:rPr>
          <w:rStyle w:val="CommentReference"/>
        </w:rPr>
        <w:annotationRef/>
      </w:r>
      <w:r>
        <w:t>Không viết hoa</w:t>
      </w:r>
    </w:p>
  </w:comment>
  <w:comment w:id="18" w:author="ad" w:date="2020-02-13T00:25:00Z" w:initials="a">
    <w:p w14:paraId="4F6C7B03" w14:textId="68A50C23" w:rsidR="002B4B83" w:rsidRDefault="002B4B83">
      <w:pPr>
        <w:pStyle w:val="CommentText"/>
      </w:pPr>
      <w:r>
        <w:rPr>
          <w:rStyle w:val="CommentReference"/>
        </w:rPr>
        <w:annotationRef/>
      </w:r>
      <w:r>
        <w:t xml:space="preserve">Không thấy sự khác xa giữa 2 đồ thị (rất tương đồng). Điều này chứng tỏ khả năng </w:t>
      </w:r>
      <w:r w:rsidR="002B3A0A">
        <w:t>phát triển</w:t>
      </w:r>
      <w:r>
        <w:t xml:space="preserve"> của cỏ trong đất và nước như nhau</w:t>
      </w:r>
      <w:r w:rsidR="002B3A0A">
        <w:t>???</w:t>
      </w:r>
    </w:p>
  </w:comment>
  <w:comment w:id="19" w:author="ad" w:date="2020-02-13T00:26:00Z" w:initials="a">
    <w:p w14:paraId="1ECF8B56" w14:textId="0D89E7C2" w:rsidR="002B3A0A" w:rsidRDefault="002B3A0A">
      <w:pPr>
        <w:pStyle w:val="CommentText"/>
      </w:pPr>
      <w:r>
        <w:rPr>
          <w:rStyle w:val="CommentReference"/>
        </w:rPr>
        <w:annotationRef/>
      </w:r>
      <w:proofErr w:type="gramStart"/>
      <w:r>
        <w:t>được</w:t>
      </w:r>
      <w:proofErr w:type="gramEnd"/>
      <w:r>
        <w:t xml:space="preserve"> thể hiện ở hình 3</w:t>
      </w:r>
    </w:p>
  </w:comment>
  <w:comment w:id="20" w:author="ad" w:date="2020-02-13T00:38:00Z" w:initials="a">
    <w:p w14:paraId="356A2F10" w14:textId="71CB7789" w:rsidR="0000626D" w:rsidRDefault="0000626D">
      <w:pPr>
        <w:pStyle w:val="CommentText"/>
      </w:pPr>
      <w:r>
        <w:rPr>
          <w:rStyle w:val="CommentReference"/>
        </w:rPr>
        <w:annotationRef/>
      </w:r>
      <w:proofErr w:type="gramStart"/>
      <w:r>
        <w:t>cỏ</w:t>
      </w:r>
      <w:proofErr w:type="gramEnd"/>
      <w:r>
        <w:t xml:space="preserve"> vevtiver phát triển được</w:t>
      </w:r>
      <w:r w:rsidR="003976B8">
        <w:t xml:space="preserve"> trong đất và nước chứa phóng xạ nhưng cần đối sánh phát triển tốt hơn hay kém hơn trong đất và nước không chứa phóng xạ. Có thể loài thực vật khác cũng tương tự như vậy </w:t>
      </w:r>
      <w:r w:rsidR="003976B8" w:rsidRPr="003976B8">
        <w:rPr>
          <w:highlight w:val="yellow"/>
        </w:rPr>
        <w:t>(nếu được trồng)</w:t>
      </w:r>
    </w:p>
  </w:comment>
  <w:comment w:id="21" w:author="ad" w:date="2020-02-13T00:44:00Z" w:initials="a">
    <w:p w14:paraId="25B5BCC1" w14:textId="280D97F9" w:rsidR="003976B8" w:rsidRDefault="003976B8">
      <w:pPr>
        <w:pStyle w:val="CommentText"/>
      </w:pPr>
      <w:r>
        <w:rPr>
          <w:rStyle w:val="CommentReference"/>
        </w:rPr>
        <w:annotationRef/>
      </w:r>
      <w:proofErr w:type="gramStart"/>
      <w:r>
        <w:t>phân</w:t>
      </w:r>
      <w:proofErr w:type="gramEnd"/>
      <w:r>
        <w:t xml:space="preserve"> tích các hàm lượng phóng xạ trong thân cây trồng trong nước và trong đất chứ không phải trong nước và trong đất. Nếu trong đất và trong nước thì lại làm tăng hàm lượng phóng xạ. </w:t>
      </w:r>
      <w:r w:rsidR="001D5F0C">
        <w:t>Cần viết thật mạch lạc vấn đề này.</w:t>
      </w:r>
    </w:p>
  </w:comment>
  <w:comment w:id="22" w:author="ad" w:date="2020-02-13T00:46:00Z" w:initials="a">
    <w:p w14:paraId="7C91A56E" w14:textId="44993ECC" w:rsidR="005F5228" w:rsidRDefault="005F5228">
      <w:pPr>
        <w:pStyle w:val="CommentText"/>
      </w:pPr>
      <w:r>
        <w:rPr>
          <w:rStyle w:val="CommentReference"/>
        </w:rPr>
        <w:annotationRef/>
      </w:r>
      <w:r>
        <w:t>Việc</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B"/>
    <w:multiLevelType w:val="hybridMultilevel"/>
    <w:tmpl w:val="66EF438C"/>
    <w:lvl w:ilvl="0" w:tplc="FFFFFFFF">
      <w:start w:val="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0C"/>
    <w:multiLevelType w:val="hybridMultilevel"/>
    <w:tmpl w:val="140E0F76"/>
    <w:lvl w:ilvl="0" w:tplc="FFFFFFFF">
      <w:start w:val="8"/>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000000D"/>
    <w:multiLevelType w:val="hybridMultilevel"/>
    <w:tmpl w:val="A126BF50"/>
    <w:lvl w:ilvl="0" w:tplc="FFFFFFFF">
      <w:start w:val="9"/>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nsid w:val="0AD424CB"/>
    <w:multiLevelType w:val="hybridMultilevel"/>
    <w:tmpl w:val="2514F6E2"/>
    <w:lvl w:ilvl="0" w:tplc="B9380ADC">
      <w:start w:val="2"/>
      <w:numFmt w:val="bullet"/>
      <w:lvlText w:val="-"/>
      <w:lvlJc w:val="left"/>
      <w:pPr>
        <w:tabs>
          <w:tab w:val="num" w:pos="720"/>
        </w:tabs>
        <w:ind w:left="720" w:hanging="360"/>
      </w:pPr>
      <w:rPr>
        <w:rFonts w:ascii=".VnTime" w:eastAsia="MS Mincho" w:hAnsi=".VnTime"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217229C"/>
    <w:multiLevelType w:val="hybridMultilevel"/>
    <w:tmpl w:val="F7B6CA80"/>
    <w:lvl w:ilvl="0" w:tplc="B9380ADC">
      <w:start w:val="2"/>
      <w:numFmt w:val="bullet"/>
      <w:lvlText w:val="-"/>
      <w:lvlJc w:val="left"/>
      <w:pPr>
        <w:tabs>
          <w:tab w:val="num" w:pos="720"/>
        </w:tabs>
        <w:ind w:left="720" w:hanging="360"/>
      </w:pPr>
      <w:rPr>
        <w:rFonts w:ascii=".VnTime" w:eastAsia="MS Mincho" w:hAnsi=".VnTime"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26B3572B"/>
    <w:multiLevelType w:val="hybridMultilevel"/>
    <w:tmpl w:val="89307C24"/>
    <w:lvl w:ilvl="0" w:tplc="33D273E6">
      <w:start w:val="1"/>
      <w:numFmt w:val="decimal"/>
      <w:pStyle w:val="Style2"/>
      <w:lvlText w:val="1.%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34653B7A"/>
    <w:multiLevelType w:val="hybridMultilevel"/>
    <w:tmpl w:val="0964A102"/>
    <w:lvl w:ilvl="0" w:tplc="B9380ADC">
      <w:start w:val="2"/>
      <w:numFmt w:val="bullet"/>
      <w:lvlText w:val="-"/>
      <w:lvlJc w:val="left"/>
      <w:pPr>
        <w:tabs>
          <w:tab w:val="num" w:pos="720"/>
        </w:tabs>
        <w:ind w:left="720" w:hanging="360"/>
      </w:pPr>
      <w:rPr>
        <w:rFonts w:ascii=".VnTime" w:eastAsia="MS Mincho" w:hAnsi=".VnTime"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641B3D12"/>
    <w:multiLevelType w:val="hybridMultilevel"/>
    <w:tmpl w:val="2D6E1916"/>
    <w:lvl w:ilvl="0" w:tplc="0409000F">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4"/>
  </w:num>
  <w:num w:numId="3">
    <w:abstractNumId w:val="3"/>
  </w:num>
  <w:num w:numId="4">
    <w:abstractNumId w:val="6"/>
  </w:num>
  <w:num w:numId="5">
    <w:abstractNumId w:val="1"/>
  </w:num>
  <w:num w:numId="6">
    <w:abstractNumId w:val="2"/>
  </w:num>
  <w:num w:numId="7">
    <w:abstractNumId w:val="0"/>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activeWritingStyle w:appName="MSWord" w:lang="en-US" w:vendorID="64" w:dllVersion="6" w:nlCheck="1" w:checkStyle="0"/>
  <w:activeWritingStyle w:appName="MSWord" w:lang="en-GB" w:vendorID="64" w:dllVersion="6" w:nlCheck="1" w:checkStyle="1"/>
  <w:activeWritingStyle w:appName="MSWord" w:lang="fr-FR" w:vendorID="64" w:dllVersion="6" w:nlCheck="1" w:checkStyle="1"/>
  <w:activeWritingStyle w:appName="MSWord" w:lang="en-US" w:vendorID="64" w:dllVersion="131078" w:nlCheck="1" w:checkStyle="1"/>
  <w:activeWritingStyle w:appName="MSWord" w:lang="en-GB" w:vendorID="64" w:dllVersion="131078" w:nlCheck="1" w:checkStyle="1"/>
  <w:activeWritingStyle w:appName="MSWord" w:lang="fr-FR" w:vendorID="64" w:dllVersion="131078" w:nlCheck="1"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NDYxMjIwNjA3tDC0MLZU0lEKTi0uzszPAykwsqwFAO7srbMtAAAA"/>
  </w:docVars>
  <w:rsids>
    <w:rsidRoot w:val="001F5EF4"/>
    <w:rsid w:val="0000373E"/>
    <w:rsid w:val="0000626D"/>
    <w:rsid w:val="000214A1"/>
    <w:rsid w:val="000344ED"/>
    <w:rsid w:val="00037DD0"/>
    <w:rsid w:val="000444ED"/>
    <w:rsid w:val="0004582A"/>
    <w:rsid w:val="00057C54"/>
    <w:rsid w:val="00063CB2"/>
    <w:rsid w:val="00071D30"/>
    <w:rsid w:val="00073B75"/>
    <w:rsid w:val="000756FB"/>
    <w:rsid w:val="00080B2D"/>
    <w:rsid w:val="000826F3"/>
    <w:rsid w:val="00082DF1"/>
    <w:rsid w:val="00087AC6"/>
    <w:rsid w:val="00090620"/>
    <w:rsid w:val="000960F3"/>
    <w:rsid w:val="000A33A9"/>
    <w:rsid w:val="000D152B"/>
    <w:rsid w:val="000D6822"/>
    <w:rsid w:val="000E02D1"/>
    <w:rsid w:val="000E7E28"/>
    <w:rsid w:val="000F2047"/>
    <w:rsid w:val="00113418"/>
    <w:rsid w:val="00116F88"/>
    <w:rsid w:val="0011705D"/>
    <w:rsid w:val="0012369F"/>
    <w:rsid w:val="001244D0"/>
    <w:rsid w:val="00124A0C"/>
    <w:rsid w:val="00131958"/>
    <w:rsid w:val="00134F7F"/>
    <w:rsid w:val="0013629F"/>
    <w:rsid w:val="00136450"/>
    <w:rsid w:val="0013646B"/>
    <w:rsid w:val="001367C3"/>
    <w:rsid w:val="00137884"/>
    <w:rsid w:val="00142B8D"/>
    <w:rsid w:val="00143509"/>
    <w:rsid w:val="001533AA"/>
    <w:rsid w:val="00155486"/>
    <w:rsid w:val="00165A48"/>
    <w:rsid w:val="00166BB8"/>
    <w:rsid w:val="00166EBD"/>
    <w:rsid w:val="00167EB2"/>
    <w:rsid w:val="0017330B"/>
    <w:rsid w:val="00184C0F"/>
    <w:rsid w:val="00196DAC"/>
    <w:rsid w:val="00197D2E"/>
    <w:rsid w:val="00197FD5"/>
    <w:rsid w:val="001A3633"/>
    <w:rsid w:val="001A38BD"/>
    <w:rsid w:val="001B06F2"/>
    <w:rsid w:val="001B2948"/>
    <w:rsid w:val="001B55AE"/>
    <w:rsid w:val="001C40E5"/>
    <w:rsid w:val="001D0727"/>
    <w:rsid w:val="001D5F0C"/>
    <w:rsid w:val="001F2034"/>
    <w:rsid w:val="001F5EF4"/>
    <w:rsid w:val="001F72C8"/>
    <w:rsid w:val="0020426D"/>
    <w:rsid w:val="002218F3"/>
    <w:rsid w:val="00223F36"/>
    <w:rsid w:val="002336E0"/>
    <w:rsid w:val="00234533"/>
    <w:rsid w:val="00236A9C"/>
    <w:rsid w:val="00252D05"/>
    <w:rsid w:val="00255C08"/>
    <w:rsid w:val="0026285E"/>
    <w:rsid w:val="00275A8A"/>
    <w:rsid w:val="00280C50"/>
    <w:rsid w:val="00283D61"/>
    <w:rsid w:val="002874BB"/>
    <w:rsid w:val="0029138A"/>
    <w:rsid w:val="0029565E"/>
    <w:rsid w:val="002968E9"/>
    <w:rsid w:val="002A443E"/>
    <w:rsid w:val="002A6BDD"/>
    <w:rsid w:val="002B3A0A"/>
    <w:rsid w:val="002B4B83"/>
    <w:rsid w:val="002B583E"/>
    <w:rsid w:val="002C3001"/>
    <w:rsid w:val="002C414F"/>
    <w:rsid w:val="002D34A0"/>
    <w:rsid w:val="002D6E30"/>
    <w:rsid w:val="002F2684"/>
    <w:rsid w:val="002F610F"/>
    <w:rsid w:val="00300442"/>
    <w:rsid w:val="00310AA2"/>
    <w:rsid w:val="00314ACE"/>
    <w:rsid w:val="003412EE"/>
    <w:rsid w:val="003418A0"/>
    <w:rsid w:val="0034230D"/>
    <w:rsid w:val="00345392"/>
    <w:rsid w:val="003565CE"/>
    <w:rsid w:val="00362C39"/>
    <w:rsid w:val="00363179"/>
    <w:rsid w:val="00364498"/>
    <w:rsid w:val="00380B39"/>
    <w:rsid w:val="00381C80"/>
    <w:rsid w:val="00382BAC"/>
    <w:rsid w:val="003976B8"/>
    <w:rsid w:val="003A17F7"/>
    <w:rsid w:val="003A4F01"/>
    <w:rsid w:val="003B7E58"/>
    <w:rsid w:val="003E05D7"/>
    <w:rsid w:val="003E19A6"/>
    <w:rsid w:val="003E6B4C"/>
    <w:rsid w:val="003F6649"/>
    <w:rsid w:val="004061E3"/>
    <w:rsid w:val="004309A6"/>
    <w:rsid w:val="00433811"/>
    <w:rsid w:val="004428E6"/>
    <w:rsid w:val="004459F6"/>
    <w:rsid w:val="004467D0"/>
    <w:rsid w:val="00447D7B"/>
    <w:rsid w:val="0045002F"/>
    <w:rsid w:val="00466D00"/>
    <w:rsid w:val="0047425C"/>
    <w:rsid w:val="00477283"/>
    <w:rsid w:val="00480BE5"/>
    <w:rsid w:val="00481690"/>
    <w:rsid w:val="0048244D"/>
    <w:rsid w:val="00490634"/>
    <w:rsid w:val="004911AF"/>
    <w:rsid w:val="004935D4"/>
    <w:rsid w:val="0049380B"/>
    <w:rsid w:val="004B01C7"/>
    <w:rsid w:val="004B4B83"/>
    <w:rsid w:val="004C66D1"/>
    <w:rsid w:val="004D3F1C"/>
    <w:rsid w:val="004D7AC3"/>
    <w:rsid w:val="004E3046"/>
    <w:rsid w:val="004E4427"/>
    <w:rsid w:val="004F1A3B"/>
    <w:rsid w:val="00515A17"/>
    <w:rsid w:val="00521921"/>
    <w:rsid w:val="00523D39"/>
    <w:rsid w:val="00532D0C"/>
    <w:rsid w:val="00533679"/>
    <w:rsid w:val="00535E88"/>
    <w:rsid w:val="00541CCE"/>
    <w:rsid w:val="0055778E"/>
    <w:rsid w:val="00567609"/>
    <w:rsid w:val="005765C4"/>
    <w:rsid w:val="00581A42"/>
    <w:rsid w:val="0058250C"/>
    <w:rsid w:val="00596903"/>
    <w:rsid w:val="005B2CF7"/>
    <w:rsid w:val="005C4321"/>
    <w:rsid w:val="005C74F0"/>
    <w:rsid w:val="005D22C6"/>
    <w:rsid w:val="005E6989"/>
    <w:rsid w:val="005F0849"/>
    <w:rsid w:val="005F2953"/>
    <w:rsid w:val="005F5228"/>
    <w:rsid w:val="00604336"/>
    <w:rsid w:val="0062258C"/>
    <w:rsid w:val="006226D8"/>
    <w:rsid w:val="006276F0"/>
    <w:rsid w:val="0063454C"/>
    <w:rsid w:val="006401FC"/>
    <w:rsid w:val="006426B6"/>
    <w:rsid w:val="006522B8"/>
    <w:rsid w:val="00652E56"/>
    <w:rsid w:val="006662DA"/>
    <w:rsid w:val="00667E86"/>
    <w:rsid w:val="0067202E"/>
    <w:rsid w:val="006721FE"/>
    <w:rsid w:val="0069213B"/>
    <w:rsid w:val="0069369C"/>
    <w:rsid w:val="006973C7"/>
    <w:rsid w:val="006A4D78"/>
    <w:rsid w:val="006B27BD"/>
    <w:rsid w:val="006C0ABB"/>
    <w:rsid w:val="006C18B5"/>
    <w:rsid w:val="006C1BE6"/>
    <w:rsid w:val="006C3116"/>
    <w:rsid w:val="006C7671"/>
    <w:rsid w:val="006D1C4E"/>
    <w:rsid w:val="006D41AD"/>
    <w:rsid w:val="006D610F"/>
    <w:rsid w:val="006E1F09"/>
    <w:rsid w:val="006E6A36"/>
    <w:rsid w:val="006F0105"/>
    <w:rsid w:val="006F1A7C"/>
    <w:rsid w:val="006F26DE"/>
    <w:rsid w:val="007040FB"/>
    <w:rsid w:val="00707B49"/>
    <w:rsid w:val="007102E6"/>
    <w:rsid w:val="0071167E"/>
    <w:rsid w:val="00711DFE"/>
    <w:rsid w:val="00713393"/>
    <w:rsid w:val="007203CC"/>
    <w:rsid w:val="00730C53"/>
    <w:rsid w:val="0076147F"/>
    <w:rsid w:val="0076432A"/>
    <w:rsid w:val="00774041"/>
    <w:rsid w:val="00776DEC"/>
    <w:rsid w:val="007921D9"/>
    <w:rsid w:val="007940F0"/>
    <w:rsid w:val="007A0925"/>
    <w:rsid w:val="007B33F6"/>
    <w:rsid w:val="007C302E"/>
    <w:rsid w:val="007C5544"/>
    <w:rsid w:val="007D5B33"/>
    <w:rsid w:val="007E2ABC"/>
    <w:rsid w:val="008010C2"/>
    <w:rsid w:val="00805079"/>
    <w:rsid w:val="00810D6D"/>
    <w:rsid w:val="0081329F"/>
    <w:rsid w:val="00813F82"/>
    <w:rsid w:val="00816C89"/>
    <w:rsid w:val="00817FBC"/>
    <w:rsid w:val="00821E85"/>
    <w:rsid w:val="00825E36"/>
    <w:rsid w:val="00831C0E"/>
    <w:rsid w:val="008360EB"/>
    <w:rsid w:val="0083660B"/>
    <w:rsid w:val="008401AC"/>
    <w:rsid w:val="00847E81"/>
    <w:rsid w:val="008542CB"/>
    <w:rsid w:val="008656D4"/>
    <w:rsid w:val="00866888"/>
    <w:rsid w:val="008773C4"/>
    <w:rsid w:val="00877D8F"/>
    <w:rsid w:val="00881E7A"/>
    <w:rsid w:val="00884E57"/>
    <w:rsid w:val="008917CA"/>
    <w:rsid w:val="00893146"/>
    <w:rsid w:val="008970E3"/>
    <w:rsid w:val="008A0C01"/>
    <w:rsid w:val="008A1F24"/>
    <w:rsid w:val="008B355E"/>
    <w:rsid w:val="008B6DC3"/>
    <w:rsid w:val="008D6258"/>
    <w:rsid w:val="008E4687"/>
    <w:rsid w:val="008E7EF4"/>
    <w:rsid w:val="008F0992"/>
    <w:rsid w:val="008F6373"/>
    <w:rsid w:val="008F7586"/>
    <w:rsid w:val="00902479"/>
    <w:rsid w:val="00921448"/>
    <w:rsid w:val="0094000E"/>
    <w:rsid w:val="00940348"/>
    <w:rsid w:val="00952FE1"/>
    <w:rsid w:val="00972392"/>
    <w:rsid w:val="0098180A"/>
    <w:rsid w:val="0098314D"/>
    <w:rsid w:val="009957FB"/>
    <w:rsid w:val="009A17F4"/>
    <w:rsid w:val="009A4F4E"/>
    <w:rsid w:val="009B316A"/>
    <w:rsid w:val="009C09B0"/>
    <w:rsid w:val="009C0D63"/>
    <w:rsid w:val="009C0FC8"/>
    <w:rsid w:val="009D0DC9"/>
    <w:rsid w:val="009F6B49"/>
    <w:rsid w:val="00A050E0"/>
    <w:rsid w:val="00A05E44"/>
    <w:rsid w:val="00A1164E"/>
    <w:rsid w:val="00A233EC"/>
    <w:rsid w:val="00A30A90"/>
    <w:rsid w:val="00A31CEB"/>
    <w:rsid w:val="00A37902"/>
    <w:rsid w:val="00A42CDD"/>
    <w:rsid w:val="00A433B5"/>
    <w:rsid w:val="00A56F37"/>
    <w:rsid w:val="00A64900"/>
    <w:rsid w:val="00A65932"/>
    <w:rsid w:val="00A71AC1"/>
    <w:rsid w:val="00A732D0"/>
    <w:rsid w:val="00A80581"/>
    <w:rsid w:val="00A81E29"/>
    <w:rsid w:val="00A846B6"/>
    <w:rsid w:val="00AA3C99"/>
    <w:rsid w:val="00AD48D6"/>
    <w:rsid w:val="00AE1CD8"/>
    <w:rsid w:val="00AE2BD5"/>
    <w:rsid w:val="00AE4565"/>
    <w:rsid w:val="00B0245B"/>
    <w:rsid w:val="00B05EBA"/>
    <w:rsid w:val="00B06578"/>
    <w:rsid w:val="00B1589E"/>
    <w:rsid w:val="00B20723"/>
    <w:rsid w:val="00B310D1"/>
    <w:rsid w:val="00B4003B"/>
    <w:rsid w:val="00B56CE3"/>
    <w:rsid w:val="00B6291A"/>
    <w:rsid w:val="00B647C4"/>
    <w:rsid w:val="00B64AC1"/>
    <w:rsid w:val="00B65249"/>
    <w:rsid w:val="00B65C6D"/>
    <w:rsid w:val="00B7498B"/>
    <w:rsid w:val="00B847B9"/>
    <w:rsid w:val="00B90618"/>
    <w:rsid w:val="00B9272B"/>
    <w:rsid w:val="00B92B5C"/>
    <w:rsid w:val="00B96635"/>
    <w:rsid w:val="00B96845"/>
    <w:rsid w:val="00BA0241"/>
    <w:rsid w:val="00BA58A2"/>
    <w:rsid w:val="00BB0F91"/>
    <w:rsid w:val="00BB34C9"/>
    <w:rsid w:val="00BC0932"/>
    <w:rsid w:val="00BD1D76"/>
    <w:rsid w:val="00BD30D0"/>
    <w:rsid w:val="00BD7CA4"/>
    <w:rsid w:val="00BF7300"/>
    <w:rsid w:val="00C02488"/>
    <w:rsid w:val="00C041B5"/>
    <w:rsid w:val="00C13C9E"/>
    <w:rsid w:val="00C13CD7"/>
    <w:rsid w:val="00C17512"/>
    <w:rsid w:val="00C22865"/>
    <w:rsid w:val="00C27176"/>
    <w:rsid w:val="00C332D7"/>
    <w:rsid w:val="00C33BEF"/>
    <w:rsid w:val="00C3663F"/>
    <w:rsid w:val="00C366D3"/>
    <w:rsid w:val="00C3677A"/>
    <w:rsid w:val="00C37623"/>
    <w:rsid w:val="00C5125D"/>
    <w:rsid w:val="00C64996"/>
    <w:rsid w:val="00C77FA5"/>
    <w:rsid w:val="00C821B4"/>
    <w:rsid w:val="00C83333"/>
    <w:rsid w:val="00C95FA8"/>
    <w:rsid w:val="00CB067F"/>
    <w:rsid w:val="00CB202F"/>
    <w:rsid w:val="00CC1BA1"/>
    <w:rsid w:val="00CC5BC7"/>
    <w:rsid w:val="00CD3CD7"/>
    <w:rsid w:val="00CD424B"/>
    <w:rsid w:val="00CE0CEC"/>
    <w:rsid w:val="00CE4CF9"/>
    <w:rsid w:val="00D00709"/>
    <w:rsid w:val="00D05B2A"/>
    <w:rsid w:val="00D10B2A"/>
    <w:rsid w:val="00D15E20"/>
    <w:rsid w:val="00D1763A"/>
    <w:rsid w:val="00D25B41"/>
    <w:rsid w:val="00D266D7"/>
    <w:rsid w:val="00D360BB"/>
    <w:rsid w:val="00D3747F"/>
    <w:rsid w:val="00D4251D"/>
    <w:rsid w:val="00D46CB7"/>
    <w:rsid w:val="00D60232"/>
    <w:rsid w:val="00D66EDF"/>
    <w:rsid w:val="00D70F41"/>
    <w:rsid w:val="00D731F0"/>
    <w:rsid w:val="00D83961"/>
    <w:rsid w:val="00D92D86"/>
    <w:rsid w:val="00DA0F3B"/>
    <w:rsid w:val="00DA4044"/>
    <w:rsid w:val="00DA4FF1"/>
    <w:rsid w:val="00DA7B00"/>
    <w:rsid w:val="00DD72B7"/>
    <w:rsid w:val="00DE141E"/>
    <w:rsid w:val="00DF65E1"/>
    <w:rsid w:val="00E06132"/>
    <w:rsid w:val="00E06334"/>
    <w:rsid w:val="00E15BC6"/>
    <w:rsid w:val="00E235AC"/>
    <w:rsid w:val="00E31652"/>
    <w:rsid w:val="00E32DAC"/>
    <w:rsid w:val="00E34317"/>
    <w:rsid w:val="00E43CBC"/>
    <w:rsid w:val="00E44B8E"/>
    <w:rsid w:val="00E53124"/>
    <w:rsid w:val="00E65696"/>
    <w:rsid w:val="00E66B4F"/>
    <w:rsid w:val="00E77296"/>
    <w:rsid w:val="00E8302E"/>
    <w:rsid w:val="00E91C35"/>
    <w:rsid w:val="00ED3524"/>
    <w:rsid w:val="00ED3D29"/>
    <w:rsid w:val="00ED6C51"/>
    <w:rsid w:val="00EF646C"/>
    <w:rsid w:val="00F16F31"/>
    <w:rsid w:val="00F216D7"/>
    <w:rsid w:val="00F2503B"/>
    <w:rsid w:val="00F377C3"/>
    <w:rsid w:val="00F417E9"/>
    <w:rsid w:val="00F54BBB"/>
    <w:rsid w:val="00F703A3"/>
    <w:rsid w:val="00F928D4"/>
    <w:rsid w:val="00FB3B54"/>
    <w:rsid w:val="00FC0191"/>
    <w:rsid w:val="00FD4B14"/>
    <w:rsid w:val="00FE16B4"/>
    <w:rsid w:val="00FF2B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E40AB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qFormat/>
    <w:rsid w:val="0094000E"/>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94000E"/>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94000E"/>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94000E"/>
    <w:rPr>
      <w:color w:val="0000FF"/>
      <w:u w:val="single"/>
    </w:rPr>
  </w:style>
  <w:style w:type="paragraph" w:customStyle="1" w:styleId="Style2">
    <w:name w:val="Style2"/>
    <w:basedOn w:val="Heading2"/>
    <w:rsid w:val="0094000E"/>
    <w:pPr>
      <w:numPr>
        <w:numId w:val="1"/>
      </w:numPr>
    </w:pPr>
    <w:rPr>
      <w:rFonts w:ascii="Times New Roman" w:hAnsi="Times New Roman" w:cs="Times New Roman"/>
      <w:i w:val="0"/>
    </w:rPr>
  </w:style>
  <w:style w:type="paragraph" w:customStyle="1" w:styleId="Style3">
    <w:name w:val="Style3"/>
    <w:basedOn w:val="Heading1"/>
    <w:rsid w:val="0094000E"/>
    <w:rPr>
      <w:rFonts w:ascii="Times New Roman" w:hAnsi="Times New Roman"/>
      <w:sz w:val="28"/>
    </w:rPr>
  </w:style>
  <w:style w:type="table" w:styleId="TableGrid">
    <w:name w:val="Table Grid"/>
    <w:basedOn w:val="TableNormal"/>
    <w:rsid w:val="00D0070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Heading1"/>
    <w:link w:val="Style1Char"/>
    <w:rsid w:val="00A81E29"/>
    <w:rPr>
      <w:rFonts w:ascii="Times New Roman" w:hAnsi="Times New Roman" w:cs="Times New Roman"/>
      <w:sz w:val="28"/>
      <w:szCs w:val="28"/>
    </w:rPr>
  </w:style>
  <w:style w:type="character" w:customStyle="1" w:styleId="Style1Char">
    <w:name w:val="Style1 Char"/>
    <w:basedOn w:val="DefaultParagraphFont"/>
    <w:link w:val="Style1"/>
    <w:rsid w:val="00A81E29"/>
    <w:rPr>
      <w:b/>
      <w:bCs/>
      <w:kern w:val="32"/>
      <w:sz w:val="28"/>
      <w:szCs w:val="28"/>
      <w:lang w:val="en-US" w:eastAsia="en-US" w:bidi="ar-SA"/>
    </w:rPr>
  </w:style>
  <w:style w:type="paragraph" w:styleId="ListParagraph">
    <w:name w:val="List Paragraph"/>
    <w:basedOn w:val="Normal"/>
    <w:uiPriority w:val="34"/>
    <w:qFormat/>
    <w:rsid w:val="00D92D86"/>
    <w:pPr>
      <w:ind w:left="720"/>
      <w:contextualSpacing/>
    </w:pPr>
  </w:style>
  <w:style w:type="paragraph" w:styleId="BalloonText">
    <w:name w:val="Balloon Text"/>
    <w:basedOn w:val="Normal"/>
    <w:link w:val="BalloonTextChar"/>
    <w:rsid w:val="000E02D1"/>
    <w:rPr>
      <w:rFonts w:ascii="Tahoma" w:hAnsi="Tahoma" w:cs="Tahoma"/>
      <w:sz w:val="16"/>
      <w:szCs w:val="16"/>
    </w:rPr>
  </w:style>
  <w:style w:type="character" w:customStyle="1" w:styleId="BalloonTextChar">
    <w:name w:val="Balloon Text Char"/>
    <w:basedOn w:val="DefaultParagraphFont"/>
    <w:link w:val="BalloonText"/>
    <w:rsid w:val="000E02D1"/>
    <w:rPr>
      <w:rFonts w:ascii="Tahoma" w:hAnsi="Tahoma" w:cs="Tahoma"/>
      <w:sz w:val="16"/>
      <w:szCs w:val="16"/>
    </w:rPr>
  </w:style>
  <w:style w:type="character" w:styleId="CommentReference">
    <w:name w:val="annotation reference"/>
    <w:basedOn w:val="DefaultParagraphFont"/>
    <w:semiHidden/>
    <w:unhideWhenUsed/>
    <w:rsid w:val="00B56CE3"/>
    <w:rPr>
      <w:sz w:val="16"/>
      <w:szCs w:val="16"/>
    </w:rPr>
  </w:style>
  <w:style w:type="paragraph" w:styleId="CommentText">
    <w:name w:val="annotation text"/>
    <w:basedOn w:val="Normal"/>
    <w:link w:val="CommentTextChar"/>
    <w:semiHidden/>
    <w:unhideWhenUsed/>
    <w:rsid w:val="00B56CE3"/>
    <w:rPr>
      <w:sz w:val="20"/>
      <w:szCs w:val="20"/>
    </w:rPr>
  </w:style>
  <w:style w:type="character" w:customStyle="1" w:styleId="CommentTextChar">
    <w:name w:val="Comment Text Char"/>
    <w:basedOn w:val="DefaultParagraphFont"/>
    <w:link w:val="CommentText"/>
    <w:semiHidden/>
    <w:rsid w:val="00B56CE3"/>
  </w:style>
  <w:style w:type="paragraph" w:styleId="CommentSubject">
    <w:name w:val="annotation subject"/>
    <w:basedOn w:val="CommentText"/>
    <w:next w:val="CommentText"/>
    <w:link w:val="CommentSubjectChar"/>
    <w:semiHidden/>
    <w:unhideWhenUsed/>
    <w:rsid w:val="00B56CE3"/>
    <w:rPr>
      <w:b/>
      <w:bCs/>
    </w:rPr>
  </w:style>
  <w:style w:type="character" w:customStyle="1" w:styleId="CommentSubjectChar">
    <w:name w:val="Comment Subject Char"/>
    <w:basedOn w:val="CommentTextChar"/>
    <w:link w:val="CommentSubject"/>
    <w:semiHidden/>
    <w:rsid w:val="00B56CE3"/>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qFormat/>
    <w:rsid w:val="0094000E"/>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94000E"/>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94000E"/>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94000E"/>
    <w:rPr>
      <w:color w:val="0000FF"/>
      <w:u w:val="single"/>
    </w:rPr>
  </w:style>
  <w:style w:type="paragraph" w:customStyle="1" w:styleId="Style2">
    <w:name w:val="Style2"/>
    <w:basedOn w:val="Heading2"/>
    <w:rsid w:val="0094000E"/>
    <w:pPr>
      <w:numPr>
        <w:numId w:val="1"/>
      </w:numPr>
    </w:pPr>
    <w:rPr>
      <w:rFonts w:ascii="Times New Roman" w:hAnsi="Times New Roman" w:cs="Times New Roman"/>
      <w:i w:val="0"/>
    </w:rPr>
  </w:style>
  <w:style w:type="paragraph" w:customStyle="1" w:styleId="Style3">
    <w:name w:val="Style3"/>
    <w:basedOn w:val="Heading1"/>
    <w:rsid w:val="0094000E"/>
    <w:rPr>
      <w:rFonts w:ascii="Times New Roman" w:hAnsi="Times New Roman"/>
      <w:sz w:val="28"/>
    </w:rPr>
  </w:style>
  <w:style w:type="table" w:styleId="TableGrid">
    <w:name w:val="Table Grid"/>
    <w:basedOn w:val="TableNormal"/>
    <w:rsid w:val="00D0070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Heading1"/>
    <w:link w:val="Style1Char"/>
    <w:rsid w:val="00A81E29"/>
    <w:rPr>
      <w:rFonts w:ascii="Times New Roman" w:hAnsi="Times New Roman" w:cs="Times New Roman"/>
      <w:sz w:val="28"/>
      <w:szCs w:val="28"/>
    </w:rPr>
  </w:style>
  <w:style w:type="character" w:customStyle="1" w:styleId="Style1Char">
    <w:name w:val="Style1 Char"/>
    <w:basedOn w:val="DefaultParagraphFont"/>
    <w:link w:val="Style1"/>
    <w:rsid w:val="00A81E29"/>
    <w:rPr>
      <w:b/>
      <w:bCs/>
      <w:kern w:val="32"/>
      <w:sz w:val="28"/>
      <w:szCs w:val="28"/>
      <w:lang w:val="en-US" w:eastAsia="en-US" w:bidi="ar-SA"/>
    </w:rPr>
  </w:style>
  <w:style w:type="paragraph" w:styleId="ListParagraph">
    <w:name w:val="List Paragraph"/>
    <w:basedOn w:val="Normal"/>
    <w:uiPriority w:val="34"/>
    <w:qFormat/>
    <w:rsid w:val="00D92D86"/>
    <w:pPr>
      <w:ind w:left="720"/>
      <w:contextualSpacing/>
    </w:pPr>
  </w:style>
  <w:style w:type="paragraph" w:styleId="BalloonText">
    <w:name w:val="Balloon Text"/>
    <w:basedOn w:val="Normal"/>
    <w:link w:val="BalloonTextChar"/>
    <w:rsid w:val="000E02D1"/>
    <w:rPr>
      <w:rFonts w:ascii="Tahoma" w:hAnsi="Tahoma" w:cs="Tahoma"/>
      <w:sz w:val="16"/>
      <w:szCs w:val="16"/>
    </w:rPr>
  </w:style>
  <w:style w:type="character" w:customStyle="1" w:styleId="BalloonTextChar">
    <w:name w:val="Balloon Text Char"/>
    <w:basedOn w:val="DefaultParagraphFont"/>
    <w:link w:val="BalloonText"/>
    <w:rsid w:val="000E02D1"/>
    <w:rPr>
      <w:rFonts w:ascii="Tahoma" w:hAnsi="Tahoma" w:cs="Tahoma"/>
      <w:sz w:val="16"/>
      <w:szCs w:val="16"/>
    </w:rPr>
  </w:style>
  <w:style w:type="character" w:styleId="CommentReference">
    <w:name w:val="annotation reference"/>
    <w:basedOn w:val="DefaultParagraphFont"/>
    <w:semiHidden/>
    <w:unhideWhenUsed/>
    <w:rsid w:val="00B56CE3"/>
    <w:rPr>
      <w:sz w:val="16"/>
      <w:szCs w:val="16"/>
    </w:rPr>
  </w:style>
  <w:style w:type="paragraph" w:styleId="CommentText">
    <w:name w:val="annotation text"/>
    <w:basedOn w:val="Normal"/>
    <w:link w:val="CommentTextChar"/>
    <w:semiHidden/>
    <w:unhideWhenUsed/>
    <w:rsid w:val="00B56CE3"/>
    <w:rPr>
      <w:sz w:val="20"/>
      <w:szCs w:val="20"/>
    </w:rPr>
  </w:style>
  <w:style w:type="character" w:customStyle="1" w:styleId="CommentTextChar">
    <w:name w:val="Comment Text Char"/>
    <w:basedOn w:val="DefaultParagraphFont"/>
    <w:link w:val="CommentText"/>
    <w:semiHidden/>
    <w:rsid w:val="00B56CE3"/>
  </w:style>
  <w:style w:type="paragraph" w:styleId="CommentSubject">
    <w:name w:val="annotation subject"/>
    <w:basedOn w:val="CommentText"/>
    <w:next w:val="CommentText"/>
    <w:link w:val="CommentSubjectChar"/>
    <w:semiHidden/>
    <w:unhideWhenUsed/>
    <w:rsid w:val="00B56CE3"/>
    <w:rPr>
      <w:b/>
      <w:bCs/>
    </w:rPr>
  </w:style>
  <w:style w:type="character" w:customStyle="1" w:styleId="CommentSubjectChar">
    <w:name w:val="Comment Subject Char"/>
    <w:basedOn w:val="CommentTextChar"/>
    <w:link w:val="CommentSubject"/>
    <w:semiHidden/>
    <w:rsid w:val="00B56CE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3407684">
      <w:bodyDiv w:val="1"/>
      <w:marLeft w:val="0"/>
      <w:marRight w:val="0"/>
      <w:marTop w:val="0"/>
      <w:marBottom w:val="0"/>
      <w:divBdr>
        <w:top w:val="none" w:sz="0" w:space="0" w:color="auto"/>
        <w:left w:val="none" w:sz="0" w:space="0" w:color="auto"/>
        <w:bottom w:val="none" w:sz="0" w:space="0" w:color="auto"/>
        <w:right w:val="none" w:sz="0" w:space="0" w:color="auto"/>
      </w:divBdr>
    </w:div>
    <w:div w:id="1373337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3.bin"/><Relationship Id="rId18" Type="http://schemas.openxmlformats.org/officeDocument/2006/relationships/image" Target="media/image6.png"/><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oleObject" Target="embeddings/oleObject7.bin"/><Relationship Id="rId7" Type="http://schemas.openxmlformats.org/officeDocument/2006/relationships/comments" Target="comments.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oleObject" Target="embeddings/oleObject9.bin"/><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2.bin"/><Relationship Id="rId24" Type="http://schemas.openxmlformats.org/officeDocument/2006/relationships/image" Target="media/image9.png"/><Relationship Id="rId5" Type="http://schemas.openxmlformats.org/officeDocument/2006/relationships/settings" Target="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oleObject" Target="embeddings/oleObject6.bin"/><Relationship Id="rId4" Type="http://schemas.microsoft.com/office/2007/relationships/stylesWithEffects" Target="stylesWithEffect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oleObject" Target="embeddings/oleObject10.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BB78E5-F3FF-4238-8643-890E44D3B1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1896</Words>
  <Characters>10813</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Nghiên cứu đo tổng độ phóng xạ anpha/bêta trong mẫu thực phẩm</vt:lpstr>
    </vt:vector>
  </TitlesOfParts>
  <Company>Microsoft</Company>
  <LinksUpToDate>false</LinksUpToDate>
  <CharactersWithSpaces>12684</CharactersWithSpaces>
  <SharedDoc>false</SharedDoc>
  <HLinks>
    <vt:vector size="18" baseType="variant">
      <vt:variant>
        <vt:i4>1507383</vt:i4>
      </vt:variant>
      <vt:variant>
        <vt:i4>6</vt:i4>
      </vt:variant>
      <vt:variant>
        <vt:i4>0</vt:i4>
      </vt:variant>
      <vt:variant>
        <vt:i4>5</vt:i4>
      </vt:variant>
      <vt:variant>
        <vt:lpwstr>http://vi.wikipedia.org/w/index.php?title=Vitamin_B2&amp;action=edit&amp;redlink=1</vt:lpwstr>
      </vt:variant>
      <vt:variant>
        <vt:lpwstr/>
      </vt:variant>
      <vt:variant>
        <vt:i4>5570597</vt:i4>
      </vt:variant>
      <vt:variant>
        <vt:i4>3</vt:i4>
      </vt:variant>
      <vt:variant>
        <vt:i4>0</vt:i4>
      </vt:variant>
      <vt:variant>
        <vt:i4>5</vt:i4>
      </vt:variant>
      <vt:variant>
        <vt:lpwstr>http://vi.wikipedia.org/w/index.php?title=Vitamin_PP&amp;action=edit&amp;redlink=1</vt:lpwstr>
      </vt:variant>
      <vt:variant>
        <vt:lpwstr/>
      </vt:variant>
      <vt:variant>
        <vt:i4>1310775</vt:i4>
      </vt:variant>
      <vt:variant>
        <vt:i4>0</vt:i4>
      </vt:variant>
      <vt:variant>
        <vt:i4>0</vt:i4>
      </vt:variant>
      <vt:variant>
        <vt:i4>5</vt:i4>
      </vt:variant>
      <vt:variant>
        <vt:lpwstr>http://vi.wikipedia.org/w/index.php?title=Vitamin_B1&amp;action=edit&amp;redlink=1</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Nghiên cứu đo tổng độ phóng xạ anpha/bêta trong mẫu thực phẩm</dc:title>
  <dc:creator>Smart</dc:creator>
  <cp:lastModifiedBy>ad</cp:lastModifiedBy>
  <cp:revision>2</cp:revision>
  <cp:lastPrinted>2018-07-10T09:31:00Z</cp:lastPrinted>
  <dcterms:created xsi:type="dcterms:W3CDTF">2020-02-12T18:35:00Z</dcterms:created>
  <dcterms:modified xsi:type="dcterms:W3CDTF">2020-02-12T18:35:00Z</dcterms:modified>
</cp:coreProperties>
</file>