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eastAsiaTheme="minorHAnsi" w:cstheme="minorBidi"/>
          <w:color w:val="000000" w:themeColor="text1"/>
          <w:sz w:val="28"/>
          <w:szCs w:val="22"/>
          <w:lang w:val="vi-VN"/>
        </w:rPr>
        <w:id w:val="1872493177"/>
        <w:docPartObj>
          <w:docPartGallery w:val="Table of Contents"/>
          <w:docPartUnique/>
        </w:docPartObj>
      </w:sdtPr>
      <w:sdtEndPr>
        <w:rPr>
          <w:b/>
          <w:bCs/>
          <w:noProof/>
        </w:rPr>
      </w:sdtEndPr>
      <w:sdtContent>
        <w:p w14:paraId="11248C91" w14:textId="3F58B28E" w:rsidR="009326D5" w:rsidRPr="009326D5" w:rsidRDefault="009326D5" w:rsidP="009326D5">
          <w:pPr>
            <w:pStyle w:val="TOCHeading"/>
            <w:jc w:val="center"/>
            <w:rPr>
              <w:rFonts w:cstheme="majorHAnsi"/>
              <w:b/>
              <w:bCs/>
              <w:color w:val="000000" w:themeColor="text1"/>
              <w:sz w:val="28"/>
              <w:szCs w:val="28"/>
            </w:rPr>
          </w:pPr>
          <w:r w:rsidRPr="009326D5">
            <w:rPr>
              <w:rFonts w:cstheme="majorHAnsi"/>
              <w:b/>
              <w:bCs/>
              <w:color w:val="000000" w:themeColor="text1"/>
              <w:sz w:val="28"/>
              <w:szCs w:val="28"/>
            </w:rPr>
            <w:t>MỤC LỤC</w:t>
          </w:r>
        </w:p>
        <w:p w14:paraId="00106DBA" w14:textId="0335682C" w:rsidR="009326D5" w:rsidRPr="009326D5" w:rsidRDefault="009326D5">
          <w:pPr>
            <w:pStyle w:val="TOC1"/>
            <w:tabs>
              <w:tab w:val="right" w:leader="dot" w:pos="9016"/>
            </w:tabs>
            <w:rPr>
              <w:rFonts w:cstheme="majorHAnsi"/>
              <w:noProof/>
              <w:szCs w:val="28"/>
            </w:rPr>
          </w:pPr>
          <w:r w:rsidRPr="009326D5">
            <w:rPr>
              <w:rFonts w:cstheme="majorHAnsi"/>
              <w:szCs w:val="28"/>
            </w:rPr>
            <w:fldChar w:fldCharType="begin"/>
          </w:r>
          <w:r w:rsidRPr="009326D5">
            <w:rPr>
              <w:rFonts w:cstheme="majorHAnsi"/>
              <w:szCs w:val="28"/>
            </w:rPr>
            <w:instrText xml:space="preserve"> TOC \o "1-3" \h \z \u </w:instrText>
          </w:r>
          <w:r w:rsidRPr="009326D5">
            <w:rPr>
              <w:rFonts w:cstheme="majorHAnsi"/>
              <w:szCs w:val="28"/>
            </w:rPr>
            <w:fldChar w:fldCharType="separate"/>
          </w:r>
          <w:hyperlink w:anchor="_Toc42798893" w:history="1">
            <w:r w:rsidRPr="009326D5">
              <w:rPr>
                <w:rStyle w:val="Hyperlink"/>
                <w:rFonts w:cstheme="majorHAnsi"/>
                <w:noProof/>
                <w:color w:val="000000" w:themeColor="text1"/>
                <w:szCs w:val="28"/>
                <w:lang w:val="en-US"/>
              </w:rPr>
              <w:t>MỞ ĐẦU</w:t>
            </w:r>
            <w:r w:rsidRPr="009326D5">
              <w:rPr>
                <w:rFonts w:cstheme="majorHAnsi"/>
                <w:noProof/>
                <w:webHidden/>
                <w:szCs w:val="28"/>
              </w:rPr>
              <w:tab/>
            </w:r>
            <w:r w:rsidRPr="009326D5">
              <w:rPr>
                <w:rFonts w:cstheme="majorHAnsi"/>
                <w:noProof/>
                <w:webHidden/>
                <w:szCs w:val="28"/>
              </w:rPr>
              <w:fldChar w:fldCharType="begin"/>
            </w:r>
            <w:r w:rsidRPr="009326D5">
              <w:rPr>
                <w:rFonts w:cstheme="majorHAnsi"/>
                <w:noProof/>
                <w:webHidden/>
                <w:szCs w:val="28"/>
              </w:rPr>
              <w:instrText xml:space="preserve"> PAGEREF _Toc42798893 \h </w:instrText>
            </w:r>
            <w:r w:rsidRPr="009326D5">
              <w:rPr>
                <w:rFonts w:cstheme="majorHAnsi"/>
                <w:noProof/>
                <w:webHidden/>
                <w:szCs w:val="28"/>
              </w:rPr>
            </w:r>
            <w:r w:rsidRPr="009326D5">
              <w:rPr>
                <w:rFonts w:cstheme="majorHAnsi"/>
                <w:noProof/>
                <w:webHidden/>
                <w:szCs w:val="28"/>
              </w:rPr>
              <w:fldChar w:fldCharType="separate"/>
            </w:r>
            <w:r w:rsidRPr="009326D5">
              <w:rPr>
                <w:rFonts w:cstheme="majorHAnsi"/>
                <w:noProof/>
                <w:webHidden/>
                <w:szCs w:val="28"/>
              </w:rPr>
              <w:t>1</w:t>
            </w:r>
            <w:r w:rsidRPr="009326D5">
              <w:rPr>
                <w:rFonts w:cstheme="majorHAnsi"/>
                <w:noProof/>
                <w:webHidden/>
                <w:szCs w:val="28"/>
              </w:rPr>
              <w:fldChar w:fldCharType="end"/>
            </w:r>
          </w:hyperlink>
        </w:p>
        <w:p w14:paraId="114E3544" w14:textId="6E47C95D" w:rsidR="009326D5" w:rsidRPr="009326D5" w:rsidRDefault="00A4383D">
          <w:pPr>
            <w:pStyle w:val="TOC2"/>
            <w:tabs>
              <w:tab w:val="right" w:leader="dot" w:pos="9016"/>
            </w:tabs>
            <w:rPr>
              <w:rFonts w:cstheme="majorHAnsi"/>
              <w:noProof/>
              <w:szCs w:val="28"/>
            </w:rPr>
          </w:pPr>
          <w:hyperlink w:anchor="_Toc42798894" w:history="1">
            <w:r w:rsidR="009326D5" w:rsidRPr="009326D5">
              <w:rPr>
                <w:rStyle w:val="Hyperlink"/>
                <w:rFonts w:cstheme="majorHAnsi"/>
                <w:noProof/>
                <w:color w:val="000000" w:themeColor="text1"/>
                <w:kern w:val="24"/>
                <w:szCs w:val="28"/>
              </w:rPr>
              <w:t xml:space="preserve">CHƯƠNG I:  </w:t>
            </w:r>
            <w:r w:rsidR="009326D5" w:rsidRPr="009326D5">
              <w:rPr>
                <w:rStyle w:val="Hyperlink"/>
                <w:rFonts w:cstheme="majorHAnsi"/>
                <w:noProof/>
                <w:color w:val="000000" w:themeColor="text1"/>
                <w:szCs w:val="28"/>
                <w:lang w:val="nl-NL"/>
              </w:rPr>
              <w:t>CÁC KHÁI NIỆM CƠ BẢN</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_Toc42798894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2</w:t>
            </w:r>
            <w:r w:rsidR="009326D5" w:rsidRPr="009326D5">
              <w:rPr>
                <w:rFonts w:cstheme="majorHAnsi"/>
                <w:noProof/>
                <w:webHidden/>
                <w:szCs w:val="28"/>
              </w:rPr>
              <w:fldChar w:fldCharType="end"/>
            </w:r>
          </w:hyperlink>
        </w:p>
        <w:p w14:paraId="005E2A21" w14:textId="437E746E" w:rsidR="009326D5" w:rsidRPr="009326D5" w:rsidRDefault="00A4383D">
          <w:pPr>
            <w:pStyle w:val="TOC3"/>
            <w:tabs>
              <w:tab w:val="right" w:leader="dot" w:pos="9016"/>
            </w:tabs>
            <w:rPr>
              <w:rFonts w:cstheme="majorHAnsi"/>
              <w:noProof/>
              <w:szCs w:val="28"/>
            </w:rPr>
          </w:pPr>
          <w:hyperlink w:anchor="_Toc42798895" w:history="1">
            <w:r w:rsidR="009326D5" w:rsidRPr="009326D5">
              <w:rPr>
                <w:rStyle w:val="Hyperlink"/>
                <w:rFonts w:cstheme="majorHAnsi"/>
                <w:noProof/>
                <w:color w:val="000000" w:themeColor="text1"/>
                <w:szCs w:val="28"/>
                <w:lang w:val="nl-NL"/>
              </w:rPr>
              <w:t>1.1.   Đạo đức là gì?</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_Toc42798895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2</w:t>
            </w:r>
            <w:r w:rsidR="009326D5" w:rsidRPr="009326D5">
              <w:rPr>
                <w:rFonts w:cstheme="majorHAnsi"/>
                <w:noProof/>
                <w:webHidden/>
                <w:szCs w:val="28"/>
              </w:rPr>
              <w:fldChar w:fldCharType="end"/>
            </w:r>
          </w:hyperlink>
        </w:p>
        <w:p w14:paraId="3782EC81" w14:textId="085BB7F2" w:rsidR="009326D5" w:rsidRPr="009326D5" w:rsidRDefault="00A4383D">
          <w:pPr>
            <w:pStyle w:val="TOC3"/>
            <w:tabs>
              <w:tab w:val="right" w:leader="dot" w:pos="9016"/>
            </w:tabs>
            <w:rPr>
              <w:rFonts w:cstheme="majorHAnsi"/>
              <w:noProof/>
              <w:szCs w:val="28"/>
            </w:rPr>
          </w:pPr>
          <w:hyperlink w:anchor="_Toc42798896" w:history="1">
            <w:r w:rsidR="009326D5" w:rsidRPr="009326D5">
              <w:rPr>
                <w:rStyle w:val="Hyperlink"/>
                <w:rFonts w:cstheme="majorHAnsi"/>
                <w:noProof/>
                <w:color w:val="000000" w:themeColor="text1"/>
                <w:szCs w:val="28"/>
                <w:lang w:val="nl-NL"/>
              </w:rPr>
              <w:t>1.</w:t>
            </w:r>
            <w:r w:rsidR="009326D5" w:rsidRPr="009326D5">
              <w:rPr>
                <w:rStyle w:val="Hyperlink"/>
                <w:rFonts w:cstheme="majorHAnsi"/>
                <w:noProof/>
                <w:color w:val="000000" w:themeColor="text1"/>
                <w:szCs w:val="28"/>
              </w:rPr>
              <w:t>2. Đạo đức nghề nghiệp là gì?</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_Toc42798896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2</w:t>
            </w:r>
            <w:r w:rsidR="009326D5" w:rsidRPr="009326D5">
              <w:rPr>
                <w:rFonts w:cstheme="majorHAnsi"/>
                <w:noProof/>
                <w:webHidden/>
                <w:szCs w:val="28"/>
              </w:rPr>
              <w:fldChar w:fldCharType="end"/>
            </w:r>
          </w:hyperlink>
        </w:p>
        <w:p w14:paraId="34B7E135" w14:textId="0707F351" w:rsidR="009326D5" w:rsidRPr="009326D5" w:rsidRDefault="00A4383D">
          <w:pPr>
            <w:pStyle w:val="TOC2"/>
            <w:tabs>
              <w:tab w:val="right" w:leader="dot" w:pos="9016"/>
            </w:tabs>
            <w:rPr>
              <w:rFonts w:cstheme="majorHAnsi"/>
              <w:noProof/>
              <w:szCs w:val="28"/>
            </w:rPr>
          </w:pPr>
          <w:hyperlink w:anchor="_Toc42798897" w:history="1">
            <w:r w:rsidR="009326D5" w:rsidRPr="009326D5">
              <w:rPr>
                <w:rStyle w:val="Hyperlink"/>
                <w:rFonts w:cstheme="majorHAnsi"/>
                <w:noProof/>
                <w:color w:val="000000" w:themeColor="text1"/>
                <w:szCs w:val="28"/>
                <w:lang w:val="nl-NL"/>
              </w:rPr>
              <w:t>CHƯƠNG II: CÁC CHUẨN MỰC</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_Toc42798897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3</w:t>
            </w:r>
            <w:r w:rsidR="009326D5" w:rsidRPr="009326D5">
              <w:rPr>
                <w:rFonts w:cstheme="majorHAnsi"/>
                <w:noProof/>
                <w:webHidden/>
                <w:szCs w:val="28"/>
              </w:rPr>
              <w:fldChar w:fldCharType="end"/>
            </w:r>
          </w:hyperlink>
        </w:p>
        <w:p w14:paraId="0D4783D3" w14:textId="3F96AA46" w:rsidR="009326D5" w:rsidRPr="009326D5" w:rsidRDefault="00A4383D">
          <w:pPr>
            <w:pStyle w:val="TOC2"/>
            <w:tabs>
              <w:tab w:val="right" w:leader="dot" w:pos="9016"/>
            </w:tabs>
            <w:rPr>
              <w:rFonts w:cstheme="majorHAnsi"/>
              <w:noProof/>
              <w:szCs w:val="28"/>
            </w:rPr>
          </w:pPr>
          <w:hyperlink w:anchor="_Toc42798898" w:history="1">
            <w:r w:rsidR="009326D5" w:rsidRPr="009326D5">
              <w:rPr>
                <w:rStyle w:val="Hyperlink"/>
                <w:rFonts w:cstheme="majorHAnsi"/>
                <w:noProof/>
                <w:color w:val="000000" w:themeColor="text1"/>
                <w:szCs w:val="28"/>
                <w:lang w:val="nl-NL"/>
              </w:rPr>
              <w:t>ĐẠO ĐỨC NGHỀ NGHIỆP</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_Toc42798898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3</w:t>
            </w:r>
            <w:r w:rsidR="009326D5" w:rsidRPr="009326D5">
              <w:rPr>
                <w:rFonts w:cstheme="majorHAnsi"/>
                <w:noProof/>
                <w:webHidden/>
                <w:szCs w:val="28"/>
              </w:rPr>
              <w:fldChar w:fldCharType="end"/>
            </w:r>
          </w:hyperlink>
        </w:p>
        <w:p w14:paraId="0B98F9C4" w14:textId="034E5E47" w:rsidR="009326D5" w:rsidRPr="009326D5" w:rsidRDefault="00A4383D">
          <w:pPr>
            <w:pStyle w:val="TOC3"/>
            <w:tabs>
              <w:tab w:val="right" w:leader="dot" w:pos="9016"/>
            </w:tabs>
            <w:rPr>
              <w:rFonts w:cstheme="majorHAnsi"/>
              <w:noProof/>
              <w:szCs w:val="28"/>
            </w:rPr>
          </w:pPr>
          <w:hyperlink w:anchor="_Toc42798899" w:history="1">
            <w:r w:rsidR="009326D5" w:rsidRPr="009326D5">
              <w:rPr>
                <w:rStyle w:val="Hyperlink"/>
                <w:rFonts w:cstheme="majorHAnsi"/>
                <w:noProof/>
                <w:color w:val="000000" w:themeColor="text1"/>
                <w:szCs w:val="28"/>
                <w:lang w:val="en-US"/>
              </w:rPr>
              <w:t>2.1. Các chuẩn mực đạo đức nghề nghiệp</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_Toc42798899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3</w:t>
            </w:r>
            <w:r w:rsidR="009326D5" w:rsidRPr="009326D5">
              <w:rPr>
                <w:rFonts w:cstheme="majorHAnsi"/>
                <w:noProof/>
                <w:webHidden/>
                <w:szCs w:val="28"/>
              </w:rPr>
              <w:fldChar w:fldCharType="end"/>
            </w:r>
          </w:hyperlink>
        </w:p>
        <w:p w14:paraId="06B28BF4" w14:textId="2E680230" w:rsidR="009326D5" w:rsidRPr="009326D5" w:rsidRDefault="00A4383D">
          <w:pPr>
            <w:pStyle w:val="TOC3"/>
            <w:tabs>
              <w:tab w:val="right" w:leader="dot" w:pos="9016"/>
            </w:tabs>
            <w:rPr>
              <w:rFonts w:cstheme="majorHAnsi"/>
              <w:noProof/>
              <w:szCs w:val="28"/>
            </w:rPr>
          </w:pPr>
          <w:hyperlink w:anchor="_Toc42798900" w:history="1">
            <w:r w:rsidR="009326D5" w:rsidRPr="009326D5">
              <w:rPr>
                <w:rStyle w:val="Hyperlink"/>
                <w:rFonts w:eastAsia="Times New Roman" w:cstheme="majorHAnsi"/>
                <w:noProof/>
                <w:color w:val="000000" w:themeColor="text1"/>
                <w:szCs w:val="28"/>
                <w:lang w:eastAsia="vi-VN"/>
              </w:rPr>
              <w:t xml:space="preserve">2.2.  </w:t>
            </w:r>
            <w:r w:rsidR="009326D5" w:rsidRPr="009326D5">
              <w:rPr>
                <w:rStyle w:val="Hyperlink"/>
                <w:rFonts w:cstheme="majorHAnsi"/>
                <w:noProof/>
                <w:color w:val="000000" w:themeColor="text1"/>
                <w:szCs w:val="28"/>
                <w:lang w:val="nl-NL"/>
              </w:rPr>
              <w:t>Quyền sở hữu trí tuệ:</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_Toc42798900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10</w:t>
            </w:r>
            <w:r w:rsidR="009326D5" w:rsidRPr="009326D5">
              <w:rPr>
                <w:rFonts w:cstheme="majorHAnsi"/>
                <w:noProof/>
                <w:webHidden/>
                <w:szCs w:val="28"/>
              </w:rPr>
              <w:fldChar w:fldCharType="end"/>
            </w:r>
          </w:hyperlink>
        </w:p>
        <w:p w14:paraId="0AAFC884" w14:textId="43FB77C6" w:rsidR="009326D5" w:rsidRPr="009326D5" w:rsidRDefault="00A4383D">
          <w:pPr>
            <w:pStyle w:val="TOC3"/>
            <w:tabs>
              <w:tab w:val="right" w:leader="dot" w:pos="9016"/>
            </w:tabs>
            <w:rPr>
              <w:rFonts w:cstheme="majorHAnsi"/>
              <w:noProof/>
              <w:szCs w:val="28"/>
            </w:rPr>
          </w:pPr>
          <w:hyperlink w:anchor="_Toc42798901" w:history="1">
            <w:r w:rsidR="009326D5" w:rsidRPr="009326D5">
              <w:rPr>
                <w:rStyle w:val="Hyperlink"/>
                <w:rFonts w:eastAsia="Times New Roman" w:cstheme="majorHAnsi"/>
                <w:noProof/>
                <w:color w:val="000000" w:themeColor="text1"/>
                <w:szCs w:val="28"/>
                <w:lang w:eastAsia="vi-VN"/>
              </w:rPr>
              <w:t>2.3.  Quyền tác giả:</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_Toc42798901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14</w:t>
            </w:r>
            <w:r w:rsidR="009326D5" w:rsidRPr="009326D5">
              <w:rPr>
                <w:rFonts w:cstheme="majorHAnsi"/>
                <w:noProof/>
                <w:webHidden/>
                <w:szCs w:val="28"/>
              </w:rPr>
              <w:fldChar w:fldCharType="end"/>
            </w:r>
          </w:hyperlink>
        </w:p>
        <w:p w14:paraId="14AC1E43" w14:textId="765BC0EE" w:rsidR="009326D5" w:rsidRPr="009326D5" w:rsidRDefault="00A4383D">
          <w:pPr>
            <w:pStyle w:val="TOC3"/>
            <w:tabs>
              <w:tab w:val="right" w:leader="dot" w:pos="9016"/>
            </w:tabs>
            <w:rPr>
              <w:rFonts w:cstheme="majorHAnsi"/>
              <w:noProof/>
              <w:szCs w:val="28"/>
            </w:rPr>
          </w:pPr>
          <w:hyperlink w:anchor="_Toc42798902" w:history="1">
            <w:r w:rsidR="009326D5" w:rsidRPr="009326D5">
              <w:rPr>
                <w:rStyle w:val="Hyperlink"/>
                <w:rFonts w:eastAsia="Times New Roman" w:cstheme="majorHAnsi"/>
                <w:noProof/>
                <w:color w:val="000000" w:themeColor="text1"/>
                <w:szCs w:val="28"/>
                <w:bdr w:val="none" w:sz="0" w:space="0" w:color="auto" w:frame="1"/>
                <w:lang w:val="en-US" w:eastAsia="vi-VN"/>
              </w:rPr>
              <w:t>2</w:t>
            </w:r>
            <w:r w:rsidR="009326D5" w:rsidRPr="009326D5">
              <w:rPr>
                <w:rStyle w:val="Hyperlink"/>
                <w:rFonts w:eastAsia="Times New Roman" w:cstheme="majorHAnsi"/>
                <w:noProof/>
                <w:color w:val="000000" w:themeColor="text1"/>
                <w:szCs w:val="28"/>
                <w:bdr w:val="none" w:sz="0" w:space="0" w:color="auto" w:frame="1"/>
                <w:lang w:eastAsia="vi-VN"/>
              </w:rPr>
              <w:t xml:space="preserve">.4. Đạo đức nghề nghiệp </w:t>
            </w:r>
            <w:r w:rsidR="009326D5" w:rsidRPr="009326D5">
              <w:rPr>
                <w:rStyle w:val="Hyperlink"/>
                <w:rFonts w:eastAsia="Times New Roman" w:cstheme="majorHAnsi"/>
                <w:noProof/>
                <w:color w:val="000000" w:themeColor="text1"/>
                <w:szCs w:val="28"/>
                <w:bdr w:val="none" w:sz="0" w:space="0" w:color="auto" w:frame="1"/>
                <w:lang w:val="en-US" w:eastAsia="vi-VN"/>
              </w:rPr>
              <w:t>trong CNTT</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_Toc42798902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21</w:t>
            </w:r>
            <w:r w:rsidR="009326D5" w:rsidRPr="009326D5">
              <w:rPr>
                <w:rFonts w:cstheme="majorHAnsi"/>
                <w:noProof/>
                <w:webHidden/>
                <w:szCs w:val="28"/>
              </w:rPr>
              <w:fldChar w:fldCharType="end"/>
            </w:r>
          </w:hyperlink>
        </w:p>
        <w:p w14:paraId="2A11AD8F" w14:textId="0B099BE3" w:rsidR="009326D5" w:rsidRPr="009326D5" w:rsidRDefault="00A4383D">
          <w:pPr>
            <w:pStyle w:val="TOC1"/>
            <w:tabs>
              <w:tab w:val="right" w:leader="dot" w:pos="9016"/>
            </w:tabs>
            <w:rPr>
              <w:rFonts w:cstheme="majorHAnsi"/>
              <w:noProof/>
              <w:szCs w:val="28"/>
            </w:rPr>
          </w:pPr>
          <w:hyperlink w:anchor="_Toc42798903" w:history="1">
            <w:r w:rsidR="009326D5" w:rsidRPr="009326D5">
              <w:rPr>
                <w:rStyle w:val="Hyperlink"/>
                <w:rFonts w:cstheme="majorHAnsi"/>
                <w:noProof/>
                <w:color w:val="000000" w:themeColor="text1"/>
                <w:szCs w:val="28"/>
              </w:rPr>
              <w:t>KẾT LUẬN</w:t>
            </w:r>
            <w:r w:rsidR="009326D5" w:rsidRPr="009326D5">
              <w:rPr>
                <w:rFonts w:cstheme="majorHAnsi"/>
                <w:noProof/>
                <w:webHidden/>
                <w:szCs w:val="28"/>
              </w:rPr>
              <w:tab/>
            </w:r>
            <w:r w:rsidR="009326D5" w:rsidRPr="009326D5">
              <w:rPr>
                <w:rFonts w:cstheme="majorHAnsi"/>
                <w:noProof/>
                <w:webHidden/>
                <w:szCs w:val="28"/>
              </w:rPr>
              <w:fldChar w:fldCharType="begin"/>
            </w:r>
            <w:r w:rsidR="009326D5" w:rsidRPr="009326D5">
              <w:rPr>
                <w:rFonts w:cstheme="majorHAnsi"/>
                <w:noProof/>
                <w:webHidden/>
                <w:szCs w:val="28"/>
              </w:rPr>
              <w:instrText xml:space="preserve"> PAGEREF _Toc42798903 \h </w:instrText>
            </w:r>
            <w:r w:rsidR="009326D5" w:rsidRPr="009326D5">
              <w:rPr>
                <w:rFonts w:cstheme="majorHAnsi"/>
                <w:noProof/>
                <w:webHidden/>
                <w:szCs w:val="28"/>
              </w:rPr>
            </w:r>
            <w:r w:rsidR="009326D5" w:rsidRPr="009326D5">
              <w:rPr>
                <w:rFonts w:cstheme="majorHAnsi"/>
                <w:noProof/>
                <w:webHidden/>
                <w:szCs w:val="28"/>
              </w:rPr>
              <w:fldChar w:fldCharType="separate"/>
            </w:r>
            <w:r w:rsidR="009326D5" w:rsidRPr="009326D5">
              <w:rPr>
                <w:rFonts w:cstheme="majorHAnsi"/>
                <w:noProof/>
                <w:webHidden/>
                <w:szCs w:val="28"/>
              </w:rPr>
              <w:t>28</w:t>
            </w:r>
            <w:r w:rsidR="009326D5" w:rsidRPr="009326D5">
              <w:rPr>
                <w:rFonts w:cstheme="majorHAnsi"/>
                <w:noProof/>
                <w:webHidden/>
                <w:szCs w:val="28"/>
              </w:rPr>
              <w:fldChar w:fldCharType="end"/>
            </w:r>
          </w:hyperlink>
        </w:p>
        <w:p w14:paraId="09BAD3EB" w14:textId="77777777" w:rsidR="009326D5" w:rsidRDefault="009326D5">
          <w:pPr>
            <w:rPr>
              <w:b/>
              <w:bCs/>
              <w:noProof/>
            </w:rPr>
          </w:pPr>
          <w:r w:rsidRPr="009326D5">
            <w:rPr>
              <w:rFonts w:cstheme="majorHAnsi"/>
              <w:b/>
              <w:bCs/>
              <w:noProof/>
              <w:szCs w:val="28"/>
            </w:rPr>
            <w:fldChar w:fldCharType="end"/>
          </w:r>
        </w:p>
        <w:p w14:paraId="42314C8D" w14:textId="32B5F668" w:rsidR="009326D5" w:rsidRDefault="00A4383D"/>
      </w:sdtContent>
    </w:sdt>
    <w:p w14:paraId="170A2088" w14:textId="77777777" w:rsidR="009326D5" w:rsidRDefault="009326D5" w:rsidP="006B7F4B">
      <w:pPr>
        <w:pStyle w:val="Heading1"/>
        <w:rPr>
          <w:lang w:val="en-US"/>
        </w:rPr>
      </w:pPr>
      <w:bookmarkStart w:id="1" w:name="_Toc42798893"/>
    </w:p>
    <w:p w14:paraId="52B7D180" w14:textId="77777777" w:rsidR="009326D5" w:rsidRDefault="009326D5" w:rsidP="006B7F4B">
      <w:pPr>
        <w:pStyle w:val="Heading1"/>
        <w:rPr>
          <w:lang w:val="en-US"/>
        </w:rPr>
      </w:pPr>
    </w:p>
    <w:p w14:paraId="508F399E" w14:textId="77777777" w:rsidR="009326D5" w:rsidRDefault="009326D5" w:rsidP="006B7F4B">
      <w:pPr>
        <w:pStyle w:val="Heading1"/>
        <w:rPr>
          <w:lang w:val="en-US"/>
        </w:rPr>
      </w:pPr>
    </w:p>
    <w:p w14:paraId="6918B461" w14:textId="77777777" w:rsidR="009326D5" w:rsidRDefault="009326D5" w:rsidP="006B7F4B">
      <w:pPr>
        <w:pStyle w:val="Heading1"/>
        <w:rPr>
          <w:lang w:val="en-US"/>
        </w:rPr>
      </w:pPr>
    </w:p>
    <w:p w14:paraId="16AFA5E2" w14:textId="77777777" w:rsidR="009326D5" w:rsidRDefault="009326D5" w:rsidP="006B7F4B">
      <w:pPr>
        <w:pStyle w:val="Heading1"/>
        <w:rPr>
          <w:lang w:val="en-US"/>
        </w:rPr>
      </w:pPr>
    </w:p>
    <w:p w14:paraId="7CCBB3BE" w14:textId="0E682D6B" w:rsidR="009326D5" w:rsidRDefault="009326D5" w:rsidP="006B7F4B">
      <w:pPr>
        <w:pStyle w:val="Heading1"/>
        <w:rPr>
          <w:lang w:val="en-US"/>
        </w:rPr>
      </w:pPr>
    </w:p>
    <w:p w14:paraId="4DA31233" w14:textId="03FE0E71" w:rsidR="009326D5" w:rsidRDefault="009326D5" w:rsidP="009326D5">
      <w:pPr>
        <w:rPr>
          <w:lang w:val="en-US"/>
        </w:rPr>
      </w:pPr>
    </w:p>
    <w:p w14:paraId="447CA558" w14:textId="77777777" w:rsidR="009326D5" w:rsidRPr="009326D5" w:rsidRDefault="009326D5" w:rsidP="009326D5">
      <w:pPr>
        <w:rPr>
          <w:lang w:val="en-US"/>
        </w:rPr>
      </w:pPr>
    </w:p>
    <w:p w14:paraId="32B03F12" w14:textId="2DBB8A6B" w:rsidR="00D16010" w:rsidRPr="006B7F4B" w:rsidRDefault="00D16010" w:rsidP="006B7F4B">
      <w:pPr>
        <w:pStyle w:val="Heading1"/>
        <w:rPr>
          <w:lang w:val="en-US"/>
        </w:rPr>
      </w:pPr>
      <w:r w:rsidRPr="006B7F4B">
        <w:rPr>
          <w:lang w:val="en-US"/>
        </w:rPr>
        <w:lastRenderedPageBreak/>
        <w:t>MỞ ĐẦU</w:t>
      </w:r>
      <w:bookmarkEnd w:id="1"/>
    </w:p>
    <w:p w14:paraId="2E7059CD" w14:textId="77777777" w:rsidR="007D6F12" w:rsidRPr="006B7F4B" w:rsidRDefault="00D16010" w:rsidP="00D16010">
      <w:pPr>
        <w:pStyle w:val="NormalWeb"/>
        <w:spacing w:before="120" w:beforeAutospacing="0" w:after="120" w:afterAutospacing="0" w:line="312" w:lineRule="auto"/>
        <w:ind w:firstLine="720"/>
        <w:jc w:val="both"/>
        <w:rPr>
          <w:sz w:val="28"/>
          <w:lang w:val="en-US"/>
        </w:rPr>
      </w:pPr>
      <w:r w:rsidRPr="006B7F4B">
        <w:rPr>
          <w:sz w:val="28"/>
        </w:rPr>
        <w:t xml:space="preserve">Tư tưởng đạo đức Hồ Chí Minh bắt nguồn từ truyền thống đạo đức của dân tộc Việt Nam được hình thành trong trường kỳ lịch sử, đồng thời kế thừa lịch sử tư tưởng đạo đức ở Phương Đông, Phương Tây, tinh hoa văn hóa nhân loại đặc biệt là tư tưởng đạo đức cách mạng của chủ nghĩa Mác – Lênin. </w:t>
      </w:r>
    </w:p>
    <w:p w14:paraId="2731D328" w14:textId="77777777" w:rsidR="00D16010" w:rsidRPr="006B7F4B" w:rsidRDefault="00D16010" w:rsidP="00D16010">
      <w:pPr>
        <w:pStyle w:val="NormalWeb"/>
        <w:spacing w:before="120" w:beforeAutospacing="0" w:after="120" w:afterAutospacing="0" w:line="312" w:lineRule="auto"/>
        <w:ind w:firstLine="720"/>
        <w:jc w:val="both"/>
        <w:rPr>
          <w:sz w:val="28"/>
        </w:rPr>
      </w:pPr>
      <w:r w:rsidRPr="006B7F4B">
        <w:rPr>
          <w:sz w:val="28"/>
        </w:rPr>
        <w:t xml:space="preserve">Với tư duy độc lập, sáng tạo Hồ Chí Minh xuất phát từ thực tiễn Việt Nam đã kế thừa có chọn lọc, thâu hóa những giá trị đạo đức của quá khứ, đề xuất những tư tưởng đạo đức mới phù hợp với yêu cầu cách mạng Việt Nam trong thời kỳ mới. Người đã làm nên cuộc cách mạng trên lĩnh vực đạo đức ở Việt Nam bởi từ Hồ Chí Minh nền đạo đứcViệt Nam đã mang bản chất mới – nền đạo đức mới đạo đức cách mạng. </w:t>
      </w:r>
    </w:p>
    <w:p w14:paraId="3D7E7C86" w14:textId="77777777" w:rsidR="007F07B3" w:rsidRPr="006B7F4B" w:rsidRDefault="007F07B3" w:rsidP="007F07B3">
      <w:pPr>
        <w:pStyle w:val="ListParagraph"/>
        <w:spacing w:before="120" w:after="120" w:line="312" w:lineRule="auto"/>
        <w:ind w:left="0" w:firstLine="720"/>
        <w:rPr>
          <w:rFonts w:eastAsiaTheme="minorEastAsia" w:cstheme="majorHAnsi"/>
          <w:b/>
          <w:bCs/>
          <w:kern w:val="24"/>
          <w:szCs w:val="28"/>
        </w:rPr>
      </w:pPr>
    </w:p>
    <w:p w14:paraId="387BF619" w14:textId="77777777" w:rsidR="00D16010" w:rsidRPr="006B7F4B" w:rsidRDefault="00D16010">
      <w:pPr>
        <w:rPr>
          <w:rFonts w:eastAsiaTheme="minorEastAsia" w:cstheme="majorHAnsi"/>
          <w:b/>
          <w:bCs/>
          <w:kern w:val="24"/>
          <w:szCs w:val="28"/>
        </w:rPr>
      </w:pPr>
      <w:r w:rsidRPr="006B7F4B">
        <w:rPr>
          <w:rFonts w:eastAsiaTheme="minorEastAsia" w:cstheme="majorHAnsi"/>
          <w:b/>
          <w:bCs/>
          <w:kern w:val="24"/>
          <w:szCs w:val="28"/>
        </w:rPr>
        <w:br w:type="page"/>
      </w:r>
    </w:p>
    <w:p w14:paraId="4F2108C0" w14:textId="3701D5FD" w:rsidR="007F07B3" w:rsidRPr="006B7F4B" w:rsidRDefault="00A95616" w:rsidP="006B7F4B">
      <w:pPr>
        <w:pStyle w:val="Heading2"/>
        <w:rPr>
          <w:rFonts w:asciiTheme="majorHAnsi" w:hAnsiTheme="majorHAnsi" w:cstheme="majorHAnsi"/>
          <w:b w:val="0"/>
          <w:szCs w:val="28"/>
          <w:lang w:val="nl-NL"/>
        </w:rPr>
      </w:pPr>
      <w:bookmarkStart w:id="2" w:name="_Toc42798894"/>
      <w:r w:rsidRPr="006B7F4B">
        <w:rPr>
          <w:rFonts w:eastAsiaTheme="minorEastAsia"/>
          <w:kern w:val="24"/>
        </w:rPr>
        <w:lastRenderedPageBreak/>
        <w:t xml:space="preserve">CHƯƠNG I: </w:t>
      </w:r>
      <w:r w:rsidR="00C4553F" w:rsidRPr="006B7F4B">
        <w:rPr>
          <w:rFonts w:eastAsiaTheme="minorEastAsia"/>
          <w:kern w:val="24"/>
        </w:rPr>
        <w:t xml:space="preserve"> </w:t>
      </w:r>
      <w:r w:rsidRPr="006B7F4B">
        <w:rPr>
          <w:lang w:val="nl-NL"/>
        </w:rPr>
        <w:t xml:space="preserve">CÁC KHÁI NIỆM </w:t>
      </w:r>
      <w:r w:rsidR="00F86F44" w:rsidRPr="006B7F4B">
        <w:rPr>
          <w:lang w:val="nl-NL"/>
        </w:rPr>
        <w:t>CƠ BẢN</w:t>
      </w:r>
      <w:bookmarkEnd w:id="2"/>
      <w:r w:rsidR="00D02416" w:rsidRPr="006B7F4B">
        <w:rPr>
          <w:rFonts w:asciiTheme="majorHAnsi" w:hAnsiTheme="majorHAnsi" w:cstheme="majorHAnsi"/>
          <w:szCs w:val="28"/>
          <w:lang w:val="nl-NL"/>
        </w:rPr>
        <w:tab/>
      </w:r>
    </w:p>
    <w:p w14:paraId="41598C3C" w14:textId="77777777" w:rsidR="00836EF8" w:rsidRPr="006B7F4B" w:rsidRDefault="00F86F44" w:rsidP="006B7F4B">
      <w:pPr>
        <w:pStyle w:val="Heading3"/>
        <w:rPr>
          <w:rFonts w:eastAsiaTheme="minorEastAsia"/>
          <w:lang w:val="nl-NL"/>
        </w:rPr>
      </w:pPr>
      <w:bookmarkStart w:id="3" w:name="_Toc42798895"/>
      <w:r w:rsidRPr="006B7F4B">
        <w:rPr>
          <w:rFonts w:eastAsiaTheme="minorEastAsia" w:cstheme="majorHAnsi"/>
          <w:szCs w:val="28"/>
          <w:lang w:val="nl-NL"/>
        </w:rPr>
        <w:t>1.1</w:t>
      </w:r>
      <w:r w:rsidR="007F07B3" w:rsidRPr="006B7F4B">
        <w:rPr>
          <w:rFonts w:eastAsiaTheme="minorEastAsia" w:cstheme="majorHAnsi"/>
          <w:szCs w:val="28"/>
          <w:lang w:val="nl-NL"/>
        </w:rPr>
        <w:t xml:space="preserve">.  </w:t>
      </w:r>
      <w:r w:rsidR="00233A07" w:rsidRPr="006B7F4B">
        <w:rPr>
          <w:rFonts w:eastAsiaTheme="minorEastAsia"/>
          <w:lang w:val="nl-NL"/>
        </w:rPr>
        <w:t xml:space="preserve"> Đạo đức là gì?</w:t>
      </w:r>
      <w:bookmarkEnd w:id="3"/>
    </w:p>
    <w:p w14:paraId="2365B583" w14:textId="77777777" w:rsidR="00836EF8" w:rsidRPr="006B7F4B" w:rsidRDefault="00836EF8" w:rsidP="00836EF8">
      <w:pPr>
        <w:pStyle w:val="NormalWeb"/>
        <w:spacing w:before="120" w:beforeAutospacing="0" w:after="120" w:afterAutospacing="0" w:line="312" w:lineRule="auto"/>
        <w:ind w:firstLine="720"/>
        <w:jc w:val="both"/>
        <w:rPr>
          <w:sz w:val="28"/>
          <w:lang w:val="nl-NL"/>
        </w:rPr>
      </w:pPr>
      <w:r w:rsidRPr="006B7F4B">
        <w:rPr>
          <w:sz w:val="28"/>
        </w:rPr>
        <w:t xml:space="preserve">Đạo đức là một phạm trù rất rộng được biểu hiện ở mọi mặt của đời sống xã hội những với nghĩa thông thường nhất đạo đức được biểu hiện là tinh thần và hành động vì người khác, vì nhân dân, vì xã hội, là tinh thần phục vụ nhân dân, phục vụ người khác. </w:t>
      </w:r>
    </w:p>
    <w:p w14:paraId="0FF122A8" w14:textId="77777777" w:rsidR="00836EF8" w:rsidRPr="006B7F4B" w:rsidRDefault="00836EF8" w:rsidP="00836EF8">
      <w:pPr>
        <w:pStyle w:val="NormalWeb"/>
        <w:spacing w:before="120" w:beforeAutospacing="0" w:after="120" w:afterAutospacing="0" w:line="312" w:lineRule="auto"/>
        <w:ind w:firstLine="720"/>
        <w:jc w:val="both"/>
        <w:rPr>
          <w:sz w:val="28"/>
        </w:rPr>
      </w:pPr>
      <w:r w:rsidRPr="006B7F4B">
        <w:rPr>
          <w:sz w:val="28"/>
        </w:rPr>
        <w:t xml:space="preserve">Theo nghĩa rộng: đạo đức là một hình thái ý thức xã hội dùng để điều chỉnh hành vi của con người cho phù hợp với lợi ích hạnh phúc và làm giàu tính nhân văn trong quan hệ xã hội. </w:t>
      </w:r>
    </w:p>
    <w:p w14:paraId="30CB461F" w14:textId="77777777" w:rsidR="00836EF8" w:rsidRPr="006B7F4B" w:rsidRDefault="00836EF8" w:rsidP="00836EF8">
      <w:pPr>
        <w:pStyle w:val="NormalWeb"/>
        <w:spacing w:before="120" w:beforeAutospacing="0" w:after="120" w:afterAutospacing="0" w:line="312" w:lineRule="auto"/>
        <w:ind w:firstLine="720"/>
        <w:jc w:val="both"/>
        <w:rPr>
          <w:sz w:val="28"/>
        </w:rPr>
      </w:pPr>
      <w:r w:rsidRPr="006B7F4B">
        <w:rPr>
          <w:sz w:val="28"/>
        </w:rPr>
        <w:t>Theo nghĩa hẹp: đạo đức là những luân lí, chuẩn mực, quy tắc ứng xử trong quan hệ giữa con người với con người, công việc, bản thân, với thiên nhiên và môi trường sống.</w:t>
      </w:r>
    </w:p>
    <w:p w14:paraId="014DEADB" w14:textId="77777777" w:rsidR="00233A07" w:rsidRPr="006B7F4B" w:rsidRDefault="00836EF8" w:rsidP="00836EF8">
      <w:pPr>
        <w:pStyle w:val="NormalWeb"/>
        <w:spacing w:before="120" w:beforeAutospacing="0" w:after="120" w:afterAutospacing="0" w:line="312" w:lineRule="auto"/>
        <w:ind w:firstLine="720"/>
        <w:jc w:val="both"/>
        <w:rPr>
          <w:rFonts w:eastAsiaTheme="minorEastAsia"/>
          <w:b/>
          <w:bCs/>
          <w:kern w:val="24"/>
          <w:sz w:val="36"/>
          <w:szCs w:val="56"/>
          <w:lang w:val="nl-NL"/>
        </w:rPr>
      </w:pPr>
      <w:r w:rsidRPr="006B7F4B">
        <w:rPr>
          <w:sz w:val="28"/>
        </w:rPr>
        <w:t>Như vậy, tư tưởng Hồ Chí Minh về đạo đức là những quy tắc, chuẩn mực, nguyên tắc rèn luyện tu dưỡng đạo đức do Hồ Chí Minh đề ra được xã hội thừa nhận dùng làm nguyên tắc điều chỉnh quan hệ giữa người với người trong suốt quá trình xây dựng, hoàn thiện con người mới – con người xã hội chủ nghĩa.</w:t>
      </w:r>
      <w:r w:rsidR="00233A07" w:rsidRPr="006B7F4B">
        <w:rPr>
          <w:rFonts w:eastAsiaTheme="minorEastAsia"/>
          <w:b/>
          <w:bCs/>
          <w:kern w:val="24"/>
          <w:sz w:val="36"/>
          <w:szCs w:val="56"/>
          <w:lang w:val="nl-NL"/>
        </w:rPr>
        <w:t xml:space="preserve"> </w:t>
      </w:r>
    </w:p>
    <w:p w14:paraId="25379400" w14:textId="3807D9FC" w:rsidR="00836EF8" w:rsidRPr="006B7F4B" w:rsidRDefault="00F86F44" w:rsidP="006B7F4B">
      <w:pPr>
        <w:pStyle w:val="Heading3"/>
        <w:rPr>
          <w:rFonts w:eastAsiaTheme="minorEastAsia"/>
        </w:rPr>
      </w:pPr>
      <w:bookmarkStart w:id="4" w:name="_Toc42798896"/>
      <w:r w:rsidRPr="006B7F4B">
        <w:rPr>
          <w:rFonts w:eastAsiaTheme="minorEastAsia" w:cstheme="majorHAnsi"/>
          <w:szCs w:val="28"/>
          <w:lang w:val="nl-NL"/>
        </w:rPr>
        <w:t>1</w:t>
      </w:r>
      <w:r w:rsidR="004A75BC" w:rsidRPr="006B7F4B">
        <w:rPr>
          <w:rFonts w:eastAsiaTheme="minorEastAsia" w:cstheme="majorHAnsi"/>
          <w:szCs w:val="28"/>
          <w:lang w:val="nl-NL"/>
        </w:rPr>
        <w:t>.</w:t>
      </w:r>
      <w:r w:rsidR="008B7C59" w:rsidRPr="006B7F4B">
        <w:rPr>
          <w:rFonts w:eastAsiaTheme="minorEastAsia"/>
        </w:rPr>
        <w:t>2. Đạo đức nghề nghiệp là gì?</w:t>
      </w:r>
      <w:bookmarkEnd w:id="4"/>
    </w:p>
    <w:p w14:paraId="60357F91" w14:textId="77777777" w:rsidR="00836EF8" w:rsidRPr="006B7F4B" w:rsidRDefault="008B7C59" w:rsidP="00836EF8">
      <w:pPr>
        <w:spacing w:before="120" w:after="120" w:line="312" w:lineRule="auto"/>
        <w:ind w:firstLine="720"/>
        <w:jc w:val="both"/>
        <w:rPr>
          <w:rFonts w:eastAsiaTheme="minorEastAsia" w:hAnsi="Times New Roman"/>
          <w:kern w:val="24"/>
          <w:szCs w:val="48"/>
          <w:lang w:eastAsia="vi-VN"/>
        </w:rPr>
      </w:pPr>
      <w:r w:rsidRPr="006B7F4B">
        <w:rPr>
          <w:rFonts w:eastAsiaTheme="minorEastAsia"/>
          <w:b/>
          <w:bCs/>
          <w:kern w:val="24"/>
          <w:szCs w:val="56"/>
        </w:rPr>
        <w:t xml:space="preserve"> </w:t>
      </w:r>
      <w:r w:rsidR="00836EF8" w:rsidRPr="006B7F4B">
        <w:rPr>
          <w:rFonts w:eastAsiaTheme="minorEastAsia" w:hAnsi="Times New Roman"/>
          <w:kern w:val="24"/>
          <w:szCs w:val="48"/>
          <w:lang w:eastAsia="vi-VN"/>
        </w:rPr>
        <w:t xml:space="preserve">Con người sống trên đời cần có đạo đức, mà để sống thì con người cần làm việc, có nghề nghiệp vì thế bất cứ nghề gì cũng cần đạo đức nghề nghiệp để tạo ra giá trị, lơi ích cho xã hội. </w:t>
      </w:r>
    </w:p>
    <w:p w14:paraId="7F6BD286" w14:textId="77777777" w:rsidR="00C81C89" w:rsidRPr="006B7F4B" w:rsidRDefault="00AE7A80" w:rsidP="00C4553F">
      <w:pPr>
        <w:spacing w:before="120" w:after="120" w:line="312" w:lineRule="auto"/>
        <w:jc w:val="both"/>
        <w:rPr>
          <w:sz w:val="12"/>
        </w:rPr>
      </w:pPr>
      <w:r w:rsidRPr="006B7F4B">
        <w:rPr>
          <w:rFonts w:eastAsiaTheme="minorEastAsia" w:hAnsi="Times New Roman"/>
          <w:kern w:val="24"/>
          <w:szCs w:val="48"/>
          <w:lang w:eastAsia="vi-VN"/>
        </w:rPr>
        <w:tab/>
      </w:r>
      <w:r w:rsidRPr="006B7F4B">
        <w:rPr>
          <w:rFonts w:eastAsiaTheme="minorEastAsia" w:hAnsi="Times New Roman"/>
          <w:kern w:val="24"/>
          <w:szCs w:val="48"/>
          <w:lang w:eastAsia="vi-VN"/>
        </w:rPr>
        <w:tab/>
        <w:t>Ngày nay</w:t>
      </w:r>
      <w:r w:rsidR="008B7C59" w:rsidRPr="006B7F4B">
        <w:rPr>
          <w:rFonts w:eastAsiaTheme="minorEastAsia" w:hAnsi="Times New Roman"/>
          <w:kern w:val="24"/>
          <w:szCs w:val="48"/>
          <w:lang w:eastAsia="vi-VN"/>
        </w:rPr>
        <w:t>,</w:t>
      </w:r>
      <w:r w:rsidRPr="006B7F4B">
        <w:rPr>
          <w:rFonts w:eastAsiaTheme="minorEastAsia" w:hAnsi="Times New Roman"/>
          <w:kern w:val="24"/>
          <w:szCs w:val="48"/>
          <w:lang w:eastAsia="vi-VN"/>
        </w:rPr>
        <w:t xml:space="preserve"> cụm từ “Đạo đức nghề nghiệp” nên được nhắc thật nhiều để thức tỉnh một số đông người trong xã hội chúng ta ngày càng đánh mất nó. Vậy “ Đạo đức nghề nghiệp” là gì?</w:t>
      </w:r>
    </w:p>
    <w:p w14:paraId="667855F7" w14:textId="77777777" w:rsidR="00CE374D" w:rsidRPr="006B7F4B" w:rsidRDefault="00CE374D" w:rsidP="00136774">
      <w:pPr>
        <w:pStyle w:val="NormalWeb"/>
        <w:spacing w:before="120" w:beforeAutospacing="0" w:after="120" w:afterAutospacing="0" w:line="312" w:lineRule="auto"/>
        <w:ind w:firstLine="720"/>
        <w:jc w:val="both"/>
        <w:rPr>
          <w:rFonts w:asciiTheme="majorHAnsi" w:eastAsiaTheme="minorEastAsia" w:cstheme="minorBidi"/>
          <w:kern w:val="24"/>
          <w:sz w:val="28"/>
          <w:szCs w:val="48"/>
        </w:rPr>
      </w:pPr>
      <w:r w:rsidRPr="006B7F4B">
        <w:rPr>
          <w:rFonts w:asciiTheme="majorHAnsi" w:eastAsiaTheme="minorEastAsia" w:cstheme="minorBidi"/>
          <w:i/>
          <w:kern w:val="24"/>
          <w:sz w:val="28"/>
          <w:szCs w:val="48"/>
        </w:rPr>
        <w:t>Đạo đức nghề nghiệp là một yếu tố quan trọng để phát triển sự nghiệp. Nó quyết định khả năng tồn tại của bạn trong thị trường lao động. Đạo đức nghề nghiệp thể hiện ngay trong cách bạn phản ứng trước những tình huống trong cuộc sống công sở hàng ngày</w:t>
      </w:r>
      <w:r w:rsidRPr="006B7F4B">
        <w:rPr>
          <w:rFonts w:asciiTheme="majorHAnsi" w:eastAsiaTheme="minorEastAsia" w:cstheme="minorBidi"/>
          <w:kern w:val="24"/>
          <w:sz w:val="28"/>
          <w:szCs w:val="48"/>
        </w:rPr>
        <w:t>.</w:t>
      </w:r>
    </w:p>
    <w:p w14:paraId="2D7930AD" w14:textId="77777777" w:rsidR="006B7F4B" w:rsidRPr="006B7F4B" w:rsidRDefault="006B7F4B" w:rsidP="00F171F8">
      <w:pPr>
        <w:pStyle w:val="ListParagraph"/>
        <w:spacing w:before="120" w:after="120" w:line="312" w:lineRule="auto"/>
        <w:ind w:left="0" w:firstLine="720"/>
        <w:jc w:val="center"/>
        <w:rPr>
          <w:rFonts w:cstheme="majorHAnsi"/>
          <w:b/>
          <w:szCs w:val="28"/>
          <w:lang w:val="nl-NL"/>
        </w:rPr>
      </w:pPr>
    </w:p>
    <w:p w14:paraId="34E49EDF" w14:textId="77777777" w:rsidR="006B7F4B" w:rsidRPr="006B7F4B" w:rsidRDefault="006B7F4B" w:rsidP="00F171F8">
      <w:pPr>
        <w:pStyle w:val="ListParagraph"/>
        <w:spacing w:before="120" w:after="120" w:line="312" w:lineRule="auto"/>
        <w:ind w:left="0" w:firstLine="720"/>
        <w:jc w:val="center"/>
        <w:rPr>
          <w:rFonts w:cstheme="majorHAnsi"/>
          <w:b/>
          <w:szCs w:val="28"/>
          <w:lang w:val="nl-NL"/>
        </w:rPr>
      </w:pPr>
    </w:p>
    <w:p w14:paraId="3186C52A" w14:textId="1D4D2DD9" w:rsidR="00F171F8" w:rsidRPr="006B7F4B" w:rsidRDefault="00F171F8" w:rsidP="006B7F4B">
      <w:pPr>
        <w:pStyle w:val="Heading2"/>
        <w:rPr>
          <w:lang w:val="nl-NL"/>
        </w:rPr>
      </w:pPr>
      <w:bookmarkStart w:id="5" w:name="_Toc42798897"/>
      <w:r w:rsidRPr="006B7F4B">
        <w:rPr>
          <w:lang w:val="nl-NL"/>
        </w:rPr>
        <w:lastRenderedPageBreak/>
        <w:t>CHƯƠNG II: CÁC CHUẨN MỰC</w:t>
      </w:r>
      <w:bookmarkEnd w:id="5"/>
      <w:r w:rsidRPr="006B7F4B">
        <w:rPr>
          <w:lang w:val="nl-NL"/>
        </w:rPr>
        <w:t xml:space="preserve"> </w:t>
      </w:r>
    </w:p>
    <w:p w14:paraId="1A46AD55" w14:textId="77777777" w:rsidR="00F171F8" w:rsidRPr="006B7F4B" w:rsidRDefault="00F171F8" w:rsidP="006B7F4B">
      <w:pPr>
        <w:pStyle w:val="Heading2"/>
        <w:rPr>
          <w:lang w:val="nl-NL"/>
        </w:rPr>
      </w:pPr>
      <w:bookmarkStart w:id="6" w:name="_Toc42798898"/>
      <w:r w:rsidRPr="006B7F4B">
        <w:rPr>
          <w:lang w:val="nl-NL"/>
        </w:rPr>
        <w:t>ĐẠO ĐỨC NGHỀ NGHIỆP</w:t>
      </w:r>
      <w:bookmarkEnd w:id="6"/>
    </w:p>
    <w:p w14:paraId="24745DE3" w14:textId="77777777" w:rsidR="00AE7A80" w:rsidRPr="006B7F4B" w:rsidRDefault="00CE374D" w:rsidP="00136774">
      <w:pPr>
        <w:spacing w:before="120" w:after="120" w:line="312" w:lineRule="auto"/>
        <w:ind w:firstLine="720"/>
        <w:rPr>
          <w:sz w:val="2"/>
          <w:lang w:val="en-US"/>
        </w:rPr>
      </w:pPr>
      <w:r w:rsidRPr="006B7F4B">
        <w:rPr>
          <w:noProof/>
          <w:lang w:eastAsia="vi-VN"/>
        </w:rPr>
        <w:drawing>
          <wp:inline distT="0" distB="0" distL="0" distR="0" wp14:anchorId="7826DB2E" wp14:editId="05B36B60">
            <wp:extent cx="5731510" cy="4435797"/>
            <wp:effectExtent l="0" t="0" r="2540" b="317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35797"/>
                    </a:xfrm>
                    <a:prstGeom prst="rect">
                      <a:avLst/>
                    </a:prstGeom>
                    <a:noFill/>
                    <a:ln>
                      <a:noFill/>
                    </a:ln>
                    <a:effectLst/>
                  </pic:spPr>
                </pic:pic>
              </a:graphicData>
            </a:graphic>
          </wp:inline>
        </w:drawing>
      </w:r>
    </w:p>
    <w:p w14:paraId="1F42964C" w14:textId="77777777" w:rsidR="007025FD" w:rsidRPr="006B7F4B" w:rsidRDefault="007025FD" w:rsidP="006B7F4B">
      <w:pPr>
        <w:pStyle w:val="Heading3"/>
        <w:rPr>
          <w:lang w:val="en-US"/>
        </w:rPr>
      </w:pPr>
      <w:bookmarkStart w:id="7" w:name="_Toc42798899"/>
      <w:r w:rsidRPr="006B7F4B">
        <w:rPr>
          <w:lang w:val="en-US"/>
        </w:rPr>
        <w:t xml:space="preserve">2.1. </w:t>
      </w:r>
      <w:r w:rsidR="00AF34C2" w:rsidRPr="006B7F4B">
        <w:rPr>
          <w:lang w:val="en-US"/>
        </w:rPr>
        <w:t>Các chuẩn mực đạo đức nghề nghiệp</w:t>
      </w:r>
      <w:bookmarkEnd w:id="7"/>
    </w:p>
    <w:p w14:paraId="588CAA5D" w14:textId="77777777" w:rsidR="00CE374D" w:rsidRPr="006B7F4B" w:rsidRDefault="00CE374D" w:rsidP="00136774">
      <w:pPr>
        <w:spacing w:before="120" w:after="120" w:line="312" w:lineRule="auto"/>
        <w:ind w:firstLine="720"/>
        <w:jc w:val="both"/>
        <w:rPr>
          <w:rFonts w:cstheme="majorHAnsi"/>
        </w:rPr>
      </w:pPr>
      <w:r w:rsidRPr="006B7F4B">
        <w:rPr>
          <w:rFonts w:cstheme="majorHAnsi"/>
        </w:rPr>
        <w:t xml:space="preserve">Mỗi một nghề nghiệp thường có một chuẩn mực đạo đức riêng biệt. Mỗi một công ty lại có một chuẩn mực đạo đức phù hợp với văn hóa công ty đó. </w:t>
      </w:r>
    </w:p>
    <w:p w14:paraId="277099F0" w14:textId="77777777" w:rsidR="00CE374D" w:rsidRPr="006B7F4B" w:rsidRDefault="00CE374D" w:rsidP="009561EB">
      <w:pPr>
        <w:spacing w:before="120" w:after="120" w:line="312" w:lineRule="auto"/>
        <w:jc w:val="both"/>
        <w:rPr>
          <w:rFonts w:cstheme="majorHAnsi"/>
        </w:rPr>
      </w:pPr>
      <w:r w:rsidRPr="006B7F4B">
        <w:rPr>
          <w:rFonts w:cstheme="majorHAnsi"/>
        </w:rPr>
        <w:tab/>
        <w:t>Sự tiến bộ của xã hội đòi hỏi người hành nghề trong bất cứ lĩnh vực nào cũng phải tuân thủ đạo đức nghề nghiệp cơ bản, nhằm đảm bảo cho nghề nghiệp, sản phẩm của ngành nghề và công ty được xã hội trọng dụng, tôn vinh</w:t>
      </w:r>
    </w:p>
    <w:p w14:paraId="25CE5219" w14:textId="77777777" w:rsidR="0048035E" w:rsidRPr="006B7F4B" w:rsidRDefault="00CE374D" w:rsidP="00C35782">
      <w:pPr>
        <w:spacing w:before="120" w:after="120" w:line="312" w:lineRule="auto"/>
        <w:jc w:val="both"/>
        <w:rPr>
          <w:rFonts w:cstheme="majorHAnsi"/>
          <w:szCs w:val="28"/>
        </w:rPr>
      </w:pPr>
      <w:r w:rsidRPr="006B7F4B">
        <w:rPr>
          <w:rFonts w:cstheme="majorHAnsi"/>
        </w:rPr>
        <w:tab/>
      </w:r>
      <w:r w:rsidR="00C35782" w:rsidRPr="006B7F4B">
        <w:rPr>
          <w:rFonts w:cstheme="majorHAnsi"/>
        </w:rPr>
        <w:t xml:space="preserve">Với </w:t>
      </w:r>
      <w:r w:rsidR="00C023FF" w:rsidRPr="006B7F4B">
        <w:rPr>
          <w:rFonts w:cstheme="majorHAnsi"/>
        </w:rPr>
        <w:t xml:space="preserve">ngành y: </w:t>
      </w:r>
      <w:r w:rsidR="0048035E" w:rsidRPr="006B7F4B">
        <w:rPr>
          <w:rFonts w:cstheme="majorHAnsi"/>
          <w:szCs w:val="28"/>
        </w:rPr>
        <w:t xml:space="preserve">Danh y Lê Hữu Trác đã từng nói: “Không có nghề nào đạo đức bằng nghề y và không nghề nào vô nhân đạo bằng nghề y thiếu đạo đức”, có thể nói y đức đối với người làm nghề y là những phẩm chất tốt đẹp nhất của con người nói chung và người làm nghề y nói riêng. Đó cũng là quy tắc, là chuẩn mực của ngành y, là kim chỉ nam trong hoạt động nghề nghiệp, để thầy </w:t>
      </w:r>
      <w:r w:rsidR="0048035E" w:rsidRPr="006B7F4B">
        <w:rPr>
          <w:rFonts w:cstheme="majorHAnsi"/>
          <w:szCs w:val="28"/>
        </w:rPr>
        <w:lastRenderedPageBreak/>
        <w:t>thuốc tự giác điều chỉnh hành vi của mình phù hợp với lợi ích, tiến bộ ngành y để đem lại sức khỏe và sự an lành cho con người.</w:t>
      </w:r>
    </w:p>
    <w:p w14:paraId="77304E9D" w14:textId="77777777" w:rsidR="0048035E" w:rsidRPr="006B7F4B" w:rsidRDefault="0048035E" w:rsidP="00136774">
      <w:pPr>
        <w:pStyle w:val="NormalWeb"/>
        <w:shd w:val="clear" w:color="auto" w:fill="FFFFFF"/>
        <w:spacing w:before="120" w:beforeAutospacing="0" w:after="120" w:afterAutospacing="0" w:line="312" w:lineRule="auto"/>
        <w:ind w:firstLine="720"/>
        <w:jc w:val="both"/>
        <w:textAlignment w:val="baseline"/>
        <w:rPr>
          <w:rFonts w:asciiTheme="majorHAnsi" w:hAnsiTheme="majorHAnsi" w:cstheme="majorHAnsi"/>
          <w:sz w:val="28"/>
          <w:szCs w:val="28"/>
        </w:rPr>
      </w:pPr>
      <w:r w:rsidRPr="006B7F4B">
        <w:rPr>
          <w:rStyle w:val="Strong"/>
          <w:rFonts w:asciiTheme="majorHAnsi" w:hAnsiTheme="majorHAnsi" w:cstheme="majorHAnsi"/>
          <w:b w:val="0"/>
          <w:bCs w:val="0"/>
          <w:sz w:val="28"/>
          <w:szCs w:val="28"/>
          <w:bdr w:val="none" w:sz="0" w:space="0" w:color="auto" w:frame="1"/>
        </w:rPr>
        <w:t>Sinh thời, </w:t>
      </w:r>
      <w:r w:rsidRPr="006B7F4B">
        <w:rPr>
          <w:rFonts w:asciiTheme="majorHAnsi" w:hAnsiTheme="majorHAnsi" w:cstheme="majorHAnsi"/>
          <w:sz w:val="28"/>
          <w:szCs w:val="28"/>
        </w:rPr>
        <w:t>Chủ tịch Hồ Chí Minh rất coi trọng đạo đức, theo Người đạo đức là gốc và </w:t>
      </w:r>
      <w:r w:rsidRPr="006B7F4B">
        <w:rPr>
          <w:rStyle w:val="Strong"/>
          <w:rFonts w:asciiTheme="majorHAnsi" w:hAnsiTheme="majorHAnsi" w:cstheme="majorHAnsi"/>
          <w:b w:val="0"/>
          <w:bCs w:val="0"/>
          <w:sz w:val="28"/>
          <w:szCs w:val="28"/>
          <w:bdr w:val="none" w:sz="0" w:space="0" w:color="auto" w:frame="1"/>
        </w:rPr>
        <w:t>những lời dạy của Chủ tịch Hồ Chí Minh về y đức là nội dung quan trọng trong tư tưởng và đạo đức của Người. Trong 20 năm, từ 1947 đến 1967, Chủ tịch Hồ Chí Minh đã có tới 25 bức thư gửi ngành y, thương binh - xã hội. </w:t>
      </w:r>
      <w:r w:rsidRPr="006B7F4B">
        <w:rPr>
          <w:rFonts w:asciiTheme="majorHAnsi" w:hAnsiTheme="majorHAnsi" w:cstheme="majorHAnsi"/>
          <w:sz w:val="28"/>
          <w:szCs w:val="28"/>
        </w:rPr>
        <w:t>Ngoài những lời khuyên về công tác chăm sóc, cứu chữa cho người bị bệnh, người bị thương, Người đặc biệt quan tâm đến y đức, cái đạo đức cần phải có của người thầy thuốc cách mạng, vì dân.</w:t>
      </w:r>
    </w:p>
    <w:p w14:paraId="1344CC75" w14:textId="77777777" w:rsidR="0048035E" w:rsidRPr="006B7F4B" w:rsidRDefault="0048035E" w:rsidP="00136774">
      <w:pPr>
        <w:pStyle w:val="NormalWeb"/>
        <w:shd w:val="clear" w:color="auto" w:fill="FFFFFF"/>
        <w:spacing w:before="120" w:beforeAutospacing="0" w:after="120" w:afterAutospacing="0" w:line="312" w:lineRule="auto"/>
        <w:ind w:firstLine="720"/>
        <w:jc w:val="both"/>
        <w:textAlignment w:val="baseline"/>
        <w:rPr>
          <w:rFonts w:asciiTheme="majorHAnsi" w:hAnsiTheme="majorHAnsi" w:cstheme="majorHAnsi"/>
          <w:sz w:val="28"/>
          <w:szCs w:val="28"/>
        </w:rPr>
      </w:pPr>
      <w:r w:rsidRPr="006B7F4B">
        <w:rPr>
          <w:rFonts w:asciiTheme="majorHAnsi" w:hAnsiTheme="majorHAnsi" w:cstheme="majorHAnsi"/>
          <w:sz w:val="28"/>
          <w:szCs w:val="28"/>
        </w:rPr>
        <w:t>Theo Hồ Chí Minh:</w:t>
      </w:r>
      <w:r w:rsidRPr="006B7F4B">
        <w:rPr>
          <w:rStyle w:val="Emphasis"/>
          <w:rFonts w:asciiTheme="majorHAnsi" w:hAnsiTheme="majorHAnsi" w:cstheme="majorHAnsi"/>
          <w:sz w:val="28"/>
          <w:szCs w:val="28"/>
        </w:rPr>
        <w:t> “Ngành Y  tế cũng như các thầy thuốc Việt Nam phải chú trọng kết hợp Đông, Tây y và hết lòng yêu thương, chăm sóc người bệnh”.</w:t>
      </w:r>
      <w:r w:rsidRPr="006B7F4B">
        <w:rPr>
          <w:rFonts w:asciiTheme="majorHAnsi" w:hAnsiTheme="majorHAnsi" w:cstheme="majorHAnsi"/>
          <w:sz w:val="28"/>
          <w:szCs w:val="28"/>
        </w:rPr>
        <w:t>. Ngay từ những năm đầu sau Cách mạng Tháng Tám năm 1945, trong những bức thư gửi Trường Quân y năm 1946, Hội nghị Quân y năm 1948, Trường y tá Liên khu I năm 1949, Hội nghị Y tế toàn quốc năm 1953, Chủ tịch Hồ Chí Minh thường nhấn mạnh đến trách nhiệm, nghĩa vụ và tình thương, lòng bác ái, hy sinh, sự tận tâm phục vụ, tinh thần đoàn kết học tập tiến bộ và ý thức kỷ luật của cán bộ, nhân viên ngành Y. Đặc biệt, cách đây 61 năm, trong thư gửi Hội nghị Cán bộ y tế ngày 27 tháng 2 năm 1955 của Chủ tịch Hồ Chí Minh có câu “Lương y phải như từ mẫu”, Bác cũng đã nhắc nhở nhiệm vụ vẻ vang của người thầy thuốc: “Người bệnh phó thác tính mệnh của họ nơi các cô, các chú. Chính phủ phó thác cho các cô, các chú việc chữa bệnh tật và giữ sức khỏe cho đồng bào. Đó là một nhiệm vụ rất vẻ vang. Vì vậy, thầy thuốc cần phải thương yêu, săn sóc người bệnh như anh em ruột thịt của mình, coi họ đau đớn cũng như mình đau đớn”. Trong lời căn dặn sâu sắc “Lương y phải như từ mẫu”, Bác dùng chữ “phải” với mong muốn nhấn mạnh và gửi lời nhắn nhủ: Một người thầy thuốc đồng thời phải là một người mẹ hiền, hội tụ những đức tính tốt đẹp nhất như niềm nở, dịu dàng trong tiếp xúc, tận tình, cẩn trọng, chu đáo khi chăm sóc, ân cần, tỉ mỉ lúc dặn dò và trong những trường hợp khó khăn, nguy kịch thì sẵn sàng chịu khó, chịu khổ, hy sinh, quên mình để làm tròn phận sự cứu người. Có tình thương của người mẹ hiền thì người thầy thuốc tránh được những thói xấu như cầu lợi, kể công, phân biệt đối xử giữa giàu, nghèo, sang, hèn, hách dịch, lạnh lùng khi tiếp xúc, qua loa, tắc trách trong phục vụ, đố kỵ, kèn cựa với đồng nghiệp… “Thầy thuốc như mẹ hiền” là cốt lõi của đạo đức ngành y.</w:t>
      </w:r>
    </w:p>
    <w:p w14:paraId="51645BE0" w14:textId="77777777" w:rsidR="00C35782" w:rsidRPr="006B7F4B" w:rsidRDefault="0048035E" w:rsidP="00C35782">
      <w:pPr>
        <w:pStyle w:val="NormalWeb"/>
        <w:shd w:val="clear" w:color="auto" w:fill="FFFFFF"/>
        <w:spacing w:before="120" w:beforeAutospacing="0" w:after="120" w:afterAutospacing="0" w:line="312" w:lineRule="auto"/>
        <w:ind w:firstLine="720"/>
        <w:jc w:val="both"/>
        <w:textAlignment w:val="baseline"/>
        <w:rPr>
          <w:rFonts w:asciiTheme="majorHAnsi" w:hAnsiTheme="majorHAnsi" w:cstheme="majorHAnsi"/>
          <w:sz w:val="28"/>
          <w:szCs w:val="28"/>
        </w:rPr>
      </w:pPr>
      <w:r w:rsidRPr="006B7F4B">
        <w:rPr>
          <w:rFonts w:asciiTheme="majorHAnsi" w:hAnsiTheme="majorHAnsi" w:cstheme="majorHAnsi"/>
          <w:sz w:val="28"/>
          <w:szCs w:val="28"/>
        </w:rPr>
        <w:lastRenderedPageBreak/>
        <w:t xml:space="preserve">Có thể nói, tư tưởng y đức “Lương y phải như từ mẫu” lúc sinh thời của Chủ tịch Hồ Chí Minh đã trở thành phương châm và khẩu hiệu của ngành y tế, là sợi chỉ đỏ xuyên suốt quá trình chỉ đạo xây dựng và phát triển nền y học nước ta, là một đòi hỏi khách quan trong việc thực hành y nghiệp. Nhằm đẩy mạnh việc thực hiện chủ trương của Đảng: “Nâng cao y đức, đấu tranh đẩy lùi tiêu cực trong hoạt động khám, chữa bệnh”, ngày 06/11/1996, Bộ trưởng Bộ Y tế cũng đã ban hành Quyết định số 2088/BYT-QĐ quy định về y đức tức là tiêu chuẩn đạo đức của người làm công tác y tế. Nội dung quy định gồm có 12 điều. Những nội dung trọng tâm của 12 điều y đức là những quy định về tinh thần trách nhiệm, thái độ của người thầy thuốc đối với bệnh nhân, thái độ niềm nở, tận tình, khẩn trương tổ chức khám chữa, tôn trọng bệnh nhân không phân biệt giàu nghèo. Trong điều trị phải tận tình, chu đáo, luôn luôn có mặt ở vị trí công tác, theo dõi chặt chẽ, xử lý kịp thời các tình huống, phải thực hiện được điều như Cố Bộ trưởng Bộ Y tế Phạm Ngọc Thạch đã nói: “Đến, niềm nở tiếp đón. Ở, tận tình chăm sóc. Đi, ân cần dặn dò”. </w:t>
      </w:r>
    </w:p>
    <w:p w14:paraId="12258322" w14:textId="77777777" w:rsidR="00E405AA" w:rsidRPr="006B7F4B" w:rsidRDefault="00E405AA" w:rsidP="00136774">
      <w:pPr>
        <w:pStyle w:val="NormalWeb"/>
        <w:shd w:val="clear" w:color="auto" w:fill="FFFFFF"/>
        <w:spacing w:before="120" w:beforeAutospacing="0" w:after="120" w:afterAutospacing="0" w:line="312" w:lineRule="auto"/>
        <w:ind w:firstLine="720"/>
        <w:jc w:val="both"/>
        <w:textAlignment w:val="baseline"/>
        <w:rPr>
          <w:rFonts w:ascii="Tahoma" w:hAnsi="Tahoma" w:cs="Tahoma"/>
          <w:sz w:val="21"/>
          <w:szCs w:val="21"/>
        </w:rPr>
      </w:pPr>
      <w:r w:rsidRPr="006B7F4B">
        <w:rPr>
          <w:rFonts w:asciiTheme="majorHAnsi" w:hAnsiTheme="majorHAnsi" w:cstheme="majorHAnsi"/>
          <w:sz w:val="28"/>
          <w:szCs w:val="20"/>
        </w:rPr>
        <w:t xml:space="preserve">Ngày 27/2/2016 đánh dấu kỷ niệm 61 năm Ngày Thầy thuốc Việt Nam. Đây là dịp để mỗi chúng ta đặc biệt là đội ngũ cán bộ làm công tác y tế nhận thức sâu sắc và khắc cốt ghi tâm lời dạy ân tình, sâu sắc, thiết thực của Bác Hồ kính yêu về nâng cao trình độ chuyên môn, nghiệp vụ, rèn luyện và trau dồi y đức, bồi đắp lòng nhân ái, lương tâm, trách nhiệm, giữ gìn hình ảnh, phẩm chất cao đẹp của những người thầy thuốc. Trước những thuận lợi và khó khăn trong thực hành nghề nghiệp, mỗi cán bộ y tế trên từng vị trí công tác của mình cần phải rèn luyện, phấn đấu, tu dưỡng nhiều hơn nữa để trở thành một người thầy thuốc chân chính, vừa có tài vừa có đức, xứng đáng với lời dạy của Chủ tịch Hồ Chí Minh: “Lương y phải như </w:t>
      </w:r>
      <w:r w:rsidRPr="006B7F4B">
        <w:rPr>
          <w:rFonts w:asciiTheme="majorHAnsi" w:hAnsiTheme="majorHAnsi" w:cstheme="majorHAnsi"/>
          <w:sz w:val="28"/>
          <w:szCs w:val="28"/>
        </w:rPr>
        <w:t>từ mẫu”./.</w:t>
      </w:r>
    </w:p>
    <w:p w14:paraId="44247243" w14:textId="77777777" w:rsidR="003C511A" w:rsidRPr="006B7F4B" w:rsidRDefault="00122A51" w:rsidP="00136774">
      <w:pPr>
        <w:pStyle w:val="NormalWeb"/>
        <w:shd w:val="clear" w:color="auto" w:fill="FFFFFF"/>
        <w:spacing w:before="120" w:beforeAutospacing="0" w:after="120" w:afterAutospacing="0" w:line="312" w:lineRule="auto"/>
        <w:ind w:firstLine="720"/>
        <w:rPr>
          <w:rFonts w:asciiTheme="majorHAnsi" w:hAnsiTheme="majorHAnsi" w:cstheme="majorHAnsi"/>
          <w:sz w:val="28"/>
          <w:szCs w:val="28"/>
        </w:rPr>
      </w:pPr>
      <w:r w:rsidRPr="006B7F4B">
        <w:rPr>
          <w:rFonts w:asciiTheme="majorHAnsi" w:hAnsiTheme="majorHAnsi" w:cstheme="majorHAnsi"/>
          <w:b/>
          <w:bCs/>
          <w:sz w:val="28"/>
          <w:szCs w:val="28"/>
        </w:rPr>
        <w:t xml:space="preserve">Với </w:t>
      </w:r>
      <w:r w:rsidR="003C511A" w:rsidRPr="006B7F4B">
        <w:rPr>
          <w:rFonts w:asciiTheme="majorHAnsi" w:hAnsiTheme="majorHAnsi" w:cstheme="majorHAnsi"/>
          <w:b/>
          <w:sz w:val="28"/>
          <w:szCs w:val="28"/>
        </w:rPr>
        <w:t xml:space="preserve"> </w:t>
      </w:r>
      <w:r w:rsidR="001424DE" w:rsidRPr="006B7F4B">
        <w:rPr>
          <w:rFonts w:asciiTheme="majorHAnsi" w:hAnsiTheme="majorHAnsi" w:cstheme="majorHAnsi"/>
          <w:b/>
          <w:sz w:val="28"/>
          <w:szCs w:val="28"/>
        </w:rPr>
        <w:t>cán bộ, công chức, viên chức ngành Tư Pháp</w:t>
      </w:r>
    </w:p>
    <w:p w14:paraId="4540560C" w14:textId="77777777" w:rsidR="00122A51" w:rsidRPr="006B7F4B" w:rsidRDefault="00122A51" w:rsidP="00122A51">
      <w:pPr>
        <w:pStyle w:val="NormalWeb"/>
        <w:shd w:val="clear" w:color="auto" w:fill="FFFFFF"/>
        <w:spacing w:before="120" w:beforeAutospacing="0" w:after="120" w:afterAutospacing="0" w:line="312" w:lineRule="auto"/>
        <w:ind w:firstLine="720"/>
        <w:jc w:val="both"/>
        <w:rPr>
          <w:rFonts w:asciiTheme="majorHAnsi" w:hAnsiTheme="majorHAnsi" w:cstheme="majorHAnsi"/>
          <w:sz w:val="28"/>
          <w:szCs w:val="28"/>
        </w:rPr>
      </w:pPr>
      <w:r w:rsidRPr="006B7F4B">
        <w:rPr>
          <w:rFonts w:asciiTheme="majorHAnsi" w:hAnsiTheme="majorHAnsi" w:cstheme="majorHAnsi"/>
          <w:sz w:val="28"/>
          <w:szCs w:val="28"/>
        </w:rPr>
        <w:t>Chuẩn mực đạo đức nghề nghiệp của cán bộ, công chức, viên chức Ngành Tư pháp được xây dựng trên cơ sở quán triệt và thể hiện nổi bật tinh thần những lời dạy của Chủ tịch Hồ Chí Minh về đạo đức cách mạng, về công tác tư pháp và người cán bộ tư pháp; phát huy truyền thống xây dựng, trưởng thành và phát triển của Ngành.</w:t>
      </w:r>
    </w:p>
    <w:p w14:paraId="5031DECE" w14:textId="77777777" w:rsidR="00122A51" w:rsidRPr="006B7F4B" w:rsidRDefault="00122A51" w:rsidP="00122A51">
      <w:pPr>
        <w:pStyle w:val="NormalWeb"/>
        <w:shd w:val="clear" w:color="auto" w:fill="FFFFFF"/>
        <w:spacing w:before="120" w:beforeAutospacing="0" w:after="120" w:afterAutospacing="0" w:line="312" w:lineRule="auto"/>
        <w:ind w:firstLine="720"/>
        <w:jc w:val="both"/>
        <w:rPr>
          <w:rFonts w:asciiTheme="majorHAnsi" w:hAnsiTheme="majorHAnsi" w:cstheme="majorHAnsi"/>
          <w:sz w:val="28"/>
          <w:szCs w:val="28"/>
        </w:rPr>
      </w:pPr>
      <w:r w:rsidRPr="006B7F4B">
        <w:rPr>
          <w:rFonts w:asciiTheme="majorHAnsi" w:hAnsiTheme="majorHAnsi" w:cstheme="majorHAnsi"/>
          <w:sz w:val="28"/>
          <w:szCs w:val="28"/>
        </w:rPr>
        <w:lastRenderedPageBreak/>
        <w:t>Đây là phương châm, kim chỉ nam cho mọi hoạt động nghề nghiệp của cán bộ, công chức, viên chức Ngành Tư pháp; thể hiện yêu cầu cơ bản và toàn diện về phẩm chất đạo đức nghề nghiệp của cán bộ, công chức, viên chức của Ngành trong các mối quan hệ công tác.</w:t>
      </w:r>
    </w:p>
    <w:p w14:paraId="243D5383" w14:textId="77777777" w:rsidR="00A06821" w:rsidRPr="006B7F4B" w:rsidRDefault="003C511A" w:rsidP="00A06821">
      <w:pPr>
        <w:pStyle w:val="NormalWeb"/>
        <w:shd w:val="clear" w:color="auto" w:fill="FFFFFF"/>
        <w:spacing w:before="120" w:beforeAutospacing="0" w:after="120" w:afterAutospacing="0" w:line="312" w:lineRule="auto"/>
        <w:ind w:firstLine="720"/>
        <w:rPr>
          <w:rFonts w:asciiTheme="majorHAnsi" w:hAnsiTheme="majorHAnsi" w:cstheme="majorHAnsi"/>
          <w:sz w:val="28"/>
          <w:szCs w:val="28"/>
        </w:rPr>
      </w:pPr>
      <w:r w:rsidRPr="006B7F4B">
        <w:rPr>
          <w:rFonts w:asciiTheme="majorHAnsi" w:hAnsiTheme="majorHAnsi" w:cstheme="majorHAnsi"/>
          <w:sz w:val="28"/>
          <w:szCs w:val="28"/>
        </w:rPr>
        <w:t xml:space="preserve">Cán bộ, công chức, viên chức Ngành Tư pháp khắc sâu lời dạy của Chủ tịch Hồ Chí Minh về đạo đức của người cán bộ tư pháp, quyết tâm học tập và làm theo tấm gương đạo đức của Người, phấn đấu thực hiện các chuẩn mực đạo đức nghề nghiệp </w:t>
      </w:r>
      <w:r w:rsidR="00A06821" w:rsidRPr="006B7F4B">
        <w:rPr>
          <w:rFonts w:asciiTheme="majorHAnsi" w:hAnsiTheme="majorHAnsi" w:cstheme="majorHAnsi"/>
          <w:i/>
          <w:iCs/>
          <w:sz w:val="28"/>
          <w:szCs w:val="28"/>
        </w:rPr>
        <w:t>Ban hành kèm theo Quyết định số 2659 /QĐ-BTP ngày 03 tháng 10 năm 2012 của Bộ trưởng Bộ Tư pháp</w:t>
      </w:r>
    </w:p>
    <w:p w14:paraId="5FB997CA" w14:textId="77777777" w:rsidR="00B57C17" w:rsidRPr="006B7F4B" w:rsidRDefault="00122A51" w:rsidP="00136774">
      <w:pPr>
        <w:shd w:val="clear" w:color="auto" w:fill="FFFFFF"/>
        <w:spacing w:before="120" w:after="120" w:line="312" w:lineRule="auto"/>
        <w:ind w:firstLine="720"/>
        <w:jc w:val="both"/>
        <w:rPr>
          <w:rFonts w:eastAsia="Times New Roman" w:cstheme="majorHAnsi"/>
          <w:b/>
          <w:bCs/>
          <w:szCs w:val="20"/>
          <w:lang w:eastAsia="vi-VN"/>
        </w:rPr>
      </w:pPr>
      <w:r w:rsidRPr="006B7F4B">
        <w:rPr>
          <w:rFonts w:eastAsia="Times New Roman" w:cstheme="majorHAnsi"/>
          <w:b/>
          <w:bCs/>
          <w:szCs w:val="20"/>
          <w:lang w:eastAsia="vi-VN"/>
        </w:rPr>
        <w:t>Với ngành ngân hàng</w:t>
      </w:r>
      <w:r w:rsidR="00B57C17" w:rsidRPr="006B7F4B">
        <w:rPr>
          <w:rFonts w:eastAsia="Times New Roman" w:cstheme="majorHAnsi"/>
          <w:b/>
          <w:bCs/>
          <w:szCs w:val="20"/>
          <w:lang w:eastAsia="vi-VN"/>
        </w:rPr>
        <w:t> </w:t>
      </w:r>
    </w:p>
    <w:p w14:paraId="6E00F9FF" w14:textId="77777777" w:rsidR="00EC783A" w:rsidRPr="006B7F4B" w:rsidRDefault="00EC783A" w:rsidP="00136774">
      <w:pPr>
        <w:shd w:val="clear" w:color="auto" w:fill="FFFFFF"/>
        <w:spacing w:before="120" w:after="120" w:line="312" w:lineRule="auto"/>
        <w:ind w:firstLine="720"/>
        <w:jc w:val="both"/>
        <w:rPr>
          <w:rFonts w:eastAsia="Times New Roman" w:cstheme="majorHAnsi"/>
          <w:szCs w:val="21"/>
          <w:lang w:eastAsia="vi-VN"/>
        </w:rPr>
      </w:pPr>
      <w:r w:rsidRPr="006B7F4B">
        <w:rPr>
          <w:rFonts w:eastAsia="Times New Roman" w:cstheme="majorHAnsi"/>
          <w:bCs/>
          <w:szCs w:val="20"/>
          <w:lang w:eastAsia="vi-VN"/>
        </w:rPr>
        <w:t>Riêng với ngân hàng ngoài những chuẩn mực đạo đức do ngân hàng quy định thì mỗi CB ngân hàng còn phải tuân thủ những quy tắc ứng xử.</w:t>
      </w:r>
    </w:p>
    <w:p w14:paraId="36838EC5" w14:textId="77777777" w:rsidR="00B57C17" w:rsidRPr="006B7F4B" w:rsidRDefault="00B57C17" w:rsidP="00122A51">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Hoạt động ngân hàng là một loại hình kinh doanh đặc biệt, chứa đựng nhiều rủi ro, đó là kinh doanh tiền tệ, kinh doanh trên cơ sở chữ “tín”. Do vậy, người làm ngân hàng phải tuân theo những yêu cầu và chuẩn mực khắt khe về kiến thức, kinh nghiệm, đạo đức và tâm thức đúng với nghề của mình.</w:t>
      </w:r>
    </w:p>
    <w:p w14:paraId="7008DB07" w14:textId="77777777" w:rsidR="00122A51" w:rsidRPr="006B7F4B" w:rsidRDefault="00B57C17" w:rsidP="00122A51">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 xml:space="preserve">Để nâng cao những phẩm chất đạo đức cần thiết của người cán bộ ngân hàng, xây dựng hình ảnh đẹp của ngân hàng với xã hội, đáp ứng tốt yêu cầu phát triển của ngành ngân hàng trong bối cảnh hiện nay, Hiệp hội Ngân hàng Việt Nam ban hành Bộ chuẩn mực đạo đức nghề nghiệp và quy tắc ứng xử của cán bộ ngân hàng </w:t>
      </w:r>
      <w:r w:rsidR="00AF4DEE" w:rsidRPr="006B7F4B">
        <w:rPr>
          <w:rFonts w:eastAsia="Times New Roman" w:cstheme="majorHAnsi"/>
          <w:szCs w:val="28"/>
          <w:lang w:eastAsia="vi-VN"/>
        </w:rPr>
        <w:t>b</w:t>
      </w:r>
      <w:r w:rsidR="00122A51" w:rsidRPr="006B7F4B">
        <w:rPr>
          <w:rFonts w:eastAsia="Times New Roman" w:cstheme="majorHAnsi"/>
          <w:szCs w:val="28"/>
          <w:lang w:eastAsia="vi-VN"/>
        </w:rPr>
        <w:t>an hành kèm theo Quyết định số 11/QĐ-HHNH ngày 25/02/2019 của Hội đồng Hiệp hội Ngân hàng Việt Nam.</w:t>
      </w:r>
    </w:p>
    <w:p w14:paraId="1EC795FA" w14:textId="77777777" w:rsidR="00C05A78" w:rsidRPr="006B7F4B" w:rsidRDefault="00C05A78" w:rsidP="00122A51">
      <w:pPr>
        <w:shd w:val="clear" w:color="auto" w:fill="FFFFFF"/>
        <w:spacing w:before="120" w:after="120" w:line="312" w:lineRule="auto"/>
        <w:ind w:firstLine="720"/>
        <w:jc w:val="both"/>
        <w:rPr>
          <w:rFonts w:eastAsia="Times New Roman" w:cstheme="majorHAnsi"/>
          <w:b/>
          <w:szCs w:val="28"/>
          <w:lang w:val="en-US" w:eastAsia="vi-VN"/>
        </w:rPr>
      </w:pPr>
      <w:r w:rsidRPr="006B7F4B">
        <w:rPr>
          <w:rFonts w:eastAsia="Times New Roman" w:cstheme="majorHAnsi"/>
          <w:b/>
          <w:szCs w:val="28"/>
          <w:lang w:val="en-US" w:eastAsia="vi-VN"/>
        </w:rPr>
        <w:t>Với thanh niên và sinh viên</w:t>
      </w:r>
    </w:p>
    <w:p w14:paraId="69D16A2A" w14:textId="77777777" w:rsidR="00C05A78" w:rsidRPr="006B7F4B" w:rsidRDefault="00C05A78" w:rsidP="00122A51">
      <w:pPr>
        <w:shd w:val="clear" w:color="auto" w:fill="FFFFFF"/>
        <w:spacing w:before="120" w:after="120" w:line="312" w:lineRule="auto"/>
        <w:ind w:firstLine="720"/>
        <w:jc w:val="both"/>
        <w:rPr>
          <w:rFonts w:eastAsia="Times New Roman" w:cstheme="majorHAnsi"/>
          <w:sz w:val="36"/>
          <w:szCs w:val="28"/>
          <w:lang w:eastAsia="vi-VN"/>
        </w:rPr>
      </w:pPr>
      <w:r w:rsidRPr="006B7F4B">
        <w:rPr>
          <w:rFonts w:cstheme="majorHAnsi"/>
        </w:rPr>
        <w:t>Những quan điểm của Hồ Chí Minh về giáo dục đạo đức cho thanh niên đã trở thành vũ khí lí luận sắc bén cho Đảng, Nhà nước và nhân dân ta kế thừa, vận dụng, phát huy trong sự nghiệp giáo dục nói chung và công tác giáo dục cho thanh niên nói riêng nhằm đào tạo, bồi dưỡng thanh niên trở thành “đội hậu bị” cho sự nghiệp cách mạng nước nhà. Mặt khác, theo Hồ Chí Minh, đạo đức của con người “phần nhiều do giáo dục mà nên”. Do đó, phải kết hợp việc giáo dục của các tổ chức với việc phát huy cao độ vai trò tự rèn luyện của thanh niên, sinh viên.</w:t>
      </w:r>
    </w:p>
    <w:p w14:paraId="21E2BF00"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lastRenderedPageBreak/>
        <w:t>Khi nói về vấn đề đạo đức, Hồ Chí Minh không chỉ đề cao vai trò của đạo đức mà quan trọng hơn Người còn đề ra những chuẩn mực, phẩm chất đạo đức chung, cơ bản nhất cho con người Việt Nam trong thời đại mới. Đó là các phẩm chất cơ bản sau:</w:t>
      </w:r>
    </w:p>
    <w:p w14:paraId="12C63281"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 xml:space="preserve"> Một là: trung với nước, hiếu với dân đây là phẩm chất quan trọng nhất, bao trùm nhất của người cách mạng. </w:t>
      </w:r>
    </w:p>
    <w:p w14:paraId="588C27A0"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 xml:space="preserve">Hai là: cần, kiệm, liêm, chính, chí công vô tư. </w:t>
      </w:r>
    </w:p>
    <w:p w14:paraId="13D8F7C6"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 xml:space="preserve">Ba là: yêu thương con người. </w:t>
      </w:r>
    </w:p>
    <w:p w14:paraId="05A627D2"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 xml:space="preserve">Bốn là: tinh thần quốc tế trong sáng. </w:t>
      </w:r>
    </w:p>
    <w:p w14:paraId="5252624E"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 xml:space="preserve">Người cho rằng, giáo dục đạo đức cho thanh niên cần phải hướng tới ba nội dung cơ bản sau: </w:t>
      </w:r>
    </w:p>
    <w:p w14:paraId="3D921AF6"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 xml:space="preserve">Một là, yêu lao động, sống giản dị, trung thực, dũng cảm. </w:t>
      </w:r>
    </w:p>
    <w:p w14:paraId="292113EE"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 xml:space="preserve">Hai là, sống có hoài bão, nghị lực, có chí tiến thủ. </w:t>
      </w:r>
    </w:p>
    <w:p w14:paraId="75064CA7"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Ba là, giáo dục tình bạn, tình yêu trong sáng cho thanh niên.</w:t>
      </w:r>
    </w:p>
    <w:p w14:paraId="0DB78F8B" w14:textId="77777777" w:rsidR="00C05A78" w:rsidRPr="006B7F4B" w:rsidRDefault="00C05A78" w:rsidP="00136774">
      <w:pPr>
        <w:shd w:val="clear" w:color="auto" w:fill="FFFFFF"/>
        <w:spacing w:before="120" w:after="120" w:line="312" w:lineRule="auto"/>
        <w:ind w:firstLine="720"/>
        <w:jc w:val="both"/>
        <w:rPr>
          <w:rFonts w:cstheme="majorHAnsi"/>
        </w:rPr>
      </w:pPr>
      <w:r w:rsidRPr="006B7F4B">
        <w:rPr>
          <w:rFonts w:cstheme="majorHAnsi"/>
        </w:rPr>
        <w:t>Ngoài những nội dung trên cần giáo dục thanh niên một số phẩm chất khác như: ý thức trách nhiệm công dân, lối sống văn minh hiện đại, tinh thần cộng đồng giúp đỡ lẫn nhau trong mọi mặt của cuộc sống để giúp họ hoàn thiện nhân cách của bản thân</w:t>
      </w:r>
    </w:p>
    <w:p w14:paraId="560A7820" w14:textId="77777777" w:rsidR="00762244" w:rsidRPr="006B7F4B" w:rsidRDefault="004A75BC" w:rsidP="00136774">
      <w:pPr>
        <w:shd w:val="clear" w:color="auto" w:fill="FFFFFF"/>
        <w:spacing w:before="120" w:after="120" w:line="312" w:lineRule="auto"/>
        <w:ind w:firstLine="720"/>
        <w:jc w:val="both"/>
        <w:rPr>
          <w:rFonts w:eastAsiaTheme="majorEastAsia" w:cstheme="majorHAnsi"/>
          <w:b/>
          <w:kern w:val="24"/>
          <w:szCs w:val="28"/>
          <w:lang w:val="en-US"/>
          <w14:shadow w14:blurRad="63500" w14:dist="38100" w14:dir="5400000" w14:sx="100000" w14:sy="100000" w14:kx="0" w14:ky="0" w14:algn="t">
            <w14:srgbClr w14:val="000000">
              <w14:alpha w14:val="75000"/>
            </w14:srgbClr>
          </w14:shadow>
        </w:rPr>
      </w:pPr>
      <w:r w:rsidRPr="006B7F4B">
        <w:rPr>
          <w:rFonts w:eastAsiaTheme="majorEastAsia" w:cstheme="majorHAnsi"/>
          <w:b/>
          <w:kern w:val="24"/>
          <w:szCs w:val="28"/>
          <w:lang w:val="en-US"/>
          <w14:shadow w14:blurRad="63500" w14:dist="38100" w14:dir="5400000" w14:sx="100000" w14:sy="100000" w14:kx="0" w14:ky="0" w14:algn="t">
            <w14:srgbClr w14:val="000000">
              <w14:alpha w14:val="75000"/>
            </w14:srgbClr>
          </w14:shadow>
        </w:rPr>
        <w:t>Với các Kỹ sư:</w:t>
      </w:r>
    </w:p>
    <w:p w14:paraId="6AAF390A" w14:textId="77777777" w:rsidR="00762244" w:rsidRPr="006B7F4B" w:rsidRDefault="00762244" w:rsidP="00762244">
      <w:pPr>
        <w:numPr>
          <w:ilvl w:val="0"/>
          <w:numId w:val="9"/>
        </w:numPr>
        <w:spacing w:after="0" w:line="312" w:lineRule="auto"/>
        <w:ind w:left="1181"/>
        <w:contextualSpacing/>
        <w:jc w:val="both"/>
        <w:rPr>
          <w:rFonts w:ascii="Times New Roman" w:eastAsia="Times New Roman" w:hAnsi="Times New Roman" w:cs="Times New Roman"/>
          <w:szCs w:val="24"/>
          <w:lang w:eastAsia="vi-VN"/>
        </w:rPr>
      </w:pPr>
      <w:r w:rsidRPr="006B7F4B">
        <w:rPr>
          <w:rFonts w:ascii="Times New Roman" w:eastAsiaTheme="minorEastAsia" w:hAnsi="Times New Roman" w:cs="Times New Roman"/>
          <w:b/>
          <w:bCs/>
          <w:spacing w:val="-6"/>
          <w:kern w:val="24"/>
          <w:szCs w:val="56"/>
          <w:lang w:eastAsia="vi-VN"/>
        </w:rPr>
        <w:t>Mục tiêu của chuẩn mực ĐĐNN:</w:t>
      </w:r>
    </w:p>
    <w:p w14:paraId="5F2C3788" w14:textId="77777777" w:rsidR="00762244" w:rsidRPr="006B7F4B" w:rsidRDefault="00762244" w:rsidP="00762244">
      <w:pPr>
        <w:spacing w:after="0" w:line="312" w:lineRule="auto"/>
        <w:ind w:firstLine="634"/>
        <w:jc w:val="both"/>
        <w:rPr>
          <w:rFonts w:ascii="Times New Roman" w:eastAsia="Times New Roman" w:hAnsi="Times New Roman" w:cs="Times New Roman"/>
          <w:sz w:val="10"/>
          <w:szCs w:val="24"/>
          <w:lang w:eastAsia="vi-VN"/>
        </w:rPr>
      </w:pPr>
      <w:r w:rsidRPr="006B7F4B">
        <w:rPr>
          <w:rFonts w:ascii="Times New Roman" w:eastAsiaTheme="minorEastAsia" w:hAnsi="Times New Roman" w:cs="Times New Roman"/>
          <w:spacing w:val="-6"/>
          <w:kern w:val="24"/>
          <w:szCs w:val="56"/>
          <w:lang w:eastAsia="vi-VN"/>
        </w:rPr>
        <w:t>“</w:t>
      </w:r>
      <w:r w:rsidRPr="006B7F4B">
        <w:rPr>
          <w:rFonts w:ascii="Times New Roman" w:eastAsiaTheme="minorEastAsia" w:hAnsi="Times New Roman" w:cs="Times New Roman"/>
          <w:i/>
          <w:iCs/>
          <w:spacing w:val="-6"/>
          <w:kern w:val="24"/>
          <w:szCs w:val="56"/>
          <w:lang w:eastAsia="vi-VN"/>
        </w:rPr>
        <w:t>Bảo vệ cuộc sống, sức khỏe, tài sản của cộng đồng và luôn hướng tới lợi ích xã hội</w:t>
      </w:r>
      <w:r w:rsidRPr="006B7F4B">
        <w:rPr>
          <w:rFonts w:ascii="Times New Roman" w:eastAsiaTheme="minorEastAsia" w:hAnsi="Times New Roman" w:cs="Times New Roman"/>
          <w:spacing w:val="-6"/>
          <w:kern w:val="24"/>
          <w:szCs w:val="56"/>
          <w:lang w:eastAsia="vi-VN"/>
        </w:rPr>
        <w:t>”.</w:t>
      </w:r>
    </w:p>
    <w:p w14:paraId="3E5B42C2" w14:textId="77777777" w:rsidR="00762244" w:rsidRPr="006B7F4B" w:rsidRDefault="00762244" w:rsidP="00762244">
      <w:pPr>
        <w:numPr>
          <w:ilvl w:val="0"/>
          <w:numId w:val="10"/>
        </w:numPr>
        <w:spacing w:after="0" w:line="312" w:lineRule="auto"/>
        <w:ind w:left="1181"/>
        <w:contextualSpacing/>
        <w:jc w:val="both"/>
        <w:rPr>
          <w:rFonts w:ascii="Times New Roman" w:eastAsia="Times New Roman" w:hAnsi="Times New Roman" w:cs="Times New Roman"/>
          <w:szCs w:val="24"/>
          <w:lang w:eastAsia="vi-VN"/>
        </w:rPr>
      </w:pPr>
      <w:r w:rsidRPr="006B7F4B">
        <w:rPr>
          <w:rFonts w:ascii="Times New Roman" w:eastAsiaTheme="minorEastAsia" w:hAnsi="Times New Roman" w:cs="Times New Roman"/>
          <w:b/>
          <w:bCs/>
          <w:spacing w:val="-6"/>
          <w:kern w:val="24"/>
          <w:szCs w:val="56"/>
          <w:lang w:eastAsia="vi-VN"/>
        </w:rPr>
        <w:t>Các chuẩn mực đạo đức cơ bản của kỹ sư:</w:t>
      </w:r>
    </w:p>
    <w:p w14:paraId="4E1CEAF6" w14:textId="77777777" w:rsidR="00762244" w:rsidRPr="006B7F4B" w:rsidRDefault="00762244" w:rsidP="00762244">
      <w:pPr>
        <w:spacing w:after="0" w:line="312" w:lineRule="auto"/>
        <w:ind w:firstLine="461"/>
        <w:jc w:val="both"/>
        <w:rPr>
          <w:rFonts w:ascii="Times New Roman" w:eastAsia="Times New Roman" w:hAnsi="Times New Roman" w:cs="Times New Roman"/>
          <w:sz w:val="10"/>
          <w:szCs w:val="24"/>
          <w:lang w:eastAsia="vi-VN"/>
        </w:rPr>
      </w:pPr>
      <w:r w:rsidRPr="006B7F4B">
        <w:rPr>
          <w:rFonts w:ascii="Times New Roman" w:eastAsiaTheme="minorEastAsia" w:hAnsi="Times New Roman" w:cs="Times New Roman"/>
          <w:spacing w:val="-6"/>
          <w:kern w:val="24"/>
          <w:szCs w:val="56"/>
          <w:lang w:eastAsia="vi-VN"/>
        </w:rPr>
        <w:t>1/ Đảm bảo sự an toàn, sức khỏe và lợi ích của cộng đồng.</w:t>
      </w:r>
    </w:p>
    <w:p w14:paraId="466EBB14" w14:textId="77777777" w:rsidR="00762244" w:rsidRPr="006B7F4B" w:rsidRDefault="00762244" w:rsidP="00762244">
      <w:pPr>
        <w:spacing w:after="0" w:line="312" w:lineRule="auto"/>
        <w:ind w:firstLine="461"/>
        <w:jc w:val="both"/>
        <w:rPr>
          <w:rFonts w:ascii="Times New Roman" w:eastAsia="Times New Roman" w:hAnsi="Times New Roman" w:cs="Times New Roman"/>
          <w:sz w:val="10"/>
          <w:szCs w:val="24"/>
          <w:lang w:eastAsia="vi-VN"/>
        </w:rPr>
      </w:pPr>
      <w:r w:rsidRPr="006B7F4B">
        <w:rPr>
          <w:rFonts w:ascii="Times New Roman" w:eastAsiaTheme="minorEastAsia" w:hAnsi="Times New Roman" w:cs="Times New Roman"/>
          <w:spacing w:val="-6"/>
          <w:kern w:val="24"/>
          <w:szCs w:val="56"/>
          <w:lang w:eastAsia="vi-VN"/>
        </w:rPr>
        <w:t>2/ Chỉ thực hiện các công việc trong lĩnh vực thẩm quyền của mình.</w:t>
      </w:r>
    </w:p>
    <w:p w14:paraId="210BD4B2" w14:textId="77777777" w:rsidR="00762244" w:rsidRPr="006B7F4B" w:rsidRDefault="00762244" w:rsidP="00762244">
      <w:pPr>
        <w:spacing w:after="0" w:line="312" w:lineRule="auto"/>
        <w:ind w:firstLine="461"/>
        <w:jc w:val="both"/>
        <w:rPr>
          <w:rFonts w:ascii="Times New Roman" w:eastAsia="Times New Roman" w:hAnsi="Times New Roman" w:cs="Times New Roman"/>
          <w:sz w:val="10"/>
          <w:szCs w:val="24"/>
          <w:lang w:eastAsia="vi-VN"/>
        </w:rPr>
      </w:pPr>
      <w:r w:rsidRPr="006B7F4B">
        <w:rPr>
          <w:rFonts w:ascii="Times New Roman" w:eastAsiaTheme="minorEastAsia" w:hAnsi="Times New Roman" w:cs="Times New Roman"/>
          <w:spacing w:val="-6"/>
          <w:kern w:val="24"/>
          <w:szCs w:val="56"/>
          <w:lang w:eastAsia="vi-VN"/>
        </w:rPr>
        <w:t>3/ KS khi thực hiện nhiệm vụ chuyên môn phải tuyên bố công khai một cách khách quan, trung thực.</w:t>
      </w:r>
    </w:p>
    <w:p w14:paraId="5DEB6FC1" w14:textId="77777777" w:rsidR="00762244" w:rsidRPr="006B7F4B" w:rsidRDefault="00762244" w:rsidP="00762244">
      <w:pPr>
        <w:spacing w:before="60" w:after="60" w:line="312" w:lineRule="auto"/>
        <w:ind w:firstLine="461"/>
        <w:jc w:val="both"/>
        <w:rPr>
          <w:rFonts w:ascii="Times New Roman" w:eastAsia="Times New Roman" w:hAnsi="Times New Roman" w:cs="Times New Roman"/>
          <w:sz w:val="10"/>
          <w:szCs w:val="24"/>
          <w:lang w:eastAsia="vi-VN"/>
        </w:rPr>
      </w:pPr>
      <w:r w:rsidRPr="006B7F4B">
        <w:rPr>
          <w:rFonts w:ascii="Times New Roman" w:eastAsiaTheme="minorEastAsia" w:hAnsi="Times New Roman" w:cs="Times New Roman"/>
          <w:spacing w:val="-6"/>
          <w:kern w:val="24"/>
          <w:szCs w:val="56"/>
          <w:lang w:eastAsia="vi-VN"/>
        </w:rPr>
        <w:t>4/ KS làm việc và phục vụ người sử dụng LĐ và khách hàng với tất cả năng lực, sự tận tâm, công bằng, minh bạch.</w:t>
      </w:r>
    </w:p>
    <w:p w14:paraId="2C2B16B5" w14:textId="77777777" w:rsidR="00762244" w:rsidRPr="006B7F4B" w:rsidRDefault="00762244" w:rsidP="00762244">
      <w:pPr>
        <w:spacing w:before="60" w:after="60" w:line="312" w:lineRule="auto"/>
        <w:ind w:firstLine="461"/>
        <w:jc w:val="both"/>
        <w:rPr>
          <w:rFonts w:ascii="Times New Roman" w:eastAsia="Times New Roman" w:hAnsi="Times New Roman" w:cs="Times New Roman"/>
          <w:sz w:val="10"/>
          <w:szCs w:val="24"/>
          <w:lang w:eastAsia="vi-VN"/>
        </w:rPr>
      </w:pPr>
      <w:r w:rsidRPr="006B7F4B">
        <w:rPr>
          <w:rFonts w:ascii="Times New Roman" w:eastAsiaTheme="minorEastAsia" w:hAnsi="Times New Roman" w:cs="Times New Roman"/>
          <w:spacing w:val="-6"/>
          <w:kern w:val="24"/>
          <w:szCs w:val="56"/>
          <w:lang w:eastAsia="vi-VN"/>
        </w:rPr>
        <w:lastRenderedPageBreak/>
        <w:t>5/ Tôn trọng luật pháp và bảo vệ môi trường. Tránh các hành vi lừa đảo.</w:t>
      </w:r>
    </w:p>
    <w:p w14:paraId="0C12DE32" w14:textId="77777777" w:rsidR="00762244" w:rsidRPr="006B7F4B" w:rsidRDefault="00762244" w:rsidP="00762244">
      <w:pPr>
        <w:spacing w:before="60" w:after="60" w:line="312" w:lineRule="auto"/>
        <w:ind w:firstLine="461"/>
        <w:jc w:val="both"/>
        <w:rPr>
          <w:rFonts w:ascii="Times New Roman" w:eastAsia="Times New Roman" w:hAnsi="Times New Roman" w:cs="Times New Roman"/>
          <w:sz w:val="10"/>
          <w:szCs w:val="24"/>
          <w:lang w:eastAsia="vi-VN"/>
        </w:rPr>
      </w:pPr>
      <w:r w:rsidRPr="006B7F4B">
        <w:rPr>
          <w:rFonts w:ascii="Times New Roman" w:eastAsiaTheme="minorEastAsia" w:hAnsi="Times New Roman" w:cs="Times New Roman"/>
          <w:spacing w:val="-6"/>
          <w:kern w:val="24"/>
          <w:szCs w:val="56"/>
          <w:lang w:eastAsia="vi-VN"/>
        </w:rPr>
        <w:t>6/ KS luôn tự kiểm soát mình về vinh dự, trách nhiệm, đạo đức và tính hợp pháp trong nghề nghiệp để nâng cao danh dự, uy tín và tính hữu dụng của nghề nghiệp kỹ sư.</w:t>
      </w:r>
    </w:p>
    <w:p w14:paraId="4AE2DFBB" w14:textId="77777777" w:rsidR="00762244" w:rsidRPr="006B7F4B" w:rsidRDefault="00762244" w:rsidP="00762244">
      <w:pPr>
        <w:spacing w:before="60" w:after="60" w:line="312" w:lineRule="auto"/>
        <w:ind w:firstLine="461"/>
        <w:jc w:val="both"/>
        <w:rPr>
          <w:rFonts w:ascii="Times New Roman" w:eastAsiaTheme="minorEastAsia" w:hAnsi="Times New Roman" w:cs="Times New Roman"/>
          <w:spacing w:val="-10"/>
          <w:kern w:val="24"/>
          <w:szCs w:val="56"/>
          <w:lang w:eastAsia="vi-VN"/>
        </w:rPr>
      </w:pPr>
      <w:r w:rsidRPr="006B7F4B">
        <w:rPr>
          <w:rFonts w:ascii="Times New Roman" w:eastAsiaTheme="minorEastAsia" w:hAnsi="Times New Roman" w:cs="Times New Roman"/>
          <w:spacing w:val="-10"/>
          <w:kern w:val="24"/>
          <w:szCs w:val="56"/>
          <w:lang w:eastAsia="vi-VN"/>
        </w:rPr>
        <w:t>Các chuẩn mực ĐĐNN trên dược cụ thể hóa bằng các tiêu chuẩn ĐĐNN cơ bản của KS: SV tự nghiên cứu trong TLTK [1].</w:t>
      </w:r>
    </w:p>
    <w:p w14:paraId="7CADF248" w14:textId="77777777" w:rsidR="00762244" w:rsidRPr="006B7F4B" w:rsidRDefault="00762244" w:rsidP="00103580">
      <w:pPr>
        <w:pStyle w:val="ListParagraph"/>
        <w:numPr>
          <w:ilvl w:val="0"/>
          <w:numId w:val="12"/>
        </w:numPr>
        <w:spacing w:before="60" w:after="60" w:line="312" w:lineRule="auto"/>
        <w:jc w:val="both"/>
        <w:rPr>
          <w:rFonts w:eastAsia="Times New Roman" w:cstheme="majorHAnsi"/>
          <w:sz w:val="2"/>
          <w:szCs w:val="24"/>
          <w:lang w:eastAsia="vi-VN"/>
        </w:rPr>
      </w:pPr>
      <w:r w:rsidRPr="006B7F4B">
        <w:rPr>
          <w:rFonts w:eastAsiaTheme="majorEastAsia" w:cstheme="majorHAnsi"/>
          <w:kern w:val="24"/>
          <w:szCs w:val="88"/>
          <w14:shadow w14:blurRad="63500" w14:dist="38100" w14:dir="5400000" w14:sx="100000" w14:sy="100000" w14:kx="0" w14:ky="0" w14:algn="t">
            <w14:srgbClr w14:val="000000">
              <w14:alpha w14:val="75000"/>
            </w14:srgbClr>
          </w14:shadow>
        </w:rPr>
        <w:t>Các tiêu chuẩn ĐĐ cơ bản của KS</w:t>
      </w:r>
    </w:p>
    <w:p w14:paraId="38349CD5" w14:textId="77777777" w:rsidR="00762244" w:rsidRPr="006B7F4B" w:rsidRDefault="00103580" w:rsidP="00A40FA3">
      <w:pPr>
        <w:shd w:val="clear" w:color="auto" w:fill="FFFFFF"/>
        <w:spacing w:after="0" w:line="305" w:lineRule="auto"/>
        <w:ind w:firstLine="720"/>
        <w:jc w:val="both"/>
        <w:rPr>
          <w:rFonts w:cstheme="majorHAnsi"/>
          <w:noProof/>
          <w:sz w:val="8"/>
          <w:lang w:eastAsia="vi-VN"/>
        </w:rPr>
      </w:pPr>
      <w:r w:rsidRPr="006B7F4B">
        <w:rPr>
          <w:rFonts w:cstheme="majorHAnsi"/>
          <w:b/>
          <w:bCs/>
          <w:kern w:val="24"/>
          <w:szCs w:val="56"/>
        </w:rPr>
        <w:t xml:space="preserve">1. </w:t>
      </w:r>
      <w:r w:rsidR="00762244" w:rsidRPr="006B7F4B">
        <w:rPr>
          <w:rFonts w:cstheme="majorHAnsi"/>
          <w:b/>
          <w:bCs/>
          <w:kern w:val="24"/>
          <w:szCs w:val="56"/>
        </w:rPr>
        <w:t>Bổn phận KS đối với XH</w:t>
      </w:r>
      <w:r w:rsidR="00762244" w:rsidRPr="006B7F4B">
        <w:rPr>
          <w:rFonts w:cstheme="majorHAnsi"/>
          <w:noProof/>
          <w:sz w:val="8"/>
          <w:lang w:eastAsia="vi-VN"/>
        </w:rPr>
        <w:t xml:space="preserve"> </w:t>
      </w:r>
    </w:p>
    <w:p w14:paraId="557167C7" w14:textId="77777777" w:rsidR="00A40FA3" w:rsidRPr="006B7F4B" w:rsidRDefault="00A40FA3" w:rsidP="00A40FA3">
      <w:pPr>
        <w:numPr>
          <w:ilvl w:val="0"/>
          <w:numId w:val="13"/>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b/>
          <w:bCs/>
          <w:i/>
          <w:iCs/>
          <w:kern w:val="24"/>
          <w:szCs w:val="28"/>
          <w:lang w:val="en-US" w:eastAsia="vi-VN"/>
        </w:rPr>
        <w:t>Trách nhiệm chung</w:t>
      </w:r>
    </w:p>
    <w:p w14:paraId="7AA7134F"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1/ Khi thực hiện nhiệm vụ thì người kỹ sư có trách nhiệm cao nhất đối với lợi ích XH.</w:t>
      </w:r>
    </w:p>
    <w:p w14:paraId="769CAB9E"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2/ Người kỹ sư chỉ chứng nhận các bản thiết kế bảo đảm cuộc sống, sức khỏe, phúc lợi, tài sản của cộng đồng trong khi vẫn tuân thủ các tiêu chuẩn kỹ thuật.</w:t>
      </w:r>
    </w:p>
    <w:p w14:paraId="7370B838" w14:textId="77777777" w:rsidR="00A40FA3" w:rsidRPr="006B7F4B" w:rsidRDefault="00A40FA3" w:rsidP="00A40FA3">
      <w:pPr>
        <w:numPr>
          <w:ilvl w:val="0"/>
          <w:numId w:val="14"/>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b/>
          <w:bCs/>
          <w:i/>
          <w:iCs/>
          <w:kern w:val="24"/>
          <w:szCs w:val="28"/>
          <w:lang w:val="en-US" w:eastAsia="vi-VN"/>
        </w:rPr>
        <w:t>Cảnh báo</w:t>
      </w:r>
    </w:p>
    <w:p w14:paraId="465824DE"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3/</w:t>
      </w:r>
      <w:r w:rsidRPr="006B7F4B">
        <w:rPr>
          <w:rFonts w:ascii="Times New Roman" w:eastAsiaTheme="minorEastAsia" w:hAnsi="Times New Roman" w:cs="Times New Roman"/>
          <w:spacing w:val="-6"/>
          <w:kern w:val="24"/>
          <w:szCs w:val="28"/>
          <w:lang w:eastAsia="vi-VN"/>
        </w:rPr>
        <w:t xml:space="preserve"> Nếu một phán xét chuyên môn của người kỹ sư bị bác bỏ mà dẫn tới sự nguy hại cho cuộc sống,  sức khỏe, phúc lợi hoặc tài sản của cộng đồng thì phải thông báo cho người sử dụng lao động (người chủ), đồng nghiệp và những ai có liên quan.</w:t>
      </w:r>
    </w:p>
    <w:p w14:paraId="3E8B4179" w14:textId="77777777" w:rsidR="00A40FA3" w:rsidRPr="006B7F4B" w:rsidRDefault="00A40FA3" w:rsidP="00A40FA3">
      <w:pPr>
        <w:numPr>
          <w:ilvl w:val="0"/>
          <w:numId w:val="15"/>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b/>
          <w:bCs/>
          <w:i/>
          <w:iCs/>
          <w:kern w:val="24"/>
          <w:szCs w:val="28"/>
          <w:lang w:val="en-US" w:eastAsia="vi-VN"/>
        </w:rPr>
        <w:t>Trung thực trong công việc</w:t>
      </w:r>
    </w:p>
    <w:p w14:paraId="7F5B9D37"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4/ KS phải khách quan, trung thực trong các báo cáo NN, các phát biểu hay những kết quả thử nghiệm và phải cung cấp đầy đủ các thông tin liên quan đến sản phẩm.</w:t>
      </w:r>
    </w:p>
    <w:p w14:paraId="78AB3426"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5/ KS không đưa ra những ý kiến nghề nghiệp nếu những ý kiến này không dựa trên nền tảng của các sự kiện và một kết quả đánh giá đáng tin cậy.</w:t>
      </w:r>
    </w:p>
    <w:p w14:paraId="5AFC88AB" w14:textId="77777777" w:rsidR="00A40FA3" w:rsidRPr="006B7F4B" w:rsidRDefault="00A40FA3" w:rsidP="00A40FA3">
      <w:pPr>
        <w:numPr>
          <w:ilvl w:val="0"/>
          <w:numId w:val="16"/>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b/>
          <w:bCs/>
          <w:kern w:val="24"/>
          <w:szCs w:val="28"/>
          <w:lang w:eastAsia="vi-VN"/>
        </w:rPr>
        <w:t xml:space="preserve"> </w:t>
      </w:r>
      <w:r w:rsidRPr="006B7F4B">
        <w:rPr>
          <w:rFonts w:ascii="Times New Roman" w:eastAsiaTheme="minorEastAsia" w:hAnsi="Times New Roman" w:cs="Times New Roman"/>
          <w:b/>
          <w:bCs/>
          <w:i/>
          <w:iCs/>
          <w:kern w:val="24"/>
          <w:szCs w:val="28"/>
          <w:lang w:eastAsia="vi-VN"/>
        </w:rPr>
        <w:t>Bổn phận tiết lộ thông tin rõ ràng</w:t>
      </w:r>
    </w:p>
    <w:p w14:paraId="2513F37F"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6/ KS sẽ không đưa ra những ý kiến chuyên môn về những vấn đề mà họ đã được vận động, được trả tiền để phát biểu, trừ khi họ xác định rõ ràng họ phát biểu với tư cách gì và công ty mà họ đại diện.</w:t>
      </w:r>
    </w:p>
    <w:p w14:paraId="09710DC8" w14:textId="77777777" w:rsidR="00A40FA3" w:rsidRPr="006B7F4B" w:rsidRDefault="00A40FA3" w:rsidP="00A40FA3">
      <w:pPr>
        <w:numPr>
          <w:ilvl w:val="0"/>
          <w:numId w:val="17"/>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b/>
          <w:bCs/>
          <w:i/>
          <w:iCs/>
          <w:kern w:val="24"/>
          <w:szCs w:val="28"/>
          <w:lang w:val="en-US" w:eastAsia="vi-VN"/>
        </w:rPr>
        <w:t>Luật “Bàn tay sạch”</w:t>
      </w:r>
    </w:p>
    <w:p w14:paraId="512A5F70"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7/ KS không tham gia làm ăn, không liên quan đến các cá nhân, tổ chức có hành vi bất hợp pháp.</w:t>
      </w:r>
    </w:p>
    <w:p w14:paraId="619C24DA" w14:textId="77777777" w:rsidR="00A40FA3" w:rsidRPr="006B7F4B" w:rsidRDefault="00A40FA3" w:rsidP="00A40FA3">
      <w:pPr>
        <w:numPr>
          <w:ilvl w:val="0"/>
          <w:numId w:val="18"/>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 xml:space="preserve"> </w:t>
      </w:r>
      <w:r w:rsidRPr="006B7F4B">
        <w:rPr>
          <w:rFonts w:ascii="Times New Roman" w:eastAsiaTheme="minorEastAsia" w:hAnsi="Times New Roman" w:cs="Times New Roman"/>
          <w:b/>
          <w:bCs/>
          <w:i/>
          <w:iCs/>
          <w:kern w:val="24"/>
          <w:szCs w:val="28"/>
          <w:lang w:eastAsia="vi-VN"/>
        </w:rPr>
        <w:t>Trách nhiệm đối với luật pháp XH</w:t>
      </w:r>
    </w:p>
    <w:p w14:paraId="3E3E9EE1"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lastRenderedPageBreak/>
        <w:t>8/ KS khi biết về bất kỳ vi phạm luật lệ nào có thể xảy ra, phải có trách nhiệm báo cáo cơ quan chuyên môn phù hợp và giúp cơ quan chức năng giải quyết vấn đề khi được yêu cầu.</w:t>
      </w:r>
    </w:p>
    <w:p w14:paraId="0361F5DC" w14:textId="77777777" w:rsidR="00103580" w:rsidRPr="006B7F4B" w:rsidRDefault="00A40FA3" w:rsidP="00A40FA3">
      <w:pPr>
        <w:shd w:val="clear" w:color="auto" w:fill="FFFFFF"/>
        <w:spacing w:after="0" w:line="305" w:lineRule="auto"/>
        <w:ind w:firstLine="720"/>
        <w:jc w:val="both"/>
        <w:rPr>
          <w:rFonts w:cstheme="majorHAnsi"/>
          <w:b/>
          <w:bCs/>
          <w:szCs w:val="28"/>
        </w:rPr>
      </w:pPr>
      <w:r w:rsidRPr="006B7F4B">
        <w:rPr>
          <w:rFonts w:cstheme="majorHAnsi"/>
          <w:b/>
          <w:szCs w:val="28"/>
        </w:rPr>
        <w:t xml:space="preserve">2. </w:t>
      </w:r>
      <w:r w:rsidRPr="006B7F4B">
        <w:rPr>
          <w:rFonts w:cstheme="majorHAnsi"/>
          <w:b/>
          <w:bCs/>
          <w:szCs w:val="28"/>
        </w:rPr>
        <w:t>Bổn phận KS đối với NSDLD và KH</w:t>
      </w:r>
    </w:p>
    <w:p w14:paraId="60219D69" w14:textId="77777777" w:rsidR="00A40FA3" w:rsidRPr="006B7F4B" w:rsidRDefault="00A40FA3" w:rsidP="00A40FA3">
      <w:pPr>
        <w:numPr>
          <w:ilvl w:val="0"/>
          <w:numId w:val="19"/>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b/>
          <w:bCs/>
          <w:i/>
          <w:iCs/>
          <w:kern w:val="24"/>
          <w:szCs w:val="28"/>
          <w:lang w:val="en-US" w:eastAsia="vi-VN"/>
        </w:rPr>
        <w:t>Lĩnh vực chuyên môn</w:t>
      </w:r>
    </w:p>
    <w:p w14:paraId="04A0B098"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1/ KS chỉ nhận những nhiệm vụ kỹ thuật thuộc lĩnh vực được đào tạo hay có đủ kiến thức và kinh nghiệm thực tế.</w:t>
      </w:r>
    </w:p>
    <w:p w14:paraId="23A37CD4"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 xml:space="preserve">2/ </w:t>
      </w:r>
      <w:r w:rsidRPr="006B7F4B">
        <w:rPr>
          <w:rFonts w:ascii="Times New Roman" w:eastAsiaTheme="minorEastAsia" w:hAnsi="Times New Roman" w:cs="Times New Roman"/>
          <w:spacing w:val="-10"/>
          <w:kern w:val="24"/>
          <w:szCs w:val="28"/>
          <w:lang w:eastAsia="vi-VN"/>
        </w:rPr>
        <w:t>KS chỉ xác nhận, ký tên vào các bản vẽ, các thiết kế khi họ nắm vững hoặc đã điều hành, giám sát trực tiếp..</w:t>
      </w:r>
    </w:p>
    <w:p w14:paraId="51F8A10A" w14:textId="77777777" w:rsidR="00A40FA3" w:rsidRPr="006B7F4B" w:rsidRDefault="00A40FA3" w:rsidP="00A40FA3">
      <w:pPr>
        <w:numPr>
          <w:ilvl w:val="0"/>
          <w:numId w:val="20"/>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b/>
          <w:bCs/>
          <w:kern w:val="24"/>
          <w:szCs w:val="28"/>
          <w:lang w:eastAsia="vi-VN"/>
        </w:rPr>
        <w:t xml:space="preserve"> </w:t>
      </w:r>
      <w:r w:rsidRPr="006B7F4B">
        <w:rPr>
          <w:rFonts w:ascii="Times New Roman" w:eastAsiaTheme="minorEastAsia" w:hAnsi="Times New Roman" w:cs="Times New Roman"/>
          <w:b/>
          <w:bCs/>
          <w:i/>
          <w:iCs/>
          <w:kern w:val="24"/>
          <w:szCs w:val="28"/>
          <w:lang w:val="en-US" w:eastAsia="vi-VN"/>
        </w:rPr>
        <w:t xml:space="preserve">Yêu cầu bảo mật </w:t>
      </w:r>
    </w:p>
    <w:p w14:paraId="4A46D62C"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3/ KS không được tiết lộ những thông tin nghề nghiệp mà không có sự cho phép của người sử dụng lao động hay của khách hàng ngoại trừ có sự yêu cầu hay cho phép của pháp luật.</w:t>
      </w:r>
    </w:p>
    <w:p w14:paraId="1A933226" w14:textId="77777777" w:rsidR="00A40FA3" w:rsidRPr="006B7F4B" w:rsidRDefault="00A40FA3" w:rsidP="00A40FA3">
      <w:pPr>
        <w:numPr>
          <w:ilvl w:val="0"/>
          <w:numId w:val="21"/>
        </w:numPr>
        <w:spacing w:after="0" w:line="305" w:lineRule="auto"/>
        <w:ind w:left="0" w:firstLine="720"/>
        <w:contextualSpacing/>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b/>
          <w:bCs/>
          <w:i/>
          <w:iCs/>
          <w:kern w:val="24"/>
          <w:szCs w:val="28"/>
          <w:lang w:val="en-US" w:eastAsia="vi-VN"/>
        </w:rPr>
        <w:t>Va chạm về quyền lợi</w:t>
      </w:r>
      <w:r w:rsidRPr="006B7F4B">
        <w:rPr>
          <w:rFonts w:ascii="Times New Roman" w:eastAsiaTheme="minorEastAsia" w:hAnsi="Times New Roman" w:cs="Times New Roman"/>
          <w:i/>
          <w:iCs/>
          <w:kern w:val="24"/>
          <w:szCs w:val="28"/>
          <w:lang w:val="en-US" w:eastAsia="vi-VN"/>
        </w:rPr>
        <w:t xml:space="preserve"> </w:t>
      </w:r>
    </w:p>
    <w:p w14:paraId="1BF79F51" w14:textId="77777777" w:rsidR="00A40FA3" w:rsidRPr="006B7F4B" w:rsidRDefault="00A40FA3" w:rsidP="00A40FA3">
      <w:pPr>
        <w:spacing w:after="0" w:line="305" w:lineRule="auto"/>
        <w:ind w:firstLine="720"/>
        <w:jc w:val="both"/>
        <w:rPr>
          <w:rFonts w:ascii="Times New Roman" w:eastAsia="Times New Roman" w:hAnsi="Times New Roman" w:cs="Times New Roman"/>
          <w:szCs w:val="28"/>
          <w:lang w:eastAsia="vi-VN"/>
        </w:rPr>
      </w:pPr>
      <w:r w:rsidRPr="006B7F4B">
        <w:rPr>
          <w:rFonts w:ascii="Times New Roman" w:eastAsiaTheme="minorEastAsia" w:hAnsi="Times New Roman" w:cs="Times New Roman"/>
          <w:kern w:val="24"/>
          <w:szCs w:val="28"/>
          <w:lang w:eastAsia="vi-VN"/>
        </w:rPr>
        <w:t>4/ KS không được nhận những đặc quyền, đặc lợi như tài chính, vật chất…từ phía nhà thầu hay các tổ chức khác khi đang làm việc cho NSDLĐ hay khách hàng.</w:t>
      </w:r>
    </w:p>
    <w:p w14:paraId="05A7B328" w14:textId="77777777" w:rsidR="00A40FA3" w:rsidRPr="006B7F4B" w:rsidRDefault="00A40FA3" w:rsidP="00A40FA3">
      <w:pPr>
        <w:shd w:val="clear" w:color="auto" w:fill="FFFFFF"/>
        <w:spacing w:after="0" w:line="305" w:lineRule="auto"/>
        <w:ind w:firstLine="720"/>
        <w:jc w:val="both"/>
        <w:rPr>
          <w:rFonts w:ascii="Times New Roman" w:eastAsiaTheme="minorEastAsia" w:hAnsi="Times New Roman" w:cs="Times New Roman"/>
          <w:kern w:val="24"/>
          <w:szCs w:val="28"/>
          <w:lang w:eastAsia="vi-VN"/>
        </w:rPr>
      </w:pPr>
      <w:r w:rsidRPr="006B7F4B">
        <w:rPr>
          <w:rFonts w:ascii="Times New Roman" w:eastAsiaTheme="minorEastAsia" w:hAnsi="Times New Roman" w:cs="Times New Roman"/>
          <w:kern w:val="24"/>
          <w:szCs w:val="28"/>
          <w:lang w:eastAsia="vi-VN"/>
        </w:rPr>
        <w:t>5/ KS phải thông báo cho NSDLĐ hoặc khách hàng những va chạm có thể xảy ra về mặt quyền lợi hay những tình huống khác có thể ảnh hưởng đến phán xét chuyên môn hay chất lượng công việc của họ.</w:t>
      </w:r>
    </w:p>
    <w:p w14:paraId="0D90B903" w14:textId="77777777" w:rsidR="007B7121" w:rsidRPr="006B7F4B" w:rsidRDefault="0050728C" w:rsidP="00A40FA3">
      <w:pPr>
        <w:numPr>
          <w:ilvl w:val="0"/>
          <w:numId w:val="22"/>
        </w:numPr>
        <w:shd w:val="clear" w:color="auto" w:fill="FFFFFF"/>
        <w:spacing w:after="0" w:line="305" w:lineRule="auto"/>
        <w:ind w:left="0" w:firstLine="720"/>
        <w:jc w:val="both"/>
        <w:rPr>
          <w:rFonts w:cstheme="majorHAnsi"/>
          <w:b/>
          <w:szCs w:val="28"/>
        </w:rPr>
      </w:pPr>
      <w:r w:rsidRPr="006B7F4B">
        <w:rPr>
          <w:rFonts w:cstheme="majorHAnsi"/>
          <w:b/>
          <w:bCs/>
          <w:i/>
          <w:iCs/>
          <w:szCs w:val="28"/>
          <w:lang w:val="en-US"/>
        </w:rPr>
        <w:t>Thông báo đầy đủ</w:t>
      </w:r>
      <w:r w:rsidRPr="006B7F4B">
        <w:rPr>
          <w:rFonts w:cstheme="majorHAnsi"/>
          <w:b/>
          <w:i/>
          <w:iCs/>
          <w:szCs w:val="28"/>
          <w:lang w:val="en-US"/>
        </w:rPr>
        <w:t xml:space="preserve">: </w:t>
      </w:r>
    </w:p>
    <w:p w14:paraId="04165367" w14:textId="77777777" w:rsidR="00A40FA3" w:rsidRPr="006B7F4B" w:rsidRDefault="00A40FA3" w:rsidP="00A40FA3">
      <w:pPr>
        <w:shd w:val="clear" w:color="auto" w:fill="FFFFFF"/>
        <w:spacing w:after="0" w:line="305" w:lineRule="auto"/>
        <w:ind w:firstLine="720"/>
        <w:jc w:val="both"/>
        <w:rPr>
          <w:rFonts w:cstheme="majorHAnsi"/>
          <w:szCs w:val="28"/>
        </w:rPr>
      </w:pPr>
      <w:r w:rsidRPr="006B7F4B">
        <w:rPr>
          <w:rFonts w:cstheme="majorHAnsi"/>
          <w:szCs w:val="28"/>
        </w:rPr>
        <w:t>6/ KS sẽ không nhận tiền công hay sự đền bù từ nhiều hơn một phía (một công ty) khi tham gia một dự án, trừ khi những nội dung của dự án được công bố và được tất cả các bên chấp nhận.</w:t>
      </w:r>
    </w:p>
    <w:p w14:paraId="678A4971" w14:textId="77777777" w:rsidR="007B7121" w:rsidRPr="006B7F4B" w:rsidRDefault="0050728C" w:rsidP="00A40FA3">
      <w:pPr>
        <w:numPr>
          <w:ilvl w:val="0"/>
          <w:numId w:val="23"/>
        </w:numPr>
        <w:shd w:val="clear" w:color="auto" w:fill="FFFFFF"/>
        <w:spacing w:after="0" w:line="305" w:lineRule="auto"/>
        <w:ind w:left="0" w:firstLine="720"/>
        <w:jc w:val="both"/>
        <w:rPr>
          <w:rFonts w:cstheme="majorHAnsi"/>
          <w:b/>
          <w:szCs w:val="28"/>
        </w:rPr>
      </w:pPr>
      <w:r w:rsidRPr="006B7F4B">
        <w:rPr>
          <w:rFonts w:cstheme="majorHAnsi"/>
          <w:b/>
          <w:bCs/>
          <w:i/>
          <w:iCs/>
          <w:szCs w:val="28"/>
        </w:rPr>
        <w:t xml:space="preserve"> Va chạm với lợi ích của nhà nước</w:t>
      </w:r>
      <w:r w:rsidRPr="006B7F4B">
        <w:rPr>
          <w:rFonts w:cstheme="majorHAnsi"/>
          <w:b/>
          <w:i/>
          <w:iCs/>
          <w:szCs w:val="28"/>
        </w:rPr>
        <w:t xml:space="preserve">: </w:t>
      </w:r>
    </w:p>
    <w:p w14:paraId="3F3068A4" w14:textId="77777777" w:rsidR="00A40FA3" w:rsidRPr="006B7F4B" w:rsidRDefault="00A40FA3" w:rsidP="00A40FA3">
      <w:pPr>
        <w:shd w:val="clear" w:color="auto" w:fill="FFFFFF"/>
        <w:spacing w:after="0" w:line="305" w:lineRule="auto"/>
        <w:ind w:firstLine="720"/>
        <w:jc w:val="both"/>
        <w:rPr>
          <w:rFonts w:cstheme="majorHAnsi"/>
          <w:szCs w:val="28"/>
        </w:rPr>
      </w:pPr>
      <w:r w:rsidRPr="006B7F4B">
        <w:rPr>
          <w:rFonts w:cstheme="majorHAnsi"/>
          <w:szCs w:val="28"/>
        </w:rPr>
        <w:t>7/ Để tránh va chạm này, KS đang làm việc cho một công ty sẽ không được tìm kiếm hợp đồng chuyên môn từ một tổ chức/ cơ quan chính phủ nếu anh ta là thành viên của tổ chức/ cơ quan đó.</w:t>
      </w:r>
    </w:p>
    <w:p w14:paraId="3F2B2755" w14:textId="77777777" w:rsidR="00C0514A" w:rsidRPr="006B7F4B" w:rsidRDefault="003C4D74" w:rsidP="00C0514A">
      <w:pPr>
        <w:shd w:val="clear" w:color="auto" w:fill="FFFFFF"/>
        <w:spacing w:after="0" w:line="305" w:lineRule="auto"/>
        <w:ind w:firstLine="720"/>
        <w:jc w:val="both"/>
        <w:rPr>
          <w:rFonts w:cstheme="majorHAnsi"/>
          <w:szCs w:val="28"/>
        </w:rPr>
      </w:pPr>
      <w:r w:rsidRPr="006B7F4B">
        <w:rPr>
          <w:rFonts w:cstheme="majorHAnsi"/>
          <w:b/>
          <w:bCs/>
          <w:noProof/>
          <w:szCs w:val="28"/>
          <w:lang w:eastAsia="vi-VN"/>
        </w:rPr>
        <mc:AlternateContent>
          <mc:Choice Requires="wps">
            <w:drawing>
              <wp:anchor distT="0" distB="0" distL="114300" distR="114300" simplePos="0" relativeHeight="251659264" behindDoc="0" locked="0" layoutInCell="1" allowOverlap="1" wp14:anchorId="4F2AF87F" wp14:editId="3E8C09F0">
                <wp:simplePos x="0" y="0"/>
                <wp:positionH relativeFrom="column">
                  <wp:posOffset>-28575</wp:posOffset>
                </wp:positionH>
                <wp:positionV relativeFrom="paragraph">
                  <wp:posOffset>97790</wp:posOffset>
                </wp:positionV>
                <wp:extent cx="438150" cy="9525"/>
                <wp:effectExtent l="0" t="76200" r="0" b="104775"/>
                <wp:wrapNone/>
                <wp:docPr id="2" name="Straight Arrow Connector 2"/>
                <wp:cNvGraphicFramePr/>
                <a:graphic xmlns:a="http://schemas.openxmlformats.org/drawingml/2006/main">
                  <a:graphicData uri="http://schemas.microsoft.com/office/word/2010/wordprocessingShape">
                    <wps:wsp>
                      <wps:cNvCnPr/>
                      <wps:spPr>
                        <a:xfrm>
                          <a:off x="0" y="0"/>
                          <a:ext cx="4381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3E8F4E" id="_x0000_t32" coordsize="21600,21600" o:spt="32" o:oned="t" path="m,l21600,21600e" filled="f">
                <v:path arrowok="t" fillok="f" o:connecttype="none"/>
                <o:lock v:ext="edit" shapetype="t"/>
              </v:shapetype>
              <v:shape id="Straight Arrow Connector 2" o:spid="_x0000_s1026" type="#_x0000_t32" style="position:absolute;margin-left:-2.25pt;margin-top:7.7pt;width:34.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" strokecolor="#4579b8 [3044]">
                <v:stroke endarrow="open"/>
              </v:shape>
            </w:pict>
          </mc:Fallback>
        </mc:AlternateContent>
      </w:r>
      <w:r w:rsidRPr="006B7F4B">
        <w:rPr>
          <w:rFonts w:cstheme="majorHAnsi"/>
          <w:b/>
          <w:bCs/>
          <w:szCs w:val="28"/>
        </w:rPr>
        <w:t xml:space="preserve"> Chuẩn mực DDNN của </w:t>
      </w:r>
      <w:r w:rsidR="00C0514A" w:rsidRPr="006B7F4B">
        <w:rPr>
          <w:rFonts w:cstheme="majorHAnsi"/>
          <w:b/>
          <w:bCs/>
          <w:szCs w:val="28"/>
        </w:rPr>
        <w:t>Ngườ</w:t>
      </w:r>
      <w:r w:rsidRPr="006B7F4B">
        <w:rPr>
          <w:rFonts w:cstheme="majorHAnsi"/>
          <w:b/>
          <w:bCs/>
          <w:szCs w:val="28"/>
        </w:rPr>
        <w:t>i KS:</w:t>
      </w:r>
    </w:p>
    <w:p w14:paraId="7590B3DA" w14:textId="77777777" w:rsidR="00C0514A" w:rsidRPr="006B7F4B" w:rsidRDefault="00C0514A" w:rsidP="00C0514A">
      <w:pPr>
        <w:shd w:val="clear" w:color="auto" w:fill="FFFFFF"/>
        <w:spacing w:after="0" w:line="305" w:lineRule="auto"/>
        <w:jc w:val="both"/>
        <w:rPr>
          <w:rFonts w:cstheme="majorHAnsi"/>
          <w:szCs w:val="28"/>
        </w:rPr>
      </w:pPr>
      <w:r w:rsidRPr="006B7F4B">
        <w:rPr>
          <w:rFonts w:cstheme="majorHAnsi"/>
          <w:szCs w:val="28"/>
        </w:rPr>
        <w:tab/>
        <w:t>- Hoàn thành tốt nhiệm vụ chuyên môn trong khả năng của mình;</w:t>
      </w:r>
    </w:p>
    <w:p w14:paraId="4B50B971" w14:textId="77777777" w:rsidR="00C0514A" w:rsidRPr="006B7F4B" w:rsidRDefault="00C0514A" w:rsidP="00C0514A">
      <w:pPr>
        <w:shd w:val="clear" w:color="auto" w:fill="FFFFFF"/>
        <w:spacing w:after="0" w:line="305" w:lineRule="auto"/>
        <w:jc w:val="both"/>
        <w:rPr>
          <w:rFonts w:cstheme="majorHAnsi"/>
          <w:szCs w:val="28"/>
        </w:rPr>
      </w:pPr>
      <w:r w:rsidRPr="006B7F4B">
        <w:rPr>
          <w:rFonts w:cstheme="majorHAnsi"/>
          <w:szCs w:val="28"/>
        </w:rPr>
        <w:tab/>
        <w:t>- Có thể làm việc với đồng nghiệp tin cậy và hiểu biết;</w:t>
      </w:r>
    </w:p>
    <w:p w14:paraId="72E6F8A4" w14:textId="77777777" w:rsidR="00C0514A" w:rsidRPr="006B7F4B" w:rsidRDefault="00C0514A" w:rsidP="00C0514A">
      <w:pPr>
        <w:shd w:val="clear" w:color="auto" w:fill="FFFFFF"/>
        <w:spacing w:after="0" w:line="305" w:lineRule="auto"/>
        <w:ind w:firstLine="720"/>
        <w:jc w:val="both"/>
        <w:rPr>
          <w:rFonts w:cstheme="majorHAnsi"/>
          <w:szCs w:val="28"/>
        </w:rPr>
      </w:pPr>
      <w:r w:rsidRPr="006B7F4B">
        <w:rPr>
          <w:rFonts w:cstheme="majorHAnsi"/>
          <w:szCs w:val="28"/>
        </w:rPr>
        <w:t>- Truyền kiến thức, kỹ năng, kinh nghiệm và hiểu biết nghề nghiệp cho thế hệ nối tiếp để góp phần nâng cao danh dự, uy tín và tính hữu dụng của nghề kỹ sư.</w:t>
      </w:r>
    </w:p>
    <w:p w14:paraId="21DDAE8E" w14:textId="77777777" w:rsidR="00BD6BC9" w:rsidRPr="006B7F4B" w:rsidRDefault="00AF34C2" w:rsidP="006B7F4B">
      <w:pPr>
        <w:pStyle w:val="Heading3"/>
        <w:rPr>
          <w:rFonts w:eastAsia="Times New Roman"/>
          <w:lang w:eastAsia="vi-VN"/>
        </w:rPr>
      </w:pPr>
      <w:bookmarkStart w:id="8" w:name="_Toc42798900"/>
      <w:r w:rsidRPr="006B7F4B">
        <w:rPr>
          <w:rFonts w:eastAsia="Times New Roman"/>
          <w:lang w:eastAsia="vi-VN"/>
        </w:rPr>
        <w:lastRenderedPageBreak/>
        <w:t xml:space="preserve">2.2. </w:t>
      </w:r>
      <w:r w:rsidR="00BD6BC9" w:rsidRPr="006B7F4B">
        <w:rPr>
          <w:rFonts w:eastAsia="Times New Roman"/>
          <w:lang w:eastAsia="vi-VN"/>
        </w:rPr>
        <w:t xml:space="preserve"> </w:t>
      </w:r>
      <w:r w:rsidR="00BD6BC9" w:rsidRPr="006B7F4B">
        <w:rPr>
          <w:lang w:val="nl-NL"/>
        </w:rPr>
        <w:t>Quyền sở hữu trí tuệ:</w:t>
      </w:r>
      <w:bookmarkEnd w:id="8"/>
      <w:r w:rsidR="00BD6BC9" w:rsidRPr="006B7F4B">
        <w:rPr>
          <w:lang w:val="nl-NL"/>
        </w:rPr>
        <w:t xml:space="preserve"> </w:t>
      </w:r>
    </w:p>
    <w:p w14:paraId="507E448B" w14:textId="77777777" w:rsidR="00B57C17" w:rsidRPr="006B7F4B" w:rsidRDefault="00BD6BC9" w:rsidP="00136774">
      <w:pPr>
        <w:shd w:val="clear" w:color="auto" w:fill="FFFFFF"/>
        <w:spacing w:before="120" w:after="120" w:line="312" w:lineRule="auto"/>
        <w:ind w:firstLine="720"/>
        <w:jc w:val="both"/>
        <w:rPr>
          <w:rFonts w:eastAsia="Times New Roman" w:cstheme="majorHAnsi"/>
          <w:szCs w:val="28"/>
          <w:lang w:val="nl-NL" w:eastAsia="vi-VN"/>
        </w:rPr>
      </w:pPr>
      <w:r w:rsidRPr="006B7F4B">
        <w:rPr>
          <w:rFonts w:cstheme="majorHAnsi"/>
          <w:bCs/>
          <w:szCs w:val="28"/>
          <w:shd w:val="clear" w:color="auto" w:fill="FFFFFF"/>
        </w:rPr>
        <w:t>Sở hữu trí tuệ, hay có khi còn gọi là tài sản trí tuệ, là những sản phẩm sáng tạo của bộ óc con người. Ðó có thể là tác phẩm văn học, âm nhạc, phần mềm máy tính, phát minh, sáng chế, giải pháp hữu ích, kiểu dáng công nghiệp, v.v...Quyền sở hữu trí tuệ là các quyền đối với những sản phẩm sáng tạo nói trên. Trong số các quyền này có 2 quyền thường được nhắc đến là quyền tài sản và quyền nhân thân.</w:t>
      </w:r>
    </w:p>
    <w:p w14:paraId="171862DD"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b/>
          <w:bCs/>
          <w:szCs w:val="28"/>
          <w:bdr w:val="none" w:sz="0" w:space="0" w:color="auto" w:frame="1"/>
          <w:lang w:eastAsia="vi-VN"/>
        </w:rPr>
        <w:t>Ðã có tổ chức chuyên trách về </w:t>
      </w:r>
      <w:hyperlink r:id="rId8" w:history="1">
        <w:r w:rsidRPr="006B7F4B">
          <w:rPr>
            <w:rFonts w:eastAsia="Times New Roman" w:cstheme="majorHAnsi"/>
            <w:b/>
            <w:bCs/>
            <w:szCs w:val="28"/>
            <w:bdr w:val="none" w:sz="0" w:space="0" w:color="auto" w:frame="1"/>
            <w:lang w:eastAsia="vi-VN"/>
          </w:rPr>
          <w:t>quyền sở hữu trí tuệ</w:t>
        </w:r>
      </w:hyperlink>
      <w:r w:rsidRPr="006B7F4B">
        <w:rPr>
          <w:rFonts w:eastAsia="Times New Roman" w:cstheme="majorHAnsi"/>
          <w:b/>
          <w:bCs/>
          <w:szCs w:val="28"/>
          <w:bdr w:val="none" w:sz="0" w:space="0" w:color="auto" w:frame="1"/>
          <w:lang w:eastAsia="vi-VN"/>
        </w:rPr>
        <w:t> là Tổ chức Sở hữu Trí tuệ</w:t>
      </w:r>
      <w:r w:rsidR="00C86E49" w:rsidRPr="006B7F4B">
        <w:rPr>
          <w:rFonts w:eastAsia="Times New Roman" w:cstheme="majorHAnsi"/>
          <w:b/>
          <w:bCs/>
          <w:szCs w:val="28"/>
          <w:bdr w:val="none" w:sz="0" w:space="0" w:color="auto" w:frame="1"/>
          <w:lang w:val="nl-NL" w:eastAsia="vi-VN"/>
        </w:rPr>
        <w:t xml:space="preserve"> </w:t>
      </w:r>
      <w:r w:rsidRPr="006B7F4B">
        <w:rPr>
          <w:rFonts w:eastAsia="Times New Roman" w:cstheme="majorHAnsi"/>
          <w:b/>
          <w:bCs/>
          <w:szCs w:val="28"/>
          <w:bdr w:val="none" w:sz="0" w:space="0" w:color="auto" w:frame="1"/>
          <w:lang w:eastAsia="vi-VN"/>
        </w:rPr>
        <w:t>Thế giới (WIPO), tại sao WTO còn điều chỉnh vấn đề này?</w:t>
      </w:r>
    </w:p>
    <w:p w14:paraId="1D956E03" w14:textId="77777777" w:rsidR="009561EB"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bdr w:val="none" w:sz="0" w:space="0" w:color="auto" w:frame="1"/>
          <w:lang w:eastAsia="vi-VN"/>
        </w:rPr>
      </w:pPr>
      <w:r w:rsidRPr="006B7F4B">
        <w:rPr>
          <w:rFonts w:eastAsia="Times New Roman" w:cstheme="majorHAnsi"/>
          <w:szCs w:val="28"/>
          <w:bdr w:val="none" w:sz="0" w:space="0" w:color="auto" w:frame="1"/>
          <w:lang w:eastAsia="vi-VN"/>
        </w:rPr>
        <w:t>WTO chỉ điều chỉnh </w:t>
      </w:r>
      <w:r w:rsidRPr="006B7F4B">
        <w:rPr>
          <w:rFonts w:eastAsia="Times New Roman" w:cstheme="majorHAnsi"/>
          <w:i/>
          <w:iCs/>
          <w:szCs w:val="28"/>
          <w:bdr w:val="none" w:sz="0" w:space="0" w:color="auto" w:frame="1"/>
          <w:lang w:eastAsia="vi-VN"/>
        </w:rPr>
        <w:t>những khía cạnh của quyền sở hữu trí tuệ liên quan đến thương mại</w:t>
      </w:r>
      <w:r w:rsidRPr="006B7F4B">
        <w:rPr>
          <w:rFonts w:eastAsia="Times New Roman" w:cstheme="majorHAnsi"/>
          <w:szCs w:val="28"/>
          <w:bdr w:val="none" w:sz="0" w:space="0" w:color="auto" w:frame="1"/>
          <w:lang w:eastAsia="vi-VN"/>
        </w:rPr>
        <w:t>. Tên gọi của Hiệp định TRIPS đã nói lên điều này. Tuy nhiên, vì Hiệp định TRIPS có dẫn chiếu đến các điều ước quốc tế khác trong lĩnh vực sở hữu trí tuệ (Công ước Berne, Công ước Paris, ...)</w:t>
      </w:r>
    </w:p>
    <w:p w14:paraId="08AA25A3"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b/>
          <w:bCs/>
          <w:szCs w:val="28"/>
          <w:bdr w:val="none" w:sz="0" w:space="0" w:color="auto" w:frame="1"/>
          <w:lang w:eastAsia="vi-VN"/>
        </w:rPr>
        <w:t>Tại sao ngày nay vấn đề quyền sở hữu trí tuệ lại được quan tâm mạnh mẽ đến vậy?</w:t>
      </w:r>
    </w:p>
    <w:p w14:paraId="027288B4"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Đó là do sự thay đổi trong cơ cấu các yếu tố tạo nên giá trị hàng hoá. Ở thời kỳ sản xuất nông nghiệp, phần lớn giá trị của nông sản là do lao động cơ bắp của người nông dân bỏ ra. Đến thời đại công nghiệp, máy móc đã dần dần thay thế lao động cơ bắp trong tỷ lệ giá trị hàng hoá. Ngày nay, khi mà nhiều nước đã chuyển sang nền kinh tế tri thức thì hàm lượng trí tuệ trong sản phẩm và dịch vụ ngày càng lớn lên, trở thành một yếu tố quyết định tính cạnh tranh. Một container máy điện thoại di động có giá trị lớn hơn một container xe máy, và càng lớn hơn giá trị của một container sắn lát. Do vậy, quyền sở hữu trí tuệ càng được người ta chú trọng bảo vệ.</w:t>
      </w:r>
    </w:p>
    <w:p w14:paraId="7EF3147D" w14:textId="77777777" w:rsidR="00BD6BC9" w:rsidRPr="006B7F4B" w:rsidRDefault="00C86E4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b/>
          <w:bCs/>
          <w:szCs w:val="28"/>
          <w:bdr w:val="none" w:sz="0" w:space="0" w:color="auto" w:frame="1"/>
          <w:lang w:eastAsia="vi-VN"/>
        </w:rPr>
        <w:t>N</w:t>
      </w:r>
      <w:r w:rsidR="00BD6BC9" w:rsidRPr="006B7F4B">
        <w:rPr>
          <w:rFonts w:eastAsia="Times New Roman" w:cstheme="majorHAnsi"/>
          <w:b/>
          <w:bCs/>
          <w:szCs w:val="28"/>
          <w:bdr w:val="none" w:sz="0" w:space="0" w:color="auto" w:frame="1"/>
          <w:lang w:eastAsia="vi-VN"/>
        </w:rPr>
        <w:t>ội dung cơ bản của Hiệp định TRIPS.</w:t>
      </w:r>
    </w:p>
    <w:p w14:paraId="4E65FAF8"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Nói vắn tắt, Hiệp định TRIPS quy định những tiêu chuẩn bảo hộ tối thiểu đối với các quyền sở hữu trí tuệ và đưa ra các biện pháp nhằm đảm bảo thực hiện các quyền đó.</w:t>
      </w:r>
    </w:p>
    <w:p w14:paraId="3959DABB"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b/>
          <w:bCs/>
          <w:szCs w:val="28"/>
          <w:bdr w:val="none" w:sz="0" w:space="0" w:color="auto" w:frame="1"/>
          <w:lang w:eastAsia="vi-VN"/>
        </w:rPr>
        <w:t> Các đối tượng của </w:t>
      </w:r>
      <w:hyperlink r:id="rId9" w:tooltip="quyền sở hữu trí tuệ là gì" w:history="1">
        <w:r w:rsidRPr="006B7F4B">
          <w:rPr>
            <w:rFonts w:eastAsia="Times New Roman" w:cstheme="majorHAnsi"/>
            <w:b/>
            <w:bCs/>
            <w:szCs w:val="28"/>
            <w:bdr w:val="none" w:sz="0" w:space="0" w:color="auto" w:frame="1"/>
            <w:lang w:eastAsia="vi-VN"/>
          </w:rPr>
          <w:t>quyền sở hữu trí tuệ là gì</w:t>
        </w:r>
      </w:hyperlink>
      <w:r w:rsidRPr="006B7F4B">
        <w:rPr>
          <w:rFonts w:eastAsia="Times New Roman" w:cstheme="majorHAnsi"/>
          <w:b/>
          <w:bCs/>
          <w:szCs w:val="28"/>
          <w:bdr w:val="none" w:sz="0" w:space="0" w:color="auto" w:frame="1"/>
          <w:lang w:eastAsia="vi-VN"/>
        </w:rPr>
        <w:t>?</w:t>
      </w:r>
    </w:p>
    <w:p w14:paraId="4728FB38"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xml:space="preserve">Các đối tượng của quyền sở hữu trí tuệ là các loại hình sáng tạo khác nhau mà con người nghĩ ra. Các đối tượng này cùng với chủ thể của quyền sở </w:t>
      </w:r>
      <w:r w:rsidRPr="006B7F4B">
        <w:rPr>
          <w:rFonts w:eastAsia="Times New Roman" w:cstheme="majorHAnsi"/>
          <w:szCs w:val="28"/>
          <w:bdr w:val="none" w:sz="0" w:space="0" w:color="auto" w:frame="1"/>
          <w:lang w:eastAsia="vi-VN"/>
        </w:rPr>
        <w:lastRenderedPageBreak/>
        <w:t>hữu trí tuệ là mục tiêu bảo hộ của Hiệp định TRIPS và các điều ước quốc tế khác.</w:t>
      </w:r>
    </w:p>
    <w:p w14:paraId="0A3A7188"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lang w:eastAsia="vi-VN"/>
        </w:rPr>
        <w:t> </w:t>
      </w:r>
      <w:r w:rsidR="00C86E49" w:rsidRPr="006B7F4B">
        <w:rPr>
          <w:rFonts w:eastAsia="Times New Roman" w:cstheme="majorHAnsi"/>
          <w:b/>
          <w:bCs/>
          <w:szCs w:val="28"/>
          <w:bdr w:val="none" w:sz="0" w:space="0" w:color="auto" w:frame="1"/>
          <w:lang w:eastAsia="vi-VN"/>
        </w:rPr>
        <w:t>C</w:t>
      </w:r>
      <w:r w:rsidRPr="006B7F4B">
        <w:rPr>
          <w:rFonts w:eastAsia="Times New Roman" w:cstheme="majorHAnsi"/>
          <w:b/>
          <w:bCs/>
          <w:szCs w:val="28"/>
          <w:bdr w:val="none" w:sz="0" w:space="0" w:color="auto" w:frame="1"/>
          <w:lang w:eastAsia="vi-VN"/>
        </w:rPr>
        <w:t>ác loại đối tượng của quyền sở hữu trí tuệ.</w:t>
      </w:r>
    </w:p>
    <w:p w14:paraId="7F222E3E"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Người ta đã nhóm các loại hình sáng tạo của con người thành một số loại đối tượng của quyền sở hữu trí tuệ sau đây:</w:t>
      </w:r>
    </w:p>
    <w:p w14:paraId="5D54F76F"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lang w:eastAsia="vi-VN"/>
        </w:rPr>
        <w:t> </w:t>
      </w:r>
      <w:r w:rsidRPr="006B7F4B">
        <w:rPr>
          <w:rFonts w:eastAsia="Times New Roman" w:cstheme="majorHAnsi"/>
          <w:szCs w:val="28"/>
          <w:bdr w:val="none" w:sz="0" w:space="0" w:color="auto" w:frame="1"/>
          <w:lang w:eastAsia="vi-VN"/>
        </w:rPr>
        <w:t>- </w:t>
      </w:r>
      <w:r w:rsidRPr="006B7F4B">
        <w:rPr>
          <w:rFonts w:eastAsia="Times New Roman" w:cstheme="majorHAnsi"/>
          <w:i/>
          <w:iCs/>
          <w:szCs w:val="28"/>
          <w:bdr w:val="none" w:sz="0" w:space="0" w:color="auto" w:frame="1"/>
          <w:lang w:eastAsia="vi-VN"/>
        </w:rPr>
        <w:t>Bản quyền</w:t>
      </w:r>
    </w:p>
    <w:p w14:paraId="1FA5415B"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w:t>
      </w:r>
      <w:r w:rsidRPr="006B7F4B">
        <w:rPr>
          <w:rFonts w:eastAsia="Times New Roman" w:cstheme="majorHAnsi"/>
          <w:i/>
          <w:iCs/>
          <w:szCs w:val="28"/>
          <w:bdr w:val="none" w:sz="0" w:space="0" w:color="auto" w:frame="1"/>
          <w:lang w:eastAsia="vi-VN"/>
        </w:rPr>
        <w:t>Bằng sáng chế</w:t>
      </w:r>
    </w:p>
    <w:p w14:paraId="21C90658"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w:t>
      </w:r>
      <w:r w:rsidRPr="006B7F4B">
        <w:rPr>
          <w:rFonts w:eastAsia="Times New Roman" w:cstheme="majorHAnsi"/>
          <w:i/>
          <w:iCs/>
          <w:szCs w:val="28"/>
          <w:bdr w:val="none" w:sz="0" w:space="0" w:color="auto" w:frame="1"/>
          <w:lang w:eastAsia="vi-VN"/>
        </w:rPr>
        <w:t>Thương hiệu</w:t>
      </w:r>
    </w:p>
    <w:p w14:paraId="38051FFB"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w:t>
      </w:r>
      <w:r w:rsidRPr="006B7F4B">
        <w:rPr>
          <w:rFonts w:eastAsia="Times New Roman" w:cstheme="majorHAnsi"/>
          <w:i/>
          <w:iCs/>
          <w:szCs w:val="28"/>
          <w:bdr w:val="none" w:sz="0" w:space="0" w:color="auto" w:frame="1"/>
          <w:lang w:eastAsia="vi-VN"/>
        </w:rPr>
        <w:t>Kiểu dáng công nghiệp</w:t>
      </w:r>
    </w:p>
    <w:p w14:paraId="37A8BAFF"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w:t>
      </w:r>
      <w:r w:rsidRPr="006B7F4B">
        <w:rPr>
          <w:rFonts w:eastAsia="Times New Roman" w:cstheme="majorHAnsi"/>
          <w:i/>
          <w:iCs/>
          <w:szCs w:val="28"/>
          <w:bdr w:val="none" w:sz="0" w:space="0" w:color="auto" w:frame="1"/>
          <w:lang w:eastAsia="vi-VN"/>
        </w:rPr>
        <w:t>Sơ đồ bố trí mạch tích hợp</w:t>
      </w:r>
    </w:p>
    <w:p w14:paraId="5F1AA82B"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w:t>
      </w:r>
      <w:r w:rsidRPr="006B7F4B">
        <w:rPr>
          <w:rFonts w:eastAsia="Times New Roman" w:cstheme="majorHAnsi"/>
          <w:i/>
          <w:iCs/>
          <w:szCs w:val="28"/>
          <w:bdr w:val="none" w:sz="0" w:space="0" w:color="auto" w:frame="1"/>
          <w:lang w:eastAsia="vi-VN"/>
        </w:rPr>
        <w:t>Chỉ dẫn địa lý</w:t>
      </w:r>
    </w:p>
    <w:p w14:paraId="1CB26A2A"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Ngoài bản quyền, các quyền còn lại được gọi chung là quyền </w:t>
      </w:r>
      <w:r w:rsidRPr="006B7F4B">
        <w:rPr>
          <w:rFonts w:eastAsia="Times New Roman" w:cstheme="majorHAnsi"/>
          <w:i/>
          <w:iCs/>
          <w:szCs w:val="28"/>
          <w:bdr w:val="none" w:sz="0" w:space="0" w:color="auto" w:frame="1"/>
          <w:lang w:eastAsia="vi-VN"/>
        </w:rPr>
        <w:t>sở hữu công nghiệp</w:t>
      </w:r>
      <w:r w:rsidRPr="006B7F4B">
        <w:rPr>
          <w:rFonts w:eastAsia="Times New Roman" w:cstheme="majorHAnsi"/>
          <w:szCs w:val="28"/>
          <w:bdr w:val="none" w:sz="0" w:space="0" w:color="auto" w:frame="1"/>
          <w:lang w:eastAsia="vi-VN"/>
        </w:rPr>
        <w:t>.</w:t>
      </w:r>
    </w:p>
    <w:p w14:paraId="039FA05B"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Tại Việt Nam, các vấn đề về bản quyền do Cục Bản quyền Tác giả (Bộ Văn hóa – Thông tin) xem xét giải quyết. Các quyền còn lại thuộc phạm vi quản lý của Cục Sở hữu Trí tuệ (Bộ Khoa học và Công nghệ).</w:t>
      </w:r>
    </w:p>
    <w:p w14:paraId="1DD78765"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w:t>
      </w:r>
      <w:r w:rsidRPr="006B7F4B">
        <w:rPr>
          <w:rFonts w:eastAsia="Times New Roman" w:cstheme="majorHAnsi"/>
          <w:szCs w:val="28"/>
          <w:lang w:eastAsia="vi-VN"/>
        </w:rPr>
        <w:t> </w:t>
      </w:r>
      <w:r w:rsidR="00A95616" w:rsidRPr="006B7F4B">
        <w:rPr>
          <w:rFonts w:eastAsia="Times New Roman" w:cstheme="majorHAnsi"/>
          <w:szCs w:val="28"/>
          <w:lang w:eastAsia="vi-VN"/>
        </w:rPr>
        <w:t>M</w:t>
      </w:r>
      <w:r w:rsidRPr="006B7F4B">
        <w:rPr>
          <w:rFonts w:eastAsia="Times New Roman" w:cstheme="majorHAnsi"/>
          <w:b/>
          <w:bCs/>
          <w:szCs w:val="28"/>
          <w:bdr w:val="none" w:sz="0" w:space="0" w:color="auto" w:frame="1"/>
          <w:lang w:eastAsia="vi-VN"/>
        </w:rPr>
        <w:t>ột số ví dụ về việc vi phạm bản quyền.</w:t>
      </w:r>
    </w:p>
    <w:p w14:paraId="7071FA57"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Trong thực tế, bản quyền có sự thể hiện khá phong phú nên các dạng vi phạm bản quyền cũng khá đa dạng.</w:t>
      </w:r>
    </w:p>
    <w:p w14:paraId="5F9DD4D6"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Một số ví dụ:</w:t>
      </w:r>
    </w:p>
    <w:p w14:paraId="44FB120C"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 Một bài báo sao chép lại bài báo khác.</w:t>
      </w:r>
    </w:p>
    <w:p w14:paraId="6EF03D4F"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Nhà xuất bản in, tái bản sách mà chưa có sự đồng ý của tác giả.</w:t>
      </w:r>
    </w:p>
    <w:p w14:paraId="116CEF92"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Ca sĩ biểu diễn, ghi âm, thu hình bài hát mà không có sự thỏa thuận của nhạc sĩ sáng tác.</w:t>
      </w:r>
    </w:p>
    <w:p w14:paraId="1B2F6EDC"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Bộ phim bị thu trộm và nhân bản trên băng video hoặc đĩa VCD để bán.</w:t>
      </w:r>
    </w:p>
    <w:p w14:paraId="05BCB7F4" w14:textId="77777777" w:rsidR="00BD6BC9" w:rsidRPr="006B7F4B" w:rsidRDefault="00BD6BC9"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Chương trình máy tính bị bẻ khóa.</w:t>
      </w:r>
    </w:p>
    <w:p w14:paraId="33E9D0CD" w14:textId="77777777" w:rsidR="00BD6BC9" w:rsidRPr="006B7F4B" w:rsidRDefault="007B7EB6" w:rsidP="00136774">
      <w:pPr>
        <w:shd w:val="clear" w:color="auto" w:fill="FFFFFF"/>
        <w:spacing w:before="120" w:after="120" w:line="312" w:lineRule="auto"/>
        <w:ind w:firstLine="720"/>
        <w:jc w:val="both"/>
        <w:textAlignment w:val="baseline"/>
        <w:rPr>
          <w:rFonts w:eastAsia="Times New Roman" w:cstheme="majorHAnsi"/>
          <w:b/>
          <w:szCs w:val="28"/>
          <w:u w:val="single"/>
          <w:lang w:eastAsia="vi-VN"/>
        </w:rPr>
      </w:pPr>
      <w:r w:rsidRPr="006B7F4B">
        <w:rPr>
          <w:rFonts w:eastAsia="Times New Roman" w:cstheme="majorHAnsi"/>
          <w:b/>
          <w:szCs w:val="28"/>
          <w:u w:val="single"/>
          <w:lang w:eastAsia="vi-VN"/>
        </w:rPr>
        <w:t>Ví dụ:</w:t>
      </w:r>
    </w:p>
    <w:p w14:paraId="2BFC150D" w14:textId="77777777" w:rsidR="007B7EB6" w:rsidRPr="006B7F4B" w:rsidRDefault="007B7EB6" w:rsidP="00136774">
      <w:pPr>
        <w:shd w:val="clear" w:color="auto" w:fill="FFFFFF"/>
        <w:spacing w:before="120" w:after="120" w:line="312" w:lineRule="auto"/>
        <w:ind w:firstLine="720"/>
        <w:jc w:val="both"/>
        <w:textAlignment w:val="baseline"/>
        <w:rPr>
          <w:rFonts w:cstheme="majorHAnsi"/>
          <w:bCs/>
          <w:szCs w:val="28"/>
          <w:shd w:val="clear" w:color="auto" w:fill="FFFFFF"/>
        </w:rPr>
      </w:pPr>
      <w:r w:rsidRPr="006B7F4B">
        <w:rPr>
          <w:rFonts w:cstheme="majorHAnsi"/>
          <w:bCs/>
          <w:szCs w:val="28"/>
          <w:shd w:val="clear" w:color="auto" w:fill="FFFFFF"/>
        </w:rPr>
        <w:lastRenderedPageBreak/>
        <w:t>Tôi và ông A cùng làm một công việc nghiên cứu ở một đơn vị hành chính sự nghiệp tại tỉnh VL. Năm 2010, tôi và ông A cùng thực hiện đề tài của Sở Khoa học Công nghệ VL (đề tài này do ông A làm chủ nhiệm).</w:t>
      </w:r>
    </w:p>
    <w:p w14:paraId="00C05FA1"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Trong quá trình thực hiện đề tài, giữa tôi và ông A có thỏa thuận bằng miệng là khi bảo vệ đề tài thì ông A phải đưa tên tôi vào và trích dẫn nguồn trong đề tài đó. Thế nhưng, khi đề tài đã bảo vệ thành công và UBND tỉnh VL có Quyết định công nhận đề tài đó vào đầu tháng 3 năm 2013, nhưng ông A không giữ được lời hứa trên là đưa tên tôi vào và trích dẫn nguồn trong đề tài đó. </w:t>
      </w:r>
    </w:p>
    <w:p w14:paraId="6F215709"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bdr w:val="none" w:sz="0" w:space="0" w:color="auto" w:frame="1"/>
          <w:lang w:eastAsia="vi-VN"/>
        </w:rPr>
      </w:pPr>
      <w:r w:rsidRPr="006B7F4B">
        <w:rPr>
          <w:rFonts w:eastAsia="Times New Roman" w:cstheme="majorHAnsi"/>
          <w:szCs w:val="28"/>
          <w:bdr w:val="none" w:sz="0" w:space="0" w:color="auto" w:frame="1"/>
          <w:lang w:eastAsia="vi-VN"/>
        </w:rPr>
        <w:t>Xin Quí Cơ quan tư vấn cho tôi, việc làm của ông A có vi phạm pháp luật gì không.</w:t>
      </w:r>
    </w:p>
    <w:p w14:paraId="6D14F346"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xml:space="preserve">Trả lời: </w:t>
      </w:r>
    </w:p>
    <w:p w14:paraId="57C5A550"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b/>
          <w:bCs/>
          <w:szCs w:val="28"/>
          <w:bdr w:val="none" w:sz="0" w:space="0" w:color="auto" w:frame="1"/>
          <w:lang w:eastAsia="vi-VN"/>
        </w:rPr>
        <w:t>Cơ sở pháp lý:</w:t>
      </w:r>
    </w:p>
    <w:p w14:paraId="5463C2A8"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w:t>
      </w:r>
      <w:hyperlink r:id="rId10" w:history="1">
        <w:r w:rsidRPr="006B7F4B">
          <w:rPr>
            <w:rFonts w:eastAsia="Times New Roman" w:cstheme="majorHAnsi"/>
            <w:szCs w:val="28"/>
            <w:bdr w:val="none" w:sz="0" w:space="0" w:color="auto" w:frame="1"/>
            <w:lang w:eastAsia="vi-VN"/>
          </w:rPr>
          <w:t>Luật sở hữu trí tuệ năm 2005</w:t>
        </w:r>
      </w:hyperlink>
    </w:p>
    <w:p w14:paraId="122F83A5"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w:t>
      </w:r>
      <w:hyperlink r:id="rId11" w:history="1">
        <w:r w:rsidRPr="006B7F4B">
          <w:rPr>
            <w:rFonts w:eastAsia="Times New Roman" w:cstheme="majorHAnsi"/>
            <w:szCs w:val="28"/>
            <w:bdr w:val="none" w:sz="0" w:space="0" w:color="auto" w:frame="1"/>
            <w:lang w:eastAsia="vi-VN"/>
          </w:rPr>
          <w:t>Luật khoa học và công nghệ năm 2013</w:t>
        </w:r>
      </w:hyperlink>
    </w:p>
    <w:p w14:paraId="43DA17E6"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b/>
          <w:bCs/>
          <w:szCs w:val="28"/>
          <w:bdr w:val="none" w:sz="0" w:space="0" w:color="auto" w:frame="1"/>
          <w:lang w:eastAsia="vi-VN"/>
        </w:rPr>
        <w:t>Nội dung phân tích:</w:t>
      </w:r>
    </w:p>
    <w:p w14:paraId="20D3ACEC"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b/>
          <w:bCs/>
          <w:i/>
          <w:iCs/>
          <w:szCs w:val="28"/>
          <w:bdr w:val="none" w:sz="0" w:space="0" w:color="auto" w:frame="1"/>
          <w:lang w:eastAsia="vi-VN"/>
        </w:rPr>
        <w:t>Về chủ sở hữu quyền tác giả:</w:t>
      </w:r>
    </w:p>
    <w:p w14:paraId="739D8F75"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Căn cứ quy định tại Điều 42 Luật khoa học và công nghệ năm 2013 thì:</w:t>
      </w:r>
    </w:p>
    <w:p w14:paraId="7E955E68"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Điều 42. Quyền tác giả đối với kết quả nghiên cứu khoa học và phát triển công nghệ</w:t>
      </w:r>
    </w:p>
    <w:p w14:paraId="4353B2FE"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Người trực tiếp thực hiện nhiệm vụ nghiên cứu khoa học và phát triển công nghệ là tác giả của kết quả nghiên cứu khoa học và phát triển công nghệ đó. Tác giả của kết quả nghiên cứu khoa học và phát triển công nghệ được hưởng quyền theo quy định của Luật này và quy định khác của pháp luật có liên quan."</w:t>
      </w:r>
    </w:p>
    <w:p w14:paraId="7D0693CF"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Căn cứ quy định tại Điều 38 Luật sở hữu trí tuệ năm 2005 thì:</w:t>
      </w:r>
    </w:p>
    <w:p w14:paraId="00616EBB"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 Điều 38. Chủ sở hữu quyền tác giả là các đồng tác giả</w:t>
      </w:r>
    </w:p>
    <w:p w14:paraId="34E1993B"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lastRenderedPageBreak/>
        <w:t>1. Các đồng tác giả sử dụng thời gian, tài chính, cơ sở vật chất - kỹ thuật của mình để cùng sáng tạo ra tác phẩm có chung các quyền quy định tại Điều 19 và Điều 20 của Luật này đối với tác phẩm đó.</w:t>
      </w:r>
    </w:p>
    <w:p w14:paraId="4DC04719"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2. Các đồng tác giả sáng tạo ra tác phẩm quy định tại khoản 1 Điều này, nếu có phần riêng biệt có thể tách ra sử dụng độc lập mà không làm phương hại đến phần của các đồng tác giả khác thì có các quyền quy định tại Điều 19 và Điều 20 của Luật này đối với phần riêng biệt đó."</w:t>
      </w:r>
    </w:p>
    <w:p w14:paraId="64746A10"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b/>
          <w:bCs/>
          <w:i/>
          <w:iCs/>
          <w:szCs w:val="28"/>
          <w:bdr w:val="none" w:sz="0" w:space="0" w:color="auto" w:frame="1"/>
          <w:lang w:eastAsia="vi-VN"/>
        </w:rPr>
        <w:t>Như vậy, bạn và ông A là đồng sở hữu của đề tài nghiên cứu này. Vì vậy, hành vi của ông A đã xâm phạm quyền tác giả theo quy định tại khoản khoản 1 Điều 28 Luật sở hữu trí tuệ như sau:</w:t>
      </w:r>
    </w:p>
    <w:p w14:paraId="6115DBCD"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b/>
          <w:szCs w:val="28"/>
          <w:lang w:eastAsia="vi-VN"/>
        </w:rPr>
      </w:pPr>
      <w:r w:rsidRPr="006B7F4B">
        <w:rPr>
          <w:rFonts w:eastAsia="Times New Roman" w:cstheme="majorHAnsi"/>
          <w:b/>
          <w:szCs w:val="28"/>
          <w:bdr w:val="none" w:sz="0" w:space="0" w:color="auto" w:frame="1"/>
          <w:lang w:eastAsia="vi-VN"/>
        </w:rPr>
        <w:t>" Điều 28. Hành vi xâm phạm quyền tác giả   </w:t>
      </w:r>
    </w:p>
    <w:p w14:paraId="1E9E2835"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1. Chiếm đoạt quyền tác giả đối với tác phẩm văn học, nghệ thuật, khoa học.</w:t>
      </w:r>
    </w:p>
    <w:p w14:paraId="34793FD6"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2. Mạo danh tác giả.</w:t>
      </w:r>
    </w:p>
    <w:p w14:paraId="2A92D2A1"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3. Công bố, phân phối tác phẩm mà không được phép của tác giả.</w:t>
      </w:r>
    </w:p>
    <w:p w14:paraId="5DA734D1"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4. Công bố, phân phối tác phẩm có đồng tác giả mà không được phép của đồng tác giả đó. </w:t>
      </w:r>
    </w:p>
    <w:p w14:paraId="72A216F5"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5. Sửa chữa, cắt xén hoặc xuyên tạc tác phẩm dưới bất kỳ hình thức nào gây phương hại đến danh dự và uy tín của tác giả.</w:t>
      </w:r>
    </w:p>
    <w:p w14:paraId="4F579776"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6. Sao chép tác phẩm mà không được phép của tác giả, chủ sở hữu quyền tác giả, trừ trường hợp quy định tại điểm a và điểm đ khoản 1 Điều 25 của Luật này.</w:t>
      </w:r>
    </w:p>
    <w:p w14:paraId="6E5A576A"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7. Làm tác phẩm phái sinh mà không được phép của tác giả, chủ sở hữu quyền tác giả đối với tác phẩm được dùng để làm tác phẩm phái sinh, trừ trường hợp quy định tại điểm i khoản 1 Điều 25 của Luật này.</w:t>
      </w:r>
    </w:p>
    <w:p w14:paraId="1AD87DA3"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8. Sử dụng tác phẩm mà không được phép của chủ sở hữu quyền tác giả, không trả tiền nhuận bút, thù lao, quyền lợi vật chất khác theo quy định của pháp luật, trừ trường hợp quy định tại khoản 1 Điều 25 của Luật này.</w:t>
      </w:r>
    </w:p>
    <w:p w14:paraId="7E58A111"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9. Cho thuê tác phẩm mà không trả tiền nhuận bút, thù lao và quyền lợi vật chất khác cho tác giả hoặc chủ sở hữu quyền tác giả.</w:t>
      </w:r>
    </w:p>
    <w:p w14:paraId="2927F4A0"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lastRenderedPageBreak/>
        <w:t>10. Nhân bản, sản xuất bản sao, phân phối, trưng bày hoặc truyền đạt tác phẩm đến công chúng qua mạng truyền thông và các phương tiện kỹ thuật số mà không được phép của chủ sở hữu quyền tác giả.</w:t>
      </w:r>
    </w:p>
    <w:p w14:paraId="7CE063E1"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11. Xuất bản tác phẩm mà không được phép của chủ sở hữu quyền tác giả.</w:t>
      </w:r>
    </w:p>
    <w:p w14:paraId="4764B310"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12. Cố ý huỷ bỏ hoặc làm vô hiệu các biện pháp kỹ thuật do chủ sở hữu quyền tác giả thực hiện để bảo vệ quyền tác giả đối với tác phẩm của mình.</w:t>
      </w:r>
    </w:p>
    <w:p w14:paraId="7D363E42"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13. Cố ý xoá, thay đổi thông tin quản lý quyền dưới hình thức điện tử có trong tác phẩm.</w:t>
      </w:r>
    </w:p>
    <w:p w14:paraId="24FF54D4"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14. Sản xuất, lắp ráp, biến đổi, phân phối, nhập khẩu, xuất khẩu, bán hoặc cho thuê thiết bị khi biết hoặc có cơ sở để biết thiết bị đó làm vô hiệu các biện pháp kỹ thuật do chủ sở hữu quyền tác giả thực hiện để bảo vệ quyền tác giả đối với tác phẩm của mình.</w:t>
      </w:r>
    </w:p>
    <w:p w14:paraId="7265FD63"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lang w:eastAsia="vi-VN"/>
        </w:rPr>
      </w:pPr>
      <w:r w:rsidRPr="006B7F4B">
        <w:rPr>
          <w:rFonts w:eastAsia="Times New Roman" w:cstheme="majorHAnsi"/>
          <w:szCs w:val="28"/>
          <w:bdr w:val="none" w:sz="0" w:space="0" w:color="auto" w:frame="1"/>
          <w:lang w:eastAsia="vi-VN"/>
        </w:rPr>
        <w:t>15. Làm và bán tác phẩm mà chữ ký của tác giả bị giả mạo.</w:t>
      </w:r>
    </w:p>
    <w:p w14:paraId="4DB6BDE5" w14:textId="77777777" w:rsidR="007B7EB6" w:rsidRPr="006B7F4B" w:rsidRDefault="007B7EB6" w:rsidP="00136774">
      <w:pPr>
        <w:shd w:val="clear" w:color="auto" w:fill="FFFFFF"/>
        <w:spacing w:before="120" w:after="120" w:line="312" w:lineRule="auto"/>
        <w:ind w:firstLine="720"/>
        <w:jc w:val="both"/>
        <w:textAlignment w:val="baseline"/>
        <w:rPr>
          <w:rFonts w:eastAsia="Times New Roman" w:cstheme="majorHAnsi"/>
          <w:szCs w:val="28"/>
          <w:bdr w:val="none" w:sz="0" w:space="0" w:color="auto" w:frame="1"/>
          <w:lang w:eastAsia="vi-VN"/>
        </w:rPr>
      </w:pPr>
      <w:r w:rsidRPr="006B7F4B">
        <w:rPr>
          <w:rFonts w:eastAsia="Times New Roman" w:cstheme="majorHAnsi"/>
          <w:szCs w:val="28"/>
          <w:bdr w:val="none" w:sz="0" w:space="0" w:color="auto" w:frame="1"/>
          <w:lang w:eastAsia="vi-VN"/>
        </w:rPr>
        <w:t>16. Xuất khẩu, nhập khẩu, phân phối bản sao tác phẩm mà không được phép của chủ sở hữu quyền tác giả."</w:t>
      </w:r>
    </w:p>
    <w:p w14:paraId="769FC8A3" w14:textId="77777777" w:rsidR="00150142" w:rsidRPr="006B7F4B" w:rsidRDefault="00AF34C2" w:rsidP="006B7F4B">
      <w:pPr>
        <w:pStyle w:val="Heading3"/>
        <w:rPr>
          <w:rFonts w:eastAsia="Times New Roman"/>
          <w:lang w:eastAsia="vi-VN"/>
        </w:rPr>
      </w:pPr>
      <w:bookmarkStart w:id="9" w:name="_Toc42798901"/>
      <w:r w:rsidRPr="006B7F4B">
        <w:rPr>
          <w:rFonts w:eastAsia="Times New Roman"/>
          <w:lang w:eastAsia="vi-VN"/>
        </w:rPr>
        <w:t xml:space="preserve">2.3. </w:t>
      </w:r>
      <w:r w:rsidR="00703227" w:rsidRPr="006B7F4B">
        <w:rPr>
          <w:rFonts w:eastAsia="Times New Roman"/>
          <w:lang w:eastAsia="vi-VN"/>
        </w:rPr>
        <w:t xml:space="preserve"> Quyền tác giả:</w:t>
      </w:r>
      <w:bookmarkEnd w:id="9"/>
    </w:p>
    <w:p w14:paraId="6AE11C3C" w14:textId="77777777" w:rsidR="0001196C" w:rsidRPr="006B7F4B" w:rsidRDefault="0001196C"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b/>
          <w:bCs/>
          <w:szCs w:val="28"/>
          <w:lang w:eastAsia="vi-VN"/>
        </w:rPr>
        <w:t>Quyền tác giả</w:t>
      </w:r>
      <w:r w:rsidRPr="006B7F4B">
        <w:rPr>
          <w:rFonts w:eastAsia="Times New Roman" w:cstheme="majorHAnsi"/>
          <w:szCs w:val="28"/>
          <w:lang w:eastAsia="vi-VN"/>
        </w:rPr>
        <w:t> hay </w:t>
      </w:r>
      <w:r w:rsidRPr="006B7F4B">
        <w:rPr>
          <w:rFonts w:eastAsia="Times New Roman" w:cstheme="majorHAnsi"/>
          <w:b/>
          <w:bCs/>
          <w:szCs w:val="28"/>
          <w:lang w:eastAsia="vi-VN"/>
        </w:rPr>
        <w:t>tác quyền</w:t>
      </w:r>
      <w:r w:rsidRPr="006B7F4B">
        <w:rPr>
          <w:rFonts w:eastAsia="Times New Roman" w:cstheme="majorHAnsi"/>
          <w:szCs w:val="28"/>
          <w:lang w:eastAsia="vi-VN"/>
        </w:rPr>
        <w:t> hoặc </w:t>
      </w:r>
      <w:r w:rsidRPr="006B7F4B">
        <w:rPr>
          <w:rFonts w:eastAsia="Times New Roman" w:cstheme="majorHAnsi"/>
          <w:b/>
          <w:bCs/>
          <w:szCs w:val="28"/>
          <w:lang w:eastAsia="vi-VN"/>
        </w:rPr>
        <w:t>bản quyền</w:t>
      </w:r>
      <w:r w:rsidRPr="006B7F4B">
        <w:rPr>
          <w:rFonts w:eastAsia="Times New Roman" w:cstheme="majorHAnsi"/>
          <w:szCs w:val="28"/>
          <w:lang w:eastAsia="vi-VN"/>
        </w:rPr>
        <w:t> là độc quyền của một tác giả cho tác phẩm của người này. Quyền tác giả được dùng để bảo vệ các sáng tạo tinh thần có tính chất văn hóa (cũng còn được gọi là tác phẩm) không bị </w:t>
      </w:r>
      <w:hyperlink r:id="rId12" w:tooltip="Vi phạm bản quyền" w:history="1">
        <w:r w:rsidRPr="006B7F4B">
          <w:rPr>
            <w:rFonts w:eastAsia="Times New Roman" w:cstheme="majorHAnsi"/>
            <w:szCs w:val="28"/>
            <w:lang w:eastAsia="vi-VN"/>
          </w:rPr>
          <w:t>vi phạm bản quyền</w:t>
        </w:r>
      </w:hyperlink>
      <w:r w:rsidRPr="006B7F4B">
        <w:rPr>
          <w:rFonts w:eastAsia="Times New Roman" w:cstheme="majorHAnsi"/>
          <w:szCs w:val="28"/>
          <w:lang w:eastAsia="vi-VN"/>
        </w:rPr>
        <w:t>, ví dụ như các bài viết về khoa học hay văn học, sáng tác</w:t>
      </w:r>
      <w:r w:rsidR="006D4F1C" w:rsidRPr="006B7F4B">
        <w:rPr>
          <w:rFonts w:eastAsia="Times New Roman" w:cstheme="majorHAnsi"/>
          <w:szCs w:val="28"/>
          <w:lang w:eastAsia="vi-VN"/>
        </w:rPr>
        <w:t xml:space="preserve"> </w:t>
      </w:r>
      <w:r w:rsidRPr="006B7F4B">
        <w:rPr>
          <w:rFonts w:eastAsia="Times New Roman" w:cstheme="majorHAnsi"/>
          <w:szCs w:val="28"/>
          <w:lang w:eastAsia="vi-VN"/>
        </w:rPr>
        <w:t xml:space="preserve"> nhạc, ghi âm, tranh vẽ, hình chụp, phim và các chương trình truyền thanh. Quyền này bảo vệ các quyền lợi cá nhân và lợi ích kinh tế của tác giả trong mối liên quan với tác phẩm này. Một phần người ta cũng nói đó là </w:t>
      </w:r>
      <w:hyperlink r:id="rId13" w:tooltip="Sở hữu trí tuệ" w:history="1">
        <w:r w:rsidRPr="006B7F4B">
          <w:rPr>
            <w:rFonts w:eastAsia="Times New Roman" w:cstheme="majorHAnsi"/>
            <w:b/>
            <w:szCs w:val="28"/>
            <w:lang w:eastAsia="vi-VN"/>
          </w:rPr>
          <w:t>sở hữu trí tuệ</w:t>
        </w:r>
      </w:hyperlink>
      <w:r w:rsidRPr="006B7F4B">
        <w:rPr>
          <w:rFonts w:eastAsia="Times New Roman" w:cstheme="majorHAnsi"/>
          <w:szCs w:val="28"/>
          <w:lang w:eastAsia="vi-VN"/>
        </w:rPr>
        <w:t> (</w:t>
      </w:r>
      <w:r w:rsidRPr="006B7F4B">
        <w:rPr>
          <w:rFonts w:eastAsia="Times New Roman" w:cstheme="majorHAnsi"/>
          <w:i/>
          <w:iCs/>
          <w:szCs w:val="28"/>
          <w:lang w:eastAsia="vi-VN"/>
        </w:rPr>
        <w:t>intellectual property</w:t>
      </w:r>
      <w:r w:rsidRPr="006B7F4B">
        <w:rPr>
          <w:rFonts w:eastAsia="Times New Roman" w:cstheme="majorHAnsi"/>
          <w:szCs w:val="28"/>
          <w:lang w:eastAsia="vi-VN"/>
        </w:rPr>
        <w:t>) và vì thế là đặt việc bảo vệ sở hữu vật chất và sở hữu trí tuệ song đôi với nhau, thế nhưng khái niệm này đang được tranh cãi gay gắt. Quyền tác giả không cần phải đăng ký và thuộc về tác giả khi một tác phẩm được ghi giữ lại ít nhất là một lần trên một phương tiện lưu trữ. Quyền tác giả thông thường chỉ được công nhận khi sáng tạo này mới, có một phần công lao của tác giả và có thể chỉ ra được là có tính chất duy nhất.</w:t>
      </w:r>
    </w:p>
    <w:p w14:paraId="59050FEC" w14:textId="77777777" w:rsidR="0001196C" w:rsidRPr="006B7F4B" w:rsidRDefault="00A4383D" w:rsidP="00136774">
      <w:pPr>
        <w:shd w:val="clear" w:color="auto" w:fill="FFFFFF"/>
        <w:spacing w:before="120" w:after="120" w:line="312" w:lineRule="auto"/>
        <w:ind w:firstLine="720"/>
        <w:jc w:val="both"/>
        <w:rPr>
          <w:rFonts w:eastAsia="Times New Roman" w:cstheme="majorHAnsi"/>
          <w:szCs w:val="28"/>
          <w:lang w:eastAsia="vi-VN"/>
        </w:rPr>
      </w:pPr>
      <w:hyperlink r:id="rId14" w:tooltip="Công ước Bern" w:history="1">
        <w:r w:rsidR="0001196C" w:rsidRPr="006B7F4B">
          <w:rPr>
            <w:rFonts w:eastAsia="Times New Roman" w:cstheme="majorHAnsi"/>
            <w:b/>
            <w:szCs w:val="28"/>
            <w:lang w:eastAsia="vi-VN"/>
          </w:rPr>
          <w:t>Công ước Berne</w:t>
        </w:r>
      </w:hyperlink>
      <w:r w:rsidR="0001196C" w:rsidRPr="006B7F4B">
        <w:rPr>
          <w:rFonts w:eastAsia="Times New Roman" w:cstheme="majorHAnsi"/>
          <w:szCs w:val="28"/>
          <w:lang w:eastAsia="vi-VN"/>
        </w:rPr>
        <w:t> cho phép tác giả được hưởng tác quyền suốt đời cộng thêm tối thiểu 50 năm sau khi qua đời. Tuy nhiên các quốc gia tuân thủ công ước được phép nâng thời hạn hưởng tác quyền dài hơn</w:t>
      </w:r>
    </w:p>
    <w:p w14:paraId="3240C0C1" w14:textId="77777777" w:rsidR="00412087" w:rsidRPr="006B7F4B" w:rsidRDefault="00412087"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Lịch sử phát triển của quyền tác giả</w:t>
      </w:r>
    </w:p>
    <w:p w14:paraId="792F74CA" w14:textId="77777777" w:rsidR="00925449" w:rsidRPr="006B7F4B" w:rsidRDefault="00925449"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Trong </w:t>
      </w:r>
      <w:hyperlink r:id="rId15" w:tooltip="Thời kỳ Cổ đại" w:history="1">
        <w:r w:rsidRPr="006B7F4B">
          <w:rPr>
            <w:rFonts w:eastAsia="Times New Roman" w:cstheme="majorHAnsi"/>
            <w:szCs w:val="28"/>
            <w:lang w:eastAsia="vi-VN"/>
          </w:rPr>
          <w:t>Thời kỳ Cổ đại</w:t>
        </w:r>
      </w:hyperlink>
      <w:r w:rsidRPr="006B7F4B">
        <w:rPr>
          <w:rFonts w:eastAsia="Times New Roman" w:cstheme="majorHAnsi"/>
          <w:szCs w:val="28"/>
          <w:lang w:eastAsia="vi-VN"/>
        </w:rPr>
        <w:t> và </w:t>
      </w:r>
      <w:hyperlink r:id="rId16" w:tooltip="Trung Cổ" w:history="1">
        <w:r w:rsidRPr="006B7F4B">
          <w:rPr>
            <w:rFonts w:eastAsia="Times New Roman" w:cstheme="majorHAnsi"/>
            <w:szCs w:val="28"/>
            <w:lang w:eastAsia="vi-VN"/>
          </w:rPr>
          <w:t>Thời kỳ Trung Cổ</w:t>
        </w:r>
      </w:hyperlink>
      <w:r w:rsidRPr="006B7F4B">
        <w:rPr>
          <w:rFonts w:eastAsia="Times New Roman" w:cstheme="majorHAnsi"/>
          <w:szCs w:val="28"/>
          <w:lang w:eastAsia="vi-VN"/>
        </w:rPr>
        <w:t> người ta chưa biết đến quyền cho một tác phẩm trí tuệ. Các quy định luật pháp chỉ có cho những vật mang tác phẩm trí tuệ, đặc biệt là về sở hữu. Ví dụ như là không được phép trộm cắp một quyển sách nhưng lại được phép chép lại từ quyển sách đó. Việc nhiều nghệ sĩ và tác giả cùng làm việc trong một đề tài là một trường hợp bình thường, cũng như việc các nhạc sĩ khác lấy hay thay đổi các bài hát và tác phẩm âm nhạc. Khi không muốn bài viết bị thay đổi tác giả chỉ còn có cách gắn một lời nguyền rủa vào quyển sách của mình như </w:t>
      </w:r>
      <w:hyperlink r:id="rId17" w:tooltip="Eike von Repgow (trang chưa được viết)" w:history="1">
        <w:r w:rsidRPr="006B7F4B">
          <w:rPr>
            <w:rFonts w:eastAsia="Times New Roman" w:cstheme="majorHAnsi"/>
            <w:szCs w:val="28"/>
            <w:lang w:eastAsia="vi-VN"/>
          </w:rPr>
          <w:t>Eike von Repgow</w:t>
        </w:r>
      </w:hyperlink>
      <w:r w:rsidRPr="006B7F4B">
        <w:rPr>
          <w:rFonts w:eastAsia="Times New Roman" w:cstheme="majorHAnsi"/>
          <w:szCs w:val="28"/>
          <w:lang w:eastAsia="vi-VN"/>
        </w:rPr>
        <w:t>, tác giả của </w:t>
      </w:r>
      <w:hyperlink r:id="rId18" w:tooltip="Sachsenspiegel (trang chưa được viết)" w:history="1">
        <w:r w:rsidRPr="006B7F4B">
          <w:rPr>
            <w:rFonts w:eastAsia="Times New Roman" w:cstheme="majorHAnsi"/>
            <w:szCs w:val="28"/>
            <w:lang w:eastAsia="vi-VN"/>
          </w:rPr>
          <w:t>Sachsenspiegel</w:t>
        </w:r>
      </w:hyperlink>
      <w:r w:rsidRPr="006B7F4B">
        <w:rPr>
          <w:rFonts w:eastAsia="Times New Roman" w:cstheme="majorHAnsi"/>
          <w:szCs w:val="28"/>
          <w:lang w:eastAsia="vi-VN"/>
        </w:rPr>
        <w:t>, một quyển sách ghi chép lại các luật lệ đương thời, đã nguyền rủa những người giả mạo tác phẩm của ông sẽ bị </w:t>
      </w:r>
      <w:hyperlink r:id="rId19" w:tooltip="Chết" w:history="1">
        <w:r w:rsidRPr="006B7F4B">
          <w:rPr>
            <w:rFonts w:eastAsia="Times New Roman" w:cstheme="majorHAnsi"/>
            <w:szCs w:val="28"/>
            <w:lang w:eastAsia="vi-VN"/>
          </w:rPr>
          <w:t>chết</w:t>
        </w:r>
      </w:hyperlink>
      <w:r w:rsidRPr="006B7F4B">
        <w:rPr>
          <w:rFonts w:eastAsia="Times New Roman" w:cstheme="majorHAnsi"/>
          <w:szCs w:val="28"/>
          <w:lang w:eastAsia="vi-VN"/>
        </w:rPr>
        <w:t>.</w:t>
      </w:r>
    </w:p>
    <w:p w14:paraId="2CA070EE" w14:textId="77777777" w:rsidR="00925449" w:rsidRPr="006B7F4B" w:rsidRDefault="00925449"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Cùng với phát minh in (khoảng </w:t>
      </w:r>
      <w:hyperlink r:id="rId20" w:tooltip="1440" w:history="1">
        <w:r w:rsidRPr="006B7F4B">
          <w:rPr>
            <w:rFonts w:eastAsia="Times New Roman" w:cstheme="majorHAnsi"/>
            <w:szCs w:val="28"/>
            <w:lang w:eastAsia="vi-VN"/>
          </w:rPr>
          <w:t>1440</w:t>
        </w:r>
      </w:hyperlink>
      <w:r w:rsidRPr="006B7F4B">
        <w:rPr>
          <w:rFonts w:eastAsia="Times New Roman" w:cstheme="majorHAnsi"/>
          <w:szCs w:val="28"/>
          <w:lang w:eastAsia="vi-VN"/>
        </w:rPr>
        <w:t>), các bản sao chép lại của một tác phẩm bắt đầu có thể được sản xuất ở số lượng lớn một cách dễ dàng hơn. Nhưng tác giả vẫn chưa có được "quyền tác giả" ở bên cạnh và còn phải vui mừng là chẳng những tác phẩm được in mà nhà in hay nhà xuất bản còn trả cho một số tiền cho bản viết tay. Thế rồi đi đến trường hợp là bản in đầu tiên bị các nhà in khác in lại. Việc này làm cho việc kinh doanh của nhà in đầu tiên khó khăn đi vì người này đã đầu tư lao động nhiều hơn và có thể cũng đã trả tiền cho tác giả, những người in lại tự nhiên là có thể mời chào sản phẩm của họ rẻ tiền hơn. Tác giả cũng có thể không bằng lòng với các bản in lại vì những bản in lại này thường được sản xuất ít kỹ lưỡng hơn: có lỗi hay thậm chí bài viết còn bị cố ý sửa đổi.</w:t>
      </w:r>
    </w:p>
    <w:p w14:paraId="22192491" w14:textId="77777777" w:rsidR="00925449" w:rsidRPr="006B7F4B" w:rsidRDefault="00925449"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Vì thế, để chống lại tệ in lại, các nhà in đã xin các quyền lợi đặc biệt từ phía chính quyền, cấm in lại một tác phẩm ít nhất là trong một thời gian nhất định. Lợi ích của nhà in trùng với lợi ích của nhà cầm quyền vì những người này muốn có ảnh hưởng đến những tác phẩm được phát hành trong lãnh địa của họ. Đặc biệt là nước </w:t>
      </w:r>
      <w:hyperlink r:id="rId21" w:tooltip="Pháp" w:history="1">
        <w:r w:rsidRPr="006B7F4B">
          <w:rPr>
            <w:rFonts w:eastAsia="Times New Roman" w:cstheme="majorHAnsi"/>
            <w:szCs w:val="28"/>
            <w:lang w:eastAsia="vi-VN"/>
          </w:rPr>
          <w:t>Pháp</w:t>
        </w:r>
      </w:hyperlink>
      <w:r w:rsidRPr="006B7F4B">
        <w:rPr>
          <w:rFonts w:eastAsia="Times New Roman" w:cstheme="majorHAnsi"/>
          <w:szCs w:val="28"/>
          <w:lang w:eastAsia="vi-VN"/>
        </w:rPr>
        <w:t> do có chế độ chuyên chế sớm nên đã thực hiện được điều này, ít thành công hơn là ở </w:t>
      </w:r>
      <w:hyperlink r:id="rId22" w:tooltip="Đức" w:history="1">
        <w:r w:rsidRPr="006B7F4B">
          <w:rPr>
            <w:rFonts w:eastAsia="Times New Roman" w:cstheme="majorHAnsi"/>
            <w:szCs w:val="28"/>
            <w:lang w:eastAsia="vi-VN"/>
          </w:rPr>
          <w:t>Đức</w:t>
        </w:r>
      </w:hyperlink>
      <w:r w:rsidRPr="006B7F4B">
        <w:rPr>
          <w:rFonts w:eastAsia="Times New Roman" w:cstheme="majorHAnsi"/>
          <w:szCs w:val="28"/>
          <w:lang w:eastAsia="vi-VN"/>
        </w:rPr>
        <w:t xml:space="preserve">. Tại Đức một số hầu tước còn cố tình không quan tâm đến việc các nhà xuất bản vi phạm các đặc quyền từ hoàng đế </w:t>
      </w:r>
      <w:r w:rsidRPr="006B7F4B">
        <w:rPr>
          <w:rFonts w:eastAsia="Times New Roman" w:cstheme="majorHAnsi"/>
          <w:szCs w:val="28"/>
          <w:lang w:eastAsia="vi-VN"/>
        </w:rPr>
        <w:lastRenderedPageBreak/>
        <w:t>nhằm để giúp đỡ các nhà xuất bản này về kinh tế và để mang vào lãnh thổ văn học đang được ưa chuộng một cách rẻ tiền. Những ý tưởng của </w:t>
      </w:r>
      <w:hyperlink r:id="rId23" w:tooltip="Thời kỳ Khai sáng" w:history="1">
        <w:r w:rsidRPr="006B7F4B">
          <w:rPr>
            <w:rFonts w:eastAsia="Times New Roman" w:cstheme="majorHAnsi"/>
            <w:szCs w:val="28"/>
            <w:lang w:eastAsia="vi-VN"/>
          </w:rPr>
          <w:t>Phong trào Khai sáng</w:t>
        </w:r>
      </w:hyperlink>
      <w:r w:rsidRPr="006B7F4B">
        <w:rPr>
          <w:rFonts w:eastAsia="Times New Roman" w:cstheme="majorHAnsi"/>
          <w:szCs w:val="28"/>
          <w:lang w:eastAsia="vi-VN"/>
        </w:rPr>
        <w:t> phần lớn là đã được truyền bá bằng các bản in lậu.</w:t>
      </w:r>
    </w:p>
    <w:p w14:paraId="399C9ACE" w14:textId="77777777" w:rsidR="00925449" w:rsidRPr="006B7F4B" w:rsidRDefault="00925449"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Khi </w:t>
      </w:r>
      <w:hyperlink r:id="rId24" w:tooltip="Phục Hưng" w:history="1">
        <w:r w:rsidRPr="006B7F4B">
          <w:rPr>
            <w:rFonts w:eastAsia="Times New Roman" w:cstheme="majorHAnsi"/>
            <w:szCs w:val="28"/>
            <w:lang w:eastAsia="vi-VN"/>
          </w:rPr>
          <w:t>Thời kỳ Phục hưng</w:t>
        </w:r>
      </w:hyperlink>
      <w:r w:rsidRPr="006B7F4B">
        <w:rPr>
          <w:rFonts w:eastAsia="Times New Roman" w:cstheme="majorHAnsi"/>
          <w:szCs w:val="28"/>
          <w:lang w:eastAsia="vi-VN"/>
        </w:rPr>
        <w:t> bắt đầu, cá nhân con người trở nên quan trọng hơn và đặc quyền tác giả cũng được ban phát để thưởng cho những người sáng tạo ra tác phẩm của họ. Tại nước Đức ví dụ như là </w:t>
      </w:r>
      <w:hyperlink r:id="rId25" w:tooltip="Albrecht Dürer" w:history="1">
        <w:r w:rsidRPr="006B7F4B">
          <w:rPr>
            <w:rFonts w:eastAsia="Times New Roman" w:cstheme="majorHAnsi"/>
            <w:szCs w:val="28"/>
            <w:lang w:eastAsia="vi-VN"/>
          </w:rPr>
          <w:t>Albrecht Dürer</w:t>
        </w:r>
      </w:hyperlink>
      <w:r w:rsidRPr="006B7F4B">
        <w:rPr>
          <w:rFonts w:eastAsia="Times New Roman" w:cstheme="majorHAnsi"/>
          <w:szCs w:val="28"/>
          <w:lang w:eastAsia="vi-VN"/>
        </w:rPr>
        <w:t> (</w:t>
      </w:r>
      <w:hyperlink r:id="rId26" w:tooltip="1511" w:history="1">
        <w:r w:rsidRPr="006B7F4B">
          <w:rPr>
            <w:rFonts w:eastAsia="Times New Roman" w:cstheme="majorHAnsi"/>
            <w:szCs w:val="28"/>
            <w:lang w:eastAsia="vi-VN"/>
          </w:rPr>
          <w:t>1511</w:t>
        </w:r>
      </w:hyperlink>
      <w:r w:rsidRPr="006B7F4B">
        <w:rPr>
          <w:rFonts w:eastAsia="Times New Roman" w:cstheme="majorHAnsi"/>
          <w:szCs w:val="28"/>
          <w:lang w:eastAsia="vi-VN"/>
        </w:rPr>
        <w:t>) đã được công nhận một đặc quyền như vậy. Nhưng việc bảo vệ này chỉ dành cho người sáng tạo như là một cá nhân (</w:t>
      </w:r>
      <w:r w:rsidRPr="006B7F4B">
        <w:rPr>
          <w:rFonts w:eastAsia="Times New Roman" w:cstheme="majorHAnsi"/>
          <w:i/>
          <w:iCs/>
          <w:szCs w:val="28"/>
          <w:lang w:eastAsia="vi-VN"/>
        </w:rPr>
        <w:t>quyền cá nhân</w:t>
      </w:r>
      <w:r w:rsidRPr="006B7F4B">
        <w:rPr>
          <w:rFonts w:eastAsia="Times New Roman" w:cstheme="majorHAnsi"/>
          <w:szCs w:val="28"/>
          <w:lang w:eastAsia="vi-VN"/>
        </w:rPr>
        <w:t>) và chưa mang lại cho tác giả một thu nhập nào. Giữa </w:t>
      </w:r>
      <w:hyperlink r:id="rId27" w:tooltip="Thế kỷ 16" w:history="1">
        <w:r w:rsidRPr="006B7F4B">
          <w:rPr>
            <w:rFonts w:eastAsia="Times New Roman" w:cstheme="majorHAnsi"/>
            <w:szCs w:val="28"/>
            <w:lang w:eastAsia="vi-VN"/>
          </w:rPr>
          <w:t>thế kỷ 16</w:t>
        </w:r>
      </w:hyperlink>
      <w:r w:rsidRPr="006B7F4B">
        <w:rPr>
          <w:rFonts w:eastAsia="Times New Roman" w:cstheme="majorHAnsi"/>
          <w:szCs w:val="28"/>
          <w:lang w:eastAsia="vi-VN"/>
        </w:rPr>
        <w:t> các đặc quyền lãnh thổ được đưa ra, cấm in lại trong một vùng nhất định trong một thời gian nhất định.</w:t>
      </w:r>
    </w:p>
    <w:p w14:paraId="47EB994B" w14:textId="77777777" w:rsidR="00925449" w:rsidRPr="006B7F4B" w:rsidRDefault="00925449"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Khi các nhà xuất bản bắt đầu trả tiền nhuận bút cho tác giả thì họ tin rằng cùng với việc này họ có được một độc quyền kinh doanh (thuyết về sở hữu của nhà xuất bản), ngay cả khi họ không có đặc quyền cho tác phẩm này. Vì thế mà việc in lại bị cấm khi các quyền từ tác giả được mua lại.</w:t>
      </w:r>
    </w:p>
    <w:p w14:paraId="34649E86" w14:textId="77777777" w:rsidR="00925449" w:rsidRPr="006B7F4B" w:rsidRDefault="00925449"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Mãi đến </w:t>
      </w:r>
      <w:hyperlink r:id="rId28" w:tooltip="Thế kỷ 18" w:history="1">
        <w:r w:rsidRPr="006B7F4B">
          <w:rPr>
            <w:rFonts w:eastAsia="Times New Roman" w:cstheme="majorHAnsi"/>
            <w:szCs w:val="28"/>
            <w:lang w:eastAsia="vi-VN"/>
          </w:rPr>
          <w:t>thế kỷ 18</w:t>
        </w:r>
      </w:hyperlink>
      <w:r w:rsidRPr="006B7F4B">
        <w:rPr>
          <w:rFonts w:eastAsia="Times New Roman" w:cstheme="majorHAnsi"/>
          <w:szCs w:val="28"/>
          <w:lang w:eastAsia="vi-VN"/>
        </w:rPr>
        <w:t>, lần đầu tiên mới có các lý thuyết về các quyền giống như sở hữu cho các lao động trí óc (và hiện tượng của </w:t>
      </w:r>
      <w:r w:rsidRPr="006B7F4B">
        <w:rPr>
          <w:rFonts w:eastAsia="Times New Roman" w:cstheme="majorHAnsi"/>
          <w:i/>
          <w:iCs/>
          <w:szCs w:val="28"/>
          <w:lang w:eastAsia="vi-VN"/>
        </w:rPr>
        <w:t>sở hữu phi vật chất</w:t>
      </w:r>
      <w:r w:rsidRPr="006B7F4B">
        <w:rPr>
          <w:rFonts w:eastAsia="Times New Roman" w:cstheme="majorHAnsi"/>
          <w:szCs w:val="28"/>
          <w:lang w:eastAsia="vi-VN"/>
        </w:rPr>
        <w:t>). Trong một bộ luật của nước </w:t>
      </w:r>
      <w:hyperlink r:id="rId29" w:tooltip="Anh" w:history="1">
        <w:r w:rsidRPr="006B7F4B">
          <w:rPr>
            <w:rFonts w:eastAsia="Times New Roman" w:cstheme="majorHAnsi"/>
            <w:szCs w:val="28"/>
            <w:lang w:eastAsia="vi-VN"/>
          </w:rPr>
          <w:t>Anh</w:t>
        </w:r>
      </w:hyperlink>
      <w:r w:rsidRPr="006B7F4B">
        <w:rPr>
          <w:rFonts w:eastAsia="Times New Roman" w:cstheme="majorHAnsi"/>
          <w:szCs w:val="28"/>
          <w:lang w:eastAsia="vi-VN"/>
        </w:rPr>
        <w:t> năm </w:t>
      </w:r>
      <w:hyperlink r:id="rId30" w:tooltip="1710" w:history="1">
        <w:r w:rsidRPr="006B7F4B">
          <w:rPr>
            <w:rFonts w:eastAsia="Times New Roman" w:cstheme="majorHAnsi"/>
            <w:szCs w:val="28"/>
            <w:lang w:eastAsia="vi-VN"/>
          </w:rPr>
          <w:t>1710</w:t>
        </w:r>
      </w:hyperlink>
      <w:r w:rsidRPr="006B7F4B">
        <w:rPr>
          <w:rFonts w:eastAsia="Times New Roman" w:cstheme="majorHAnsi"/>
          <w:szCs w:val="28"/>
          <w:lang w:eastAsia="vi-VN"/>
        </w:rPr>
        <w:t>, </w:t>
      </w:r>
      <w:r w:rsidRPr="006B7F4B">
        <w:rPr>
          <w:rFonts w:eastAsia="Times New Roman" w:cstheme="majorHAnsi"/>
          <w:i/>
          <w:iCs/>
          <w:szCs w:val="28"/>
          <w:lang w:eastAsia="vi-VN"/>
        </w:rPr>
        <w:t>Statue of Anne</w:t>
      </w:r>
      <w:r w:rsidRPr="006B7F4B">
        <w:rPr>
          <w:rFonts w:eastAsia="Times New Roman" w:cstheme="majorHAnsi"/>
          <w:szCs w:val="28"/>
          <w:lang w:eastAsia="vi-VN"/>
        </w:rPr>
        <w:t>, lần đầu tiên một độc quyền sao chép của tác giả được công nhận. Tác giả sau đó nhượng quyền này lại cho nhà xuất bản. Sau một thời gian được thỏa thuận trước tất cả các quyền lại thuộc về tác giả. Tác phẩm phải được ghi vào trong danh mục của nghiệp hội các nhà xuất bản và phải có thêm ghi chú </w:t>
      </w:r>
      <w:r w:rsidRPr="006B7F4B">
        <w:rPr>
          <w:rFonts w:eastAsia="Times New Roman" w:cstheme="majorHAnsi"/>
          <w:i/>
          <w:iCs/>
          <w:szCs w:val="28"/>
          <w:lang w:eastAsia="vi-VN"/>
        </w:rPr>
        <w:t>copyright</w:t>
      </w:r>
      <w:r w:rsidRPr="006B7F4B">
        <w:rPr>
          <w:rFonts w:eastAsia="Times New Roman" w:cstheme="majorHAnsi"/>
          <w:szCs w:val="28"/>
          <w:lang w:eastAsia="vi-VN"/>
        </w:rPr>
        <w:t> để được bảo vệ. Phương pháp này được đưa vào ứng dụng tại </w:t>
      </w:r>
      <w:hyperlink r:id="rId31" w:tooltip="Hoa Kỳ" w:history="1">
        <w:r w:rsidRPr="006B7F4B">
          <w:rPr>
            <w:rFonts w:eastAsia="Times New Roman" w:cstheme="majorHAnsi"/>
            <w:szCs w:val="28"/>
            <w:lang w:eastAsia="vi-VN"/>
          </w:rPr>
          <w:t>Mỹ</w:t>
        </w:r>
      </w:hyperlink>
      <w:r w:rsidRPr="006B7F4B">
        <w:rPr>
          <w:rFonts w:eastAsia="Times New Roman" w:cstheme="majorHAnsi"/>
          <w:szCs w:val="28"/>
          <w:lang w:eastAsia="vi-VN"/>
        </w:rPr>
        <w:t> vào năm </w:t>
      </w:r>
      <w:hyperlink r:id="rId32" w:tooltip="1795" w:history="1">
        <w:r w:rsidRPr="006B7F4B">
          <w:rPr>
            <w:rFonts w:eastAsia="Times New Roman" w:cstheme="majorHAnsi"/>
            <w:szCs w:val="28"/>
            <w:lang w:eastAsia="vi-VN"/>
          </w:rPr>
          <w:t>1795</w:t>
        </w:r>
      </w:hyperlink>
      <w:r w:rsidRPr="006B7F4B">
        <w:rPr>
          <w:rFonts w:eastAsia="Times New Roman" w:cstheme="majorHAnsi"/>
          <w:szCs w:val="28"/>
          <w:lang w:eastAsia="vi-VN"/>
        </w:rPr>
        <w:t> (yêu cầu phải ghi vào danh mục được bãi bỏ tại Anh vào năm </w:t>
      </w:r>
      <w:hyperlink r:id="rId33" w:tooltip="1956" w:history="1">
        <w:r w:rsidRPr="006B7F4B">
          <w:rPr>
            <w:rFonts w:eastAsia="Times New Roman" w:cstheme="majorHAnsi"/>
            <w:szCs w:val="28"/>
            <w:lang w:eastAsia="vi-VN"/>
          </w:rPr>
          <w:t>1956</w:t>
        </w:r>
      </w:hyperlink>
      <w:r w:rsidRPr="006B7F4B">
        <w:rPr>
          <w:rFonts w:eastAsia="Times New Roman" w:cstheme="majorHAnsi"/>
          <w:szCs w:val="28"/>
          <w:lang w:eastAsia="vi-VN"/>
        </w:rPr>
        <w:t> và tại Hoa Kỳ vào năm </w:t>
      </w:r>
      <w:hyperlink r:id="rId34" w:tooltip="1978" w:history="1">
        <w:r w:rsidRPr="006B7F4B">
          <w:rPr>
            <w:rFonts w:eastAsia="Times New Roman" w:cstheme="majorHAnsi"/>
            <w:szCs w:val="28"/>
            <w:lang w:eastAsia="vi-VN"/>
          </w:rPr>
          <w:t>1978</w:t>
        </w:r>
      </w:hyperlink>
      <w:r w:rsidRPr="006B7F4B">
        <w:rPr>
          <w:rFonts w:eastAsia="Times New Roman" w:cstheme="majorHAnsi"/>
          <w:szCs w:val="28"/>
          <w:lang w:eastAsia="vi-VN"/>
        </w:rPr>
        <w:t>). Ý tưởng về sở hữu trí tuệ phần lớn được giải thích bằng thuyết về quyền tự nhiên (</w:t>
      </w:r>
      <w:hyperlink r:id="rId35" w:tooltip="Tiếng Anh" w:history="1">
        <w:r w:rsidRPr="006B7F4B">
          <w:rPr>
            <w:rFonts w:eastAsia="Times New Roman" w:cstheme="majorHAnsi"/>
            <w:szCs w:val="28"/>
            <w:lang w:eastAsia="vi-VN"/>
          </w:rPr>
          <w:t>tiếng Anh</w:t>
        </w:r>
      </w:hyperlink>
      <w:r w:rsidRPr="006B7F4B">
        <w:rPr>
          <w:rFonts w:eastAsia="Times New Roman" w:cstheme="majorHAnsi"/>
          <w:szCs w:val="28"/>
          <w:lang w:eastAsia="vi-VN"/>
        </w:rPr>
        <w:t>: </w:t>
      </w:r>
      <w:r w:rsidRPr="006B7F4B">
        <w:rPr>
          <w:rFonts w:eastAsia="Times New Roman" w:cstheme="majorHAnsi"/>
          <w:i/>
          <w:iCs/>
          <w:szCs w:val="28"/>
          <w:lang w:eastAsia="vi-VN"/>
        </w:rPr>
        <w:t>natural law</w:t>
      </w:r>
      <w:r w:rsidRPr="006B7F4B">
        <w:rPr>
          <w:rFonts w:eastAsia="Times New Roman" w:cstheme="majorHAnsi"/>
          <w:szCs w:val="28"/>
          <w:lang w:eastAsia="vi-VN"/>
        </w:rPr>
        <w:t>). Tại Pháp một </w:t>
      </w:r>
      <w:r w:rsidRPr="006B7F4B">
        <w:rPr>
          <w:rFonts w:eastAsia="Times New Roman" w:cstheme="majorHAnsi"/>
          <w:i/>
          <w:iCs/>
          <w:szCs w:val="28"/>
          <w:lang w:eastAsia="vi-VN"/>
        </w:rPr>
        <w:t>Propriété littéraire et artistique</w:t>
      </w:r>
      <w:r w:rsidRPr="006B7F4B">
        <w:rPr>
          <w:rFonts w:eastAsia="Times New Roman" w:cstheme="majorHAnsi"/>
          <w:szCs w:val="28"/>
          <w:lang w:eastAsia="vi-VN"/>
        </w:rPr>
        <w:t> (Sở hữu văn học và nghệ thuật) được đưa ra trong hai bộ luật vào năm </w:t>
      </w:r>
      <w:hyperlink r:id="rId36" w:tooltip="1791" w:history="1">
        <w:r w:rsidRPr="006B7F4B">
          <w:rPr>
            <w:rFonts w:eastAsia="Times New Roman" w:cstheme="majorHAnsi"/>
            <w:szCs w:val="28"/>
            <w:lang w:eastAsia="vi-VN"/>
          </w:rPr>
          <w:t>1791</w:t>
        </w:r>
      </w:hyperlink>
      <w:r w:rsidRPr="006B7F4B">
        <w:rPr>
          <w:rFonts w:eastAsia="Times New Roman" w:cstheme="majorHAnsi"/>
          <w:szCs w:val="28"/>
          <w:lang w:eastAsia="vi-VN"/>
        </w:rPr>
        <w:t> và </w:t>
      </w:r>
      <w:hyperlink r:id="rId37" w:tooltip="1793" w:history="1">
        <w:r w:rsidRPr="006B7F4B">
          <w:rPr>
            <w:rFonts w:eastAsia="Times New Roman" w:cstheme="majorHAnsi"/>
            <w:szCs w:val="28"/>
            <w:lang w:eastAsia="vi-VN"/>
          </w:rPr>
          <w:t>1793</w:t>
        </w:r>
      </w:hyperlink>
      <w:r w:rsidRPr="006B7F4B">
        <w:rPr>
          <w:rFonts w:eastAsia="Times New Roman" w:cstheme="majorHAnsi"/>
          <w:szCs w:val="28"/>
          <w:lang w:eastAsia="vi-VN"/>
        </w:rPr>
        <w:t>. Tại nước </w:t>
      </w:r>
      <w:hyperlink r:id="rId38" w:tooltip="Vương quốc Phổ" w:history="1">
        <w:r w:rsidRPr="006B7F4B">
          <w:rPr>
            <w:rFonts w:eastAsia="Times New Roman" w:cstheme="majorHAnsi"/>
            <w:szCs w:val="28"/>
            <w:lang w:eastAsia="vi-VN"/>
          </w:rPr>
          <w:t>Phổ</w:t>
        </w:r>
      </w:hyperlink>
      <w:r w:rsidRPr="006B7F4B">
        <w:rPr>
          <w:rFonts w:eastAsia="Times New Roman" w:cstheme="majorHAnsi"/>
          <w:szCs w:val="28"/>
          <w:lang w:eastAsia="vi-VN"/>
        </w:rPr>
        <w:t> một bảo vệ tương tự cũng được đưa ra vào năm </w:t>
      </w:r>
      <w:hyperlink r:id="rId39" w:tooltip="1837" w:history="1">
        <w:r w:rsidRPr="006B7F4B">
          <w:rPr>
            <w:rFonts w:eastAsia="Times New Roman" w:cstheme="majorHAnsi"/>
            <w:szCs w:val="28"/>
            <w:lang w:eastAsia="vi-VN"/>
          </w:rPr>
          <w:t>1837</w:t>
        </w:r>
      </w:hyperlink>
      <w:r w:rsidRPr="006B7F4B">
        <w:rPr>
          <w:rFonts w:eastAsia="Times New Roman" w:cstheme="majorHAnsi"/>
          <w:szCs w:val="28"/>
          <w:lang w:eastAsia="vi-VN"/>
        </w:rPr>
        <w:t>. Cũng vào năm </w:t>
      </w:r>
      <w:hyperlink r:id="rId40" w:tooltip="1837" w:history="1">
        <w:r w:rsidRPr="006B7F4B">
          <w:rPr>
            <w:rFonts w:eastAsia="Times New Roman" w:cstheme="majorHAnsi"/>
            <w:szCs w:val="28"/>
            <w:lang w:eastAsia="vi-VN"/>
          </w:rPr>
          <w:t>1837</w:t>
        </w:r>
      </w:hyperlink>
      <w:r w:rsidRPr="006B7F4B">
        <w:rPr>
          <w:rFonts w:eastAsia="Times New Roman" w:cstheme="majorHAnsi"/>
          <w:szCs w:val="28"/>
          <w:lang w:eastAsia="vi-VN"/>
        </w:rPr>
        <w:t> Hội đồng liên bang của </w:t>
      </w:r>
      <w:hyperlink r:id="rId41" w:tooltip="Liên minh các quốc gia Đức" w:history="1">
        <w:r w:rsidRPr="006B7F4B">
          <w:rPr>
            <w:rFonts w:eastAsia="Times New Roman" w:cstheme="majorHAnsi"/>
            <w:szCs w:val="28"/>
            <w:lang w:eastAsia="vi-VN"/>
          </w:rPr>
          <w:t>Liên minh Đức</w:t>
        </w:r>
      </w:hyperlink>
      <w:r w:rsidRPr="006B7F4B">
        <w:rPr>
          <w:rFonts w:eastAsia="Times New Roman" w:cstheme="majorHAnsi"/>
          <w:szCs w:val="28"/>
          <w:lang w:eastAsia="vi-VN"/>
        </w:rPr>
        <w:t> quyết định thời hạn bảo vệ từ khi tác phẩm ra đời là 10 năm, thời hạn này được kéo dài thành 30 năm sau khi tác giả qua đời (</w:t>
      </w:r>
      <w:r w:rsidRPr="006B7F4B">
        <w:rPr>
          <w:rFonts w:eastAsia="Times New Roman" w:cstheme="majorHAnsi"/>
          <w:i/>
          <w:iCs/>
          <w:szCs w:val="28"/>
          <w:lang w:eastAsia="vi-VN"/>
        </w:rPr>
        <w:t>post mortem auctoris</w:t>
      </w:r>
      <w:r w:rsidRPr="006B7F4B">
        <w:rPr>
          <w:rFonts w:eastAsia="Times New Roman" w:cstheme="majorHAnsi"/>
          <w:szCs w:val="28"/>
          <w:lang w:eastAsia="vi-VN"/>
        </w:rPr>
        <w:t>) vào năm </w:t>
      </w:r>
      <w:hyperlink r:id="rId42" w:tooltip="1845" w:history="1">
        <w:r w:rsidRPr="006B7F4B">
          <w:rPr>
            <w:rFonts w:eastAsia="Times New Roman" w:cstheme="majorHAnsi"/>
            <w:szCs w:val="28"/>
            <w:lang w:eastAsia="vi-VN"/>
          </w:rPr>
          <w:t>1845</w:t>
        </w:r>
      </w:hyperlink>
      <w:r w:rsidRPr="006B7F4B">
        <w:rPr>
          <w:rFonts w:eastAsia="Times New Roman" w:cstheme="majorHAnsi"/>
          <w:szCs w:val="28"/>
          <w:lang w:eastAsia="vi-VN"/>
        </w:rPr>
        <w:t>. Trong </w:t>
      </w:r>
      <w:hyperlink r:id="rId43" w:tooltip="Liên bang Bắc Đức" w:history="1">
        <w:r w:rsidRPr="006B7F4B">
          <w:rPr>
            <w:rFonts w:eastAsia="Times New Roman" w:cstheme="majorHAnsi"/>
            <w:szCs w:val="28"/>
            <w:lang w:eastAsia="vi-VN"/>
          </w:rPr>
          <w:t>Liên minh Bắc Đức</w:t>
        </w:r>
      </w:hyperlink>
      <w:r w:rsidRPr="006B7F4B">
        <w:rPr>
          <w:rFonts w:eastAsia="Times New Roman" w:cstheme="majorHAnsi"/>
          <w:szCs w:val="28"/>
          <w:lang w:eastAsia="vi-VN"/>
        </w:rPr>
        <w:t> việc bảo vệ quyền tác giả được đưa ra vào năm </w:t>
      </w:r>
      <w:hyperlink r:id="rId44" w:tooltip="1857" w:history="1">
        <w:r w:rsidRPr="006B7F4B">
          <w:rPr>
            <w:rFonts w:eastAsia="Times New Roman" w:cstheme="majorHAnsi"/>
            <w:szCs w:val="28"/>
            <w:lang w:eastAsia="vi-VN"/>
          </w:rPr>
          <w:t>1857</w:t>
        </w:r>
      </w:hyperlink>
      <w:r w:rsidRPr="006B7F4B">
        <w:rPr>
          <w:rFonts w:eastAsia="Times New Roman" w:cstheme="majorHAnsi"/>
          <w:szCs w:val="28"/>
          <w:lang w:eastAsia="vi-VN"/>
        </w:rPr>
        <w:t> và được </w:t>
      </w:r>
      <w:hyperlink r:id="rId45" w:tooltip="Đế quốc Đức" w:history="1">
        <w:r w:rsidRPr="006B7F4B">
          <w:rPr>
            <w:rFonts w:eastAsia="Times New Roman" w:cstheme="majorHAnsi"/>
            <w:szCs w:val="28"/>
            <w:lang w:eastAsia="vi-VN"/>
          </w:rPr>
          <w:t>Đế chế Đức</w:t>
        </w:r>
      </w:hyperlink>
      <w:r w:rsidRPr="006B7F4B">
        <w:rPr>
          <w:rFonts w:eastAsia="Times New Roman" w:cstheme="majorHAnsi"/>
          <w:szCs w:val="28"/>
          <w:lang w:eastAsia="vi-VN"/>
        </w:rPr>
        <w:t> thu nhập và tiếp tục mở rộng sau đó. Trong </w:t>
      </w:r>
      <w:hyperlink r:id="rId46" w:tooltip="Đức Quốc xã" w:history="1">
        <w:r w:rsidRPr="006B7F4B">
          <w:rPr>
            <w:rFonts w:eastAsia="Times New Roman" w:cstheme="majorHAnsi"/>
            <w:szCs w:val="28"/>
            <w:lang w:eastAsia="vi-VN"/>
          </w:rPr>
          <w:t xml:space="preserve">Đệ </w:t>
        </w:r>
        <w:r w:rsidRPr="006B7F4B">
          <w:rPr>
            <w:rFonts w:eastAsia="Times New Roman" w:cstheme="majorHAnsi"/>
            <w:szCs w:val="28"/>
            <w:lang w:eastAsia="vi-VN"/>
          </w:rPr>
          <w:lastRenderedPageBreak/>
          <w:t>tam Đế chế</w:t>
        </w:r>
      </w:hyperlink>
      <w:r w:rsidRPr="006B7F4B">
        <w:rPr>
          <w:rFonts w:eastAsia="Times New Roman" w:cstheme="majorHAnsi"/>
          <w:szCs w:val="28"/>
          <w:lang w:eastAsia="vi-VN"/>
        </w:rPr>
        <w:t> các tác giả chỉ là "người được ủy thác trong nom tác phẩm" cho cộng đồng nhân dân.</w:t>
      </w:r>
    </w:p>
    <w:p w14:paraId="13225113" w14:textId="77777777" w:rsidR="00150142" w:rsidRPr="006B7F4B" w:rsidRDefault="00D10615" w:rsidP="00136774">
      <w:pPr>
        <w:spacing w:before="120" w:after="120" w:line="312" w:lineRule="auto"/>
        <w:ind w:firstLine="720"/>
        <w:jc w:val="both"/>
        <w:rPr>
          <w:rFonts w:cstheme="majorHAnsi"/>
          <w:b/>
          <w:szCs w:val="28"/>
          <w:u w:val="single"/>
        </w:rPr>
      </w:pPr>
      <w:r w:rsidRPr="006B7F4B">
        <w:rPr>
          <w:rFonts w:cstheme="majorHAnsi"/>
          <w:b/>
          <w:szCs w:val="28"/>
          <w:u w:val="single"/>
        </w:rPr>
        <w:t>Quyền riêng tư</w:t>
      </w:r>
    </w:p>
    <w:p w14:paraId="268D09F0" w14:textId="77777777" w:rsidR="00230977" w:rsidRPr="006B7F4B" w:rsidRDefault="00230977" w:rsidP="00136774">
      <w:pPr>
        <w:spacing w:before="120" w:after="120" w:line="312" w:lineRule="auto"/>
        <w:ind w:firstLine="720"/>
        <w:jc w:val="both"/>
        <w:rPr>
          <w:rFonts w:cstheme="majorHAnsi"/>
          <w:shd w:val="clear" w:color="auto" w:fill="FFFFFF"/>
        </w:rPr>
      </w:pPr>
      <w:r w:rsidRPr="006B7F4B">
        <w:rPr>
          <w:rFonts w:cstheme="majorHAnsi"/>
          <w:shd w:val="clear" w:color="auto" w:fill="FFFFFF"/>
        </w:rPr>
        <w:t xml:space="preserve">Trong tất cả các quyền con người, có lẽ quyền riêng tư là khó định nghĩa nhất. Các định nghĩa về quyền riêng tư rất khác nhau tùy thuộc vào điều kiện của từng quốc gia và nền văn hóa. Ở nhiều nước, khái niệm này đã được hợp nhất với khái niệm bảo vệ dữ liệu cá nhân, trong đó sự riêng tư chính là việc quản lý thông tin cá nhân. </w:t>
      </w:r>
    </w:p>
    <w:p w14:paraId="0BC31355" w14:textId="77777777" w:rsidR="00D10615" w:rsidRPr="006B7F4B" w:rsidRDefault="00230977" w:rsidP="00136774">
      <w:pPr>
        <w:spacing w:before="120" w:after="120" w:line="312" w:lineRule="auto"/>
        <w:ind w:firstLine="720"/>
        <w:jc w:val="both"/>
        <w:rPr>
          <w:rFonts w:cstheme="majorHAnsi"/>
          <w:shd w:val="clear" w:color="auto" w:fill="FFFFFF"/>
        </w:rPr>
      </w:pPr>
      <w:r w:rsidRPr="006B7F4B">
        <w:rPr>
          <w:rFonts w:cstheme="majorHAnsi"/>
          <w:shd w:val="clear" w:color="auto" w:fill="FFFFFF"/>
        </w:rPr>
        <w:t>Trong bối cảnh hiện nay, bảo vệ sự riêng tư thường xuyên được xem như là một cách để hướng dẫn xã hội hạn chế can thiệp vào công việc của cá nhân.</w:t>
      </w:r>
      <w:r w:rsidRPr="006B7F4B">
        <w:rPr>
          <w:rFonts w:cstheme="majorHAnsi"/>
        </w:rPr>
        <w:t xml:space="preserve"> </w:t>
      </w:r>
      <w:r w:rsidRPr="006B7F4B">
        <w:rPr>
          <w:rFonts w:cstheme="majorHAnsi"/>
          <w:shd w:val="clear" w:color="auto" w:fill="FFFFFF"/>
        </w:rPr>
        <w:t>Việc thiếu một định nghĩa duy nhất không có nghĩa là vấn đề thiếu tầm quan trọng, vì “theo một nghĩa nào đó, tất cả các quyền con người đều có khía cạnh của quyền riêng tư”.</w:t>
      </w:r>
    </w:p>
    <w:p w14:paraId="55C960DF" w14:textId="77777777" w:rsidR="00E10F83" w:rsidRPr="006B7F4B" w:rsidRDefault="00E10F83" w:rsidP="00136774">
      <w:pPr>
        <w:spacing w:before="120" w:after="120" w:line="312" w:lineRule="auto"/>
        <w:ind w:firstLine="720"/>
        <w:jc w:val="both"/>
        <w:rPr>
          <w:rFonts w:cstheme="majorHAnsi"/>
          <w:b/>
          <w:shd w:val="clear" w:color="auto" w:fill="FFFFFF"/>
        </w:rPr>
      </w:pPr>
      <w:r w:rsidRPr="006B7F4B">
        <w:rPr>
          <w:rFonts w:cstheme="majorHAnsi"/>
          <w:b/>
          <w:shd w:val="clear" w:color="auto" w:fill="FFFFFF"/>
        </w:rPr>
        <w:t>Vậy quyền riêng tư là gì?</w:t>
      </w:r>
    </w:p>
    <w:p w14:paraId="29961F4F" w14:textId="77777777" w:rsidR="00E10F83" w:rsidRPr="006B7F4B" w:rsidRDefault="00E10F83" w:rsidP="00136774">
      <w:pPr>
        <w:shd w:val="clear" w:color="auto" w:fill="FFFFFF"/>
        <w:spacing w:before="120" w:after="120" w:line="312" w:lineRule="auto"/>
        <w:ind w:firstLine="720"/>
        <w:jc w:val="both"/>
        <w:rPr>
          <w:rFonts w:eastAsia="Times New Roman" w:cstheme="majorHAnsi"/>
          <w:szCs w:val="24"/>
          <w:lang w:eastAsia="vi-VN"/>
        </w:rPr>
      </w:pPr>
      <w:r w:rsidRPr="006B7F4B">
        <w:rPr>
          <w:rFonts w:eastAsia="Times New Roman" w:cstheme="majorHAnsi"/>
          <w:szCs w:val="24"/>
          <w:lang w:eastAsia="vi-VN"/>
        </w:rPr>
        <w:t>Quyền riêng tư là quyền của cá nhân được tôn trọng và được luật pháp bảo vệ. Việc thu thập, công bố thông tin, tư liệu về đời tư của cá nhân phải được người đó đồng ý. Thư tín, điện thoại, điện tín, các hình thức thông tin điện tử khác của cá nhân được bảo đảm an toàn và bí mật.</w:t>
      </w:r>
    </w:p>
    <w:p w14:paraId="7F3BDA6F" w14:textId="77777777" w:rsidR="00E10F83" w:rsidRPr="006B7F4B" w:rsidRDefault="00E10F83" w:rsidP="00136774">
      <w:pPr>
        <w:shd w:val="clear" w:color="auto" w:fill="FFFFFF"/>
        <w:spacing w:before="120" w:after="120" w:line="312" w:lineRule="auto"/>
        <w:ind w:firstLine="720"/>
        <w:jc w:val="both"/>
        <w:rPr>
          <w:rFonts w:eastAsia="Times New Roman" w:cstheme="majorHAnsi"/>
          <w:szCs w:val="24"/>
          <w:lang w:eastAsia="vi-VN"/>
        </w:rPr>
      </w:pPr>
      <w:r w:rsidRPr="006B7F4B">
        <w:rPr>
          <w:rFonts w:eastAsia="Times New Roman" w:cstheme="majorHAnsi"/>
          <w:szCs w:val="24"/>
          <w:lang w:eastAsia="vi-VN"/>
        </w:rPr>
        <w:t>Quyền về đời sống riêng tư, bí mật cá nhân, bí mật gia đình (gọi chung là bí mật đời tư) là một trong những quyền cơ bản quan trọng nhất của con người được Hiến pháp năm 2013 ghi nhận.</w:t>
      </w:r>
    </w:p>
    <w:p w14:paraId="3637D221" w14:textId="77777777" w:rsidR="00E10F83" w:rsidRPr="006B7F4B" w:rsidRDefault="00E10F83" w:rsidP="00136774">
      <w:pPr>
        <w:shd w:val="clear" w:color="auto" w:fill="FFFFFF"/>
        <w:spacing w:before="120" w:after="120" w:line="312" w:lineRule="auto"/>
        <w:ind w:firstLine="720"/>
        <w:jc w:val="both"/>
        <w:rPr>
          <w:rFonts w:eastAsia="Times New Roman" w:cstheme="majorHAnsi"/>
          <w:szCs w:val="24"/>
          <w:lang w:eastAsia="vi-VN"/>
        </w:rPr>
      </w:pPr>
      <w:r w:rsidRPr="006B7F4B">
        <w:rPr>
          <w:rFonts w:eastAsia="Times New Roman" w:cstheme="majorHAnsi"/>
          <w:szCs w:val="24"/>
          <w:lang w:eastAsia="vi-VN"/>
        </w:rPr>
        <w:t>Việc bảo vệ nó tưởng chừng như đơn giản, nhưng trên thực tế, sự vi phạm trong thời gian qua có thể nói là đang tràn lan, trở thành mối lo cho xã hội. Việc ngăn chặn sự xâm phạm bí mật đời tư của cá nhân thực sự khó khăn trong kỷ nguyên internet này, khi mà thông tin được lan truyền rất nhanh chỉ sau một cái “nhấp” chuột máy tính, rất nhiều thông tin đời tư cá nhân đáng ra phải được bảo vệ bị phơi bày.</w:t>
      </w:r>
    </w:p>
    <w:p w14:paraId="168514EE" w14:textId="77777777" w:rsidR="00E10F83" w:rsidRPr="006B7F4B" w:rsidRDefault="00E10F83" w:rsidP="00136774">
      <w:pPr>
        <w:shd w:val="clear" w:color="auto" w:fill="FFFFFF"/>
        <w:spacing w:before="120" w:after="120" w:line="312" w:lineRule="auto"/>
        <w:ind w:firstLine="720"/>
        <w:jc w:val="both"/>
        <w:rPr>
          <w:rFonts w:eastAsia="Times New Roman" w:cstheme="majorHAnsi"/>
          <w:szCs w:val="24"/>
          <w:lang w:eastAsia="vi-VN"/>
        </w:rPr>
      </w:pPr>
      <w:r w:rsidRPr="006B7F4B">
        <w:rPr>
          <w:rFonts w:eastAsia="Times New Roman" w:cstheme="majorHAnsi"/>
          <w:szCs w:val="24"/>
          <w:lang w:eastAsia="vi-VN"/>
        </w:rPr>
        <w:t xml:space="preserve">Cụ thể ví dụ rõ nhất ở đây chính là bản thân của mỗi người chúng ta luôn có một điều gì đó không muốn chia sẽ hay bày tỏ với những người xung quanh được cho là sự riêng tư như niềm vui nỗi buồn hay một món vật chất nào đó bạn luôn muốn giữ bên mình. Nếu điều này bị xâm phạm thì bạn sẽ trở nên bực tức, </w:t>
      </w:r>
      <w:r w:rsidRPr="006B7F4B">
        <w:rPr>
          <w:rFonts w:eastAsia="Times New Roman" w:cstheme="majorHAnsi"/>
          <w:szCs w:val="24"/>
          <w:lang w:eastAsia="vi-VN"/>
        </w:rPr>
        <w:lastRenderedPageBreak/>
        <w:t>giận dỗi, buồn bã hoặc các cung bậc cảm xúc khác đều chung quy từ quyền riêng tư. Điều này có thể xét trên nhiều khía cạnh khác nhau mà thành có thể là tốt trong phạm trù tình cảm khi bạn thích một người mà bị phát hiện và người đó cũng thích bạn, hoặc theo chiều hướng ngược lại mặt tiêu cực của vấn đề khiến bạn không vui. Còn nếu xét trên nhiều yếu tố khác nhau thì đa phần gây ra những hậu quả tiêu cực nhiều hơn như bị đọc nhật ký, sử dụng món đồ mà bạn không cho phép, hồ sơ dữ liệu ý tưởng bị đánh cắp…Rộng hơn điều đó chính là gia đình bạn bị mất trộm. Sự lừa đảo cũng có thể khiến bạn mất đi quyền riêng tư mà cụ thể ở đây phải kể đến đó là các ứng dụng internet khi có ai đó kêu bạn đưa thông tin thẻ ngân hàng, chuyển tiền vào tài khoản tài khoản nếu bạn không biết mà thực hiện lập tức tiền bạn sẽ mất đi tức nghĩa là quyền riêng tư của bạn đã bị xâm phạm một cách táo bạo.</w:t>
      </w:r>
    </w:p>
    <w:p w14:paraId="0A80B93E" w14:textId="77777777" w:rsidR="0028277E" w:rsidRPr="006B7F4B" w:rsidRDefault="0028277E" w:rsidP="00136774">
      <w:pPr>
        <w:shd w:val="clear" w:color="auto" w:fill="FFFFFF"/>
        <w:spacing w:before="120" w:after="120" w:line="312" w:lineRule="auto"/>
        <w:ind w:firstLine="720"/>
        <w:jc w:val="both"/>
        <w:rPr>
          <w:rFonts w:eastAsia="Times New Roman" w:cstheme="majorHAnsi"/>
          <w:sz w:val="32"/>
          <w:szCs w:val="24"/>
          <w:lang w:eastAsia="vi-VN"/>
        </w:rPr>
      </w:pPr>
      <w:r w:rsidRPr="006B7F4B">
        <w:rPr>
          <w:rFonts w:eastAsia="Times New Roman" w:cstheme="majorHAnsi"/>
          <w:szCs w:val="24"/>
          <w:lang w:eastAsia="vi-VN"/>
        </w:rPr>
        <w:t> </w:t>
      </w:r>
      <w:r w:rsidRPr="006B7F4B">
        <w:rPr>
          <w:rFonts w:eastAsia="Times New Roman" w:cstheme="majorHAnsi"/>
          <w:b/>
          <w:bCs/>
          <w:sz w:val="32"/>
          <w:szCs w:val="24"/>
          <w:lang w:eastAsia="vi-VN"/>
        </w:rPr>
        <w:t>Làm thế nào để bảo vệ quyền riêng tư???</w:t>
      </w:r>
    </w:p>
    <w:p w14:paraId="074F3DA5" w14:textId="77777777" w:rsidR="0028277E" w:rsidRPr="006B7F4B" w:rsidRDefault="0028277E" w:rsidP="00136774">
      <w:pPr>
        <w:shd w:val="clear" w:color="auto" w:fill="FFFFFF"/>
        <w:spacing w:before="120" w:after="120" w:line="312" w:lineRule="auto"/>
        <w:ind w:firstLine="720"/>
        <w:jc w:val="both"/>
        <w:rPr>
          <w:rFonts w:eastAsia="Times New Roman" w:cstheme="majorHAnsi"/>
          <w:szCs w:val="24"/>
          <w:lang w:eastAsia="vi-VN"/>
        </w:rPr>
      </w:pPr>
      <w:r w:rsidRPr="006B7F4B">
        <w:rPr>
          <w:rFonts w:eastAsia="Times New Roman" w:cstheme="majorHAnsi"/>
          <w:szCs w:val="24"/>
          <w:lang w:eastAsia="vi-VN"/>
        </w:rPr>
        <w:t>Khái niệm này nghe có vẻ rất mơ hồ không thể chắc chắn được nhưng phần nào cũng giúp bạn bảo vệ được quyền riêng tư. Trước hết cần giảm thiểu tối đa số người biết về việc bạn muốn bảo vệ giữ gìn bí mật cho bản thân bởi nếu phạm vi càng lớn thì quy mô sẽ càng lớn khó cho bạn khi bảo vệ an toàn riêng tư của bản thân cũng như gia đình, chỉ có những người mà bạn cảm thấy tin tưởng giữ kín được sự riêng tư cho bạn thì hãy tiết lộ. Kế đến đối với vật chất như hồ sơ tài liệu, vật dụng bạn yêu quý thì nên có sự bảo vệ tương xứng với nó điển hình như tiền thì bạn nên gửi ngân hàng, hoặc tủ đựng có khóa mật khẩu sẽ đảm bảo hơn khi bạn giữ nó bên mình. Phạm vi gia đình tránh trộm cắp thì phải canh chừng cẩn thận, cửa có khóa, chuông báo động, camera,…Tùy vào từng trường hợp mà bạn đưa ra những quyết định bảo vệ cho bản thân, gia đình bạn mà bạn cảm thấy an toàn nhất có thể.</w:t>
      </w:r>
    </w:p>
    <w:p w14:paraId="05FC8650" w14:textId="0FE0435B" w:rsidR="0028277E" w:rsidRDefault="0028277E" w:rsidP="00136774">
      <w:pPr>
        <w:shd w:val="clear" w:color="auto" w:fill="FFFFFF"/>
        <w:spacing w:before="120" w:after="120" w:line="312" w:lineRule="auto"/>
        <w:ind w:firstLine="720"/>
        <w:jc w:val="both"/>
        <w:rPr>
          <w:rFonts w:eastAsia="Times New Roman" w:cstheme="majorHAnsi"/>
          <w:szCs w:val="24"/>
          <w:lang w:eastAsia="vi-VN"/>
        </w:rPr>
      </w:pPr>
      <w:r w:rsidRPr="006B7F4B">
        <w:rPr>
          <w:rFonts w:eastAsia="Times New Roman" w:cstheme="majorHAnsi"/>
          <w:szCs w:val="24"/>
          <w:lang w:eastAsia="vi-VN"/>
        </w:rPr>
        <w:t>Phạm trù khá rối nhưng bạn hiểu rằng quyền riêng tư là quyền bất khả xâm phạm và và bạn có toàn quyền để đòi hỏi người khác phải tôn trọng sự riêng tư của mình.</w:t>
      </w:r>
    </w:p>
    <w:p w14:paraId="2984A30C" w14:textId="31AF4BE0" w:rsidR="006B7F4B" w:rsidRPr="006B7F4B" w:rsidRDefault="006B7F4B" w:rsidP="00136774">
      <w:pPr>
        <w:shd w:val="clear" w:color="auto" w:fill="FFFFFF"/>
        <w:spacing w:before="120" w:after="120" w:line="312" w:lineRule="auto"/>
        <w:ind w:firstLine="720"/>
        <w:jc w:val="both"/>
        <w:rPr>
          <w:rFonts w:eastAsia="Times New Roman" w:cstheme="majorHAnsi"/>
          <w:b/>
          <w:bCs/>
          <w:szCs w:val="24"/>
          <w:lang w:val="en-US" w:eastAsia="vi-VN"/>
        </w:rPr>
      </w:pPr>
      <w:r w:rsidRPr="006B7F4B">
        <w:rPr>
          <w:rFonts w:eastAsia="Times New Roman" w:cstheme="majorHAnsi"/>
          <w:b/>
          <w:bCs/>
          <w:szCs w:val="24"/>
          <w:lang w:val="en-US" w:eastAsia="vi-VN"/>
        </w:rPr>
        <w:t>Những Quyền riêng tư sẽ áp dụng từ 01/01/2017</w:t>
      </w:r>
    </w:p>
    <w:p w14:paraId="37E5B765" w14:textId="5ED61D6E"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Quyền bất khả xâm phạm đời sống riêng, quyền bảo vệ bí mật gia đình hay được yêu cầu tòa án tuyên bố thông tin tiêu cực về mình là không đúng sự thật... đã được quy định trong Bộ luật Dân sự 2015, có hiệu lực từ 1/1/2017.</w:t>
      </w:r>
    </w:p>
    <w:p w14:paraId="02B96819" w14:textId="77777777" w:rsidR="00136774" w:rsidRPr="006B7F4B" w:rsidRDefault="00E77405" w:rsidP="00136774">
      <w:pPr>
        <w:spacing w:before="120" w:after="120" w:line="312" w:lineRule="auto"/>
        <w:ind w:firstLine="720"/>
        <w:jc w:val="both"/>
        <w:rPr>
          <w:rFonts w:eastAsia="Times New Roman" w:cstheme="majorHAnsi"/>
          <w:b/>
          <w:bCs/>
          <w:szCs w:val="28"/>
          <w:lang w:eastAsia="vi-VN"/>
        </w:rPr>
      </w:pPr>
      <w:r w:rsidRPr="006B7F4B">
        <w:rPr>
          <w:rFonts w:eastAsia="Times New Roman" w:cstheme="majorHAnsi"/>
          <w:b/>
          <w:bCs/>
          <w:szCs w:val="28"/>
          <w:lang w:eastAsia="vi-VN"/>
        </w:rPr>
        <w:lastRenderedPageBreak/>
        <w:t>Quyền về đời sống riêng tư, bí mật cá nhân, bí mật gia đình </w:t>
      </w:r>
    </w:p>
    <w:p w14:paraId="1DDB48B9"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Đời sống riêng tư, bí mật cá nhân, bí mật gia đình là bất khả xâm phạm và được pháp luật bảo vệ. Việc thu thập, lưu giữ, sử dụng, công khai thông tin liên quan đến đời sống riêng tư, bí mật cá nhân, gia đình phải được người và gia đình đó đồng ý. Thư tín, điện thoại, điện tín, cơ sở dữ liệu điện tử và các hình thức trao đổi thông tin riêng tư khác của cá nhân cũng được bảo đảm an toàn và bí mật.</w:t>
      </w:r>
    </w:p>
    <w:p w14:paraId="0081992F"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Khi ký hợp đồng, các bên không được tiết lộ thông tin về đời sống riêng tư, bí mật cá nhân, bí mật gia đình của nhau mà mình đã biết được trong quá trình xác lập, thực hiện hợp đồng.</w:t>
      </w:r>
    </w:p>
    <w:p w14:paraId="06DE5E7E"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b/>
          <w:bCs/>
          <w:szCs w:val="28"/>
          <w:lang w:eastAsia="vi-VN"/>
        </w:rPr>
        <w:t>Quyền được bảo</w:t>
      </w:r>
      <w:r w:rsidR="00AF34C2" w:rsidRPr="006B7F4B">
        <w:rPr>
          <w:rFonts w:eastAsia="Times New Roman" w:cstheme="majorHAnsi"/>
          <w:b/>
          <w:bCs/>
          <w:szCs w:val="28"/>
          <w:lang w:eastAsia="vi-VN"/>
        </w:rPr>
        <w:t xml:space="preserve"> vệ danh dự, nhân phẩm, uy tín </w:t>
      </w:r>
    </w:p>
    <w:p w14:paraId="1BDBC704"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Bộ Luật Dân sự 2015 nêu rõ danh dự, nhân phẩm, uy tín của cá nhân là bất khả xâm phạm và được pháp luật bảo vệ. Cá nhân có quyền yêu cầu tòa án bác bỏ thông tin làm ảnh hưởng xấu đến danh dự, nhân phẩm, uy tín của mình. Việc bảo vệ danh dự, nhân phẩm, uy tín có thể được thực hiện sau khi cá nhân chết theo yêu cầu của vợ, chồng hoặc con thành niên.</w:t>
      </w:r>
    </w:p>
    <w:p w14:paraId="596EAF1E"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Thông tin ảnh hưởng xấu đến danh dự, nhân phẩm, uy tín của cá nhân được đăng tải trên phương tiện thông tin đại chúng nào, phải được gỡ bỏ, cải chính bằng chính phương tiện thông tin đại chúng đó. Cơ quan, tổ chức, cá nhân cất giữ thông tin đó thì phải hủy bỏ.</w:t>
      </w:r>
    </w:p>
    <w:p w14:paraId="0640FF1C"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Trường hợp không xác định được người đã đưa tin ảnh hưởng xấu, người bị đưa tin có quyền yêu cầu tòa án tuyên bố thông tin đó là không đúng. Ngoài quyền yêu cầu bác bỏ thông tin xấu, người bị đưa tin còn có quyền yêu cầu người đưa ra thông tin xin lỗi, cải chính công khai và bồi thường thiệt hại.</w:t>
      </w:r>
    </w:p>
    <w:p w14:paraId="068791DE"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b/>
          <w:bCs/>
          <w:szCs w:val="28"/>
          <w:lang w:eastAsia="vi-VN"/>
        </w:rPr>
        <w:t>Quyền của cá nhân đối với hình ảnh </w:t>
      </w:r>
    </w:p>
    <w:p w14:paraId="19F3AA12"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Việc sử dụng hình ảnh của cá nhân phải được người đó đồng ý. Nếu ai sử dụng hình ảnh của người khác vì mục đích thương mại phải trả thù lao cho người có hình ảnh, trừ trường hợp các bên có thỏa thuận khác.</w:t>
      </w:r>
    </w:p>
    <w:p w14:paraId="33D045C3"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 xml:space="preserve">Những trường hợp không cần sự đồng ý của người có hình ảnh hoặc người đại diện theo pháp luật của họ mà vẫn được sử dụng gồm: Hình ảnh được </w:t>
      </w:r>
      <w:r w:rsidRPr="006B7F4B">
        <w:rPr>
          <w:rFonts w:eastAsia="Times New Roman" w:cstheme="majorHAnsi"/>
          <w:szCs w:val="28"/>
          <w:lang w:eastAsia="vi-VN"/>
        </w:rPr>
        <w:lastRenderedPageBreak/>
        <w:t>sử dụng vì lợi ích quốc gia, dân tộc, lợi ích công cộng; hình ảnh được sử dụng từ các hoạt động công cộng, bao gồm hội nghị, hội thảo, hoạt động thi đấu thể thao, biểu diễn nghệ thuật và hoạt động công cộng khác mà không làm tổn hại đến danh dự, nhân phẩm, uy tín của người có hình ảnh.</w:t>
      </w:r>
    </w:p>
    <w:p w14:paraId="58111FC8"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Theo điều 32, người có hình ảnh có quyền yêu cầu tòa án ra quyết định buộc người vi phạm, cơ quan, tổ chức, cá nhân có liên quan phải thu hồi, tiêu hủy, chấm dứt việc sử dụng hình ảnh, bồi thường thiệt hại.</w:t>
      </w:r>
    </w:p>
    <w:p w14:paraId="23FD229C" w14:textId="77777777" w:rsidR="006D4F1C" w:rsidRPr="006B7F4B" w:rsidRDefault="00E77405" w:rsidP="00136774">
      <w:pPr>
        <w:spacing w:before="120" w:after="120" w:line="312" w:lineRule="auto"/>
        <w:ind w:firstLine="720"/>
        <w:jc w:val="both"/>
        <w:rPr>
          <w:rFonts w:eastAsia="Times New Roman" w:cstheme="majorHAnsi"/>
          <w:b/>
          <w:bCs/>
          <w:szCs w:val="28"/>
          <w:lang w:eastAsia="vi-VN"/>
        </w:rPr>
      </w:pPr>
      <w:r w:rsidRPr="006B7F4B">
        <w:rPr>
          <w:rFonts w:eastAsia="Times New Roman" w:cstheme="majorHAnsi"/>
          <w:b/>
          <w:bCs/>
          <w:szCs w:val="28"/>
          <w:lang w:eastAsia="vi-VN"/>
        </w:rPr>
        <w:t>Quyền sống, quyền được bảo đảm an toàn về tính mạng, sức khỏe, thân thể </w:t>
      </w:r>
    </w:p>
    <w:p w14:paraId="4125842D"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Cá nhân có quyền sống, quyền bất khả xâm phạm về tính mạng, thân thể, quyền được pháp luật bảo hộ về sức khỏe. Không ai bị tước đoạt tính mạng trái luật.</w:t>
      </w:r>
    </w:p>
    <w:p w14:paraId="574C9374"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Khi phát hiện người bị tai nạn, bệnh tật mà tính mạng bị đe dọa, người phát hiện có trách nhiệm hoặc yêu cầu cá nhân, cơ quan, tổ chức khác có điều kiện cần thiết đưa ngay đến cơ sở khám bệnh, chữa bệnh nơi gần nhất. Cơ sở khám bệnh, chữa bệnh có trách nhiệm thực hiện việc khám bệnh, chữa bệnh theo quy định của pháp luật.</w:t>
      </w:r>
    </w:p>
    <w:p w14:paraId="2FC1B291"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Việc gây mê, mổ, cắt bỏ, cấy ghép mô, bộ phận cơ thể người, thực hiện kỹ thuật, phương pháp khám, chữa bệnh mới trên cơ thể người, thử nghiệm y học, dược học, khoa học hay bất cứ hình thức thử nghiệm nào khác trên cơ thể người phải được sự đồng ý của người đó và phải được tổ chức có thẩm quyền thực hiện.</w:t>
      </w:r>
    </w:p>
    <w:p w14:paraId="34EC2DF5"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Việc khám nghiệm tử thi được thực hiện trong hai trường hợp sau. Thứ nhất, khi có sự đồng ý của người đó, cha, mẹ, vợ, chồng, con thành niên hoặc người giám hộ nếu không có ý kiến của người đó trước khi chết. Thứ hai, theo quyết định của người đứng đầu cơ sở khám bệnh, chữa bệnh hoặc của cơ quan nhà nước có thẩm quyền trong trường hợp luật quy định.</w:t>
      </w:r>
    </w:p>
    <w:p w14:paraId="63ABDC34"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b/>
          <w:bCs/>
          <w:szCs w:val="28"/>
          <w:lang w:eastAsia="vi-VN"/>
        </w:rPr>
        <w:t>Quyền chuyển đổi giới tính </w:t>
      </w:r>
    </w:p>
    <w:p w14:paraId="532BACAD"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Việc chuyển đổi giới tính được thực hiện theo quy định của luật. Cá nhân đã chuyển đổi giới tính có quyền, nghĩa vụ đăng ký thay đổi hộ tịch; có quyền nhân thân phù hợp với giới tính đã được chuyển đổi.</w:t>
      </w:r>
    </w:p>
    <w:p w14:paraId="4D8C575E" w14:textId="77777777" w:rsidR="006D4F1C" w:rsidRPr="006B7F4B" w:rsidRDefault="00E77405" w:rsidP="00136774">
      <w:pPr>
        <w:spacing w:before="120" w:after="120" w:line="312" w:lineRule="auto"/>
        <w:ind w:firstLine="720"/>
        <w:jc w:val="both"/>
        <w:rPr>
          <w:rFonts w:eastAsia="Times New Roman" w:cstheme="majorHAnsi"/>
          <w:b/>
          <w:bCs/>
          <w:szCs w:val="28"/>
          <w:lang w:eastAsia="vi-VN"/>
        </w:rPr>
      </w:pPr>
      <w:r w:rsidRPr="006B7F4B">
        <w:rPr>
          <w:rFonts w:eastAsia="Times New Roman" w:cstheme="majorHAnsi"/>
          <w:b/>
          <w:bCs/>
          <w:szCs w:val="28"/>
          <w:lang w:eastAsia="vi-VN"/>
        </w:rPr>
        <w:lastRenderedPageBreak/>
        <w:t xml:space="preserve">Quyền xác định lại giới tính </w:t>
      </w:r>
    </w:p>
    <w:p w14:paraId="1C0087EB" w14:textId="77777777" w:rsidR="00E77405"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Việc xác định lại giới tính của một người được thực hiện trong trường hợp giới tính của người đó bị khuyết tật bẩm sinh hoặc chưa định hình chính xác mà cần có sự can thiệp của y học nhằm xác định rõ giới tính.</w:t>
      </w:r>
    </w:p>
    <w:p w14:paraId="5B6B02E2" w14:textId="77777777" w:rsidR="006B76D8" w:rsidRPr="006B7F4B" w:rsidRDefault="00E77405" w:rsidP="00136774">
      <w:pPr>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Cá nhân đã thực hiện việc xác định lại giới tính có quyền, nghĩa vụ đăng ký thay đổi hộ tịch theo quy định của pháp luật về hộ tịch; có quyền nhân thân phù hợp với giới tính đã được xác định lại theo quy định của Bộ luật này và luật khác có liên quan.</w:t>
      </w:r>
    </w:p>
    <w:p w14:paraId="335A8101" w14:textId="77777777" w:rsidR="006B76D8" w:rsidRPr="006B7F4B" w:rsidRDefault="00AF34C2" w:rsidP="006B7F4B">
      <w:pPr>
        <w:pStyle w:val="Heading3"/>
        <w:rPr>
          <w:rFonts w:eastAsia="Times New Roman"/>
          <w:lang w:val="en-US" w:eastAsia="vi-VN"/>
        </w:rPr>
      </w:pPr>
      <w:bookmarkStart w:id="10" w:name="_Toc42798902"/>
      <w:r w:rsidRPr="006B7F4B">
        <w:rPr>
          <w:rFonts w:eastAsia="Times New Roman"/>
          <w:bdr w:val="none" w:sz="0" w:space="0" w:color="auto" w:frame="1"/>
          <w:lang w:val="en-US" w:eastAsia="vi-VN"/>
        </w:rPr>
        <w:t>2</w:t>
      </w:r>
      <w:r w:rsidR="006B76D8" w:rsidRPr="006B7F4B">
        <w:rPr>
          <w:rFonts w:eastAsia="Times New Roman"/>
          <w:bdr w:val="none" w:sz="0" w:space="0" w:color="auto" w:frame="1"/>
          <w:lang w:eastAsia="vi-VN"/>
        </w:rPr>
        <w:t xml:space="preserve">.4. Đạo đức nghề nghiệp </w:t>
      </w:r>
      <w:r w:rsidR="0021193C" w:rsidRPr="006B7F4B">
        <w:rPr>
          <w:rFonts w:eastAsia="Times New Roman"/>
          <w:bdr w:val="none" w:sz="0" w:space="0" w:color="auto" w:frame="1"/>
          <w:lang w:val="en-US" w:eastAsia="vi-VN"/>
        </w:rPr>
        <w:t>trong CNTT</w:t>
      </w:r>
      <w:bookmarkEnd w:id="10"/>
    </w:p>
    <w:p w14:paraId="19D50282" w14:textId="77777777" w:rsidR="006B7F4B" w:rsidRPr="006B7F4B" w:rsidRDefault="00AF34C2" w:rsidP="006B7F4B">
      <w:pPr>
        <w:pStyle w:val="Heading4"/>
        <w:ind w:firstLine="720"/>
      </w:pPr>
      <w:r w:rsidRPr="006B7F4B">
        <w:rPr>
          <w:rStyle w:val="Heading4Char"/>
          <w:b/>
          <w:bCs/>
          <w:i/>
          <w:iCs/>
        </w:rPr>
        <w:t>2</w:t>
      </w:r>
      <w:r w:rsidR="0021193C" w:rsidRPr="006B7F4B">
        <w:rPr>
          <w:rStyle w:val="Heading4Char"/>
          <w:b/>
          <w:bCs/>
          <w:i/>
          <w:iCs/>
        </w:rPr>
        <w:t xml:space="preserve">.4.1. </w:t>
      </w:r>
      <w:r w:rsidR="006B76D8" w:rsidRPr="006B7F4B">
        <w:rPr>
          <w:rStyle w:val="Heading4Char"/>
          <w:b/>
          <w:bCs/>
          <w:i/>
          <w:iCs/>
        </w:rPr>
        <w:t>Đạo đức nghề nghiệp là gì?</w:t>
      </w:r>
      <w:r w:rsidR="006B76D8" w:rsidRPr="006B7F4B">
        <w:t> </w:t>
      </w:r>
    </w:p>
    <w:p w14:paraId="3213C23B" w14:textId="2FF66031" w:rsidR="006B76D8" w:rsidRPr="006B7F4B" w:rsidRDefault="006B76D8"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bdr w:val="none" w:sz="0" w:space="0" w:color="auto" w:frame="1"/>
          <w:lang w:eastAsia="vi-VN"/>
        </w:rPr>
        <w:t>Đạo đức nghề nghiệp là một tiêu chuẩn dùng để nhận xét và đánh giá về một cá nhân nào đó trong công việc. Đạo đức nghề nghiệp cũng chính là bằng chứng để chứng minh về sự thành công của cá nhân và doanh nghiệp. Bạn thường thấy những doanh nghiệp thường có những quy tắc riêng của mình. Nội dung của những quy tắc đó bao gồm về những điều nên và không nên trong quá trình làm việc. Tất cả cũng chỉ vì công đoạn xây dựng những thành quả to lớn trong công việc.</w:t>
      </w:r>
    </w:p>
    <w:p w14:paraId="3B0F141F" w14:textId="77777777" w:rsidR="006B76D8" w:rsidRPr="006B7F4B" w:rsidRDefault="006B76D8" w:rsidP="006B7F4B">
      <w:pPr>
        <w:ind w:firstLine="720"/>
        <w:rPr>
          <w:rFonts w:cstheme="majorHAnsi"/>
          <w:b/>
          <w:bCs/>
          <w:szCs w:val="28"/>
          <w:lang w:eastAsia="vi-VN"/>
        </w:rPr>
      </w:pPr>
      <w:r w:rsidRPr="006B7F4B">
        <w:rPr>
          <w:rFonts w:cstheme="majorHAnsi"/>
          <w:b/>
          <w:bCs/>
          <w:szCs w:val="28"/>
          <w:bdr w:val="none" w:sz="0" w:space="0" w:color="auto" w:frame="1"/>
          <w:lang w:eastAsia="vi-VN"/>
        </w:rPr>
        <w:t>Những tiêu chuẩn về đạo đức nghề nghiệp</w:t>
      </w:r>
    </w:p>
    <w:p w14:paraId="4C83B610" w14:textId="77777777" w:rsidR="006B76D8" w:rsidRPr="006B7F4B" w:rsidRDefault="006B76D8"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bdr w:val="none" w:sz="0" w:space="0" w:color="auto" w:frame="1"/>
          <w:lang w:eastAsia="vi-VN"/>
        </w:rPr>
        <w:t>Để đạt được những tiêu chuẩn về đạo đức nghề nghiệp thì người nhân viên cần phải thực hiện được những yêu cầu như:</w:t>
      </w:r>
    </w:p>
    <w:p w14:paraId="73EC649E" w14:textId="39D04250" w:rsidR="006B76D8" w:rsidRPr="006B7F4B" w:rsidRDefault="006B7F4B" w:rsidP="006B7F4B">
      <w:pPr>
        <w:ind w:firstLine="720"/>
        <w:rPr>
          <w:b/>
          <w:bCs/>
          <w:lang w:eastAsia="vi-VN"/>
        </w:rPr>
      </w:pPr>
      <w:r>
        <w:rPr>
          <w:b/>
          <w:bCs/>
          <w:bdr w:val="none" w:sz="0" w:space="0" w:color="auto" w:frame="1"/>
          <w:lang w:val="en-US" w:eastAsia="vi-VN"/>
        </w:rPr>
        <w:t>1.</w:t>
      </w:r>
      <w:r w:rsidR="006B76D8" w:rsidRPr="006B7F4B">
        <w:rPr>
          <w:b/>
          <w:bCs/>
          <w:bdr w:val="none" w:sz="0" w:space="0" w:color="auto" w:frame="1"/>
          <w:lang w:eastAsia="vi-VN"/>
        </w:rPr>
        <w:t>Làm việc nghiêm túc</w:t>
      </w:r>
    </w:p>
    <w:p w14:paraId="4EDCF550" w14:textId="77777777" w:rsidR="006B76D8" w:rsidRPr="006B7F4B" w:rsidRDefault="006B76D8"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bdr w:val="none" w:sz="0" w:space="0" w:color="auto" w:frame="1"/>
          <w:lang w:eastAsia="vi-VN"/>
        </w:rPr>
        <w:t>Thực hiện công việc một cách nghiêm túc là một trong số những yêu cầu đầu tiên của đạo đức nghề nghiệp. Không chỉ có thế khi làm việc thì bạn cần phải làm việc nghiêm túc, có tính kỷ luật, đam mê công việc. Khi bạn làm ra được sản phẩm bằng chính những quyết tâm của chính mình. Sản phẩm đó lại có ích và lấy được nụ cười cho mọi người thì bạn đã thể hiện đạo đức nghề nghiệp của mình. Đạo đức về nghề nghiệp chính là chuẩn mực để có thể vươn lên và có được lòng tin cho doanh nghiệp.</w:t>
      </w:r>
    </w:p>
    <w:p w14:paraId="0DBBD7E8" w14:textId="77777777" w:rsidR="006B76D8" w:rsidRPr="006B7F4B" w:rsidRDefault="006B76D8" w:rsidP="00136774">
      <w:pPr>
        <w:shd w:val="clear" w:color="auto" w:fill="FFFFFF"/>
        <w:spacing w:before="120" w:after="120" w:line="312" w:lineRule="auto"/>
        <w:ind w:firstLine="720"/>
        <w:jc w:val="both"/>
        <w:rPr>
          <w:rFonts w:eastAsia="Times New Roman" w:cstheme="majorHAnsi"/>
          <w:szCs w:val="28"/>
          <w:bdr w:val="none" w:sz="0" w:space="0" w:color="auto" w:frame="1"/>
          <w:lang w:eastAsia="vi-VN"/>
        </w:rPr>
      </w:pPr>
      <w:r w:rsidRPr="006B7F4B">
        <w:rPr>
          <w:rFonts w:eastAsia="Times New Roman" w:cstheme="majorHAnsi"/>
          <w:szCs w:val="28"/>
          <w:bdr w:val="none" w:sz="0" w:space="0" w:color="auto" w:frame="1"/>
          <w:lang w:eastAsia="vi-VN"/>
        </w:rPr>
        <w:t xml:space="preserve">Một ngày bạn sẽ có tổng số giờ làm là 8 giờ, tuy nhiên bạn lại thường xuyên đi muộn về sớm. Không chỉ có vậy bạn lại không thực hiện công việc mà </w:t>
      </w:r>
      <w:r w:rsidRPr="006B7F4B">
        <w:rPr>
          <w:rFonts w:eastAsia="Times New Roman" w:cstheme="majorHAnsi"/>
          <w:szCs w:val="28"/>
          <w:bdr w:val="none" w:sz="0" w:space="0" w:color="auto" w:frame="1"/>
          <w:lang w:eastAsia="vi-VN"/>
        </w:rPr>
        <w:lastRenderedPageBreak/>
        <w:t>lại chỉ tập trung vào làm việc riêng. Đặc biệt hơn là công việc bạn nhận được từ cấp trên bạn chỉ làm qua loa cho có. Thì chắc chắn với bạn rằng bạn không phải là người có đạo đức với nghề nghiệp.</w:t>
      </w:r>
      <w:r w:rsidR="00FC4EF2" w:rsidRPr="006B7F4B">
        <w:rPr>
          <w:rFonts w:eastAsia="Times New Roman" w:cstheme="majorHAnsi"/>
          <w:szCs w:val="28"/>
          <w:bdr w:val="none" w:sz="0" w:space="0" w:color="auto" w:frame="1"/>
          <w:lang w:eastAsia="vi-VN"/>
        </w:rPr>
        <w:t xml:space="preserve"> </w:t>
      </w:r>
    </w:p>
    <w:p w14:paraId="7A568A96" w14:textId="77777777" w:rsidR="00FC4EF2" w:rsidRPr="006B7F4B" w:rsidRDefault="00FC4EF2" w:rsidP="00136774">
      <w:pPr>
        <w:shd w:val="clear" w:color="auto" w:fill="FFFFFF"/>
        <w:spacing w:before="120" w:after="120" w:line="312" w:lineRule="auto"/>
        <w:ind w:firstLine="720"/>
        <w:jc w:val="both"/>
        <w:rPr>
          <w:rFonts w:eastAsia="Times New Roman" w:cstheme="majorHAnsi"/>
          <w:szCs w:val="28"/>
          <w:bdr w:val="none" w:sz="0" w:space="0" w:color="auto" w:frame="1"/>
          <w:lang w:eastAsia="vi-VN"/>
        </w:rPr>
      </w:pPr>
      <w:r w:rsidRPr="006B7F4B">
        <w:rPr>
          <w:rFonts w:eastAsia="Times New Roman" w:cstheme="majorHAnsi"/>
          <w:szCs w:val="28"/>
          <w:bdr w:val="none" w:sz="0" w:space="0" w:color="auto" w:frame="1"/>
          <w:lang w:eastAsia="vi-VN"/>
        </w:rPr>
        <w:t>Thái độ làm việc là một yếu tố quan trọng trong đạo đưc nghề nghiệp</w:t>
      </w:r>
    </w:p>
    <w:p w14:paraId="650F9C3E" w14:textId="2E5CF167" w:rsidR="00E70230" w:rsidRPr="006B7F4B" w:rsidRDefault="006B7F4B" w:rsidP="006B7F4B">
      <w:pPr>
        <w:ind w:firstLine="720"/>
        <w:rPr>
          <w:b/>
          <w:bCs/>
          <w:lang w:eastAsia="vi-VN"/>
        </w:rPr>
      </w:pPr>
      <w:r>
        <w:rPr>
          <w:b/>
          <w:bCs/>
          <w:bdr w:val="none" w:sz="0" w:space="0" w:color="auto" w:frame="1"/>
          <w:lang w:val="en-US" w:eastAsia="vi-VN"/>
        </w:rPr>
        <w:t xml:space="preserve">2. </w:t>
      </w:r>
      <w:r w:rsidR="00E70230" w:rsidRPr="006B7F4B">
        <w:rPr>
          <w:b/>
          <w:bCs/>
          <w:bdr w:val="none" w:sz="0" w:space="0" w:color="auto" w:frame="1"/>
          <w:lang w:eastAsia="vi-VN"/>
        </w:rPr>
        <w:t>Có tính trung thực</w:t>
      </w:r>
    </w:p>
    <w:p w14:paraId="22E9EB30" w14:textId="77777777" w:rsidR="00E70230" w:rsidRPr="006B7F4B" w:rsidRDefault="00E70230"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bdr w:val="none" w:sz="0" w:space="0" w:color="auto" w:frame="1"/>
          <w:lang w:eastAsia="vi-VN"/>
        </w:rPr>
        <w:t>Đạo đức nghề nghiệp không chỉ yêu cầu về sự nhiệt tình trong công việc mà bạn cần có được tính trung thực. Bạn không nên quá thể hiện về bản thân mình quá trước những đồng nghiệp. Hoặc bạn không trung thực với khách hàng của mình về những sản phẩm của công ty. Điều đó không chỉ làm xấu đi đạo đức nghề nghiệp của bạn mà bạn lại bị người khác nhận xét không tốt.</w:t>
      </w:r>
    </w:p>
    <w:p w14:paraId="02F0632A" w14:textId="1AF2F520" w:rsidR="00E70230" w:rsidRPr="006B7F4B" w:rsidRDefault="006B7F4B" w:rsidP="006B7F4B">
      <w:pPr>
        <w:ind w:firstLine="720"/>
        <w:rPr>
          <w:b/>
          <w:bCs/>
          <w:lang w:eastAsia="vi-VN"/>
        </w:rPr>
      </w:pPr>
      <w:r w:rsidRPr="006B7F4B">
        <w:rPr>
          <w:b/>
          <w:bCs/>
          <w:bdr w:val="none" w:sz="0" w:space="0" w:color="auto" w:frame="1"/>
          <w:lang w:val="en-US" w:eastAsia="vi-VN"/>
        </w:rPr>
        <w:t xml:space="preserve">3. </w:t>
      </w:r>
      <w:r w:rsidR="00E70230" w:rsidRPr="006B7F4B">
        <w:rPr>
          <w:b/>
          <w:bCs/>
          <w:bdr w:val="none" w:sz="0" w:space="0" w:color="auto" w:frame="1"/>
          <w:lang w:eastAsia="vi-VN"/>
        </w:rPr>
        <w:t>Tinh thần học hỏi</w:t>
      </w:r>
    </w:p>
    <w:p w14:paraId="5B18E3C0" w14:textId="77777777" w:rsidR="00E70230" w:rsidRPr="006B7F4B" w:rsidRDefault="00E70230"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bdr w:val="none" w:sz="0" w:space="0" w:color="auto" w:frame="1"/>
          <w:lang w:eastAsia="vi-VN"/>
        </w:rPr>
        <w:t>Kiến thức trong công việc của bạn chưa bao giờ đủ, bạn cần phải học hỏi và tìm hiểu thêm mỗi ngày. Trong môi trường làm việc thì việc luôn học hỏi sẽ là một đức tính tốt.</w:t>
      </w:r>
    </w:p>
    <w:p w14:paraId="64E61E02" w14:textId="285E5655" w:rsidR="00E70230" w:rsidRPr="006B7F4B" w:rsidRDefault="006B7F4B" w:rsidP="006B7F4B">
      <w:pPr>
        <w:ind w:firstLine="720"/>
        <w:rPr>
          <w:b/>
          <w:bCs/>
          <w:lang w:eastAsia="vi-VN"/>
        </w:rPr>
      </w:pPr>
      <w:r w:rsidRPr="006B7F4B">
        <w:rPr>
          <w:b/>
          <w:bCs/>
          <w:bdr w:val="none" w:sz="0" w:space="0" w:color="auto" w:frame="1"/>
          <w:lang w:val="en-US" w:eastAsia="vi-VN"/>
        </w:rPr>
        <w:t xml:space="preserve">4. </w:t>
      </w:r>
      <w:r w:rsidR="00E70230" w:rsidRPr="006B7F4B">
        <w:rPr>
          <w:b/>
          <w:bCs/>
          <w:bdr w:val="none" w:sz="0" w:space="0" w:color="auto" w:frame="1"/>
          <w:lang w:eastAsia="vi-VN"/>
        </w:rPr>
        <w:t>Cần có niềm tin và sự lạc quan</w:t>
      </w:r>
    </w:p>
    <w:p w14:paraId="6B1A1ABA" w14:textId="77777777" w:rsidR="00E70230" w:rsidRPr="006B7F4B" w:rsidRDefault="00E70230"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bdr w:val="none" w:sz="0" w:space="0" w:color="auto" w:frame="1"/>
          <w:lang w:eastAsia="vi-VN"/>
        </w:rPr>
        <w:t>Trong công việc thì bạn cần phải luôn có được tinh thần lạc quan về công việc. Bởi chình tinh thần đó sẽ giúp cho bạn có thể vượt qua được những khó khăn trong công việc.</w:t>
      </w:r>
    </w:p>
    <w:p w14:paraId="63802FE7" w14:textId="4D3D3827" w:rsidR="00E70230" w:rsidRPr="006B7F4B" w:rsidRDefault="006B7F4B" w:rsidP="006B7F4B">
      <w:pPr>
        <w:ind w:firstLine="720"/>
        <w:rPr>
          <w:b/>
          <w:bCs/>
          <w:lang w:eastAsia="vi-VN"/>
        </w:rPr>
      </w:pPr>
      <w:r w:rsidRPr="006B7F4B">
        <w:rPr>
          <w:b/>
          <w:bCs/>
          <w:bdr w:val="none" w:sz="0" w:space="0" w:color="auto" w:frame="1"/>
          <w:lang w:val="en-US" w:eastAsia="vi-VN"/>
        </w:rPr>
        <w:t xml:space="preserve">5. </w:t>
      </w:r>
      <w:r w:rsidR="00E70230" w:rsidRPr="006B7F4B">
        <w:rPr>
          <w:b/>
          <w:bCs/>
          <w:bdr w:val="none" w:sz="0" w:space="0" w:color="auto" w:frame="1"/>
          <w:lang w:eastAsia="vi-VN"/>
        </w:rPr>
        <w:t>Luôn là tấm gương sáng</w:t>
      </w:r>
    </w:p>
    <w:p w14:paraId="47BAA522" w14:textId="77777777" w:rsidR="00E70230" w:rsidRPr="006B7F4B" w:rsidRDefault="00E70230" w:rsidP="00136774">
      <w:pPr>
        <w:shd w:val="clear" w:color="auto" w:fill="FFFFFF"/>
        <w:spacing w:before="120" w:after="120" w:line="312" w:lineRule="auto"/>
        <w:ind w:firstLine="720"/>
        <w:jc w:val="both"/>
        <w:rPr>
          <w:rFonts w:eastAsia="Times New Roman" w:cstheme="majorHAnsi"/>
          <w:szCs w:val="28"/>
          <w:bdr w:val="none" w:sz="0" w:space="0" w:color="auto" w:frame="1"/>
          <w:lang w:eastAsia="vi-VN"/>
        </w:rPr>
      </w:pPr>
      <w:r w:rsidRPr="006B7F4B">
        <w:rPr>
          <w:rFonts w:eastAsia="Times New Roman" w:cstheme="majorHAnsi"/>
          <w:szCs w:val="28"/>
          <w:bdr w:val="none" w:sz="0" w:space="0" w:color="auto" w:frame="1"/>
          <w:lang w:eastAsia="vi-VN"/>
        </w:rPr>
        <w:t>Nếu bạn là lãnh đạo của một cơ quan hay xí nghiệp thì bạn cần phải là một người liên chính. Luôn luôn công bằng và không hề bênh vực bất cứ ai, bạn cần phải có những hình thức. Khen thưởng và xử phạt đối với những người có thành tích tốt, xấu trong công việc.</w:t>
      </w:r>
    </w:p>
    <w:p w14:paraId="5E5DD8A0" w14:textId="77777777" w:rsidR="00136774" w:rsidRPr="006B7F4B" w:rsidRDefault="00431803" w:rsidP="00431803">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b/>
          <w:bCs/>
          <w:szCs w:val="28"/>
          <w:lang w:eastAsia="vi-VN"/>
        </w:rPr>
        <w:t xml:space="preserve">Ngoài ra </w:t>
      </w:r>
      <w:r w:rsidR="00136774" w:rsidRPr="006B7F4B">
        <w:rPr>
          <w:rFonts w:eastAsia="Times New Roman" w:cstheme="majorHAnsi"/>
          <w:b/>
          <w:bCs/>
          <w:szCs w:val="28"/>
          <w:lang w:eastAsia="vi-VN"/>
        </w:rPr>
        <w:t>Mối quan hệ với đồng nghiệp</w:t>
      </w:r>
      <w:r w:rsidRPr="006B7F4B">
        <w:rPr>
          <w:rFonts w:eastAsia="Times New Roman" w:cstheme="majorHAnsi"/>
          <w:b/>
          <w:bCs/>
          <w:szCs w:val="28"/>
          <w:lang w:eastAsia="vi-VN"/>
        </w:rPr>
        <w:t xml:space="preserve"> cũng rất quan trọng</w:t>
      </w:r>
    </w:p>
    <w:p w14:paraId="514C52B5" w14:textId="77777777" w:rsidR="00136774" w:rsidRPr="006B7F4B" w:rsidRDefault="00136774" w:rsidP="00136774">
      <w:pPr>
        <w:shd w:val="clear" w:color="auto" w:fill="FFFFFF"/>
        <w:spacing w:before="120" w:after="120" w:line="312" w:lineRule="auto"/>
        <w:ind w:firstLine="720"/>
        <w:jc w:val="both"/>
        <w:rPr>
          <w:rFonts w:eastAsia="Times New Roman" w:cstheme="majorHAnsi"/>
          <w:szCs w:val="28"/>
          <w:lang w:eastAsia="vi-VN"/>
        </w:rPr>
      </w:pPr>
      <w:r w:rsidRPr="006B7F4B">
        <w:rPr>
          <w:rFonts w:eastAsia="Times New Roman" w:cstheme="majorHAnsi"/>
          <w:szCs w:val="28"/>
          <w:lang w:eastAsia="vi-VN"/>
        </w:rPr>
        <w:t>Hãy biết mình đang ở đâu và làm chủ được các mối quan hệ, tình cảm của mình đối với đồng nghiệp, nhất là những đồng nghiệp đã có gia đình. Đừng tỏ ra qua dễ dãi hay tán tỉnh, có tình cảm đặc biệt với những đồng nghiệp này, cho dù đó là chuyện riêng tư nhưng bạn cũng đang vi phạm đạo đức nghề nghiệp với đồng nghiệp và sẽ bị đánh giá không hay về lối sống, cách ứng xử với đồng nghiệp khác.</w:t>
      </w:r>
    </w:p>
    <w:p w14:paraId="780DC8C3" w14:textId="77777777" w:rsidR="003E2A82" w:rsidRPr="006B7F4B" w:rsidRDefault="003E2A82" w:rsidP="003E2A82">
      <w:pPr>
        <w:spacing w:before="120" w:after="120" w:line="312" w:lineRule="auto"/>
        <w:ind w:firstLine="720"/>
        <w:jc w:val="both"/>
        <w:rPr>
          <w:rFonts w:cstheme="majorHAnsi"/>
          <w:szCs w:val="28"/>
        </w:rPr>
      </w:pPr>
      <w:r w:rsidRPr="006B7F4B">
        <w:rPr>
          <w:rFonts w:cstheme="majorHAnsi"/>
          <w:szCs w:val="28"/>
        </w:rPr>
        <w:lastRenderedPageBreak/>
        <w:t>Tiêu chuẩn chung về đạo đức nghề nghiệp đối với viên chức công nghệ thông tin được quy định tại </w:t>
      </w:r>
      <w:hyperlink r:id="rId47" w:anchor="dieu_3" w:tgtFrame="_blank" w:tooltip="Điều 3 Thông tư 45/2017/TT-BTTTT " w:history="1">
        <w:r w:rsidRPr="006B7F4B">
          <w:rPr>
            <w:rStyle w:val="Hyperlink"/>
            <w:rFonts w:cstheme="majorHAnsi"/>
            <w:color w:val="000000" w:themeColor="text1"/>
            <w:szCs w:val="28"/>
          </w:rPr>
          <w:t>Điều 3 Thông tư 45/2017/TT-BTTTT </w:t>
        </w:r>
      </w:hyperlink>
      <w:r w:rsidRPr="006B7F4B">
        <w:rPr>
          <w:rFonts w:cstheme="majorHAnsi"/>
          <w:szCs w:val="28"/>
        </w:rPr>
        <w:t>về quy định tiêu chuẩn chức danh nghề nghiệp viên chức chuyên ngành công nghệ thông tin do Bộ trưởng Bộ Thông tin và Truyền thông ban hành, theo đó:</w:t>
      </w:r>
    </w:p>
    <w:p w14:paraId="43DBC6F8" w14:textId="77777777" w:rsidR="003E2A82" w:rsidRPr="006B7F4B" w:rsidRDefault="003E2A82" w:rsidP="003E2A82">
      <w:pPr>
        <w:spacing w:before="120" w:after="120" w:line="312" w:lineRule="auto"/>
        <w:ind w:firstLine="720"/>
        <w:jc w:val="both"/>
        <w:rPr>
          <w:rFonts w:cstheme="majorHAnsi"/>
          <w:szCs w:val="28"/>
        </w:rPr>
      </w:pPr>
      <w:r w:rsidRPr="006B7F4B">
        <w:rPr>
          <w:rFonts w:cstheme="majorHAnsi"/>
          <w:szCs w:val="28"/>
        </w:rPr>
        <w:t>1. Chấp hành các chủ trương, đường lối, chính sách của Đảng, pháp luật của Nhà nước, các quy định của ngành và địa phương về thông tin và truyền thông.</w:t>
      </w:r>
    </w:p>
    <w:p w14:paraId="616CE1BF" w14:textId="77777777" w:rsidR="003E2A82" w:rsidRPr="006B7F4B" w:rsidRDefault="003E2A82" w:rsidP="003E2A82">
      <w:pPr>
        <w:spacing w:before="120" w:after="120" w:line="312" w:lineRule="auto"/>
        <w:ind w:firstLine="720"/>
        <w:jc w:val="both"/>
        <w:rPr>
          <w:rFonts w:cstheme="majorHAnsi"/>
          <w:szCs w:val="28"/>
        </w:rPr>
      </w:pPr>
      <w:r w:rsidRPr="006B7F4B">
        <w:rPr>
          <w:rFonts w:cstheme="majorHAnsi"/>
          <w:szCs w:val="28"/>
        </w:rPr>
        <w:t>2. Nắm vững quan điểm, đường lối, chủ trương chính sách, chỉ thị, nghị quyết của Đảng và pháp luật Nhà nước về lĩnh vực chuyên ngành;</w:t>
      </w:r>
    </w:p>
    <w:p w14:paraId="291D4B6F" w14:textId="77777777" w:rsidR="003E2A82" w:rsidRPr="006B7F4B" w:rsidRDefault="003E2A82" w:rsidP="003E2A82">
      <w:pPr>
        <w:spacing w:before="120" w:after="120" w:line="312" w:lineRule="auto"/>
        <w:ind w:firstLine="720"/>
        <w:jc w:val="both"/>
        <w:rPr>
          <w:rFonts w:cstheme="majorHAnsi"/>
          <w:szCs w:val="28"/>
        </w:rPr>
      </w:pPr>
      <w:r w:rsidRPr="006B7F4B">
        <w:rPr>
          <w:rFonts w:cstheme="majorHAnsi"/>
          <w:szCs w:val="28"/>
        </w:rPr>
        <w:t>3. Trung thực, khách quan, có tinh thần trách nhiệm cao đối với công việc được giao; thực hiện đúng và đầy đủ các nghĩa vụ của người viên chức trong hoạt động nghề nghiệp.</w:t>
      </w:r>
    </w:p>
    <w:p w14:paraId="63E39C24" w14:textId="77777777" w:rsidR="003E2A82" w:rsidRPr="006B7F4B" w:rsidRDefault="003E2A82" w:rsidP="003E2A82">
      <w:pPr>
        <w:spacing w:before="120" w:after="120" w:line="312" w:lineRule="auto"/>
        <w:ind w:firstLine="720"/>
        <w:jc w:val="both"/>
        <w:rPr>
          <w:rFonts w:cstheme="majorHAnsi"/>
          <w:szCs w:val="28"/>
        </w:rPr>
      </w:pPr>
      <w:r w:rsidRPr="006B7F4B">
        <w:rPr>
          <w:rFonts w:cstheme="majorHAnsi"/>
          <w:szCs w:val="28"/>
        </w:rPr>
        <w:t>4. Có ý thức trau dồi đạo đức, giữ gìn phẩm chất, danh dự, uy tín nghề nghiệp; không lạm dụng vị trí công tác, nhiệm vụ được phân công để trục lợi; đoàn kết, sáng tạo, sẵn sàng tiếp thu, học hỏi cái mới, tự nâng cao trình độ; có ý thức phối hợp, giúp đỡ đồng nghiệp, chia sẻ kinh nghiệm trong công tác; tích cực tham gia nghiên cứu đề tài khoa học, sáng kiến cải tiến kỹ thuật để phát triển nghề nghiệp và nâng cao trình độ.</w:t>
      </w:r>
    </w:p>
    <w:p w14:paraId="2DEA0179" w14:textId="77777777" w:rsidR="003E2A82" w:rsidRPr="006B7F4B" w:rsidRDefault="003E2A82" w:rsidP="003E2A82">
      <w:pPr>
        <w:spacing w:before="120" w:after="120" w:line="312" w:lineRule="auto"/>
        <w:ind w:firstLine="720"/>
        <w:jc w:val="both"/>
        <w:rPr>
          <w:rFonts w:cstheme="majorHAnsi"/>
          <w:szCs w:val="28"/>
        </w:rPr>
      </w:pPr>
      <w:r w:rsidRPr="006B7F4B">
        <w:rPr>
          <w:rFonts w:cstheme="majorHAnsi"/>
          <w:szCs w:val="28"/>
        </w:rPr>
        <w:t>5. Tuân thủ pháp luật về bảo vệ bí mật nhà nước; đảm bảo an toàn, bí mật thông tin và an ninh, quốc phòng.</w:t>
      </w:r>
    </w:p>
    <w:p w14:paraId="0547441F" w14:textId="77777777" w:rsidR="003E2A82" w:rsidRPr="006B7F4B" w:rsidRDefault="003E2A82" w:rsidP="003E2A82">
      <w:pPr>
        <w:spacing w:before="120" w:after="120" w:line="312" w:lineRule="auto"/>
        <w:ind w:firstLine="720"/>
        <w:jc w:val="both"/>
        <w:rPr>
          <w:rFonts w:cstheme="majorHAnsi"/>
          <w:szCs w:val="28"/>
        </w:rPr>
      </w:pPr>
      <w:r w:rsidRPr="006B7F4B">
        <w:rPr>
          <w:rFonts w:cstheme="majorHAnsi"/>
          <w:szCs w:val="28"/>
        </w:rPr>
        <w:t xml:space="preserve">Trên đây là tư vấn về tiêu chuẩn chung về đạo đức nghề nghiệp đối với viên chức công nghệ thông tin. Để biết thêm thông tin chi tiết bạn hãy tham khảo tại Thông tư 45/2017/TT-BTTTT. </w:t>
      </w:r>
    </w:p>
    <w:p w14:paraId="1A0CFF7A" w14:textId="77777777" w:rsidR="00E77405" w:rsidRPr="006B7F4B" w:rsidRDefault="006B76D8" w:rsidP="00136774">
      <w:pPr>
        <w:spacing w:before="120" w:after="120" w:line="312" w:lineRule="auto"/>
        <w:ind w:firstLine="720"/>
        <w:jc w:val="both"/>
        <w:rPr>
          <w:rFonts w:eastAsia="Times New Roman" w:cstheme="majorHAnsi"/>
          <w:sz w:val="32"/>
          <w:szCs w:val="28"/>
          <w:lang w:eastAsia="vi-VN"/>
        </w:rPr>
      </w:pPr>
      <w:r w:rsidRPr="006B7F4B">
        <w:rPr>
          <w:rFonts w:ascii="Times New Roman" w:eastAsia="Times New Roman" w:hAnsi="Times New Roman" w:cs="Times New Roman"/>
          <w:szCs w:val="24"/>
          <w:lang w:eastAsia="vi-VN"/>
        </w:rPr>
        <w:t>Thái độ làm việc là một yếu tố quan trọng trong đạo đức của nghề nghiệp</w:t>
      </w:r>
    </w:p>
    <w:p w14:paraId="7FB1B738" w14:textId="273514E7" w:rsidR="00E10F83" w:rsidRPr="006B7F4B" w:rsidRDefault="00AF34C2" w:rsidP="006B7F4B">
      <w:pPr>
        <w:pStyle w:val="Heading4"/>
        <w:ind w:firstLine="720"/>
        <w:rPr>
          <w14:shadow w14:blurRad="63500" w14:dist="38100" w14:dir="5400000" w14:sx="100000" w14:sy="100000" w14:kx="0" w14:ky="0" w14:algn="t">
            <w14:srgbClr w14:val="000000">
              <w14:alpha w14:val="75000"/>
            </w14:srgbClr>
          </w14:shadow>
        </w:rPr>
      </w:pPr>
      <w:r w:rsidRPr="006B7F4B">
        <w:rPr>
          <w14:shadow w14:blurRad="63500" w14:dist="38100" w14:dir="5400000" w14:sx="100000" w14:sy="100000" w14:kx="0" w14:ky="0" w14:algn="t">
            <w14:srgbClr w14:val="000000">
              <w14:alpha w14:val="75000"/>
            </w14:srgbClr>
          </w14:shadow>
        </w:rPr>
        <w:t>2</w:t>
      </w:r>
      <w:r w:rsidR="0021193C" w:rsidRPr="006B7F4B">
        <w:rPr>
          <w14:shadow w14:blurRad="63500" w14:dist="38100" w14:dir="5400000" w14:sx="100000" w14:sy="100000" w14:kx="0" w14:ky="0" w14:algn="t">
            <w14:srgbClr w14:val="000000">
              <w14:alpha w14:val="75000"/>
            </w14:srgbClr>
          </w14:shadow>
        </w:rPr>
        <w:t>.4.2. Đ</w:t>
      </w:r>
      <w:r w:rsidR="006B7F4B">
        <w:rPr>
          <w:lang w:val="en-US"/>
          <w14:shadow w14:blurRad="63500" w14:dist="38100" w14:dir="5400000" w14:sx="100000" w14:sy="100000" w14:kx="0" w14:ky="0" w14:algn="t">
            <w14:srgbClr w14:val="000000">
              <w14:alpha w14:val="75000"/>
            </w14:srgbClr>
          </w14:shadow>
        </w:rPr>
        <w:t>ạo đức nghề nghiệp</w:t>
      </w:r>
      <w:r w:rsidR="0021193C" w:rsidRPr="006B7F4B">
        <w:rPr>
          <w14:shadow w14:blurRad="63500" w14:dist="38100" w14:dir="5400000" w14:sx="100000" w14:sy="100000" w14:kx="0" w14:ky="0" w14:algn="t">
            <w14:srgbClr w14:val="000000">
              <w14:alpha w14:val="75000"/>
            </w14:srgbClr>
          </w14:shadow>
        </w:rPr>
        <w:t xml:space="preserve"> trong CNTT</w:t>
      </w:r>
    </w:p>
    <w:p w14:paraId="5FCEDF9F" w14:textId="77777777" w:rsidR="0021193C" w:rsidRPr="006B7F4B" w:rsidRDefault="0021193C" w:rsidP="00EB4C67">
      <w:pPr>
        <w:spacing w:before="120" w:after="120" w:line="312" w:lineRule="auto"/>
        <w:ind w:firstLine="720"/>
        <w:jc w:val="both"/>
        <w:rPr>
          <w:rFonts w:eastAsia="Times New Roman" w:cstheme="majorHAnsi"/>
          <w:sz w:val="10"/>
          <w:szCs w:val="24"/>
          <w:lang w:eastAsia="vi-VN"/>
        </w:rPr>
      </w:pPr>
      <w:r w:rsidRPr="006B7F4B">
        <w:rPr>
          <w:rFonts w:eastAsiaTheme="minorEastAsia" w:cstheme="majorHAnsi"/>
          <w:kern w:val="24"/>
          <w:szCs w:val="56"/>
          <w:lang w:eastAsia="vi-VN"/>
        </w:rPr>
        <w:t>Trong kỷ nguyên số ngày nay, cơ hội vi phạm đạo đức thông tin quá nhiều khiến cho người dùng, nhất là những người có chuyên môn nghề nghiệp CNTT dễ dàng vô tình hoặc cố ý vi phạm các quy tắc đạo đức mà trước đây họ phải cân nhắc nhiều hơn trước khi vi phạm (ví dụ như dễ dàng tải về các tác phẩm nội dung số không có bản quyền).</w:t>
      </w:r>
    </w:p>
    <w:p w14:paraId="1E65AF67" w14:textId="77777777" w:rsidR="0021193C" w:rsidRPr="006B7F4B" w:rsidRDefault="0021193C" w:rsidP="00EB4C67">
      <w:pPr>
        <w:spacing w:before="120" w:after="120" w:line="312" w:lineRule="auto"/>
        <w:ind w:firstLine="720"/>
        <w:jc w:val="both"/>
        <w:rPr>
          <w:rFonts w:eastAsia="Times New Roman" w:cstheme="majorHAnsi"/>
          <w:sz w:val="10"/>
          <w:szCs w:val="24"/>
          <w:lang w:eastAsia="vi-VN"/>
        </w:rPr>
      </w:pPr>
      <w:r w:rsidRPr="006B7F4B">
        <w:rPr>
          <w:rFonts w:eastAsiaTheme="minorEastAsia" w:cstheme="majorHAnsi"/>
          <w:spacing w:val="-10"/>
          <w:kern w:val="24"/>
          <w:szCs w:val="56"/>
          <w:lang w:eastAsia="vi-VN"/>
        </w:rPr>
        <w:lastRenderedPageBreak/>
        <w:t xml:space="preserve">Trường phái “Vị người dùng” cho rằng </w:t>
      </w:r>
      <w:r w:rsidRPr="006B7F4B">
        <w:rPr>
          <w:rFonts w:eastAsiaTheme="minorEastAsia" w:cstheme="majorHAnsi"/>
          <w:kern w:val="24"/>
          <w:szCs w:val="56"/>
          <w:lang w:eastAsia="vi-VN"/>
        </w:rPr>
        <w:t>chính tiến bộ công nghệ tạo điều kiện thuận lợi thúc đẩy người dùng vi phạm đạo đức, thậm chí vi phạm pháp luật.</w:t>
      </w:r>
    </w:p>
    <w:p w14:paraId="3E06D7B0" w14:textId="77777777" w:rsidR="0021193C" w:rsidRPr="006B7F4B" w:rsidRDefault="0021193C" w:rsidP="00EB4C67">
      <w:pPr>
        <w:spacing w:before="120" w:after="120" w:line="312" w:lineRule="auto"/>
        <w:ind w:firstLine="720"/>
        <w:jc w:val="both"/>
        <w:rPr>
          <w:rFonts w:eastAsia="Times New Roman" w:cstheme="majorHAnsi"/>
          <w:szCs w:val="28"/>
          <w:lang w:eastAsia="vi-VN"/>
        </w:rPr>
      </w:pPr>
      <w:r w:rsidRPr="006B7F4B">
        <w:rPr>
          <w:rFonts w:eastAsiaTheme="minorEastAsia" w:cstheme="majorHAnsi"/>
          <w:kern w:val="24"/>
          <w:szCs w:val="28"/>
          <w:lang w:eastAsia="vi-VN"/>
        </w:rPr>
        <w:t>Trường phái "vị công nghệ" cho rằng công nghệ hoàn toàn trung lập và trách nhiệm đạo đức trong xã hội thông tin (tạo ra, lưu trữ, truyền đưa, tiếp nhận) chủ yếu vẫn thuộc về ý chí và mục đích của người dùng.</w:t>
      </w:r>
    </w:p>
    <w:p w14:paraId="278D498A" w14:textId="77777777" w:rsidR="0021193C" w:rsidRPr="006B7F4B" w:rsidRDefault="0021193C" w:rsidP="0021193C">
      <w:pPr>
        <w:spacing w:before="120" w:after="120" w:line="312" w:lineRule="auto"/>
        <w:ind w:firstLine="720"/>
        <w:jc w:val="both"/>
        <w:rPr>
          <w:rFonts w:eastAsia="Times New Roman" w:cstheme="majorHAnsi"/>
          <w:szCs w:val="28"/>
          <w:lang w:eastAsia="vi-VN"/>
        </w:rPr>
      </w:pPr>
      <w:r w:rsidRPr="006B7F4B">
        <w:rPr>
          <w:rFonts w:eastAsiaTheme="minorEastAsia" w:cstheme="majorHAnsi"/>
          <w:kern w:val="24"/>
          <w:szCs w:val="28"/>
          <w:lang w:eastAsia="vi-VN"/>
        </w:rPr>
        <w:t>Trách nhiệm đạo đức chỉ thuộc về người dùng trước đây đã chuyển thành một trách nhiệm liên đới bao gồm cả người dùng, công nghệ, người nhận thông tin và xã hội.</w:t>
      </w:r>
    </w:p>
    <w:p w14:paraId="724AFB5C" w14:textId="77777777" w:rsidR="0021193C" w:rsidRPr="006B7F4B" w:rsidRDefault="0021193C" w:rsidP="0021193C">
      <w:pPr>
        <w:spacing w:before="120" w:after="120" w:line="312" w:lineRule="auto"/>
        <w:ind w:firstLine="720"/>
        <w:jc w:val="both"/>
        <w:rPr>
          <w:rFonts w:eastAsia="Times New Roman" w:cstheme="majorHAnsi"/>
          <w:szCs w:val="28"/>
          <w:lang w:eastAsia="vi-VN"/>
        </w:rPr>
      </w:pPr>
      <w:r w:rsidRPr="006B7F4B">
        <w:rPr>
          <w:rFonts w:eastAsiaTheme="minorEastAsia" w:cstheme="majorHAnsi"/>
          <w:kern w:val="24"/>
          <w:szCs w:val="28"/>
          <w:lang w:eastAsia="vi-VN"/>
        </w:rPr>
        <w:t xml:space="preserve">Trong kỉ nguyên thông tin, công nghệ thông tin (CNTT) đã thực sự trở thành một nghề. </w:t>
      </w:r>
    </w:p>
    <w:p w14:paraId="4199FC85" w14:textId="77777777" w:rsidR="0021193C" w:rsidRPr="006B7F4B" w:rsidRDefault="0021193C" w:rsidP="0021193C">
      <w:pPr>
        <w:spacing w:before="120" w:after="120" w:line="312" w:lineRule="auto"/>
        <w:ind w:firstLine="720"/>
        <w:jc w:val="both"/>
        <w:rPr>
          <w:rFonts w:eastAsia="Times New Roman" w:cstheme="majorHAnsi"/>
          <w:sz w:val="10"/>
          <w:szCs w:val="24"/>
          <w:lang w:eastAsia="vi-VN"/>
        </w:rPr>
      </w:pPr>
      <w:r w:rsidRPr="006B7F4B">
        <w:rPr>
          <w:rFonts w:eastAsiaTheme="minorEastAsia" w:cstheme="majorHAnsi"/>
          <w:kern w:val="24"/>
          <w:szCs w:val="56"/>
          <w:lang w:eastAsia="vi-VN"/>
        </w:rPr>
        <w:t xml:space="preserve">Vậy có đạo đức nghề nghiệp cho người làm CNTT nói chung, người làm an toàn thông tin (ATTT) nói riêng hay không? </w:t>
      </w:r>
    </w:p>
    <w:p w14:paraId="4B795D25" w14:textId="77777777" w:rsidR="0021193C" w:rsidRPr="006B7F4B" w:rsidRDefault="0021193C" w:rsidP="0021193C">
      <w:pPr>
        <w:spacing w:before="120" w:after="120" w:line="312" w:lineRule="auto"/>
        <w:ind w:firstLine="720"/>
        <w:jc w:val="both"/>
        <w:rPr>
          <w:rFonts w:eastAsia="Times New Roman" w:cstheme="majorHAnsi"/>
          <w:sz w:val="10"/>
          <w:szCs w:val="24"/>
          <w:lang w:eastAsia="vi-VN"/>
        </w:rPr>
      </w:pPr>
      <w:r w:rsidRPr="006B7F4B">
        <w:rPr>
          <w:rFonts w:eastAsiaTheme="minorEastAsia" w:cstheme="majorHAnsi"/>
          <w:kern w:val="24"/>
          <w:szCs w:val="56"/>
          <w:lang w:eastAsia="vi-VN"/>
        </w:rPr>
        <w:t xml:space="preserve">Nói về đạo đức nghề nghiệp trong lĩnh vực này có hợp lí không? </w:t>
      </w:r>
    </w:p>
    <w:p w14:paraId="09F744B0" w14:textId="77777777" w:rsidR="0021193C" w:rsidRPr="006B7F4B" w:rsidRDefault="0021193C" w:rsidP="0021193C">
      <w:pPr>
        <w:spacing w:before="120" w:after="120" w:line="312" w:lineRule="auto"/>
        <w:ind w:firstLine="720"/>
        <w:jc w:val="both"/>
        <w:rPr>
          <w:rFonts w:eastAsia="Times New Roman" w:cstheme="majorHAnsi"/>
          <w:sz w:val="10"/>
          <w:szCs w:val="24"/>
          <w:lang w:eastAsia="vi-VN"/>
        </w:rPr>
      </w:pPr>
      <w:r w:rsidRPr="006B7F4B">
        <w:rPr>
          <w:rFonts w:eastAsiaTheme="minorEastAsia" w:cstheme="majorHAnsi"/>
          <w:kern w:val="24"/>
          <w:szCs w:val="56"/>
          <w:lang w:eastAsia="vi-VN"/>
        </w:rPr>
        <w:t xml:space="preserve">Liệu có bất cập, quá sớm hay không? </w:t>
      </w:r>
    </w:p>
    <w:p w14:paraId="6E12CB28" w14:textId="77777777" w:rsidR="0021193C" w:rsidRPr="006B7F4B" w:rsidRDefault="0021193C" w:rsidP="0021193C">
      <w:pPr>
        <w:spacing w:before="120" w:after="120" w:line="312" w:lineRule="auto"/>
        <w:ind w:firstLine="720"/>
        <w:jc w:val="both"/>
        <w:rPr>
          <w:rFonts w:eastAsia="Times New Roman" w:cstheme="majorHAnsi"/>
          <w:sz w:val="10"/>
          <w:szCs w:val="24"/>
          <w:lang w:eastAsia="vi-VN"/>
        </w:rPr>
      </w:pPr>
      <w:r w:rsidRPr="006B7F4B">
        <w:rPr>
          <w:rFonts w:eastAsiaTheme="minorEastAsia" w:cstheme="majorHAnsi"/>
          <w:kern w:val="24"/>
          <w:szCs w:val="56"/>
          <w:lang w:eastAsia="vi-VN"/>
        </w:rPr>
        <w:t>Liệu có thể áp dụng những tiêu chí đạo đức nào trong lĩnh vực nghề nghiệp này?</w:t>
      </w:r>
    </w:p>
    <w:p w14:paraId="6208B8B6" w14:textId="77777777" w:rsidR="00EB4C67" w:rsidRPr="006B7F4B" w:rsidRDefault="00EB4C67" w:rsidP="00EB4C67">
      <w:pPr>
        <w:spacing w:before="120" w:after="120" w:line="312" w:lineRule="auto"/>
        <w:ind w:firstLine="720"/>
        <w:jc w:val="both"/>
        <w:rPr>
          <w:rFonts w:eastAsia="Times New Roman" w:cstheme="majorHAnsi"/>
          <w:sz w:val="10"/>
          <w:szCs w:val="24"/>
          <w:lang w:eastAsia="vi-VN"/>
        </w:rPr>
      </w:pPr>
      <w:r w:rsidRPr="006B7F4B">
        <w:rPr>
          <w:rFonts w:eastAsiaTheme="minorEastAsia" w:cstheme="majorHAnsi"/>
          <w:kern w:val="24"/>
          <w:szCs w:val="56"/>
          <w:lang w:eastAsia="vi-VN"/>
        </w:rPr>
        <w:t xml:space="preserve">Đạo đức là những quy tắc ứng xử bất thành văn giữa con người với con người và giữa con người với xã hội nói chung. Việc luật hóa những mối quan hệ ấy vốn đã phức tạp, khó khăn, thì trên mạng Internet càng phức tạp, khó khăn.(*) </w:t>
      </w:r>
    </w:p>
    <w:p w14:paraId="03A30FA3" w14:textId="77777777" w:rsidR="00EB4C67" w:rsidRPr="006B7F4B" w:rsidRDefault="00EB4C67" w:rsidP="00EB4C67">
      <w:pPr>
        <w:spacing w:before="120" w:after="120" w:line="312" w:lineRule="auto"/>
        <w:ind w:firstLine="720"/>
        <w:jc w:val="both"/>
        <w:rPr>
          <w:rFonts w:eastAsia="Times New Roman" w:cstheme="majorHAnsi"/>
          <w:sz w:val="10"/>
          <w:szCs w:val="24"/>
          <w:lang w:eastAsia="vi-VN"/>
        </w:rPr>
      </w:pPr>
      <w:r w:rsidRPr="006B7F4B">
        <w:rPr>
          <w:rFonts w:eastAsiaTheme="minorEastAsia" w:cstheme="majorHAnsi"/>
          <w:kern w:val="24"/>
          <w:szCs w:val="56"/>
          <w:lang w:eastAsia="vi-VN"/>
        </w:rPr>
        <w:t>Ngày nay, CNTT và Internet đã trở thành một công cụ phổ biến không thể thiếu trong bất kì một lĩnh vực nào, từ thương mại, kinh tế tới chính trị, quốc phòng an ninh và mạng thông tin đang trở thành một môi trường cạnh tranh và đấu tranh không kém phần khốc liệt.</w:t>
      </w:r>
    </w:p>
    <w:p w14:paraId="219B9AD0" w14:textId="77777777" w:rsidR="00EB4C67" w:rsidRPr="006B7F4B" w:rsidRDefault="00EB4C67" w:rsidP="00EB4C67">
      <w:pPr>
        <w:spacing w:before="120" w:after="120" w:line="312" w:lineRule="auto"/>
        <w:ind w:firstLine="720"/>
        <w:jc w:val="both"/>
        <w:rPr>
          <w:rFonts w:eastAsia="Times New Roman" w:cstheme="majorHAnsi"/>
          <w:szCs w:val="28"/>
          <w:lang w:eastAsia="vi-VN"/>
        </w:rPr>
      </w:pPr>
      <w:r w:rsidRPr="006B7F4B">
        <w:rPr>
          <w:rFonts w:eastAsiaTheme="minorEastAsia" w:cstheme="majorHAnsi"/>
          <w:kern w:val="24"/>
          <w:szCs w:val="28"/>
          <w:lang w:eastAsia="vi-VN"/>
        </w:rPr>
        <w:t>Chính vì vậy, ATTT đã trở thành một vấn đề nóng hơn bao giờ hết. Do đó, tại Việt Nam, đã đến lúc không thể không đặt ra vấn đề xây dựng một bộ quy tắc ứng xử, nói khác đi, một bộ chuẩn mực đạo đức cho con người hoạt động trong lĩnh vực CNTT.</w:t>
      </w:r>
    </w:p>
    <w:p w14:paraId="698ED2AF" w14:textId="77777777" w:rsidR="00EB4C67" w:rsidRPr="006B7F4B" w:rsidRDefault="00EB4C67" w:rsidP="00EB4C67">
      <w:pPr>
        <w:spacing w:before="120" w:after="120" w:line="312" w:lineRule="auto"/>
        <w:ind w:firstLine="720"/>
        <w:jc w:val="both"/>
        <w:rPr>
          <w:rFonts w:eastAsia="Times New Roman" w:cstheme="majorHAnsi"/>
          <w:szCs w:val="28"/>
          <w:lang w:eastAsia="vi-VN"/>
        </w:rPr>
      </w:pPr>
      <w:r w:rsidRPr="006B7F4B">
        <w:rPr>
          <w:rFonts w:eastAsiaTheme="minorEastAsia" w:cstheme="majorHAnsi"/>
          <w:kern w:val="24"/>
          <w:szCs w:val="28"/>
          <w:lang w:eastAsia="vi-VN"/>
        </w:rPr>
        <w:t xml:space="preserve">Đạo đức nghề nghiệp không phải là một loại đạo đức đặc biệt dành cho một nghề nghiệp nào đó, mà chính là ánh xạ của các quy tắc chuẩn mực đạo đức </w:t>
      </w:r>
      <w:r w:rsidRPr="006B7F4B">
        <w:rPr>
          <w:rFonts w:eastAsiaTheme="minorEastAsia" w:cstheme="majorHAnsi"/>
          <w:kern w:val="24"/>
          <w:szCs w:val="28"/>
          <w:lang w:eastAsia="vi-VN"/>
        </w:rPr>
        <w:lastRenderedPageBreak/>
        <w:t>chung lên những tình huống đặc trưng đối với một nghề nghiệp nhất định, mà cụ thể ở đây đang đề cập là nghề nghiệp CNTT và ATTT.</w:t>
      </w:r>
    </w:p>
    <w:p w14:paraId="27357B76" w14:textId="77777777" w:rsidR="00EB4C67" w:rsidRPr="006B7F4B" w:rsidRDefault="00EB4C67" w:rsidP="00EB4C67">
      <w:pPr>
        <w:spacing w:before="120" w:after="120" w:line="312" w:lineRule="auto"/>
        <w:ind w:firstLine="720"/>
        <w:jc w:val="both"/>
        <w:rPr>
          <w:rFonts w:eastAsia="Times New Roman" w:cstheme="majorHAnsi"/>
          <w:szCs w:val="28"/>
          <w:lang w:eastAsia="vi-VN"/>
        </w:rPr>
      </w:pPr>
      <w:r w:rsidRPr="006B7F4B">
        <w:rPr>
          <w:rFonts w:eastAsiaTheme="minorEastAsia" w:cstheme="majorHAnsi"/>
          <w:kern w:val="24"/>
          <w:szCs w:val="28"/>
          <w:lang w:eastAsia="vi-VN"/>
        </w:rPr>
        <w:t>Về cơ bản, có 05 biểu hiện hành vi phi đạo đức điển hình nhất của các chuyên gia làm việc trong ngành CNTT, đó là:  </w:t>
      </w:r>
    </w:p>
    <w:p w14:paraId="49CE2952" w14:textId="77777777" w:rsidR="00EB4C67" w:rsidRPr="006B7F4B" w:rsidRDefault="00EB4C67" w:rsidP="00EB4C67">
      <w:pPr>
        <w:spacing w:before="120" w:after="120" w:line="312" w:lineRule="auto"/>
        <w:ind w:firstLine="720"/>
        <w:jc w:val="both"/>
        <w:rPr>
          <w:rFonts w:eastAsia="Times New Roman" w:cstheme="majorHAnsi"/>
          <w:szCs w:val="28"/>
          <w:lang w:eastAsia="vi-VN"/>
        </w:rPr>
      </w:pPr>
      <w:r w:rsidRPr="006B7F4B">
        <w:rPr>
          <w:rFonts w:eastAsiaTheme="minorEastAsia" w:cstheme="majorHAnsi"/>
          <w:kern w:val="24"/>
          <w:szCs w:val="28"/>
          <w:lang w:eastAsia="vi-VN"/>
        </w:rPr>
        <w:t>1. Trộm cắp thông tin cá nhân, thông tin có giá trị trong buôn bán thương mại.</w:t>
      </w:r>
    </w:p>
    <w:p w14:paraId="05140543" w14:textId="77777777" w:rsidR="00EB4C67" w:rsidRPr="006B7F4B" w:rsidRDefault="00EB4C67" w:rsidP="00EB4C67">
      <w:pPr>
        <w:spacing w:before="120" w:after="120" w:line="312" w:lineRule="auto"/>
        <w:ind w:firstLine="720"/>
        <w:jc w:val="both"/>
        <w:rPr>
          <w:rFonts w:eastAsia="Times New Roman" w:cstheme="majorHAnsi"/>
          <w:szCs w:val="28"/>
          <w:lang w:eastAsia="vi-VN"/>
        </w:rPr>
      </w:pPr>
      <w:r w:rsidRPr="006B7F4B">
        <w:rPr>
          <w:rFonts w:eastAsiaTheme="minorEastAsia" w:cstheme="majorHAnsi"/>
          <w:kern w:val="24"/>
          <w:szCs w:val="28"/>
          <w:lang w:eastAsia="vi-VN"/>
        </w:rPr>
        <w:t>2. Phá hoại hệ thống, gây ra những tổn thất thương mại cho ngành nghề, lĩnh vực khác, tiết lộ những thông tin quan trọng của tổ chức, quốc gia.</w:t>
      </w:r>
    </w:p>
    <w:p w14:paraId="6C1A7FFA" w14:textId="77777777" w:rsidR="0021193C" w:rsidRPr="006B7F4B" w:rsidRDefault="00EB4C67" w:rsidP="00EB4C67">
      <w:pPr>
        <w:spacing w:before="120" w:after="120" w:line="312" w:lineRule="auto"/>
        <w:ind w:firstLine="720"/>
        <w:jc w:val="both"/>
        <w:rPr>
          <w:rFonts w:eastAsiaTheme="minorEastAsia" w:cstheme="majorHAnsi"/>
          <w:spacing w:val="-4"/>
          <w:kern w:val="24"/>
          <w:szCs w:val="28"/>
          <w:lang w:eastAsia="vi-VN"/>
        </w:rPr>
      </w:pPr>
      <w:r w:rsidRPr="006B7F4B">
        <w:rPr>
          <w:rFonts w:eastAsiaTheme="minorEastAsia" w:cstheme="majorHAnsi"/>
          <w:kern w:val="24"/>
          <w:szCs w:val="28"/>
          <w:lang w:eastAsia="vi-VN"/>
        </w:rPr>
        <w:t xml:space="preserve">3. </w:t>
      </w:r>
      <w:r w:rsidRPr="006B7F4B">
        <w:rPr>
          <w:rFonts w:eastAsiaTheme="minorEastAsia" w:cstheme="majorHAnsi"/>
          <w:spacing w:val="-4"/>
          <w:kern w:val="24"/>
          <w:szCs w:val="28"/>
          <w:lang w:eastAsia="vi-VN"/>
        </w:rPr>
        <w:t>Thực hiện hành vi quá quyền hạn cho phép để trộm cắp thông tin khách hàng, thông tin dự án của công ty.</w:t>
      </w:r>
    </w:p>
    <w:p w14:paraId="4FAC9334" w14:textId="77777777" w:rsidR="00EB4C67" w:rsidRPr="006B7F4B" w:rsidRDefault="00EB4C67" w:rsidP="00EB4C67">
      <w:pPr>
        <w:spacing w:before="120" w:after="120" w:line="312" w:lineRule="auto"/>
        <w:ind w:firstLine="720"/>
        <w:jc w:val="both"/>
        <w:rPr>
          <w:rFonts w:cstheme="majorHAnsi"/>
          <w:szCs w:val="28"/>
        </w:rPr>
      </w:pPr>
      <w:r w:rsidRPr="006B7F4B">
        <w:rPr>
          <w:rFonts w:cstheme="majorHAnsi"/>
          <w:szCs w:val="28"/>
        </w:rPr>
        <w:t>4. Bẻ khóa, vi phạm bản quyền phần mềm.</w:t>
      </w:r>
    </w:p>
    <w:p w14:paraId="2A98159F" w14:textId="77777777" w:rsidR="00EB4C67" w:rsidRPr="006B7F4B" w:rsidRDefault="00EB4C67" w:rsidP="00EB4C67">
      <w:pPr>
        <w:spacing w:before="120" w:after="120" w:line="312" w:lineRule="auto"/>
        <w:ind w:firstLine="720"/>
        <w:jc w:val="both"/>
        <w:rPr>
          <w:rFonts w:cstheme="majorHAnsi"/>
          <w:szCs w:val="28"/>
        </w:rPr>
      </w:pPr>
      <w:r w:rsidRPr="006B7F4B">
        <w:rPr>
          <w:rFonts w:cstheme="majorHAnsi"/>
          <w:szCs w:val="28"/>
        </w:rPr>
        <w:t>5. Sơ xuất xử lý công việc không theo quy trình, lý thuyết đã được đào tạo.</w:t>
      </w:r>
    </w:p>
    <w:p w14:paraId="27824589" w14:textId="77777777" w:rsidR="00EB4C67" w:rsidRPr="006B7F4B" w:rsidRDefault="00EB4C67" w:rsidP="00EB4C67">
      <w:pPr>
        <w:spacing w:before="120" w:after="120" w:line="312" w:lineRule="auto"/>
        <w:ind w:firstLine="720"/>
        <w:jc w:val="both"/>
        <w:rPr>
          <w:rFonts w:cstheme="majorHAnsi"/>
          <w:szCs w:val="28"/>
        </w:rPr>
      </w:pPr>
      <w:r w:rsidRPr="006B7F4B">
        <w:rPr>
          <w:rFonts w:cstheme="majorHAnsi"/>
          <w:szCs w:val="28"/>
        </w:rPr>
        <w:t>Nhận thức được tầm quan trọng của đạo đức nghề nghiệp trong lĩnh vực này tại Việt Nam hiện nay, Hiệp hội An toàn thông tin Việt Nam (VNISA) đã đưa ra một bộ quy tắc ứng xử riêng cho ngành.</w:t>
      </w:r>
    </w:p>
    <w:p w14:paraId="4BB26B44" w14:textId="77777777" w:rsidR="00EB4C67" w:rsidRPr="006B7F4B" w:rsidRDefault="00EB4C67" w:rsidP="00EB4C67">
      <w:pPr>
        <w:spacing w:before="120" w:after="120" w:line="312" w:lineRule="auto"/>
        <w:ind w:firstLine="720"/>
        <w:jc w:val="both"/>
        <w:rPr>
          <w:rFonts w:cstheme="majorHAnsi"/>
          <w:szCs w:val="28"/>
        </w:rPr>
      </w:pPr>
      <w:r w:rsidRPr="006B7F4B">
        <w:rPr>
          <w:rFonts w:cstheme="majorHAnsi"/>
          <w:szCs w:val="28"/>
        </w:rPr>
        <w:t>Mục tiêu của bộ quy tắc này:</w:t>
      </w:r>
    </w:p>
    <w:p w14:paraId="16C9E905" w14:textId="77777777" w:rsidR="00EB4C67" w:rsidRPr="006B7F4B" w:rsidRDefault="00EB4C67" w:rsidP="00EB4C67">
      <w:pPr>
        <w:spacing w:before="120" w:after="120" w:line="312" w:lineRule="auto"/>
        <w:ind w:firstLine="720"/>
        <w:jc w:val="both"/>
        <w:rPr>
          <w:rFonts w:cstheme="majorHAnsi"/>
          <w:szCs w:val="28"/>
        </w:rPr>
      </w:pPr>
      <w:r w:rsidRPr="006B7F4B">
        <w:rPr>
          <w:rFonts w:cstheme="majorHAnsi"/>
          <w:szCs w:val="28"/>
        </w:rPr>
        <w:t>- Hướng dẫn các chuyên gia ATTT, các tổ chức doanh nghiệp cung cấp dịch vụ ATTT, có hành vi, hoạt động và ra quyết định theo các tiêu chuẩn cao nhất của nghề nghiệp.</w:t>
      </w:r>
    </w:p>
    <w:p w14:paraId="5AFD2C12" w14:textId="77777777" w:rsidR="00EB4C67" w:rsidRPr="006B7F4B" w:rsidRDefault="00EB4C67" w:rsidP="00EB4C67">
      <w:pPr>
        <w:spacing w:before="120" w:after="120" w:line="312" w:lineRule="auto"/>
        <w:ind w:firstLine="720"/>
        <w:jc w:val="both"/>
        <w:rPr>
          <w:rFonts w:cstheme="majorHAnsi"/>
          <w:szCs w:val="28"/>
        </w:rPr>
      </w:pPr>
      <w:r w:rsidRPr="006B7F4B">
        <w:rPr>
          <w:rFonts w:cstheme="majorHAnsi"/>
          <w:szCs w:val="28"/>
        </w:rPr>
        <w:t>- Cung cấp các chuẩn mực quy tắc đạo đức để các chuyên gia ATTT tự đánh giá mình. Giúp cho các chuyên gia nhận biết và xử lý các tình huống khó xử về mặt đạo đức mà chắc chắn họ phải đối mặt trong quá trình hành nghề ATTT.</w:t>
      </w:r>
    </w:p>
    <w:p w14:paraId="3D90A4C7" w14:textId="77777777" w:rsidR="007B7121" w:rsidRPr="006B7F4B" w:rsidRDefault="00EB4C67" w:rsidP="00EB4C67">
      <w:pPr>
        <w:spacing w:after="120" w:line="312" w:lineRule="auto"/>
        <w:ind w:firstLine="720"/>
        <w:jc w:val="both"/>
        <w:rPr>
          <w:rFonts w:cstheme="majorHAnsi"/>
          <w:szCs w:val="28"/>
        </w:rPr>
      </w:pPr>
      <w:r w:rsidRPr="006B7F4B">
        <w:rPr>
          <w:rFonts w:cstheme="majorHAnsi"/>
          <w:szCs w:val="28"/>
        </w:rPr>
        <w:t xml:space="preserve">- </w:t>
      </w:r>
      <w:r w:rsidR="0050728C" w:rsidRPr="006B7F4B">
        <w:rPr>
          <w:rFonts w:cstheme="majorHAnsi"/>
          <w:szCs w:val="28"/>
        </w:rPr>
        <w:t>Tuân thủ nội dung của bộ quy tắc đạo đức nghề nghiệp ATTT là một trong những tiêu chí đánh giá và kết nạp hội viên mới của Hiệp hội ATTT Việt Nam.</w:t>
      </w:r>
    </w:p>
    <w:p w14:paraId="710E31E5" w14:textId="77777777" w:rsidR="00EB4C67" w:rsidRPr="006B7F4B" w:rsidRDefault="00EB4C67" w:rsidP="00EB4C67">
      <w:pPr>
        <w:spacing w:after="120" w:line="312" w:lineRule="auto"/>
        <w:ind w:firstLine="720"/>
        <w:jc w:val="both"/>
        <w:rPr>
          <w:rFonts w:cstheme="majorHAnsi"/>
          <w:b/>
          <w:szCs w:val="28"/>
          <w:lang w:val="en-US"/>
        </w:rPr>
      </w:pPr>
      <w:r w:rsidRPr="006B7F4B">
        <w:rPr>
          <w:rFonts w:cstheme="majorHAnsi"/>
          <w:b/>
          <w:szCs w:val="28"/>
          <w:lang w:val="en-US"/>
        </w:rPr>
        <w:t>Tham khảo ĐĐNN trong ATTT</w:t>
      </w:r>
    </w:p>
    <w:p w14:paraId="489D0298" w14:textId="77777777" w:rsidR="0050728C" w:rsidRPr="006B7F4B" w:rsidRDefault="0050728C" w:rsidP="0050728C">
      <w:pPr>
        <w:numPr>
          <w:ilvl w:val="0"/>
          <w:numId w:val="25"/>
        </w:numPr>
        <w:spacing w:before="120" w:after="120" w:line="312" w:lineRule="auto"/>
        <w:ind w:left="0" w:firstLine="720"/>
        <w:contextualSpacing/>
        <w:jc w:val="both"/>
        <w:textAlignment w:val="baseline"/>
        <w:rPr>
          <w:rFonts w:eastAsia="Times New Roman" w:cstheme="majorHAnsi"/>
          <w:szCs w:val="28"/>
          <w:lang w:eastAsia="vi-VN"/>
        </w:rPr>
      </w:pPr>
      <w:r w:rsidRPr="006B7F4B">
        <w:rPr>
          <w:rFonts w:eastAsiaTheme="minorEastAsia" w:cstheme="majorHAnsi"/>
          <w:b/>
          <w:bCs/>
          <w:kern w:val="24"/>
          <w:szCs w:val="28"/>
          <w:lang w:eastAsia="vi-VN"/>
        </w:rPr>
        <w:lastRenderedPageBreak/>
        <w:t>Với Xã hội, cộng đồng: Bảo vệ các Hệ Công nghệ thông tin (CNTT) của xã hội, của tổ chức và cá nhân</w:t>
      </w:r>
    </w:p>
    <w:p w14:paraId="4A796A58" w14:textId="77777777" w:rsidR="0050728C" w:rsidRPr="006B7F4B" w:rsidRDefault="0050728C" w:rsidP="0050728C">
      <w:pPr>
        <w:spacing w:before="120" w:after="120" w:line="312" w:lineRule="auto"/>
        <w:ind w:firstLine="720"/>
        <w:jc w:val="both"/>
        <w:textAlignment w:val="baseline"/>
        <w:rPr>
          <w:rFonts w:eastAsia="Times New Roman" w:cstheme="majorHAnsi"/>
          <w:szCs w:val="28"/>
          <w:lang w:eastAsia="vi-VN"/>
        </w:rPr>
      </w:pPr>
      <w:r w:rsidRPr="006B7F4B">
        <w:rPr>
          <w:rFonts w:eastAsiaTheme="minorEastAsia" w:cstheme="majorHAnsi"/>
          <w:kern w:val="24"/>
          <w:szCs w:val="28"/>
          <w:lang w:eastAsia="vi-VN"/>
        </w:rPr>
        <w:t>1. Không thực hiện hành vi gây hại đến hệ thống CNTT của toàn xã hội, của các tổ chức và mỗi cá nhân.</w:t>
      </w:r>
    </w:p>
    <w:p w14:paraId="2EF185BD" w14:textId="77777777" w:rsidR="0050728C" w:rsidRPr="006B7F4B" w:rsidRDefault="0050728C" w:rsidP="0050728C">
      <w:pPr>
        <w:spacing w:before="120" w:after="120" w:line="312" w:lineRule="auto"/>
        <w:ind w:firstLine="720"/>
        <w:jc w:val="both"/>
        <w:textAlignment w:val="baseline"/>
        <w:rPr>
          <w:rFonts w:eastAsia="Times New Roman" w:cstheme="majorHAnsi"/>
          <w:szCs w:val="28"/>
          <w:lang w:eastAsia="vi-VN"/>
        </w:rPr>
      </w:pPr>
      <w:r w:rsidRPr="006B7F4B">
        <w:rPr>
          <w:rFonts w:eastAsiaTheme="minorEastAsia" w:cstheme="majorHAnsi"/>
          <w:kern w:val="24"/>
          <w:szCs w:val="28"/>
          <w:lang w:eastAsia="vi-VN"/>
        </w:rPr>
        <w:t>2. Nỗ lực làm tăng niềm tin, sự tin cậy và đóng góp xây dựng cộng đồng ATTT.</w:t>
      </w:r>
    </w:p>
    <w:p w14:paraId="02A4805A" w14:textId="77777777" w:rsidR="0050728C" w:rsidRPr="006B7F4B" w:rsidRDefault="0050728C" w:rsidP="0050728C">
      <w:pPr>
        <w:numPr>
          <w:ilvl w:val="0"/>
          <w:numId w:val="26"/>
        </w:numPr>
        <w:spacing w:before="120" w:after="120" w:line="312" w:lineRule="auto"/>
        <w:ind w:left="0" w:firstLine="720"/>
        <w:contextualSpacing/>
        <w:jc w:val="both"/>
        <w:textAlignment w:val="baseline"/>
        <w:rPr>
          <w:rFonts w:eastAsia="Times New Roman" w:cstheme="majorHAnsi"/>
          <w:szCs w:val="28"/>
          <w:lang w:eastAsia="vi-VN"/>
        </w:rPr>
      </w:pPr>
      <w:r w:rsidRPr="006B7F4B">
        <w:rPr>
          <w:rFonts w:eastAsiaTheme="minorEastAsia" w:cstheme="majorHAnsi"/>
          <w:b/>
          <w:bCs/>
          <w:spacing w:val="-10"/>
          <w:kern w:val="24"/>
          <w:szCs w:val="28"/>
          <w:lang w:eastAsia="vi-VN"/>
        </w:rPr>
        <w:t>Về thái độ hành nghề: Thực thi công việc một cách đúng pháp luật, minh bạch, trung thực và đúng đắn</w:t>
      </w:r>
    </w:p>
    <w:p w14:paraId="7BDCA441" w14:textId="77777777" w:rsidR="0050728C" w:rsidRPr="006B7F4B" w:rsidRDefault="0050728C" w:rsidP="0050728C">
      <w:pPr>
        <w:numPr>
          <w:ilvl w:val="0"/>
          <w:numId w:val="27"/>
        </w:numPr>
        <w:spacing w:before="120" w:after="120" w:line="312" w:lineRule="auto"/>
        <w:ind w:left="0" w:firstLine="720"/>
        <w:contextualSpacing/>
        <w:jc w:val="both"/>
        <w:textAlignment w:val="baseline"/>
        <w:rPr>
          <w:rFonts w:eastAsia="Times New Roman" w:cstheme="majorHAnsi"/>
          <w:szCs w:val="28"/>
          <w:lang w:eastAsia="vi-VN"/>
        </w:rPr>
      </w:pPr>
      <w:r w:rsidRPr="006B7F4B">
        <w:rPr>
          <w:rFonts w:eastAsiaTheme="minorEastAsia" w:cstheme="majorHAnsi"/>
          <w:kern w:val="24"/>
          <w:szCs w:val="28"/>
          <w:lang w:eastAsia="vi-VN"/>
        </w:rPr>
        <w:t>Luôn nói thật.</w:t>
      </w:r>
    </w:p>
    <w:p w14:paraId="5A964E38" w14:textId="77777777" w:rsidR="0050728C" w:rsidRPr="006B7F4B" w:rsidRDefault="0050728C" w:rsidP="0050728C">
      <w:pPr>
        <w:numPr>
          <w:ilvl w:val="0"/>
          <w:numId w:val="27"/>
        </w:numPr>
        <w:spacing w:before="120" w:after="120" w:line="312" w:lineRule="auto"/>
        <w:ind w:left="0" w:firstLine="720"/>
        <w:contextualSpacing/>
        <w:jc w:val="both"/>
        <w:textAlignment w:val="baseline"/>
        <w:rPr>
          <w:rFonts w:eastAsia="Times New Roman" w:cstheme="majorHAnsi"/>
          <w:szCs w:val="28"/>
          <w:lang w:eastAsia="vi-VN"/>
        </w:rPr>
      </w:pPr>
      <w:r w:rsidRPr="006B7F4B">
        <w:rPr>
          <w:rFonts w:eastAsiaTheme="minorEastAsia" w:cstheme="majorHAnsi"/>
          <w:kern w:val="24"/>
          <w:szCs w:val="28"/>
          <w:lang w:eastAsia="vi-VN"/>
        </w:rPr>
        <w:t>Luôn rõ ràng, công khai minh bạch công việc của mình với các bên có liên quan vào thời điểm thích hợp. Không có hành vi dấu diếm, gian dối trong khi hành nghề ATTT.</w:t>
      </w:r>
    </w:p>
    <w:p w14:paraId="5343ADCF" w14:textId="77777777" w:rsidR="0050728C" w:rsidRPr="006B7F4B" w:rsidRDefault="0050728C" w:rsidP="0050728C">
      <w:pPr>
        <w:numPr>
          <w:ilvl w:val="0"/>
          <w:numId w:val="27"/>
        </w:numPr>
        <w:spacing w:before="120" w:after="120" w:line="312" w:lineRule="auto"/>
        <w:ind w:left="0" w:firstLine="720"/>
        <w:contextualSpacing/>
        <w:jc w:val="both"/>
        <w:textAlignment w:val="baseline"/>
        <w:rPr>
          <w:rFonts w:eastAsia="Times New Roman" w:cstheme="majorHAnsi"/>
          <w:szCs w:val="28"/>
          <w:lang w:eastAsia="vi-VN"/>
        </w:rPr>
      </w:pPr>
      <w:r w:rsidRPr="006B7F4B">
        <w:rPr>
          <w:rFonts w:eastAsiaTheme="minorEastAsia" w:cstheme="majorHAnsi"/>
          <w:kern w:val="24"/>
          <w:szCs w:val="28"/>
          <w:lang w:eastAsia="vi-VN"/>
        </w:rPr>
        <w:t>Luôn trung thực, khách quan, đúng đắn khi lượng giá, khi đưa ra các quyết định trong khi hành nghề ATTT.</w:t>
      </w:r>
    </w:p>
    <w:p w14:paraId="666FB484" w14:textId="77777777" w:rsidR="0050728C" w:rsidRPr="006B7F4B" w:rsidRDefault="0050728C" w:rsidP="0050728C">
      <w:pPr>
        <w:numPr>
          <w:ilvl w:val="0"/>
          <w:numId w:val="27"/>
        </w:numPr>
        <w:spacing w:before="120" w:after="120" w:line="312" w:lineRule="auto"/>
        <w:ind w:left="0" w:firstLine="720"/>
        <w:contextualSpacing/>
        <w:jc w:val="both"/>
        <w:textAlignment w:val="baseline"/>
        <w:rPr>
          <w:rFonts w:eastAsia="Times New Roman" w:cstheme="majorHAnsi"/>
          <w:szCs w:val="28"/>
          <w:lang w:eastAsia="vi-VN"/>
        </w:rPr>
      </w:pPr>
      <w:r w:rsidRPr="006B7F4B">
        <w:rPr>
          <w:rFonts w:eastAsiaTheme="minorEastAsia" w:cstheme="majorHAnsi"/>
          <w:kern w:val="24"/>
          <w:szCs w:val="28"/>
          <w:lang w:eastAsia="vi-VN"/>
        </w:rPr>
        <w:t>Luôn đảm bảo tính bí mật, tính toàn vẹn của thông tin của cá nhân/tổ chức hình thành trong quá trình hành nghề trước, trong và sau khi công việc hoàn thành.</w:t>
      </w:r>
    </w:p>
    <w:p w14:paraId="666D0F62" w14:textId="77777777" w:rsidR="007B7121" w:rsidRPr="006B7F4B" w:rsidRDefault="0050728C" w:rsidP="0050728C">
      <w:pPr>
        <w:numPr>
          <w:ilvl w:val="0"/>
          <w:numId w:val="28"/>
        </w:numPr>
        <w:spacing w:before="120" w:after="120" w:line="312" w:lineRule="auto"/>
        <w:ind w:left="0" w:firstLine="720"/>
        <w:jc w:val="both"/>
        <w:rPr>
          <w:rFonts w:cstheme="majorHAnsi"/>
          <w:szCs w:val="28"/>
        </w:rPr>
      </w:pPr>
      <w:r w:rsidRPr="006B7F4B">
        <w:rPr>
          <w:rFonts w:cstheme="majorHAnsi"/>
          <w:b/>
          <w:bCs/>
          <w:szCs w:val="28"/>
        </w:rPr>
        <w:t>Với chất lượng dịch vụ: Tận tâm cung ứng dịch vụ ATTT chính xác, chuyên nghiệp và bảo đảm nhất cho cá nhân/tổ chức khác</w:t>
      </w:r>
    </w:p>
    <w:p w14:paraId="00F3FDDE" w14:textId="77777777" w:rsidR="007B7121" w:rsidRPr="006B7F4B" w:rsidRDefault="0050728C" w:rsidP="0050728C">
      <w:pPr>
        <w:numPr>
          <w:ilvl w:val="0"/>
          <w:numId w:val="29"/>
        </w:numPr>
        <w:spacing w:before="120" w:after="120" w:line="312" w:lineRule="auto"/>
        <w:ind w:left="0" w:firstLine="720"/>
        <w:jc w:val="both"/>
        <w:rPr>
          <w:rFonts w:cstheme="majorHAnsi"/>
          <w:szCs w:val="28"/>
        </w:rPr>
      </w:pPr>
      <w:r w:rsidRPr="006B7F4B">
        <w:rPr>
          <w:rFonts w:cstheme="majorHAnsi"/>
          <w:szCs w:val="28"/>
        </w:rPr>
        <w:t>Tận tâm với cá nhân/tổ chức mà mình phục vụ. Tất cả để làm An toàn hơn hệ thống của cá nhân/tổ chức mà mình cung ứng dịch vụ.</w:t>
      </w:r>
    </w:p>
    <w:p w14:paraId="2B5EEA44" w14:textId="77777777" w:rsidR="007B7121" w:rsidRPr="006B7F4B" w:rsidRDefault="0050728C" w:rsidP="0050728C">
      <w:pPr>
        <w:numPr>
          <w:ilvl w:val="0"/>
          <w:numId w:val="29"/>
        </w:numPr>
        <w:spacing w:before="120" w:after="120" w:line="312" w:lineRule="auto"/>
        <w:ind w:left="0" w:firstLine="720"/>
        <w:jc w:val="both"/>
        <w:rPr>
          <w:rFonts w:cstheme="majorHAnsi"/>
          <w:szCs w:val="28"/>
        </w:rPr>
      </w:pPr>
      <w:r w:rsidRPr="006B7F4B">
        <w:rPr>
          <w:rFonts w:cstheme="majorHAnsi"/>
          <w:szCs w:val="28"/>
        </w:rPr>
        <w:t>Không lạm dụng sự tín nhiệm của cá nhân/tổ chức dành cho mình.</w:t>
      </w:r>
    </w:p>
    <w:p w14:paraId="734E0A84" w14:textId="77777777" w:rsidR="007B7121" w:rsidRPr="006B7F4B" w:rsidRDefault="0050728C" w:rsidP="0050728C">
      <w:pPr>
        <w:numPr>
          <w:ilvl w:val="0"/>
          <w:numId w:val="29"/>
        </w:numPr>
        <w:spacing w:before="120" w:after="120" w:line="312" w:lineRule="auto"/>
        <w:ind w:left="0" w:firstLine="720"/>
        <w:jc w:val="both"/>
        <w:rPr>
          <w:rFonts w:cstheme="majorHAnsi"/>
          <w:szCs w:val="28"/>
        </w:rPr>
      </w:pPr>
      <w:r w:rsidRPr="006B7F4B">
        <w:rPr>
          <w:rFonts w:cstheme="majorHAnsi"/>
          <w:szCs w:val="28"/>
        </w:rPr>
        <w:t>Luôn tránh mâu thuẫn quyền lợi khi có thể. Khi không tránh được mâu thuẫn quyền lợi, ưu tiên lợi ích của cá nhân/tổ chức mình phục vụ trên lợi ích của bản thân.</w:t>
      </w:r>
    </w:p>
    <w:p w14:paraId="13F6712A" w14:textId="77777777" w:rsidR="007B7121" w:rsidRPr="006B7F4B" w:rsidRDefault="0050728C" w:rsidP="0050728C">
      <w:pPr>
        <w:numPr>
          <w:ilvl w:val="0"/>
          <w:numId w:val="29"/>
        </w:numPr>
        <w:spacing w:before="120" w:after="120" w:line="312" w:lineRule="auto"/>
        <w:ind w:left="0" w:firstLine="720"/>
        <w:jc w:val="both"/>
        <w:rPr>
          <w:rFonts w:cstheme="majorHAnsi"/>
          <w:szCs w:val="28"/>
        </w:rPr>
      </w:pPr>
      <w:r w:rsidRPr="006B7F4B">
        <w:rPr>
          <w:rFonts w:cstheme="majorHAnsi"/>
          <w:szCs w:val="28"/>
        </w:rPr>
        <w:t>Luôn cân nhắc sự phù hợp khả năng chuyên môn của bản thân với dịch vụ cung ứng.</w:t>
      </w:r>
    </w:p>
    <w:p w14:paraId="70601639" w14:textId="77777777" w:rsidR="007B7121" w:rsidRPr="006B7F4B" w:rsidRDefault="0050728C" w:rsidP="0050728C">
      <w:pPr>
        <w:numPr>
          <w:ilvl w:val="0"/>
          <w:numId w:val="30"/>
        </w:numPr>
        <w:spacing w:before="120" w:after="120" w:line="312" w:lineRule="auto"/>
        <w:ind w:left="0" w:firstLine="720"/>
        <w:jc w:val="both"/>
        <w:rPr>
          <w:rFonts w:cstheme="majorHAnsi"/>
          <w:szCs w:val="28"/>
        </w:rPr>
      </w:pPr>
      <w:r w:rsidRPr="006B7F4B">
        <w:rPr>
          <w:rFonts w:cstheme="majorHAnsi"/>
          <w:b/>
          <w:bCs/>
          <w:szCs w:val="28"/>
        </w:rPr>
        <w:t>Với nghề ATTT: Nâng cao trình độ bản thân, nỗ lực phát triển nghề ATTT trong cộng đồng</w:t>
      </w:r>
    </w:p>
    <w:p w14:paraId="31416ADD" w14:textId="77777777" w:rsidR="007B7121" w:rsidRPr="006B7F4B" w:rsidRDefault="0050728C" w:rsidP="0050728C">
      <w:pPr>
        <w:numPr>
          <w:ilvl w:val="0"/>
          <w:numId w:val="31"/>
        </w:numPr>
        <w:spacing w:before="120" w:after="120" w:line="312" w:lineRule="auto"/>
        <w:ind w:left="0" w:firstLine="720"/>
        <w:jc w:val="both"/>
        <w:rPr>
          <w:rFonts w:cstheme="majorHAnsi"/>
          <w:szCs w:val="28"/>
        </w:rPr>
      </w:pPr>
      <w:r w:rsidRPr="006B7F4B">
        <w:rPr>
          <w:rFonts w:cstheme="majorHAnsi"/>
          <w:szCs w:val="28"/>
        </w:rPr>
        <w:t>Hợp tác, giúp đỡ với những người tuân thủ Đạo đức nghề ATTT. Không liên kết, hợp tác với những người vi phạm Đạo đức nghề ATTT.</w:t>
      </w:r>
    </w:p>
    <w:p w14:paraId="35AD7854" w14:textId="77777777" w:rsidR="007B7121" w:rsidRPr="006B7F4B" w:rsidRDefault="0050728C" w:rsidP="0050728C">
      <w:pPr>
        <w:numPr>
          <w:ilvl w:val="0"/>
          <w:numId w:val="31"/>
        </w:numPr>
        <w:spacing w:before="120" w:after="120" w:line="312" w:lineRule="auto"/>
        <w:ind w:left="0" w:firstLine="720"/>
        <w:jc w:val="both"/>
        <w:rPr>
          <w:rFonts w:cstheme="majorHAnsi"/>
          <w:szCs w:val="28"/>
        </w:rPr>
      </w:pPr>
      <w:r w:rsidRPr="006B7F4B">
        <w:rPr>
          <w:rFonts w:cstheme="majorHAnsi"/>
          <w:szCs w:val="28"/>
        </w:rPr>
        <w:lastRenderedPageBreak/>
        <w:t>Nâng cao trình độ bản thân để cung ứng dịch vụ ngày một chất lượng cho cá nhân/tổ chức/cộng đồng.</w:t>
      </w:r>
    </w:p>
    <w:p w14:paraId="5AEDF266" w14:textId="77777777" w:rsidR="00546A82" w:rsidRPr="006B7F4B" w:rsidRDefault="0050728C" w:rsidP="0050728C">
      <w:pPr>
        <w:numPr>
          <w:ilvl w:val="0"/>
          <w:numId w:val="31"/>
        </w:numPr>
        <w:spacing w:before="120" w:after="120" w:line="312" w:lineRule="auto"/>
        <w:ind w:left="0" w:firstLine="720"/>
        <w:jc w:val="both"/>
        <w:rPr>
          <w:rFonts w:cstheme="majorHAnsi"/>
          <w:szCs w:val="28"/>
        </w:rPr>
      </w:pPr>
      <w:r w:rsidRPr="006B7F4B">
        <w:rPr>
          <w:rFonts w:cstheme="majorHAnsi"/>
          <w:szCs w:val="28"/>
        </w:rPr>
        <w:t>Luôn chú ý phát triển, mở rộng nghề ATTT.</w:t>
      </w:r>
    </w:p>
    <w:p w14:paraId="7579229F" w14:textId="77777777" w:rsidR="00546A82" w:rsidRPr="006B7F4B" w:rsidRDefault="00546A82">
      <w:pPr>
        <w:rPr>
          <w:rFonts w:cstheme="majorHAnsi"/>
          <w:szCs w:val="28"/>
        </w:rPr>
      </w:pPr>
      <w:r w:rsidRPr="006B7F4B">
        <w:rPr>
          <w:rFonts w:cstheme="majorHAnsi"/>
          <w:szCs w:val="28"/>
        </w:rPr>
        <w:br w:type="page"/>
      </w:r>
    </w:p>
    <w:p w14:paraId="4332195C" w14:textId="77777777" w:rsidR="007B7121" w:rsidRPr="006B7F4B" w:rsidRDefault="00546A82" w:rsidP="006B7F4B">
      <w:pPr>
        <w:pStyle w:val="Heading1"/>
      </w:pPr>
      <w:bookmarkStart w:id="11" w:name="_Toc42798903"/>
      <w:r w:rsidRPr="006B7F4B">
        <w:lastRenderedPageBreak/>
        <w:t>KẾT LUẬN</w:t>
      </w:r>
      <w:bookmarkEnd w:id="11"/>
    </w:p>
    <w:p w14:paraId="7403B1F7" w14:textId="77777777" w:rsidR="00546A82" w:rsidRPr="006B7F4B" w:rsidRDefault="00546A82" w:rsidP="00546A82">
      <w:pPr>
        <w:spacing w:before="120" w:after="120" w:line="312" w:lineRule="auto"/>
        <w:ind w:firstLine="720"/>
        <w:jc w:val="both"/>
        <w:rPr>
          <w:rFonts w:eastAsiaTheme="minorEastAsia" w:hAnsi="Times New Roman"/>
          <w:kern w:val="24"/>
          <w:szCs w:val="48"/>
          <w:lang w:eastAsia="vi-VN"/>
        </w:rPr>
      </w:pPr>
      <w:r w:rsidRPr="006B7F4B">
        <w:rPr>
          <w:rFonts w:eastAsiaTheme="minorEastAsia" w:hAnsi="Times New Roman"/>
          <w:kern w:val="24"/>
          <w:szCs w:val="48"/>
          <w:lang w:eastAsia="vi-VN"/>
        </w:rPr>
        <w:t xml:space="preserve">Mỗi người chỉ có thể có đạo đức khi nghề nghiệp của họ đảm bảo được cuộc sống, chừng nào cuộc sống còn khó khăn thì chừng đó hạt mầm đạo đức chưa đủ dinh dưỡng để mà nảy nở. </w:t>
      </w:r>
    </w:p>
    <w:p w14:paraId="4CCF3EE0" w14:textId="77777777" w:rsidR="00546A82" w:rsidRPr="006B7F4B" w:rsidRDefault="00546A82" w:rsidP="00546A82">
      <w:pPr>
        <w:spacing w:before="120" w:after="120" w:line="312" w:lineRule="auto"/>
        <w:ind w:firstLine="720"/>
        <w:jc w:val="both"/>
        <w:rPr>
          <w:rFonts w:ascii="Times New Roman" w:eastAsia="Times New Roman" w:hAnsi="Times New Roman" w:cs="Times New Roman"/>
          <w:sz w:val="14"/>
          <w:szCs w:val="24"/>
          <w:lang w:eastAsia="vi-VN"/>
        </w:rPr>
      </w:pPr>
      <w:r w:rsidRPr="006B7F4B">
        <w:rPr>
          <w:rFonts w:eastAsiaTheme="minorEastAsia" w:hAnsi="Times New Roman"/>
          <w:kern w:val="24"/>
          <w:szCs w:val="48"/>
          <w:lang w:eastAsia="vi-VN"/>
        </w:rPr>
        <w:t>Dù có cơ chế giám sát, kiểm tra đội ngũ thanh tra đó thì cũng đạt được ít kết quả nếu đời sống của họ chưa được bảo đảm, khác gì kiểm soát việc các giáo viên dạy thêm và đủ thứ việc làm phạm pháp khác.</w:t>
      </w:r>
    </w:p>
    <w:p w14:paraId="45ABF1D0" w14:textId="77777777" w:rsidR="00EB4C67" w:rsidRPr="006B7F4B" w:rsidRDefault="00EB4C67" w:rsidP="00EB4C67">
      <w:pPr>
        <w:spacing w:before="120" w:after="120" w:line="312" w:lineRule="auto"/>
        <w:ind w:firstLine="720"/>
        <w:jc w:val="both"/>
        <w:rPr>
          <w:rFonts w:cstheme="majorHAnsi"/>
          <w:szCs w:val="28"/>
        </w:rPr>
      </w:pPr>
    </w:p>
    <w:p w14:paraId="70689B9D" w14:textId="77777777" w:rsidR="00EB4C67" w:rsidRPr="006B7F4B" w:rsidRDefault="00EB4C67" w:rsidP="00EB4C67">
      <w:pPr>
        <w:spacing w:before="120" w:after="120" w:line="312" w:lineRule="auto"/>
        <w:ind w:firstLine="720"/>
        <w:jc w:val="both"/>
        <w:rPr>
          <w:rFonts w:cstheme="majorHAnsi"/>
          <w:b/>
          <w:szCs w:val="28"/>
          <w:u w:val="single"/>
        </w:rPr>
      </w:pPr>
    </w:p>
    <w:sectPr w:rsidR="00EB4C67" w:rsidRPr="006B7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270AE"/>
    <w:multiLevelType w:val="hybridMultilevel"/>
    <w:tmpl w:val="26FE465C"/>
    <w:lvl w:ilvl="0" w:tplc="BA2CD0E4">
      <w:start w:val="1"/>
      <w:numFmt w:val="bullet"/>
      <w:lvlText w:val="•"/>
      <w:lvlJc w:val="left"/>
      <w:pPr>
        <w:tabs>
          <w:tab w:val="num" w:pos="720"/>
        </w:tabs>
        <w:ind w:left="720" w:hanging="360"/>
      </w:pPr>
      <w:rPr>
        <w:rFonts w:ascii="Arial" w:hAnsi="Arial" w:hint="default"/>
      </w:rPr>
    </w:lvl>
    <w:lvl w:ilvl="1" w:tplc="60F28F74" w:tentative="1">
      <w:start w:val="1"/>
      <w:numFmt w:val="bullet"/>
      <w:lvlText w:val="•"/>
      <w:lvlJc w:val="left"/>
      <w:pPr>
        <w:tabs>
          <w:tab w:val="num" w:pos="1440"/>
        </w:tabs>
        <w:ind w:left="1440" w:hanging="360"/>
      </w:pPr>
      <w:rPr>
        <w:rFonts w:ascii="Arial" w:hAnsi="Arial" w:hint="default"/>
      </w:rPr>
    </w:lvl>
    <w:lvl w:ilvl="2" w:tplc="D542D284" w:tentative="1">
      <w:start w:val="1"/>
      <w:numFmt w:val="bullet"/>
      <w:lvlText w:val="•"/>
      <w:lvlJc w:val="left"/>
      <w:pPr>
        <w:tabs>
          <w:tab w:val="num" w:pos="2160"/>
        </w:tabs>
        <w:ind w:left="2160" w:hanging="360"/>
      </w:pPr>
      <w:rPr>
        <w:rFonts w:ascii="Arial" w:hAnsi="Arial" w:hint="default"/>
      </w:rPr>
    </w:lvl>
    <w:lvl w:ilvl="3" w:tplc="A3708002" w:tentative="1">
      <w:start w:val="1"/>
      <w:numFmt w:val="bullet"/>
      <w:lvlText w:val="•"/>
      <w:lvlJc w:val="left"/>
      <w:pPr>
        <w:tabs>
          <w:tab w:val="num" w:pos="2880"/>
        </w:tabs>
        <w:ind w:left="2880" w:hanging="360"/>
      </w:pPr>
      <w:rPr>
        <w:rFonts w:ascii="Arial" w:hAnsi="Arial" w:hint="default"/>
      </w:rPr>
    </w:lvl>
    <w:lvl w:ilvl="4" w:tplc="6A78F30C" w:tentative="1">
      <w:start w:val="1"/>
      <w:numFmt w:val="bullet"/>
      <w:lvlText w:val="•"/>
      <w:lvlJc w:val="left"/>
      <w:pPr>
        <w:tabs>
          <w:tab w:val="num" w:pos="3600"/>
        </w:tabs>
        <w:ind w:left="3600" w:hanging="360"/>
      </w:pPr>
      <w:rPr>
        <w:rFonts w:ascii="Arial" w:hAnsi="Arial" w:hint="default"/>
      </w:rPr>
    </w:lvl>
    <w:lvl w:ilvl="5" w:tplc="AA06589C" w:tentative="1">
      <w:start w:val="1"/>
      <w:numFmt w:val="bullet"/>
      <w:lvlText w:val="•"/>
      <w:lvlJc w:val="left"/>
      <w:pPr>
        <w:tabs>
          <w:tab w:val="num" w:pos="4320"/>
        </w:tabs>
        <w:ind w:left="4320" w:hanging="360"/>
      </w:pPr>
      <w:rPr>
        <w:rFonts w:ascii="Arial" w:hAnsi="Arial" w:hint="default"/>
      </w:rPr>
    </w:lvl>
    <w:lvl w:ilvl="6" w:tplc="B00E9D80" w:tentative="1">
      <w:start w:val="1"/>
      <w:numFmt w:val="bullet"/>
      <w:lvlText w:val="•"/>
      <w:lvlJc w:val="left"/>
      <w:pPr>
        <w:tabs>
          <w:tab w:val="num" w:pos="5040"/>
        </w:tabs>
        <w:ind w:left="5040" w:hanging="360"/>
      </w:pPr>
      <w:rPr>
        <w:rFonts w:ascii="Arial" w:hAnsi="Arial" w:hint="default"/>
      </w:rPr>
    </w:lvl>
    <w:lvl w:ilvl="7" w:tplc="D72A245A" w:tentative="1">
      <w:start w:val="1"/>
      <w:numFmt w:val="bullet"/>
      <w:lvlText w:val="•"/>
      <w:lvlJc w:val="left"/>
      <w:pPr>
        <w:tabs>
          <w:tab w:val="num" w:pos="5760"/>
        </w:tabs>
        <w:ind w:left="5760" w:hanging="360"/>
      </w:pPr>
      <w:rPr>
        <w:rFonts w:ascii="Arial" w:hAnsi="Arial" w:hint="default"/>
      </w:rPr>
    </w:lvl>
    <w:lvl w:ilvl="8" w:tplc="DC44B122" w:tentative="1">
      <w:start w:val="1"/>
      <w:numFmt w:val="bullet"/>
      <w:lvlText w:val="•"/>
      <w:lvlJc w:val="left"/>
      <w:pPr>
        <w:tabs>
          <w:tab w:val="num" w:pos="6480"/>
        </w:tabs>
        <w:ind w:left="6480" w:hanging="360"/>
      </w:pPr>
      <w:rPr>
        <w:rFonts w:ascii="Arial" w:hAnsi="Arial" w:hint="default"/>
      </w:rPr>
    </w:lvl>
  </w:abstractNum>
  <w:abstractNum w:abstractNumId="1">
    <w:nsid w:val="07D068AD"/>
    <w:multiLevelType w:val="hybridMultilevel"/>
    <w:tmpl w:val="E722C7E2"/>
    <w:lvl w:ilvl="0" w:tplc="D99A747E">
      <w:start w:val="1"/>
      <w:numFmt w:val="bullet"/>
      <w:lvlText w:val="•"/>
      <w:lvlJc w:val="left"/>
      <w:pPr>
        <w:tabs>
          <w:tab w:val="num" w:pos="720"/>
        </w:tabs>
        <w:ind w:left="720" w:hanging="360"/>
      </w:pPr>
      <w:rPr>
        <w:rFonts w:ascii="Arial" w:hAnsi="Arial" w:hint="default"/>
      </w:rPr>
    </w:lvl>
    <w:lvl w:ilvl="1" w:tplc="63ECE144" w:tentative="1">
      <w:start w:val="1"/>
      <w:numFmt w:val="bullet"/>
      <w:lvlText w:val="•"/>
      <w:lvlJc w:val="left"/>
      <w:pPr>
        <w:tabs>
          <w:tab w:val="num" w:pos="1440"/>
        </w:tabs>
        <w:ind w:left="1440" w:hanging="360"/>
      </w:pPr>
      <w:rPr>
        <w:rFonts w:ascii="Arial" w:hAnsi="Arial" w:hint="default"/>
      </w:rPr>
    </w:lvl>
    <w:lvl w:ilvl="2" w:tplc="A77CC9B8" w:tentative="1">
      <w:start w:val="1"/>
      <w:numFmt w:val="bullet"/>
      <w:lvlText w:val="•"/>
      <w:lvlJc w:val="left"/>
      <w:pPr>
        <w:tabs>
          <w:tab w:val="num" w:pos="2160"/>
        </w:tabs>
        <w:ind w:left="2160" w:hanging="360"/>
      </w:pPr>
      <w:rPr>
        <w:rFonts w:ascii="Arial" w:hAnsi="Arial" w:hint="default"/>
      </w:rPr>
    </w:lvl>
    <w:lvl w:ilvl="3" w:tplc="3422863C" w:tentative="1">
      <w:start w:val="1"/>
      <w:numFmt w:val="bullet"/>
      <w:lvlText w:val="•"/>
      <w:lvlJc w:val="left"/>
      <w:pPr>
        <w:tabs>
          <w:tab w:val="num" w:pos="2880"/>
        </w:tabs>
        <w:ind w:left="2880" w:hanging="360"/>
      </w:pPr>
      <w:rPr>
        <w:rFonts w:ascii="Arial" w:hAnsi="Arial" w:hint="default"/>
      </w:rPr>
    </w:lvl>
    <w:lvl w:ilvl="4" w:tplc="3516F650" w:tentative="1">
      <w:start w:val="1"/>
      <w:numFmt w:val="bullet"/>
      <w:lvlText w:val="•"/>
      <w:lvlJc w:val="left"/>
      <w:pPr>
        <w:tabs>
          <w:tab w:val="num" w:pos="3600"/>
        </w:tabs>
        <w:ind w:left="3600" w:hanging="360"/>
      </w:pPr>
      <w:rPr>
        <w:rFonts w:ascii="Arial" w:hAnsi="Arial" w:hint="default"/>
      </w:rPr>
    </w:lvl>
    <w:lvl w:ilvl="5" w:tplc="EC42313E" w:tentative="1">
      <w:start w:val="1"/>
      <w:numFmt w:val="bullet"/>
      <w:lvlText w:val="•"/>
      <w:lvlJc w:val="left"/>
      <w:pPr>
        <w:tabs>
          <w:tab w:val="num" w:pos="4320"/>
        </w:tabs>
        <w:ind w:left="4320" w:hanging="360"/>
      </w:pPr>
      <w:rPr>
        <w:rFonts w:ascii="Arial" w:hAnsi="Arial" w:hint="default"/>
      </w:rPr>
    </w:lvl>
    <w:lvl w:ilvl="6" w:tplc="6710726E" w:tentative="1">
      <w:start w:val="1"/>
      <w:numFmt w:val="bullet"/>
      <w:lvlText w:val="•"/>
      <w:lvlJc w:val="left"/>
      <w:pPr>
        <w:tabs>
          <w:tab w:val="num" w:pos="5040"/>
        </w:tabs>
        <w:ind w:left="5040" w:hanging="360"/>
      </w:pPr>
      <w:rPr>
        <w:rFonts w:ascii="Arial" w:hAnsi="Arial" w:hint="default"/>
      </w:rPr>
    </w:lvl>
    <w:lvl w:ilvl="7" w:tplc="5D88B63C" w:tentative="1">
      <w:start w:val="1"/>
      <w:numFmt w:val="bullet"/>
      <w:lvlText w:val="•"/>
      <w:lvlJc w:val="left"/>
      <w:pPr>
        <w:tabs>
          <w:tab w:val="num" w:pos="5760"/>
        </w:tabs>
        <w:ind w:left="5760" w:hanging="360"/>
      </w:pPr>
      <w:rPr>
        <w:rFonts w:ascii="Arial" w:hAnsi="Arial" w:hint="default"/>
      </w:rPr>
    </w:lvl>
    <w:lvl w:ilvl="8" w:tplc="A5CACCAE" w:tentative="1">
      <w:start w:val="1"/>
      <w:numFmt w:val="bullet"/>
      <w:lvlText w:val="•"/>
      <w:lvlJc w:val="left"/>
      <w:pPr>
        <w:tabs>
          <w:tab w:val="num" w:pos="6480"/>
        </w:tabs>
        <w:ind w:left="6480" w:hanging="360"/>
      </w:pPr>
      <w:rPr>
        <w:rFonts w:ascii="Arial" w:hAnsi="Arial" w:hint="default"/>
      </w:rPr>
    </w:lvl>
  </w:abstractNum>
  <w:abstractNum w:abstractNumId="2">
    <w:nsid w:val="09897966"/>
    <w:multiLevelType w:val="multilevel"/>
    <w:tmpl w:val="3EFEF0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85FAB"/>
    <w:multiLevelType w:val="hybridMultilevel"/>
    <w:tmpl w:val="59741508"/>
    <w:lvl w:ilvl="0" w:tplc="195E8D62">
      <w:start w:val="1"/>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0F7E7597"/>
    <w:multiLevelType w:val="hybridMultilevel"/>
    <w:tmpl w:val="CD38802E"/>
    <w:lvl w:ilvl="0" w:tplc="FFBEE6E8">
      <w:start w:val="1"/>
      <w:numFmt w:val="bullet"/>
      <w:lvlText w:val="•"/>
      <w:lvlJc w:val="left"/>
      <w:pPr>
        <w:tabs>
          <w:tab w:val="num" w:pos="720"/>
        </w:tabs>
        <w:ind w:left="720" w:hanging="360"/>
      </w:pPr>
      <w:rPr>
        <w:rFonts w:ascii="Arial" w:hAnsi="Arial" w:hint="default"/>
      </w:rPr>
    </w:lvl>
    <w:lvl w:ilvl="1" w:tplc="0F349876" w:tentative="1">
      <w:start w:val="1"/>
      <w:numFmt w:val="bullet"/>
      <w:lvlText w:val="•"/>
      <w:lvlJc w:val="left"/>
      <w:pPr>
        <w:tabs>
          <w:tab w:val="num" w:pos="1440"/>
        </w:tabs>
        <w:ind w:left="1440" w:hanging="360"/>
      </w:pPr>
      <w:rPr>
        <w:rFonts w:ascii="Arial" w:hAnsi="Arial" w:hint="default"/>
      </w:rPr>
    </w:lvl>
    <w:lvl w:ilvl="2" w:tplc="933A8832" w:tentative="1">
      <w:start w:val="1"/>
      <w:numFmt w:val="bullet"/>
      <w:lvlText w:val="•"/>
      <w:lvlJc w:val="left"/>
      <w:pPr>
        <w:tabs>
          <w:tab w:val="num" w:pos="2160"/>
        </w:tabs>
        <w:ind w:left="2160" w:hanging="360"/>
      </w:pPr>
      <w:rPr>
        <w:rFonts w:ascii="Arial" w:hAnsi="Arial" w:hint="default"/>
      </w:rPr>
    </w:lvl>
    <w:lvl w:ilvl="3" w:tplc="7F5682B0" w:tentative="1">
      <w:start w:val="1"/>
      <w:numFmt w:val="bullet"/>
      <w:lvlText w:val="•"/>
      <w:lvlJc w:val="left"/>
      <w:pPr>
        <w:tabs>
          <w:tab w:val="num" w:pos="2880"/>
        </w:tabs>
        <w:ind w:left="2880" w:hanging="360"/>
      </w:pPr>
      <w:rPr>
        <w:rFonts w:ascii="Arial" w:hAnsi="Arial" w:hint="default"/>
      </w:rPr>
    </w:lvl>
    <w:lvl w:ilvl="4" w:tplc="0E16C684" w:tentative="1">
      <w:start w:val="1"/>
      <w:numFmt w:val="bullet"/>
      <w:lvlText w:val="•"/>
      <w:lvlJc w:val="left"/>
      <w:pPr>
        <w:tabs>
          <w:tab w:val="num" w:pos="3600"/>
        </w:tabs>
        <w:ind w:left="3600" w:hanging="360"/>
      </w:pPr>
      <w:rPr>
        <w:rFonts w:ascii="Arial" w:hAnsi="Arial" w:hint="default"/>
      </w:rPr>
    </w:lvl>
    <w:lvl w:ilvl="5" w:tplc="65EEDED0" w:tentative="1">
      <w:start w:val="1"/>
      <w:numFmt w:val="bullet"/>
      <w:lvlText w:val="•"/>
      <w:lvlJc w:val="left"/>
      <w:pPr>
        <w:tabs>
          <w:tab w:val="num" w:pos="4320"/>
        </w:tabs>
        <w:ind w:left="4320" w:hanging="360"/>
      </w:pPr>
      <w:rPr>
        <w:rFonts w:ascii="Arial" w:hAnsi="Arial" w:hint="default"/>
      </w:rPr>
    </w:lvl>
    <w:lvl w:ilvl="6" w:tplc="52504D18" w:tentative="1">
      <w:start w:val="1"/>
      <w:numFmt w:val="bullet"/>
      <w:lvlText w:val="•"/>
      <w:lvlJc w:val="left"/>
      <w:pPr>
        <w:tabs>
          <w:tab w:val="num" w:pos="5040"/>
        </w:tabs>
        <w:ind w:left="5040" w:hanging="360"/>
      </w:pPr>
      <w:rPr>
        <w:rFonts w:ascii="Arial" w:hAnsi="Arial" w:hint="default"/>
      </w:rPr>
    </w:lvl>
    <w:lvl w:ilvl="7" w:tplc="DF2E651A" w:tentative="1">
      <w:start w:val="1"/>
      <w:numFmt w:val="bullet"/>
      <w:lvlText w:val="•"/>
      <w:lvlJc w:val="left"/>
      <w:pPr>
        <w:tabs>
          <w:tab w:val="num" w:pos="5760"/>
        </w:tabs>
        <w:ind w:left="5760" w:hanging="360"/>
      </w:pPr>
      <w:rPr>
        <w:rFonts w:ascii="Arial" w:hAnsi="Arial" w:hint="default"/>
      </w:rPr>
    </w:lvl>
    <w:lvl w:ilvl="8" w:tplc="EBDAAFA8" w:tentative="1">
      <w:start w:val="1"/>
      <w:numFmt w:val="bullet"/>
      <w:lvlText w:val="•"/>
      <w:lvlJc w:val="left"/>
      <w:pPr>
        <w:tabs>
          <w:tab w:val="num" w:pos="6480"/>
        </w:tabs>
        <w:ind w:left="6480" w:hanging="360"/>
      </w:pPr>
      <w:rPr>
        <w:rFonts w:ascii="Arial" w:hAnsi="Arial" w:hint="default"/>
      </w:rPr>
    </w:lvl>
  </w:abstractNum>
  <w:abstractNum w:abstractNumId="5">
    <w:nsid w:val="0FEB578C"/>
    <w:multiLevelType w:val="hybridMultilevel"/>
    <w:tmpl w:val="10749B7E"/>
    <w:lvl w:ilvl="0" w:tplc="E8103394">
      <w:start w:val="3"/>
      <w:numFmt w:val="decimal"/>
      <w:lvlText w:val="%1."/>
      <w:lvlJc w:val="left"/>
      <w:pPr>
        <w:ind w:left="1440" w:hanging="360"/>
      </w:pPr>
      <w:rPr>
        <w:rFonts w:hint="default"/>
        <w:color w:val="00000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13B37F29"/>
    <w:multiLevelType w:val="hybridMultilevel"/>
    <w:tmpl w:val="2B827144"/>
    <w:lvl w:ilvl="0" w:tplc="AB7A156C">
      <w:start w:val="1"/>
      <w:numFmt w:val="decimal"/>
      <w:lvlText w:val="%1."/>
      <w:lvlJc w:val="left"/>
      <w:pPr>
        <w:tabs>
          <w:tab w:val="num" w:pos="720"/>
        </w:tabs>
        <w:ind w:left="720" w:hanging="360"/>
      </w:pPr>
    </w:lvl>
    <w:lvl w:ilvl="1" w:tplc="0DAE4816" w:tentative="1">
      <w:start w:val="1"/>
      <w:numFmt w:val="decimal"/>
      <w:lvlText w:val="%2."/>
      <w:lvlJc w:val="left"/>
      <w:pPr>
        <w:tabs>
          <w:tab w:val="num" w:pos="1440"/>
        </w:tabs>
        <w:ind w:left="1440" w:hanging="360"/>
      </w:pPr>
    </w:lvl>
    <w:lvl w:ilvl="2" w:tplc="F578A9D4" w:tentative="1">
      <w:start w:val="1"/>
      <w:numFmt w:val="decimal"/>
      <w:lvlText w:val="%3."/>
      <w:lvlJc w:val="left"/>
      <w:pPr>
        <w:tabs>
          <w:tab w:val="num" w:pos="2160"/>
        </w:tabs>
        <w:ind w:left="2160" w:hanging="360"/>
      </w:pPr>
    </w:lvl>
    <w:lvl w:ilvl="3" w:tplc="DF149C70" w:tentative="1">
      <w:start w:val="1"/>
      <w:numFmt w:val="decimal"/>
      <w:lvlText w:val="%4."/>
      <w:lvlJc w:val="left"/>
      <w:pPr>
        <w:tabs>
          <w:tab w:val="num" w:pos="2880"/>
        </w:tabs>
        <w:ind w:left="2880" w:hanging="360"/>
      </w:pPr>
    </w:lvl>
    <w:lvl w:ilvl="4" w:tplc="F4920C00" w:tentative="1">
      <w:start w:val="1"/>
      <w:numFmt w:val="decimal"/>
      <w:lvlText w:val="%5."/>
      <w:lvlJc w:val="left"/>
      <w:pPr>
        <w:tabs>
          <w:tab w:val="num" w:pos="3600"/>
        </w:tabs>
        <w:ind w:left="3600" w:hanging="360"/>
      </w:pPr>
    </w:lvl>
    <w:lvl w:ilvl="5" w:tplc="DE5CF00A" w:tentative="1">
      <w:start w:val="1"/>
      <w:numFmt w:val="decimal"/>
      <w:lvlText w:val="%6."/>
      <w:lvlJc w:val="left"/>
      <w:pPr>
        <w:tabs>
          <w:tab w:val="num" w:pos="4320"/>
        </w:tabs>
        <w:ind w:left="4320" w:hanging="360"/>
      </w:pPr>
    </w:lvl>
    <w:lvl w:ilvl="6" w:tplc="58844B70" w:tentative="1">
      <w:start w:val="1"/>
      <w:numFmt w:val="decimal"/>
      <w:lvlText w:val="%7."/>
      <w:lvlJc w:val="left"/>
      <w:pPr>
        <w:tabs>
          <w:tab w:val="num" w:pos="5040"/>
        </w:tabs>
        <w:ind w:left="5040" w:hanging="360"/>
      </w:pPr>
    </w:lvl>
    <w:lvl w:ilvl="7" w:tplc="8078E828" w:tentative="1">
      <w:start w:val="1"/>
      <w:numFmt w:val="decimal"/>
      <w:lvlText w:val="%8."/>
      <w:lvlJc w:val="left"/>
      <w:pPr>
        <w:tabs>
          <w:tab w:val="num" w:pos="5760"/>
        </w:tabs>
        <w:ind w:left="5760" w:hanging="360"/>
      </w:pPr>
    </w:lvl>
    <w:lvl w:ilvl="8" w:tplc="FAA41790" w:tentative="1">
      <w:start w:val="1"/>
      <w:numFmt w:val="decimal"/>
      <w:lvlText w:val="%9."/>
      <w:lvlJc w:val="left"/>
      <w:pPr>
        <w:tabs>
          <w:tab w:val="num" w:pos="6480"/>
        </w:tabs>
        <w:ind w:left="6480" w:hanging="360"/>
      </w:pPr>
    </w:lvl>
  </w:abstractNum>
  <w:abstractNum w:abstractNumId="7">
    <w:nsid w:val="13B6684E"/>
    <w:multiLevelType w:val="hybridMultilevel"/>
    <w:tmpl w:val="DA9414D0"/>
    <w:lvl w:ilvl="0" w:tplc="70782FA2">
      <w:start w:val="2"/>
      <w:numFmt w:val="decimal"/>
      <w:lvlText w:val="%1"/>
      <w:lvlJc w:val="left"/>
      <w:pPr>
        <w:ind w:left="1080" w:hanging="360"/>
      </w:pPr>
      <w:rPr>
        <w:rFonts w:hint="default"/>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86050EB"/>
    <w:multiLevelType w:val="multilevel"/>
    <w:tmpl w:val="13DAD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64268B"/>
    <w:multiLevelType w:val="multilevel"/>
    <w:tmpl w:val="A57C38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85CAD"/>
    <w:multiLevelType w:val="hybridMultilevel"/>
    <w:tmpl w:val="427E5FD2"/>
    <w:lvl w:ilvl="0" w:tplc="8062D55C">
      <w:start w:val="1"/>
      <w:numFmt w:val="decimal"/>
      <w:lvlText w:val="%1."/>
      <w:lvlJc w:val="left"/>
      <w:pPr>
        <w:tabs>
          <w:tab w:val="num" w:pos="720"/>
        </w:tabs>
        <w:ind w:left="720" w:hanging="360"/>
      </w:pPr>
    </w:lvl>
    <w:lvl w:ilvl="1" w:tplc="D8608CFE" w:tentative="1">
      <w:start w:val="1"/>
      <w:numFmt w:val="decimal"/>
      <w:lvlText w:val="%2."/>
      <w:lvlJc w:val="left"/>
      <w:pPr>
        <w:tabs>
          <w:tab w:val="num" w:pos="1440"/>
        </w:tabs>
        <w:ind w:left="1440" w:hanging="360"/>
      </w:pPr>
    </w:lvl>
    <w:lvl w:ilvl="2" w:tplc="75245010" w:tentative="1">
      <w:start w:val="1"/>
      <w:numFmt w:val="decimal"/>
      <w:lvlText w:val="%3."/>
      <w:lvlJc w:val="left"/>
      <w:pPr>
        <w:tabs>
          <w:tab w:val="num" w:pos="2160"/>
        </w:tabs>
        <w:ind w:left="2160" w:hanging="360"/>
      </w:pPr>
    </w:lvl>
    <w:lvl w:ilvl="3" w:tplc="E58CB6D6" w:tentative="1">
      <w:start w:val="1"/>
      <w:numFmt w:val="decimal"/>
      <w:lvlText w:val="%4."/>
      <w:lvlJc w:val="left"/>
      <w:pPr>
        <w:tabs>
          <w:tab w:val="num" w:pos="2880"/>
        </w:tabs>
        <w:ind w:left="2880" w:hanging="360"/>
      </w:pPr>
    </w:lvl>
    <w:lvl w:ilvl="4" w:tplc="C8805D90" w:tentative="1">
      <w:start w:val="1"/>
      <w:numFmt w:val="decimal"/>
      <w:lvlText w:val="%5."/>
      <w:lvlJc w:val="left"/>
      <w:pPr>
        <w:tabs>
          <w:tab w:val="num" w:pos="3600"/>
        </w:tabs>
        <w:ind w:left="3600" w:hanging="360"/>
      </w:pPr>
    </w:lvl>
    <w:lvl w:ilvl="5" w:tplc="DA323EF4" w:tentative="1">
      <w:start w:val="1"/>
      <w:numFmt w:val="decimal"/>
      <w:lvlText w:val="%6."/>
      <w:lvlJc w:val="left"/>
      <w:pPr>
        <w:tabs>
          <w:tab w:val="num" w:pos="4320"/>
        </w:tabs>
        <w:ind w:left="4320" w:hanging="360"/>
      </w:pPr>
    </w:lvl>
    <w:lvl w:ilvl="6" w:tplc="8DF69ADC" w:tentative="1">
      <w:start w:val="1"/>
      <w:numFmt w:val="decimal"/>
      <w:lvlText w:val="%7."/>
      <w:lvlJc w:val="left"/>
      <w:pPr>
        <w:tabs>
          <w:tab w:val="num" w:pos="5040"/>
        </w:tabs>
        <w:ind w:left="5040" w:hanging="360"/>
      </w:pPr>
    </w:lvl>
    <w:lvl w:ilvl="7" w:tplc="58D43240" w:tentative="1">
      <w:start w:val="1"/>
      <w:numFmt w:val="decimal"/>
      <w:lvlText w:val="%8."/>
      <w:lvlJc w:val="left"/>
      <w:pPr>
        <w:tabs>
          <w:tab w:val="num" w:pos="5760"/>
        </w:tabs>
        <w:ind w:left="5760" w:hanging="360"/>
      </w:pPr>
    </w:lvl>
    <w:lvl w:ilvl="8" w:tplc="2F680212" w:tentative="1">
      <w:start w:val="1"/>
      <w:numFmt w:val="decimal"/>
      <w:lvlText w:val="%9."/>
      <w:lvlJc w:val="left"/>
      <w:pPr>
        <w:tabs>
          <w:tab w:val="num" w:pos="6480"/>
        </w:tabs>
        <w:ind w:left="6480" w:hanging="360"/>
      </w:pPr>
    </w:lvl>
  </w:abstractNum>
  <w:abstractNum w:abstractNumId="11">
    <w:nsid w:val="23E716EC"/>
    <w:multiLevelType w:val="hybridMultilevel"/>
    <w:tmpl w:val="6D8AB678"/>
    <w:lvl w:ilvl="0" w:tplc="6BA89A1A">
      <w:start w:val="2"/>
      <w:numFmt w:val="bullet"/>
      <w:lvlText w:val=""/>
      <w:lvlJc w:val="left"/>
      <w:pPr>
        <w:ind w:left="821" w:hanging="360"/>
      </w:pPr>
      <w:rPr>
        <w:rFonts w:ascii="Symbol" w:eastAsiaTheme="majorEastAsia" w:hAnsi="Symbol" w:cstheme="majorHAnsi" w:hint="default"/>
        <w:sz w:val="28"/>
      </w:rPr>
    </w:lvl>
    <w:lvl w:ilvl="1" w:tplc="042A0003" w:tentative="1">
      <w:start w:val="1"/>
      <w:numFmt w:val="bullet"/>
      <w:lvlText w:val="o"/>
      <w:lvlJc w:val="left"/>
      <w:pPr>
        <w:ind w:left="1541" w:hanging="360"/>
      </w:pPr>
      <w:rPr>
        <w:rFonts w:ascii="Courier New" w:hAnsi="Courier New" w:cs="Courier New" w:hint="default"/>
      </w:rPr>
    </w:lvl>
    <w:lvl w:ilvl="2" w:tplc="042A0005" w:tentative="1">
      <w:start w:val="1"/>
      <w:numFmt w:val="bullet"/>
      <w:lvlText w:val=""/>
      <w:lvlJc w:val="left"/>
      <w:pPr>
        <w:ind w:left="2261" w:hanging="360"/>
      </w:pPr>
      <w:rPr>
        <w:rFonts w:ascii="Wingdings" w:hAnsi="Wingdings" w:hint="default"/>
      </w:rPr>
    </w:lvl>
    <w:lvl w:ilvl="3" w:tplc="042A0001" w:tentative="1">
      <w:start w:val="1"/>
      <w:numFmt w:val="bullet"/>
      <w:lvlText w:val=""/>
      <w:lvlJc w:val="left"/>
      <w:pPr>
        <w:ind w:left="2981" w:hanging="360"/>
      </w:pPr>
      <w:rPr>
        <w:rFonts w:ascii="Symbol" w:hAnsi="Symbol" w:hint="default"/>
      </w:rPr>
    </w:lvl>
    <w:lvl w:ilvl="4" w:tplc="042A0003" w:tentative="1">
      <w:start w:val="1"/>
      <w:numFmt w:val="bullet"/>
      <w:lvlText w:val="o"/>
      <w:lvlJc w:val="left"/>
      <w:pPr>
        <w:ind w:left="3701" w:hanging="360"/>
      </w:pPr>
      <w:rPr>
        <w:rFonts w:ascii="Courier New" w:hAnsi="Courier New" w:cs="Courier New" w:hint="default"/>
      </w:rPr>
    </w:lvl>
    <w:lvl w:ilvl="5" w:tplc="042A0005" w:tentative="1">
      <w:start w:val="1"/>
      <w:numFmt w:val="bullet"/>
      <w:lvlText w:val=""/>
      <w:lvlJc w:val="left"/>
      <w:pPr>
        <w:ind w:left="4421" w:hanging="360"/>
      </w:pPr>
      <w:rPr>
        <w:rFonts w:ascii="Wingdings" w:hAnsi="Wingdings" w:hint="default"/>
      </w:rPr>
    </w:lvl>
    <w:lvl w:ilvl="6" w:tplc="042A0001" w:tentative="1">
      <w:start w:val="1"/>
      <w:numFmt w:val="bullet"/>
      <w:lvlText w:val=""/>
      <w:lvlJc w:val="left"/>
      <w:pPr>
        <w:ind w:left="5141" w:hanging="360"/>
      </w:pPr>
      <w:rPr>
        <w:rFonts w:ascii="Symbol" w:hAnsi="Symbol" w:hint="default"/>
      </w:rPr>
    </w:lvl>
    <w:lvl w:ilvl="7" w:tplc="042A0003" w:tentative="1">
      <w:start w:val="1"/>
      <w:numFmt w:val="bullet"/>
      <w:lvlText w:val="o"/>
      <w:lvlJc w:val="left"/>
      <w:pPr>
        <w:ind w:left="5861" w:hanging="360"/>
      </w:pPr>
      <w:rPr>
        <w:rFonts w:ascii="Courier New" w:hAnsi="Courier New" w:cs="Courier New" w:hint="default"/>
      </w:rPr>
    </w:lvl>
    <w:lvl w:ilvl="8" w:tplc="042A0005" w:tentative="1">
      <w:start w:val="1"/>
      <w:numFmt w:val="bullet"/>
      <w:lvlText w:val=""/>
      <w:lvlJc w:val="left"/>
      <w:pPr>
        <w:ind w:left="6581" w:hanging="360"/>
      </w:pPr>
      <w:rPr>
        <w:rFonts w:ascii="Wingdings" w:hAnsi="Wingdings" w:hint="default"/>
      </w:rPr>
    </w:lvl>
  </w:abstractNum>
  <w:abstractNum w:abstractNumId="12">
    <w:nsid w:val="240E57FA"/>
    <w:multiLevelType w:val="hybridMultilevel"/>
    <w:tmpl w:val="9898A1B6"/>
    <w:lvl w:ilvl="0" w:tplc="35FEBA22">
      <w:start w:val="1"/>
      <w:numFmt w:val="bullet"/>
      <w:lvlText w:val="•"/>
      <w:lvlJc w:val="left"/>
      <w:pPr>
        <w:tabs>
          <w:tab w:val="num" w:pos="720"/>
        </w:tabs>
        <w:ind w:left="720" w:hanging="360"/>
      </w:pPr>
      <w:rPr>
        <w:rFonts w:ascii="Arial" w:hAnsi="Arial" w:hint="default"/>
      </w:rPr>
    </w:lvl>
    <w:lvl w:ilvl="1" w:tplc="29981FC4" w:tentative="1">
      <w:start w:val="1"/>
      <w:numFmt w:val="bullet"/>
      <w:lvlText w:val="•"/>
      <w:lvlJc w:val="left"/>
      <w:pPr>
        <w:tabs>
          <w:tab w:val="num" w:pos="1440"/>
        </w:tabs>
        <w:ind w:left="1440" w:hanging="360"/>
      </w:pPr>
      <w:rPr>
        <w:rFonts w:ascii="Arial" w:hAnsi="Arial" w:hint="default"/>
      </w:rPr>
    </w:lvl>
    <w:lvl w:ilvl="2" w:tplc="E898C54A" w:tentative="1">
      <w:start w:val="1"/>
      <w:numFmt w:val="bullet"/>
      <w:lvlText w:val="•"/>
      <w:lvlJc w:val="left"/>
      <w:pPr>
        <w:tabs>
          <w:tab w:val="num" w:pos="2160"/>
        </w:tabs>
        <w:ind w:left="2160" w:hanging="360"/>
      </w:pPr>
      <w:rPr>
        <w:rFonts w:ascii="Arial" w:hAnsi="Arial" w:hint="default"/>
      </w:rPr>
    </w:lvl>
    <w:lvl w:ilvl="3" w:tplc="53A6A03A" w:tentative="1">
      <w:start w:val="1"/>
      <w:numFmt w:val="bullet"/>
      <w:lvlText w:val="•"/>
      <w:lvlJc w:val="left"/>
      <w:pPr>
        <w:tabs>
          <w:tab w:val="num" w:pos="2880"/>
        </w:tabs>
        <w:ind w:left="2880" w:hanging="360"/>
      </w:pPr>
      <w:rPr>
        <w:rFonts w:ascii="Arial" w:hAnsi="Arial" w:hint="default"/>
      </w:rPr>
    </w:lvl>
    <w:lvl w:ilvl="4" w:tplc="6142AB32" w:tentative="1">
      <w:start w:val="1"/>
      <w:numFmt w:val="bullet"/>
      <w:lvlText w:val="•"/>
      <w:lvlJc w:val="left"/>
      <w:pPr>
        <w:tabs>
          <w:tab w:val="num" w:pos="3600"/>
        </w:tabs>
        <w:ind w:left="3600" w:hanging="360"/>
      </w:pPr>
      <w:rPr>
        <w:rFonts w:ascii="Arial" w:hAnsi="Arial" w:hint="default"/>
      </w:rPr>
    </w:lvl>
    <w:lvl w:ilvl="5" w:tplc="2168EA84" w:tentative="1">
      <w:start w:val="1"/>
      <w:numFmt w:val="bullet"/>
      <w:lvlText w:val="•"/>
      <w:lvlJc w:val="left"/>
      <w:pPr>
        <w:tabs>
          <w:tab w:val="num" w:pos="4320"/>
        </w:tabs>
        <w:ind w:left="4320" w:hanging="360"/>
      </w:pPr>
      <w:rPr>
        <w:rFonts w:ascii="Arial" w:hAnsi="Arial" w:hint="default"/>
      </w:rPr>
    </w:lvl>
    <w:lvl w:ilvl="6" w:tplc="4904893C" w:tentative="1">
      <w:start w:val="1"/>
      <w:numFmt w:val="bullet"/>
      <w:lvlText w:val="•"/>
      <w:lvlJc w:val="left"/>
      <w:pPr>
        <w:tabs>
          <w:tab w:val="num" w:pos="5040"/>
        </w:tabs>
        <w:ind w:left="5040" w:hanging="360"/>
      </w:pPr>
      <w:rPr>
        <w:rFonts w:ascii="Arial" w:hAnsi="Arial" w:hint="default"/>
      </w:rPr>
    </w:lvl>
    <w:lvl w:ilvl="7" w:tplc="2786BCEE" w:tentative="1">
      <w:start w:val="1"/>
      <w:numFmt w:val="bullet"/>
      <w:lvlText w:val="•"/>
      <w:lvlJc w:val="left"/>
      <w:pPr>
        <w:tabs>
          <w:tab w:val="num" w:pos="5760"/>
        </w:tabs>
        <w:ind w:left="5760" w:hanging="360"/>
      </w:pPr>
      <w:rPr>
        <w:rFonts w:ascii="Arial" w:hAnsi="Arial" w:hint="default"/>
      </w:rPr>
    </w:lvl>
    <w:lvl w:ilvl="8" w:tplc="AAECD2F2" w:tentative="1">
      <w:start w:val="1"/>
      <w:numFmt w:val="bullet"/>
      <w:lvlText w:val="•"/>
      <w:lvlJc w:val="left"/>
      <w:pPr>
        <w:tabs>
          <w:tab w:val="num" w:pos="6480"/>
        </w:tabs>
        <w:ind w:left="6480" w:hanging="360"/>
      </w:pPr>
      <w:rPr>
        <w:rFonts w:ascii="Arial" w:hAnsi="Arial" w:hint="default"/>
      </w:rPr>
    </w:lvl>
  </w:abstractNum>
  <w:abstractNum w:abstractNumId="13">
    <w:nsid w:val="2AC0372B"/>
    <w:multiLevelType w:val="hybridMultilevel"/>
    <w:tmpl w:val="74289C2C"/>
    <w:lvl w:ilvl="0" w:tplc="BB486586">
      <w:start w:val="1"/>
      <w:numFmt w:val="bullet"/>
      <w:lvlText w:val="•"/>
      <w:lvlJc w:val="left"/>
      <w:pPr>
        <w:tabs>
          <w:tab w:val="num" w:pos="720"/>
        </w:tabs>
        <w:ind w:left="720" w:hanging="360"/>
      </w:pPr>
      <w:rPr>
        <w:rFonts w:ascii="Arial" w:hAnsi="Arial" w:hint="default"/>
      </w:rPr>
    </w:lvl>
    <w:lvl w:ilvl="1" w:tplc="5D527CCA" w:tentative="1">
      <w:start w:val="1"/>
      <w:numFmt w:val="bullet"/>
      <w:lvlText w:val="•"/>
      <w:lvlJc w:val="left"/>
      <w:pPr>
        <w:tabs>
          <w:tab w:val="num" w:pos="1440"/>
        </w:tabs>
        <w:ind w:left="1440" w:hanging="360"/>
      </w:pPr>
      <w:rPr>
        <w:rFonts w:ascii="Arial" w:hAnsi="Arial" w:hint="default"/>
      </w:rPr>
    </w:lvl>
    <w:lvl w:ilvl="2" w:tplc="CC0C8A84" w:tentative="1">
      <w:start w:val="1"/>
      <w:numFmt w:val="bullet"/>
      <w:lvlText w:val="•"/>
      <w:lvlJc w:val="left"/>
      <w:pPr>
        <w:tabs>
          <w:tab w:val="num" w:pos="2160"/>
        </w:tabs>
        <w:ind w:left="2160" w:hanging="360"/>
      </w:pPr>
      <w:rPr>
        <w:rFonts w:ascii="Arial" w:hAnsi="Arial" w:hint="default"/>
      </w:rPr>
    </w:lvl>
    <w:lvl w:ilvl="3" w:tplc="74382642" w:tentative="1">
      <w:start w:val="1"/>
      <w:numFmt w:val="bullet"/>
      <w:lvlText w:val="•"/>
      <w:lvlJc w:val="left"/>
      <w:pPr>
        <w:tabs>
          <w:tab w:val="num" w:pos="2880"/>
        </w:tabs>
        <w:ind w:left="2880" w:hanging="360"/>
      </w:pPr>
      <w:rPr>
        <w:rFonts w:ascii="Arial" w:hAnsi="Arial" w:hint="default"/>
      </w:rPr>
    </w:lvl>
    <w:lvl w:ilvl="4" w:tplc="3EC42F68" w:tentative="1">
      <w:start w:val="1"/>
      <w:numFmt w:val="bullet"/>
      <w:lvlText w:val="•"/>
      <w:lvlJc w:val="left"/>
      <w:pPr>
        <w:tabs>
          <w:tab w:val="num" w:pos="3600"/>
        </w:tabs>
        <w:ind w:left="3600" w:hanging="360"/>
      </w:pPr>
      <w:rPr>
        <w:rFonts w:ascii="Arial" w:hAnsi="Arial" w:hint="default"/>
      </w:rPr>
    </w:lvl>
    <w:lvl w:ilvl="5" w:tplc="F35489E6" w:tentative="1">
      <w:start w:val="1"/>
      <w:numFmt w:val="bullet"/>
      <w:lvlText w:val="•"/>
      <w:lvlJc w:val="left"/>
      <w:pPr>
        <w:tabs>
          <w:tab w:val="num" w:pos="4320"/>
        </w:tabs>
        <w:ind w:left="4320" w:hanging="360"/>
      </w:pPr>
      <w:rPr>
        <w:rFonts w:ascii="Arial" w:hAnsi="Arial" w:hint="default"/>
      </w:rPr>
    </w:lvl>
    <w:lvl w:ilvl="6" w:tplc="E76E1364" w:tentative="1">
      <w:start w:val="1"/>
      <w:numFmt w:val="bullet"/>
      <w:lvlText w:val="•"/>
      <w:lvlJc w:val="left"/>
      <w:pPr>
        <w:tabs>
          <w:tab w:val="num" w:pos="5040"/>
        </w:tabs>
        <w:ind w:left="5040" w:hanging="360"/>
      </w:pPr>
      <w:rPr>
        <w:rFonts w:ascii="Arial" w:hAnsi="Arial" w:hint="default"/>
      </w:rPr>
    </w:lvl>
    <w:lvl w:ilvl="7" w:tplc="3FB681E8" w:tentative="1">
      <w:start w:val="1"/>
      <w:numFmt w:val="bullet"/>
      <w:lvlText w:val="•"/>
      <w:lvlJc w:val="left"/>
      <w:pPr>
        <w:tabs>
          <w:tab w:val="num" w:pos="5760"/>
        </w:tabs>
        <w:ind w:left="5760" w:hanging="360"/>
      </w:pPr>
      <w:rPr>
        <w:rFonts w:ascii="Arial" w:hAnsi="Arial" w:hint="default"/>
      </w:rPr>
    </w:lvl>
    <w:lvl w:ilvl="8" w:tplc="20AE1CB2" w:tentative="1">
      <w:start w:val="1"/>
      <w:numFmt w:val="bullet"/>
      <w:lvlText w:val="•"/>
      <w:lvlJc w:val="left"/>
      <w:pPr>
        <w:tabs>
          <w:tab w:val="num" w:pos="6480"/>
        </w:tabs>
        <w:ind w:left="6480" w:hanging="360"/>
      </w:pPr>
      <w:rPr>
        <w:rFonts w:ascii="Arial" w:hAnsi="Arial" w:hint="default"/>
      </w:rPr>
    </w:lvl>
  </w:abstractNum>
  <w:abstractNum w:abstractNumId="14">
    <w:nsid w:val="304505E5"/>
    <w:multiLevelType w:val="hybridMultilevel"/>
    <w:tmpl w:val="B476A288"/>
    <w:lvl w:ilvl="0" w:tplc="B39E4F68">
      <w:start w:val="1"/>
      <w:numFmt w:val="decimal"/>
      <w:lvlText w:val="%1."/>
      <w:lvlJc w:val="left"/>
      <w:pPr>
        <w:tabs>
          <w:tab w:val="num" w:pos="720"/>
        </w:tabs>
        <w:ind w:left="720" w:hanging="360"/>
      </w:pPr>
    </w:lvl>
    <w:lvl w:ilvl="1" w:tplc="AC90B042" w:tentative="1">
      <w:start w:val="1"/>
      <w:numFmt w:val="decimal"/>
      <w:lvlText w:val="%2."/>
      <w:lvlJc w:val="left"/>
      <w:pPr>
        <w:tabs>
          <w:tab w:val="num" w:pos="1440"/>
        </w:tabs>
        <w:ind w:left="1440" w:hanging="360"/>
      </w:pPr>
    </w:lvl>
    <w:lvl w:ilvl="2" w:tplc="40B6108C" w:tentative="1">
      <w:start w:val="1"/>
      <w:numFmt w:val="decimal"/>
      <w:lvlText w:val="%3."/>
      <w:lvlJc w:val="left"/>
      <w:pPr>
        <w:tabs>
          <w:tab w:val="num" w:pos="2160"/>
        </w:tabs>
        <w:ind w:left="2160" w:hanging="360"/>
      </w:pPr>
    </w:lvl>
    <w:lvl w:ilvl="3" w:tplc="4A4487BC" w:tentative="1">
      <w:start w:val="1"/>
      <w:numFmt w:val="decimal"/>
      <w:lvlText w:val="%4."/>
      <w:lvlJc w:val="left"/>
      <w:pPr>
        <w:tabs>
          <w:tab w:val="num" w:pos="2880"/>
        </w:tabs>
        <w:ind w:left="2880" w:hanging="360"/>
      </w:pPr>
    </w:lvl>
    <w:lvl w:ilvl="4" w:tplc="BE9261C4" w:tentative="1">
      <w:start w:val="1"/>
      <w:numFmt w:val="decimal"/>
      <w:lvlText w:val="%5."/>
      <w:lvlJc w:val="left"/>
      <w:pPr>
        <w:tabs>
          <w:tab w:val="num" w:pos="3600"/>
        </w:tabs>
        <w:ind w:left="3600" w:hanging="360"/>
      </w:pPr>
    </w:lvl>
    <w:lvl w:ilvl="5" w:tplc="008C3EC0" w:tentative="1">
      <w:start w:val="1"/>
      <w:numFmt w:val="decimal"/>
      <w:lvlText w:val="%6."/>
      <w:lvlJc w:val="left"/>
      <w:pPr>
        <w:tabs>
          <w:tab w:val="num" w:pos="4320"/>
        </w:tabs>
        <w:ind w:left="4320" w:hanging="360"/>
      </w:pPr>
    </w:lvl>
    <w:lvl w:ilvl="6" w:tplc="A914DB78" w:tentative="1">
      <w:start w:val="1"/>
      <w:numFmt w:val="decimal"/>
      <w:lvlText w:val="%7."/>
      <w:lvlJc w:val="left"/>
      <w:pPr>
        <w:tabs>
          <w:tab w:val="num" w:pos="5040"/>
        </w:tabs>
        <w:ind w:left="5040" w:hanging="360"/>
      </w:pPr>
    </w:lvl>
    <w:lvl w:ilvl="7" w:tplc="15A0E31E" w:tentative="1">
      <w:start w:val="1"/>
      <w:numFmt w:val="decimal"/>
      <w:lvlText w:val="%8."/>
      <w:lvlJc w:val="left"/>
      <w:pPr>
        <w:tabs>
          <w:tab w:val="num" w:pos="5760"/>
        </w:tabs>
        <w:ind w:left="5760" w:hanging="360"/>
      </w:pPr>
    </w:lvl>
    <w:lvl w:ilvl="8" w:tplc="B556269C" w:tentative="1">
      <w:start w:val="1"/>
      <w:numFmt w:val="decimal"/>
      <w:lvlText w:val="%9."/>
      <w:lvlJc w:val="left"/>
      <w:pPr>
        <w:tabs>
          <w:tab w:val="num" w:pos="6480"/>
        </w:tabs>
        <w:ind w:left="6480" w:hanging="360"/>
      </w:pPr>
    </w:lvl>
  </w:abstractNum>
  <w:abstractNum w:abstractNumId="15">
    <w:nsid w:val="33C97033"/>
    <w:multiLevelType w:val="multilevel"/>
    <w:tmpl w:val="484E4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6A725B"/>
    <w:multiLevelType w:val="multilevel"/>
    <w:tmpl w:val="C55E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9D74CD"/>
    <w:multiLevelType w:val="hybridMultilevel"/>
    <w:tmpl w:val="6DA6F206"/>
    <w:lvl w:ilvl="0" w:tplc="8B64DC1C">
      <w:start w:val="1"/>
      <w:numFmt w:val="bullet"/>
      <w:lvlText w:val="•"/>
      <w:lvlJc w:val="left"/>
      <w:pPr>
        <w:tabs>
          <w:tab w:val="num" w:pos="720"/>
        </w:tabs>
        <w:ind w:left="720" w:hanging="360"/>
      </w:pPr>
      <w:rPr>
        <w:rFonts w:ascii="Arial" w:hAnsi="Arial" w:hint="default"/>
      </w:rPr>
    </w:lvl>
    <w:lvl w:ilvl="1" w:tplc="B5B454E2" w:tentative="1">
      <w:start w:val="1"/>
      <w:numFmt w:val="bullet"/>
      <w:lvlText w:val="•"/>
      <w:lvlJc w:val="left"/>
      <w:pPr>
        <w:tabs>
          <w:tab w:val="num" w:pos="1440"/>
        </w:tabs>
        <w:ind w:left="1440" w:hanging="360"/>
      </w:pPr>
      <w:rPr>
        <w:rFonts w:ascii="Arial" w:hAnsi="Arial" w:hint="default"/>
      </w:rPr>
    </w:lvl>
    <w:lvl w:ilvl="2" w:tplc="EC0299F2" w:tentative="1">
      <w:start w:val="1"/>
      <w:numFmt w:val="bullet"/>
      <w:lvlText w:val="•"/>
      <w:lvlJc w:val="left"/>
      <w:pPr>
        <w:tabs>
          <w:tab w:val="num" w:pos="2160"/>
        </w:tabs>
        <w:ind w:left="2160" w:hanging="360"/>
      </w:pPr>
      <w:rPr>
        <w:rFonts w:ascii="Arial" w:hAnsi="Arial" w:hint="default"/>
      </w:rPr>
    </w:lvl>
    <w:lvl w:ilvl="3" w:tplc="56D81C84" w:tentative="1">
      <w:start w:val="1"/>
      <w:numFmt w:val="bullet"/>
      <w:lvlText w:val="•"/>
      <w:lvlJc w:val="left"/>
      <w:pPr>
        <w:tabs>
          <w:tab w:val="num" w:pos="2880"/>
        </w:tabs>
        <w:ind w:left="2880" w:hanging="360"/>
      </w:pPr>
      <w:rPr>
        <w:rFonts w:ascii="Arial" w:hAnsi="Arial" w:hint="default"/>
      </w:rPr>
    </w:lvl>
    <w:lvl w:ilvl="4" w:tplc="6EFAE752" w:tentative="1">
      <w:start w:val="1"/>
      <w:numFmt w:val="bullet"/>
      <w:lvlText w:val="•"/>
      <w:lvlJc w:val="left"/>
      <w:pPr>
        <w:tabs>
          <w:tab w:val="num" w:pos="3600"/>
        </w:tabs>
        <w:ind w:left="3600" w:hanging="360"/>
      </w:pPr>
      <w:rPr>
        <w:rFonts w:ascii="Arial" w:hAnsi="Arial" w:hint="default"/>
      </w:rPr>
    </w:lvl>
    <w:lvl w:ilvl="5" w:tplc="F84E6F06" w:tentative="1">
      <w:start w:val="1"/>
      <w:numFmt w:val="bullet"/>
      <w:lvlText w:val="•"/>
      <w:lvlJc w:val="left"/>
      <w:pPr>
        <w:tabs>
          <w:tab w:val="num" w:pos="4320"/>
        </w:tabs>
        <w:ind w:left="4320" w:hanging="360"/>
      </w:pPr>
      <w:rPr>
        <w:rFonts w:ascii="Arial" w:hAnsi="Arial" w:hint="default"/>
      </w:rPr>
    </w:lvl>
    <w:lvl w:ilvl="6" w:tplc="C2D61B38" w:tentative="1">
      <w:start w:val="1"/>
      <w:numFmt w:val="bullet"/>
      <w:lvlText w:val="•"/>
      <w:lvlJc w:val="left"/>
      <w:pPr>
        <w:tabs>
          <w:tab w:val="num" w:pos="5040"/>
        </w:tabs>
        <w:ind w:left="5040" w:hanging="360"/>
      </w:pPr>
      <w:rPr>
        <w:rFonts w:ascii="Arial" w:hAnsi="Arial" w:hint="default"/>
      </w:rPr>
    </w:lvl>
    <w:lvl w:ilvl="7" w:tplc="82F2DC80" w:tentative="1">
      <w:start w:val="1"/>
      <w:numFmt w:val="bullet"/>
      <w:lvlText w:val="•"/>
      <w:lvlJc w:val="left"/>
      <w:pPr>
        <w:tabs>
          <w:tab w:val="num" w:pos="5760"/>
        </w:tabs>
        <w:ind w:left="5760" w:hanging="360"/>
      </w:pPr>
      <w:rPr>
        <w:rFonts w:ascii="Arial" w:hAnsi="Arial" w:hint="default"/>
      </w:rPr>
    </w:lvl>
    <w:lvl w:ilvl="8" w:tplc="A168AD8E" w:tentative="1">
      <w:start w:val="1"/>
      <w:numFmt w:val="bullet"/>
      <w:lvlText w:val="•"/>
      <w:lvlJc w:val="left"/>
      <w:pPr>
        <w:tabs>
          <w:tab w:val="num" w:pos="6480"/>
        </w:tabs>
        <w:ind w:left="6480" w:hanging="360"/>
      </w:pPr>
      <w:rPr>
        <w:rFonts w:ascii="Arial" w:hAnsi="Arial" w:hint="default"/>
      </w:rPr>
    </w:lvl>
  </w:abstractNum>
  <w:abstractNum w:abstractNumId="18">
    <w:nsid w:val="423247BA"/>
    <w:multiLevelType w:val="hybridMultilevel"/>
    <w:tmpl w:val="DDE092CE"/>
    <w:lvl w:ilvl="0" w:tplc="6816A35E">
      <w:start w:val="1"/>
      <w:numFmt w:val="bullet"/>
      <w:lvlText w:val="•"/>
      <w:lvlJc w:val="left"/>
      <w:pPr>
        <w:tabs>
          <w:tab w:val="num" w:pos="720"/>
        </w:tabs>
        <w:ind w:left="720" w:hanging="360"/>
      </w:pPr>
      <w:rPr>
        <w:rFonts w:ascii="Arial" w:hAnsi="Arial" w:hint="default"/>
      </w:rPr>
    </w:lvl>
    <w:lvl w:ilvl="1" w:tplc="C540D59C" w:tentative="1">
      <w:start w:val="1"/>
      <w:numFmt w:val="bullet"/>
      <w:lvlText w:val="•"/>
      <w:lvlJc w:val="left"/>
      <w:pPr>
        <w:tabs>
          <w:tab w:val="num" w:pos="1440"/>
        </w:tabs>
        <w:ind w:left="1440" w:hanging="360"/>
      </w:pPr>
      <w:rPr>
        <w:rFonts w:ascii="Arial" w:hAnsi="Arial" w:hint="default"/>
      </w:rPr>
    </w:lvl>
    <w:lvl w:ilvl="2" w:tplc="557C10BE" w:tentative="1">
      <w:start w:val="1"/>
      <w:numFmt w:val="bullet"/>
      <w:lvlText w:val="•"/>
      <w:lvlJc w:val="left"/>
      <w:pPr>
        <w:tabs>
          <w:tab w:val="num" w:pos="2160"/>
        </w:tabs>
        <w:ind w:left="2160" w:hanging="360"/>
      </w:pPr>
      <w:rPr>
        <w:rFonts w:ascii="Arial" w:hAnsi="Arial" w:hint="default"/>
      </w:rPr>
    </w:lvl>
    <w:lvl w:ilvl="3" w:tplc="951838EC" w:tentative="1">
      <w:start w:val="1"/>
      <w:numFmt w:val="bullet"/>
      <w:lvlText w:val="•"/>
      <w:lvlJc w:val="left"/>
      <w:pPr>
        <w:tabs>
          <w:tab w:val="num" w:pos="2880"/>
        </w:tabs>
        <w:ind w:left="2880" w:hanging="360"/>
      </w:pPr>
      <w:rPr>
        <w:rFonts w:ascii="Arial" w:hAnsi="Arial" w:hint="default"/>
      </w:rPr>
    </w:lvl>
    <w:lvl w:ilvl="4" w:tplc="2CA053E6" w:tentative="1">
      <w:start w:val="1"/>
      <w:numFmt w:val="bullet"/>
      <w:lvlText w:val="•"/>
      <w:lvlJc w:val="left"/>
      <w:pPr>
        <w:tabs>
          <w:tab w:val="num" w:pos="3600"/>
        </w:tabs>
        <w:ind w:left="3600" w:hanging="360"/>
      </w:pPr>
      <w:rPr>
        <w:rFonts w:ascii="Arial" w:hAnsi="Arial" w:hint="default"/>
      </w:rPr>
    </w:lvl>
    <w:lvl w:ilvl="5" w:tplc="2E20CA98" w:tentative="1">
      <w:start w:val="1"/>
      <w:numFmt w:val="bullet"/>
      <w:lvlText w:val="•"/>
      <w:lvlJc w:val="left"/>
      <w:pPr>
        <w:tabs>
          <w:tab w:val="num" w:pos="4320"/>
        </w:tabs>
        <w:ind w:left="4320" w:hanging="360"/>
      </w:pPr>
      <w:rPr>
        <w:rFonts w:ascii="Arial" w:hAnsi="Arial" w:hint="default"/>
      </w:rPr>
    </w:lvl>
    <w:lvl w:ilvl="6" w:tplc="A95A4B1A" w:tentative="1">
      <w:start w:val="1"/>
      <w:numFmt w:val="bullet"/>
      <w:lvlText w:val="•"/>
      <w:lvlJc w:val="left"/>
      <w:pPr>
        <w:tabs>
          <w:tab w:val="num" w:pos="5040"/>
        </w:tabs>
        <w:ind w:left="5040" w:hanging="360"/>
      </w:pPr>
      <w:rPr>
        <w:rFonts w:ascii="Arial" w:hAnsi="Arial" w:hint="default"/>
      </w:rPr>
    </w:lvl>
    <w:lvl w:ilvl="7" w:tplc="84E6DEF0" w:tentative="1">
      <w:start w:val="1"/>
      <w:numFmt w:val="bullet"/>
      <w:lvlText w:val="•"/>
      <w:lvlJc w:val="left"/>
      <w:pPr>
        <w:tabs>
          <w:tab w:val="num" w:pos="5760"/>
        </w:tabs>
        <w:ind w:left="5760" w:hanging="360"/>
      </w:pPr>
      <w:rPr>
        <w:rFonts w:ascii="Arial" w:hAnsi="Arial" w:hint="default"/>
      </w:rPr>
    </w:lvl>
    <w:lvl w:ilvl="8" w:tplc="1F22C71A" w:tentative="1">
      <w:start w:val="1"/>
      <w:numFmt w:val="bullet"/>
      <w:lvlText w:val="•"/>
      <w:lvlJc w:val="left"/>
      <w:pPr>
        <w:tabs>
          <w:tab w:val="num" w:pos="6480"/>
        </w:tabs>
        <w:ind w:left="6480" w:hanging="360"/>
      </w:pPr>
      <w:rPr>
        <w:rFonts w:ascii="Arial" w:hAnsi="Arial" w:hint="default"/>
      </w:rPr>
    </w:lvl>
  </w:abstractNum>
  <w:abstractNum w:abstractNumId="19">
    <w:nsid w:val="4440048C"/>
    <w:multiLevelType w:val="hybridMultilevel"/>
    <w:tmpl w:val="2BE44802"/>
    <w:lvl w:ilvl="0" w:tplc="FD4620E4">
      <w:start w:val="1"/>
      <w:numFmt w:val="bullet"/>
      <w:lvlText w:val="•"/>
      <w:lvlJc w:val="left"/>
      <w:pPr>
        <w:tabs>
          <w:tab w:val="num" w:pos="720"/>
        </w:tabs>
        <w:ind w:left="720" w:hanging="360"/>
      </w:pPr>
      <w:rPr>
        <w:rFonts w:ascii="Arial" w:hAnsi="Arial" w:hint="default"/>
      </w:rPr>
    </w:lvl>
    <w:lvl w:ilvl="1" w:tplc="40BCF7F0" w:tentative="1">
      <w:start w:val="1"/>
      <w:numFmt w:val="bullet"/>
      <w:lvlText w:val="•"/>
      <w:lvlJc w:val="left"/>
      <w:pPr>
        <w:tabs>
          <w:tab w:val="num" w:pos="1440"/>
        </w:tabs>
        <w:ind w:left="1440" w:hanging="360"/>
      </w:pPr>
      <w:rPr>
        <w:rFonts w:ascii="Arial" w:hAnsi="Arial" w:hint="default"/>
      </w:rPr>
    </w:lvl>
    <w:lvl w:ilvl="2" w:tplc="6D605DCC" w:tentative="1">
      <w:start w:val="1"/>
      <w:numFmt w:val="bullet"/>
      <w:lvlText w:val="•"/>
      <w:lvlJc w:val="left"/>
      <w:pPr>
        <w:tabs>
          <w:tab w:val="num" w:pos="2160"/>
        </w:tabs>
        <w:ind w:left="2160" w:hanging="360"/>
      </w:pPr>
      <w:rPr>
        <w:rFonts w:ascii="Arial" w:hAnsi="Arial" w:hint="default"/>
      </w:rPr>
    </w:lvl>
    <w:lvl w:ilvl="3" w:tplc="F4B6A7C0" w:tentative="1">
      <w:start w:val="1"/>
      <w:numFmt w:val="bullet"/>
      <w:lvlText w:val="•"/>
      <w:lvlJc w:val="left"/>
      <w:pPr>
        <w:tabs>
          <w:tab w:val="num" w:pos="2880"/>
        </w:tabs>
        <w:ind w:left="2880" w:hanging="360"/>
      </w:pPr>
      <w:rPr>
        <w:rFonts w:ascii="Arial" w:hAnsi="Arial" w:hint="default"/>
      </w:rPr>
    </w:lvl>
    <w:lvl w:ilvl="4" w:tplc="1338C34E" w:tentative="1">
      <w:start w:val="1"/>
      <w:numFmt w:val="bullet"/>
      <w:lvlText w:val="•"/>
      <w:lvlJc w:val="left"/>
      <w:pPr>
        <w:tabs>
          <w:tab w:val="num" w:pos="3600"/>
        </w:tabs>
        <w:ind w:left="3600" w:hanging="360"/>
      </w:pPr>
      <w:rPr>
        <w:rFonts w:ascii="Arial" w:hAnsi="Arial" w:hint="default"/>
      </w:rPr>
    </w:lvl>
    <w:lvl w:ilvl="5" w:tplc="38325F90" w:tentative="1">
      <w:start w:val="1"/>
      <w:numFmt w:val="bullet"/>
      <w:lvlText w:val="•"/>
      <w:lvlJc w:val="left"/>
      <w:pPr>
        <w:tabs>
          <w:tab w:val="num" w:pos="4320"/>
        </w:tabs>
        <w:ind w:left="4320" w:hanging="360"/>
      </w:pPr>
      <w:rPr>
        <w:rFonts w:ascii="Arial" w:hAnsi="Arial" w:hint="default"/>
      </w:rPr>
    </w:lvl>
    <w:lvl w:ilvl="6" w:tplc="812AABF6" w:tentative="1">
      <w:start w:val="1"/>
      <w:numFmt w:val="bullet"/>
      <w:lvlText w:val="•"/>
      <w:lvlJc w:val="left"/>
      <w:pPr>
        <w:tabs>
          <w:tab w:val="num" w:pos="5040"/>
        </w:tabs>
        <w:ind w:left="5040" w:hanging="360"/>
      </w:pPr>
      <w:rPr>
        <w:rFonts w:ascii="Arial" w:hAnsi="Arial" w:hint="default"/>
      </w:rPr>
    </w:lvl>
    <w:lvl w:ilvl="7" w:tplc="88B4F656" w:tentative="1">
      <w:start w:val="1"/>
      <w:numFmt w:val="bullet"/>
      <w:lvlText w:val="•"/>
      <w:lvlJc w:val="left"/>
      <w:pPr>
        <w:tabs>
          <w:tab w:val="num" w:pos="5760"/>
        </w:tabs>
        <w:ind w:left="5760" w:hanging="360"/>
      </w:pPr>
      <w:rPr>
        <w:rFonts w:ascii="Arial" w:hAnsi="Arial" w:hint="default"/>
      </w:rPr>
    </w:lvl>
    <w:lvl w:ilvl="8" w:tplc="0C66F24A" w:tentative="1">
      <w:start w:val="1"/>
      <w:numFmt w:val="bullet"/>
      <w:lvlText w:val="•"/>
      <w:lvlJc w:val="left"/>
      <w:pPr>
        <w:tabs>
          <w:tab w:val="num" w:pos="6480"/>
        </w:tabs>
        <w:ind w:left="6480" w:hanging="360"/>
      </w:pPr>
      <w:rPr>
        <w:rFonts w:ascii="Arial" w:hAnsi="Arial" w:hint="default"/>
      </w:rPr>
    </w:lvl>
  </w:abstractNum>
  <w:abstractNum w:abstractNumId="20">
    <w:nsid w:val="449D796A"/>
    <w:multiLevelType w:val="hybridMultilevel"/>
    <w:tmpl w:val="6C766748"/>
    <w:lvl w:ilvl="0" w:tplc="A5CE6C92">
      <w:start w:val="1"/>
      <w:numFmt w:val="bullet"/>
      <w:lvlText w:val="•"/>
      <w:lvlJc w:val="left"/>
      <w:pPr>
        <w:tabs>
          <w:tab w:val="num" w:pos="720"/>
        </w:tabs>
        <w:ind w:left="720" w:hanging="360"/>
      </w:pPr>
      <w:rPr>
        <w:rFonts w:ascii="Arial" w:hAnsi="Arial" w:hint="default"/>
      </w:rPr>
    </w:lvl>
    <w:lvl w:ilvl="1" w:tplc="B8682518" w:tentative="1">
      <w:start w:val="1"/>
      <w:numFmt w:val="bullet"/>
      <w:lvlText w:val="•"/>
      <w:lvlJc w:val="left"/>
      <w:pPr>
        <w:tabs>
          <w:tab w:val="num" w:pos="1440"/>
        </w:tabs>
        <w:ind w:left="1440" w:hanging="360"/>
      </w:pPr>
      <w:rPr>
        <w:rFonts w:ascii="Arial" w:hAnsi="Arial" w:hint="default"/>
      </w:rPr>
    </w:lvl>
    <w:lvl w:ilvl="2" w:tplc="77D0CBF8" w:tentative="1">
      <w:start w:val="1"/>
      <w:numFmt w:val="bullet"/>
      <w:lvlText w:val="•"/>
      <w:lvlJc w:val="left"/>
      <w:pPr>
        <w:tabs>
          <w:tab w:val="num" w:pos="2160"/>
        </w:tabs>
        <w:ind w:left="2160" w:hanging="360"/>
      </w:pPr>
      <w:rPr>
        <w:rFonts w:ascii="Arial" w:hAnsi="Arial" w:hint="default"/>
      </w:rPr>
    </w:lvl>
    <w:lvl w:ilvl="3" w:tplc="8F985E3A" w:tentative="1">
      <w:start w:val="1"/>
      <w:numFmt w:val="bullet"/>
      <w:lvlText w:val="•"/>
      <w:lvlJc w:val="left"/>
      <w:pPr>
        <w:tabs>
          <w:tab w:val="num" w:pos="2880"/>
        </w:tabs>
        <w:ind w:left="2880" w:hanging="360"/>
      </w:pPr>
      <w:rPr>
        <w:rFonts w:ascii="Arial" w:hAnsi="Arial" w:hint="default"/>
      </w:rPr>
    </w:lvl>
    <w:lvl w:ilvl="4" w:tplc="63264884" w:tentative="1">
      <w:start w:val="1"/>
      <w:numFmt w:val="bullet"/>
      <w:lvlText w:val="•"/>
      <w:lvlJc w:val="left"/>
      <w:pPr>
        <w:tabs>
          <w:tab w:val="num" w:pos="3600"/>
        </w:tabs>
        <w:ind w:left="3600" w:hanging="360"/>
      </w:pPr>
      <w:rPr>
        <w:rFonts w:ascii="Arial" w:hAnsi="Arial" w:hint="default"/>
      </w:rPr>
    </w:lvl>
    <w:lvl w:ilvl="5" w:tplc="3BD0134E" w:tentative="1">
      <w:start w:val="1"/>
      <w:numFmt w:val="bullet"/>
      <w:lvlText w:val="•"/>
      <w:lvlJc w:val="left"/>
      <w:pPr>
        <w:tabs>
          <w:tab w:val="num" w:pos="4320"/>
        </w:tabs>
        <w:ind w:left="4320" w:hanging="360"/>
      </w:pPr>
      <w:rPr>
        <w:rFonts w:ascii="Arial" w:hAnsi="Arial" w:hint="default"/>
      </w:rPr>
    </w:lvl>
    <w:lvl w:ilvl="6" w:tplc="FAD434D0" w:tentative="1">
      <w:start w:val="1"/>
      <w:numFmt w:val="bullet"/>
      <w:lvlText w:val="•"/>
      <w:lvlJc w:val="left"/>
      <w:pPr>
        <w:tabs>
          <w:tab w:val="num" w:pos="5040"/>
        </w:tabs>
        <w:ind w:left="5040" w:hanging="360"/>
      </w:pPr>
      <w:rPr>
        <w:rFonts w:ascii="Arial" w:hAnsi="Arial" w:hint="default"/>
      </w:rPr>
    </w:lvl>
    <w:lvl w:ilvl="7" w:tplc="623AD462" w:tentative="1">
      <w:start w:val="1"/>
      <w:numFmt w:val="bullet"/>
      <w:lvlText w:val="•"/>
      <w:lvlJc w:val="left"/>
      <w:pPr>
        <w:tabs>
          <w:tab w:val="num" w:pos="5760"/>
        </w:tabs>
        <w:ind w:left="5760" w:hanging="360"/>
      </w:pPr>
      <w:rPr>
        <w:rFonts w:ascii="Arial" w:hAnsi="Arial" w:hint="default"/>
      </w:rPr>
    </w:lvl>
    <w:lvl w:ilvl="8" w:tplc="49C0E0D2" w:tentative="1">
      <w:start w:val="1"/>
      <w:numFmt w:val="bullet"/>
      <w:lvlText w:val="•"/>
      <w:lvlJc w:val="left"/>
      <w:pPr>
        <w:tabs>
          <w:tab w:val="num" w:pos="6480"/>
        </w:tabs>
        <w:ind w:left="6480" w:hanging="360"/>
      </w:pPr>
      <w:rPr>
        <w:rFonts w:ascii="Arial" w:hAnsi="Arial" w:hint="default"/>
      </w:rPr>
    </w:lvl>
  </w:abstractNum>
  <w:abstractNum w:abstractNumId="21">
    <w:nsid w:val="52DD2C25"/>
    <w:multiLevelType w:val="hybridMultilevel"/>
    <w:tmpl w:val="A6AE05F0"/>
    <w:lvl w:ilvl="0" w:tplc="324AA4F6">
      <w:start w:val="1"/>
      <w:numFmt w:val="bullet"/>
      <w:lvlText w:val="-"/>
      <w:lvlJc w:val="left"/>
      <w:pPr>
        <w:tabs>
          <w:tab w:val="num" w:pos="720"/>
        </w:tabs>
        <w:ind w:left="720" w:hanging="360"/>
      </w:pPr>
      <w:rPr>
        <w:rFonts w:ascii="Times New Roman" w:hAnsi="Times New Roman" w:hint="default"/>
      </w:rPr>
    </w:lvl>
    <w:lvl w:ilvl="1" w:tplc="05BC3B0C" w:tentative="1">
      <w:start w:val="1"/>
      <w:numFmt w:val="bullet"/>
      <w:lvlText w:val="-"/>
      <w:lvlJc w:val="left"/>
      <w:pPr>
        <w:tabs>
          <w:tab w:val="num" w:pos="1440"/>
        </w:tabs>
        <w:ind w:left="1440" w:hanging="360"/>
      </w:pPr>
      <w:rPr>
        <w:rFonts w:ascii="Times New Roman" w:hAnsi="Times New Roman" w:hint="default"/>
      </w:rPr>
    </w:lvl>
    <w:lvl w:ilvl="2" w:tplc="B13A9834" w:tentative="1">
      <w:start w:val="1"/>
      <w:numFmt w:val="bullet"/>
      <w:lvlText w:val="-"/>
      <w:lvlJc w:val="left"/>
      <w:pPr>
        <w:tabs>
          <w:tab w:val="num" w:pos="2160"/>
        </w:tabs>
        <w:ind w:left="2160" w:hanging="360"/>
      </w:pPr>
      <w:rPr>
        <w:rFonts w:ascii="Times New Roman" w:hAnsi="Times New Roman" w:hint="default"/>
      </w:rPr>
    </w:lvl>
    <w:lvl w:ilvl="3" w:tplc="7C66C10A" w:tentative="1">
      <w:start w:val="1"/>
      <w:numFmt w:val="bullet"/>
      <w:lvlText w:val="-"/>
      <w:lvlJc w:val="left"/>
      <w:pPr>
        <w:tabs>
          <w:tab w:val="num" w:pos="2880"/>
        </w:tabs>
        <w:ind w:left="2880" w:hanging="360"/>
      </w:pPr>
      <w:rPr>
        <w:rFonts w:ascii="Times New Roman" w:hAnsi="Times New Roman" w:hint="default"/>
      </w:rPr>
    </w:lvl>
    <w:lvl w:ilvl="4" w:tplc="3D38124A" w:tentative="1">
      <w:start w:val="1"/>
      <w:numFmt w:val="bullet"/>
      <w:lvlText w:val="-"/>
      <w:lvlJc w:val="left"/>
      <w:pPr>
        <w:tabs>
          <w:tab w:val="num" w:pos="3600"/>
        </w:tabs>
        <w:ind w:left="3600" w:hanging="360"/>
      </w:pPr>
      <w:rPr>
        <w:rFonts w:ascii="Times New Roman" w:hAnsi="Times New Roman" w:hint="default"/>
      </w:rPr>
    </w:lvl>
    <w:lvl w:ilvl="5" w:tplc="E2569BE2" w:tentative="1">
      <w:start w:val="1"/>
      <w:numFmt w:val="bullet"/>
      <w:lvlText w:val="-"/>
      <w:lvlJc w:val="left"/>
      <w:pPr>
        <w:tabs>
          <w:tab w:val="num" w:pos="4320"/>
        </w:tabs>
        <w:ind w:left="4320" w:hanging="360"/>
      </w:pPr>
      <w:rPr>
        <w:rFonts w:ascii="Times New Roman" w:hAnsi="Times New Roman" w:hint="default"/>
      </w:rPr>
    </w:lvl>
    <w:lvl w:ilvl="6" w:tplc="9DE27D14" w:tentative="1">
      <w:start w:val="1"/>
      <w:numFmt w:val="bullet"/>
      <w:lvlText w:val="-"/>
      <w:lvlJc w:val="left"/>
      <w:pPr>
        <w:tabs>
          <w:tab w:val="num" w:pos="5040"/>
        </w:tabs>
        <w:ind w:left="5040" w:hanging="360"/>
      </w:pPr>
      <w:rPr>
        <w:rFonts w:ascii="Times New Roman" w:hAnsi="Times New Roman" w:hint="default"/>
      </w:rPr>
    </w:lvl>
    <w:lvl w:ilvl="7" w:tplc="C520DBB6" w:tentative="1">
      <w:start w:val="1"/>
      <w:numFmt w:val="bullet"/>
      <w:lvlText w:val="-"/>
      <w:lvlJc w:val="left"/>
      <w:pPr>
        <w:tabs>
          <w:tab w:val="num" w:pos="5760"/>
        </w:tabs>
        <w:ind w:left="5760" w:hanging="360"/>
      </w:pPr>
      <w:rPr>
        <w:rFonts w:ascii="Times New Roman" w:hAnsi="Times New Roman" w:hint="default"/>
      </w:rPr>
    </w:lvl>
    <w:lvl w:ilvl="8" w:tplc="5C66313A"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5833F04"/>
    <w:multiLevelType w:val="hybridMultilevel"/>
    <w:tmpl w:val="790E7EA0"/>
    <w:lvl w:ilvl="0" w:tplc="47E6AEC8">
      <w:start w:val="1"/>
      <w:numFmt w:val="bullet"/>
      <w:lvlText w:val="•"/>
      <w:lvlJc w:val="left"/>
      <w:pPr>
        <w:tabs>
          <w:tab w:val="num" w:pos="720"/>
        </w:tabs>
        <w:ind w:left="720" w:hanging="360"/>
      </w:pPr>
      <w:rPr>
        <w:rFonts w:ascii="Arial" w:hAnsi="Arial" w:hint="default"/>
      </w:rPr>
    </w:lvl>
    <w:lvl w:ilvl="1" w:tplc="CB900E1A" w:tentative="1">
      <w:start w:val="1"/>
      <w:numFmt w:val="bullet"/>
      <w:lvlText w:val="•"/>
      <w:lvlJc w:val="left"/>
      <w:pPr>
        <w:tabs>
          <w:tab w:val="num" w:pos="1440"/>
        </w:tabs>
        <w:ind w:left="1440" w:hanging="360"/>
      </w:pPr>
      <w:rPr>
        <w:rFonts w:ascii="Arial" w:hAnsi="Arial" w:hint="default"/>
      </w:rPr>
    </w:lvl>
    <w:lvl w:ilvl="2" w:tplc="58542930" w:tentative="1">
      <w:start w:val="1"/>
      <w:numFmt w:val="bullet"/>
      <w:lvlText w:val="•"/>
      <w:lvlJc w:val="left"/>
      <w:pPr>
        <w:tabs>
          <w:tab w:val="num" w:pos="2160"/>
        </w:tabs>
        <w:ind w:left="2160" w:hanging="360"/>
      </w:pPr>
      <w:rPr>
        <w:rFonts w:ascii="Arial" w:hAnsi="Arial" w:hint="default"/>
      </w:rPr>
    </w:lvl>
    <w:lvl w:ilvl="3" w:tplc="73A4C046" w:tentative="1">
      <w:start w:val="1"/>
      <w:numFmt w:val="bullet"/>
      <w:lvlText w:val="•"/>
      <w:lvlJc w:val="left"/>
      <w:pPr>
        <w:tabs>
          <w:tab w:val="num" w:pos="2880"/>
        </w:tabs>
        <w:ind w:left="2880" w:hanging="360"/>
      </w:pPr>
      <w:rPr>
        <w:rFonts w:ascii="Arial" w:hAnsi="Arial" w:hint="default"/>
      </w:rPr>
    </w:lvl>
    <w:lvl w:ilvl="4" w:tplc="F4D650C4" w:tentative="1">
      <w:start w:val="1"/>
      <w:numFmt w:val="bullet"/>
      <w:lvlText w:val="•"/>
      <w:lvlJc w:val="left"/>
      <w:pPr>
        <w:tabs>
          <w:tab w:val="num" w:pos="3600"/>
        </w:tabs>
        <w:ind w:left="3600" w:hanging="360"/>
      </w:pPr>
      <w:rPr>
        <w:rFonts w:ascii="Arial" w:hAnsi="Arial" w:hint="default"/>
      </w:rPr>
    </w:lvl>
    <w:lvl w:ilvl="5" w:tplc="E9E24262" w:tentative="1">
      <w:start w:val="1"/>
      <w:numFmt w:val="bullet"/>
      <w:lvlText w:val="•"/>
      <w:lvlJc w:val="left"/>
      <w:pPr>
        <w:tabs>
          <w:tab w:val="num" w:pos="4320"/>
        </w:tabs>
        <w:ind w:left="4320" w:hanging="360"/>
      </w:pPr>
      <w:rPr>
        <w:rFonts w:ascii="Arial" w:hAnsi="Arial" w:hint="default"/>
      </w:rPr>
    </w:lvl>
    <w:lvl w:ilvl="6" w:tplc="187A467E" w:tentative="1">
      <w:start w:val="1"/>
      <w:numFmt w:val="bullet"/>
      <w:lvlText w:val="•"/>
      <w:lvlJc w:val="left"/>
      <w:pPr>
        <w:tabs>
          <w:tab w:val="num" w:pos="5040"/>
        </w:tabs>
        <w:ind w:left="5040" w:hanging="360"/>
      </w:pPr>
      <w:rPr>
        <w:rFonts w:ascii="Arial" w:hAnsi="Arial" w:hint="default"/>
      </w:rPr>
    </w:lvl>
    <w:lvl w:ilvl="7" w:tplc="CE3C8F34" w:tentative="1">
      <w:start w:val="1"/>
      <w:numFmt w:val="bullet"/>
      <w:lvlText w:val="•"/>
      <w:lvlJc w:val="left"/>
      <w:pPr>
        <w:tabs>
          <w:tab w:val="num" w:pos="5760"/>
        </w:tabs>
        <w:ind w:left="5760" w:hanging="360"/>
      </w:pPr>
      <w:rPr>
        <w:rFonts w:ascii="Arial" w:hAnsi="Arial" w:hint="default"/>
      </w:rPr>
    </w:lvl>
    <w:lvl w:ilvl="8" w:tplc="29587B5E" w:tentative="1">
      <w:start w:val="1"/>
      <w:numFmt w:val="bullet"/>
      <w:lvlText w:val="•"/>
      <w:lvlJc w:val="left"/>
      <w:pPr>
        <w:tabs>
          <w:tab w:val="num" w:pos="6480"/>
        </w:tabs>
        <w:ind w:left="6480" w:hanging="360"/>
      </w:pPr>
      <w:rPr>
        <w:rFonts w:ascii="Arial" w:hAnsi="Arial" w:hint="default"/>
      </w:rPr>
    </w:lvl>
  </w:abstractNum>
  <w:abstractNum w:abstractNumId="23">
    <w:nsid w:val="58045BA6"/>
    <w:multiLevelType w:val="hybridMultilevel"/>
    <w:tmpl w:val="7B000D54"/>
    <w:lvl w:ilvl="0" w:tplc="8F4CEC3A">
      <w:start w:val="1"/>
      <w:numFmt w:val="bullet"/>
      <w:lvlText w:val="•"/>
      <w:lvlJc w:val="left"/>
      <w:pPr>
        <w:tabs>
          <w:tab w:val="num" w:pos="720"/>
        </w:tabs>
        <w:ind w:left="720" w:hanging="360"/>
      </w:pPr>
      <w:rPr>
        <w:rFonts w:ascii="Arial" w:hAnsi="Arial" w:hint="default"/>
      </w:rPr>
    </w:lvl>
    <w:lvl w:ilvl="1" w:tplc="1C74F37A" w:tentative="1">
      <w:start w:val="1"/>
      <w:numFmt w:val="bullet"/>
      <w:lvlText w:val="•"/>
      <w:lvlJc w:val="left"/>
      <w:pPr>
        <w:tabs>
          <w:tab w:val="num" w:pos="1440"/>
        </w:tabs>
        <w:ind w:left="1440" w:hanging="360"/>
      </w:pPr>
      <w:rPr>
        <w:rFonts w:ascii="Arial" w:hAnsi="Arial" w:hint="default"/>
      </w:rPr>
    </w:lvl>
    <w:lvl w:ilvl="2" w:tplc="3E2A564C" w:tentative="1">
      <w:start w:val="1"/>
      <w:numFmt w:val="bullet"/>
      <w:lvlText w:val="•"/>
      <w:lvlJc w:val="left"/>
      <w:pPr>
        <w:tabs>
          <w:tab w:val="num" w:pos="2160"/>
        </w:tabs>
        <w:ind w:left="2160" w:hanging="360"/>
      </w:pPr>
      <w:rPr>
        <w:rFonts w:ascii="Arial" w:hAnsi="Arial" w:hint="default"/>
      </w:rPr>
    </w:lvl>
    <w:lvl w:ilvl="3" w:tplc="0DCCC946" w:tentative="1">
      <w:start w:val="1"/>
      <w:numFmt w:val="bullet"/>
      <w:lvlText w:val="•"/>
      <w:lvlJc w:val="left"/>
      <w:pPr>
        <w:tabs>
          <w:tab w:val="num" w:pos="2880"/>
        </w:tabs>
        <w:ind w:left="2880" w:hanging="360"/>
      </w:pPr>
      <w:rPr>
        <w:rFonts w:ascii="Arial" w:hAnsi="Arial" w:hint="default"/>
      </w:rPr>
    </w:lvl>
    <w:lvl w:ilvl="4" w:tplc="2F86B290" w:tentative="1">
      <w:start w:val="1"/>
      <w:numFmt w:val="bullet"/>
      <w:lvlText w:val="•"/>
      <w:lvlJc w:val="left"/>
      <w:pPr>
        <w:tabs>
          <w:tab w:val="num" w:pos="3600"/>
        </w:tabs>
        <w:ind w:left="3600" w:hanging="360"/>
      </w:pPr>
      <w:rPr>
        <w:rFonts w:ascii="Arial" w:hAnsi="Arial" w:hint="default"/>
      </w:rPr>
    </w:lvl>
    <w:lvl w:ilvl="5" w:tplc="E356E5FC" w:tentative="1">
      <w:start w:val="1"/>
      <w:numFmt w:val="bullet"/>
      <w:lvlText w:val="•"/>
      <w:lvlJc w:val="left"/>
      <w:pPr>
        <w:tabs>
          <w:tab w:val="num" w:pos="4320"/>
        </w:tabs>
        <w:ind w:left="4320" w:hanging="360"/>
      </w:pPr>
      <w:rPr>
        <w:rFonts w:ascii="Arial" w:hAnsi="Arial" w:hint="default"/>
      </w:rPr>
    </w:lvl>
    <w:lvl w:ilvl="6" w:tplc="8152874A" w:tentative="1">
      <w:start w:val="1"/>
      <w:numFmt w:val="bullet"/>
      <w:lvlText w:val="•"/>
      <w:lvlJc w:val="left"/>
      <w:pPr>
        <w:tabs>
          <w:tab w:val="num" w:pos="5040"/>
        </w:tabs>
        <w:ind w:left="5040" w:hanging="360"/>
      </w:pPr>
      <w:rPr>
        <w:rFonts w:ascii="Arial" w:hAnsi="Arial" w:hint="default"/>
      </w:rPr>
    </w:lvl>
    <w:lvl w:ilvl="7" w:tplc="B55E4984" w:tentative="1">
      <w:start w:val="1"/>
      <w:numFmt w:val="bullet"/>
      <w:lvlText w:val="•"/>
      <w:lvlJc w:val="left"/>
      <w:pPr>
        <w:tabs>
          <w:tab w:val="num" w:pos="5760"/>
        </w:tabs>
        <w:ind w:left="5760" w:hanging="360"/>
      </w:pPr>
      <w:rPr>
        <w:rFonts w:ascii="Arial" w:hAnsi="Arial" w:hint="default"/>
      </w:rPr>
    </w:lvl>
    <w:lvl w:ilvl="8" w:tplc="9AD8C016" w:tentative="1">
      <w:start w:val="1"/>
      <w:numFmt w:val="bullet"/>
      <w:lvlText w:val="•"/>
      <w:lvlJc w:val="left"/>
      <w:pPr>
        <w:tabs>
          <w:tab w:val="num" w:pos="6480"/>
        </w:tabs>
        <w:ind w:left="6480" w:hanging="360"/>
      </w:pPr>
      <w:rPr>
        <w:rFonts w:ascii="Arial" w:hAnsi="Arial" w:hint="default"/>
      </w:rPr>
    </w:lvl>
  </w:abstractNum>
  <w:abstractNum w:abstractNumId="24">
    <w:nsid w:val="5BEC25BC"/>
    <w:multiLevelType w:val="hybridMultilevel"/>
    <w:tmpl w:val="C65062D0"/>
    <w:lvl w:ilvl="0" w:tplc="1E72517C">
      <w:start w:val="1"/>
      <w:numFmt w:val="bullet"/>
      <w:lvlText w:val="•"/>
      <w:lvlJc w:val="left"/>
      <w:pPr>
        <w:tabs>
          <w:tab w:val="num" w:pos="720"/>
        </w:tabs>
        <w:ind w:left="720" w:hanging="360"/>
      </w:pPr>
      <w:rPr>
        <w:rFonts w:ascii="Arial" w:hAnsi="Arial" w:hint="default"/>
      </w:rPr>
    </w:lvl>
    <w:lvl w:ilvl="1" w:tplc="85D249A0" w:tentative="1">
      <w:start w:val="1"/>
      <w:numFmt w:val="bullet"/>
      <w:lvlText w:val="•"/>
      <w:lvlJc w:val="left"/>
      <w:pPr>
        <w:tabs>
          <w:tab w:val="num" w:pos="1440"/>
        </w:tabs>
        <w:ind w:left="1440" w:hanging="360"/>
      </w:pPr>
      <w:rPr>
        <w:rFonts w:ascii="Arial" w:hAnsi="Arial" w:hint="default"/>
      </w:rPr>
    </w:lvl>
    <w:lvl w:ilvl="2" w:tplc="096AA572" w:tentative="1">
      <w:start w:val="1"/>
      <w:numFmt w:val="bullet"/>
      <w:lvlText w:val="•"/>
      <w:lvlJc w:val="left"/>
      <w:pPr>
        <w:tabs>
          <w:tab w:val="num" w:pos="2160"/>
        </w:tabs>
        <w:ind w:left="2160" w:hanging="360"/>
      </w:pPr>
      <w:rPr>
        <w:rFonts w:ascii="Arial" w:hAnsi="Arial" w:hint="default"/>
      </w:rPr>
    </w:lvl>
    <w:lvl w:ilvl="3" w:tplc="A98CE34C" w:tentative="1">
      <w:start w:val="1"/>
      <w:numFmt w:val="bullet"/>
      <w:lvlText w:val="•"/>
      <w:lvlJc w:val="left"/>
      <w:pPr>
        <w:tabs>
          <w:tab w:val="num" w:pos="2880"/>
        </w:tabs>
        <w:ind w:left="2880" w:hanging="360"/>
      </w:pPr>
      <w:rPr>
        <w:rFonts w:ascii="Arial" w:hAnsi="Arial" w:hint="default"/>
      </w:rPr>
    </w:lvl>
    <w:lvl w:ilvl="4" w:tplc="7AC41EE2" w:tentative="1">
      <w:start w:val="1"/>
      <w:numFmt w:val="bullet"/>
      <w:lvlText w:val="•"/>
      <w:lvlJc w:val="left"/>
      <w:pPr>
        <w:tabs>
          <w:tab w:val="num" w:pos="3600"/>
        </w:tabs>
        <w:ind w:left="3600" w:hanging="360"/>
      </w:pPr>
      <w:rPr>
        <w:rFonts w:ascii="Arial" w:hAnsi="Arial" w:hint="default"/>
      </w:rPr>
    </w:lvl>
    <w:lvl w:ilvl="5" w:tplc="0B947560" w:tentative="1">
      <w:start w:val="1"/>
      <w:numFmt w:val="bullet"/>
      <w:lvlText w:val="•"/>
      <w:lvlJc w:val="left"/>
      <w:pPr>
        <w:tabs>
          <w:tab w:val="num" w:pos="4320"/>
        </w:tabs>
        <w:ind w:left="4320" w:hanging="360"/>
      </w:pPr>
      <w:rPr>
        <w:rFonts w:ascii="Arial" w:hAnsi="Arial" w:hint="default"/>
      </w:rPr>
    </w:lvl>
    <w:lvl w:ilvl="6" w:tplc="63760838" w:tentative="1">
      <w:start w:val="1"/>
      <w:numFmt w:val="bullet"/>
      <w:lvlText w:val="•"/>
      <w:lvlJc w:val="left"/>
      <w:pPr>
        <w:tabs>
          <w:tab w:val="num" w:pos="5040"/>
        </w:tabs>
        <w:ind w:left="5040" w:hanging="360"/>
      </w:pPr>
      <w:rPr>
        <w:rFonts w:ascii="Arial" w:hAnsi="Arial" w:hint="default"/>
      </w:rPr>
    </w:lvl>
    <w:lvl w:ilvl="7" w:tplc="D17E5534" w:tentative="1">
      <w:start w:val="1"/>
      <w:numFmt w:val="bullet"/>
      <w:lvlText w:val="•"/>
      <w:lvlJc w:val="left"/>
      <w:pPr>
        <w:tabs>
          <w:tab w:val="num" w:pos="5760"/>
        </w:tabs>
        <w:ind w:left="5760" w:hanging="360"/>
      </w:pPr>
      <w:rPr>
        <w:rFonts w:ascii="Arial" w:hAnsi="Arial" w:hint="default"/>
      </w:rPr>
    </w:lvl>
    <w:lvl w:ilvl="8" w:tplc="33525B3C" w:tentative="1">
      <w:start w:val="1"/>
      <w:numFmt w:val="bullet"/>
      <w:lvlText w:val="•"/>
      <w:lvlJc w:val="left"/>
      <w:pPr>
        <w:tabs>
          <w:tab w:val="num" w:pos="6480"/>
        </w:tabs>
        <w:ind w:left="6480" w:hanging="360"/>
      </w:pPr>
      <w:rPr>
        <w:rFonts w:ascii="Arial" w:hAnsi="Arial" w:hint="default"/>
      </w:rPr>
    </w:lvl>
  </w:abstractNum>
  <w:abstractNum w:abstractNumId="25">
    <w:nsid w:val="5F07654D"/>
    <w:multiLevelType w:val="hybridMultilevel"/>
    <w:tmpl w:val="FA2AC630"/>
    <w:lvl w:ilvl="0" w:tplc="CCA215F8">
      <w:start w:val="1"/>
      <w:numFmt w:val="bullet"/>
      <w:lvlText w:val="•"/>
      <w:lvlJc w:val="left"/>
      <w:pPr>
        <w:tabs>
          <w:tab w:val="num" w:pos="720"/>
        </w:tabs>
        <w:ind w:left="720" w:hanging="360"/>
      </w:pPr>
      <w:rPr>
        <w:rFonts w:ascii="Arial" w:hAnsi="Arial" w:hint="default"/>
      </w:rPr>
    </w:lvl>
    <w:lvl w:ilvl="1" w:tplc="12AE1D88" w:tentative="1">
      <w:start w:val="1"/>
      <w:numFmt w:val="bullet"/>
      <w:lvlText w:val="•"/>
      <w:lvlJc w:val="left"/>
      <w:pPr>
        <w:tabs>
          <w:tab w:val="num" w:pos="1440"/>
        </w:tabs>
        <w:ind w:left="1440" w:hanging="360"/>
      </w:pPr>
      <w:rPr>
        <w:rFonts w:ascii="Arial" w:hAnsi="Arial" w:hint="default"/>
      </w:rPr>
    </w:lvl>
    <w:lvl w:ilvl="2" w:tplc="4066FDAA" w:tentative="1">
      <w:start w:val="1"/>
      <w:numFmt w:val="bullet"/>
      <w:lvlText w:val="•"/>
      <w:lvlJc w:val="left"/>
      <w:pPr>
        <w:tabs>
          <w:tab w:val="num" w:pos="2160"/>
        </w:tabs>
        <w:ind w:left="2160" w:hanging="360"/>
      </w:pPr>
      <w:rPr>
        <w:rFonts w:ascii="Arial" w:hAnsi="Arial" w:hint="default"/>
      </w:rPr>
    </w:lvl>
    <w:lvl w:ilvl="3" w:tplc="1ACC6A42" w:tentative="1">
      <w:start w:val="1"/>
      <w:numFmt w:val="bullet"/>
      <w:lvlText w:val="•"/>
      <w:lvlJc w:val="left"/>
      <w:pPr>
        <w:tabs>
          <w:tab w:val="num" w:pos="2880"/>
        </w:tabs>
        <w:ind w:left="2880" w:hanging="360"/>
      </w:pPr>
      <w:rPr>
        <w:rFonts w:ascii="Arial" w:hAnsi="Arial" w:hint="default"/>
      </w:rPr>
    </w:lvl>
    <w:lvl w:ilvl="4" w:tplc="C4988430" w:tentative="1">
      <w:start w:val="1"/>
      <w:numFmt w:val="bullet"/>
      <w:lvlText w:val="•"/>
      <w:lvlJc w:val="left"/>
      <w:pPr>
        <w:tabs>
          <w:tab w:val="num" w:pos="3600"/>
        </w:tabs>
        <w:ind w:left="3600" w:hanging="360"/>
      </w:pPr>
      <w:rPr>
        <w:rFonts w:ascii="Arial" w:hAnsi="Arial" w:hint="default"/>
      </w:rPr>
    </w:lvl>
    <w:lvl w:ilvl="5" w:tplc="8A7C3410" w:tentative="1">
      <w:start w:val="1"/>
      <w:numFmt w:val="bullet"/>
      <w:lvlText w:val="•"/>
      <w:lvlJc w:val="left"/>
      <w:pPr>
        <w:tabs>
          <w:tab w:val="num" w:pos="4320"/>
        </w:tabs>
        <w:ind w:left="4320" w:hanging="360"/>
      </w:pPr>
      <w:rPr>
        <w:rFonts w:ascii="Arial" w:hAnsi="Arial" w:hint="default"/>
      </w:rPr>
    </w:lvl>
    <w:lvl w:ilvl="6" w:tplc="D71CF98C" w:tentative="1">
      <w:start w:val="1"/>
      <w:numFmt w:val="bullet"/>
      <w:lvlText w:val="•"/>
      <w:lvlJc w:val="left"/>
      <w:pPr>
        <w:tabs>
          <w:tab w:val="num" w:pos="5040"/>
        </w:tabs>
        <w:ind w:left="5040" w:hanging="360"/>
      </w:pPr>
      <w:rPr>
        <w:rFonts w:ascii="Arial" w:hAnsi="Arial" w:hint="default"/>
      </w:rPr>
    </w:lvl>
    <w:lvl w:ilvl="7" w:tplc="188884A6" w:tentative="1">
      <w:start w:val="1"/>
      <w:numFmt w:val="bullet"/>
      <w:lvlText w:val="•"/>
      <w:lvlJc w:val="left"/>
      <w:pPr>
        <w:tabs>
          <w:tab w:val="num" w:pos="5760"/>
        </w:tabs>
        <w:ind w:left="5760" w:hanging="360"/>
      </w:pPr>
      <w:rPr>
        <w:rFonts w:ascii="Arial" w:hAnsi="Arial" w:hint="default"/>
      </w:rPr>
    </w:lvl>
    <w:lvl w:ilvl="8" w:tplc="3FD41320" w:tentative="1">
      <w:start w:val="1"/>
      <w:numFmt w:val="bullet"/>
      <w:lvlText w:val="•"/>
      <w:lvlJc w:val="left"/>
      <w:pPr>
        <w:tabs>
          <w:tab w:val="num" w:pos="6480"/>
        </w:tabs>
        <w:ind w:left="6480" w:hanging="360"/>
      </w:pPr>
      <w:rPr>
        <w:rFonts w:ascii="Arial" w:hAnsi="Arial" w:hint="default"/>
      </w:rPr>
    </w:lvl>
  </w:abstractNum>
  <w:abstractNum w:abstractNumId="26">
    <w:nsid w:val="659B4938"/>
    <w:multiLevelType w:val="hybridMultilevel"/>
    <w:tmpl w:val="6DD27D6A"/>
    <w:lvl w:ilvl="0" w:tplc="CA92C314">
      <w:start w:val="1"/>
      <w:numFmt w:val="bullet"/>
      <w:lvlText w:val="•"/>
      <w:lvlJc w:val="left"/>
      <w:pPr>
        <w:tabs>
          <w:tab w:val="num" w:pos="720"/>
        </w:tabs>
        <w:ind w:left="720" w:hanging="360"/>
      </w:pPr>
      <w:rPr>
        <w:rFonts w:ascii="Arial" w:hAnsi="Arial" w:hint="default"/>
      </w:rPr>
    </w:lvl>
    <w:lvl w:ilvl="1" w:tplc="92F2BEC2" w:tentative="1">
      <w:start w:val="1"/>
      <w:numFmt w:val="bullet"/>
      <w:lvlText w:val="•"/>
      <w:lvlJc w:val="left"/>
      <w:pPr>
        <w:tabs>
          <w:tab w:val="num" w:pos="1440"/>
        </w:tabs>
        <w:ind w:left="1440" w:hanging="360"/>
      </w:pPr>
      <w:rPr>
        <w:rFonts w:ascii="Arial" w:hAnsi="Arial" w:hint="default"/>
      </w:rPr>
    </w:lvl>
    <w:lvl w:ilvl="2" w:tplc="953CA2BA" w:tentative="1">
      <w:start w:val="1"/>
      <w:numFmt w:val="bullet"/>
      <w:lvlText w:val="•"/>
      <w:lvlJc w:val="left"/>
      <w:pPr>
        <w:tabs>
          <w:tab w:val="num" w:pos="2160"/>
        </w:tabs>
        <w:ind w:left="2160" w:hanging="360"/>
      </w:pPr>
      <w:rPr>
        <w:rFonts w:ascii="Arial" w:hAnsi="Arial" w:hint="default"/>
      </w:rPr>
    </w:lvl>
    <w:lvl w:ilvl="3" w:tplc="561E14FA" w:tentative="1">
      <w:start w:val="1"/>
      <w:numFmt w:val="bullet"/>
      <w:lvlText w:val="•"/>
      <w:lvlJc w:val="left"/>
      <w:pPr>
        <w:tabs>
          <w:tab w:val="num" w:pos="2880"/>
        </w:tabs>
        <w:ind w:left="2880" w:hanging="360"/>
      </w:pPr>
      <w:rPr>
        <w:rFonts w:ascii="Arial" w:hAnsi="Arial" w:hint="default"/>
      </w:rPr>
    </w:lvl>
    <w:lvl w:ilvl="4" w:tplc="3D66E4AA" w:tentative="1">
      <w:start w:val="1"/>
      <w:numFmt w:val="bullet"/>
      <w:lvlText w:val="•"/>
      <w:lvlJc w:val="left"/>
      <w:pPr>
        <w:tabs>
          <w:tab w:val="num" w:pos="3600"/>
        </w:tabs>
        <w:ind w:left="3600" w:hanging="360"/>
      </w:pPr>
      <w:rPr>
        <w:rFonts w:ascii="Arial" w:hAnsi="Arial" w:hint="default"/>
      </w:rPr>
    </w:lvl>
    <w:lvl w:ilvl="5" w:tplc="EC1212B6" w:tentative="1">
      <w:start w:val="1"/>
      <w:numFmt w:val="bullet"/>
      <w:lvlText w:val="•"/>
      <w:lvlJc w:val="left"/>
      <w:pPr>
        <w:tabs>
          <w:tab w:val="num" w:pos="4320"/>
        </w:tabs>
        <w:ind w:left="4320" w:hanging="360"/>
      </w:pPr>
      <w:rPr>
        <w:rFonts w:ascii="Arial" w:hAnsi="Arial" w:hint="default"/>
      </w:rPr>
    </w:lvl>
    <w:lvl w:ilvl="6" w:tplc="3CC0E1CE" w:tentative="1">
      <w:start w:val="1"/>
      <w:numFmt w:val="bullet"/>
      <w:lvlText w:val="•"/>
      <w:lvlJc w:val="left"/>
      <w:pPr>
        <w:tabs>
          <w:tab w:val="num" w:pos="5040"/>
        </w:tabs>
        <w:ind w:left="5040" w:hanging="360"/>
      </w:pPr>
      <w:rPr>
        <w:rFonts w:ascii="Arial" w:hAnsi="Arial" w:hint="default"/>
      </w:rPr>
    </w:lvl>
    <w:lvl w:ilvl="7" w:tplc="4B462C36" w:tentative="1">
      <w:start w:val="1"/>
      <w:numFmt w:val="bullet"/>
      <w:lvlText w:val="•"/>
      <w:lvlJc w:val="left"/>
      <w:pPr>
        <w:tabs>
          <w:tab w:val="num" w:pos="5760"/>
        </w:tabs>
        <w:ind w:left="5760" w:hanging="360"/>
      </w:pPr>
      <w:rPr>
        <w:rFonts w:ascii="Arial" w:hAnsi="Arial" w:hint="default"/>
      </w:rPr>
    </w:lvl>
    <w:lvl w:ilvl="8" w:tplc="7A3A7292" w:tentative="1">
      <w:start w:val="1"/>
      <w:numFmt w:val="bullet"/>
      <w:lvlText w:val="•"/>
      <w:lvlJc w:val="left"/>
      <w:pPr>
        <w:tabs>
          <w:tab w:val="num" w:pos="6480"/>
        </w:tabs>
        <w:ind w:left="6480" w:hanging="360"/>
      </w:pPr>
      <w:rPr>
        <w:rFonts w:ascii="Arial" w:hAnsi="Arial" w:hint="default"/>
      </w:rPr>
    </w:lvl>
  </w:abstractNum>
  <w:abstractNum w:abstractNumId="27">
    <w:nsid w:val="673704C0"/>
    <w:multiLevelType w:val="hybridMultilevel"/>
    <w:tmpl w:val="D3CA956E"/>
    <w:lvl w:ilvl="0" w:tplc="184A20B6">
      <w:start w:val="1"/>
      <w:numFmt w:val="bullet"/>
      <w:lvlText w:val="•"/>
      <w:lvlJc w:val="left"/>
      <w:pPr>
        <w:tabs>
          <w:tab w:val="num" w:pos="720"/>
        </w:tabs>
        <w:ind w:left="720" w:hanging="360"/>
      </w:pPr>
      <w:rPr>
        <w:rFonts w:ascii="Arial" w:hAnsi="Arial" w:hint="default"/>
      </w:rPr>
    </w:lvl>
    <w:lvl w:ilvl="1" w:tplc="64AEEDE4" w:tentative="1">
      <w:start w:val="1"/>
      <w:numFmt w:val="bullet"/>
      <w:lvlText w:val="•"/>
      <w:lvlJc w:val="left"/>
      <w:pPr>
        <w:tabs>
          <w:tab w:val="num" w:pos="1440"/>
        </w:tabs>
        <w:ind w:left="1440" w:hanging="360"/>
      </w:pPr>
      <w:rPr>
        <w:rFonts w:ascii="Arial" w:hAnsi="Arial" w:hint="default"/>
      </w:rPr>
    </w:lvl>
    <w:lvl w:ilvl="2" w:tplc="C2501BEE" w:tentative="1">
      <w:start w:val="1"/>
      <w:numFmt w:val="bullet"/>
      <w:lvlText w:val="•"/>
      <w:lvlJc w:val="left"/>
      <w:pPr>
        <w:tabs>
          <w:tab w:val="num" w:pos="2160"/>
        </w:tabs>
        <w:ind w:left="2160" w:hanging="360"/>
      </w:pPr>
      <w:rPr>
        <w:rFonts w:ascii="Arial" w:hAnsi="Arial" w:hint="default"/>
      </w:rPr>
    </w:lvl>
    <w:lvl w:ilvl="3" w:tplc="C4A448A2" w:tentative="1">
      <w:start w:val="1"/>
      <w:numFmt w:val="bullet"/>
      <w:lvlText w:val="•"/>
      <w:lvlJc w:val="left"/>
      <w:pPr>
        <w:tabs>
          <w:tab w:val="num" w:pos="2880"/>
        </w:tabs>
        <w:ind w:left="2880" w:hanging="360"/>
      </w:pPr>
      <w:rPr>
        <w:rFonts w:ascii="Arial" w:hAnsi="Arial" w:hint="default"/>
      </w:rPr>
    </w:lvl>
    <w:lvl w:ilvl="4" w:tplc="E39214CA" w:tentative="1">
      <w:start w:val="1"/>
      <w:numFmt w:val="bullet"/>
      <w:lvlText w:val="•"/>
      <w:lvlJc w:val="left"/>
      <w:pPr>
        <w:tabs>
          <w:tab w:val="num" w:pos="3600"/>
        </w:tabs>
        <w:ind w:left="3600" w:hanging="360"/>
      </w:pPr>
      <w:rPr>
        <w:rFonts w:ascii="Arial" w:hAnsi="Arial" w:hint="default"/>
      </w:rPr>
    </w:lvl>
    <w:lvl w:ilvl="5" w:tplc="C7A4801A" w:tentative="1">
      <w:start w:val="1"/>
      <w:numFmt w:val="bullet"/>
      <w:lvlText w:val="•"/>
      <w:lvlJc w:val="left"/>
      <w:pPr>
        <w:tabs>
          <w:tab w:val="num" w:pos="4320"/>
        </w:tabs>
        <w:ind w:left="4320" w:hanging="360"/>
      </w:pPr>
      <w:rPr>
        <w:rFonts w:ascii="Arial" w:hAnsi="Arial" w:hint="default"/>
      </w:rPr>
    </w:lvl>
    <w:lvl w:ilvl="6" w:tplc="FBFCA5E8" w:tentative="1">
      <w:start w:val="1"/>
      <w:numFmt w:val="bullet"/>
      <w:lvlText w:val="•"/>
      <w:lvlJc w:val="left"/>
      <w:pPr>
        <w:tabs>
          <w:tab w:val="num" w:pos="5040"/>
        </w:tabs>
        <w:ind w:left="5040" w:hanging="360"/>
      </w:pPr>
      <w:rPr>
        <w:rFonts w:ascii="Arial" w:hAnsi="Arial" w:hint="default"/>
      </w:rPr>
    </w:lvl>
    <w:lvl w:ilvl="7" w:tplc="2D463C4C" w:tentative="1">
      <w:start w:val="1"/>
      <w:numFmt w:val="bullet"/>
      <w:lvlText w:val="•"/>
      <w:lvlJc w:val="left"/>
      <w:pPr>
        <w:tabs>
          <w:tab w:val="num" w:pos="5760"/>
        </w:tabs>
        <w:ind w:left="5760" w:hanging="360"/>
      </w:pPr>
      <w:rPr>
        <w:rFonts w:ascii="Arial" w:hAnsi="Arial" w:hint="default"/>
      </w:rPr>
    </w:lvl>
    <w:lvl w:ilvl="8" w:tplc="B1F229CA" w:tentative="1">
      <w:start w:val="1"/>
      <w:numFmt w:val="bullet"/>
      <w:lvlText w:val="•"/>
      <w:lvlJc w:val="left"/>
      <w:pPr>
        <w:tabs>
          <w:tab w:val="num" w:pos="6480"/>
        </w:tabs>
        <w:ind w:left="6480" w:hanging="360"/>
      </w:pPr>
      <w:rPr>
        <w:rFonts w:ascii="Arial" w:hAnsi="Arial" w:hint="default"/>
      </w:rPr>
    </w:lvl>
  </w:abstractNum>
  <w:abstractNum w:abstractNumId="28">
    <w:nsid w:val="6C3447CB"/>
    <w:multiLevelType w:val="hybridMultilevel"/>
    <w:tmpl w:val="F9AAAD96"/>
    <w:lvl w:ilvl="0" w:tplc="C2E07F4A">
      <w:start w:val="1"/>
      <w:numFmt w:val="decimal"/>
      <w:lvlText w:val="%1."/>
      <w:lvlJc w:val="left"/>
      <w:pPr>
        <w:tabs>
          <w:tab w:val="num" w:pos="720"/>
        </w:tabs>
        <w:ind w:left="720" w:hanging="360"/>
      </w:pPr>
    </w:lvl>
    <w:lvl w:ilvl="1" w:tplc="CDEEAA12" w:tentative="1">
      <w:start w:val="1"/>
      <w:numFmt w:val="decimal"/>
      <w:lvlText w:val="%2."/>
      <w:lvlJc w:val="left"/>
      <w:pPr>
        <w:tabs>
          <w:tab w:val="num" w:pos="1440"/>
        </w:tabs>
        <w:ind w:left="1440" w:hanging="360"/>
      </w:pPr>
    </w:lvl>
    <w:lvl w:ilvl="2" w:tplc="1A7EDD7C" w:tentative="1">
      <w:start w:val="1"/>
      <w:numFmt w:val="decimal"/>
      <w:lvlText w:val="%3."/>
      <w:lvlJc w:val="left"/>
      <w:pPr>
        <w:tabs>
          <w:tab w:val="num" w:pos="2160"/>
        </w:tabs>
        <w:ind w:left="2160" w:hanging="360"/>
      </w:pPr>
    </w:lvl>
    <w:lvl w:ilvl="3" w:tplc="6CE88DC8" w:tentative="1">
      <w:start w:val="1"/>
      <w:numFmt w:val="decimal"/>
      <w:lvlText w:val="%4."/>
      <w:lvlJc w:val="left"/>
      <w:pPr>
        <w:tabs>
          <w:tab w:val="num" w:pos="2880"/>
        </w:tabs>
        <w:ind w:left="2880" w:hanging="360"/>
      </w:pPr>
    </w:lvl>
    <w:lvl w:ilvl="4" w:tplc="AA0E6A50" w:tentative="1">
      <w:start w:val="1"/>
      <w:numFmt w:val="decimal"/>
      <w:lvlText w:val="%5."/>
      <w:lvlJc w:val="left"/>
      <w:pPr>
        <w:tabs>
          <w:tab w:val="num" w:pos="3600"/>
        </w:tabs>
        <w:ind w:left="3600" w:hanging="360"/>
      </w:pPr>
    </w:lvl>
    <w:lvl w:ilvl="5" w:tplc="1032CA1C" w:tentative="1">
      <w:start w:val="1"/>
      <w:numFmt w:val="decimal"/>
      <w:lvlText w:val="%6."/>
      <w:lvlJc w:val="left"/>
      <w:pPr>
        <w:tabs>
          <w:tab w:val="num" w:pos="4320"/>
        </w:tabs>
        <w:ind w:left="4320" w:hanging="360"/>
      </w:pPr>
    </w:lvl>
    <w:lvl w:ilvl="6" w:tplc="0CF46CC0" w:tentative="1">
      <w:start w:val="1"/>
      <w:numFmt w:val="decimal"/>
      <w:lvlText w:val="%7."/>
      <w:lvlJc w:val="left"/>
      <w:pPr>
        <w:tabs>
          <w:tab w:val="num" w:pos="5040"/>
        </w:tabs>
        <w:ind w:left="5040" w:hanging="360"/>
      </w:pPr>
    </w:lvl>
    <w:lvl w:ilvl="7" w:tplc="5A9A20AE" w:tentative="1">
      <w:start w:val="1"/>
      <w:numFmt w:val="decimal"/>
      <w:lvlText w:val="%8."/>
      <w:lvlJc w:val="left"/>
      <w:pPr>
        <w:tabs>
          <w:tab w:val="num" w:pos="5760"/>
        </w:tabs>
        <w:ind w:left="5760" w:hanging="360"/>
      </w:pPr>
    </w:lvl>
    <w:lvl w:ilvl="8" w:tplc="F79E2C58" w:tentative="1">
      <w:start w:val="1"/>
      <w:numFmt w:val="decimal"/>
      <w:lvlText w:val="%9."/>
      <w:lvlJc w:val="left"/>
      <w:pPr>
        <w:tabs>
          <w:tab w:val="num" w:pos="6480"/>
        </w:tabs>
        <w:ind w:left="6480" w:hanging="360"/>
      </w:pPr>
    </w:lvl>
  </w:abstractNum>
  <w:abstractNum w:abstractNumId="29">
    <w:nsid w:val="6F211F75"/>
    <w:multiLevelType w:val="hybridMultilevel"/>
    <w:tmpl w:val="FE92D740"/>
    <w:lvl w:ilvl="0" w:tplc="3BF0C694">
      <w:start w:val="1"/>
      <w:numFmt w:val="bullet"/>
      <w:lvlText w:val="•"/>
      <w:lvlJc w:val="left"/>
      <w:pPr>
        <w:tabs>
          <w:tab w:val="num" w:pos="720"/>
        </w:tabs>
        <w:ind w:left="720" w:hanging="360"/>
      </w:pPr>
      <w:rPr>
        <w:rFonts w:ascii="Arial" w:hAnsi="Arial" w:hint="default"/>
      </w:rPr>
    </w:lvl>
    <w:lvl w:ilvl="1" w:tplc="B0D44468" w:tentative="1">
      <w:start w:val="1"/>
      <w:numFmt w:val="bullet"/>
      <w:lvlText w:val="•"/>
      <w:lvlJc w:val="left"/>
      <w:pPr>
        <w:tabs>
          <w:tab w:val="num" w:pos="1440"/>
        </w:tabs>
        <w:ind w:left="1440" w:hanging="360"/>
      </w:pPr>
      <w:rPr>
        <w:rFonts w:ascii="Arial" w:hAnsi="Arial" w:hint="default"/>
      </w:rPr>
    </w:lvl>
    <w:lvl w:ilvl="2" w:tplc="E03E43F2" w:tentative="1">
      <w:start w:val="1"/>
      <w:numFmt w:val="bullet"/>
      <w:lvlText w:val="•"/>
      <w:lvlJc w:val="left"/>
      <w:pPr>
        <w:tabs>
          <w:tab w:val="num" w:pos="2160"/>
        </w:tabs>
        <w:ind w:left="2160" w:hanging="360"/>
      </w:pPr>
      <w:rPr>
        <w:rFonts w:ascii="Arial" w:hAnsi="Arial" w:hint="default"/>
      </w:rPr>
    </w:lvl>
    <w:lvl w:ilvl="3" w:tplc="107CC9B4" w:tentative="1">
      <w:start w:val="1"/>
      <w:numFmt w:val="bullet"/>
      <w:lvlText w:val="•"/>
      <w:lvlJc w:val="left"/>
      <w:pPr>
        <w:tabs>
          <w:tab w:val="num" w:pos="2880"/>
        </w:tabs>
        <w:ind w:left="2880" w:hanging="360"/>
      </w:pPr>
      <w:rPr>
        <w:rFonts w:ascii="Arial" w:hAnsi="Arial" w:hint="default"/>
      </w:rPr>
    </w:lvl>
    <w:lvl w:ilvl="4" w:tplc="87507174" w:tentative="1">
      <w:start w:val="1"/>
      <w:numFmt w:val="bullet"/>
      <w:lvlText w:val="•"/>
      <w:lvlJc w:val="left"/>
      <w:pPr>
        <w:tabs>
          <w:tab w:val="num" w:pos="3600"/>
        </w:tabs>
        <w:ind w:left="3600" w:hanging="360"/>
      </w:pPr>
      <w:rPr>
        <w:rFonts w:ascii="Arial" w:hAnsi="Arial" w:hint="default"/>
      </w:rPr>
    </w:lvl>
    <w:lvl w:ilvl="5" w:tplc="13261096" w:tentative="1">
      <w:start w:val="1"/>
      <w:numFmt w:val="bullet"/>
      <w:lvlText w:val="•"/>
      <w:lvlJc w:val="left"/>
      <w:pPr>
        <w:tabs>
          <w:tab w:val="num" w:pos="4320"/>
        </w:tabs>
        <w:ind w:left="4320" w:hanging="360"/>
      </w:pPr>
      <w:rPr>
        <w:rFonts w:ascii="Arial" w:hAnsi="Arial" w:hint="default"/>
      </w:rPr>
    </w:lvl>
    <w:lvl w:ilvl="6" w:tplc="C082D974" w:tentative="1">
      <w:start w:val="1"/>
      <w:numFmt w:val="bullet"/>
      <w:lvlText w:val="•"/>
      <w:lvlJc w:val="left"/>
      <w:pPr>
        <w:tabs>
          <w:tab w:val="num" w:pos="5040"/>
        </w:tabs>
        <w:ind w:left="5040" w:hanging="360"/>
      </w:pPr>
      <w:rPr>
        <w:rFonts w:ascii="Arial" w:hAnsi="Arial" w:hint="default"/>
      </w:rPr>
    </w:lvl>
    <w:lvl w:ilvl="7" w:tplc="EC087718" w:tentative="1">
      <w:start w:val="1"/>
      <w:numFmt w:val="bullet"/>
      <w:lvlText w:val="•"/>
      <w:lvlJc w:val="left"/>
      <w:pPr>
        <w:tabs>
          <w:tab w:val="num" w:pos="5760"/>
        </w:tabs>
        <w:ind w:left="5760" w:hanging="360"/>
      </w:pPr>
      <w:rPr>
        <w:rFonts w:ascii="Arial" w:hAnsi="Arial" w:hint="default"/>
      </w:rPr>
    </w:lvl>
    <w:lvl w:ilvl="8" w:tplc="5D54CB72" w:tentative="1">
      <w:start w:val="1"/>
      <w:numFmt w:val="bullet"/>
      <w:lvlText w:val="•"/>
      <w:lvlJc w:val="left"/>
      <w:pPr>
        <w:tabs>
          <w:tab w:val="num" w:pos="6480"/>
        </w:tabs>
        <w:ind w:left="6480" w:hanging="360"/>
      </w:pPr>
      <w:rPr>
        <w:rFonts w:ascii="Arial" w:hAnsi="Arial" w:hint="default"/>
      </w:rPr>
    </w:lvl>
  </w:abstractNum>
  <w:abstractNum w:abstractNumId="30">
    <w:nsid w:val="77B94277"/>
    <w:multiLevelType w:val="hybridMultilevel"/>
    <w:tmpl w:val="32822C12"/>
    <w:lvl w:ilvl="0" w:tplc="F432B656">
      <w:start w:val="1"/>
      <w:numFmt w:val="bullet"/>
      <w:lvlText w:val="•"/>
      <w:lvlJc w:val="left"/>
      <w:pPr>
        <w:tabs>
          <w:tab w:val="num" w:pos="720"/>
        </w:tabs>
        <w:ind w:left="720" w:hanging="360"/>
      </w:pPr>
      <w:rPr>
        <w:rFonts w:ascii="Arial" w:hAnsi="Arial" w:hint="default"/>
      </w:rPr>
    </w:lvl>
    <w:lvl w:ilvl="1" w:tplc="9A4C02CA" w:tentative="1">
      <w:start w:val="1"/>
      <w:numFmt w:val="bullet"/>
      <w:lvlText w:val="•"/>
      <w:lvlJc w:val="left"/>
      <w:pPr>
        <w:tabs>
          <w:tab w:val="num" w:pos="1440"/>
        </w:tabs>
        <w:ind w:left="1440" w:hanging="360"/>
      </w:pPr>
      <w:rPr>
        <w:rFonts w:ascii="Arial" w:hAnsi="Arial" w:hint="default"/>
      </w:rPr>
    </w:lvl>
    <w:lvl w:ilvl="2" w:tplc="5A1C5722" w:tentative="1">
      <w:start w:val="1"/>
      <w:numFmt w:val="bullet"/>
      <w:lvlText w:val="•"/>
      <w:lvlJc w:val="left"/>
      <w:pPr>
        <w:tabs>
          <w:tab w:val="num" w:pos="2160"/>
        </w:tabs>
        <w:ind w:left="2160" w:hanging="360"/>
      </w:pPr>
      <w:rPr>
        <w:rFonts w:ascii="Arial" w:hAnsi="Arial" w:hint="default"/>
      </w:rPr>
    </w:lvl>
    <w:lvl w:ilvl="3" w:tplc="11F089BC" w:tentative="1">
      <w:start w:val="1"/>
      <w:numFmt w:val="bullet"/>
      <w:lvlText w:val="•"/>
      <w:lvlJc w:val="left"/>
      <w:pPr>
        <w:tabs>
          <w:tab w:val="num" w:pos="2880"/>
        </w:tabs>
        <w:ind w:left="2880" w:hanging="360"/>
      </w:pPr>
      <w:rPr>
        <w:rFonts w:ascii="Arial" w:hAnsi="Arial" w:hint="default"/>
      </w:rPr>
    </w:lvl>
    <w:lvl w:ilvl="4" w:tplc="875071CE" w:tentative="1">
      <w:start w:val="1"/>
      <w:numFmt w:val="bullet"/>
      <w:lvlText w:val="•"/>
      <w:lvlJc w:val="left"/>
      <w:pPr>
        <w:tabs>
          <w:tab w:val="num" w:pos="3600"/>
        </w:tabs>
        <w:ind w:left="3600" w:hanging="360"/>
      </w:pPr>
      <w:rPr>
        <w:rFonts w:ascii="Arial" w:hAnsi="Arial" w:hint="default"/>
      </w:rPr>
    </w:lvl>
    <w:lvl w:ilvl="5" w:tplc="45F07F6A" w:tentative="1">
      <w:start w:val="1"/>
      <w:numFmt w:val="bullet"/>
      <w:lvlText w:val="•"/>
      <w:lvlJc w:val="left"/>
      <w:pPr>
        <w:tabs>
          <w:tab w:val="num" w:pos="4320"/>
        </w:tabs>
        <w:ind w:left="4320" w:hanging="360"/>
      </w:pPr>
      <w:rPr>
        <w:rFonts w:ascii="Arial" w:hAnsi="Arial" w:hint="default"/>
      </w:rPr>
    </w:lvl>
    <w:lvl w:ilvl="6" w:tplc="7604FC56" w:tentative="1">
      <w:start w:val="1"/>
      <w:numFmt w:val="bullet"/>
      <w:lvlText w:val="•"/>
      <w:lvlJc w:val="left"/>
      <w:pPr>
        <w:tabs>
          <w:tab w:val="num" w:pos="5040"/>
        </w:tabs>
        <w:ind w:left="5040" w:hanging="360"/>
      </w:pPr>
      <w:rPr>
        <w:rFonts w:ascii="Arial" w:hAnsi="Arial" w:hint="default"/>
      </w:rPr>
    </w:lvl>
    <w:lvl w:ilvl="7" w:tplc="F5DC8E22" w:tentative="1">
      <w:start w:val="1"/>
      <w:numFmt w:val="bullet"/>
      <w:lvlText w:val="•"/>
      <w:lvlJc w:val="left"/>
      <w:pPr>
        <w:tabs>
          <w:tab w:val="num" w:pos="5760"/>
        </w:tabs>
        <w:ind w:left="5760" w:hanging="360"/>
      </w:pPr>
      <w:rPr>
        <w:rFonts w:ascii="Arial" w:hAnsi="Arial" w:hint="default"/>
      </w:rPr>
    </w:lvl>
    <w:lvl w:ilvl="8" w:tplc="26E0D6D4"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5"/>
    <w:lvlOverride w:ilvl="0">
      <w:lvl w:ilvl="0">
        <w:numFmt w:val="decimal"/>
        <w:lvlText w:val="%1."/>
        <w:lvlJc w:val="left"/>
      </w:lvl>
    </w:lvlOverride>
  </w:num>
  <w:num w:numId="3">
    <w:abstractNumId w:val="2"/>
    <w:lvlOverride w:ilvl="0">
      <w:lvl w:ilvl="0">
        <w:numFmt w:val="decimal"/>
        <w:lvlText w:val="%1."/>
        <w:lvlJc w:val="left"/>
      </w:lvl>
    </w:lvlOverride>
  </w:num>
  <w:num w:numId="4">
    <w:abstractNumId w:val="8"/>
    <w:lvlOverride w:ilvl="0">
      <w:lvl w:ilvl="0">
        <w:numFmt w:val="decimal"/>
        <w:lvlText w:val="%1."/>
        <w:lvlJc w:val="left"/>
      </w:lvl>
    </w:lvlOverride>
  </w:num>
  <w:num w:numId="5">
    <w:abstractNumId w:val="9"/>
    <w:lvlOverride w:ilvl="0">
      <w:lvl w:ilvl="0">
        <w:numFmt w:val="decimal"/>
        <w:lvlText w:val="%1."/>
        <w:lvlJc w:val="left"/>
      </w:lvl>
    </w:lvlOverride>
  </w:num>
  <w:num w:numId="6">
    <w:abstractNumId w:val="3"/>
  </w:num>
  <w:num w:numId="7">
    <w:abstractNumId w:val="7"/>
  </w:num>
  <w:num w:numId="8">
    <w:abstractNumId w:val="5"/>
  </w:num>
  <w:num w:numId="9">
    <w:abstractNumId w:val="29"/>
  </w:num>
  <w:num w:numId="10">
    <w:abstractNumId w:val="20"/>
  </w:num>
  <w:num w:numId="11">
    <w:abstractNumId w:val="14"/>
  </w:num>
  <w:num w:numId="12">
    <w:abstractNumId w:val="11"/>
  </w:num>
  <w:num w:numId="13">
    <w:abstractNumId w:val="18"/>
  </w:num>
  <w:num w:numId="14">
    <w:abstractNumId w:val="0"/>
  </w:num>
  <w:num w:numId="15">
    <w:abstractNumId w:val="26"/>
  </w:num>
  <w:num w:numId="16">
    <w:abstractNumId w:val="12"/>
  </w:num>
  <w:num w:numId="17">
    <w:abstractNumId w:val="30"/>
  </w:num>
  <w:num w:numId="18">
    <w:abstractNumId w:val="13"/>
  </w:num>
  <w:num w:numId="19">
    <w:abstractNumId w:val="19"/>
  </w:num>
  <w:num w:numId="20">
    <w:abstractNumId w:val="24"/>
  </w:num>
  <w:num w:numId="21">
    <w:abstractNumId w:val="27"/>
  </w:num>
  <w:num w:numId="22">
    <w:abstractNumId w:val="4"/>
  </w:num>
  <w:num w:numId="23">
    <w:abstractNumId w:val="22"/>
  </w:num>
  <w:num w:numId="24">
    <w:abstractNumId w:val="21"/>
  </w:num>
  <w:num w:numId="25">
    <w:abstractNumId w:val="23"/>
  </w:num>
  <w:num w:numId="26">
    <w:abstractNumId w:val="1"/>
  </w:num>
  <w:num w:numId="27">
    <w:abstractNumId w:val="28"/>
  </w:num>
  <w:num w:numId="28">
    <w:abstractNumId w:val="25"/>
  </w:num>
  <w:num w:numId="29">
    <w:abstractNumId w:val="6"/>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07"/>
    <w:rsid w:val="0000212F"/>
    <w:rsid w:val="0001196C"/>
    <w:rsid w:val="0001455F"/>
    <w:rsid w:val="00052999"/>
    <w:rsid w:val="00071F58"/>
    <w:rsid w:val="000E5AED"/>
    <w:rsid w:val="00103580"/>
    <w:rsid w:val="00122A51"/>
    <w:rsid w:val="00136774"/>
    <w:rsid w:val="001424DE"/>
    <w:rsid w:val="00150142"/>
    <w:rsid w:val="00195708"/>
    <w:rsid w:val="001A52ED"/>
    <w:rsid w:val="0021193C"/>
    <w:rsid w:val="0022204E"/>
    <w:rsid w:val="00230977"/>
    <w:rsid w:val="00233A07"/>
    <w:rsid w:val="0028277E"/>
    <w:rsid w:val="002C71F0"/>
    <w:rsid w:val="00307758"/>
    <w:rsid w:val="003226C5"/>
    <w:rsid w:val="00323873"/>
    <w:rsid w:val="00384C75"/>
    <w:rsid w:val="003852D2"/>
    <w:rsid w:val="00397F41"/>
    <w:rsid w:val="003C4D74"/>
    <w:rsid w:val="003C511A"/>
    <w:rsid w:val="003E2A82"/>
    <w:rsid w:val="00412087"/>
    <w:rsid w:val="00431803"/>
    <w:rsid w:val="004344EC"/>
    <w:rsid w:val="0048035E"/>
    <w:rsid w:val="00487BA3"/>
    <w:rsid w:val="004A75BC"/>
    <w:rsid w:val="0050728C"/>
    <w:rsid w:val="00546A82"/>
    <w:rsid w:val="0057582B"/>
    <w:rsid w:val="00670C80"/>
    <w:rsid w:val="006B76D8"/>
    <w:rsid w:val="006B7F4B"/>
    <w:rsid w:val="006D3ABB"/>
    <w:rsid w:val="006D4F1C"/>
    <w:rsid w:val="007025FD"/>
    <w:rsid w:val="00703227"/>
    <w:rsid w:val="00730297"/>
    <w:rsid w:val="00762244"/>
    <w:rsid w:val="007B0847"/>
    <w:rsid w:val="007B7121"/>
    <w:rsid w:val="007B7EB6"/>
    <w:rsid w:val="007D6F12"/>
    <w:rsid w:val="007F07B3"/>
    <w:rsid w:val="00801E51"/>
    <w:rsid w:val="00836EF8"/>
    <w:rsid w:val="008A4159"/>
    <w:rsid w:val="008B7C59"/>
    <w:rsid w:val="008C25D4"/>
    <w:rsid w:val="00903DDB"/>
    <w:rsid w:val="00916584"/>
    <w:rsid w:val="00925449"/>
    <w:rsid w:val="00930EAE"/>
    <w:rsid w:val="009326D5"/>
    <w:rsid w:val="00937E30"/>
    <w:rsid w:val="009561EB"/>
    <w:rsid w:val="009702AC"/>
    <w:rsid w:val="00A06821"/>
    <w:rsid w:val="00A36598"/>
    <w:rsid w:val="00A40FA3"/>
    <w:rsid w:val="00A42047"/>
    <w:rsid w:val="00A4383D"/>
    <w:rsid w:val="00A95616"/>
    <w:rsid w:val="00AB5528"/>
    <w:rsid w:val="00AB7DD5"/>
    <w:rsid w:val="00AD2777"/>
    <w:rsid w:val="00AE7A80"/>
    <w:rsid w:val="00AF34C2"/>
    <w:rsid w:val="00AF4DEE"/>
    <w:rsid w:val="00AF572F"/>
    <w:rsid w:val="00B57779"/>
    <w:rsid w:val="00B57C17"/>
    <w:rsid w:val="00BD3BA5"/>
    <w:rsid w:val="00BD6BC9"/>
    <w:rsid w:val="00C00E0D"/>
    <w:rsid w:val="00C023FF"/>
    <w:rsid w:val="00C0514A"/>
    <w:rsid w:val="00C05A78"/>
    <w:rsid w:val="00C35782"/>
    <w:rsid w:val="00C4553F"/>
    <w:rsid w:val="00C81C89"/>
    <w:rsid w:val="00C86E49"/>
    <w:rsid w:val="00CE374D"/>
    <w:rsid w:val="00D02416"/>
    <w:rsid w:val="00D10615"/>
    <w:rsid w:val="00D16010"/>
    <w:rsid w:val="00DA1C21"/>
    <w:rsid w:val="00DB6236"/>
    <w:rsid w:val="00E10F83"/>
    <w:rsid w:val="00E405AA"/>
    <w:rsid w:val="00E4638A"/>
    <w:rsid w:val="00E70230"/>
    <w:rsid w:val="00E77405"/>
    <w:rsid w:val="00E8075E"/>
    <w:rsid w:val="00E93F56"/>
    <w:rsid w:val="00EB4C67"/>
    <w:rsid w:val="00EB627C"/>
    <w:rsid w:val="00EC783A"/>
    <w:rsid w:val="00F171F8"/>
    <w:rsid w:val="00F713D5"/>
    <w:rsid w:val="00F85DBC"/>
    <w:rsid w:val="00F86F44"/>
    <w:rsid w:val="00FA6B2F"/>
    <w:rsid w:val="00FA76C5"/>
    <w:rsid w:val="00FC4EF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5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F4B"/>
    <w:rPr>
      <w:rFonts w:asciiTheme="majorHAnsi" w:hAnsiTheme="majorHAnsi"/>
      <w:color w:val="000000" w:themeColor="text1"/>
      <w:sz w:val="28"/>
    </w:rPr>
  </w:style>
  <w:style w:type="paragraph" w:styleId="Heading1">
    <w:name w:val="heading 1"/>
    <w:basedOn w:val="Normal"/>
    <w:next w:val="Normal"/>
    <w:link w:val="Heading1Char"/>
    <w:uiPriority w:val="9"/>
    <w:qFormat/>
    <w:rsid w:val="006B7F4B"/>
    <w:pPr>
      <w:keepNext/>
      <w:keepLines/>
      <w:spacing w:before="480" w:after="0"/>
      <w:jc w:val="center"/>
      <w:outlineLvl w:val="0"/>
    </w:pPr>
    <w:rPr>
      <w:rFonts w:eastAsiaTheme="majorEastAsia" w:cstheme="majorBidi"/>
      <w:b/>
      <w:bCs/>
      <w:szCs w:val="28"/>
    </w:rPr>
  </w:style>
  <w:style w:type="paragraph" w:styleId="Heading2">
    <w:name w:val="heading 2"/>
    <w:basedOn w:val="Normal"/>
    <w:link w:val="Heading2Char"/>
    <w:uiPriority w:val="9"/>
    <w:qFormat/>
    <w:rsid w:val="006B7F4B"/>
    <w:pPr>
      <w:spacing w:before="100" w:beforeAutospacing="1" w:after="100" w:afterAutospacing="1" w:line="240" w:lineRule="auto"/>
      <w:jc w:val="center"/>
      <w:outlineLvl w:val="1"/>
    </w:pPr>
    <w:rPr>
      <w:rFonts w:ascii="Times New Roman" w:eastAsia="Times New Roman" w:hAnsi="Times New Roman" w:cs="Times New Roman"/>
      <w:b/>
      <w:bCs/>
      <w:szCs w:val="36"/>
      <w:lang w:eastAsia="vi-VN"/>
    </w:rPr>
  </w:style>
  <w:style w:type="paragraph" w:styleId="Heading3">
    <w:name w:val="heading 3"/>
    <w:basedOn w:val="Normal"/>
    <w:next w:val="Normal"/>
    <w:link w:val="Heading3Char"/>
    <w:uiPriority w:val="9"/>
    <w:unhideWhenUsed/>
    <w:qFormat/>
    <w:rsid w:val="006B7F4B"/>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B7F4B"/>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A07"/>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CE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74D"/>
    <w:rPr>
      <w:rFonts w:ascii="Tahoma" w:hAnsi="Tahoma" w:cs="Tahoma"/>
      <w:sz w:val="16"/>
      <w:szCs w:val="16"/>
    </w:rPr>
  </w:style>
  <w:style w:type="character" w:styleId="Strong">
    <w:name w:val="Strong"/>
    <w:basedOn w:val="DefaultParagraphFont"/>
    <w:uiPriority w:val="22"/>
    <w:qFormat/>
    <w:rsid w:val="0048035E"/>
    <w:rPr>
      <w:b/>
      <w:bCs/>
    </w:rPr>
  </w:style>
  <w:style w:type="character" w:styleId="Emphasis">
    <w:name w:val="Emphasis"/>
    <w:basedOn w:val="DefaultParagraphFont"/>
    <w:uiPriority w:val="20"/>
    <w:qFormat/>
    <w:rsid w:val="0048035E"/>
    <w:rPr>
      <w:i/>
      <w:iCs/>
    </w:rPr>
  </w:style>
  <w:style w:type="paragraph" w:styleId="ListParagraph">
    <w:name w:val="List Paragraph"/>
    <w:basedOn w:val="Normal"/>
    <w:uiPriority w:val="34"/>
    <w:qFormat/>
    <w:rsid w:val="00930EAE"/>
    <w:pPr>
      <w:ind w:left="720"/>
      <w:contextualSpacing/>
    </w:pPr>
  </w:style>
  <w:style w:type="character" w:styleId="Hyperlink">
    <w:name w:val="Hyperlink"/>
    <w:basedOn w:val="DefaultParagraphFont"/>
    <w:uiPriority w:val="99"/>
    <w:unhideWhenUsed/>
    <w:rsid w:val="007B7EB6"/>
    <w:rPr>
      <w:color w:val="0000FF"/>
      <w:u w:val="single"/>
    </w:rPr>
  </w:style>
  <w:style w:type="character" w:customStyle="1" w:styleId="Heading2Char">
    <w:name w:val="Heading 2 Char"/>
    <w:basedOn w:val="DefaultParagraphFont"/>
    <w:link w:val="Heading2"/>
    <w:uiPriority w:val="9"/>
    <w:rsid w:val="006B7F4B"/>
    <w:rPr>
      <w:rFonts w:ascii="Times New Roman" w:eastAsia="Times New Roman" w:hAnsi="Times New Roman" w:cs="Times New Roman"/>
      <w:b/>
      <w:bCs/>
      <w:color w:val="000000" w:themeColor="text1"/>
      <w:sz w:val="28"/>
      <w:szCs w:val="36"/>
      <w:lang w:eastAsia="vi-VN"/>
    </w:rPr>
  </w:style>
  <w:style w:type="character" w:customStyle="1" w:styleId="mw-headline">
    <w:name w:val="mw-headline"/>
    <w:basedOn w:val="DefaultParagraphFont"/>
    <w:rsid w:val="00925449"/>
  </w:style>
  <w:style w:type="character" w:customStyle="1" w:styleId="mw-editsection">
    <w:name w:val="mw-editsection"/>
    <w:basedOn w:val="DefaultParagraphFont"/>
    <w:rsid w:val="00925449"/>
  </w:style>
  <w:style w:type="character" w:customStyle="1" w:styleId="mw-editsection-bracket">
    <w:name w:val="mw-editsection-bracket"/>
    <w:basedOn w:val="DefaultParagraphFont"/>
    <w:rsid w:val="00925449"/>
  </w:style>
  <w:style w:type="character" w:customStyle="1" w:styleId="mw-editsection-divider">
    <w:name w:val="mw-editsection-divider"/>
    <w:basedOn w:val="DefaultParagraphFont"/>
    <w:rsid w:val="00925449"/>
  </w:style>
  <w:style w:type="character" w:customStyle="1" w:styleId="Heading1Char">
    <w:name w:val="Heading 1 Char"/>
    <w:basedOn w:val="DefaultParagraphFont"/>
    <w:link w:val="Heading1"/>
    <w:uiPriority w:val="9"/>
    <w:rsid w:val="006B7F4B"/>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6B7F4B"/>
    <w:rPr>
      <w:rFonts w:asciiTheme="majorHAnsi" w:eastAsiaTheme="majorEastAsia" w:hAnsiTheme="majorHAnsi" w:cstheme="majorBidi"/>
      <w:b/>
      <w:bCs/>
      <w:i/>
      <w:iCs/>
      <w:color w:val="000000" w:themeColor="text1"/>
      <w:sz w:val="28"/>
    </w:rPr>
  </w:style>
  <w:style w:type="character" w:customStyle="1" w:styleId="Heading3Char">
    <w:name w:val="Heading 3 Char"/>
    <w:basedOn w:val="DefaultParagraphFont"/>
    <w:link w:val="Heading3"/>
    <w:uiPriority w:val="9"/>
    <w:rsid w:val="006B7F4B"/>
    <w:rPr>
      <w:rFonts w:asciiTheme="majorHAnsi" w:eastAsiaTheme="majorEastAsia" w:hAnsiTheme="majorHAnsi" w:cstheme="majorBidi"/>
      <w:b/>
      <w:bCs/>
      <w:i/>
      <w:sz w:val="28"/>
    </w:rPr>
  </w:style>
  <w:style w:type="paragraph" w:styleId="TOCHeading">
    <w:name w:val="TOC Heading"/>
    <w:basedOn w:val="Heading1"/>
    <w:next w:val="Normal"/>
    <w:uiPriority w:val="39"/>
    <w:unhideWhenUsed/>
    <w:qFormat/>
    <w:rsid w:val="009326D5"/>
    <w:pPr>
      <w:spacing w:before="240" w:line="259" w:lineRule="auto"/>
      <w:jc w:val="left"/>
      <w:outlineLvl w:val="9"/>
    </w:pPr>
    <w:rPr>
      <w:b w:val="0"/>
      <w:bCs w:val="0"/>
      <w:color w:val="365F91" w:themeColor="accent1" w:themeShade="BF"/>
      <w:sz w:val="32"/>
      <w:szCs w:val="32"/>
      <w:lang w:val="en-US"/>
    </w:rPr>
  </w:style>
  <w:style w:type="paragraph" w:styleId="TOC1">
    <w:name w:val="toc 1"/>
    <w:basedOn w:val="Normal"/>
    <w:next w:val="Normal"/>
    <w:autoRedefine/>
    <w:uiPriority w:val="39"/>
    <w:unhideWhenUsed/>
    <w:rsid w:val="009326D5"/>
    <w:pPr>
      <w:spacing w:after="100"/>
    </w:pPr>
  </w:style>
  <w:style w:type="paragraph" w:styleId="TOC2">
    <w:name w:val="toc 2"/>
    <w:basedOn w:val="Normal"/>
    <w:next w:val="Normal"/>
    <w:autoRedefine/>
    <w:uiPriority w:val="39"/>
    <w:unhideWhenUsed/>
    <w:rsid w:val="009326D5"/>
    <w:pPr>
      <w:spacing w:after="100"/>
      <w:ind w:left="280"/>
    </w:pPr>
  </w:style>
  <w:style w:type="paragraph" w:styleId="TOC3">
    <w:name w:val="toc 3"/>
    <w:basedOn w:val="Normal"/>
    <w:next w:val="Normal"/>
    <w:autoRedefine/>
    <w:uiPriority w:val="39"/>
    <w:unhideWhenUsed/>
    <w:rsid w:val="009326D5"/>
    <w:pPr>
      <w:spacing w:after="100"/>
      <w:ind w:left="5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F4B"/>
    <w:rPr>
      <w:rFonts w:asciiTheme="majorHAnsi" w:hAnsiTheme="majorHAnsi"/>
      <w:color w:val="000000" w:themeColor="text1"/>
      <w:sz w:val="28"/>
    </w:rPr>
  </w:style>
  <w:style w:type="paragraph" w:styleId="Heading1">
    <w:name w:val="heading 1"/>
    <w:basedOn w:val="Normal"/>
    <w:next w:val="Normal"/>
    <w:link w:val="Heading1Char"/>
    <w:uiPriority w:val="9"/>
    <w:qFormat/>
    <w:rsid w:val="006B7F4B"/>
    <w:pPr>
      <w:keepNext/>
      <w:keepLines/>
      <w:spacing w:before="480" w:after="0"/>
      <w:jc w:val="center"/>
      <w:outlineLvl w:val="0"/>
    </w:pPr>
    <w:rPr>
      <w:rFonts w:eastAsiaTheme="majorEastAsia" w:cstheme="majorBidi"/>
      <w:b/>
      <w:bCs/>
      <w:szCs w:val="28"/>
    </w:rPr>
  </w:style>
  <w:style w:type="paragraph" w:styleId="Heading2">
    <w:name w:val="heading 2"/>
    <w:basedOn w:val="Normal"/>
    <w:link w:val="Heading2Char"/>
    <w:uiPriority w:val="9"/>
    <w:qFormat/>
    <w:rsid w:val="006B7F4B"/>
    <w:pPr>
      <w:spacing w:before="100" w:beforeAutospacing="1" w:after="100" w:afterAutospacing="1" w:line="240" w:lineRule="auto"/>
      <w:jc w:val="center"/>
      <w:outlineLvl w:val="1"/>
    </w:pPr>
    <w:rPr>
      <w:rFonts w:ascii="Times New Roman" w:eastAsia="Times New Roman" w:hAnsi="Times New Roman" w:cs="Times New Roman"/>
      <w:b/>
      <w:bCs/>
      <w:szCs w:val="36"/>
      <w:lang w:eastAsia="vi-VN"/>
    </w:rPr>
  </w:style>
  <w:style w:type="paragraph" w:styleId="Heading3">
    <w:name w:val="heading 3"/>
    <w:basedOn w:val="Normal"/>
    <w:next w:val="Normal"/>
    <w:link w:val="Heading3Char"/>
    <w:uiPriority w:val="9"/>
    <w:unhideWhenUsed/>
    <w:qFormat/>
    <w:rsid w:val="006B7F4B"/>
    <w:pPr>
      <w:keepNext/>
      <w:keepLines/>
      <w:spacing w:before="200" w:after="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6B7F4B"/>
    <w:pPr>
      <w:keepNext/>
      <w:keepLines/>
      <w:spacing w:before="200" w:after="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A07"/>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CE3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74D"/>
    <w:rPr>
      <w:rFonts w:ascii="Tahoma" w:hAnsi="Tahoma" w:cs="Tahoma"/>
      <w:sz w:val="16"/>
      <w:szCs w:val="16"/>
    </w:rPr>
  </w:style>
  <w:style w:type="character" w:styleId="Strong">
    <w:name w:val="Strong"/>
    <w:basedOn w:val="DefaultParagraphFont"/>
    <w:uiPriority w:val="22"/>
    <w:qFormat/>
    <w:rsid w:val="0048035E"/>
    <w:rPr>
      <w:b/>
      <w:bCs/>
    </w:rPr>
  </w:style>
  <w:style w:type="character" w:styleId="Emphasis">
    <w:name w:val="Emphasis"/>
    <w:basedOn w:val="DefaultParagraphFont"/>
    <w:uiPriority w:val="20"/>
    <w:qFormat/>
    <w:rsid w:val="0048035E"/>
    <w:rPr>
      <w:i/>
      <w:iCs/>
    </w:rPr>
  </w:style>
  <w:style w:type="paragraph" w:styleId="ListParagraph">
    <w:name w:val="List Paragraph"/>
    <w:basedOn w:val="Normal"/>
    <w:uiPriority w:val="34"/>
    <w:qFormat/>
    <w:rsid w:val="00930EAE"/>
    <w:pPr>
      <w:ind w:left="720"/>
      <w:contextualSpacing/>
    </w:pPr>
  </w:style>
  <w:style w:type="character" w:styleId="Hyperlink">
    <w:name w:val="Hyperlink"/>
    <w:basedOn w:val="DefaultParagraphFont"/>
    <w:uiPriority w:val="99"/>
    <w:unhideWhenUsed/>
    <w:rsid w:val="007B7EB6"/>
    <w:rPr>
      <w:color w:val="0000FF"/>
      <w:u w:val="single"/>
    </w:rPr>
  </w:style>
  <w:style w:type="character" w:customStyle="1" w:styleId="Heading2Char">
    <w:name w:val="Heading 2 Char"/>
    <w:basedOn w:val="DefaultParagraphFont"/>
    <w:link w:val="Heading2"/>
    <w:uiPriority w:val="9"/>
    <w:rsid w:val="006B7F4B"/>
    <w:rPr>
      <w:rFonts w:ascii="Times New Roman" w:eastAsia="Times New Roman" w:hAnsi="Times New Roman" w:cs="Times New Roman"/>
      <w:b/>
      <w:bCs/>
      <w:color w:val="000000" w:themeColor="text1"/>
      <w:sz w:val="28"/>
      <w:szCs w:val="36"/>
      <w:lang w:eastAsia="vi-VN"/>
    </w:rPr>
  </w:style>
  <w:style w:type="character" w:customStyle="1" w:styleId="mw-headline">
    <w:name w:val="mw-headline"/>
    <w:basedOn w:val="DefaultParagraphFont"/>
    <w:rsid w:val="00925449"/>
  </w:style>
  <w:style w:type="character" w:customStyle="1" w:styleId="mw-editsection">
    <w:name w:val="mw-editsection"/>
    <w:basedOn w:val="DefaultParagraphFont"/>
    <w:rsid w:val="00925449"/>
  </w:style>
  <w:style w:type="character" w:customStyle="1" w:styleId="mw-editsection-bracket">
    <w:name w:val="mw-editsection-bracket"/>
    <w:basedOn w:val="DefaultParagraphFont"/>
    <w:rsid w:val="00925449"/>
  </w:style>
  <w:style w:type="character" w:customStyle="1" w:styleId="mw-editsection-divider">
    <w:name w:val="mw-editsection-divider"/>
    <w:basedOn w:val="DefaultParagraphFont"/>
    <w:rsid w:val="00925449"/>
  </w:style>
  <w:style w:type="character" w:customStyle="1" w:styleId="Heading1Char">
    <w:name w:val="Heading 1 Char"/>
    <w:basedOn w:val="DefaultParagraphFont"/>
    <w:link w:val="Heading1"/>
    <w:uiPriority w:val="9"/>
    <w:rsid w:val="006B7F4B"/>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6B7F4B"/>
    <w:rPr>
      <w:rFonts w:asciiTheme="majorHAnsi" w:eastAsiaTheme="majorEastAsia" w:hAnsiTheme="majorHAnsi" w:cstheme="majorBidi"/>
      <w:b/>
      <w:bCs/>
      <w:i/>
      <w:iCs/>
      <w:color w:val="000000" w:themeColor="text1"/>
      <w:sz w:val="28"/>
    </w:rPr>
  </w:style>
  <w:style w:type="character" w:customStyle="1" w:styleId="Heading3Char">
    <w:name w:val="Heading 3 Char"/>
    <w:basedOn w:val="DefaultParagraphFont"/>
    <w:link w:val="Heading3"/>
    <w:uiPriority w:val="9"/>
    <w:rsid w:val="006B7F4B"/>
    <w:rPr>
      <w:rFonts w:asciiTheme="majorHAnsi" w:eastAsiaTheme="majorEastAsia" w:hAnsiTheme="majorHAnsi" w:cstheme="majorBidi"/>
      <w:b/>
      <w:bCs/>
      <w:i/>
      <w:sz w:val="28"/>
    </w:rPr>
  </w:style>
  <w:style w:type="paragraph" w:styleId="TOCHeading">
    <w:name w:val="TOC Heading"/>
    <w:basedOn w:val="Heading1"/>
    <w:next w:val="Normal"/>
    <w:uiPriority w:val="39"/>
    <w:unhideWhenUsed/>
    <w:qFormat/>
    <w:rsid w:val="009326D5"/>
    <w:pPr>
      <w:spacing w:before="240" w:line="259" w:lineRule="auto"/>
      <w:jc w:val="left"/>
      <w:outlineLvl w:val="9"/>
    </w:pPr>
    <w:rPr>
      <w:b w:val="0"/>
      <w:bCs w:val="0"/>
      <w:color w:val="365F91" w:themeColor="accent1" w:themeShade="BF"/>
      <w:sz w:val="32"/>
      <w:szCs w:val="32"/>
      <w:lang w:val="en-US"/>
    </w:rPr>
  </w:style>
  <w:style w:type="paragraph" w:styleId="TOC1">
    <w:name w:val="toc 1"/>
    <w:basedOn w:val="Normal"/>
    <w:next w:val="Normal"/>
    <w:autoRedefine/>
    <w:uiPriority w:val="39"/>
    <w:unhideWhenUsed/>
    <w:rsid w:val="009326D5"/>
    <w:pPr>
      <w:spacing w:after="100"/>
    </w:pPr>
  </w:style>
  <w:style w:type="paragraph" w:styleId="TOC2">
    <w:name w:val="toc 2"/>
    <w:basedOn w:val="Normal"/>
    <w:next w:val="Normal"/>
    <w:autoRedefine/>
    <w:uiPriority w:val="39"/>
    <w:unhideWhenUsed/>
    <w:rsid w:val="009326D5"/>
    <w:pPr>
      <w:spacing w:after="100"/>
      <w:ind w:left="280"/>
    </w:pPr>
  </w:style>
  <w:style w:type="paragraph" w:styleId="TOC3">
    <w:name w:val="toc 3"/>
    <w:basedOn w:val="Normal"/>
    <w:next w:val="Normal"/>
    <w:autoRedefine/>
    <w:uiPriority w:val="39"/>
    <w:unhideWhenUsed/>
    <w:rsid w:val="009326D5"/>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199">
      <w:bodyDiv w:val="1"/>
      <w:marLeft w:val="0"/>
      <w:marRight w:val="0"/>
      <w:marTop w:val="0"/>
      <w:marBottom w:val="0"/>
      <w:divBdr>
        <w:top w:val="none" w:sz="0" w:space="0" w:color="auto"/>
        <w:left w:val="none" w:sz="0" w:space="0" w:color="auto"/>
        <w:bottom w:val="none" w:sz="0" w:space="0" w:color="auto"/>
        <w:right w:val="none" w:sz="0" w:space="0" w:color="auto"/>
      </w:divBdr>
      <w:divsChild>
        <w:div w:id="1541624985">
          <w:marLeft w:val="0"/>
          <w:marRight w:val="0"/>
          <w:marTop w:val="120"/>
          <w:marBottom w:val="120"/>
          <w:divBdr>
            <w:top w:val="none" w:sz="0" w:space="0" w:color="auto"/>
            <w:left w:val="none" w:sz="0" w:space="0" w:color="auto"/>
            <w:bottom w:val="none" w:sz="0" w:space="0" w:color="auto"/>
            <w:right w:val="none" w:sz="0" w:space="0" w:color="auto"/>
          </w:divBdr>
        </w:div>
      </w:divsChild>
    </w:div>
    <w:div w:id="7219521">
      <w:bodyDiv w:val="1"/>
      <w:marLeft w:val="0"/>
      <w:marRight w:val="0"/>
      <w:marTop w:val="0"/>
      <w:marBottom w:val="0"/>
      <w:divBdr>
        <w:top w:val="none" w:sz="0" w:space="0" w:color="auto"/>
        <w:left w:val="none" w:sz="0" w:space="0" w:color="auto"/>
        <w:bottom w:val="none" w:sz="0" w:space="0" w:color="auto"/>
        <w:right w:val="none" w:sz="0" w:space="0" w:color="auto"/>
      </w:divBdr>
      <w:divsChild>
        <w:div w:id="567109239">
          <w:marLeft w:val="720"/>
          <w:marRight w:val="0"/>
          <w:marTop w:val="120"/>
          <w:marBottom w:val="120"/>
          <w:divBdr>
            <w:top w:val="none" w:sz="0" w:space="0" w:color="auto"/>
            <w:left w:val="none" w:sz="0" w:space="0" w:color="auto"/>
            <w:bottom w:val="none" w:sz="0" w:space="0" w:color="auto"/>
            <w:right w:val="none" w:sz="0" w:space="0" w:color="auto"/>
          </w:divBdr>
        </w:div>
      </w:divsChild>
    </w:div>
    <w:div w:id="25565212">
      <w:bodyDiv w:val="1"/>
      <w:marLeft w:val="0"/>
      <w:marRight w:val="0"/>
      <w:marTop w:val="0"/>
      <w:marBottom w:val="0"/>
      <w:divBdr>
        <w:top w:val="none" w:sz="0" w:space="0" w:color="auto"/>
        <w:left w:val="none" w:sz="0" w:space="0" w:color="auto"/>
        <w:bottom w:val="none" w:sz="0" w:space="0" w:color="auto"/>
        <w:right w:val="none" w:sz="0" w:space="0" w:color="auto"/>
      </w:divBdr>
    </w:div>
    <w:div w:id="40179407">
      <w:bodyDiv w:val="1"/>
      <w:marLeft w:val="0"/>
      <w:marRight w:val="0"/>
      <w:marTop w:val="0"/>
      <w:marBottom w:val="0"/>
      <w:divBdr>
        <w:top w:val="none" w:sz="0" w:space="0" w:color="auto"/>
        <w:left w:val="none" w:sz="0" w:space="0" w:color="auto"/>
        <w:bottom w:val="none" w:sz="0" w:space="0" w:color="auto"/>
        <w:right w:val="none" w:sz="0" w:space="0" w:color="auto"/>
      </w:divBdr>
      <w:divsChild>
        <w:div w:id="1846090159">
          <w:marLeft w:val="0"/>
          <w:marRight w:val="0"/>
          <w:marTop w:val="0"/>
          <w:marBottom w:val="285"/>
          <w:divBdr>
            <w:top w:val="none" w:sz="0" w:space="0" w:color="auto"/>
            <w:left w:val="none" w:sz="0" w:space="0" w:color="auto"/>
            <w:bottom w:val="none" w:sz="0" w:space="0" w:color="auto"/>
            <w:right w:val="none" w:sz="0" w:space="0" w:color="auto"/>
          </w:divBdr>
          <w:divsChild>
            <w:div w:id="957251262">
              <w:marLeft w:val="0"/>
              <w:marRight w:val="0"/>
              <w:marTop w:val="0"/>
              <w:marBottom w:val="0"/>
              <w:divBdr>
                <w:top w:val="none" w:sz="0" w:space="0" w:color="auto"/>
                <w:left w:val="none" w:sz="0" w:space="0" w:color="auto"/>
                <w:bottom w:val="none" w:sz="0" w:space="0" w:color="auto"/>
                <w:right w:val="none" w:sz="0" w:space="0" w:color="auto"/>
              </w:divBdr>
            </w:div>
          </w:divsChild>
        </w:div>
        <w:div w:id="1234319519">
          <w:marLeft w:val="0"/>
          <w:marRight w:val="0"/>
          <w:marTop w:val="0"/>
          <w:marBottom w:val="285"/>
          <w:divBdr>
            <w:top w:val="none" w:sz="0" w:space="0" w:color="auto"/>
            <w:left w:val="none" w:sz="0" w:space="0" w:color="auto"/>
            <w:bottom w:val="none" w:sz="0" w:space="0" w:color="auto"/>
            <w:right w:val="none" w:sz="0" w:space="0" w:color="auto"/>
          </w:divBdr>
          <w:divsChild>
            <w:div w:id="1685128297">
              <w:marLeft w:val="0"/>
              <w:marRight w:val="0"/>
              <w:marTop w:val="150"/>
              <w:marBottom w:val="150"/>
              <w:divBdr>
                <w:top w:val="none" w:sz="0" w:space="4" w:color="auto"/>
                <w:left w:val="single" w:sz="18" w:space="8" w:color="CAC5C5"/>
                <w:bottom w:val="none" w:sz="0" w:space="4" w:color="auto"/>
                <w:right w:val="none" w:sz="0" w:space="8" w:color="auto"/>
              </w:divBdr>
              <w:divsChild>
                <w:div w:id="1303265597">
                  <w:marLeft w:val="0"/>
                  <w:marRight w:val="0"/>
                  <w:marTop w:val="0"/>
                  <w:marBottom w:val="0"/>
                  <w:divBdr>
                    <w:top w:val="none" w:sz="0" w:space="0" w:color="auto"/>
                    <w:left w:val="none" w:sz="0" w:space="0" w:color="auto"/>
                    <w:bottom w:val="none" w:sz="0" w:space="0" w:color="auto"/>
                    <w:right w:val="none" w:sz="0" w:space="0" w:color="auto"/>
                  </w:divBdr>
                </w:div>
              </w:divsChild>
            </w:div>
            <w:div w:id="1240407868">
              <w:marLeft w:val="0"/>
              <w:marRight w:val="0"/>
              <w:marTop w:val="0"/>
              <w:marBottom w:val="0"/>
              <w:divBdr>
                <w:top w:val="none" w:sz="0" w:space="0" w:color="auto"/>
                <w:left w:val="none" w:sz="0" w:space="0" w:color="auto"/>
                <w:bottom w:val="none" w:sz="0" w:space="0" w:color="auto"/>
                <w:right w:val="none" w:sz="0" w:space="0" w:color="auto"/>
              </w:divBdr>
            </w:div>
          </w:divsChild>
        </w:div>
        <w:div w:id="1472558983">
          <w:marLeft w:val="0"/>
          <w:marRight w:val="0"/>
          <w:marTop w:val="0"/>
          <w:marBottom w:val="285"/>
          <w:divBdr>
            <w:top w:val="none" w:sz="0" w:space="0" w:color="auto"/>
            <w:left w:val="none" w:sz="0" w:space="0" w:color="auto"/>
            <w:bottom w:val="none" w:sz="0" w:space="0" w:color="auto"/>
            <w:right w:val="none" w:sz="0" w:space="0" w:color="auto"/>
          </w:divBdr>
          <w:divsChild>
            <w:div w:id="1843004431">
              <w:marLeft w:val="0"/>
              <w:marRight w:val="0"/>
              <w:marTop w:val="150"/>
              <w:marBottom w:val="150"/>
              <w:divBdr>
                <w:top w:val="none" w:sz="0" w:space="4" w:color="auto"/>
                <w:left w:val="single" w:sz="18" w:space="8" w:color="CAC5C5"/>
                <w:bottom w:val="none" w:sz="0" w:space="4" w:color="auto"/>
                <w:right w:val="none" w:sz="0" w:space="8" w:color="auto"/>
              </w:divBdr>
              <w:divsChild>
                <w:div w:id="1378819887">
                  <w:marLeft w:val="0"/>
                  <w:marRight w:val="0"/>
                  <w:marTop w:val="0"/>
                  <w:marBottom w:val="0"/>
                  <w:divBdr>
                    <w:top w:val="none" w:sz="0" w:space="0" w:color="auto"/>
                    <w:left w:val="none" w:sz="0" w:space="0" w:color="auto"/>
                    <w:bottom w:val="none" w:sz="0" w:space="0" w:color="auto"/>
                    <w:right w:val="none" w:sz="0" w:space="0" w:color="auto"/>
                  </w:divBdr>
                </w:div>
              </w:divsChild>
            </w:div>
            <w:div w:id="835875700">
              <w:marLeft w:val="0"/>
              <w:marRight w:val="0"/>
              <w:marTop w:val="0"/>
              <w:marBottom w:val="0"/>
              <w:divBdr>
                <w:top w:val="none" w:sz="0" w:space="0" w:color="auto"/>
                <w:left w:val="none" w:sz="0" w:space="0" w:color="auto"/>
                <w:bottom w:val="none" w:sz="0" w:space="0" w:color="auto"/>
                <w:right w:val="none" w:sz="0" w:space="0" w:color="auto"/>
              </w:divBdr>
            </w:div>
          </w:divsChild>
        </w:div>
        <w:div w:id="1333753865">
          <w:marLeft w:val="0"/>
          <w:marRight w:val="0"/>
          <w:marTop w:val="0"/>
          <w:marBottom w:val="285"/>
          <w:divBdr>
            <w:top w:val="none" w:sz="0" w:space="0" w:color="auto"/>
            <w:left w:val="none" w:sz="0" w:space="0" w:color="auto"/>
            <w:bottom w:val="none" w:sz="0" w:space="0" w:color="auto"/>
            <w:right w:val="none" w:sz="0" w:space="0" w:color="auto"/>
          </w:divBdr>
          <w:divsChild>
            <w:div w:id="1486119268">
              <w:marLeft w:val="0"/>
              <w:marRight w:val="0"/>
              <w:marTop w:val="150"/>
              <w:marBottom w:val="150"/>
              <w:divBdr>
                <w:top w:val="none" w:sz="0" w:space="4" w:color="auto"/>
                <w:left w:val="single" w:sz="18" w:space="8" w:color="CAC5C5"/>
                <w:bottom w:val="none" w:sz="0" w:space="4" w:color="auto"/>
                <w:right w:val="none" w:sz="0" w:space="8" w:color="auto"/>
              </w:divBdr>
              <w:divsChild>
                <w:div w:id="595138634">
                  <w:marLeft w:val="0"/>
                  <w:marRight w:val="0"/>
                  <w:marTop w:val="0"/>
                  <w:marBottom w:val="0"/>
                  <w:divBdr>
                    <w:top w:val="none" w:sz="0" w:space="0" w:color="auto"/>
                    <w:left w:val="none" w:sz="0" w:space="0" w:color="auto"/>
                    <w:bottom w:val="none" w:sz="0" w:space="0" w:color="auto"/>
                    <w:right w:val="none" w:sz="0" w:space="0" w:color="auto"/>
                  </w:divBdr>
                </w:div>
              </w:divsChild>
            </w:div>
            <w:div w:id="1331638638">
              <w:marLeft w:val="0"/>
              <w:marRight w:val="0"/>
              <w:marTop w:val="0"/>
              <w:marBottom w:val="0"/>
              <w:divBdr>
                <w:top w:val="none" w:sz="0" w:space="0" w:color="auto"/>
                <w:left w:val="none" w:sz="0" w:space="0" w:color="auto"/>
                <w:bottom w:val="none" w:sz="0" w:space="0" w:color="auto"/>
                <w:right w:val="none" w:sz="0" w:space="0" w:color="auto"/>
              </w:divBdr>
            </w:div>
          </w:divsChild>
        </w:div>
        <w:div w:id="1800996624">
          <w:marLeft w:val="0"/>
          <w:marRight w:val="0"/>
          <w:marTop w:val="150"/>
          <w:marBottom w:val="150"/>
          <w:divBdr>
            <w:top w:val="none" w:sz="0" w:space="4" w:color="auto"/>
            <w:left w:val="single" w:sz="18" w:space="8" w:color="CAC5C5"/>
            <w:bottom w:val="none" w:sz="0" w:space="4" w:color="auto"/>
            <w:right w:val="none" w:sz="0" w:space="8" w:color="auto"/>
          </w:divBdr>
          <w:divsChild>
            <w:div w:id="620109769">
              <w:marLeft w:val="0"/>
              <w:marRight w:val="0"/>
              <w:marTop w:val="0"/>
              <w:marBottom w:val="0"/>
              <w:divBdr>
                <w:top w:val="none" w:sz="0" w:space="0" w:color="auto"/>
                <w:left w:val="none" w:sz="0" w:space="0" w:color="auto"/>
                <w:bottom w:val="none" w:sz="0" w:space="0" w:color="auto"/>
                <w:right w:val="none" w:sz="0" w:space="0" w:color="auto"/>
              </w:divBdr>
            </w:div>
          </w:divsChild>
        </w:div>
        <w:div w:id="1779249759">
          <w:marLeft w:val="0"/>
          <w:marRight w:val="0"/>
          <w:marTop w:val="0"/>
          <w:marBottom w:val="0"/>
          <w:divBdr>
            <w:top w:val="none" w:sz="0" w:space="0" w:color="auto"/>
            <w:left w:val="none" w:sz="0" w:space="0" w:color="auto"/>
            <w:bottom w:val="none" w:sz="0" w:space="0" w:color="auto"/>
            <w:right w:val="none" w:sz="0" w:space="0" w:color="auto"/>
          </w:divBdr>
        </w:div>
      </w:divsChild>
    </w:div>
    <w:div w:id="58020378">
      <w:bodyDiv w:val="1"/>
      <w:marLeft w:val="0"/>
      <w:marRight w:val="0"/>
      <w:marTop w:val="0"/>
      <w:marBottom w:val="0"/>
      <w:divBdr>
        <w:top w:val="none" w:sz="0" w:space="0" w:color="auto"/>
        <w:left w:val="none" w:sz="0" w:space="0" w:color="auto"/>
        <w:bottom w:val="none" w:sz="0" w:space="0" w:color="auto"/>
        <w:right w:val="none" w:sz="0" w:space="0" w:color="auto"/>
      </w:divBdr>
    </w:div>
    <w:div w:id="77869960">
      <w:bodyDiv w:val="1"/>
      <w:marLeft w:val="0"/>
      <w:marRight w:val="0"/>
      <w:marTop w:val="0"/>
      <w:marBottom w:val="0"/>
      <w:divBdr>
        <w:top w:val="none" w:sz="0" w:space="0" w:color="auto"/>
        <w:left w:val="none" w:sz="0" w:space="0" w:color="auto"/>
        <w:bottom w:val="none" w:sz="0" w:space="0" w:color="auto"/>
        <w:right w:val="none" w:sz="0" w:space="0" w:color="auto"/>
      </w:divBdr>
    </w:div>
    <w:div w:id="89663992">
      <w:bodyDiv w:val="1"/>
      <w:marLeft w:val="0"/>
      <w:marRight w:val="0"/>
      <w:marTop w:val="0"/>
      <w:marBottom w:val="0"/>
      <w:divBdr>
        <w:top w:val="none" w:sz="0" w:space="0" w:color="auto"/>
        <w:left w:val="none" w:sz="0" w:space="0" w:color="auto"/>
        <w:bottom w:val="none" w:sz="0" w:space="0" w:color="auto"/>
        <w:right w:val="none" w:sz="0" w:space="0" w:color="auto"/>
      </w:divBdr>
    </w:div>
    <w:div w:id="108819153">
      <w:bodyDiv w:val="1"/>
      <w:marLeft w:val="0"/>
      <w:marRight w:val="0"/>
      <w:marTop w:val="0"/>
      <w:marBottom w:val="0"/>
      <w:divBdr>
        <w:top w:val="none" w:sz="0" w:space="0" w:color="auto"/>
        <w:left w:val="none" w:sz="0" w:space="0" w:color="auto"/>
        <w:bottom w:val="none" w:sz="0" w:space="0" w:color="auto"/>
        <w:right w:val="none" w:sz="0" w:space="0" w:color="auto"/>
      </w:divBdr>
    </w:div>
    <w:div w:id="111902480">
      <w:bodyDiv w:val="1"/>
      <w:marLeft w:val="0"/>
      <w:marRight w:val="0"/>
      <w:marTop w:val="0"/>
      <w:marBottom w:val="0"/>
      <w:divBdr>
        <w:top w:val="none" w:sz="0" w:space="0" w:color="auto"/>
        <w:left w:val="none" w:sz="0" w:space="0" w:color="auto"/>
        <w:bottom w:val="none" w:sz="0" w:space="0" w:color="auto"/>
        <w:right w:val="none" w:sz="0" w:space="0" w:color="auto"/>
      </w:divBdr>
    </w:div>
    <w:div w:id="209415705">
      <w:bodyDiv w:val="1"/>
      <w:marLeft w:val="0"/>
      <w:marRight w:val="0"/>
      <w:marTop w:val="0"/>
      <w:marBottom w:val="0"/>
      <w:divBdr>
        <w:top w:val="none" w:sz="0" w:space="0" w:color="auto"/>
        <w:left w:val="none" w:sz="0" w:space="0" w:color="auto"/>
        <w:bottom w:val="none" w:sz="0" w:space="0" w:color="auto"/>
        <w:right w:val="none" w:sz="0" w:space="0" w:color="auto"/>
      </w:divBdr>
    </w:div>
    <w:div w:id="216673417">
      <w:bodyDiv w:val="1"/>
      <w:marLeft w:val="0"/>
      <w:marRight w:val="0"/>
      <w:marTop w:val="0"/>
      <w:marBottom w:val="0"/>
      <w:divBdr>
        <w:top w:val="none" w:sz="0" w:space="0" w:color="auto"/>
        <w:left w:val="none" w:sz="0" w:space="0" w:color="auto"/>
        <w:bottom w:val="none" w:sz="0" w:space="0" w:color="auto"/>
        <w:right w:val="none" w:sz="0" w:space="0" w:color="auto"/>
      </w:divBdr>
    </w:div>
    <w:div w:id="331953761">
      <w:bodyDiv w:val="1"/>
      <w:marLeft w:val="0"/>
      <w:marRight w:val="0"/>
      <w:marTop w:val="0"/>
      <w:marBottom w:val="0"/>
      <w:divBdr>
        <w:top w:val="none" w:sz="0" w:space="0" w:color="auto"/>
        <w:left w:val="none" w:sz="0" w:space="0" w:color="auto"/>
        <w:bottom w:val="none" w:sz="0" w:space="0" w:color="auto"/>
        <w:right w:val="none" w:sz="0" w:space="0" w:color="auto"/>
      </w:divBdr>
    </w:div>
    <w:div w:id="339739626">
      <w:bodyDiv w:val="1"/>
      <w:marLeft w:val="0"/>
      <w:marRight w:val="0"/>
      <w:marTop w:val="0"/>
      <w:marBottom w:val="0"/>
      <w:divBdr>
        <w:top w:val="none" w:sz="0" w:space="0" w:color="auto"/>
        <w:left w:val="none" w:sz="0" w:space="0" w:color="auto"/>
        <w:bottom w:val="none" w:sz="0" w:space="0" w:color="auto"/>
        <w:right w:val="none" w:sz="0" w:space="0" w:color="auto"/>
      </w:divBdr>
    </w:div>
    <w:div w:id="433400966">
      <w:bodyDiv w:val="1"/>
      <w:marLeft w:val="0"/>
      <w:marRight w:val="0"/>
      <w:marTop w:val="0"/>
      <w:marBottom w:val="0"/>
      <w:divBdr>
        <w:top w:val="none" w:sz="0" w:space="0" w:color="auto"/>
        <w:left w:val="none" w:sz="0" w:space="0" w:color="auto"/>
        <w:bottom w:val="none" w:sz="0" w:space="0" w:color="auto"/>
        <w:right w:val="none" w:sz="0" w:space="0" w:color="auto"/>
      </w:divBdr>
    </w:div>
    <w:div w:id="444159400">
      <w:bodyDiv w:val="1"/>
      <w:marLeft w:val="0"/>
      <w:marRight w:val="0"/>
      <w:marTop w:val="0"/>
      <w:marBottom w:val="0"/>
      <w:divBdr>
        <w:top w:val="none" w:sz="0" w:space="0" w:color="auto"/>
        <w:left w:val="none" w:sz="0" w:space="0" w:color="auto"/>
        <w:bottom w:val="none" w:sz="0" w:space="0" w:color="auto"/>
        <w:right w:val="none" w:sz="0" w:space="0" w:color="auto"/>
      </w:divBdr>
    </w:div>
    <w:div w:id="452091175">
      <w:bodyDiv w:val="1"/>
      <w:marLeft w:val="0"/>
      <w:marRight w:val="0"/>
      <w:marTop w:val="0"/>
      <w:marBottom w:val="0"/>
      <w:divBdr>
        <w:top w:val="none" w:sz="0" w:space="0" w:color="auto"/>
        <w:left w:val="none" w:sz="0" w:space="0" w:color="auto"/>
        <w:bottom w:val="none" w:sz="0" w:space="0" w:color="auto"/>
        <w:right w:val="none" w:sz="0" w:space="0" w:color="auto"/>
      </w:divBdr>
    </w:div>
    <w:div w:id="460464213">
      <w:bodyDiv w:val="1"/>
      <w:marLeft w:val="0"/>
      <w:marRight w:val="0"/>
      <w:marTop w:val="0"/>
      <w:marBottom w:val="0"/>
      <w:divBdr>
        <w:top w:val="none" w:sz="0" w:space="0" w:color="auto"/>
        <w:left w:val="none" w:sz="0" w:space="0" w:color="auto"/>
        <w:bottom w:val="none" w:sz="0" w:space="0" w:color="auto"/>
        <w:right w:val="none" w:sz="0" w:space="0" w:color="auto"/>
      </w:divBdr>
    </w:div>
    <w:div w:id="499930722">
      <w:bodyDiv w:val="1"/>
      <w:marLeft w:val="0"/>
      <w:marRight w:val="0"/>
      <w:marTop w:val="0"/>
      <w:marBottom w:val="0"/>
      <w:divBdr>
        <w:top w:val="none" w:sz="0" w:space="0" w:color="auto"/>
        <w:left w:val="none" w:sz="0" w:space="0" w:color="auto"/>
        <w:bottom w:val="none" w:sz="0" w:space="0" w:color="auto"/>
        <w:right w:val="none" w:sz="0" w:space="0" w:color="auto"/>
      </w:divBdr>
    </w:div>
    <w:div w:id="520238996">
      <w:bodyDiv w:val="1"/>
      <w:marLeft w:val="0"/>
      <w:marRight w:val="0"/>
      <w:marTop w:val="0"/>
      <w:marBottom w:val="0"/>
      <w:divBdr>
        <w:top w:val="none" w:sz="0" w:space="0" w:color="auto"/>
        <w:left w:val="none" w:sz="0" w:space="0" w:color="auto"/>
        <w:bottom w:val="none" w:sz="0" w:space="0" w:color="auto"/>
        <w:right w:val="none" w:sz="0" w:space="0" w:color="auto"/>
      </w:divBdr>
    </w:div>
    <w:div w:id="525603952">
      <w:bodyDiv w:val="1"/>
      <w:marLeft w:val="0"/>
      <w:marRight w:val="0"/>
      <w:marTop w:val="0"/>
      <w:marBottom w:val="0"/>
      <w:divBdr>
        <w:top w:val="none" w:sz="0" w:space="0" w:color="auto"/>
        <w:left w:val="none" w:sz="0" w:space="0" w:color="auto"/>
        <w:bottom w:val="none" w:sz="0" w:space="0" w:color="auto"/>
        <w:right w:val="none" w:sz="0" w:space="0" w:color="auto"/>
      </w:divBdr>
      <w:divsChild>
        <w:div w:id="1814326260">
          <w:marLeft w:val="461"/>
          <w:marRight w:val="0"/>
          <w:marTop w:val="0"/>
          <w:marBottom w:val="0"/>
          <w:divBdr>
            <w:top w:val="none" w:sz="0" w:space="0" w:color="auto"/>
            <w:left w:val="none" w:sz="0" w:space="0" w:color="auto"/>
            <w:bottom w:val="none" w:sz="0" w:space="0" w:color="auto"/>
            <w:right w:val="none" w:sz="0" w:space="0" w:color="auto"/>
          </w:divBdr>
        </w:div>
        <w:div w:id="2106728222">
          <w:marLeft w:val="979"/>
          <w:marRight w:val="0"/>
          <w:marTop w:val="0"/>
          <w:marBottom w:val="0"/>
          <w:divBdr>
            <w:top w:val="none" w:sz="0" w:space="0" w:color="auto"/>
            <w:left w:val="none" w:sz="0" w:space="0" w:color="auto"/>
            <w:bottom w:val="none" w:sz="0" w:space="0" w:color="auto"/>
            <w:right w:val="none" w:sz="0" w:space="0" w:color="auto"/>
          </w:divBdr>
        </w:div>
        <w:div w:id="1654137519">
          <w:marLeft w:val="979"/>
          <w:marRight w:val="0"/>
          <w:marTop w:val="0"/>
          <w:marBottom w:val="0"/>
          <w:divBdr>
            <w:top w:val="none" w:sz="0" w:space="0" w:color="auto"/>
            <w:left w:val="none" w:sz="0" w:space="0" w:color="auto"/>
            <w:bottom w:val="none" w:sz="0" w:space="0" w:color="auto"/>
            <w:right w:val="none" w:sz="0" w:space="0" w:color="auto"/>
          </w:divBdr>
        </w:div>
        <w:div w:id="1856840828">
          <w:marLeft w:val="979"/>
          <w:marRight w:val="0"/>
          <w:marTop w:val="0"/>
          <w:marBottom w:val="0"/>
          <w:divBdr>
            <w:top w:val="none" w:sz="0" w:space="0" w:color="auto"/>
            <w:left w:val="none" w:sz="0" w:space="0" w:color="auto"/>
            <w:bottom w:val="none" w:sz="0" w:space="0" w:color="auto"/>
            <w:right w:val="none" w:sz="0" w:space="0" w:color="auto"/>
          </w:divBdr>
        </w:div>
        <w:div w:id="142043861">
          <w:marLeft w:val="979"/>
          <w:marRight w:val="0"/>
          <w:marTop w:val="0"/>
          <w:marBottom w:val="0"/>
          <w:divBdr>
            <w:top w:val="none" w:sz="0" w:space="0" w:color="auto"/>
            <w:left w:val="none" w:sz="0" w:space="0" w:color="auto"/>
            <w:bottom w:val="none" w:sz="0" w:space="0" w:color="auto"/>
            <w:right w:val="none" w:sz="0" w:space="0" w:color="auto"/>
          </w:divBdr>
        </w:div>
      </w:divsChild>
    </w:div>
    <w:div w:id="526599454">
      <w:bodyDiv w:val="1"/>
      <w:marLeft w:val="0"/>
      <w:marRight w:val="0"/>
      <w:marTop w:val="0"/>
      <w:marBottom w:val="0"/>
      <w:divBdr>
        <w:top w:val="none" w:sz="0" w:space="0" w:color="auto"/>
        <w:left w:val="none" w:sz="0" w:space="0" w:color="auto"/>
        <w:bottom w:val="none" w:sz="0" w:space="0" w:color="auto"/>
        <w:right w:val="none" w:sz="0" w:space="0" w:color="auto"/>
      </w:divBdr>
    </w:div>
    <w:div w:id="603611799">
      <w:bodyDiv w:val="1"/>
      <w:marLeft w:val="0"/>
      <w:marRight w:val="0"/>
      <w:marTop w:val="0"/>
      <w:marBottom w:val="0"/>
      <w:divBdr>
        <w:top w:val="none" w:sz="0" w:space="0" w:color="auto"/>
        <w:left w:val="none" w:sz="0" w:space="0" w:color="auto"/>
        <w:bottom w:val="none" w:sz="0" w:space="0" w:color="auto"/>
        <w:right w:val="none" w:sz="0" w:space="0" w:color="auto"/>
      </w:divBdr>
    </w:div>
    <w:div w:id="622539549">
      <w:bodyDiv w:val="1"/>
      <w:marLeft w:val="0"/>
      <w:marRight w:val="0"/>
      <w:marTop w:val="0"/>
      <w:marBottom w:val="0"/>
      <w:divBdr>
        <w:top w:val="none" w:sz="0" w:space="0" w:color="auto"/>
        <w:left w:val="none" w:sz="0" w:space="0" w:color="auto"/>
        <w:bottom w:val="none" w:sz="0" w:space="0" w:color="auto"/>
        <w:right w:val="none" w:sz="0" w:space="0" w:color="auto"/>
      </w:divBdr>
    </w:div>
    <w:div w:id="664169834">
      <w:bodyDiv w:val="1"/>
      <w:marLeft w:val="0"/>
      <w:marRight w:val="0"/>
      <w:marTop w:val="0"/>
      <w:marBottom w:val="0"/>
      <w:divBdr>
        <w:top w:val="none" w:sz="0" w:space="0" w:color="auto"/>
        <w:left w:val="none" w:sz="0" w:space="0" w:color="auto"/>
        <w:bottom w:val="none" w:sz="0" w:space="0" w:color="auto"/>
        <w:right w:val="none" w:sz="0" w:space="0" w:color="auto"/>
      </w:divBdr>
    </w:div>
    <w:div w:id="763497890">
      <w:bodyDiv w:val="1"/>
      <w:marLeft w:val="0"/>
      <w:marRight w:val="0"/>
      <w:marTop w:val="0"/>
      <w:marBottom w:val="0"/>
      <w:divBdr>
        <w:top w:val="none" w:sz="0" w:space="0" w:color="auto"/>
        <w:left w:val="none" w:sz="0" w:space="0" w:color="auto"/>
        <w:bottom w:val="none" w:sz="0" w:space="0" w:color="auto"/>
        <w:right w:val="none" w:sz="0" w:space="0" w:color="auto"/>
      </w:divBdr>
    </w:div>
    <w:div w:id="812874178">
      <w:bodyDiv w:val="1"/>
      <w:marLeft w:val="0"/>
      <w:marRight w:val="0"/>
      <w:marTop w:val="0"/>
      <w:marBottom w:val="0"/>
      <w:divBdr>
        <w:top w:val="none" w:sz="0" w:space="0" w:color="auto"/>
        <w:left w:val="none" w:sz="0" w:space="0" w:color="auto"/>
        <w:bottom w:val="none" w:sz="0" w:space="0" w:color="auto"/>
        <w:right w:val="none" w:sz="0" w:space="0" w:color="auto"/>
      </w:divBdr>
    </w:div>
    <w:div w:id="833304102">
      <w:bodyDiv w:val="1"/>
      <w:marLeft w:val="0"/>
      <w:marRight w:val="0"/>
      <w:marTop w:val="0"/>
      <w:marBottom w:val="0"/>
      <w:divBdr>
        <w:top w:val="none" w:sz="0" w:space="0" w:color="auto"/>
        <w:left w:val="none" w:sz="0" w:space="0" w:color="auto"/>
        <w:bottom w:val="none" w:sz="0" w:space="0" w:color="auto"/>
        <w:right w:val="none" w:sz="0" w:space="0" w:color="auto"/>
      </w:divBdr>
      <w:divsChild>
        <w:div w:id="345596225">
          <w:marLeft w:val="0"/>
          <w:marRight w:val="0"/>
          <w:marTop w:val="120"/>
          <w:marBottom w:val="120"/>
          <w:divBdr>
            <w:top w:val="none" w:sz="0" w:space="0" w:color="auto"/>
            <w:left w:val="none" w:sz="0" w:space="0" w:color="auto"/>
            <w:bottom w:val="none" w:sz="0" w:space="0" w:color="auto"/>
            <w:right w:val="none" w:sz="0" w:space="0" w:color="auto"/>
          </w:divBdr>
        </w:div>
      </w:divsChild>
    </w:div>
    <w:div w:id="895897249">
      <w:bodyDiv w:val="1"/>
      <w:marLeft w:val="0"/>
      <w:marRight w:val="0"/>
      <w:marTop w:val="0"/>
      <w:marBottom w:val="0"/>
      <w:divBdr>
        <w:top w:val="none" w:sz="0" w:space="0" w:color="auto"/>
        <w:left w:val="none" w:sz="0" w:space="0" w:color="auto"/>
        <w:bottom w:val="none" w:sz="0" w:space="0" w:color="auto"/>
        <w:right w:val="none" w:sz="0" w:space="0" w:color="auto"/>
      </w:divBdr>
    </w:div>
    <w:div w:id="914895204">
      <w:bodyDiv w:val="1"/>
      <w:marLeft w:val="0"/>
      <w:marRight w:val="0"/>
      <w:marTop w:val="0"/>
      <w:marBottom w:val="0"/>
      <w:divBdr>
        <w:top w:val="none" w:sz="0" w:space="0" w:color="auto"/>
        <w:left w:val="none" w:sz="0" w:space="0" w:color="auto"/>
        <w:bottom w:val="none" w:sz="0" w:space="0" w:color="auto"/>
        <w:right w:val="none" w:sz="0" w:space="0" w:color="auto"/>
      </w:divBdr>
    </w:div>
    <w:div w:id="917248130">
      <w:bodyDiv w:val="1"/>
      <w:marLeft w:val="0"/>
      <w:marRight w:val="0"/>
      <w:marTop w:val="0"/>
      <w:marBottom w:val="0"/>
      <w:divBdr>
        <w:top w:val="none" w:sz="0" w:space="0" w:color="auto"/>
        <w:left w:val="none" w:sz="0" w:space="0" w:color="auto"/>
        <w:bottom w:val="none" w:sz="0" w:space="0" w:color="auto"/>
        <w:right w:val="none" w:sz="0" w:space="0" w:color="auto"/>
      </w:divBdr>
    </w:div>
    <w:div w:id="933246069">
      <w:bodyDiv w:val="1"/>
      <w:marLeft w:val="0"/>
      <w:marRight w:val="0"/>
      <w:marTop w:val="0"/>
      <w:marBottom w:val="0"/>
      <w:divBdr>
        <w:top w:val="none" w:sz="0" w:space="0" w:color="auto"/>
        <w:left w:val="none" w:sz="0" w:space="0" w:color="auto"/>
        <w:bottom w:val="none" w:sz="0" w:space="0" w:color="auto"/>
        <w:right w:val="none" w:sz="0" w:space="0" w:color="auto"/>
      </w:divBdr>
      <w:divsChild>
        <w:div w:id="140663400">
          <w:marLeft w:val="461"/>
          <w:marRight w:val="0"/>
          <w:marTop w:val="0"/>
          <w:marBottom w:val="0"/>
          <w:divBdr>
            <w:top w:val="none" w:sz="0" w:space="0" w:color="auto"/>
            <w:left w:val="none" w:sz="0" w:space="0" w:color="auto"/>
            <w:bottom w:val="none" w:sz="0" w:space="0" w:color="auto"/>
            <w:right w:val="none" w:sz="0" w:space="0" w:color="auto"/>
          </w:divBdr>
        </w:div>
        <w:div w:id="197858585">
          <w:marLeft w:val="979"/>
          <w:marRight w:val="0"/>
          <w:marTop w:val="60"/>
          <w:marBottom w:val="60"/>
          <w:divBdr>
            <w:top w:val="none" w:sz="0" w:space="0" w:color="auto"/>
            <w:left w:val="none" w:sz="0" w:space="0" w:color="auto"/>
            <w:bottom w:val="none" w:sz="0" w:space="0" w:color="auto"/>
            <w:right w:val="none" w:sz="0" w:space="0" w:color="auto"/>
          </w:divBdr>
        </w:div>
        <w:div w:id="1722244628">
          <w:marLeft w:val="979"/>
          <w:marRight w:val="0"/>
          <w:marTop w:val="60"/>
          <w:marBottom w:val="60"/>
          <w:divBdr>
            <w:top w:val="none" w:sz="0" w:space="0" w:color="auto"/>
            <w:left w:val="none" w:sz="0" w:space="0" w:color="auto"/>
            <w:bottom w:val="none" w:sz="0" w:space="0" w:color="auto"/>
            <w:right w:val="none" w:sz="0" w:space="0" w:color="auto"/>
          </w:divBdr>
        </w:div>
        <w:div w:id="121656812">
          <w:marLeft w:val="979"/>
          <w:marRight w:val="0"/>
          <w:marTop w:val="60"/>
          <w:marBottom w:val="60"/>
          <w:divBdr>
            <w:top w:val="none" w:sz="0" w:space="0" w:color="auto"/>
            <w:left w:val="none" w:sz="0" w:space="0" w:color="auto"/>
            <w:bottom w:val="none" w:sz="0" w:space="0" w:color="auto"/>
            <w:right w:val="none" w:sz="0" w:space="0" w:color="auto"/>
          </w:divBdr>
        </w:div>
        <w:div w:id="709918513">
          <w:marLeft w:val="979"/>
          <w:marRight w:val="0"/>
          <w:marTop w:val="60"/>
          <w:marBottom w:val="60"/>
          <w:divBdr>
            <w:top w:val="none" w:sz="0" w:space="0" w:color="auto"/>
            <w:left w:val="none" w:sz="0" w:space="0" w:color="auto"/>
            <w:bottom w:val="none" w:sz="0" w:space="0" w:color="auto"/>
            <w:right w:val="none" w:sz="0" w:space="0" w:color="auto"/>
          </w:divBdr>
        </w:div>
      </w:divsChild>
    </w:div>
    <w:div w:id="965742917">
      <w:bodyDiv w:val="1"/>
      <w:marLeft w:val="0"/>
      <w:marRight w:val="0"/>
      <w:marTop w:val="0"/>
      <w:marBottom w:val="0"/>
      <w:divBdr>
        <w:top w:val="none" w:sz="0" w:space="0" w:color="auto"/>
        <w:left w:val="none" w:sz="0" w:space="0" w:color="auto"/>
        <w:bottom w:val="none" w:sz="0" w:space="0" w:color="auto"/>
        <w:right w:val="none" w:sz="0" w:space="0" w:color="auto"/>
      </w:divBdr>
    </w:div>
    <w:div w:id="1017391461">
      <w:bodyDiv w:val="1"/>
      <w:marLeft w:val="0"/>
      <w:marRight w:val="0"/>
      <w:marTop w:val="0"/>
      <w:marBottom w:val="0"/>
      <w:divBdr>
        <w:top w:val="none" w:sz="0" w:space="0" w:color="auto"/>
        <w:left w:val="none" w:sz="0" w:space="0" w:color="auto"/>
        <w:bottom w:val="none" w:sz="0" w:space="0" w:color="auto"/>
        <w:right w:val="none" w:sz="0" w:space="0" w:color="auto"/>
      </w:divBdr>
    </w:div>
    <w:div w:id="1025401887">
      <w:bodyDiv w:val="1"/>
      <w:marLeft w:val="0"/>
      <w:marRight w:val="0"/>
      <w:marTop w:val="0"/>
      <w:marBottom w:val="0"/>
      <w:divBdr>
        <w:top w:val="none" w:sz="0" w:space="0" w:color="auto"/>
        <w:left w:val="none" w:sz="0" w:space="0" w:color="auto"/>
        <w:bottom w:val="none" w:sz="0" w:space="0" w:color="auto"/>
        <w:right w:val="none" w:sz="0" w:space="0" w:color="auto"/>
      </w:divBdr>
    </w:div>
    <w:div w:id="1045250714">
      <w:bodyDiv w:val="1"/>
      <w:marLeft w:val="0"/>
      <w:marRight w:val="0"/>
      <w:marTop w:val="0"/>
      <w:marBottom w:val="0"/>
      <w:divBdr>
        <w:top w:val="none" w:sz="0" w:space="0" w:color="auto"/>
        <w:left w:val="none" w:sz="0" w:space="0" w:color="auto"/>
        <w:bottom w:val="none" w:sz="0" w:space="0" w:color="auto"/>
        <w:right w:val="none" w:sz="0" w:space="0" w:color="auto"/>
      </w:divBdr>
    </w:div>
    <w:div w:id="1068068425">
      <w:bodyDiv w:val="1"/>
      <w:marLeft w:val="0"/>
      <w:marRight w:val="0"/>
      <w:marTop w:val="0"/>
      <w:marBottom w:val="0"/>
      <w:divBdr>
        <w:top w:val="none" w:sz="0" w:space="0" w:color="auto"/>
        <w:left w:val="none" w:sz="0" w:space="0" w:color="auto"/>
        <w:bottom w:val="none" w:sz="0" w:space="0" w:color="auto"/>
        <w:right w:val="none" w:sz="0" w:space="0" w:color="auto"/>
      </w:divBdr>
    </w:div>
    <w:div w:id="1178540990">
      <w:bodyDiv w:val="1"/>
      <w:marLeft w:val="0"/>
      <w:marRight w:val="0"/>
      <w:marTop w:val="0"/>
      <w:marBottom w:val="0"/>
      <w:divBdr>
        <w:top w:val="none" w:sz="0" w:space="0" w:color="auto"/>
        <w:left w:val="none" w:sz="0" w:space="0" w:color="auto"/>
        <w:bottom w:val="none" w:sz="0" w:space="0" w:color="auto"/>
        <w:right w:val="none" w:sz="0" w:space="0" w:color="auto"/>
      </w:divBdr>
    </w:div>
    <w:div w:id="1203978641">
      <w:bodyDiv w:val="1"/>
      <w:marLeft w:val="0"/>
      <w:marRight w:val="0"/>
      <w:marTop w:val="0"/>
      <w:marBottom w:val="0"/>
      <w:divBdr>
        <w:top w:val="none" w:sz="0" w:space="0" w:color="auto"/>
        <w:left w:val="none" w:sz="0" w:space="0" w:color="auto"/>
        <w:bottom w:val="none" w:sz="0" w:space="0" w:color="auto"/>
        <w:right w:val="none" w:sz="0" w:space="0" w:color="auto"/>
      </w:divBdr>
    </w:div>
    <w:div w:id="1217204745">
      <w:bodyDiv w:val="1"/>
      <w:marLeft w:val="0"/>
      <w:marRight w:val="0"/>
      <w:marTop w:val="0"/>
      <w:marBottom w:val="0"/>
      <w:divBdr>
        <w:top w:val="none" w:sz="0" w:space="0" w:color="auto"/>
        <w:left w:val="none" w:sz="0" w:space="0" w:color="auto"/>
        <w:bottom w:val="none" w:sz="0" w:space="0" w:color="auto"/>
        <w:right w:val="none" w:sz="0" w:space="0" w:color="auto"/>
      </w:divBdr>
    </w:div>
    <w:div w:id="1232497441">
      <w:bodyDiv w:val="1"/>
      <w:marLeft w:val="0"/>
      <w:marRight w:val="0"/>
      <w:marTop w:val="0"/>
      <w:marBottom w:val="0"/>
      <w:divBdr>
        <w:top w:val="none" w:sz="0" w:space="0" w:color="auto"/>
        <w:left w:val="none" w:sz="0" w:space="0" w:color="auto"/>
        <w:bottom w:val="none" w:sz="0" w:space="0" w:color="auto"/>
        <w:right w:val="none" w:sz="0" w:space="0" w:color="auto"/>
      </w:divBdr>
      <w:divsChild>
        <w:div w:id="1456409989">
          <w:marLeft w:val="0"/>
          <w:marRight w:val="0"/>
          <w:marTop w:val="125"/>
          <w:marBottom w:val="0"/>
          <w:divBdr>
            <w:top w:val="none" w:sz="0" w:space="0" w:color="auto"/>
            <w:left w:val="none" w:sz="0" w:space="0" w:color="auto"/>
            <w:bottom w:val="none" w:sz="0" w:space="0" w:color="auto"/>
            <w:right w:val="none" w:sz="0" w:space="0" w:color="auto"/>
          </w:divBdr>
        </w:div>
        <w:div w:id="1310209326">
          <w:marLeft w:val="0"/>
          <w:marRight w:val="0"/>
          <w:marTop w:val="125"/>
          <w:marBottom w:val="0"/>
          <w:divBdr>
            <w:top w:val="none" w:sz="0" w:space="0" w:color="auto"/>
            <w:left w:val="none" w:sz="0" w:space="0" w:color="auto"/>
            <w:bottom w:val="none" w:sz="0" w:space="0" w:color="auto"/>
            <w:right w:val="none" w:sz="0" w:space="0" w:color="auto"/>
          </w:divBdr>
        </w:div>
      </w:divsChild>
    </w:div>
    <w:div w:id="1256085717">
      <w:bodyDiv w:val="1"/>
      <w:marLeft w:val="0"/>
      <w:marRight w:val="0"/>
      <w:marTop w:val="0"/>
      <w:marBottom w:val="0"/>
      <w:divBdr>
        <w:top w:val="none" w:sz="0" w:space="0" w:color="auto"/>
        <w:left w:val="none" w:sz="0" w:space="0" w:color="auto"/>
        <w:bottom w:val="none" w:sz="0" w:space="0" w:color="auto"/>
        <w:right w:val="none" w:sz="0" w:space="0" w:color="auto"/>
      </w:divBdr>
    </w:div>
    <w:div w:id="1425107488">
      <w:bodyDiv w:val="1"/>
      <w:marLeft w:val="0"/>
      <w:marRight w:val="0"/>
      <w:marTop w:val="0"/>
      <w:marBottom w:val="0"/>
      <w:divBdr>
        <w:top w:val="none" w:sz="0" w:space="0" w:color="auto"/>
        <w:left w:val="none" w:sz="0" w:space="0" w:color="auto"/>
        <w:bottom w:val="none" w:sz="0" w:space="0" w:color="auto"/>
        <w:right w:val="none" w:sz="0" w:space="0" w:color="auto"/>
      </w:divBdr>
    </w:div>
    <w:div w:id="1452555454">
      <w:bodyDiv w:val="1"/>
      <w:marLeft w:val="0"/>
      <w:marRight w:val="0"/>
      <w:marTop w:val="0"/>
      <w:marBottom w:val="0"/>
      <w:divBdr>
        <w:top w:val="none" w:sz="0" w:space="0" w:color="auto"/>
        <w:left w:val="none" w:sz="0" w:space="0" w:color="auto"/>
        <w:bottom w:val="none" w:sz="0" w:space="0" w:color="auto"/>
        <w:right w:val="none" w:sz="0" w:space="0" w:color="auto"/>
      </w:divBdr>
      <w:divsChild>
        <w:div w:id="1345017492">
          <w:marLeft w:val="547"/>
          <w:marRight w:val="0"/>
          <w:marTop w:val="0"/>
          <w:marBottom w:val="0"/>
          <w:divBdr>
            <w:top w:val="none" w:sz="0" w:space="0" w:color="auto"/>
            <w:left w:val="none" w:sz="0" w:space="0" w:color="auto"/>
            <w:bottom w:val="none" w:sz="0" w:space="0" w:color="auto"/>
            <w:right w:val="none" w:sz="0" w:space="0" w:color="auto"/>
          </w:divBdr>
        </w:div>
        <w:div w:id="538975063">
          <w:marLeft w:val="634"/>
          <w:marRight w:val="0"/>
          <w:marTop w:val="0"/>
          <w:marBottom w:val="0"/>
          <w:divBdr>
            <w:top w:val="none" w:sz="0" w:space="0" w:color="auto"/>
            <w:left w:val="none" w:sz="0" w:space="0" w:color="auto"/>
            <w:bottom w:val="none" w:sz="0" w:space="0" w:color="auto"/>
            <w:right w:val="none" w:sz="0" w:space="0" w:color="auto"/>
          </w:divBdr>
        </w:div>
      </w:divsChild>
    </w:div>
    <w:div w:id="1478645307">
      <w:bodyDiv w:val="1"/>
      <w:marLeft w:val="0"/>
      <w:marRight w:val="0"/>
      <w:marTop w:val="0"/>
      <w:marBottom w:val="0"/>
      <w:divBdr>
        <w:top w:val="none" w:sz="0" w:space="0" w:color="auto"/>
        <w:left w:val="none" w:sz="0" w:space="0" w:color="auto"/>
        <w:bottom w:val="none" w:sz="0" w:space="0" w:color="auto"/>
        <w:right w:val="none" w:sz="0" w:space="0" w:color="auto"/>
      </w:divBdr>
    </w:div>
    <w:div w:id="1485008298">
      <w:bodyDiv w:val="1"/>
      <w:marLeft w:val="0"/>
      <w:marRight w:val="0"/>
      <w:marTop w:val="0"/>
      <w:marBottom w:val="0"/>
      <w:divBdr>
        <w:top w:val="none" w:sz="0" w:space="0" w:color="auto"/>
        <w:left w:val="none" w:sz="0" w:space="0" w:color="auto"/>
        <w:bottom w:val="none" w:sz="0" w:space="0" w:color="auto"/>
        <w:right w:val="none" w:sz="0" w:space="0" w:color="auto"/>
      </w:divBdr>
    </w:div>
    <w:div w:id="1515919494">
      <w:bodyDiv w:val="1"/>
      <w:marLeft w:val="0"/>
      <w:marRight w:val="0"/>
      <w:marTop w:val="0"/>
      <w:marBottom w:val="0"/>
      <w:divBdr>
        <w:top w:val="none" w:sz="0" w:space="0" w:color="auto"/>
        <w:left w:val="none" w:sz="0" w:space="0" w:color="auto"/>
        <w:bottom w:val="none" w:sz="0" w:space="0" w:color="auto"/>
        <w:right w:val="none" w:sz="0" w:space="0" w:color="auto"/>
      </w:divBdr>
    </w:div>
    <w:div w:id="1547981693">
      <w:bodyDiv w:val="1"/>
      <w:marLeft w:val="0"/>
      <w:marRight w:val="0"/>
      <w:marTop w:val="0"/>
      <w:marBottom w:val="0"/>
      <w:divBdr>
        <w:top w:val="none" w:sz="0" w:space="0" w:color="auto"/>
        <w:left w:val="none" w:sz="0" w:space="0" w:color="auto"/>
        <w:bottom w:val="none" w:sz="0" w:space="0" w:color="auto"/>
        <w:right w:val="none" w:sz="0" w:space="0" w:color="auto"/>
      </w:divBdr>
      <w:divsChild>
        <w:div w:id="114376313">
          <w:marLeft w:val="461"/>
          <w:marRight w:val="0"/>
          <w:marTop w:val="0"/>
          <w:marBottom w:val="0"/>
          <w:divBdr>
            <w:top w:val="none" w:sz="0" w:space="0" w:color="auto"/>
            <w:left w:val="none" w:sz="0" w:space="0" w:color="auto"/>
            <w:bottom w:val="none" w:sz="0" w:space="0" w:color="auto"/>
            <w:right w:val="none" w:sz="0" w:space="0" w:color="auto"/>
          </w:divBdr>
        </w:div>
        <w:div w:id="407851096">
          <w:marLeft w:val="461"/>
          <w:marRight w:val="0"/>
          <w:marTop w:val="0"/>
          <w:marBottom w:val="0"/>
          <w:divBdr>
            <w:top w:val="none" w:sz="0" w:space="0" w:color="auto"/>
            <w:left w:val="none" w:sz="0" w:space="0" w:color="auto"/>
            <w:bottom w:val="none" w:sz="0" w:space="0" w:color="auto"/>
            <w:right w:val="none" w:sz="0" w:space="0" w:color="auto"/>
          </w:divBdr>
        </w:div>
      </w:divsChild>
    </w:div>
    <w:div w:id="1566337471">
      <w:bodyDiv w:val="1"/>
      <w:marLeft w:val="0"/>
      <w:marRight w:val="0"/>
      <w:marTop w:val="0"/>
      <w:marBottom w:val="0"/>
      <w:divBdr>
        <w:top w:val="none" w:sz="0" w:space="0" w:color="auto"/>
        <w:left w:val="none" w:sz="0" w:space="0" w:color="auto"/>
        <w:bottom w:val="none" w:sz="0" w:space="0" w:color="auto"/>
        <w:right w:val="none" w:sz="0" w:space="0" w:color="auto"/>
      </w:divBdr>
      <w:divsChild>
        <w:div w:id="857158">
          <w:marLeft w:val="0"/>
          <w:marRight w:val="0"/>
          <w:marTop w:val="134"/>
          <w:marBottom w:val="0"/>
          <w:divBdr>
            <w:top w:val="none" w:sz="0" w:space="0" w:color="auto"/>
            <w:left w:val="none" w:sz="0" w:space="0" w:color="auto"/>
            <w:bottom w:val="none" w:sz="0" w:space="0" w:color="auto"/>
            <w:right w:val="none" w:sz="0" w:space="0" w:color="auto"/>
          </w:divBdr>
        </w:div>
        <w:div w:id="423310095">
          <w:marLeft w:val="0"/>
          <w:marRight w:val="0"/>
          <w:marTop w:val="134"/>
          <w:marBottom w:val="0"/>
          <w:divBdr>
            <w:top w:val="none" w:sz="0" w:space="0" w:color="auto"/>
            <w:left w:val="none" w:sz="0" w:space="0" w:color="auto"/>
            <w:bottom w:val="none" w:sz="0" w:space="0" w:color="auto"/>
            <w:right w:val="none" w:sz="0" w:space="0" w:color="auto"/>
          </w:divBdr>
        </w:div>
      </w:divsChild>
    </w:div>
    <w:div w:id="1599480860">
      <w:bodyDiv w:val="1"/>
      <w:marLeft w:val="0"/>
      <w:marRight w:val="0"/>
      <w:marTop w:val="0"/>
      <w:marBottom w:val="0"/>
      <w:divBdr>
        <w:top w:val="none" w:sz="0" w:space="0" w:color="auto"/>
        <w:left w:val="none" w:sz="0" w:space="0" w:color="auto"/>
        <w:bottom w:val="none" w:sz="0" w:space="0" w:color="auto"/>
        <w:right w:val="none" w:sz="0" w:space="0" w:color="auto"/>
      </w:divBdr>
    </w:div>
    <w:div w:id="1712608022">
      <w:bodyDiv w:val="1"/>
      <w:marLeft w:val="0"/>
      <w:marRight w:val="0"/>
      <w:marTop w:val="0"/>
      <w:marBottom w:val="0"/>
      <w:divBdr>
        <w:top w:val="none" w:sz="0" w:space="0" w:color="auto"/>
        <w:left w:val="none" w:sz="0" w:space="0" w:color="auto"/>
        <w:bottom w:val="none" w:sz="0" w:space="0" w:color="auto"/>
        <w:right w:val="none" w:sz="0" w:space="0" w:color="auto"/>
      </w:divBdr>
    </w:div>
    <w:div w:id="1720015628">
      <w:bodyDiv w:val="1"/>
      <w:marLeft w:val="0"/>
      <w:marRight w:val="0"/>
      <w:marTop w:val="0"/>
      <w:marBottom w:val="0"/>
      <w:divBdr>
        <w:top w:val="none" w:sz="0" w:space="0" w:color="auto"/>
        <w:left w:val="none" w:sz="0" w:space="0" w:color="auto"/>
        <w:bottom w:val="none" w:sz="0" w:space="0" w:color="auto"/>
        <w:right w:val="none" w:sz="0" w:space="0" w:color="auto"/>
      </w:divBdr>
    </w:div>
    <w:div w:id="1727680144">
      <w:bodyDiv w:val="1"/>
      <w:marLeft w:val="0"/>
      <w:marRight w:val="0"/>
      <w:marTop w:val="0"/>
      <w:marBottom w:val="0"/>
      <w:divBdr>
        <w:top w:val="none" w:sz="0" w:space="0" w:color="auto"/>
        <w:left w:val="none" w:sz="0" w:space="0" w:color="auto"/>
        <w:bottom w:val="none" w:sz="0" w:space="0" w:color="auto"/>
        <w:right w:val="none" w:sz="0" w:space="0" w:color="auto"/>
      </w:divBdr>
    </w:div>
    <w:div w:id="1733311038">
      <w:bodyDiv w:val="1"/>
      <w:marLeft w:val="0"/>
      <w:marRight w:val="0"/>
      <w:marTop w:val="0"/>
      <w:marBottom w:val="0"/>
      <w:divBdr>
        <w:top w:val="none" w:sz="0" w:space="0" w:color="auto"/>
        <w:left w:val="none" w:sz="0" w:space="0" w:color="auto"/>
        <w:bottom w:val="none" w:sz="0" w:space="0" w:color="auto"/>
        <w:right w:val="none" w:sz="0" w:space="0" w:color="auto"/>
      </w:divBdr>
    </w:div>
    <w:div w:id="1752507849">
      <w:bodyDiv w:val="1"/>
      <w:marLeft w:val="0"/>
      <w:marRight w:val="0"/>
      <w:marTop w:val="0"/>
      <w:marBottom w:val="0"/>
      <w:divBdr>
        <w:top w:val="none" w:sz="0" w:space="0" w:color="auto"/>
        <w:left w:val="none" w:sz="0" w:space="0" w:color="auto"/>
        <w:bottom w:val="none" w:sz="0" w:space="0" w:color="auto"/>
        <w:right w:val="none" w:sz="0" w:space="0" w:color="auto"/>
      </w:divBdr>
    </w:div>
    <w:div w:id="1791119926">
      <w:bodyDiv w:val="1"/>
      <w:marLeft w:val="0"/>
      <w:marRight w:val="0"/>
      <w:marTop w:val="0"/>
      <w:marBottom w:val="0"/>
      <w:divBdr>
        <w:top w:val="none" w:sz="0" w:space="0" w:color="auto"/>
        <w:left w:val="none" w:sz="0" w:space="0" w:color="auto"/>
        <w:bottom w:val="none" w:sz="0" w:space="0" w:color="auto"/>
        <w:right w:val="none" w:sz="0" w:space="0" w:color="auto"/>
      </w:divBdr>
    </w:div>
    <w:div w:id="1837451649">
      <w:bodyDiv w:val="1"/>
      <w:marLeft w:val="0"/>
      <w:marRight w:val="0"/>
      <w:marTop w:val="0"/>
      <w:marBottom w:val="0"/>
      <w:divBdr>
        <w:top w:val="none" w:sz="0" w:space="0" w:color="auto"/>
        <w:left w:val="none" w:sz="0" w:space="0" w:color="auto"/>
        <w:bottom w:val="none" w:sz="0" w:space="0" w:color="auto"/>
        <w:right w:val="none" w:sz="0" w:space="0" w:color="auto"/>
      </w:divBdr>
    </w:div>
    <w:div w:id="1856462382">
      <w:bodyDiv w:val="1"/>
      <w:marLeft w:val="0"/>
      <w:marRight w:val="0"/>
      <w:marTop w:val="0"/>
      <w:marBottom w:val="0"/>
      <w:divBdr>
        <w:top w:val="none" w:sz="0" w:space="0" w:color="auto"/>
        <w:left w:val="none" w:sz="0" w:space="0" w:color="auto"/>
        <w:bottom w:val="none" w:sz="0" w:space="0" w:color="auto"/>
        <w:right w:val="none" w:sz="0" w:space="0" w:color="auto"/>
      </w:divBdr>
    </w:div>
    <w:div w:id="1887830432">
      <w:bodyDiv w:val="1"/>
      <w:marLeft w:val="0"/>
      <w:marRight w:val="0"/>
      <w:marTop w:val="0"/>
      <w:marBottom w:val="0"/>
      <w:divBdr>
        <w:top w:val="none" w:sz="0" w:space="0" w:color="auto"/>
        <w:left w:val="none" w:sz="0" w:space="0" w:color="auto"/>
        <w:bottom w:val="none" w:sz="0" w:space="0" w:color="auto"/>
        <w:right w:val="none" w:sz="0" w:space="0" w:color="auto"/>
      </w:divBdr>
    </w:div>
    <w:div w:id="2027975062">
      <w:bodyDiv w:val="1"/>
      <w:marLeft w:val="0"/>
      <w:marRight w:val="0"/>
      <w:marTop w:val="0"/>
      <w:marBottom w:val="0"/>
      <w:divBdr>
        <w:top w:val="none" w:sz="0" w:space="0" w:color="auto"/>
        <w:left w:val="none" w:sz="0" w:space="0" w:color="auto"/>
        <w:bottom w:val="none" w:sz="0" w:space="0" w:color="auto"/>
        <w:right w:val="none" w:sz="0" w:space="0" w:color="auto"/>
      </w:divBdr>
    </w:div>
    <w:div w:id="2043434202">
      <w:bodyDiv w:val="1"/>
      <w:marLeft w:val="0"/>
      <w:marRight w:val="0"/>
      <w:marTop w:val="0"/>
      <w:marBottom w:val="0"/>
      <w:divBdr>
        <w:top w:val="none" w:sz="0" w:space="0" w:color="auto"/>
        <w:left w:val="none" w:sz="0" w:space="0" w:color="auto"/>
        <w:bottom w:val="none" w:sz="0" w:space="0" w:color="auto"/>
        <w:right w:val="none" w:sz="0" w:space="0" w:color="auto"/>
      </w:divBdr>
      <w:divsChild>
        <w:div w:id="1846704386">
          <w:marLeft w:val="0"/>
          <w:marRight w:val="0"/>
          <w:marTop w:val="150"/>
          <w:marBottom w:val="150"/>
          <w:divBdr>
            <w:top w:val="none" w:sz="0" w:space="4" w:color="auto"/>
            <w:left w:val="single" w:sz="18" w:space="8" w:color="CAC5C5"/>
            <w:bottom w:val="none" w:sz="0" w:space="4" w:color="auto"/>
            <w:right w:val="none" w:sz="0" w:space="8" w:color="auto"/>
          </w:divBdr>
          <w:divsChild>
            <w:div w:id="4628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432994">
      <w:bodyDiv w:val="1"/>
      <w:marLeft w:val="0"/>
      <w:marRight w:val="0"/>
      <w:marTop w:val="0"/>
      <w:marBottom w:val="0"/>
      <w:divBdr>
        <w:top w:val="none" w:sz="0" w:space="0" w:color="auto"/>
        <w:left w:val="none" w:sz="0" w:space="0" w:color="auto"/>
        <w:bottom w:val="none" w:sz="0" w:space="0" w:color="auto"/>
        <w:right w:val="none" w:sz="0" w:space="0" w:color="auto"/>
      </w:divBdr>
      <w:divsChild>
        <w:div w:id="418257312">
          <w:marLeft w:val="461"/>
          <w:marRight w:val="0"/>
          <w:marTop w:val="0"/>
          <w:marBottom w:val="0"/>
          <w:divBdr>
            <w:top w:val="none" w:sz="0" w:space="0" w:color="auto"/>
            <w:left w:val="none" w:sz="0" w:space="0" w:color="auto"/>
            <w:bottom w:val="none" w:sz="0" w:space="0" w:color="auto"/>
            <w:right w:val="none" w:sz="0" w:space="0" w:color="auto"/>
          </w:divBdr>
        </w:div>
        <w:div w:id="1629509931">
          <w:marLeft w:val="979"/>
          <w:marRight w:val="0"/>
          <w:marTop w:val="120"/>
          <w:marBottom w:val="120"/>
          <w:divBdr>
            <w:top w:val="none" w:sz="0" w:space="0" w:color="auto"/>
            <w:left w:val="none" w:sz="0" w:space="0" w:color="auto"/>
            <w:bottom w:val="none" w:sz="0" w:space="0" w:color="auto"/>
            <w:right w:val="none" w:sz="0" w:space="0" w:color="auto"/>
          </w:divBdr>
        </w:div>
        <w:div w:id="672030853">
          <w:marLeft w:val="979"/>
          <w:marRight w:val="0"/>
          <w:marTop w:val="120"/>
          <w:marBottom w:val="120"/>
          <w:divBdr>
            <w:top w:val="none" w:sz="0" w:space="0" w:color="auto"/>
            <w:left w:val="none" w:sz="0" w:space="0" w:color="auto"/>
            <w:bottom w:val="none" w:sz="0" w:space="0" w:color="auto"/>
            <w:right w:val="none" w:sz="0" w:space="0" w:color="auto"/>
          </w:divBdr>
        </w:div>
        <w:div w:id="490171936">
          <w:marLeft w:val="979"/>
          <w:marRight w:val="0"/>
          <w:marTop w:val="120"/>
          <w:marBottom w:val="120"/>
          <w:divBdr>
            <w:top w:val="none" w:sz="0" w:space="0" w:color="auto"/>
            <w:left w:val="none" w:sz="0" w:space="0" w:color="auto"/>
            <w:bottom w:val="none" w:sz="0" w:space="0" w:color="auto"/>
            <w:right w:val="none" w:sz="0" w:space="0" w:color="auto"/>
          </w:divBdr>
        </w:div>
      </w:divsChild>
    </w:div>
    <w:div w:id="2065717976">
      <w:bodyDiv w:val="1"/>
      <w:marLeft w:val="0"/>
      <w:marRight w:val="0"/>
      <w:marTop w:val="0"/>
      <w:marBottom w:val="0"/>
      <w:divBdr>
        <w:top w:val="none" w:sz="0" w:space="0" w:color="auto"/>
        <w:left w:val="none" w:sz="0" w:space="0" w:color="auto"/>
        <w:bottom w:val="none" w:sz="0" w:space="0" w:color="auto"/>
        <w:right w:val="none" w:sz="0" w:space="0" w:color="auto"/>
      </w:divBdr>
    </w:div>
    <w:div w:id="2083988529">
      <w:bodyDiv w:val="1"/>
      <w:marLeft w:val="0"/>
      <w:marRight w:val="0"/>
      <w:marTop w:val="0"/>
      <w:marBottom w:val="0"/>
      <w:divBdr>
        <w:top w:val="none" w:sz="0" w:space="0" w:color="auto"/>
        <w:left w:val="none" w:sz="0" w:space="0" w:color="auto"/>
        <w:bottom w:val="none" w:sz="0" w:space="0" w:color="auto"/>
        <w:right w:val="none" w:sz="0" w:space="0" w:color="auto"/>
      </w:divBdr>
    </w:div>
    <w:div w:id="2120905247">
      <w:bodyDiv w:val="1"/>
      <w:marLeft w:val="0"/>
      <w:marRight w:val="0"/>
      <w:marTop w:val="0"/>
      <w:marBottom w:val="0"/>
      <w:divBdr>
        <w:top w:val="none" w:sz="0" w:space="0" w:color="auto"/>
        <w:left w:val="none" w:sz="0" w:space="0" w:color="auto"/>
        <w:bottom w:val="none" w:sz="0" w:space="0" w:color="auto"/>
        <w:right w:val="none" w:sz="0" w:space="0" w:color="auto"/>
      </w:divBdr>
    </w:div>
    <w:div w:id="213340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S%E1%BB%9F_h%E1%BB%AFu_tr%C3%AD_tu%E1%BB%87" TargetMode="External"/><Relationship Id="rId18" Type="http://schemas.openxmlformats.org/officeDocument/2006/relationships/hyperlink" Target="https://vi.wikipedia.org/w/index.php?title=Sachsenspiegel&amp;action=edit&amp;redlink=1" TargetMode="External"/><Relationship Id="rId26" Type="http://schemas.openxmlformats.org/officeDocument/2006/relationships/hyperlink" Target="https://vi.wikipedia.org/wiki/1511" TargetMode="External"/><Relationship Id="rId39" Type="http://schemas.openxmlformats.org/officeDocument/2006/relationships/hyperlink" Target="https://vi.wikipedia.org/wiki/1837" TargetMode="External"/><Relationship Id="rId3" Type="http://schemas.openxmlformats.org/officeDocument/2006/relationships/styles" Target="styles.xml"/><Relationship Id="rId21" Type="http://schemas.openxmlformats.org/officeDocument/2006/relationships/hyperlink" Target="https://vi.wikipedia.org/wiki/Ph%C3%A1p" TargetMode="External"/><Relationship Id="rId34" Type="http://schemas.openxmlformats.org/officeDocument/2006/relationships/hyperlink" Target="https://vi.wikipedia.org/wiki/1978" TargetMode="External"/><Relationship Id="rId42" Type="http://schemas.openxmlformats.org/officeDocument/2006/relationships/hyperlink" Target="https://vi.wikipedia.org/wiki/1845" TargetMode="External"/><Relationship Id="rId47" Type="http://schemas.openxmlformats.org/officeDocument/2006/relationships/hyperlink" Target="https://thukyluat.vn/vb/thong-tu-45-2017-tt-btttt-tieu-chuan-vien-chuc-chuyen-nganh-cong-nghe-thong-tin-5ad6f.html" TargetMode="External"/><Relationship Id="rId7" Type="http://schemas.openxmlformats.org/officeDocument/2006/relationships/image" Target="media/image1.png"/><Relationship Id="rId12" Type="http://schemas.openxmlformats.org/officeDocument/2006/relationships/hyperlink" Target="https://vi.wikipedia.org/wiki/Vi_ph%E1%BA%A1m_b%E1%BA%A3n_quy%E1%BB%81n" TargetMode="External"/><Relationship Id="rId17" Type="http://schemas.openxmlformats.org/officeDocument/2006/relationships/hyperlink" Target="https://vi.wikipedia.org/w/index.php?title=Eike_von_Repgow&amp;action=edit&amp;redlink=1" TargetMode="External"/><Relationship Id="rId25" Type="http://schemas.openxmlformats.org/officeDocument/2006/relationships/hyperlink" Target="https://vi.wikipedia.org/wiki/Albrecht_D%C3%BCrer" TargetMode="External"/><Relationship Id="rId33" Type="http://schemas.openxmlformats.org/officeDocument/2006/relationships/hyperlink" Target="https://vi.wikipedia.org/wiki/1956" TargetMode="External"/><Relationship Id="rId38" Type="http://schemas.openxmlformats.org/officeDocument/2006/relationships/hyperlink" Target="https://vi.wikipedia.org/wiki/V%C6%B0%C6%A1ng_qu%E1%BB%91c_Ph%E1%BB%95" TargetMode="External"/><Relationship Id="rId46" Type="http://schemas.openxmlformats.org/officeDocument/2006/relationships/hyperlink" Target="https://vi.wikipedia.org/wiki/%C4%90%E1%BB%A9c_Qu%E1%BB%91c_x%C3%A3" TargetMode="External"/><Relationship Id="rId2" Type="http://schemas.openxmlformats.org/officeDocument/2006/relationships/numbering" Target="numbering.xml"/><Relationship Id="rId16" Type="http://schemas.openxmlformats.org/officeDocument/2006/relationships/hyperlink" Target="https://vi.wikipedia.org/wiki/Trung_C%E1%BB%95" TargetMode="External"/><Relationship Id="rId20" Type="http://schemas.openxmlformats.org/officeDocument/2006/relationships/hyperlink" Target="https://vi.wikipedia.org/wiki/1440" TargetMode="External"/><Relationship Id="rId29" Type="http://schemas.openxmlformats.org/officeDocument/2006/relationships/hyperlink" Target="https://vi.wikipedia.org/wiki/Anh" TargetMode="External"/><Relationship Id="rId41" Type="http://schemas.openxmlformats.org/officeDocument/2006/relationships/hyperlink" Target="https://vi.wikipedia.org/wiki/Li%C3%AAn_minh_c%C3%A1c_qu%E1%BB%91c_gia_%C4%90%E1%BB%A9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minhkhue.vn/luat-khoa-hoc-va-cong-nghe-nam-2013.aspx" TargetMode="External"/><Relationship Id="rId24" Type="http://schemas.openxmlformats.org/officeDocument/2006/relationships/hyperlink" Target="https://vi.wikipedia.org/wiki/Ph%E1%BB%A5c_H%C6%B0ng" TargetMode="External"/><Relationship Id="rId32" Type="http://schemas.openxmlformats.org/officeDocument/2006/relationships/hyperlink" Target="https://vi.wikipedia.org/wiki/1795" TargetMode="External"/><Relationship Id="rId37" Type="http://schemas.openxmlformats.org/officeDocument/2006/relationships/hyperlink" Target="https://vi.wikipedia.org/wiki/1793" TargetMode="External"/><Relationship Id="rId40" Type="http://schemas.openxmlformats.org/officeDocument/2006/relationships/hyperlink" Target="https://vi.wikipedia.org/wiki/1837" TargetMode="External"/><Relationship Id="rId45" Type="http://schemas.openxmlformats.org/officeDocument/2006/relationships/hyperlink" Target="https://vi.wikipedia.org/wiki/%C4%90%E1%BA%BF_qu%E1%BB%91c_%C4%90%E1%BB%A9c" TargetMode="External"/><Relationship Id="rId5" Type="http://schemas.openxmlformats.org/officeDocument/2006/relationships/settings" Target="settings.xml"/><Relationship Id="rId15" Type="http://schemas.openxmlformats.org/officeDocument/2006/relationships/hyperlink" Target="https://vi.wikipedia.org/wiki/Th%E1%BB%9Di_k%E1%BB%B3_C%E1%BB%95_%C4%91%E1%BA%A1i" TargetMode="External"/><Relationship Id="rId23" Type="http://schemas.openxmlformats.org/officeDocument/2006/relationships/hyperlink" Target="https://vi.wikipedia.org/wiki/Th%E1%BB%9Di_k%E1%BB%B3_Khai_s%C3%A1ng" TargetMode="External"/><Relationship Id="rId28" Type="http://schemas.openxmlformats.org/officeDocument/2006/relationships/hyperlink" Target="https://vi.wikipedia.org/wiki/Th%E1%BA%BF_k%E1%BB%B7_18" TargetMode="External"/><Relationship Id="rId36" Type="http://schemas.openxmlformats.org/officeDocument/2006/relationships/hyperlink" Target="https://vi.wikipedia.org/wiki/1791" TargetMode="External"/><Relationship Id="rId49" Type="http://schemas.openxmlformats.org/officeDocument/2006/relationships/theme" Target="theme/theme1.xml"/><Relationship Id="rId10" Type="http://schemas.openxmlformats.org/officeDocument/2006/relationships/hyperlink" Target="https://luatminhkhue.vn/luat-so-huu-tri-tue-so-50-2005-qh11.aspx" TargetMode="External"/><Relationship Id="rId19" Type="http://schemas.openxmlformats.org/officeDocument/2006/relationships/hyperlink" Target="https://vi.wikipedia.org/wiki/Ch%E1%BA%BFt" TargetMode="External"/><Relationship Id="rId31" Type="http://schemas.openxmlformats.org/officeDocument/2006/relationships/hyperlink" Target="https://vi.wikipedia.org/wiki/Hoa_K%E1%BB%B3" TargetMode="External"/><Relationship Id="rId44" Type="http://schemas.openxmlformats.org/officeDocument/2006/relationships/hyperlink" Target="https://vi.wikipedia.org/wiki/1857" TargetMode="External"/><Relationship Id="rId4" Type="http://schemas.microsoft.com/office/2007/relationships/stylesWithEffects" Target="stylesWithEffects.xml"/><Relationship Id="rId9" Type="http://schemas.openxmlformats.org/officeDocument/2006/relationships/hyperlink" Target="https://luatminhkhue.vn/so-huu-tri-tue-la-gi--quyen-so-huu-tri-tue-la-gi-.aspx" TargetMode="External"/><Relationship Id="rId14" Type="http://schemas.openxmlformats.org/officeDocument/2006/relationships/hyperlink" Target="https://vi.wikipedia.org/wiki/C%C3%B4ng_%C6%B0%E1%BB%9Bc_Bern" TargetMode="External"/><Relationship Id="rId22" Type="http://schemas.openxmlformats.org/officeDocument/2006/relationships/hyperlink" Target="https://vi.wikipedia.org/wiki/%C4%90%E1%BB%A9c" TargetMode="External"/><Relationship Id="rId27" Type="http://schemas.openxmlformats.org/officeDocument/2006/relationships/hyperlink" Target="https://vi.wikipedia.org/wiki/Th%E1%BA%BF_k%E1%BB%B7_16" TargetMode="External"/><Relationship Id="rId30" Type="http://schemas.openxmlformats.org/officeDocument/2006/relationships/hyperlink" Target="https://vi.wikipedia.org/wiki/1710" TargetMode="External"/><Relationship Id="rId35" Type="http://schemas.openxmlformats.org/officeDocument/2006/relationships/hyperlink" Target="https://vi.wikipedia.org/wiki/Ti%E1%BA%BFng_Anh" TargetMode="External"/><Relationship Id="rId43" Type="http://schemas.openxmlformats.org/officeDocument/2006/relationships/hyperlink" Target="https://vi.wikipedia.org/wiki/Li%C3%AAn_bang_B%E1%BA%AFc_%C4%90%E1%BB%A9c" TargetMode="External"/><Relationship Id="rId48" Type="http://schemas.openxmlformats.org/officeDocument/2006/relationships/fontTable" Target="fontTable.xml"/><Relationship Id="rId8" Type="http://schemas.openxmlformats.org/officeDocument/2006/relationships/hyperlink" Target="https://luatminhkhue.vn/hoi-dap-ve-dang-ky-quyen-so-huu-tri-tu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72379-A7B9-4E34-9BCD-717109865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7596</Words>
  <Characters>43302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50797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DUONGTHITAM</dc:creator>
  <cp:lastModifiedBy>DUONGTHITAM</cp:lastModifiedBy>
  <cp:revision>2</cp:revision>
  <dcterms:created xsi:type="dcterms:W3CDTF">2020-06-14T09:20:00Z</dcterms:created>
  <dcterms:modified xsi:type="dcterms:W3CDTF">2020-06-14T09:20:00Z</dcterms:modified>
</cp:coreProperties>
</file>