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6C348" w14:textId="77777777" w:rsidR="00B12FFA" w:rsidRPr="00DC3487" w:rsidRDefault="00B12FFA" w:rsidP="00B12FFA">
      <w:pPr>
        <w:pStyle w:val="u7"/>
        <w:rPr>
          <w:szCs w:val="24"/>
        </w:rPr>
      </w:pPr>
      <w:proofErr w:type="gramStart"/>
      <w:r w:rsidRPr="00DC3487">
        <w:rPr>
          <w:szCs w:val="24"/>
        </w:rPr>
        <w:t>THUYẾT  MINH</w:t>
      </w:r>
      <w:proofErr w:type="gramEnd"/>
      <w:r w:rsidRPr="00DC3487">
        <w:rPr>
          <w:szCs w:val="24"/>
        </w:rPr>
        <w:t xml:space="preserve">  ĐỀ  TÀI</w:t>
      </w:r>
    </w:p>
    <w:p w14:paraId="4FEE595A" w14:textId="5E38E79F" w:rsidR="00B12FFA" w:rsidRPr="00DC3487" w:rsidRDefault="00B12FFA" w:rsidP="00B12FFA">
      <w:pPr>
        <w:jc w:val="center"/>
        <w:rPr>
          <w:rFonts w:ascii="Times New Roman" w:hAnsi="Times New Roman"/>
          <w:b/>
          <w:bCs/>
        </w:rPr>
      </w:pPr>
      <w:proofErr w:type="gramStart"/>
      <w:r w:rsidRPr="00DC3487">
        <w:rPr>
          <w:rFonts w:ascii="Times New Roman" w:hAnsi="Times New Roman"/>
          <w:b/>
          <w:bCs/>
          <w:sz w:val="28"/>
        </w:rPr>
        <w:t>KHOA  HỌC</w:t>
      </w:r>
      <w:proofErr w:type="gramEnd"/>
      <w:r w:rsidRPr="00DC3487">
        <w:rPr>
          <w:rFonts w:ascii="Times New Roman" w:hAnsi="Times New Roman"/>
          <w:b/>
          <w:bCs/>
          <w:sz w:val="28"/>
        </w:rPr>
        <w:t xml:space="preserve">  VÀ  CÔNG  NGHỆ  CẤP  </w:t>
      </w:r>
      <w:r>
        <w:rPr>
          <w:rFonts w:ascii="Times New Roman" w:hAnsi="Times New Roman"/>
          <w:b/>
          <w:bCs/>
          <w:sz w:val="28"/>
        </w:rPr>
        <w:t>CƠ SỞ</w:t>
      </w:r>
      <w:r w:rsidR="00C02B22">
        <w:rPr>
          <w:rFonts w:ascii="Times New Roman" w:hAnsi="Times New Roman"/>
          <w:b/>
          <w:bCs/>
          <w:sz w:val="28"/>
        </w:rPr>
        <w:t xml:space="preserve"> </w:t>
      </w:r>
      <w:r w:rsidR="000F682E">
        <w:rPr>
          <w:rFonts w:ascii="Times New Roman" w:hAnsi="Times New Roman"/>
          <w:b/>
          <w:bCs/>
          <w:sz w:val="28"/>
        </w:rPr>
        <w:t xml:space="preserve">BỔ SUNG </w:t>
      </w:r>
      <w:r w:rsidR="00C02B22">
        <w:rPr>
          <w:rFonts w:ascii="Times New Roman" w:hAnsi="Times New Roman"/>
          <w:b/>
          <w:bCs/>
          <w:sz w:val="28"/>
        </w:rPr>
        <w:t>NĂM 2019</w:t>
      </w:r>
    </w:p>
    <w:tbl>
      <w:tblPr>
        <w:tblW w:w="10212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42"/>
        <w:gridCol w:w="136"/>
        <w:gridCol w:w="186"/>
        <w:gridCol w:w="1662"/>
        <w:gridCol w:w="709"/>
        <w:gridCol w:w="709"/>
        <w:gridCol w:w="567"/>
        <w:gridCol w:w="36"/>
        <w:gridCol w:w="332"/>
        <w:gridCol w:w="482"/>
        <w:gridCol w:w="284"/>
        <w:gridCol w:w="283"/>
        <w:gridCol w:w="471"/>
        <w:gridCol w:w="96"/>
        <w:gridCol w:w="413"/>
        <w:gridCol w:w="580"/>
        <w:gridCol w:w="283"/>
        <w:gridCol w:w="567"/>
        <w:gridCol w:w="567"/>
        <w:gridCol w:w="425"/>
        <w:gridCol w:w="596"/>
      </w:tblGrid>
      <w:tr w:rsidR="00B12FFA" w:rsidRPr="00DC3487" w14:paraId="436916B5" w14:textId="77777777" w:rsidTr="00FD09E6">
        <w:trPr>
          <w:trHeight w:val="422"/>
        </w:trPr>
        <w:tc>
          <w:tcPr>
            <w:tcW w:w="7194" w:type="dxa"/>
            <w:gridSpan w:val="16"/>
            <w:noWrap/>
          </w:tcPr>
          <w:p w14:paraId="1531F89E" w14:textId="2D631972" w:rsidR="00B12FFA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1. TÊN ĐỀ TÀI</w:t>
            </w:r>
            <w:r w:rsidR="001A7F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Nghiên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cứu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nhiệt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họ</w:t>
            </w:r>
            <w:r w:rsidR="00D05CD5">
              <w:rPr>
                <w:rFonts w:ascii="Times New Roman" w:hAnsi="Times New Roman"/>
                <w:b/>
                <w:bCs/>
              </w:rPr>
              <w:t>c</w:t>
            </w:r>
            <w:proofErr w:type="spellEnd"/>
            <w:r w:rsidR="00D05CD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05CD5">
              <w:rPr>
                <w:rFonts w:ascii="Times New Roman" w:hAnsi="Times New Roman"/>
                <w:b/>
                <w:bCs/>
              </w:rPr>
              <w:t>quá</w:t>
            </w:r>
            <w:proofErr w:type="spellEnd"/>
            <w:r w:rsidR="00D05CD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05CD5">
              <w:rPr>
                <w:rFonts w:ascii="Times New Roman" w:hAnsi="Times New Roman"/>
                <w:b/>
                <w:bCs/>
              </w:rPr>
              <w:t>trình</w:t>
            </w:r>
            <w:proofErr w:type="spellEnd"/>
            <w:r w:rsidR="00D05CD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05CD5">
              <w:rPr>
                <w:rFonts w:ascii="Times New Roman" w:hAnsi="Times New Roman"/>
                <w:b/>
                <w:bCs/>
              </w:rPr>
              <w:t>tinh</w:t>
            </w:r>
            <w:proofErr w:type="spellEnd"/>
            <w:r w:rsidR="00D05CD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05CD5">
              <w:rPr>
                <w:rFonts w:ascii="Times New Roman" w:hAnsi="Times New Roman"/>
                <w:b/>
                <w:bCs/>
              </w:rPr>
              <w:t>thể</w:t>
            </w:r>
            <w:proofErr w:type="spellEnd"/>
            <w:r w:rsidR="00D05CD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05CD5">
              <w:rPr>
                <w:rFonts w:ascii="Times New Roman" w:hAnsi="Times New Roman"/>
                <w:b/>
                <w:bCs/>
              </w:rPr>
              <w:t>hóa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hydrat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hỗn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hợp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Cyclopentan</w:t>
            </w:r>
            <w:proofErr w:type="spellEnd"/>
            <w:r w:rsidR="00DD6C4B">
              <w:rPr>
                <w:rFonts w:ascii="Times New Roman" w:hAnsi="Times New Roman"/>
                <w:b/>
                <w:bCs/>
              </w:rPr>
              <w:t xml:space="preserve"> (CP)</w:t>
            </w:r>
            <w:r w:rsidR="00AB35DF" w:rsidRPr="00AB35DF">
              <w:rPr>
                <w:rFonts w:ascii="Times New Roman" w:hAnsi="Times New Roman"/>
                <w:b/>
                <w:bCs/>
              </w:rPr>
              <w:t>-CO</w:t>
            </w:r>
            <w:r w:rsidR="00AB35DF" w:rsidRPr="00AB35DF"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ứng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dụng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cho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quá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trình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loại</w:t>
            </w:r>
            <w:proofErr w:type="spellEnd"/>
            <w:r w:rsidR="00AB35DF" w:rsidRPr="00AB35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B35DF" w:rsidRPr="00AB35DF">
              <w:rPr>
                <w:rFonts w:ascii="Times New Roman" w:hAnsi="Times New Roman"/>
                <w:b/>
                <w:bCs/>
              </w:rPr>
              <w:t>muối</w:t>
            </w:r>
            <w:proofErr w:type="spellEnd"/>
          </w:p>
          <w:p w14:paraId="05E6B462" w14:textId="793FF570" w:rsidR="005F2680" w:rsidRPr="001A7F1E" w:rsidRDefault="005F2680" w:rsidP="00D50395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gridSpan w:val="6"/>
            <w:noWrap/>
          </w:tcPr>
          <w:p w14:paraId="7EA2B790" w14:textId="77777777" w:rsidR="00B12FFA" w:rsidRPr="00DC3487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2. MÃ SỐ</w:t>
            </w:r>
          </w:p>
        </w:tc>
      </w:tr>
      <w:tr w:rsidR="00B12FFA" w:rsidRPr="00DC3487" w14:paraId="5B089465" w14:textId="77777777" w:rsidTr="00FD09E6">
        <w:trPr>
          <w:trHeight w:val="2039"/>
        </w:trPr>
        <w:tc>
          <w:tcPr>
            <w:tcW w:w="7194" w:type="dxa"/>
            <w:gridSpan w:val="16"/>
            <w:noWrap/>
          </w:tcPr>
          <w:p w14:paraId="31990049" w14:textId="77777777" w:rsidR="00B12FFA" w:rsidRPr="00DC3487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3. LĨNH VỰC NGHIÊN CỨU</w:t>
            </w:r>
            <w:r w:rsidRPr="00DC3487">
              <w:rPr>
                <w:rFonts w:ascii="Times New Roman" w:hAnsi="Times New Roman"/>
              </w:rPr>
              <w:t xml:space="preserve">                                  </w:t>
            </w:r>
          </w:p>
          <w:tbl>
            <w:tblPr>
              <w:tblW w:w="554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276"/>
              <w:gridCol w:w="561"/>
              <w:gridCol w:w="2385"/>
              <w:gridCol w:w="1325"/>
            </w:tblGrid>
            <w:tr w:rsidR="00B12FFA" w:rsidRPr="00DC3487" w14:paraId="4D731DDF" w14:textId="77777777" w:rsidTr="00AC5F31">
              <w:trPr>
                <w:jc w:val="center"/>
              </w:trPr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ACC4E3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</w:rPr>
                    <w:t xml:space="preserve">Khoa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học</w:t>
                  </w:r>
                  <w:proofErr w:type="spellEnd"/>
                  <w:r w:rsidRPr="00DC34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Tự</w:t>
                  </w:r>
                  <w:proofErr w:type="spellEnd"/>
                  <w:r w:rsidRPr="00DC34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nhiên</w:t>
                  </w:r>
                  <w:proofErr w:type="spellEnd"/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600A2688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  <w:spacing w:val="-10"/>
                    </w:rPr>
                  </w:pPr>
                  <w:r w:rsidRPr="00DC3487">
                    <w:rPr>
                      <w:rFonts w:ascii="Times New Roman" w:hAnsi="Times New Roman"/>
                      <w:noProof/>
                      <w:spacing w:val="-10"/>
                      <w:sz w:val="2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CB62EB" wp14:editId="799EA0DE">
                            <wp:simplePos x="0" y="0"/>
                            <wp:positionH relativeFrom="column">
                              <wp:posOffset>40640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237490" cy="241935"/>
                            <wp:effectExtent l="13335" t="8255" r="6350" b="6985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17CB07" id="Rectangle 6" o:spid="_x0000_s1026" style="position:absolute;margin-left:3.2pt;margin-top:5.1pt;width:18.7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"/>
                        </w:pict>
                      </mc:Fallback>
                    </mc:AlternateContent>
                  </w:r>
                </w:p>
              </w:tc>
              <w:tc>
                <w:tcPr>
                  <w:tcW w:w="2385" w:type="dxa"/>
                  <w:vAlign w:val="center"/>
                </w:tcPr>
                <w:p w14:paraId="00752918" w14:textId="77777777" w:rsidR="00B12FFA" w:rsidRPr="00647B4D" w:rsidRDefault="00B12FFA" w:rsidP="00E96ECE">
                  <w:pPr>
                    <w:pStyle w:val="ThngthngWeb"/>
                    <w:spacing w:before="120" w:beforeAutospacing="0" w:after="0" w:afterAutospacing="0" w:line="264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647B4D">
                    <w:rPr>
                      <w:sz w:val="22"/>
                      <w:szCs w:val="22"/>
                    </w:rPr>
                    <w:t>Kho</w:t>
                  </w:r>
                  <w:r>
                    <w:rPr>
                      <w:sz w:val="22"/>
                      <w:szCs w:val="22"/>
                    </w:rPr>
                    <w:t xml:space="preserve">a </w:t>
                  </w:r>
                  <w:proofErr w:type="spellStart"/>
                  <w:r>
                    <w:rPr>
                      <w:sz w:val="22"/>
                      <w:szCs w:val="22"/>
                    </w:rPr>
                    <w:t>học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Kỹ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thuật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và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</w:t>
                  </w:r>
                  <w:r w:rsidRPr="00647B4D">
                    <w:rPr>
                      <w:sz w:val="22"/>
                      <w:szCs w:val="22"/>
                    </w:rPr>
                    <w:t>ông</w:t>
                  </w:r>
                  <w:proofErr w:type="spellEnd"/>
                  <w:r w:rsidRPr="00647B4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7B4D">
                    <w:rPr>
                      <w:sz w:val="22"/>
                      <w:szCs w:val="22"/>
                    </w:rPr>
                    <w:t>nghệ</w:t>
                  </w:r>
                  <w:proofErr w:type="spellEnd"/>
                </w:p>
              </w:tc>
              <w:tc>
                <w:tcPr>
                  <w:tcW w:w="1325" w:type="dxa"/>
                </w:tcPr>
                <w:p w14:paraId="29B63099" w14:textId="35507D95" w:rsidR="00B12FFA" w:rsidRPr="0029234A" w:rsidRDefault="0029234A" w:rsidP="0029234A">
                  <w:pPr>
                    <w:spacing w:before="120" w:after="0" w:line="264" w:lineRule="auto"/>
                    <w:contextualSpacing/>
                    <w:rPr>
                      <w:rFonts w:ascii="Times New Roman" w:hAnsi="Times New Roman"/>
                      <w:lang w:val="fr-FR"/>
                    </w:rPr>
                  </w:pPr>
                  <w:r w:rsidRPr="00375E01">
                    <w:rPr>
                      <w:rFonts w:ascii="Times New Roman" w:hAnsi="Times New Roman"/>
                      <w:sz w:val="48"/>
                      <w:szCs w:val="48"/>
                    </w:rPr>
                    <w:sym w:font="Wingdings" w:char="F078"/>
                  </w:r>
                </w:p>
              </w:tc>
            </w:tr>
            <w:tr w:rsidR="00B12FFA" w:rsidRPr="00DC3487" w14:paraId="1001C023" w14:textId="77777777" w:rsidTr="00AC5F31">
              <w:trPr>
                <w:jc w:val="center"/>
              </w:trPr>
              <w:tc>
                <w:tcPr>
                  <w:tcW w:w="1276" w:type="dxa"/>
                  <w:tcMar>
                    <w:left w:w="57" w:type="dxa"/>
                    <w:right w:w="57" w:type="dxa"/>
                  </w:tcMar>
                </w:tcPr>
                <w:p w14:paraId="544DD382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</w:rPr>
                    <w:t xml:space="preserve">Khoa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họ</w:t>
                  </w:r>
                  <w:r>
                    <w:rPr>
                      <w:rFonts w:ascii="Times New Roman" w:hAnsi="Times New Roman"/>
                    </w:rPr>
                    <w:t>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Y</w:t>
                  </w:r>
                  <w:r w:rsidRPr="00DC3487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dược</w:t>
                  </w:r>
                  <w:proofErr w:type="spellEnd"/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48B7FC24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  <w:noProof/>
                      <w:sz w:val="2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6787AD" wp14:editId="40CCB6DD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37490" cy="241935"/>
                            <wp:effectExtent l="13970" t="8255" r="5715" b="698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C56FD5" id="Rectangle 4" o:spid="_x0000_s1026" style="position:absolute;margin-left:4pt;margin-top:4.3pt;width:18.7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"/>
                        </w:pict>
                      </mc:Fallback>
                    </mc:AlternateContent>
                  </w:r>
                </w:p>
              </w:tc>
              <w:tc>
                <w:tcPr>
                  <w:tcW w:w="2385" w:type="dxa"/>
                  <w:vAlign w:val="center"/>
                </w:tcPr>
                <w:p w14:paraId="5550C9B8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</w:rPr>
                    <w:t xml:space="preserve">Khoa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họ</w:t>
                  </w:r>
                  <w:r>
                    <w:rPr>
                      <w:rFonts w:ascii="Times New Roman" w:hAnsi="Times New Roman"/>
                    </w:rPr>
                    <w:t>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N</w:t>
                  </w:r>
                  <w:r w:rsidRPr="00DC3487">
                    <w:rPr>
                      <w:rFonts w:ascii="Times New Roman" w:hAnsi="Times New Roman"/>
                    </w:rPr>
                    <w:t>ông</w:t>
                  </w:r>
                  <w:proofErr w:type="spellEnd"/>
                  <w:r w:rsidRPr="00DC34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nghiệp</w:t>
                  </w:r>
                  <w:proofErr w:type="spellEnd"/>
                </w:p>
              </w:tc>
              <w:tc>
                <w:tcPr>
                  <w:tcW w:w="1325" w:type="dxa"/>
                </w:tcPr>
                <w:p w14:paraId="17576D1D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  <w:noProof/>
                      <w:sz w:val="2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8900CE9" wp14:editId="2476334D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37490" cy="241935"/>
                            <wp:effectExtent l="0" t="0" r="10160" b="24765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9DFEC7" id="Rectangle 3" o:spid="_x0000_s1026" style="position:absolute;margin-left:2.6pt;margin-top:4.7pt;width:18.7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"/>
                        </w:pict>
                      </mc:Fallback>
                    </mc:AlternateContent>
                  </w:r>
                </w:p>
              </w:tc>
            </w:tr>
            <w:tr w:rsidR="00B12FFA" w:rsidRPr="00DC3487" w14:paraId="2FB488EA" w14:textId="77777777" w:rsidTr="00AC5F31">
              <w:trPr>
                <w:jc w:val="center"/>
              </w:trPr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E34C6F2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</w:rPr>
                    <w:t xml:space="preserve">Khoa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họ</w:t>
                  </w:r>
                  <w:r>
                    <w:rPr>
                      <w:rFonts w:ascii="Times New Roman" w:hAnsi="Times New Roman"/>
                    </w:rPr>
                    <w:t>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X</w:t>
                  </w:r>
                  <w:r w:rsidRPr="00DC3487">
                    <w:rPr>
                      <w:rFonts w:ascii="Times New Roman" w:hAnsi="Times New Roman"/>
                    </w:rPr>
                    <w:t>ã</w:t>
                  </w:r>
                  <w:proofErr w:type="spellEnd"/>
                  <w:r w:rsidRPr="00DC34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hội</w:t>
                  </w:r>
                  <w:proofErr w:type="spellEnd"/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39C10FA6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  <w:noProof/>
                      <w:sz w:val="2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556AB73" wp14:editId="38FC2149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7490" cy="241935"/>
                            <wp:effectExtent l="13970" t="6985" r="5715" b="825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44CC03" id="Rectangle 2" o:spid="_x0000_s1026" style="position:absolute;margin-left:4pt;margin-top:4.1pt;width:18.7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"/>
                        </w:pict>
                      </mc:Fallback>
                    </mc:AlternateContent>
                  </w:r>
                </w:p>
              </w:tc>
              <w:tc>
                <w:tcPr>
                  <w:tcW w:w="2385" w:type="dxa"/>
                  <w:vAlign w:val="center"/>
                </w:tcPr>
                <w:p w14:paraId="3E823610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</w:rPr>
                    <w:t xml:space="preserve">Khoa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họ</w:t>
                  </w:r>
                  <w:r>
                    <w:rPr>
                      <w:rFonts w:ascii="Times New Roman" w:hAnsi="Times New Roman"/>
                    </w:rPr>
                    <w:t>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N</w:t>
                  </w:r>
                  <w:r w:rsidRPr="00DC3487">
                    <w:rPr>
                      <w:rFonts w:ascii="Times New Roman" w:hAnsi="Times New Roman"/>
                    </w:rPr>
                    <w:t>hân</w:t>
                  </w:r>
                  <w:proofErr w:type="spellEnd"/>
                  <w:r w:rsidRPr="00DC34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C3487">
                    <w:rPr>
                      <w:rFonts w:ascii="Times New Roman" w:hAnsi="Times New Roman"/>
                    </w:rPr>
                    <w:t>văn</w:t>
                  </w:r>
                  <w:proofErr w:type="spellEnd"/>
                </w:p>
              </w:tc>
              <w:tc>
                <w:tcPr>
                  <w:tcW w:w="1325" w:type="dxa"/>
                </w:tcPr>
                <w:p w14:paraId="2460C6BA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DC3487">
                    <w:rPr>
                      <w:rFonts w:ascii="Times New Roman" w:hAnsi="Times New Roman"/>
                      <w:noProof/>
                      <w:sz w:val="2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B95C470" wp14:editId="5FD4041E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237490" cy="241935"/>
                            <wp:effectExtent l="0" t="0" r="10160" b="24765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28407D" id="Rectangle 1" o:spid="_x0000_s1026" style="position:absolute;margin-left:2.6pt;margin-top:4.5pt;width:18.7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</w:tr>
            <w:tr w:rsidR="005F2680" w:rsidRPr="00DC3487" w14:paraId="6B61B694" w14:textId="77777777" w:rsidTr="00AC5F31">
              <w:trPr>
                <w:jc w:val="center"/>
              </w:trPr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02846B1" w14:textId="77777777" w:rsidR="005F2680" w:rsidRPr="00DC3487" w:rsidRDefault="005F2680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742CBDF4" w14:textId="77777777" w:rsidR="005F2680" w:rsidRPr="00DC3487" w:rsidRDefault="005F2680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  <w:noProof/>
                      <w:sz w:val="20"/>
                      <w:lang w:val="fr-FR" w:eastAsia="fr-FR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38028AE" w14:textId="77777777" w:rsidR="005F2680" w:rsidRPr="00DC3487" w:rsidRDefault="005F2680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5" w:type="dxa"/>
                </w:tcPr>
                <w:p w14:paraId="16A5A2C2" w14:textId="77777777" w:rsidR="005F2680" w:rsidRPr="00DC3487" w:rsidRDefault="005F2680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  <w:noProof/>
                      <w:sz w:val="20"/>
                      <w:lang w:val="fr-FR" w:eastAsia="fr-FR"/>
                    </w:rPr>
                  </w:pPr>
                </w:p>
              </w:tc>
            </w:tr>
          </w:tbl>
          <w:p w14:paraId="3BF54D74" w14:textId="77777777" w:rsidR="00B12FFA" w:rsidRPr="00DC3487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018" w:type="dxa"/>
            <w:gridSpan w:val="6"/>
            <w:noWrap/>
          </w:tcPr>
          <w:p w14:paraId="4CA929D1" w14:textId="77777777" w:rsidR="00B12FFA" w:rsidRPr="00DC3487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4. LOẠI HÌNH NGHIÊN CỨU</w:t>
            </w:r>
          </w:p>
          <w:tbl>
            <w:tblPr>
              <w:tblW w:w="3205" w:type="dxa"/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345"/>
              <w:gridCol w:w="345"/>
              <w:gridCol w:w="377"/>
              <w:gridCol w:w="365"/>
              <w:gridCol w:w="12"/>
              <w:gridCol w:w="236"/>
              <w:gridCol w:w="319"/>
              <w:gridCol w:w="319"/>
              <w:gridCol w:w="542"/>
            </w:tblGrid>
            <w:tr w:rsidR="00B12FFA" w:rsidRPr="00DC3487" w14:paraId="0B5A1E68" w14:textId="77777777" w:rsidTr="00AC5F31">
              <w:tc>
                <w:tcPr>
                  <w:tcW w:w="1035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10B60621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DC3487">
                    <w:rPr>
                      <w:rFonts w:ascii="Times New Roman" w:hAnsi="Times New Roman"/>
                    </w:rPr>
                    <w:t>Cơ</w:t>
                  </w:r>
                  <w:proofErr w:type="spellEnd"/>
                </w:p>
                <w:p w14:paraId="3215D33E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DC3487">
                    <w:rPr>
                      <w:rFonts w:ascii="Times New Roman" w:hAnsi="Times New Roman"/>
                    </w:rPr>
                    <w:t>bản</w:t>
                  </w:r>
                  <w:proofErr w:type="spellEnd"/>
                </w:p>
                <w:p w14:paraId="0A55AE4B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14:paraId="140C32A3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DC3487">
                    <w:rPr>
                      <w:rFonts w:ascii="Times New Roman" w:hAnsi="Times New Roman"/>
                    </w:rPr>
                    <w:t>Ứng</w:t>
                  </w:r>
                  <w:proofErr w:type="spellEnd"/>
                </w:p>
                <w:p w14:paraId="32FF6451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DC3487">
                    <w:rPr>
                      <w:rFonts w:ascii="Times New Roman" w:hAnsi="Times New Roman"/>
                    </w:rPr>
                    <w:t>dụng</w:t>
                  </w:r>
                  <w:proofErr w:type="spellEnd"/>
                </w:p>
              </w:tc>
              <w:tc>
                <w:tcPr>
                  <w:tcW w:w="1428" w:type="dxa"/>
                  <w:gridSpan w:val="5"/>
                </w:tcPr>
                <w:p w14:paraId="0AB84DBF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  <w:spacing w:val="-10"/>
                    </w:rPr>
                  </w:pPr>
                  <w:proofErr w:type="spellStart"/>
                  <w:r w:rsidRPr="00DC3487">
                    <w:rPr>
                      <w:rFonts w:ascii="Times New Roman" w:hAnsi="Times New Roman"/>
                      <w:spacing w:val="-10"/>
                    </w:rPr>
                    <w:t>Triển</w:t>
                  </w:r>
                  <w:proofErr w:type="spellEnd"/>
                </w:p>
                <w:p w14:paraId="5B8B5574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center"/>
                    <w:rPr>
                      <w:rFonts w:ascii="Times New Roman" w:hAnsi="Times New Roman"/>
                      <w:spacing w:val="-10"/>
                    </w:rPr>
                  </w:pPr>
                  <w:proofErr w:type="spellStart"/>
                  <w:r w:rsidRPr="00DC3487">
                    <w:rPr>
                      <w:rFonts w:ascii="Times New Roman" w:hAnsi="Times New Roman"/>
                      <w:spacing w:val="-10"/>
                    </w:rPr>
                    <w:t>khai</w:t>
                  </w:r>
                  <w:proofErr w:type="spellEnd"/>
                </w:p>
              </w:tc>
            </w:tr>
            <w:tr w:rsidR="00B12FFA" w:rsidRPr="00DC3487" w14:paraId="1407CA0F" w14:textId="77777777" w:rsidTr="00AC5F31">
              <w:trPr>
                <w:trHeight w:val="363"/>
              </w:trPr>
              <w:tc>
                <w:tcPr>
                  <w:tcW w:w="345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B4D3867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978DE" w14:textId="7818F95D" w:rsidR="00B12FFA" w:rsidRPr="00DC3487" w:rsidRDefault="006E36C9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345" w:type="dxa"/>
                  <w:tcBorders>
                    <w:left w:val="single" w:sz="4" w:space="0" w:color="auto"/>
                  </w:tcBorders>
                </w:tcPr>
                <w:p w14:paraId="5B1ED85B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95EF0B4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4F478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22637996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D3C28BC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3ABCE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2" w:type="dxa"/>
                  <w:tcBorders>
                    <w:left w:val="single" w:sz="4" w:space="0" w:color="auto"/>
                  </w:tcBorders>
                </w:tcPr>
                <w:p w14:paraId="0A12F32D" w14:textId="77777777" w:rsidR="00B12FFA" w:rsidRPr="00DC3487" w:rsidRDefault="00B12FFA" w:rsidP="00E96ECE">
                  <w:pPr>
                    <w:spacing w:before="120" w:after="0" w:line="264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9DF6A95" w14:textId="77777777" w:rsidR="00B12FFA" w:rsidRPr="00DC3487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12FFA" w:rsidRPr="00DC3487" w14:paraId="528720E6" w14:textId="77777777" w:rsidTr="00FD09E6">
        <w:tc>
          <w:tcPr>
            <w:tcW w:w="10212" w:type="dxa"/>
            <w:gridSpan w:val="22"/>
            <w:noWrap/>
          </w:tcPr>
          <w:p w14:paraId="7331BE5B" w14:textId="1E31DD18" w:rsidR="00B12FFA" w:rsidRPr="00EF409C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THỜI GIAN THỰC </w:t>
            </w:r>
            <w:r w:rsidRPr="00EF40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HIỆN                  </w:t>
            </w:r>
            <w:r w:rsidR="00DA72C3">
              <w:rPr>
                <w:rFonts w:ascii="Times New Roman" w:hAnsi="Times New Roman"/>
                <w:b/>
              </w:rPr>
              <w:t>12</w:t>
            </w:r>
            <w:r w:rsidRPr="00EF409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F409C">
              <w:rPr>
                <w:rFonts w:ascii="Times New Roman" w:hAnsi="Times New Roman"/>
                <w:b/>
                <w:bCs/>
              </w:rPr>
              <w:t>tháng</w:t>
            </w:r>
            <w:proofErr w:type="spellEnd"/>
          </w:p>
          <w:p w14:paraId="1EA63E42" w14:textId="38419E14" w:rsidR="00B12FFA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 xml:space="preserve">                             </w:t>
            </w:r>
            <w:proofErr w:type="spellStart"/>
            <w:r w:rsidRPr="00DC3487">
              <w:rPr>
                <w:rFonts w:ascii="Times New Roman" w:hAnsi="Times New Roman"/>
              </w:rPr>
              <w:t>Từ</w:t>
            </w:r>
            <w:proofErr w:type="spellEnd"/>
            <w:r w:rsidR="00DA72C3">
              <w:rPr>
                <w:rFonts w:ascii="Times New Roman" w:hAnsi="Times New Roman"/>
              </w:rPr>
              <w:t xml:space="preserve"> </w:t>
            </w:r>
            <w:proofErr w:type="spellStart"/>
            <w:r w:rsidR="00DA72C3">
              <w:rPr>
                <w:rFonts w:ascii="Times New Roman" w:hAnsi="Times New Roman"/>
              </w:rPr>
              <w:t>tháng</w:t>
            </w:r>
            <w:proofErr w:type="spellEnd"/>
            <w:r w:rsidR="00DA72C3">
              <w:rPr>
                <w:rFonts w:ascii="Times New Roman" w:hAnsi="Times New Roman"/>
              </w:rPr>
              <w:t xml:space="preserve">    12</w:t>
            </w:r>
            <w:r w:rsidR="00F64E36">
              <w:rPr>
                <w:rFonts w:ascii="Times New Roman" w:hAnsi="Times New Roman"/>
              </w:rPr>
              <w:t xml:space="preserve">   </w:t>
            </w:r>
            <w:proofErr w:type="spellStart"/>
            <w:r w:rsidR="00F64E36">
              <w:rPr>
                <w:rFonts w:ascii="Times New Roman" w:hAnsi="Times New Roman"/>
              </w:rPr>
              <w:t>năm</w:t>
            </w:r>
            <w:proofErr w:type="spellEnd"/>
            <w:r w:rsidR="00F64E36">
              <w:rPr>
                <w:rFonts w:ascii="Times New Roman" w:hAnsi="Times New Roman"/>
              </w:rPr>
              <w:t xml:space="preserve">   2019</w:t>
            </w:r>
            <w:r w:rsidRPr="00DC3487">
              <w:rPr>
                <w:rFonts w:ascii="Times New Roman" w:hAnsi="Times New Roman"/>
              </w:rPr>
              <w:t xml:space="preserve">          </w:t>
            </w:r>
            <w:proofErr w:type="spellStart"/>
            <w:r w:rsidRPr="00DC3487">
              <w:rPr>
                <w:rFonts w:ascii="Times New Roman" w:hAnsi="Times New Roman"/>
              </w:rPr>
              <w:t>đế</w:t>
            </w:r>
            <w:r w:rsidR="00DA72C3">
              <w:rPr>
                <w:rFonts w:ascii="Times New Roman" w:hAnsi="Times New Roman"/>
              </w:rPr>
              <w:t>n</w:t>
            </w:r>
            <w:proofErr w:type="spellEnd"/>
            <w:r w:rsidR="00DA72C3">
              <w:rPr>
                <w:rFonts w:ascii="Times New Roman" w:hAnsi="Times New Roman"/>
              </w:rPr>
              <w:t xml:space="preserve">  </w:t>
            </w:r>
            <w:proofErr w:type="spellStart"/>
            <w:r w:rsidR="00DA72C3">
              <w:rPr>
                <w:rFonts w:ascii="Times New Roman" w:hAnsi="Times New Roman"/>
              </w:rPr>
              <w:t>tháng</w:t>
            </w:r>
            <w:proofErr w:type="spellEnd"/>
            <w:r w:rsidR="00DA72C3">
              <w:rPr>
                <w:rFonts w:ascii="Times New Roman" w:hAnsi="Times New Roman"/>
              </w:rPr>
              <w:t xml:space="preserve">   11     </w:t>
            </w:r>
            <w:proofErr w:type="spellStart"/>
            <w:r w:rsidR="00DA72C3">
              <w:rPr>
                <w:rFonts w:ascii="Times New Roman" w:hAnsi="Times New Roman"/>
              </w:rPr>
              <w:t>năm</w:t>
            </w:r>
            <w:proofErr w:type="spellEnd"/>
            <w:r w:rsidR="00DA72C3">
              <w:rPr>
                <w:rFonts w:ascii="Times New Roman" w:hAnsi="Times New Roman"/>
              </w:rPr>
              <w:t xml:space="preserve">    2020</w:t>
            </w:r>
          </w:p>
          <w:p w14:paraId="566096D4" w14:textId="18800A3B" w:rsidR="005F2680" w:rsidRPr="00DC3487" w:rsidRDefault="005F2680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12FFA" w:rsidRPr="007F77D5" w14:paraId="1E7F1638" w14:textId="77777777" w:rsidTr="00F64E36">
        <w:tc>
          <w:tcPr>
            <w:tcW w:w="5647" w:type="dxa"/>
            <w:gridSpan w:val="11"/>
            <w:tcBorders>
              <w:right w:val="nil"/>
            </w:tcBorders>
            <w:noWrap/>
          </w:tcPr>
          <w:p w14:paraId="25060840" w14:textId="77777777" w:rsidR="00B12FFA" w:rsidRPr="00DC3487" w:rsidRDefault="00B12FFA" w:rsidP="000274BD">
            <w:pPr>
              <w:spacing w:before="120"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CHỦ NHIỆM ĐỀ TÀI </w:t>
            </w:r>
          </w:p>
          <w:p w14:paraId="737739EB" w14:textId="6F8E9847" w:rsidR="00B12FFA" w:rsidRPr="00DC3487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DC3487">
              <w:rPr>
                <w:rFonts w:ascii="Times New Roman" w:hAnsi="Times New Roman"/>
              </w:rPr>
              <w:t>Họ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và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tên</w:t>
            </w:r>
            <w:proofErr w:type="spellEnd"/>
            <w:r w:rsidRPr="00DC3487">
              <w:rPr>
                <w:rFonts w:ascii="Times New Roman" w:hAnsi="Times New Roman"/>
              </w:rPr>
              <w:t xml:space="preserve">:  </w:t>
            </w:r>
            <w:proofErr w:type="spellStart"/>
            <w:r w:rsidR="00F64E36">
              <w:rPr>
                <w:rFonts w:ascii="Times New Roman" w:hAnsi="Times New Roman"/>
              </w:rPr>
              <w:t>Phạm</w:t>
            </w:r>
            <w:proofErr w:type="spellEnd"/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Trung</w:t>
            </w:r>
            <w:proofErr w:type="spellEnd"/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Kiên</w:t>
            </w:r>
            <w:proofErr w:type="spellEnd"/>
            <w:r w:rsidRPr="00DC3487">
              <w:rPr>
                <w:rFonts w:ascii="Times New Roman" w:hAnsi="Times New Roman"/>
              </w:rPr>
              <w:t xml:space="preserve">         </w:t>
            </w:r>
          </w:p>
          <w:p w14:paraId="3FF5CED4" w14:textId="77777777" w:rsidR="00B12FFA" w:rsidRPr="00DC3487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DC3487">
              <w:rPr>
                <w:rFonts w:ascii="Times New Roman" w:hAnsi="Times New Roman"/>
              </w:rPr>
              <w:t>Chức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danh</w:t>
            </w:r>
            <w:proofErr w:type="spellEnd"/>
            <w:r w:rsidRPr="00DC3487">
              <w:rPr>
                <w:rFonts w:ascii="Times New Roman" w:hAnsi="Times New Roman"/>
              </w:rPr>
              <w:t xml:space="preserve"> khoa </w:t>
            </w:r>
            <w:proofErr w:type="spellStart"/>
            <w:r w:rsidRPr="00DC3487">
              <w:rPr>
                <w:rFonts w:ascii="Times New Roman" w:hAnsi="Times New Roman"/>
              </w:rPr>
              <w:t>học</w:t>
            </w:r>
            <w:proofErr w:type="spellEnd"/>
            <w:r w:rsidRPr="00DC3487">
              <w:rPr>
                <w:rFonts w:ascii="Times New Roman" w:hAnsi="Times New Roman"/>
              </w:rPr>
              <w:t xml:space="preserve">:                                                  </w:t>
            </w:r>
          </w:p>
          <w:p w14:paraId="540C6891" w14:textId="406CE87F" w:rsidR="00B12FFA" w:rsidRPr="00DC3487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DC3487">
              <w:rPr>
                <w:rFonts w:ascii="Times New Roman" w:hAnsi="Times New Roman"/>
              </w:rPr>
              <w:t>Địa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 w:rsidRPr="00DC3487">
              <w:rPr>
                <w:rFonts w:ascii="Times New Roman" w:hAnsi="Times New Roman"/>
              </w:rPr>
              <w:t>:</w:t>
            </w:r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Bộ</w:t>
            </w:r>
            <w:proofErr w:type="spellEnd"/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môn</w:t>
            </w:r>
            <w:proofErr w:type="spellEnd"/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Lọc-Hóa</w:t>
            </w:r>
            <w:proofErr w:type="spellEnd"/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dầu</w:t>
            </w:r>
            <w:proofErr w:type="spellEnd"/>
            <w:r w:rsidR="00F64E36">
              <w:rPr>
                <w:rFonts w:ascii="Times New Roman" w:hAnsi="Times New Roman"/>
              </w:rPr>
              <w:t xml:space="preserve">, Khoa </w:t>
            </w:r>
            <w:proofErr w:type="spellStart"/>
            <w:r w:rsidR="00F64E36">
              <w:rPr>
                <w:rFonts w:ascii="Times New Roman" w:hAnsi="Times New Roman"/>
              </w:rPr>
              <w:t>Dầu</w:t>
            </w:r>
            <w:proofErr w:type="spellEnd"/>
            <w:r w:rsidR="00F64E36">
              <w:rPr>
                <w:rFonts w:ascii="Times New Roman" w:hAnsi="Times New Roman"/>
              </w:rPr>
              <w:t xml:space="preserve"> </w:t>
            </w:r>
            <w:proofErr w:type="spellStart"/>
            <w:r w:rsidR="00F64E36">
              <w:rPr>
                <w:rFonts w:ascii="Times New Roman" w:hAnsi="Times New Roman"/>
              </w:rPr>
              <w:t>khí</w:t>
            </w:r>
            <w:proofErr w:type="spellEnd"/>
            <w:r w:rsidRPr="00DC3487">
              <w:rPr>
                <w:rFonts w:ascii="Times New Roman" w:hAnsi="Times New Roman"/>
              </w:rPr>
              <w:t xml:space="preserve">                                              </w:t>
            </w:r>
          </w:p>
          <w:p w14:paraId="7B145C70" w14:textId="2A300B63" w:rsidR="00B12FFA" w:rsidRPr="00DC3487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DC3487">
              <w:rPr>
                <w:rFonts w:ascii="Times New Roman" w:hAnsi="Times New Roman"/>
              </w:rPr>
              <w:t>Điện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thoại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 w:rsidRPr="00DC3487">
              <w:rPr>
                <w:rFonts w:ascii="Times New Roman" w:hAnsi="Times New Roman"/>
              </w:rPr>
              <w:t xml:space="preserve">:     </w:t>
            </w:r>
            <w:r w:rsidR="00F64E36">
              <w:rPr>
                <w:rFonts w:ascii="Times New Roman" w:hAnsi="Times New Roman"/>
              </w:rPr>
              <w:t>02</w:t>
            </w:r>
            <w:r w:rsidR="00650BBB">
              <w:rPr>
                <w:rFonts w:ascii="Times New Roman" w:hAnsi="Times New Roman"/>
              </w:rPr>
              <w:t xml:space="preserve"> </w:t>
            </w:r>
            <w:r w:rsidR="00F64E36">
              <w:rPr>
                <w:rFonts w:ascii="Times New Roman" w:hAnsi="Times New Roman"/>
              </w:rPr>
              <w:t>43</w:t>
            </w:r>
            <w:r w:rsidR="00650BBB">
              <w:rPr>
                <w:rFonts w:ascii="Times New Roman" w:hAnsi="Times New Roman"/>
              </w:rPr>
              <w:t xml:space="preserve"> </w:t>
            </w:r>
            <w:r w:rsidR="00F64E36">
              <w:rPr>
                <w:rFonts w:ascii="Times New Roman" w:hAnsi="Times New Roman"/>
              </w:rPr>
              <w:t>75</w:t>
            </w:r>
            <w:r w:rsidR="00650BBB">
              <w:rPr>
                <w:rFonts w:ascii="Times New Roman" w:hAnsi="Times New Roman"/>
              </w:rPr>
              <w:t xml:space="preserve"> </w:t>
            </w:r>
            <w:r w:rsidR="00F64E36">
              <w:rPr>
                <w:rFonts w:ascii="Times New Roman" w:hAnsi="Times New Roman"/>
              </w:rPr>
              <w:t>20</w:t>
            </w:r>
            <w:r w:rsidR="00650BBB">
              <w:rPr>
                <w:rFonts w:ascii="Times New Roman" w:hAnsi="Times New Roman"/>
              </w:rPr>
              <w:t xml:space="preserve"> </w:t>
            </w:r>
            <w:r w:rsidR="00F64E36">
              <w:rPr>
                <w:rFonts w:ascii="Times New Roman" w:hAnsi="Times New Roman"/>
              </w:rPr>
              <w:t>219</w:t>
            </w:r>
            <w:r w:rsidRPr="00DC3487">
              <w:rPr>
                <w:rFonts w:ascii="Times New Roman" w:hAnsi="Times New Roman"/>
              </w:rPr>
              <w:t xml:space="preserve">                                  </w:t>
            </w:r>
          </w:p>
          <w:p w14:paraId="0B898665" w14:textId="2BF6AB76" w:rsidR="00B12FFA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F64E36">
              <w:rPr>
                <w:rFonts w:ascii="Times New Roman" w:hAnsi="Times New Roman"/>
                <w:lang w:val="fr-FR"/>
              </w:rPr>
              <w:t xml:space="preserve">           E-mail</w:t>
            </w:r>
            <w:r w:rsidR="00DA72C3">
              <w:rPr>
                <w:rFonts w:ascii="Times New Roman" w:hAnsi="Times New Roman"/>
                <w:lang w:val="fr-FR"/>
              </w:rPr>
              <w:t> </w:t>
            </w:r>
            <w:r w:rsidRPr="00F64E36">
              <w:rPr>
                <w:rFonts w:ascii="Times New Roman" w:hAnsi="Times New Roman"/>
                <w:lang w:val="fr-FR"/>
              </w:rPr>
              <w:t xml:space="preserve">: </w:t>
            </w:r>
            <w:hyperlink r:id="rId8" w:history="1">
              <w:r w:rsidR="005F2680" w:rsidRPr="00F5267F">
                <w:rPr>
                  <w:rStyle w:val="Siuktni"/>
                  <w:rFonts w:ascii="Times New Roman" w:hAnsi="Times New Roman"/>
                  <w:lang w:val="fr-FR"/>
                </w:rPr>
                <w:t>phamtrungkien@humg.edu.vn</w:t>
              </w:r>
            </w:hyperlink>
          </w:p>
          <w:p w14:paraId="572B25C1" w14:textId="2F748D52" w:rsidR="005F2680" w:rsidRPr="00F64E36" w:rsidRDefault="005F2680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65" w:type="dxa"/>
            <w:gridSpan w:val="11"/>
            <w:tcBorders>
              <w:left w:val="nil"/>
            </w:tcBorders>
          </w:tcPr>
          <w:p w14:paraId="2D543AB3" w14:textId="77777777" w:rsidR="00B12FFA" w:rsidRPr="00F64E36" w:rsidRDefault="00B12FFA" w:rsidP="000274BD">
            <w:pPr>
              <w:spacing w:before="120" w:after="0" w:line="360" w:lineRule="auto"/>
              <w:contextualSpacing/>
              <w:rPr>
                <w:rFonts w:ascii="Times New Roman" w:hAnsi="Times New Roman"/>
                <w:lang w:val="fr-FR"/>
              </w:rPr>
            </w:pPr>
          </w:p>
          <w:p w14:paraId="135CB9D9" w14:textId="311C90DB" w:rsidR="00B12FFA" w:rsidRPr="00A4640F" w:rsidRDefault="00B12FFA" w:rsidP="000274BD">
            <w:pPr>
              <w:spacing w:before="120" w:after="0" w:line="360" w:lineRule="auto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A4640F">
              <w:rPr>
                <w:rFonts w:ascii="Times New Roman" w:hAnsi="Times New Roman"/>
                <w:lang w:val="fr-FR"/>
              </w:rPr>
              <w:t>Học</w:t>
            </w:r>
            <w:proofErr w:type="spellEnd"/>
            <w:r w:rsidRPr="00A4640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4640F">
              <w:rPr>
                <w:rFonts w:ascii="Times New Roman" w:hAnsi="Times New Roman"/>
                <w:lang w:val="fr-FR"/>
              </w:rPr>
              <w:t>vị</w:t>
            </w:r>
            <w:proofErr w:type="spellEnd"/>
            <w:r w:rsidR="00DA72C3">
              <w:rPr>
                <w:rFonts w:ascii="Times New Roman" w:hAnsi="Times New Roman"/>
                <w:lang w:val="fr-FR"/>
              </w:rPr>
              <w:t> </w:t>
            </w:r>
            <w:r w:rsidRPr="00A4640F">
              <w:rPr>
                <w:rFonts w:ascii="Times New Roman" w:hAnsi="Times New Roman"/>
                <w:lang w:val="fr-FR"/>
              </w:rPr>
              <w:t>:</w:t>
            </w:r>
            <w:r w:rsidR="00F64E36" w:rsidRPr="00A4640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64E36" w:rsidRPr="00A4640F">
              <w:rPr>
                <w:rFonts w:ascii="Times New Roman" w:hAnsi="Times New Roman"/>
                <w:lang w:val="fr-FR"/>
              </w:rPr>
              <w:t>Tiến</w:t>
            </w:r>
            <w:proofErr w:type="spellEnd"/>
            <w:r w:rsidR="00F64E36" w:rsidRPr="00A4640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64E36" w:rsidRPr="00A4640F">
              <w:rPr>
                <w:rFonts w:ascii="Times New Roman" w:hAnsi="Times New Roman"/>
                <w:lang w:val="fr-FR"/>
              </w:rPr>
              <w:t>sỹ</w:t>
            </w:r>
            <w:proofErr w:type="spellEnd"/>
          </w:p>
          <w:p w14:paraId="675284FC" w14:textId="2FEDE3DF" w:rsidR="00B12FFA" w:rsidRPr="00A4640F" w:rsidRDefault="00B12FFA" w:rsidP="000274BD">
            <w:pPr>
              <w:spacing w:before="120" w:after="0" w:line="360" w:lineRule="auto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A4640F">
              <w:rPr>
                <w:rFonts w:ascii="Times New Roman" w:hAnsi="Times New Roman"/>
                <w:lang w:val="fr-FR"/>
              </w:rPr>
              <w:t>Năm</w:t>
            </w:r>
            <w:proofErr w:type="spellEnd"/>
            <w:r w:rsidRPr="00A4640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4640F">
              <w:rPr>
                <w:rFonts w:ascii="Times New Roman" w:hAnsi="Times New Roman"/>
                <w:lang w:val="fr-FR"/>
              </w:rPr>
              <w:t>sinh</w:t>
            </w:r>
            <w:proofErr w:type="spellEnd"/>
            <w:r w:rsidR="00DA72C3">
              <w:rPr>
                <w:rFonts w:ascii="Times New Roman" w:hAnsi="Times New Roman"/>
                <w:lang w:val="fr-FR"/>
              </w:rPr>
              <w:t> </w:t>
            </w:r>
            <w:r w:rsidRPr="00A4640F">
              <w:rPr>
                <w:rFonts w:ascii="Times New Roman" w:hAnsi="Times New Roman"/>
                <w:lang w:val="fr-FR"/>
              </w:rPr>
              <w:t>:</w:t>
            </w:r>
            <w:r w:rsidR="00F64E36" w:rsidRPr="00A4640F">
              <w:rPr>
                <w:rFonts w:ascii="Times New Roman" w:hAnsi="Times New Roman"/>
                <w:lang w:val="fr-FR"/>
              </w:rPr>
              <w:t xml:space="preserve"> 1983</w:t>
            </w:r>
          </w:p>
          <w:p w14:paraId="63C49881" w14:textId="544BB255" w:rsidR="00B12FFA" w:rsidRPr="00A4640F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A4640F">
              <w:rPr>
                <w:rFonts w:ascii="Times New Roman" w:hAnsi="Times New Roman"/>
                <w:lang w:val="fr-FR"/>
              </w:rPr>
              <w:t>Điện</w:t>
            </w:r>
            <w:proofErr w:type="spellEnd"/>
            <w:r w:rsidRPr="00A4640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4640F">
              <w:rPr>
                <w:rFonts w:ascii="Times New Roman" w:hAnsi="Times New Roman"/>
                <w:lang w:val="fr-FR"/>
              </w:rPr>
              <w:t>thoại</w:t>
            </w:r>
            <w:proofErr w:type="spellEnd"/>
            <w:r w:rsidRPr="00A4640F">
              <w:rPr>
                <w:rFonts w:ascii="Times New Roman" w:hAnsi="Times New Roman"/>
                <w:lang w:val="fr-FR"/>
              </w:rPr>
              <w:t xml:space="preserve"> di </w:t>
            </w:r>
            <w:proofErr w:type="spellStart"/>
            <w:r w:rsidRPr="00A4640F">
              <w:rPr>
                <w:rFonts w:ascii="Times New Roman" w:hAnsi="Times New Roman"/>
                <w:lang w:val="fr-FR"/>
              </w:rPr>
              <w:t>động</w:t>
            </w:r>
            <w:proofErr w:type="spellEnd"/>
            <w:r w:rsidR="00DA72C3">
              <w:rPr>
                <w:rFonts w:ascii="Times New Roman" w:hAnsi="Times New Roman"/>
                <w:lang w:val="fr-FR"/>
              </w:rPr>
              <w:t> </w:t>
            </w:r>
            <w:r w:rsidRPr="00A4640F">
              <w:rPr>
                <w:rFonts w:ascii="Times New Roman" w:hAnsi="Times New Roman"/>
                <w:lang w:val="fr-FR"/>
              </w:rPr>
              <w:t>:</w:t>
            </w:r>
            <w:r w:rsidR="00F64E36" w:rsidRPr="00A4640F">
              <w:rPr>
                <w:rFonts w:ascii="Times New Roman" w:hAnsi="Times New Roman"/>
                <w:lang w:val="fr-FR"/>
              </w:rPr>
              <w:t xml:space="preserve"> 08 65 54 76 10</w:t>
            </w:r>
          </w:p>
          <w:p w14:paraId="081B685B" w14:textId="77055C4A" w:rsidR="00B12FFA" w:rsidRPr="00A4640F" w:rsidRDefault="00B12FFA" w:rsidP="000274B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4640F">
              <w:rPr>
                <w:rFonts w:ascii="Times New Roman" w:hAnsi="Times New Roman"/>
                <w:lang w:val="fr-FR"/>
              </w:rPr>
              <w:t>Fax</w:t>
            </w:r>
            <w:r w:rsidR="00DA72C3">
              <w:rPr>
                <w:rFonts w:ascii="Times New Roman" w:hAnsi="Times New Roman"/>
                <w:lang w:val="fr-FR"/>
              </w:rPr>
              <w:t> </w:t>
            </w:r>
            <w:r w:rsidRPr="00A4640F">
              <w:rPr>
                <w:rFonts w:ascii="Times New Roman" w:hAnsi="Times New Roman"/>
                <w:lang w:val="fr-FR"/>
              </w:rPr>
              <w:t xml:space="preserve">:                </w:t>
            </w:r>
          </w:p>
        </w:tc>
      </w:tr>
      <w:tr w:rsidR="00B12FFA" w:rsidRPr="007F77D5" w14:paraId="45DDC194" w14:textId="77777777" w:rsidTr="00FD09E6">
        <w:tc>
          <w:tcPr>
            <w:tcW w:w="10212" w:type="dxa"/>
            <w:gridSpan w:val="22"/>
            <w:noWrap/>
          </w:tcPr>
          <w:p w14:paraId="3C199754" w14:textId="77777777" w:rsidR="00B12FFA" w:rsidRDefault="00B12FFA" w:rsidP="00E96ECE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A4640F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7. NHỮNG THÀNH VIÊN THAM GIA NGHIÊN CỨU ĐỀ TÀI</w:t>
            </w:r>
          </w:p>
          <w:p w14:paraId="0C842DCD" w14:textId="77777777" w:rsidR="005F2680" w:rsidRPr="00A4640F" w:rsidRDefault="005F2680" w:rsidP="00E96ECE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B12FFA" w:rsidRPr="00DC3487" w14:paraId="37A6ECCD" w14:textId="77777777" w:rsidTr="00F12769">
        <w:trPr>
          <w:trHeight w:val="695"/>
        </w:trPr>
        <w:tc>
          <w:tcPr>
            <w:tcW w:w="686" w:type="dxa"/>
            <w:noWrap/>
          </w:tcPr>
          <w:p w14:paraId="675815C4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>TT</w:t>
            </w:r>
          </w:p>
        </w:tc>
        <w:tc>
          <w:tcPr>
            <w:tcW w:w="2126" w:type="dxa"/>
            <w:gridSpan w:val="4"/>
          </w:tcPr>
          <w:p w14:paraId="3947F996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Họ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và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tên</w:t>
            </w:r>
            <w:proofErr w:type="spellEnd"/>
          </w:p>
        </w:tc>
        <w:tc>
          <w:tcPr>
            <w:tcW w:w="3402" w:type="dxa"/>
            <w:gridSpan w:val="8"/>
            <w:noWrap/>
          </w:tcPr>
          <w:p w14:paraId="193ED339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Đơn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vị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công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tác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và</w:t>
            </w:r>
            <w:proofErr w:type="spellEnd"/>
          </w:p>
          <w:p w14:paraId="1A3A027B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lĩnh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vực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chuyên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môn</w:t>
            </w:r>
            <w:proofErr w:type="spellEnd"/>
          </w:p>
        </w:tc>
        <w:tc>
          <w:tcPr>
            <w:tcW w:w="2977" w:type="dxa"/>
            <w:gridSpan w:val="7"/>
            <w:noWrap/>
          </w:tcPr>
          <w:p w14:paraId="3E7DFB2E" w14:textId="07AE1D9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Nội</w:t>
            </w:r>
            <w:proofErr w:type="spellEnd"/>
            <w:r w:rsidRPr="00CE0E2F">
              <w:rPr>
                <w:rFonts w:ascii="Times New Roman" w:hAnsi="Times New Roman"/>
              </w:rPr>
              <w:t xml:space="preserve"> dung </w:t>
            </w:r>
            <w:proofErr w:type="spellStart"/>
            <w:r w:rsidRPr="00CE0E2F">
              <w:rPr>
                <w:rFonts w:ascii="Times New Roman" w:hAnsi="Times New Roman"/>
              </w:rPr>
              <w:t>nghiên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cứu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cụ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thể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được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giao</w:t>
            </w:r>
            <w:proofErr w:type="spellEnd"/>
          </w:p>
        </w:tc>
        <w:tc>
          <w:tcPr>
            <w:tcW w:w="1021" w:type="dxa"/>
            <w:gridSpan w:val="2"/>
            <w:noWrap/>
          </w:tcPr>
          <w:p w14:paraId="0219ED08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Chữ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ký</w:t>
            </w:r>
            <w:proofErr w:type="spellEnd"/>
          </w:p>
        </w:tc>
      </w:tr>
      <w:tr w:rsidR="00AC6E45" w:rsidRPr="00DC3487" w14:paraId="1D6B9637" w14:textId="77777777" w:rsidTr="00F12769">
        <w:trPr>
          <w:trHeight w:val="669"/>
        </w:trPr>
        <w:tc>
          <w:tcPr>
            <w:tcW w:w="686" w:type="dxa"/>
            <w:noWrap/>
          </w:tcPr>
          <w:p w14:paraId="39BA16B9" w14:textId="57E9225E" w:rsidR="00AC6E45" w:rsidRPr="00CE0E2F" w:rsidRDefault="00CE0E2F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gridSpan w:val="4"/>
          </w:tcPr>
          <w:p w14:paraId="487BC6C7" w14:textId="77777777" w:rsidR="00AC6E45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Phạm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Trung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Kiên</w:t>
            </w:r>
            <w:proofErr w:type="spellEnd"/>
          </w:p>
          <w:p w14:paraId="7C74B529" w14:textId="4AB97823" w:rsidR="001A4A92" w:rsidRPr="00CE0E2F" w:rsidRDefault="001A4A92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3069C5D" w14:textId="77777777" w:rsidR="00AC6E45" w:rsidRPr="00CE0E2F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8"/>
            <w:noWrap/>
          </w:tcPr>
          <w:p w14:paraId="1FA95781" w14:textId="65930068" w:rsidR="00AC6E45" w:rsidRPr="00CE0E2F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Bộ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môn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Lọc-Hóa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dầu</w:t>
            </w:r>
            <w:proofErr w:type="spellEnd"/>
            <w:r w:rsidRPr="00CE0E2F">
              <w:rPr>
                <w:rFonts w:ascii="Times New Roman" w:hAnsi="Times New Roman"/>
              </w:rPr>
              <w:t xml:space="preserve">, Khoa </w:t>
            </w:r>
            <w:proofErr w:type="spellStart"/>
            <w:r w:rsidRPr="00CE0E2F">
              <w:rPr>
                <w:rFonts w:ascii="Times New Roman" w:hAnsi="Times New Roman"/>
              </w:rPr>
              <w:t>Dầu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khí</w:t>
            </w:r>
            <w:proofErr w:type="spellEnd"/>
          </w:p>
        </w:tc>
        <w:tc>
          <w:tcPr>
            <w:tcW w:w="2977" w:type="dxa"/>
            <w:gridSpan w:val="7"/>
            <w:noWrap/>
          </w:tcPr>
          <w:p w14:paraId="3E8EC0C9" w14:textId="0D813E07" w:rsidR="00AC6E45" w:rsidRPr="00CE0E2F" w:rsidRDefault="001A4A92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1, 2 &amp;3</w:t>
            </w:r>
          </w:p>
        </w:tc>
        <w:tc>
          <w:tcPr>
            <w:tcW w:w="1021" w:type="dxa"/>
            <w:gridSpan w:val="2"/>
            <w:noWrap/>
          </w:tcPr>
          <w:p w14:paraId="0586BF75" w14:textId="77777777" w:rsidR="00AC6E45" w:rsidRPr="00CE0E2F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6E45" w:rsidRPr="001661F0" w14:paraId="77766400" w14:textId="77777777" w:rsidTr="00F12769">
        <w:trPr>
          <w:trHeight w:val="695"/>
        </w:trPr>
        <w:tc>
          <w:tcPr>
            <w:tcW w:w="686" w:type="dxa"/>
            <w:noWrap/>
          </w:tcPr>
          <w:p w14:paraId="078053E9" w14:textId="25D865F0" w:rsidR="00AC6E45" w:rsidRPr="00CE0E2F" w:rsidRDefault="00CE0E2F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gridSpan w:val="4"/>
          </w:tcPr>
          <w:p w14:paraId="0678FDF2" w14:textId="77777777" w:rsidR="00AC6E45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Hồ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Văn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Sơn</w:t>
            </w:r>
            <w:proofErr w:type="spellEnd"/>
          </w:p>
          <w:p w14:paraId="611FB71B" w14:textId="3024D9E3" w:rsidR="009F1BA4" w:rsidRPr="00CE0E2F" w:rsidRDefault="009F1BA4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gridSpan w:val="8"/>
            <w:noWrap/>
          </w:tcPr>
          <w:p w14:paraId="7C0F7A15" w14:textId="2FDB78F3" w:rsidR="00AC6E45" w:rsidRPr="00A374D4" w:rsidRDefault="00AC6E45" w:rsidP="00A374D4">
            <w:pPr>
              <w:pStyle w:val="oancuaDanhsac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374D4">
              <w:rPr>
                <w:rFonts w:ascii="Times New Roman" w:hAnsi="Times New Roman"/>
              </w:rPr>
              <w:t>Bộ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môn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Lọc-Hóa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dầu</w:t>
            </w:r>
            <w:proofErr w:type="spellEnd"/>
            <w:r w:rsidRPr="00A374D4">
              <w:rPr>
                <w:rFonts w:ascii="Times New Roman" w:hAnsi="Times New Roman"/>
              </w:rPr>
              <w:t xml:space="preserve">, Khoa </w:t>
            </w:r>
            <w:proofErr w:type="spellStart"/>
            <w:r w:rsidRPr="00A374D4">
              <w:rPr>
                <w:rFonts w:ascii="Times New Roman" w:hAnsi="Times New Roman"/>
              </w:rPr>
              <w:t>Dầ</w:t>
            </w:r>
            <w:r w:rsidR="00650BBB" w:rsidRPr="00A374D4">
              <w:rPr>
                <w:rFonts w:ascii="Times New Roman" w:hAnsi="Times New Roman"/>
              </w:rPr>
              <w:t>u</w:t>
            </w:r>
            <w:proofErr w:type="spellEnd"/>
            <w:r w:rsidR="00650BBB"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="00650BBB" w:rsidRPr="00A374D4">
              <w:rPr>
                <w:rFonts w:ascii="Times New Roman" w:hAnsi="Times New Roman"/>
              </w:rPr>
              <w:t>khí</w:t>
            </w:r>
            <w:proofErr w:type="spellEnd"/>
          </w:p>
          <w:p w14:paraId="18C0801F" w14:textId="7E93AD77" w:rsidR="00650BBB" w:rsidRPr="00A374D4" w:rsidRDefault="00A374D4" w:rsidP="00A374D4">
            <w:pPr>
              <w:pStyle w:val="oancuaDanhsac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374D4">
              <w:rPr>
                <w:rFonts w:ascii="Times New Roman" w:hAnsi="Times New Roman"/>
              </w:rPr>
              <w:t xml:space="preserve">Khoa </w:t>
            </w:r>
            <w:proofErr w:type="spellStart"/>
            <w:r w:rsidRPr="00A374D4">
              <w:rPr>
                <w:rFonts w:ascii="Times New Roman" w:hAnsi="Times New Roman"/>
              </w:rPr>
              <w:t>Kỹ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thuật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hóa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học</w:t>
            </w:r>
            <w:proofErr w:type="spellEnd"/>
            <w:r w:rsidR="00650BBB" w:rsidRPr="00A374D4">
              <w:rPr>
                <w:rFonts w:ascii="Times New Roman" w:hAnsi="Times New Roman"/>
              </w:rPr>
              <w:t xml:space="preserve">, ĐH </w:t>
            </w:r>
            <w:proofErr w:type="spellStart"/>
            <w:r w:rsidR="00650BBB" w:rsidRPr="00A374D4">
              <w:rPr>
                <w:rFonts w:ascii="Times New Roman" w:hAnsi="Times New Roman"/>
              </w:rPr>
              <w:t>Mỏ</w:t>
            </w:r>
            <w:proofErr w:type="spellEnd"/>
            <w:r w:rsidR="00650BBB" w:rsidRPr="00A374D4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650BBB" w:rsidRPr="00A374D4">
              <w:rPr>
                <w:rFonts w:ascii="Times New Roman" w:hAnsi="Times New Roman"/>
              </w:rPr>
              <w:t>Pháp</w:t>
            </w:r>
            <w:proofErr w:type="spellEnd"/>
          </w:p>
        </w:tc>
        <w:tc>
          <w:tcPr>
            <w:tcW w:w="2977" w:type="dxa"/>
            <w:gridSpan w:val="7"/>
            <w:noWrap/>
          </w:tcPr>
          <w:p w14:paraId="2BFFDBA9" w14:textId="484837FC" w:rsidR="00AC6E45" w:rsidRPr="00334EFC" w:rsidRDefault="001A4A92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1, 2 &amp;3</w:t>
            </w:r>
          </w:p>
        </w:tc>
        <w:tc>
          <w:tcPr>
            <w:tcW w:w="1021" w:type="dxa"/>
            <w:gridSpan w:val="2"/>
            <w:noWrap/>
          </w:tcPr>
          <w:p w14:paraId="119AB74B" w14:textId="77777777" w:rsidR="00AC6E45" w:rsidRPr="00334EFC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6E45" w:rsidRPr="001661F0" w14:paraId="342D0EED" w14:textId="77777777" w:rsidTr="00F12769">
        <w:trPr>
          <w:trHeight w:val="695"/>
        </w:trPr>
        <w:tc>
          <w:tcPr>
            <w:tcW w:w="686" w:type="dxa"/>
            <w:noWrap/>
          </w:tcPr>
          <w:p w14:paraId="2470D2F6" w14:textId="79CB7057" w:rsidR="00AC6E45" w:rsidRPr="00CE0E2F" w:rsidRDefault="00CE0E2F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gridSpan w:val="4"/>
          </w:tcPr>
          <w:p w14:paraId="559FD75C" w14:textId="77777777" w:rsidR="00AC6E45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Ngô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Văn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Hiếu</w:t>
            </w:r>
            <w:proofErr w:type="spellEnd"/>
          </w:p>
          <w:p w14:paraId="3A78AD31" w14:textId="1DC1CF6C" w:rsidR="000F183B" w:rsidRPr="00CE0E2F" w:rsidRDefault="000F183B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1759EA48" w14:textId="77777777" w:rsidR="00AC6E45" w:rsidRPr="00CE0E2F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8"/>
            <w:noWrap/>
          </w:tcPr>
          <w:p w14:paraId="6F7D877F" w14:textId="17019948" w:rsidR="00AC6E45" w:rsidRPr="00A374D4" w:rsidRDefault="00A374D4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A374D4">
              <w:rPr>
                <w:rFonts w:ascii="Times New Roman" w:hAnsi="Times New Roman"/>
              </w:rPr>
              <w:t xml:space="preserve">Khoa </w:t>
            </w:r>
            <w:proofErr w:type="spellStart"/>
            <w:r w:rsidRPr="00A374D4">
              <w:rPr>
                <w:rFonts w:ascii="Times New Roman" w:hAnsi="Times New Roman"/>
              </w:rPr>
              <w:t>Kỹ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thuật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hóa</w:t>
            </w:r>
            <w:proofErr w:type="spellEnd"/>
            <w:r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Pr="00A374D4">
              <w:rPr>
                <w:rFonts w:ascii="Times New Roman" w:hAnsi="Times New Roman"/>
              </w:rPr>
              <w:t>học</w:t>
            </w:r>
            <w:proofErr w:type="spellEnd"/>
            <w:r w:rsidR="00AC6E45" w:rsidRPr="00A374D4">
              <w:rPr>
                <w:rFonts w:ascii="Times New Roman" w:hAnsi="Times New Roman"/>
              </w:rPr>
              <w:t xml:space="preserve">, ĐH </w:t>
            </w:r>
            <w:proofErr w:type="spellStart"/>
            <w:r w:rsidR="00AC6E45" w:rsidRPr="00A374D4">
              <w:rPr>
                <w:rFonts w:ascii="Times New Roman" w:hAnsi="Times New Roman"/>
              </w:rPr>
              <w:t>Mỏ</w:t>
            </w:r>
            <w:proofErr w:type="spellEnd"/>
            <w:r w:rsidR="00AC6E45" w:rsidRPr="00A374D4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AC6E45" w:rsidRPr="00A374D4">
              <w:rPr>
                <w:rFonts w:ascii="Times New Roman" w:hAnsi="Times New Roman"/>
              </w:rPr>
              <w:t>Pháp</w:t>
            </w:r>
            <w:proofErr w:type="spellEnd"/>
          </w:p>
        </w:tc>
        <w:tc>
          <w:tcPr>
            <w:tcW w:w="2977" w:type="dxa"/>
            <w:gridSpan w:val="7"/>
            <w:noWrap/>
          </w:tcPr>
          <w:p w14:paraId="3DC40DF2" w14:textId="18E18DBC" w:rsidR="00AC6E45" w:rsidRPr="00334EFC" w:rsidRDefault="001A4A92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1, 2 &amp;3</w:t>
            </w:r>
          </w:p>
        </w:tc>
        <w:tc>
          <w:tcPr>
            <w:tcW w:w="1021" w:type="dxa"/>
            <w:gridSpan w:val="2"/>
            <w:noWrap/>
          </w:tcPr>
          <w:p w14:paraId="2557CBAA" w14:textId="77777777" w:rsidR="00AC6E45" w:rsidRPr="00334EFC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6E45" w:rsidRPr="00AC6E45" w14:paraId="26B2D0A2" w14:textId="77777777" w:rsidTr="00F12769">
        <w:trPr>
          <w:trHeight w:val="695"/>
        </w:trPr>
        <w:tc>
          <w:tcPr>
            <w:tcW w:w="686" w:type="dxa"/>
            <w:noWrap/>
          </w:tcPr>
          <w:p w14:paraId="4BFE78B6" w14:textId="0CA1B6BD" w:rsidR="00AC6E45" w:rsidRPr="00CE0E2F" w:rsidRDefault="00CE0E2F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gridSpan w:val="4"/>
          </w:tcPr>
          <w:p w14:paraId="0B3A82F3" w14:textId="77777777" w:rsidR="00AC6E45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 xml:space="preserve">Lê Quang </w:t>
            </w:r>
            <w:proofErr w:type="spellStart"/>
            <w:r w:rsidRPr="00CE0E2F">
              <w:rPr>
                <w:rFonts w:ascii="Times New Roman" w:hAnsi="Times New Roman"/>
              </w:rPr>
              <w:t>Duyến</w:t>
            </w:r>
            <w:proofErr w:type="spellEnd"/>
          </w:p>
          <w:p w14:paraId="7463536E" w14:textId="79060E08" w:rsidR="00677F55" w:rsidRPr="00CE0E2F" w:rsidRDefault="00677F55" w:rsidP="00677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 w:rsidR="003C142F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)</w:t>
            </w:r>
          </w:p>
          <w:p w14:paraId="1C3D3D3F" w14:textId="77777777" w:rsidR="00677F55" w:rsidRDefault="00677F5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7C69BDDF" w14:textId="77777777" w:rsidR="00AC6E45" w:rsidRPr="00CE0E2F" w:rsidRDefault="00AC6E45" w:rsidP="000F183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8"/>
            <w:noWrap/>
          </w:tcPr>
          <w:p w14:paraId="7FA61975" w14:textId="6AA36E78" w:rsidR="00AC6E45" w:rsidRPr="00CE0E2F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lastRenderedPageBreak/>
              <w:t>Bộ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môn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Khoan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khai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thác</w:t>
            </w:r>
            <w:proofErr w:type="spellEnd"/>
            <w:r w:rsidRPr="00CE0E2F">
              <w:rPr>
                <w:rFonts w:ascii="Times New Roman" w:hAnsi="Times New Roman"/>
              </w:rPr>
              <w:t xml:space="preserve">, Khoa </w:t>
            </w:r>
            <w:proofErr w:type="spellStart"/>
            <w:r w:rsidRPr="00CE0E2F">
              <w:rPr>
                <w:rFonts w:ascii="Times New Roman" w:hAnsi="Times New Roman"/>
              </w:rPr>
              <w:t>Dầu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khí</w:t>
            </w:r>
            <w:proofErr w:type="spellEnd"/>
          </w:p>
        </w:tc>
        <w:tc>
          <w:tcPr>
            <w:tcW w:w="2977" w:type="dxa"/>
            <w:gridSpan w:val="7"/>
            <w:noWrap/>
          </w:tcPr>
          <w:p w14:paraId="222B8AAD" w14:textId="4F50676E" w:rsidR="00AC6E45" w:rsidRPr="00CE0E2F" w:rsidRDefault="001A4A92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1, 2 &amp;3</w:t>
            </w:r>
          </w:p>
        </w:tc>
        <w:tc>
          <w:tcPr>
            <w:tcW w:w="1021" w:type="dxa"/>
            <w:gridSpan w:val="2"/>
            <w:noWrap/>
          </w:tcPr>
          <w:p w14:paraId="7B73DB59" w14:textId="77777777" w:rsidR="00AC6E45" w:rsidRPr="00CE0E2F" w:rsidRDefault="00AC6E45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3501B" w:rsidRPr="00AC6E45" w14:paraId="3EC42577" w14:textId="77777777" w:rsidTr="00F12769">
        <w:trPr>
          <w:trHeight w:val="695"/>
        </w:trPr>
        <w:tc>
          <w:tcPr>
            <w:tcW w:w="686" w:type="dxa"/>
            <w:noWrap/>
          </w:tcPr>
          <w:p w14:paraId="7A987380" w14:textId="05DE222C" w:rsidR="0073501B" w:rsidRPr="00CE0E2F" w:rsidRDefault="0073501B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gridSpan w:val="4"/>
          </w:tcPr>
          <w:p w14:paraId="4F096C18" w14:textId="77777777" w:rsidR="0073501B" w:rsidRDefault="0073501B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</w:p>
          <w:p w14:paraId="7074810C" w14:textId="7A4A5D5B" w:rsidR="000F183B" w:rsidRDefault="00677F55" w:rsidP="00677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 w:rsidR="003C142F">
              <w:rPr>
                <w:rFonts w:ascii="Times New Roman" w:hAnsi="Times New Roman"/>
              </w:rPr>
              <w:t xml:space="preserve"> </w:t>
            </w:r>
            <w:r w:rsidR="007F77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  <w:p w14:paraId="459400CB" w14:textId="0E33B35C" w:rsidR="00677F55" w:rsidRPr="00CE0E2F" w:rsidRDefault="00677F55" w:rsidP="00677F5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8"/>
            <w:noWrap/>
          </w:tcPr>
          <w:p w14:paraId="59EF38FF" w14:textId="4F7D5B62" w:rsidR="0073501B" w:rsidRPr="00CE0E2F" w:rsidRDefault="0073501B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Bộ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môn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Lọc-Hóa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dầu</w:t>
            </w:r>
            <w:proofErr w:type="spellEnd"/>
            <w:r w:rsidRPr="00CE0E2F">
              <w:rPr>
                <w:rFonts w:ascii="Times New Roman" w:hAnsi="Times New Roman"/>
              </w:rPr>
              <w:t xml:space="preserve">, Khoa </w:t>
            </w:r>
            <w:proofErr w:type="spellStart"/>
            <w:r w:rsidRPr="00CE0E2F">
              <w:rPr>
                <w:rFonts w:ascii="Times New Roman" w:hAnsi="Times New Roman"/>
              </w:rPr>
              <w:t>Dầu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khí</w:t>
            </w:r>
            <w:proofErr w:type="spellEnd"/>
          </w:p>
        </w:tc>
        <w:tc>
          <w:tcPr>
            <w:tcW w:w="2977" w:type="dxa"/>
            <w:gridSpan w:val="7"/>
            <w:noWrap/>
          </w:tcPr>
          <w:p w14:paraId="496A72E4" w14:textId="14AFD46C" w:rsidR="0073501B" w:rsidRDefault="0073501B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1, 2 &amp;3</w:t>
            </w:r>
          </w:p>
        </w:tc>
        <w:tc>
          <w:tcPr>
            <w:tcW w:w="1021" w:type="dxa"/>
            <w:gridSpan w:val="2"/>
            <w:noWrap/>
          </w:tcPr>
          <w:p w14:paraId="13C67005" w14:textId="77777777" w:rsidR="0073501B" w:rsidRPr="00CE0E2F" w:rsidRDefault="0073501B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12FFA" w:rsidRPr="00CE0E2F" w14:paraId="1D7D0A79" w14:textId="77777777" w:rsidTr="00CE0E2F">
        <w:trPr>
          <w:trHeight w:val="194"/>
        </w:trPr>
        <w:tc>
          <w:tcPr>
            <w:tcW w:w="10212" w:type="dxa"/>
            <w:gridSpan w:val="22"/>
            <w:noWrap/>
          </w:tcPr>
          <w:p w14:paraId="3CCF53BF" w14:textId="726FDA3F" w:rsidR="00B12FFA" w:rsidRPr="00CE0E2F" w:rsidRDefault="00B12FFA" w:rsidP="00F30E96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lang w:val="fr-FR"/>
              </w:rPr>
            </w:pPr>
            <w:r w:rsidRPr="00CE0E2F">
              <w:rPr>
                <w:rFonts w:ascii="Times New Roman" w:hAnsi="Times New Roman"/>
                <w:b/>
                <w:bCs/>
                <w:lang w:val="fr-FR"/>
              </w:rPr>
              <w:t>8. ĐƠN VỊ PHỐI HỢP CHÍNH</w:t>
            </w:r>
            <w:r w:rsidR="0073501B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</w:p>
          <w:p w14:paraId="6645C3FF" w14:textId="32AF082E" w:rsidR="005F2680" w:rsidRPr="00CE0E2F" w:rsidRDefault="005F2680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</w:p>
        </w:tc>
      </w:tr>
      <w:tr w:rsidR="00B12FFA" w:rsidRPr="00D50395" w14:paraId="385BEC48" w14:textId="77777777" w:rsidTr="00B37125">
        <w:trPr>
          <w:trHeight w:val="665"/>
        </w:trPr>
        <w:tc>
          <w:tcPr>
            <w:tcW w:w="3521" w:type="dxa"/>
            <w:gridSpan w:val="6"/>
            <w:noWrap/>
          </w:tcPr>
          <w:p w14:paraId="61077F99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Tên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đơn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vị</w:t>
            </w:r>
            <w:proofErr w:type="spellEnd"/>
          </w:p>
          <w:p w14:paraId="77B700E5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trong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và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ngoài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nước</w:t>
            </w:r>
            <w:proofErr w:type="spellEnd"/>
          </w:p>
        </w:tc>
        <w:tc>
          <w:tcPr>
            <w:tcW w:w="4253" w:type="dxa"/>
            <w:gridSpan w:val="11"/>
            <w:noWrap/>
          </w:tcPr>
          <w:p w14:paraId="42AA5C1C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Nội</w:t>
            </w:r>
            <w:proofErr w:type="spellEnd"/>
            <w:r w:rsidRPr="00CE0E2F">
              <w:rPr>
                <w:rFonts w:ascii="Times New Roman" w:hAnsi="Times New Roman"/>
              </w:rPr>
              <w:t xml:space="preserve"> dung </w:t>
            </w:r>
            <w:proofErr w:type="spellStart"/>
            <w:r w:rsidRPr="00CE0E2F">
              <w:rPr>
                <w:rFonts w:ascii="Times New Roman" w:hAnsi="Times New Roman"/>
              </w:rPr>
              <w:t>phối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hợp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nghiên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cứu</w:t>
            </w:r>
            <w:proofErr w:type="spellEnd"/>
          </w:p>
        </w:tc>
        <w:tc>
          <w:tcPr>
            <w:tcW w:w="2438" w:type="dxa"/>
            <w:gridSpan w:val="5"/>
            <w:noWrap/>
          </w:tcPr>
          <w:p w14:paraId="1C9C6F06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Họ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và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tên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người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đại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diện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đơn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vị</w:t>
            </w:r>
            <w:proofErr w:type="spellEnd"/>
          </w:p>
        </w:tc>
      </w:tr>
      <w:tr w:rsidR="00B12FFA" w:rsidRPr="00C94DE9" w14:paraId="2773E703" w14:textId="77777777" w:rsidTr="00B37125">
        <w:trPr>
          <w:trHeight w:val="570"/>
        </w:trPr>
        <w:tc>
          <w:tcPr>
            <w:tcW w:w="3521" w:type="dxa"/>
            <w:gridSpan w:val="6"/>
            <w:noWrap/>
          </w:tcPr>
          <w:p w14:paraId="02D4A0D8" w14:textId="1ED97446" w:rsidR="003F55AB" w:rsidRPr="00CE0E2F" w:rsidRDefault="00144ACF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E0E2F">
              <w:rPr>
                <w:rFonts w:ascii="Times New Roman" w:hAnsi="Times New Roman"/>
              </w:rPr>
              <w:t xml:space="preserve">Khoa </w:t>
            </w:r>
            <w:proofErr w:type="spellStart"/>
            <w:r w:rsidRPr="00CE0E2F">
              <w:rPr>
                <w:rFonts w:ascii="Times New Roman" w:hAnsi="Times New Roman"/>
              </w:rPr>
              <w:t>Kỹ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thuật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hóa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họ</w:t>
            </w:r>
            <w:r w:rsidR="00E43DE8">
              <w:rPr>
                <w:rFonts w:ascii="Times New Roman" w:hAnsi="Times New Roman"/>
              </w:rPr>
              <w:t>c</w:t>
            </w:r>
            <w:proofErr w:type="spellEnd"/>
            <w:r w:rsidR="003F55AB" w:rsidRPr="00CE0E2F">
              <w:rPr>
                <w:rFonts w:ascii="Times New Roman" w:hAnsi="Times New Roman"/>
              </w:rPr>
              <w:t xml:space="preserve">, </w:t>
            </w:r>
            <w:proofErr w:type="spellStart"/>
            <w:r w:rsidR="00737C86" w:rsidRPr="00CE0E2F">
              <w:rPr>
                <w:rFonts w:ascii="Times New Roman" w:hAnsi="Times New Roman"/>
              </w:rPr>
              <w:t>Trường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E00972" w:rsidRPr="00CE0E2F">
              <w:rPr>
                <w:rFonts w:ascii="Times New Roman" w:hAnsi="Times New Roman"/>
              </w:rPr>
              <w:t>Đ</w:t>
            </w:r>
            <w:r w:rsidR="00737C86" w:rsidRPr="00CE0E2F">
              <w:rPr>
                <w:rFonts w:ascii="Times New Roman" w:hAnsi="Times New Roman"/>
              </w:rPr>
              <w:t>ại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737C86" w:rsidRPr="00CE0E2F">
              <w:rPr>
                <w:rFonts w:ascii="Times New Roman" w:hAnsi="Times New Roman"/>
              </w:rPr>
              <w:t>học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3F55AB" w:rsidRPr="00CE0E2F">
              <w:rPr>
                <w:rFonts w:ascii="Times New Roman" w:hAnsi="Times New Roman"/>
              </w:rPr>
              <w:t>Mỏ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737C86" w:rsidRPr="00CE0E2F">
              <w:rPr>
                <w:rFonts w:ascii="Times New Roman" w:hAnsi="Times New Roman"/>
              </w:rPr>
              <w:t>Quốc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737C86" w:rsidRPr="00CE0E2F">
              <w:rPr>
                <w:rFonts w:ascii="Times New Roman" w:hAnsi="Times New Roman"/>
              </w:rPr>
              <w:t>gia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737C86" w:rsidRPr="00CE0E2F">
              <w:rPr>
                <w:rFonts w:ascii="Times New Roman" w:hAnsi="Times New Roman"/>
              </w:rPr>
              <w:t>tại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  <w:r w:rsidR="003F55AB" w:rsidRPr="00CE0E2F">
              <w:rPr>
                <w:rFonts w:ascii="Times New Roman" w:hAnsi="Times New Roman"/>
              </w:rPr>
              <w:t xml:space="preserve">Saint-Etienne, </w:t>
            </w:r>
            <w:proofErr w:type="spellStart"/>
            <w:r w:rsidR="003F55AB" w:rsidRPr="00CE0E2F">
              <w:rPr>
                <w:rFonts w:ascii="Times New Roman" w:hAnsi="Times New Roman"/>
              </w:rPr>
              <w:t>Pháp</w:t>
            </w:r>
            <w:proofErr w:type="spellEnd"/>
          </w:p>
          <w:p w14:paraId="39845B5A" w14:textId="77777777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1"/>
            <w:noWrap/>
          </w:tcPr>
          <w:p w14:paraId="252B64F2" w14:textId="2D2BA744" w:rsidR="00890058" w:rsidRPr="00CE0E2F" w:rsidRDefault="00890058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E2F">
              <w:rPr>
                <w:rFonts w:ascii="Times New Roman" w:hAnsi="Times New Roman"/>
              </w:rPr>
              <w:t>Phối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hợp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sử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dụng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hệ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thiết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bị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để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làm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thí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nghiệm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tạ</w:t>
            </w:r>
            <w:r w:rsidR="00E43DE8">
              <w:rPr>
                <w:rFonts w:ascii="Times New Roman" w:hAnsi="Times New Roman"/>
              </w:rPr>
              <w:t>i</w:t>
            </w:r>
            <w:proofErr w:type="spellEnd"/>
            <w:r w:rsidR="00E43DE8">
              <w:rPr>
                <w:rFonts w:ascii="Times New Roman" w:hAnsi="Times New Roman"/>
              </w:rPr>
              <w:t xml:space="preserve"> Khoa </w:t>
            </w:r>
            <w:proofErr w:type="spellStart"/>
            <w:r w:rsidR="00E43DE8" w:rsidRPr="00A374D4">
              <w:rPr>
                <w:rFonts w:ascii="Times New Roman" w:hAnsi="Times New Roman"/>
              </w:rPr>
              <w:t>Kỹ</w:t>
            </w:r>
            <w:proofErr w:type="spellEnd"/>
            <w:r w:rsidR="00E43DE8"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="00E43DE8" w:rsidRPr="00A374D4">
              <w:rPr>
                <w:rFonts w:ascii="Times New Roman" w:hAnsi="Times New Roman"/>
              </w:rPr>
              <w:t>thuật</w:t>
            </w:r>
            <w:proofErr w:type="spellEnd"/>
            <w:r w:rsidR="00E43DE8"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="00E43DE8" w:rsidRPr="00A374D4">
              <w:rPr>
                <w:rFonts w:ascii="Times New Roman" w:hAnsi="Times New Roman"/>
              </w:rPr>
              <w:t>hóa</w:t>
            </w:r>
            <w:proofErr w:type="spellEnd"/>
            <w:r w:rsidR="00E43DE8" w:rsidRPr="00A374D4">
              <w:rPr>
                <w:rFonts w:ascii="Times New Roman" w:hAnsi="Times New Roman"/>
              </w:rPr>
              <w:t xml:space="preserve"> </w:t>
            </w:r>
            <w:proofErr w:type="spellStart"/>
            <w:r w:rsidR="00E43DE8" w:rsidRPr="00A374D4">
              <w:rPr>
                <w:rFonts w:ascii="Times New Roman" w:hAnsi="Times New Roman"/>
              </w:rPr>
              <w:t>học</w:t>
            </w:r>
            <w:proofErr w:type="spellEnd"/>
            <w:r w:rsidRPr="00CE0E2F">
              <w:rPr>
                <w:rFonts w:ascii="Times New Roman" w:hAnsi="Times New Roman"/>
              </w:rPr>
              <w:t xml:space="preserve">, </w:t>
            </w:r>
            <w:proofErr w:type="spellStart"/>
            <w:r w:rsidRPr="00CE0E2F">
              <w:rPr>
                <w:rFonts w:ascii="Times New Roman" w:hAnsi="Times New Roman"/>
              </w:rPr>
              <w:t>Mỏ</w:t>
            </w:r>
            <w:proofErr w:type="spellEnd"/>
            <w:r w:rsidRPr="00CE0E2F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Pr="00CE0E2F">
              <w:rPr>
                <w:rFonts w:ascii="Times New Roman" w:hAnsi="Times New Roman"/>
              </w:rPr>
              <w:t>Pháp</w:t>
            </w:r>
            <w:proofErr w:type="spellEnd"/>
            <w:r w:rsidRPr="00CE0E2F">
              <w:rPr>
                <w:rFonts w:ascii="Times New Roman" w:hAnsi="Times New Roman"/>
              </w:rPr>
              <w:t xml:space="preserve">. </w:t>
            </w:r>
            <w:proofErr w:type="spellStart"/>
            <w:r w:rsidRPr="00CE0E2F">
              <w:rPr>
                <w:rFonts w:ascii="Times New Roman" w:hAnsi="Times New Roman"/>
              </w:rPr>
              <w:t>Kiểm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</w:t>
            </w:r>
            <w:bookmarkStart w:id="0" w:name="_GoBack"/>
            <w:bookmarkEnd w:id="0"/>
            <w:r w:rsidRPr="00CE0E2F">
              <w:rPr>
                <w:rFonts w:ascii="Times New Roman" w:hAnsi="Times New Roman"/>
              </w:rPr>
              <w:t>ra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các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kế</w:t>
            </w:r>
            <w:r w:rsidR="002C64BA">
              <w:rPr>
                <w:rFonts w:ascii="Times New Roman" w:hAnsi="Times New Roman"/>
              </w:rPr>
              <w:t>t</w:t>
            </w:r>
            <w:proofErr w:type="spellEnd"/>
            <w:r w:rsidR="002C64BA">
              <w:rPr>
                <w:rFonts w:ascii="Times New Roman" w:hAnsi="Times New Roman"/>
              </w:rPr>
              <w:t xml:space="preserve"> </w:t>
            </w:r>
            <w:proofErr w:type="spellStart"/>
            <w:r w:rsidR="002C64BA">
              <w:rPr>
                <w:rFonts w:ascii="Times New Roman" w:hAnsi="Times New Roman"/>
              </w:rPr>
              <w:t>quả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thí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nghiệm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tại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Việt</w:t>
            </w:r>
            <w:proofErr w:type="spellEnd"/>
            <w:r w:rsidRPr="00CE0E2F">
              <w:rPr>
                <w:rFonts w:ascii="Times New Roman" w:hAnsi="Times New Roman"/>
              </w:rPr>
              <w:t xml:space="preserve"> Nam. </w:t>
            </w:r>
            <w:proofErr w:type="spellStart"/>
            <w:r w:rsidRPr="00CE0E2F">
              <w:rPr>
                <w:rFonts w:ascii="Times New Roman" w:hAnsi="Times New Roman"/>
              </w:rPr>
              <w:t>Hỗ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trợ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mô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hình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hóa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nhiệt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động</w:t>
            </w:r>
            <w:proofErr w:type="spellEnd"/>
            <w:r w:rsidRPr="00CE0E2F">
              <w:rPr>
                <w:rFonts w:ascii="Times New Roman" w:hAnsi="Times New Roman"/>
              </w:rPr>
              <w:t xml:space="preserve"> </w:t>
            </w:r>
            <w:proofErr w:type="spellStart"/>
            <w:r w:rsidRPr="00CE0E2F">
              <w:rPr>
                <w:rFonts w:ascii="Times New Roman" w:hAnsi="Times New Roman"/>
              </w:rPr>
              <w:t>học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quá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trình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tinh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thể</w:t>
            </w:r>
            <w:proofErr w:type="spellEnd"/>
            <w:r w:rsidR="00832A5E">
              <w:rPr>
                <w:rFonts w:ascii="Times New Roman" w:hAnsi="Times New Roman"/>
              </w:rPr>
              <w:t xml:space="preserve"> </w:t>
            </w:r>
            <w:proofErr w:type="spellStart"/>
            <w:r w:rsidR="00832A5E">
              <w:rPr>
                <w:rFonts w:ascii="Times New Roman" w:hAnsi="Times New Roman"/>
              </w:rPr>
              <w:t>hóa</w:t>
            </w:r>
            <w:proofErr w:type="spellEnd"/>
            <w:r w:rsidR="00737C86" w:rsidRPr="00CE0E2F">
              <w:rPr>
                <w:rFonts w:ascii="Times New Roman" w:hAnsi="Times New Roman"/>
              </w:rPr>
              <w:t xml:space="preserve"> </w:t>
            </w:r>
          </w:p>
          <w:p w14:paraId="25B15354" w14:textId="0FE698FD" w:rsidR="00B12FFA" w:rsidRPr="00CE0E2F" w:rsidRDefault="00B12FFA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gridSpan w:val="5"/>
            <w:noWrap/>
          </w:tcPr>
          <w:p w14:paraId="7EBCB371" w14:textId="58BA19C4" w:rsidR="00B12FFA" w:rsidRPr="00B37125" w:rsidRDefault="00F15ECF" w:rsidP="00B37125">
            <w:pPr>
              <w:pStyle w:val="oancuaDanhsach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 w:rsidRPr="00B37125">
              <w:rPr>
                <w:rFonts w:ascii="Times New Roman" w:hAnsi="Times New Roman"/>
                <w:lang w:val="fr-FR"/>
              </w:rPr>
              <w:t>Giáo</w:t>
            </w:r>
            <w:proofErr w:type="spellEnd"/>
            <w:r w:rsidRPr="00B3712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37125">
              <w:rPr>
                <w:rFonts w:ascii="Times New Roman" w:hAnsi="Times New Roman"/>
                <w:lang w:val="fr-FR"/>
              </w:rPr>
              <w:t>sư</w:t>
            </w:r>
            <w:proofErr w:type="spellEnd"/>
            <w:r w:rsidRPr="00B37125">
              <w:rPr>
                <w:rFonts w:ascii="Times New Roman" w:hAnsi="Times New Roman"/>
                <w:lang w:val="fr-FR"/>
              </w:rPr>
              <w:t xml:space="preserve"> </w:t>
            </w:r>
            <w:r w:rsidR="00890058" w:rsidRPr="00B37125">
              <w:rPr>
                <w:rFonts w:ascii="Times New Roman" w:hAnsi="Times New Roman"/>
                <w:lang w:val="fr-FR"/>
              </w:rPr>
              <w:t>Jean-Michel HERRI</w:t>
            </w:r>
          </w:p>
          <w:p w14:paraId="1DE7A804" w14:textId="7F3962C1" w:rsidR="00C94DE9" w:rsidRPr="00B37125" w:rsidRDefault="00C94DE9" w:rsidP="00B37125">
            <w:pPr>
              <w:pStyle w:val="oancuaDanhsach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 w:rsidRPr="00B37125">
              <w:rPr>
                <w:rFonts w:ascii="Times New Roman" w:hAnsi="Times New Roman"/>
                <w:lang w:val="fr-FR"/>
              </w:rPr>
              <w:t>Phó</w:t>
            </w:r>
            <w:proofErr w:type="spellEnd"/>
            <w:r w:rsidRPr="00B3712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37125">
              <w:rPr>
                <w:rFonts w:ascii="Times New Roman" w:hAnsi="Times New Roman"/>
                <w:lang w:val="fr-FR"/>
              </w:rPr>
              <w:t>Giáo</w:t>
            </w:r>
            <w:proofErr w:type="spellEnd"/>
            <w:r w:rsidRPr="00B3712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37125">
              <w:rPr>
                <w:rFonts w:ascii="Times New Roman" w:hAnsi="Times New Roman"/>
                <w:lang w:val="fr-FR"/>
              </w:rPr>
              <w:t>sư</w:t>
            </w:r>
            <w:proofErr w:type="spellEnd"/>
            <w:r w:rsidRPr="00B37125">
              <w:rPr>
                <w:rFonts w:ascii="Times New Roman" w:hAnsi="Times New Roman"/>
                <w:lang w:val="fr-FR"/>
              </w:rPr>
              <w:t xml:space="preserve"> Baptiste BOUILLOT</w:t>
            </w:r>
          </w:p>
          <w:p w14:paraId="45D009B3" w14:textId="77777777" w:rsidR="00C94DE9" w:rsidRDefault="00C94DE9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fr-FR"/>
              </w:rPr>
            </w:pPr>
          </w:p>
          <w:p w14:paraId="1ED689DF" w14:textId="06E999A4" w:rsidR="00832A5E" w:rsidRPr="00CE0E2F" w:rsidRDefault="00832A5E" w:rsidP="00CE0E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B12FFA" w:rsidRPr="001E7B3E" w14:paraId="38617E89" w14:textId="77777777" w:rsidTr="005377DE">
        <w:trPr>
          <w:trHeight w:val="1703"/>
        </w:trPr>
        <w:tc>
          <w:tcPr>
            <w:tcW w:w="10212" w:type="dxa"/>
            <w:gridSpan w:val="22"/>
            <w:noWrap/>
          </w:tcPr>
          <w:p w14:paraId="24721E01" w14:textId="5910F5D6" w:rsidR="00B12FFA" w:rsidRPr="00C94DE9" w:rsidRDefault="00B12FFA" w:rsidP="00E96ECE">
            <w:pPr>
              <w:spacing w:before="120" w:after="0" w:line="264" w:lineRule="auto"/>
              <w:ind w:left="360" w:hanging="360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D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 </w:t>
            </w:r>
            <w:r w:rsidRPr="00C94DE9">
              <w:rPr>
                <w:rFonts w:ascii="Times New Roman" w:hAnsi="Times New Roman"/>
                <w:b/>
                <w:bCs/>
                <w:spacing w:val="16"/>
                <w:position w:val="2"/>
                <w:sz w:val="20"/>
                <w:szCs w:val="20"/>
              </w:rPr>
              <w:t>TỔNG QUAN TÌNH HÌNH NGHIÊN CỨU THUỘC LĨNH VỰC CỦA ĐỀ TÀI Ở TRONG VÀ NGOÀI NƯỚC</w:t>
            </w:r>
            <w:r w:rsidRPr="00C94DE9">
              <w:rPr>
                <w:rFonts w:ascii="Times New Roman" w:hAnsi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</w:p>
          <w:p w14:paraId="48F5E3E1" w14:textId="77777777" w:rsidR="00B12FFA" w:rsidRPr="00C94DE9" w:rsidRDefault="00B12FFA" w:rsidP="00A206D7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C94DE9">
              <w:rPr>
                <w:rFonts w:ascii="Times New Roman" w:hAnsi="Times New Roman"/>
              </w:rPr>
              <w:t xml:space="preserve">9.1. </w:t>
            </w:r>
            <w:proofErr w:type="spellStart"/>
            <w:r w:rsidRPr="00C94DE9">
              <w:rPr>
                <w:rFonts w:ascii="Times New Roman" w:hAnsi="Times New Roman"/>
              </w:rPr>
              <w:t>Trong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nước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r w:rsidRPr="00C94DE9">
              <w:rPr>
                <w:rFonts w:ascii="Times New Roman" w:hAnsi="Times New Roman"/>
                <w:i/>
                <w:iCs/>
                <w:sz w:val="20"/>
              </w:rPr>
              <w:t>(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phân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tích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đánh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giá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tình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hình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nghiên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cứu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thuộc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lĩnh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vực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của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đề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tài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ở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Việt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Nam,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liệt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kê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danh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mục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các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công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trình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nghiên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cứu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tài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liệu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có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liên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quan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đến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đề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tài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được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trích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dẫn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khi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đánh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giá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tổng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quan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>)</w:t>
            </w:r>
          </w:p>
          <w:p w14:paraId="3E86B2E7" w14:textId="103C6D1C" w:rsidR="00BF2501" w:rsidRPr="00C94DE9" w:rsidRDefault="00BB5919" w:rsidP="00A206D7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C94DE9">
              <w:rPr>
                <w:rFonts w:ascii="Times New Roman" w:hAnsi="Times New Roman"/>
              </w:rPr>
              <w:t xml:space="preserve">- </w:t>
            </w:r>
            <w:proofErr w:type="spellStart"/>
            <w:r w:rsidR="00A431D7" w:rsidRPr="00C94DE9">
              <w:rPr>
                <w:rFonts w:ascii="Times New Roman" w:hAnsi="Times New Roman"/>
              </w:rPr>
              <w:t>Hiện</w:t>
            </w:r>
            <w:proofErr w:type="spellEnd"/>
            <w:r w:rsidR="00A431D7" w:rsidRPr="00C94DE9">
              <w:rPr>
                <w:rFonts w:ascii="Times New Roman" w:hAnsi="Times New Roman"/>
              </w:rPr>
              <w:t xml:space="preserve"> nay, </w:t>
            </w:r>
            <w:proofErr w:type="spellStart"/>
            <w:r w:rsidR="00A431D7" w:rsidRPr="00C94DE9">
              <w:rPr>
                <w:rFonts w:ascii="Times New Roman" w:hAnsi="Times New Roman"/>
              </w:rPr>
              <w:t>nhóm</w:t>
            </w:r>
            <w:proofErr w:type="spellEnd"/>
            <w:r w:rsidR="00A431D7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431D7" w:rsidRPr="00C94DE9">
              <w:rPr>
                <w:rFonts w:ascii="Times New Roman" w:hAnsi="Times New Roman"/>
              </w:rPr>
              <w:t>nghiên</w:t>
            </w:r>
            <w:proofErr w:type="spellEnd"/>
            <w:r w:rsidR="00A431D7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431D7" w:rsidRPr="00C94DE9">
              <w:rPr>
                <w:rFonts w:ascii="Times New Roman" w:hAnsi="Times New Roman"/>
              </w:rPr>
              <w:t>cứu</w:t>
            </w:r>
            <w:proofErr w:type="spellEnd"/>
            <w:r w:rsidR="00A431D7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của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Bộ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môn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Lọc-Hóa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dầu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và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Khoa </w:t>
            </w:r>
            <w:proofErr w:type="spellStart"/>
            <w:r w:rsidR="00B62A7F" w:rsidRPr="00C94DE9">
              <w:rPr>
                <w:rFonts w:ascii="Times New Roman" w:hAnsi="Times New Roman"/>
              </w:rPr>
              <w:t>Dầu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khí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B62A7F" w:rsidRPr="00C94DE9">
              <w:rPr>
                <w:rFonts w:ascii="Times New Roman" w:hAnsi="Times New Roman"/>
              </w:rPr>
              <w:t>Trường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Đại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học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Mỏ-Địa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62A7F" w:rsidRPr="00C94DE9">
              <w:rPr>
                <w:rFonts w:ascii="Times New Roman" w:hAnsi="Times New Roman"/>
              </w:rPr>
              <w:t>chất</w:t>
            </w:r>
            <w:proofErr w:type="spellEnd"/>
            <w:r w:rsidR="00B62A7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16312F" w:rsidRPr="00C94DE9">
              <w:rPr>
                <w:rFonts w:ascii="Times New Roman" w:hAnsi="Times New Roman"/>
              </w:rPr>
              <w:t>đã</w:t>
            </w:r>
            <w:proofErr w:type="spellEnd"/>
            <w:r w:rsidR="0016312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16312F" w:rsidRPr="00C94DE9">
              <w:rPr>
                <w:rFonts w:ascii="Times New Roman" w:hAnsi="Times New Roman"/>
              </w:rPr>
              <w:t>được</w:t>
            </w:r>
            <w:proofErr w:type="spellEnd"/>
            <w:r w:rsidR="0016312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16312F" w:rsidRPr="00C94DE9">
              <w:rPr>
                <w:rFonts w:ascii="Times New Roman" w:hAnsi="Times New Roman"/>
              </w:rPr>
              <w:t>tài</w:t>
            </w:r>
            <w:proofErr w:type="spellEnd"/>
            <w:r w:rsidR="0016312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16312F" w:rsidRPr="00C94DE9">
              <w:rPr>
                <w:rFonts w:ascii="Times New Roman" w:hAnsi="Times New Roman"/>
              </w:rPr>
              <w:t>trợ</w:t>
            </w:r>
            <w:proofErr w:type="spellEnd"/>
            <w:r w:rsidR="0016312F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một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thiết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bị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thí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nghiệm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áp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suất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60D23" w:rsidRPr="00C94DE9">
              <w:rPr>
                <w:rFonts w:ascii="Times New Roman" w:hAnsi="Times New Roman"/>
              </w:rPr>
              <w:t>cao</w:t>
            </w:r>
            <w:proofErr w:type="spellEnd"/>
            <w:r w:rsidR="00360D2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4C3D" w:rsidRPr="00C94DE9">
              <w:rPr>
                <w:rFonts w:ascii="Times New Roman" w:hAnsi="Times New Roman"/>
              </w:rPr>
              <w:t>để</w:t>
            </w:r>
            <w:proofErr w:type="spellEnd"/>
            <w:r w:rsidR="00DD4C3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4C3D" w:rsidRPr="00C94DE9">
              <w:rPr>
                <w:rFonts w:ascii="Times New Roman" w:hAnsi="Times New Roman"/>
              </w:rPr>
              <w:t>nghiên</w:t>
            </w:r>
            <w:proofErr w:type="spellEnd"/>
            <w:r w:rsidR="00DD4C3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4C3D" w:rsidRPr="00C94DE9">
              <w:rPr>
                <w:rFonts w:ascii="Times New Roman" w:hAnsi="Times New Roman"/>
              </w:rPr>
              <w:t>cứu</w:t>
            </w:r>
            <w:proofErr w:type="spellEnd"/>
            <w:r w:rsidR="00DD4C3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4C3D" w:rsidRPr="00C94DE9">
              <w:rPr>
                <w:rFonts w:ascii="Times New Roman" w:hAnsi="Times New Roman"/>
              </w:rPr>
              <w:t>về</w:t>
            </w:r>
            <w:proofErr w:type="spellEnd"/>
            <w:r w:rsidR="00DD4C3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4C3D" w:rsidRPr="00C94DE9">
              <w:rPr>
                <w:rFonts w:ascii="Times New Roman" w:hAnsi="Times New Roman"/>
              </w:rPr>
              <w:t>hydrat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từ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Trường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Đại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học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Mỏ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Quốc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gia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tại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941176" w:rsidRPr="00C94DE9">
              <w:rPr>
                <w:rFonts w:ascii="Times New Roman" w:hAnsi="Times New Roman"/>
              </w:rPr>
              <w:t>Pháp</w:t>
            </w:r>
            <w:proofErr w:type="spellEnd"/>
            <w:r w:rsidR="007E2421" w:rsidRPr="00C94DE9">
              <w:rPr>
                <w:rFonts w:ascii="Times New Roman" w:hAnsi="Times New Roman"/>
              </w:rPr>
              <w:t>.</w:t>
            </w:r>
            <w:r w:rsidR="00DD4C3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Hệ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thiết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bị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này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đạt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tiêu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chuẩn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nghiên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cứu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quốc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tế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7F3D39" w:rsidRPr="00C94DE9">
              <w:rPr>
                <w:rFonts w:ascii="Times New Roman" w:hAnsi="Times New Roman"/>
              </w:rPr>
              <w:t>tương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đương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các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hệ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thí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nghiệm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đang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được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sử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dụng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tại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phòng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thí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nghiệm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kỹ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thuật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hóa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học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7F3D39" w:rsidRPr="00C94DE9">
              <w:rPr>
                <w:rFonts w:ascii="Times New Roman" w:hAnsi="Times New Roman"/>
              </w:rPr>
              <w:t>Trường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Đại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học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Mỏ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Quốc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gia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F3D39" w:rsidRPr="00C94DE9">
              <w:rPr>
                <w:rFonts w:ascii="Times New Roman" w:hAnsi="Times New Roman"/>
              </w:rPr>
              <w:t>tại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7F3D39" w:rsidRPr="00C94DE9">
              <w:rPr>
                <w:rFonts w:ascii="Times New Roman" w:hAnsi="Times New Roman"/>
              </w:rPr>
              <w:t>Pháp</w:t>
            </w:r>
            <w:proofErr w:type="spellEnd"/>
            <w:r w:rsidR="007F3D39" w:rsidRPr="00C94DE9">
              <w:rPr>
                <w:rFonts w:ascii="Times New Roman" w:hAnsi="Times New Roman"/>
              </w:rPr>
              <w:t xml:space="preserve">. </w:t>
            </w:r>
            <w:proofErr w:type="spellStart"/>
            <w:r w:rsidR="002146EE" w:rsidRPr="00C94DE9">
              <w:rPr>
                <w:rFonts w:ascii="Times New Roman" w:hAnsi="Times New Roman"/>
              </w:rPr>
              <w:t>Đây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là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cơ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sở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quan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trọng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để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thực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hiện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các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thí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nghiệm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liên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quan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đến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nghiên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cứu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quá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trình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tinh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thể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hóa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hydrat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hỗn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hợp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Cyclopentan-CO</w:t>
            </w:r>
            <w:r w:rsidR="00A63C90" w:rsidRPr="00C94DE9">
              <w:rPr>
                <w:rFonts w:ascii="Times New Roman" w:hAnsi="Times New Roman"/>
                <w:vertAlign w:val="subscript"/>
              </w:rPr>
              <w:t>2</w:t>
            </w:r>
            <w:r w:rsidR="00A63C90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A63C90" w:rsidRPr="00C94DE9">
              <w:rPr>
                <w:rFonts w:ascii="Times New Roman" w:hAnsi="Times New Roman"/>
              </w:rPr>
              <w:t>ứng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dụng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cho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việc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loại</w:t>
            </w:r>
            <w:proofErr w:type="spellEnd"/>
            <w:r w:rsidR="002146E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146EE" w:rsidRPr="00C94DE9">
              <w:rPr>
                <w:rFonts w:ascii="Times New Roman" w:hAnsi="Times New Roman"/>
              </w:rPr>
              <w:t>muố</w:t>
            </w:r>
            <w:r w:rsidR="00597393" w:rsidRPr="00C94DE9">
              <w:rPr>
                <w:rFonts w:ascii="Times New Roman" w:hAnsi="Times New Roman"/>
              </w:rPr>
              <w:t>i</w:t>
            </w:r>
            <w:proofErr w:type="spellEnd"/>
            <w:r w:rsidR="002146EE" w:rsidRPr="00C94DE9">
              <w:rPr>
                <w:rFonts w:ascii="Times New Roman" w:hAnsi="Times New Roman"/>
              </w:rPr>
              <w:t>.</w:t>
            </w:r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Thành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viên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chính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của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n</w:t>
            </w:r>
            <w:r w:rsidR="00FF25D1" w:rsidRPr="00C94DE9">
              <w:rPr>
                <w:rFonts w:ascii="Times New Roman" w:hAnsi="Times New Roman"/>
              </w:rPr>
              <w:t>h</w:t>
            </w:r>
            <w:r w:rsidR="00BF2501" w:rsidRPr="00C94DE9">
              <w:rPr>
                <w:rFonts w:ascii="Times New Roman" w:hAnsi="Times New Roman"/>
              </w:rPr>
              <w:t>óm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nghiên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cứu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tại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Việt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Nam </w:t>
            </w:r>
            <w:proofErr w:type="spellStart"/>
            <w:r w:rsidR="00BF2501" w:rsidRPr="00C94DE9">
              <w:rPr>
                <w:rFonts w:ascii="Times New Roman" w:hAnsi="Times New Roman"/>
              </w:rPr>
              <w:t>là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các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Tiến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sỹ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(</w:t>
            </w:r>
            <w:proofErr w:type="spellStart"/>
            <w:r w:rsidR="00FF25D1" w:rsidRPr="00C94DE9">
              <w:rPr>
                <w:rFonts w:ascii="Times New Roman" w:hAnsi="Times New Roman"/>
              </w:rPr>
              <w:t>Phạm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Trung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Kiên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FF25D1" w:rsidRPr="00C94DE9">
              <w:rPr>
                <w:rFonts w:ascii="Times New Roman" w:hAnsi="Times New Roman"/>
              </w:rPr>
              <w:t>Hồ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Văn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Sơn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FF25D1" w:rsidRPr="00C94DE9">
              <w:rPr>
                <w:rFonts w:ascii="Times New Roman" w:hAnsi="Times New Roman"/>
              </w:rPr>
              <w:t>Bộ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môn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Lọc-Hóa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dầu</w:t>
            </w:r>
            <w:proofErr w:type="spellEnd"/>
            <w:r w:rsidR="00DA72C3" w:rsidRPr="00C94DE9">
              <w:rPr>
                <w:rFonts w:ascii="Times New Roman" w:hAnsi="Times New Roman"/>
              </w:rPr>
              <w:t> </w:t>
            </w:r>
            <w:r w:rsidR="00FF25D1" w:rsidRPr="00C94DE9">
              <w:rPr>
                <w:rFonts w:ascii="Times New Roman" w:hAnsi="Times New Roman"/>
              </w:rPr>
              <w:t xml:space="preserve">; Lê Quang </w:t>
            </w:r>
            <w:proofErr w:type="spellStart"/>
            <w:r w:rsidR="00FF25D1" w:rsidRPr="00C94DE9">
              <w:rPr>
                <w:rFonts w:ascii="Times New Roman" w:hAnsi="Times New Roman"/>
              </w:rPr>
              <w:t>Duyến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FF25D1" w:rsidRPr="00C94DE9">
              <w:rPr>
                <w:rFonts w:ascii="Times New Roman" w:hAnsi="Times New Roman"/>
              </w:rPr>
              <w:t>Bộ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môn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Khoan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khai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thác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dầu</w:t>
            </w:r>
            <w:proofErr w:type="spellEnd"/>
            <w:r w:rsidR="00FF25D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F25D1" w:rsidRPr="00C94DE9">
              <w:rPr>
                <w:rFonts w:ascii="Times New Roman" w:hAnsi="Times New Roman"/>
              </w:rPr>
              <w:t>khí</w:t>
            </w:r>
            <w:proofErr w:type="spellEnd"/>
            <w:r w:rsidR="00FF25D1" w:rsidRPr="00C94DE9">
              <w:rPr>
                <w:rFonts w:ascii="Times New Roman" w:hAnsi="Times New Roman"/>
              </w:rPr>
              <w:t>)</w:t>
            </w:r>
            <w:r w:rsidR="00BF2501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BF2501" w:rsidRPr="00C94DE9">
              <w:rPr>
                <w:rFonts w:ascii="Times New Roman" w:hAnsi="Times New Roman"/>
              </w:rPr>
              <w:t>được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đào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tạ</w:t>
            </w:r>
            <w:r w:rsidR="00941176" w:rsidRPr="00C94DE9">
              <w:rPr>
                <w:rFonts w:ascii="Times New Roman" w:hAnsi="Times New Roman"/>
              </w:rPr>
              <w:t>o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Tiến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sỹ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tại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Trung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tâm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nghiên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cứu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về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hydrat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hàng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đầu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thế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giớ</w:t>
            </w:r>
            <w:r w:rsidR="00FF25D1" w:rsidRPr="00C94DE9">
              <w:rPr>
                <w:rFonts w:ascii="Times New Roman" w:hAnsi="Times New Roman"/>
              </w:rPr>
              <w:t>i</w:t>
            </w:r>
            <w:proofErr w:type="spellEnd"/>
            <w:r w:rsidR="00DA72C3" w:rsidRPr="00C94DE9">
              <w:rPr>
                <w:rFonts w:ascii="Times New Roman" w:hAnsi="Times New Roman"/>
              </w:rPr>
              <w:t> </w:t>
            </w:r>
            <w:r w:rsidR="00FF25D1" w:rsidRPr="00C94DE9">
              <w:rPr>
                <w:rFonts w:ascii="Times New Roman" w:hAnsi="Times New Roman"/>
              </w:rPr>
              <w:t xml:space="preserve">: </w:t>
            </w:r>
            <w:r w:rsidR="00BF2501" w:rsidRPr="00C94DE9">
              <w:rPr>
                <w:rFonts w:ascii="Times New Roman" w:hAnsi="Times New Roman"/>
              </w:rPr>
              <w:t xml:space="preserve">Khoa </w:t>
            </w:r>
            <w:proofErr w:type="spellStart"/>
            <w:r w:rsidR="00BF2501" w:rsidRPr="00C94DE9">
              <w:rPr>
                <w:rFonts w:ascii="Times New Roman" w:hAnsi="Times New Roman"/>
              </w:rPr>
              <w:t>Kỹ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thuật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hóa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học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BF2501" w:rsidRPr="00C94DE9">
              <w:rPr>
                <w:rFonts w:ascii="Times New Roman" w:hAnsi="Times New Roman"/>
              </w:rPr>
              <w:t>Trường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Đại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học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Mỏ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Quốc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gia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BF2501" w:rsidRPr="00C94DE9">
              <w:rPr>
                <w:rFonts w:ascii="Times New Roman" w:hAnsi="Times New Roman"/>
              </w:rPr>
              <w:t>tại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BF2501" w:rsidRPr="00C94DE9">
              <w:rPr>
                <w:rFonts w:ascii="Times New Roman" w:hAnsi="Times New Roman"/>
              </w:rPr>
              <w:t>Pháp</w:t>
            </w:r>
            <w:proofErr w:type="spellEnd"/>
            <w:r w:rsidR="00BF2501" w:rsidRPr="00C94DE9">
              <w:rPr>
                <w:rFonts w:ascii="Times New Roman" w:hAnsi="Times New Roman"/>
              </w:rPr>
              <w:t xml:space="preserve">. </w:t>
            </w:r>
          </w:p>
          <w:p w14:paraId="7D51B336" w14:textId="2CE94692" w:rsidR="009C0B8B" w:rsidRPr="00C94DE9" w:rsidRDefault="009C0B8B" w:rsidP="00A206D7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C94DE9">
              <w:rPr>
                <w:rFonts w:ascii="Times New Roman" w:hAnsi="Times New Roman"/>
              </w:rPr>
              <w:t xml:space="preserve">- </w:t>
            </w:r>
            <w:proofErr w:type="spellStart"/>
            <w:r w:rsidRPr="00C94DE9">
              <w:rPr>
                <w:rFonts w:ascii="Times New Roman" w:hAnsi="Times New Roman"/>
              </w:rPr>
              <w:t>Trường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Mỏ-Địa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chất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đã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ký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văn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bản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thỏa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thuận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hợp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tác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học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thuật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và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nghiên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cứu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khoa </w:t>
            </w:r>
            <w:proofErr w:type="spellStart"/>
            <w:r w:rsidR="00941176" w:rsidRPr="00C94DE9">
              <w:rPr>
                <w:rFonts w:ascii="Times New Roman" w:hAnsi="Times New Roman"/>
              </w:rPr>
              <w:t>học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r w:rsidRPr="00C94DE9">
              <w:rPr>
                <w:rFonts w:ascii="Times New Roman" w:hAnsi="Times New Roman"/>
              </w:rPr>
              <w:t xml:space="preserve">(MoU) </w:t>
            </w:r>
            <w:proofErr w:type="spellStart"/>
            <w:r w:rsidRPr="00C94DE9">
              <w:rPr>
                <w:rFonts w:ascii="Times New Roman" w:hAnsi="Times New Roman"/>
              </w:rPr>
              <w:t>với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Trường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Mỏ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Quốc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tại</w:t>
            </w:r>
            <w:proofErr w:type="spellEnd"/>
            <w:r w:rsidRPr="00C94DE9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Pr="00C94DE9">
              <w:rPr>
                <w:rFonts w:ascii="Times New Roman" w:hAnsi="Times New Roman"/>
              </w:rPr>
              <w:t>năm</w:t>
            </w:r>
            <w:proofErr w:type="spellEnd"/>
            <w:r w:rsidRPr="00C94DE9">
              <w:rPr>
                <w:rFonts w:ascii="Times New Roman" w:hAnsi="Times New Roman"/>
              </w:rPr>
              <w:t xml:space="preserve"> 2013. </w:t>
            </w:r>
            <w:proofErr w:type="spellStart"/>
            <w:r w:rsidRPr="00C94DE9">
              <w:rPr>
                <w:rFonts w:ascii="Times New Roman" w:hAnsi="Times New Roman"/>
              </w:rPr>
              <w:t>Đây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là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kết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quả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quan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trọng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trong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nỗ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lự</w:t>
            </w:r>
            <w:r w:rsidR="002A6ED4" w:rsidRPr="00C94DE9">
              <w:rPr>
                <w:rFonts w:ascii="Times New Roman" w:hAnsi="Times New Roman"/>
              </w:rPr>
              <w:t>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tìm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kiếm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sự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hợp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tác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của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các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cán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bộ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Trường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Mỏ-Địa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chất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là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nghiên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cứu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sinh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trong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nhóm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nghiên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cứu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của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Giáo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sư</w:t>
            </w:r>
            <w:proofErr w:type="spellEnd"/>
            <w:r w:rsidRPr="00C94DE9">
              <w:rPr>
                <w:rFonts w:ascii="Times New Roman" w:hAnsi="Times New Roman"/>
              </w:rPr>
              <w:t xml:space="preserve"> Jean-Michel HERRI </w:t>
            </w:r>
            <w:proofErr w:type="spellStart"/>
            <w:r w:rsidRPr="00C94DE9">
              <w:rPr>
                <w:rFonts w:ascii="Times New Roman" w:hAnsi="Times New Roman"/>
              </w:rPr>
              <w:t>tại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Trường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Mỏ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Quốc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tại</w:t>
            </w:r>
            <w:proofErr w:type="spellEnd"/>
            <w:r w:rsidRPr="00C94DE9">
              <w:rPr>
                <w:rFonts w:ascii="Times New Roman" w:hAnsi="Times New Roman"/>
              </w:rPr>
              <w:t xml:space="preserve"> Saint-Etienne. </w:t>
            </w:r>
            <w:proofErr w:type="spellStart"/>
            <w:r w:rsidRPr="00C94DE9">
              <w:rPr>
                <w:rFonts w:ascii="Times New Roman" w:hAnsi="Times New Roman"/>
              </w:rPr>
              <w:t>Giáo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sư</w:t>
            </w:r>
            <w:proofErr w:type="spellEnd"/>
            <w:r w:rsidRPr="00C94DE9">
              <w:rPr>
                <w:rFonts w:ascii="Times New Roman" w:hAnsi="Times New Roman"/>
              </w:rPr>
              <w:t xml:space="preserve"> Jean-Michel HERRI </w:t>
            </w:r>
            <w:proofErr w:type="spellStart"/>
            <w:r w:rsidRPr="00C94DE9">
              <w:rPr>
                <w:rFonts w:ascii="Times New Roman" w:hAnsi="Times New Roman"/>
              </w:rPr>
              <w:t>là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chuyên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đẳng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cấp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quốc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tế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về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động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và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nhiệt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động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hydrat</w:t>
            </w:r>
            <w:proofErr w:type="spellEnd"/>
            <w:r w:rsidRPr="00C94DE9">
              <w:rPr>
                <w:rFonts w:ascii="Times New Roman" w:hAnsi="Times New Roman"/>
              </w:rPr>
              <w:t xml:space="preserve">. </w:t>
            </w:r>
            <w:proofErr w:type="spellStart"/>
            <w:r w:rsidRPr="00C94DE9">
              <w:rPr>
                <w:rFonts w:ascii="Times New Roman" w:hAnsi="Times New Roman"/>
              </w:rPr>
              <w:t>Năm</w:t>
            </w:r>
            <w:proofErr w:type="spellEnd"/>
            <w:r w:rsidRPr="00C94DE9">
              <w:rPr>
                <w:rFonts w:ascii="Times New Roman" w:hAnsi="Times New Roman"/>
              </w:rPr>
              <w:t xml:space="preserve"> 2018, </w:t>
            </w:r>
            <w:proofErr w:type="spellStart"/>
            <w:r w:rsidRPr="00C94DE9">
              <w:rPr>
                <w:rFonts w:ascii="Times New Roman" w:hAnsi="Times New Roman"/>
              </w:rPr>
              <w:t>một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sự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hợp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tác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giữa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Trường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Mỏ-Địa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chất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và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Trường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Đại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học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Mỏ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Quốc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gia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tại</w:t>
            </w:r>
            <w:proofErr w:type="spellEnd"/>
            <w:r w:rsidRPr="00C94DE9">
              <w:rPr>
                <w:rFonts w:ascii="Times New Roman" w:hAnsi="Times New Roman"/>
              </w:rPr>
              <w:t xml:space="preserve"> Saint-Etienne </w:t>
            </w:r>
            <w:proofErr w:type="spellStart"/>
            <w:r w:rsidRPr="00C94DE9">
              <w:rPr>
                <w:rFonts w:ascii="Times New Roman" w:hAnsi="Times New Roman"/>
              </w:rPr>
              <w:t>đã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nhận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được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một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dự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án</w:t>
            </w:r>
            <w:proofErr w:type="spellEnd"/>
            <w:r w:rsidRPr="00C94DE9">
              <w:rPr>
                <w:rFonts w:ascii="Times New Roman" w:hAnsi="Times New Roman"/>
              </w:rPr>
              <w:t xml:space="preserve"> (</w:t>
            </w:r>
            <w:proofErr w:type="spellStart"/>
            <w:r w:rsidRPr="00C94DE9">
              <w:rPr>
                <w:rFonts w:ascii="Times New Roman" w:hAnsi="Times New Roman"/>
              </w:rPr>
              <w:t>hỗ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trợ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tài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chính</w:t>
            </w:r>
            <w:proofErr w:type="spellEnd"/>
            <w:r w:rsidRPr="00C94DE9">
              <w:rPr>
                <w:rFonts w:ascii="Times New Roman" w:hAnsi="Times New Roman"/>
              </w:rPr>
              <w:t xml:space="preserve">) </w:t>
            </w:r>
            <w:proofErr w:type="spellStart"/>
            <w:r w:rsidRPr="00C94DE9">
              <w:rPr>
                <w:rFonts w:ascii="Times New Roman" w:hAnsi="Times New Roman"/>
              </w:rPr>
              <w:t>chính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thức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từ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vùng</w:t>
            </w:r>
            <w:proofErr w:type="spellEnd"/>
            <w:r w:rsidRPr="00C94DE9">
              <w:rPr>
                <w:rFonts w:ascii="Times New Roman" w:hAnsi="Times New Roman"/>
              </w:rPr>
              <w:t xml:space="preserve"> Rhone-Alpes-Auvergne, </w:t>
            </w:r>
            <w:proofErr w:type="spellStart"/>
            <w:r w:rsidRPr="00C94DE9">
              <w:rPr>
                <w:rFonts w:ascii="Times New Roman" w:hAnsi="Times New Roman"/>
              </w:rPr>
              <w:t>Pháp</w:t>
            </w:r>
            <w:proofErr w:type="spellEnd"/>
            <w:r w:rsidR="00941176" w:rsidRPr="00C94DE9">
              <w:rPr>
                <w:rFonts w:ascii="Times New Roman" w:hAnsi="Times New Roman"/>
              </w:rPr>
              <w:t>,</w:t>
            </w:r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để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hai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Trường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trao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đổi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giảng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viên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và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sinh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viên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2A6ED4" w:rsidRPr="00C94DE9">
              <w:rPr>
                <w:rFonts w:ascii="Times New Roman" w:hAnsi="Times New Roman"/>
              </w:rPr>
              <w:t>hợp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tác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khoa </w:t>
            </w:r>
            <w:proofErr w:type="spellStart"/>
            <w:r w:rsidR="002A6ED4" w:rsidRPr="00C94DE9">
              <w:rPr>
                <w:rFonts w:ascii="Times New Roman" w:hAnsi="Times New Roman"/>
              </w:rPr>
              <w:t>học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và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học</w:t>
            </w:r>
            <w:proofErr w:type="spellEnd"/>
            <w:r w:rsidR="002A6E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A6ED4" w:rsidRPr="00C94DE9">
              <w:rPr>
                <w:rFonts w:ascii="Times New Roman" w:hAnsi="Times New Roman"/>
              </w:rPr>
              <w:t>thuật</w:t>
            </w:r>
            <w:proofErr w:type="spellEnd"/>
            <w:r w:rsidRPr="00C94DE9">
              <w:rPr>
                <w:rFonts w:ascii="Times New Roman" w:hAnsi="Times New Roman"/>
              </w:rPr>
              <w:t xml:space="preserve">. </w:t>
            </w:r>
            <w:proofErr w:type="spellStart"/>
            <w:r w:rsidR="00D54B8C" w:rsidRPr="00C94DE9">
              <w:rPr>
                <w:rFonts w:ascii="Times New Roman" w:hAnsi="Times New Roman"/>
              </w:rPr>
              <w:t>Như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đã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nói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ở </w:t>
            </w:r>
            <w:proofErr w:type="spellStart"/>
            <w:r w:rsidR="00D54B8C" w:rsidRPr="00C94DE9">
              <w:rPr>
                <w:rFonts w:ascii="Times New Roman" w:hAnsi="Times New Roman"/>
              </w:rPr>
              <w:t>trên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D54B8C" w:rsidRPr="00C94DE9">
              <w:rPr>
                <w:rFonts w:ascii="Times New Roman" w:hAnsi="Times New Roman"/>
              </w:rPr>
              <w:t>Trường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Đại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học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Mỏ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Quốc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gia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tại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Saint-Etienne </w:t>
            </w:r>
            <w:proofErr w:type="spellStart"/>
            <w:r w:rsidR="00D54B8C" w:rsidRPr="00C94DE9">
              <w:rPr>
                <w:rFonts w:ascii="Times New Roman" w:hAnsi="Times New Roman"/>
              </w:rPr>
              <w:t>đã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gửi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tặng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Trường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Đại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học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Mỏ-Địa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chất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D54B8C" w:rsidRPr="00C94DE9">
              <w:rPr>
                <w:rFonts w:ascii="Times New Roman" w:hAnsi="Times New Roman"/>
              </w:rPr>
              <w:t>một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hệ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thiết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bị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đầy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đủ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941176" w:rsidRPr="00C94DE9">
              <w:rPr>
                <w:rFonts w:ascii="Times New Roman" w:hAnsi="Times New Roman"/>
              </w:rPr>
              <w:t>sẵn</w:t>
            </w:r>
            <w:proofErr w:type="spellEnd"/>
            <w:r w:rsidR="00941176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41176" w:rsidRPr="00C94DE9">
              <w:rPr>
                <w:rFonts w:ascii="Times New Roman" w:hAnsi="Times New Roman"/>
              </w:rPr>
              <w:t>sàng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để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nghiên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cứu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54B8C" w:rsidRPr="00C94DE9">
              <w:rPr>
                <w:rFonts w:ascii="Times New Roman" w:hAnsi="Times New Roman"/>
              </w:rPr>
              <w:t>về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quá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trình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tinh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thể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hóa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hydrat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hỗn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hợp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Cyclopentan-CO</w:t>
            </w:r>
            <w:r w:rsidR="00A63C90" w:rsidRPr="00C94DE9">
              <w:rPr>
                <w:rFonts w:ascii="Times New Roman" w:hAnsi="Times New Roman"/>
                <w:vertAlign w:val="subscript"/>
              </w:rPr>
              <w:t>2</w:t>
            </w:r>
            <w:r w:rsidR="00A63C90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A63C90" w:rsidRPr="00C94DE9">
              <w:rPr>
                <w:rFonts w:ascii="Times New Roman" w:hAnsi="Times New Roman"/>
              </w:rPr>
              <w:t>ứng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dụng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cho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việc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loại</w:t>
            </w:r>
            <w:proofErr w:type="spellEnd"/>
            <w:r w:rsidR="00A63C9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63C90" w:rsidRPr="00C94DE9">
              <w:rPr>
                <w:rFonts w:ascii="Times New Roman" w:hAnsi="Times New Roman"/>
              </w:rPr>
              <w:t>muối</w:t>
            </w:r>
            <w:proofErr w:type="spellEnd"/>
            <w:r w:rsidR="00D54B8C" w:rsidRPr="00C94DE9">
              <w:rPr>
                <w:rFonts w:ascii="Times New Roman" w:hAnsi="Times New Roman"/>
              </w:rPr>
              <w:t xml:space="preserve">. </w:t>
            </w:r>
          </w:p>
          <w:p w14:paraId="2993A374" w14:textId="1887AD5D" w:rsidR="00AA1C95" w:rsidRPr="00C94DE9" w:rsidRDefault="00BF2501" w:rsidP="00A206D7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C94DE9">
              <w:rPr>
                <w:rFonts w:ascii="Times New Roman" w:hAnsi="Times New Roman"/>
              </w:rPr>
              <w:t xml:space="preserve">- </w:t>
            </w:r>
            <w:proofErr w:type="spellStart"/>
            <w:r w:rsidR="00FE4FD4" w:rsidRPr="00C94DE9">
              <w:rPr>
                <w:rFonts w:ascii="Times New Roman" w:hAnsi="Times New Roman"/>
              </w:rPr>
              <w:t>Đề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tài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này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nhằm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mục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đích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tăng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cường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năng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lực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thiết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bị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thí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nghiệm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FE4FD4" w:rsidRPr="00C94DE9">
              <w:rPr>
                <w:rFonts w:ascii="Times New Roman" w:hAnsi="Times New Roman"/>
              </w:rPr>
              <w:t>hoàn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thiện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hệ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thiết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bị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để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vận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hành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chạy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thử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lastRenderedPageBreak/>
              <w:t>và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bước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đầu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thu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được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các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kết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quả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nghiên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cứu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E4FD4" w:rsidRPr="00C94DE9">
              <w:rPr>
                <w:rFonts w:ascii="Times New Roman" w:hAnsi="Times New Roman"/>
              </w:rPr>
              <w:t>về</w:t>
            </w:r>
            <w:proofErr w:type="spellEnd"/>
            <w:r w:rsidR="00FE4FD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nhiệt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động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học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và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động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học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quá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trình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tinh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thể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hóa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hydrat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hỗn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hợp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CP-CO</w:t>
            </w:r>
            <w:r w:rsidR="00DD6C4B" w:rsidRPr="00C94DE9">
              <w:rPr>
                <w:rFonts w:ascii="Times New Roman" w:hAnsi="Times New Roman"/>
                <w:vertAlign w:val="subscript"/>
              </w:rPr>
              <w:t>2</w:t>
            </w:r>
            <w:r w:rsidR="00DD6C4B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DD6C4B" w:rsidRPr="00C94DE9">
              <w:rPr>
                <w:rFonts w:ascii="Times New Roman" w:hAnsi="Times New Roman"/>
              </w:rPr>
              <w:t>ứng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dụng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cho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quá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trình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l</w:t>
            </w:r>
            <w:r w:rsidR="002835DE" w:rsidRPr="00C94DE9">
              <w:rPr>
                <w:rFonts w:ascii="Times New Roman" w:hAnsi="Times New Roman"/>
              </w:rPr>
              <w:t>oại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muối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bằng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kỹ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thuật</w:t>
            </w:r>
            <w:proofErr w:type="spellEnd"/>
            <w:r w:rsidR="002835DE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2835DE" w:rsidRPr="00C94DE9">
              <w:rPr>
                <w:rFonts w:ascii="Times New Roman" w:hAnsi="Times New Roman"/>
              </w:rPr>
              <w:t>hydrat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tại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Trường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Đại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học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Mỏ-Địa</w:t>
            </w:r>
            <w:proofErr w:type="spellEnd"/>
            <w:r w:rsidR="009F5CF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F5CF2" w:rsidRPr="00C94DE9">
              <w:rPr>
                <w:rFonts w:ascii="Times New Roman" w:hAnsi="Times New Roman"/>
              </w:rPr>
              <w:t>chất</w:t>
            </w:r>
            <w:proofErr w:type="spellEnd"/>
            <w:r w:rsidR="002835DE" w:rsidRPr="00C94DE9">
              <w:rPr>
                <w:rFonts w:ascii="Times New Roman" w:hAnsi="Times New Roman"/>
              </w:rPr>
              <w:t>.</w:t>
            </w:r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Với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một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sự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đầ</w:t>
            </w:r>
            <w:r w:rsidR="004336E3" w:rsidRPr="00C94DE9">
              <w:rPr>
                <w:rFonts w:ascii="Times New Roman" w:hAnsi="Times New Roman"/>
              </w:rPr>
              <w:t>u</w:t>
            </w:r>
            <w:proofErr w:type="spellEnd"/>
            <w:r w:rsidR="004336E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336E3" w:rsidRPr="00C94DE9">
              <w:rPr>
                <w:rFonts w:ascii="Times New Roman" w:hAnsi="Times New Roman"/>
              </w:rPr>
              <w:t>tư</w:t>
            </w:r>
            <w:proofErr w:type="spellEnd"/>
            <w:r w:rsidR="004336E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336E3" w:rsidRPr="00C94DE9">
              <w:rPr>
                <w:rFonts w:ascii="Times New Roman" w:hAnsi="Times New Roman"/>
              </w:rPr>
              <w:t>bổ</w:t>
            </w:r>
            <w:proofErr w:type="spellEnd"/>
            <w:r w:rsidR="004336E3" w:rsidRPr="00C94DE9">
              <w:rPr>
                <w:rFonts w:ascii="Times New Roman" w:hAnsi="Times New Roman"/>
              </w:rPr>
              <w:t xml:space="preserve"> sung </w:t>
            </w:r>
            <w:proofErr w:type="spellStart"/>
            <w:r w:rsidR="004336E3" w:rsidRPr="00C94DE9">
              <w:rPr>
                <w:rFonts w:ascii="Times New Roman" w:hAnsi="Times New Roman"/>
              </w:rPr>
              <w:t>cho</w:t>
            </w:r>
            <w:proofErr w:type="spellEnd"/>
            <w:r w:rsidR="004336E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336E3" w:rsidRPr="00C94DE9">
              <w:rPr>
                <w:rFonts w:ascii="Times New Roman" w:hAnsi="Times New Roman"/>
              </w:rPr>
              <w:t>hệ</w:t>
            </w:r>
            <w:proofErr w:type="spellEnd"/>
            <w:r w:rsidR="004336E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336E3" w:rsidRPr="00C94DE9">
              <w:rPr>
                <w:rFonts w:ascii="Times New Roman" w:hAnsi="Times New Roman"/>
              </w:rPr>
              <w:t>thiết</w:t>
            </w:r>
            <w:proofErr w:type="spellEnd"/>
            <w:r w:rsidR="004336E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336E3" w:rsidRPr="00C94DE9">
              <w:rPr>
                <w:rFonts w:ascii="Times New Roman" w:hAnsi="Times New Roman"/>
              </w:rPr>
              <w:t>bị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A06F5A" w:rsidRPr="00C94DE9">
              <w:rPr>
                <w:rFonts w:ascii="Times New Roman" w:hAnsi="Times New Roman"/>
              </w:rPr>
              <w:t>nhóm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nghiên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cứu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có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thể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làm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ngay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các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thí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nghiệm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về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động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học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và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nhiệt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động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học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các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quá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06F5A" w:rsidRPr="00C94DE9">
              <w:rPr>
                <w:rFonts w:ascii="Times New Roman" w:hAnsi="Times New Roman"/>
              </w:rPr>
              <w:t>trình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tinh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thể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hóa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hydrat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hỗn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hợp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CP-CO</w:t>
            </w:r>
            <w:r w:rsidR="00DD6C4B" w:rsidRPr="00C94DE9">
              <w:rPr>
                <w:rFonts w:ascii="Times New Roman" w:hAnsi="Times New Roman"/>
                <w:vertAlign w:val="subscript"/>
              </w:rPr>
              <w:t>2</w:t>
            </w:r>
            <w:r w:rsidR="00DD6C4B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DD6C4B" w:rsidRPr="00C94DE9">
              <w:rPr>
                <w:rFonts w:ascii="Times New Roman" w:hAnsi="Times New Roman"/>
              </w:rPr>
              <w:t>ứng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dụng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cho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quá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trình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loại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muối</w:t>
            </w:r>
            <w:proofErr w:type="spellEnd"/>
            <w:r w:rsidR="00A06F5A" w:rsidRPr="00C94DE9">
              <w:rPr>
                <w:rFonts w:ascii="Times New Roman" w:hAnsi="Times New Roman"/>
              </w:rPr>
              <w:t xml:space="preserve">. </w:t>
            </w:r>
            <w:proofErr w:type="spellStart"/>
            <w:r w:rsidR="00AA1C95" w:rsidRPr="00C94DE9">
              <w:rPr>
                <w:rFonts w:ascii="Times New Roman" w:hAnsi="Times New Roman"/>
              </w:rPr>
              <w:t>Đây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có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thể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nói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là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dự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án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nghiên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597393" w:rsidRPr="00C94DE9">
              <w:rPr>
                <w:rFonts w:ascii="Times New Roman" w:hAnsi="Times New Roman"/>
              </w:rPr>
              <w:t>cứu</w:t>
            </w:r>
            <w:proofErr w:type="spellEnd"/>
            <w:r w:rsidR="00597393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về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tinh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thể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hóa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hydrat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hỗn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hợp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CP-CO</w:t>
            </w:r>
            <w:r w:rsidR="00DD6C4B" w:rsidRPr="00C94DE9">
              <w:rPr>
                <w:rFonts w:ascii="Times New Roman" w:hAnsi="Times New Roman"/>
                <w:vertAlign w:val="subscript"/>
              </w:rPr>
              <w:t>2</w:t>
            </w:r>
            <w:r w:rsidR="00DD6C4B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DD6C4B" w:rsidRPr="00C94DE9">
              <w:rPr>
                <w:rFonts w:ascii="Times New Roman" w:hAnsi="Times New Roman"/>
              </w:rPr>
              <w:t>ứng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dụng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cho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quá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trình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loại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muối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đầu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tiên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tại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AA1C95" w:rsidRPr="00C94DE9">
              <w:rPr>
                <w:rFonts w:ascii="Times New Roman" w:hAnsi="Times New Roman"/>
              </w:rPr>
              <w:t>Việt</w:t>
            </w:r>
            <w:proofErr w:type="spellEnd"/>
            <w:r w:rsidR="00AA1C95" w:rsidRPr="00C94DE9">
              <w:rPr>
                <w:rFonts w:ascii="Times New Roman" w:hAnsi="Times New Roman"/>
              </w:rPr>
              <w:t xml:space="preserve"> Nam.</w:t>
            </w:r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Kết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quả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nghiên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cứu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của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đề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tài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sẽ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33808" w:rsidRPr="00C94DE9">
              <w:rPr>
                <w:rFonts w:ascii="Times New Roman" w:hAnsi="Times New Roman"/>
              </w:rPr>
              <w:t>là</w:t>
            </w:r>
            <w:proofErr w:type="spellEnd"/>
            <w:r w:rsidR="00833808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bước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khởi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đầu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quan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trọng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cho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việc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thành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lập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một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trung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tâm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thí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nghiệm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về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Hydrat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A68EB" w:rsidRPr="00C94DE9">
              <w:rPr>
                <w:rFonts w:ascii="Times New Roman" w:hAnsi="Times New Roman"/>
              </w:rPr>
              <w:t>và</w:t>
            </w:r>
            <w:proofErr w:type="spellEnd"/>
            <w:r w:rsidR="009A68E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A68EB" w:rsidRPr="00C94DE9">
              <w:rPr>
                <w:rFonts w:ascii="Times New Roman" w:hAnsi="Times New Roman"/>
              </w:rPr>
              <w:t>cân</w:t>
            </w:r>
            <w:proofErr w:type="spellEnd"/>
            <w:r w:rsidR="009A68E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A68EB" w:rsidRPr="00C94DE9">
              <w:rPr>
                <w:rFonts w:ascii="Times New Roman" w:hAnsi="Times New Roman"/>
              </w:rPr>
              <w:t>bằng</w:t>
            </w:r>
            <w:proofErr w:type="spellEnd"/>
            <w:r w:rsidR="009A68E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A68EB" w:rsidRPr="00C94DE9">
              <w:rPr>
                <w:rFonts w:ascii="Times New Roman" w:hAnsi="Times New Roman"/>
              </w:rPr>
              <w:t>pha</w:t>
            </w:r>
            <w:proofErr w:type="spellEnd"/>
            <w:r w:rsidR="009A68E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đầu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tiên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tại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Trường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Đại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học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Mỏ-Địa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chất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và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Việt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Nam </w:t>
            </w:r>
            <w:proofErr w:type="spellStart"/>
            <w:r w:rsidR="00EC2505" w:rsidRPr="00C94DE9">
              <w:rPr>
                <w:rFonts w:ascii="Times New Roman" w:hAnsi="Times New Roman"/>
              </w:rPr>
              <w:t>với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các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nghiên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cứu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A68EB" w:rsidRPr="00C94DE9">
              <w:rPr>
                <w:rFonts w:ascii="Times New Roman" w:hAnsi="Times New Roman"/>
              </w:rPr>
              <w:t>đẳng</w:t>
            </w:r>
            <w:proofErr w:type="spellEnd"/>
            <w:r w:rsidR="009A68E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9A68EB" w:rsidRPr="00C94DE9">
              <w:rPr>
                <w:rFonts w:ascii="Times New Roman" w:hAnsi="Times New Roman"/>
              </w:rPr>
              <w:t>cấp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quốc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tế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EC2505" w:rsidRPr="00C94DE9">
              <w:rPr>
                <w:rFonts w:ascii="Times New Roman" w:hAnsi="Times New Roman"/>
              </w:rPr>
              <w:t>ứng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dụng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cho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các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vấn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đề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của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EC2505" w:rsidRPr="00C94DE9">
              <w:rPr>
                <w:rFonts w:ascii="Times New Roman" w:hAnsi="Times New Roman"/>
              </w:rPr>
              <w:t>Việt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 Nam</w:t>
            </w:r>
            <w:r w:rsidR="00FB1D74" w:rsidRPr="00C94DE9">
              <w:rPr>
                <w:rFonts w:ascii="Times New Roman" w:hAnsi="Times New Roman"/>
              </w:rPr>
              <w:t xml:space="preserve"> (</w:t>
            </w:r>
            <w:proofErr w:type="spellStart"/>
            <w:r w:rsidR="00FB1D74" w:rsidRPr="00C94DE9">
              <w:rPr>
                <w:rFonts w:ascii="Times New Roman" w:hAnsi="Times New Roman"/>
              </w:rPr>
              <w:t>trong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vòng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5-10 </w:t>
            </w:r>
            <w:proofErr w:type="spellStart"/>
            <w:r w:rsidR="00FB1D74" w:rsidRPr="00C94DE9">
              <w:rPr>
                <w:rFonts w:ascii="Times New Roman" w:hAnsi="Times New Roman"/>
              </w:rPr>
              <w:t>năm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tới</w:t>
            </w:r>
            <w:proofErr w:type="spellEnd"/>
            <w:r w:rsidR="00FB1D74" w:rsidRPr="00C94DE9">
              <w:rPr>
                <w:rFonts w:ascii="Times New Roman" w:hAnsi="Times New Roman"/>
              </w:rPr>
              <w:t>)</w:t>
            </w:r>
            <w:r w:rsidR="00657D3C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657D3C" w:rsidRPr="00C94DE9">
              <w:rPr>
                <w:rFonts w:ascii="Times New Roman" w:hAnsi="Times New Roman"/>
              </w:rPr>
              <w:t>như</w:t>
            </w:r>
            <w:proofErr w:type="spellEnd"/>
            <w:r w:rsidR="00DA72C3" w:rsidRPr="00C94DE9">
              <w:rPr>
                <w:rFonts w:ascii="Times New Roman" w:hAnsi="Times New Roman"/>
              </w:rPr>
              <w:t> </w:t>
            </w:r>
            <w:r w:rsidR="00657D3C" w:rsidRPr="00C94DE9">
              <w:rPr>
                <w:rFonts w:ascii="Times New Roman" w:hAnsi="Times New Roman"/>
              </w:rPr>
              <w:t xml:space="preserve">: </w:t>
            </w:r>
            <w:proofErr w:type="spellStart"/>
            <w:r w:rsidR="00657D3C" w:rsidRPr="00C94DE9">
              <w:rPr>
                <w:rFonts w:ascii="Times New Roman" w:hAnsi="Times New Roman"/>
              </w:rPr>
              <w:t>xử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lý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nướ</w:t>
            </w:r>
            <w:r w:rsidR="008E1248">
              <w:rPr>
                <w:rFonts w:ascii="Times New Roman" w:hAnsi="Times New Roman"/>
              </w:rPr>
              <w:t>c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657D3C" w:rsidRPr="00C94DE9">
              <w:rPr>
                <w:rFonts w:ascii="Times New Roman" w:hAnsi="Times New Roman"/>
              </w:rPr>
              <w:t>thu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giữ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657D3C" w:rsidRPr="00C94DE9">
              <w:rPr>
                <w:rFonts w:ascii="Times New Roman" w:hAnsi="Times New Roman"/>
              </w:rPr>
              <w:t>tồn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chứa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và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tách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khí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(</w:t>
            </w:r>
            <w:proofErr w:type="spellStart"/>
            <w:r w:rsidR="00657D3C" w:rsidRPr="00C94DE9">
              <w:rPr>
                <w:rFonts w:ascii="Times New Roman" w:hAnsi="Times New Roman"/>
              </w:rPr>
              <w:t>khí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tự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nhiên</w:t>
            </w:r>
            <w:proofErr w:type="spellEnd"/>
            <w:r w:rsidR="00657D3C" w:rsidRPr="00C94DE9">
              <w:rPr>
                <w:rFonts w:ascii="Times New Roman" w:hAnsi="Times New Roman"/>
              </w:rPr>
              <w:t>, CO</w:t>
            </w:r>
            <w:r w:rsidR="00657D3C" w:rsidRPr="00C94DE9">
              <w:rPr>
                <w:rFonts w:ascii="Times New Roman" w:hAnsi="Times New Roman"/>
                <w:vertAlign w:val="subscript"/>
              </w:rPr>
              <w:t>2</w:t>
            </w:r>
            <w:r w:rsidR="00657D3C" w:rsidRPr="00C94DE9">
              <w:rPr>
                <w:rFonts w:ascii="Times New Roman" w:hAnsi="Times New Roman"/>
              </w:rPr>
              <w:t xml:space="preserve">,…), </w:t>
            </w:r>
            <w:proofErr w:type="spellStart"/>
            <w:r w:rsidR="00657D3C" w:rsidRPr="00C94DE9">
              <w:rPr>
                <w:rFonts w:ascii="Times New Roman" w:hAnsi="Times New Roman"/>
              </w:rPr>
              <w:t>khai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thác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nguồn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hydrat</w:t>
            </w:r>
            <w:proofErr w:type="spellEnd"/>
            <w:r w:rsidR="00657D3C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657D3C" w:rsidRPr="00C94DE9">
              <w:rPr>
                <w:rFonts w:ascii="Times New Roman" w:hAnsi="Times New Roman"/>
              </w:rPr>
              <w:t>tự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nhiên</w:t>
            </w:r>
            <w:proofErr w:type="spellEnd"/>
            <w:r w:rsidR="00EC2505" w:rsidRPr="00C94DE9">
              <w:rPr>
                <w:rFonts w:ascii="Times New Roman" w:hAnsi="Times New Roman"/>
              </w:rPr>
              <w:t xml:space="preserve">. </w:t>
            </w:r>
            <w:r w:rsidR="00AA1C95" w:rsidRPr="00C94DE9">
              <w:rPr>
                <w:rFonts w:ascii="Times New Roman" w:hAnsi="Times New Roman"/>
              </w:rPr>
              <w:t xml:space="preserve"> </w:t>
            </w:r>
            <w:r w:rsidR="002835DE" w:rsidRPr="00C94DE9">
              <w:rPr>
                <w:rFonts w:ascii="Times New Roman" w:hAnsi="Times New Roman"/>
              </w:rPr>
              <w:t xml:space="preserve"> </w:t>
            </w:r>
          </w:p>
          <w:p w14:paraId="111AF66B" w14:textId="6EC4155E" w:rsidR="00A361FE" w:rsidRPr="00C94DE9" w:rsidRDefault="00AA1C95" w:rsidP="00A206D7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C94DE9">
              <w:rPr>
                <w:rFonts w:ascii="Times New Roman" w:hAnsi="Times New Roman"/>
              </w:rPr>
              <w:t xml:space="preserve">- </w:t>
            </w:r>
            <w:proofErr w:type="spellStart"/>
            <w:r w:rsidR="007206ED" w:rsidRPr="00C94DE9">
              <w:rPr>
                <w:rFonts w:ascii="Times New Roman" w:hAnsi="Times New Roman"/>
              </w:rPr>
              <w:t>Nghiên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cứu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về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quá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trình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tinh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thể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hóa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hydrat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hỗn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hợp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CP-CO</w:t>
            </w:r>
            <w:r w:rsidR="00DD6C4B" w:rsidRPr="00C94DE9">
              <w:rPr>
                <w:rFonts w:ascii="Times New Roman" w:hAnsi="Times New Roman"/>
                <w:vertAlign w:val="subscript"/>
              </w:rPr>
              <w:t>2</w:t>
            </w:r>
            <w:r w:rsidR="00DD6C4B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DD6C4B" w:rsidRPr="00C94DE9">
              <w:rPr>
                <w:rFonts w:ascii="Times New Roman" w:hAnsi="Times New Roman"/>
              </w:rPr>
              <w:t>ứng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dụng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cho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quá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trình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loại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D6C4B" w:rsidRPr="00C94DE9">
              <w:rPr>
                <w:rFonts w:ascii="Times New Roman" w:hAnsi="Times New Roman"/>
              </w:rPr>
              <w:t>muối</w:t>
            </w:r>
            <w:proofErr w:type="spellEnd"/>
            <w:r w:rsidR="00DD6C4B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tại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Trường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Mỏ-Địa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chất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sẽ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cùng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được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hỗ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trợ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và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bổ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sung </w:t>
            </w:r>
            <w:proofErr w:type="spellStart"/>
            <w:r w:rsidR="003D19DD" w:rsidRPr="00C94DE9">
              <w:rPr>
                <w:rFonts w:ascii="Times New Roman" w:hAnsi="Times New Roman"/>
              </w:rPr>
              <w:t>với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nghiên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cứu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tại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Trường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Đại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học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Mỏ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Quốc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gia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206ED" w:rsidRPr="00C94DE9">
              <w:rPr>
                <w:rFonts w:ascii="Times New Roman" w:hAnsi="Times New Roman"/>
              </w:rPr>
              <w:t>tại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7206ED" w:rsidRPr="00C94DE9">
              <w:rPr>
                <w:rFonts w:ascii="Times New Roman" w:hAnsi="Times New Roman"/>
              </w:rPr>
              <w:t>Pháp</w:t>
            </w:r>
            <w:proofErr w:type="spellEnd"/>
            <w:r w:rsidR="007206ED" w:rsidRPr="00C94DE9">
              <w:rPr>
                <w:rFonts w:ascii="Times New Roman" w:hAnsi="Times New Roman"/>
              </w:rPr>
              <w:t xml:space="preserve">. </w:t>
            </w:r>
            <w:proofErr w:type="spellStart"/>
            <w:r w:rsidR="00076F04" w:rsidRPr="00C94DE9">
              <w:rPr>
                <w:rFonts w:ascii="Times New Roman" w:hAnsi="Times New Roman"/>
              </w:rPr>
              <w:t>Đây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sẽ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là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cơ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sở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quan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trọng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để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tăng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cường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hợp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tác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nghiên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cứu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lâu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dài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về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quá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trình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loại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muối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bằng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kỹ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thuật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hydrat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với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Trường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Đại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học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Mỏ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Quốc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gia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076F04" w:rsidRPr="00C94DE9">
              <w:rPr>
                <w:rFonts w:ascii="Times New Roman" w:hAnsi="Times New Roman"/>
              </w:rPr>
              <w:t>tại</w:t>
            </w:r>
            <w:proofErr w:type="spellEnd"/>
            <w:r w:rsidR="00076F04" w:rsidRPr="00C94DE9">
              <w:rPr>
                <w:rFonts w:ascii="Times New Roman" w:hAnsi="Times New Roman"/>
              </w:rPr>
              <w:t xml:space="preserve"> Saint-Etienne, </w:t>
            </w:r>
            <w:proofErr w:type="spellStart"/>
            <w:r w:rsidR="00076F04" w:rsidRPr="00C94DE9">
              <w:rPr>
                <w:rFonts w:ascii="Times New Roman" w:hAnsi="Times New Roman"/>
              </w:rPr>
              <w:t>Pháp</w:t>
            </w:r>
            <w:proofErr w:type="spellEnd"/>
            <w:r w:rsidR="00076F04" w:rsidRPr="00C94DE9">
              <w:rPr>
                <w:rFonts w:ascii="Times New Roman" w:hAnsi="Times New Roman"/>
              </w:rPr>
              <w:t>.</w:t>
            </w:r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Bên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cạnh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đó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FB1D74" w:rsidRPr="00C94DE9">
              <w:rPr>
                <w:rFonts w:ascii="Times New Roman" w:hAnsi="Times New Roman"/>
              </w:rPr>
              <w:t>dự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án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nghiên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cứu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này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sẽ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thúc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đẩy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thành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lập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và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tăng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cường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năng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lực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nghiên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cứu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của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nhóm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nghiên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cứu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được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thành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lập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giữa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hai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FB1D74" w:rsidRPr="00C94DE9">
              <w:rPr>
                <w:rFonts w:ascii="Times New Roman" w:hAnsi="Times New Roman"/>
              </w:rPr>
              <w:t>Trường</w:t>
            </w:r>
            <w:proofErr w:type="spellEnd"/>
            <w:r w:rsidR="00DA72C3" w:rsidRPr="00C94DE9">
              <w:rPr>
                <w:rFonts w:ascii="Times New Roman" w:hAnsi="Times New Roman"/>
              </w:rPr>
              <w:t> </w:t>
            </w:r>
            <w:r w:rsidR="00FB1D74" w:rsidRPr="00C94DE9">
              <w:rPr>
                <w:rFonts w:ascii="Times New Roman" w:hAnsi="Times New Roman"/>
              </w:rPr>
              <w:t>:</w:t>
            </w:r>
            <w:proofErr w:type="gram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Mỏ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Hà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Nội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và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FB1D74" w:rsidRPr="00C94DE9">
              <w:rPr>
                <w:rFonts w:ascii="Times New Roman" w:hAnsi="Times New Roman"/>
              </w:rPr>
              <w:t>Mỏ</w:t>
            </w:r>
            <w:proofErr w:type="spellEnd"/>
            <w:r w:rsidR="00FB1D74" w:rsidRPr="00C94DE9">
              <w:rPr>
                <w:rFonts w:ascii="Times New Roman" w:hAnsi="Times New Roman"/>
              </w:rPr>
              <w:t xml:space="preserve"> Saint-Etienne. </w:t>
            </w:r>
            <w:proofErr w:type="spellStart"/>
            <w:r w:rsidR="00856050" w:rsidRPr="00C94DE9">
              <w:rPr>
                <w:rFonts w:ascii="Times New Roman" w:hAnsi="Times New Roman"/>
              </w:rPr>
              <w:t>Ngoài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ra, </w:t>
            </w:r>
            <w:proofErr w:type="spellStart"/>
            <w:r w:rsidR="00856050" w:rsidRPr="00C94DE9">
              <w:rPr>
                <w:rFonts w:ascii="Times New Roman" w:hAnsi="Times New Roman"/>
              </w:rPr>
              <w:t>từ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dự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án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này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856050" w:rsidRPr="00C94DE9">
              <w:rPr>
                <w:rFonts w:ascii="Times New Roman" w:hAnsi="Times New Roman"/>
              </w:rPr>
              <w:t>Trường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Mỏ-Địa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chất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sẽ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còn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mở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rộng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ra </w:t>
            </w:r>
            <w:proofErr w:type="spellStart"/>
            <w:r w:rsidR="00856050" w:rsidRPr="00C94DE9">
              <w:rPr>
                <w:rFonts w:ascii="Times New Roman" w:hAnsi="Times New Roman"/>
              </w:rPr>
              <w:t>các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nghiên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cứu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khác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về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hydrat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và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cân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bằng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pha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cùng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với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Trường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Đại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học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Mỏ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Quốc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gia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856050" w:rsidRPr="00C94DE9">
              <w:rPr>
                <w:rFonts w:ascii="Times New Roman" w:hAnsi="Times New Roman"/>
              </w:rPr>
              <w:t>tại</w:t>
            </w:r>
            <w:proofErr w:type="spellEnd"/>
            <w:r w:rsidR="00856050" w:rsidRPr="00C94DE9">
              <w:rPr>
                <w:rFonts w:ascii="Times New Roman" w:hAnsi="Times New Roman"/>
              </w:rPr>
              <w:t xml:space="preserve"> Saint-Etienne</w:t>
            </w:r>
            <w:r w:rsidR="00657D3C" w:rsidRPr="00C94DE9">
              <w:rPr>
                <w:rFonts w:ascii="Times New Roman" w:hAnsi="Times New Roman"/>
              </w:rPr>
              <w:t xml:space="preserve">. </w:t>
            </w:r>
            <w:proofErr w:type="spellStart"/>
            <w:r w:rsidR="007078B2" w:rsidRPr="00C94DE9">
              <w:rPr>
                <w:rFonts w:ascii="Times New Roman" w:hAnsi="Times New Roman"/>
              </w:rPr>
              <w:t>Các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đối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tác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hợp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tác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khoa </w:t>
            </w:r>
            <w:proofErr w:type="spellStart"/>
            <w:r w:rsidR="007078B2" w:rsidRPr="00C94DE9">
              <w:rPr>
                <w:rFonts w:ascii="Times New Roman" w:hAnsi="Times New Roman"/>
              </w:rPr>
              <w:t>học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tiềm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năng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khác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liên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quan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đến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36D60" w:rsidRPr="00C94DE9">
              <w:rPr>
                <w:rFonts w:ascii="Times New Roman" w:hAnsi="Times New Roman"/>
              </w:rPr>
              <w:t>nghiên</w:t>
            </w:r>
            <w:proofErr w:type="spellEnd"/>
            <w:r w:rsidR="00D36D6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36D60" w:rsidRPr="00C94DE9">
              <w:rPr>
                <w:rFonts w:ascii="Times New Roman" w:hAnsi="Times New Roman"/>
              </w:rPr>
              <w:t>cứu</w:t>
            </w:r>
            <w:proofErr w:type="spellEnd"/>
            <w:r w:rsidR="00D36D6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D36D60" w:rsidRPr="00C94DE9">
              <w:rPr>
                <w:rFonts w:ascii="Times New Roman" w:hAnsi="Times New Roman"/>
              </w:rPr>
              <w:t>về</w:t>
            </w:r>
            <w:proofErr w:type="spellEnd"/>
            <w:r w:rsidR="00D36D60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hydrat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có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thể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là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Trường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Đại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học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Quốc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gia</w:t>
            </w:r>
            <w:proofErr w:type="spellEnd"/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7078B2" w:rsidRPr="00C94DE9">
              <w:rPr>
                <w:rFonts w:ascii="Times New Roman" w:hAnsi="Times New Roman"/>
              </w:rPr>
              <w:t>tạ</w:t>
            </w:r>
            <w:r w:rsidR="00406AC9" w:rsidRPr="00C94DE9">
              <w:rPr>
                <w:rFonts w:ascii="Times New Roman" w:hAnsi="Times New Roman"/>
              </w:rPr>
              <w:t>i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Singapore;</w:t>
            </w:r>
            <w:r w:rsidR="007078B2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06AC9" w:rsidRPr="00C94DE9">
              <w:rPr>
                <w:rFonts w:ascii="Times New Roman" w:hAnsi="Times New Roman"/>
              </w:rPr>
              <w:t>Đại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06AC9" w:rsidRPr="00C94DE9">
              <w:rPr>
                <w:rFonts w:ascii="Times New Roman" w:hAnsi="Times New Roman"/>
              </w:rPr>
              <w:t>học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06AC9" w:rsidRPr="00C94DE9">
              <w:rPr>
                <w:rFonts w:ascii="Times New Roman" w:hAnsi="Times New Roman"/>
              </w:rPr>
              <w:t>Mỏ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Colorado, </w:t>
            </w:r>
            <w:proofErr w:type="spellStart"/>
            <w:r w:rsidR="00406AC9" w:rsidRPr="00C94DE9">
              <w:rPr>
                <w:rFonts w:ascii="Times New Roman" w:hAnsi="Times New Roman"/>
              </w:rPr>
              <w:t>Mỹ</w:t>
            </w:r>
            <w:proofErr w:type="spellEnd"/>
            <w:r w:rsidR="00DA72C3" w:rsidRPr="00C94DE9">
              <w:rPr>
                <w:rFonts w:ascii="Times New Roman" w:hAnsi="Times New Roman"/>
              </w:rPr>
              <w:t> </w:t>
            </w:r>
            <w:r w:rsidR="00406AC9" w:rsidRPr="00C94DE9">
              <w:rPr>
                <w:rFonts w:ascii="Times New Roman" w:hAnsi="Times New Roman"/>
              </w:rPr>
              <w:t xml:space="preserve">; </w:t>
            </w:r>
            <w:proofErr w:type="spellStart"/>
            <w:r w:rsidR="00406AC9" w:rsidRPr="00C94DE9">
              <w:rPr>
                <w:rFonts w:ascii="Times New Roman" w:hAnsi="Times New Roman"/>
              </w:rPr>
              <w:t>Đại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06AC9" w:rsidRPr="00C94DE9">
              <w:rPr>
                <w:rFonts w:ascii="Times New Roman" w:hAnsi="Times New Roman"/>
              </w:rPr>
              <w:t>học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Heriot-Watt, </w:t>
            </w:r>
            <w:proofErr w:type="spellStart"/>
            <w:r w:rsidR="00406AC9" w:rsidRPr="00C94DE9">
              <w:rPr>
                <w:rFonts w:ascii="Times New Roman" w:hAnsi="Times New Roman"/>
              </w:rPr>
              <w:t>Vương</w:t>
            </w:r>
            <w:proofErr w:type="spellEnd"/>
            <w:r w:rsidR="00406AC9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406AC9" w:rsidRPr="00C94DE9">
              <w:rPr>
                <w:rFonts w:ascii="Times New Roman" w:hAnsi="Times New Roman"/>
              </w:rPr>
              <w:t>quố</w:t>
            </w:r>
            <w:r w:rsidR="003D19DD" w:rsidRPr="00C94DE9">
              <w:rPr>
                <w:rFonts w:ascii="Times New Roman" w:hAnsi="Times New Roman"/>
              </w:rPr>
              <w:t>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Anh. </w:t>
            </w:r>
            <w:proofErr w:type="spellStart"/>
            <w:r w:rsidR="003D19DD" w:rsidRPr="00C94DE9">
              <w:rPr>
                <w:rFonts w:ascii="Times New Roman" w:hAnsi="Times New Roman"/>
              </w:rPr>
              <w:t>Các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đối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tác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tiềm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năng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này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, </w:t>
            </w:r>
            <w:proofErr w:type="spellStart"/>
            <w:r w:rsidR="003D19DD" w:rsidRPr="00C94DE9">
              <w:rPr>
                <w:rFonts w:ascii="Times New Roman" w:hAnsi="Times New Roman"/>
              </w:rPr>
              <w:t>hiện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nay </w:t>
            </w:r>
            <w:proofErr w:type="spellStart"/>
            <w:r w:rsidR="003D19DD" w:rsidRPr="00C94DE9">
              <w:rPr>
                <w:rFonts w:ascii="Times New Roman" w:hAnsi="Times New Roman"/>
              </w:rPr>
              <w:t>đang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là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các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đối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tác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quan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trọng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của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Trường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Đại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học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Mỏ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Quốc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gia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="003D19DD" w:rsidRPr="00C94DE9">
              <w:rPr>
                <w:rFonts w:ascii="Times New Roman" w:hAnsi="Times New Roman"/>
              </w:rPr>
              <w:t>tại</w:t>
            </w:r>
            <w:proofErr w:type="spellEnd"/>
            <w:r w:rsidR="003D19DD" w:rsidRPr="00C94DE9">
              <w:rPr>
                <w:rFonts w:ascii="Times New Roman" w:hAnsi="Times New Roman"/>
              </w:rPr>
              <w:t xml:space="preserve"> Saint-Etienne.   </w:t>
            </w:r>
            <w:r w:rsidR="007078B2" w:rsidRPr="00C94DE9">
              <w:rPr>
                <w:rFonts w:ascii="Times New Roman" w:hAnsi="Times New Roman"/>
              </w:rPr>
              <w:t xml:space="preserve"> </w:t>
            </w:r>
            <w:r w:rsidR="00856050" w:rsidRPr="00C94DE9">
              <w:rPr>
                <w:rFonts w:ascii="Times New Roman" w:hAnsi="Times New Roman"/>
              </w:rPr>
              <w:t xml:space="preserve">  </w:t>
            </w:r>
            <w:r w:rsidR="00076F04" w:rsidRPr="00C94DE9">
              <w:rPr>
                <w:rFonts w:ascii="Times New Roman" w:hAnsi="Times New Roman"/>
              </w:rPr>
              <w:t xml:space="preserve"> </w:t>
            </w:r>
          </w:p>
          <w:p w14:paraId="42BAD95F" w14:textId="77777777" w:rsidR="005F2680" w:rsidRPr="00C94DE9" w:rsidRDefault="005F2680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1C340E93" w14:textId="77777777" w:rsidR="00B12FFA" w:rsidRPr="00C94DE9" w:rsidRDefault="00B12FFA" w:rsidP="00A206D7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C94DE9">
              <w:rPr>
                <w:rFonts w:ascii="Times New Roman" w:hAnsi="Times New Roman"/>
              </w:rPr>
              <w:t xml:space="preserve">9.2. </w:t>
            </w:r>
            <w:proofErr w:type="spellStart"/>
            <w:r w:rsidRPr="00C94DE9">
              <w:rPr>
                <w:rFonts w:ascii="Times New Roman" w:hAnsi="Times New Roman"/>
              </w:rPr>
              <w:t>Ngoài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</w:rPr>
              <w:t>nước</w:t>
            </w:r>
            <w:proofErr w:type="spellEnd"/>
            <w:r w:rsidRPr="00C94DE9">
              <w:rPr>
                <w:rFonts w:ascii="Times New Roman" w:hAnsi="Times New Roman"/>
              </w:rPr>
              <w:t xml:space="preserve"> </w:t>
            </w:r>
            <w:r w:rsidRPr="00C94DE9">
              <w:rPr>
                <w:rFonts w:ascii="Times New Roman" w:hAnsi="Times New Roman"/>
                <w:i/>
                <w:iCs/>
                <w:sz w:val="20"/>
              </w:rPr>
              <w:t>(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phân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tích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đánh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giá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tình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hình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nghiên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cứu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thuộc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lĩnh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vực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của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đề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tài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trên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thế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giới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liệt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kê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danh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mục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các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công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trình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nghiên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cứu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tài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liệu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có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liên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quan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đến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đề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tài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được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trích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dẫn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khi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đánh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giá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tổng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i/>
                <w:iCs/>
                <w:sz w:val="20"/>
              </w:rPr>
              <w:t>quan</w:t>
            </w:r>
            <w:proofErr w:type="spellEnd"/>
            <w:r w:rsidRPr="00C94DE9">
              <w:rPr>
                <w:rFonts w:ascii="Times New Roman" w:hAnsi="Times New Roman"/>
                <w:i/>
                <w:iCs/>
                <w:sz w:val="20"/>
              </w:rPr>
              <w:t>)</w:t>
            </w:r>
          </w:p>
          <w:p w14:paraId="13253AF8" w14:textId="64986B7D" w:rsidR="0047421B" w:rsidRDefault="00451AF4" w:rsidP="00A206D7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C94DE9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Hiện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nay,</w:t>
            </w:r>
            <w:r w:rsidR="0047421B"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421B" w:rsidRPr="00C94DE9">
              <w:rPr>
                <w:rFonts w:ascii="Times New Roman" w:hAnsi="Times New Roman"/>
                <w:bCs/>
              </w:rPr>
              <w:t>trên</w:t>
            </w:r>
            <w:proofErr w:type="spellEnd"/>
            <w:r w:rsidR="0047421B"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421B" w:rsidRPr="00C94DE9">
              <w:rPr>
                <w:rFonts w:ascii="Times New Roman" w:hAnsi="Times New Roman"/>
                <w:bCs/>
              </w:rPr>
              <w:t>thế</w:t>
            </w:r>
            <w:proofErr w:type="spellEnd"/>
            <w:r w:rsidR="0047421B"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421B" w:rsidRPr="00C94DE9">
              <w:rPr>
                <w:rFonts w:ascii="Times New Roman" w:hAnsi="Times New Roman"/>
                <w:bCs/>
              </w:rPr>
              <w:t>giới</w:t>
            </w:r>
            <w:proofErr w:type="spellEnd"/>
            <w:r w:rsidR="0047421B" w:rsidRPr="00C94DE9">
              <w:rPr>
                <w:rFonts w:ascii="Times New Roman" w:hAnsi="Times New Roman"/>
                <w:bCs/>
              </w:rPr>
              <w:t xml:space="preserve">, </w:t>
            </w:r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kỹ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thuật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hydrat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sử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dụng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cho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việc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loại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muối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đang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rất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được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quan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tâm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do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nhiều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ưu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điểm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của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nó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so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với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các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phương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pháp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truyền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thố</w:t>
            </w:r>
            <w:r w:rsidR="00597393" w:rsidRPr="00C94DE9">
              <w:rPr>
                <w:rFonts w:ascii="Times New Roman" w:hAnsi="Times New Roman"/>
                <w:bCs/>
              </w:rPr>
              <w:t>ng</w:t>
            </w:r>
            <w:proofErr w:type="spellEnd"/>
            <w:r w:rsidR="00597393"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và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đã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có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những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kết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quả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nghiên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cứu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tốt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rất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tiềm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năng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và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khả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quan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về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vấn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đề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này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r w:rsidRPr="00451AF4">
              <w:rPr>
                <w:rFonts w:ascii="Times New Roman" w:hAnsi="Times New Roman"/>
                <w:bCs/>
              </w:rPr>
              <w:fldChar w:fldCharType="begin" w:fldLock="1"/>
            </w:r>
            <w:r w:rsidRPr="00C94DE9">
              <w:rPr>
                <w:rFonts w:ascii="Times New Roman" w:hAnsi="Times New Roman"/>
                <w:bCs/>
              </w:rPr>
              <w:instrText>ADDIN CSL_CITATION {"citationItems":[{"id":"ITEM-1","itemData":{"DOI":"10.3390/chemengineering3010031","author":[{"dropping-particle":"","family":"Nambiar","given":"Abhishek","non-dropping-particle":"","parse-names":false,"suffix":""},{"dropping-particle":"","family":"Babu","given":"Ponnivalavan","non-dropping-particle":"","parse-names":false,"suffix":""}],"id":"ITEM-1","issued":{"date-parts":[["2019"]]},"title":"Improved Kinetics and Water Recovery with Propane as Co-Guest Gas on the Hydrate-Based Desalination ( HyDesal ) Process","type":"article-journal"},"uris":["http://www.mendeley.com/documents/?uuid=94d82ab8-dd23-4974-bb6e-66f8a19ad6ea"]}],"mendeley":{"formattedCitation":"(Nambiar and Babu, 2019)","plainTextFormattedCitation":"(Nambiar and Babu, 2019)","previouslyFormattedCitation":"(Nambiar and Babu, 2019)"},"properties":{"noteIndex":0},"schema":"https://github.com/citation-style-language/schema/raw/master/csl-citation.json"}</w:instrText>
            </w:r>
            <w:r w:rsidRPr="00451AF4">
              <w:rPr>
                <w:rFonts w:ascii="Times New Roman" w:hAnsi="Times New Roman"/>
                <w:bCs/>
              </w:rPr>
              <w:fldChar w:fldCharType="separate"/>
            </w:r>
            <w:r w:rsidRPr="00C94DE9">
              <w:rPr>
                <w:rFonts w:ascii="Times New Roman" w:hAnsi="Times New Roman"/>
                <w:bCs/>
                <w:noProof/>
              </w:rPr>
              <w:t>(Nambiar and Babu, 2019)</w:t>
            </w:r>
            <w:r w:rsidRPr="00451AF4">
              <w:rPr>
                <w:rFonts w:ascii="Times New Roman" w:hAnsi="Times New Roman"/>
                <w:bCs/>
              </w:rPr>
              <w:fldChar w:fldCharType="end"/>
            </w:r>
            <w:r w:rsidR="00DA72C3" w:rsidRPr="00C94DE9">
              <w:rPr>
                <w:rFonts w:ascii="Times New Roman" w:hAnsi="Times New Roman"/>
                <w:bCs/>
              </w:rPr>
              <w:t> </w:t>
            </w:r>
            <w:r w:rsidRPr="00C94DE9">
              <w:rPr>
                <w:rFonts w:ascii="Times New Roman" w:hAnsi="Times New Roman"/>
                <w:bCs/>
              </w:rPr>
              <w:t>; (T. He, 2019)</w:t>
            </w:r>
            <w:r w:rsidR="00DA72C3" w:rsidRPr="00C94DE9">
              <w:rPr>
                <w:rFonts w:ascii="Times New Roman" w:hAnsi="Times New Roman"/>
                <w:bCs/>
              </w:rPr>
              <w:t> </w:t>
            </w:r>
            <w:r w:rsidRPr="00C94DE9">
              <w:rPr>
                <w:rFonts w:ascii="Times New Roman" w:hAnsi="Times New Roman"/>
                <w:bCs/>
              </w:rPr>
              <w:t>; (Z.R, Chong, 2019)</w:t>
            </w:r>
            <w:r w:rsidR="00DA72C3" w:rsidRPr="00C94DE9">
              <w:rPr>
                <w:rFonts w:ascii="Times New Roman" w:hAnsi="Times New Roman"/>
                <w:bCs/>
              </w:rPr>
              <w:t> </w:t>
            </w:r>
            <w:r w:rsidRPr="00C94DE9">
              <w:rPr>
                <w:rFonts w:ascii="Times New Roman" w:hAnsi="Times New Roman"/>
                <w:bCs/>
              </w:rPr>
              <w:t>; (Son. Ho-Van, 2019)</w:t>
            </w:r>
            <w:r w:rsidR="00DA72C3" w:rsidRPr="00C94DE9">
              <w:rPr>
                <w:rFonts w:ascii="Times New Roman" w:hAnsi="Times New Roman"/>
                <w:bCs/>
              </w:rPr>
              <w:t> </w:t>
            </w:r>
            <w:r w:rsidRPr="00C94DE9">
              <w:rPr>
                <w:rFonts w:ascii="Times New Roman" w:hAnsi="Times New Roman"/>
                <w:bCs/>
              </w:rPr>
              <w:t>; (T. He, 2018)</w:t>
            </w:r>
            <w:r w:rsidR="00DA72C3" w:rsidRPr="00C94DE9">
              <w:rPr>
                <w:rFonts w:ascii="Times New Roman" w:hAnsi="Times New Roman"/>
                <w:bCs/>
              </w:rPr>
              <w:t> </w:t>
            </w:r>
            <w:r w:rsidRPr="00C94DE9">
              <w:rPr>
                <w:rFonts w:ascii="Times New Roman" w:hAnsi="Times New Roman"/>
                <w:bCs/>
              </w:rPr>
              <w:t xml:space="preserve">; </w:t>
            </w:r>
            <w:r w:rsidRPr="00451AF4">
              <w:rPr>
                <w:rFonts w:ascii="Times New Roman" w:hAnsi="Times New Roman"/>
                <w:bCs/>
              </w:rPr>
              <w:fldChar w:fldCharType="begin" w:fldLock="1"/>
            </w:r>
            <w:r w:rsidRPr="00C94DE9">
              <w:rPr>
                <w:rFonts w:ascii="Times New Roman" w:hAnsi="Times New Roman"/>
                <w:bCs/>
              </w:rPr>
              <w:instrText>ADDIN CSL_CITATION {"citationItems":[{"id":"ITEM-1","itemData":{"author":[{"dropping-particle":"","family":"Kang","given":"Kyung Chan","non-dropping-particle":"","parse-names":false,"suffix":""}],"id":"ITEM-1","issued":{"date-parts":[["2014"]]},"title":"Seawater desalination by gas hydrate process and removal characteristics of dissolved ions (Na+, K+, Mg2+, Ca2+, B3+, Cl−, SO4)","type":"article"},"uris":["http://www.mendeley.com/documents/?uuid=d71af31c-c394-4816-8b8c-9c95b3bd98ff"]}],"mendeley":{"formattedCitation":"(Kang, 2014)","plainTextFormattedCitation":"(Kang, 2014)","previouslyFormattedCitation":"(Kang, 2014)"},"properties":{"noteIndex":0},"schema":"https://github.com/citation-style-language/schema/raw/master/csl-citation.json"}</w:instrText>
            </w:r>
            <w:r w:rsidRPr="00451AF4">
              <w:rPr>
                <w:rFonts w:ascii="Times New Roman" w:hAnsi="Times New Roman"/>
                <w:bCs/>
              </w:rPr>
              <w:fldChar w:fldCharType="separate"/>
            </w:r>
            <w:r w:rsidRPr="00C94DE9">
              <w:rPr>
                <w:rFonts w:ascii="Times New Roman" w:hAnsi="Times New Roman"/>
                <w:bCs/>
                <w:noProof/>
              </w:rPr>
              <w:t>(Kang, 2014)</w:t>
            </w:r>
            <w:r w:rsidRPr="00451AF4">
              <w:rPr>
                <w:rFonts w:ascii="Times New Roman" w:hAnsi="Times New Roman"/>
                <w:bCs/>
              </w:rPr>
              <w:fldChar w:fldCharType="end"/>
            </w:r>
            <w:r w:rsidRPr="00C94DE9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Ưu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điểm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cơ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bản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của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việc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loại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muối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bằng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kỹ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thuật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hydrat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là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tốn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ít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năng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lượng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áp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dụng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được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với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dung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dịch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có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hàm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lượng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muối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cao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thân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thiện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môi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kỹ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thuật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đơn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giản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và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nguyên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liệu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sử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dụng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rẻ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tiền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dễ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kiếm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. So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với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các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kỹ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thuật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loại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muối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bằng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hydrat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hiệu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quả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tách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muối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dùng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kỹ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thuật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hydrat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CO</w:t>
            </w:r>
            <w:r w:rsidRPr="00C94DE9">
              <w:rPr>
                <w:rFonts w:ascii="Times New Roman" w:hAnsi="Times New Roman"/>
                <w:bCs/>
                <w:vertAlign w:val="subscript"/>
              </w:rPr>
              <w:t>2</w:t>
            </w:r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có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sử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dụng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chất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phụ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gia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cyclopentan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(CP)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đang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rất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được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chú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ý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vì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hiệu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quả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tách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muối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cao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và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khả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năng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tách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CP ra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khỏi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nước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sạch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sau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khi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94DE9">
              <w:rPr>
                <w:rFonts w:ascii="Times New Roman" w:hAnsi="Times New Roman"/>
                <w:bCs/>
              </w:rPr>
              <w:t>loại</w:t>
            </w:r>
            <w:proofErr w:type="spellEnd"/>
            <w:r w:rsidRPr="00C94D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F77D5">
              <w:rPr>
                <w:rFonts w:ascii="Times New Roman" w:hAnsi="Times New Roman"/>
                <w:bCs/>
                <w:lang w:val="fr-FR"/>
              </w:rPr>
              <w:t>muối</w:t>
            </w:r>
            <w:proofErr w:type="spellEnd"/>
            <w:r w:rsidRPr="007F77D5">
              <w:rPr>
                <w:rFonts w:ascii="Times New Roman" w:hAnsi="Times New Roman"/>
                <w:bCs/>
                <w:lang w:val="fr-FR"/>
              </w:rPr>
              <w:t xml:space="preserve"> (CP </w:t>
            </w:r>
            <w:proofErr w:type="spellStart"/>
            <w:r w:rsidRPr="007F77D5">
              <w:rPr>
                <w:rFonts w:ascii="Times New Roman" w:hAnsi="Times New Roman"/>
                <w:bCs/>
                <w:lang w:val="fr-FR"/>
              </w:rPr>
              <w:t>không</w:t>
            </w:r>
            <w:proofErr w:type="spellEnd"/>
            <w:r w:rsidRPr="007F77D5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F77D5">
              <w:rPr>
                <w:rFonts w:ascii="Times New Roman" w:hAnsi="Times New Roman"/>
                <w:bCs/>
                <w:lang w:val="fr-FR"/>
              </w:rPr>
              <w:t>hòa</w:t>
            </w:r>
            <w:proofErr w:type="spellEnd"/>
            <w:r w:rsidRPr="007F77D5">
              <w:rPr>
                <w:rFonts w:ascii="Times New Roman" w:hAnsi="Times New Roman"/>
                <w:bCs/>
                <w:lang w:val="fr-FR"/>
              </w:rPr>
              <w:t xml:space="preserve"> tan </w:t>
            </w:r>
            <w:proofErr w:type="spellStart"/>
            <w:r w:rsidRPr="007F77D5">
              <w:rPr>
                <w:rFonts w:ascii="Times New Roman" w:hAnsi="Times New Roman"/>
                <w:bCs/>
                <w:lang w:val="fr-FR"/>
              </w:rPr>
              <w:t>trong</w:t>
            </w:r>
            <w:proofErr w:type="spellEnd"/>
            <w:r w:rsidRPr="007F77D5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F77D5">
              <w:rPr>
                <w:rFonts w:ascii="Times New Roman" w:hAnsi="Times New Roman"/>
                <w:bCs/>
                <w:lang w:val="fr-FR"/>
              </w:rPr>
              <w:t>nước</w:t>
            </w:r>
            <w:proofErr w:type="spellEnd"/>
            <w:r w:rsidRPr="007F77D5">
              <w:rPr>
                <w:rFonts w:ascii="Times New Roman" w:hAnsi="Times New Roman"/>
                <w:bCs/>
                <w:lang w:val="fr-FR"/>
              </w:rPr>
              <w:t xml:space="preserve">) </w:t>
            </w:r>
            <w:r w:rsidRPr="00451AF4">
              <w:rPr>
                <w:rFonts w:ascii="Times New Roman" w:hAnsi="Times New Roman"/>
                <w:bCs/>
              </w:rPr>
              <w:fldChar w:fldCharType="begin" w:fldLock="1"/>
            </w:r>
            <w:r w:rsidRPr="007F77D5">
              <w:rPr>
                <w:rFonts w:ascii="Times New Roman" w:hAnsi="Times New Roman"/>
                <w:bCs/>
                <w:lang w:val="fr-FR"/>
              </w:rPr>
              <w:instrText>ADDIN CSL_CITATION {"citationItems":[{"id":"ITEM-1","itemData":{"DOI":"10.1016/j.cej.2019.01.108","ISBN":"0000000191142","ISSN":"1385-8947","author":[{"dropping-particle":"","family":"Hong","given":"Sujin","non-dropping-particle":"","parse-names":false,"suffix":""},{"dropping-particle":"","family":"Moon","given":"Seokyoon","non-dropping-particle":"","parse-names":false,"suffix":""},{"dropping-particle":"","family":"Lee","given":"Yunseok","non-dropping-particle":"","parse-names":false,"suffix":""},{"dropping-particle":"","family":"Lee","given":"Seungin","non-dropping-particle":"","parse-names":false,"suffix":""},{"dropping-particle":"","family":"Park","given":"Youngjune","non-dropping-particle":"","parse-names":false,"suffix":""}],"container-title":"Chemical Engineering Journal","id":"ITEM-1","issue":"January","issued":{"date-parts":[["2019"]]},"page":"99-106","publisher":"Elsevier","title":"Investigation of thermodynamic and kinetic e ff ects of cyclopentane derivatives on CO 2 hydrates for potential application to seawater desalination","type":"article-journal","volume":"363"},"uris":["http://www.mendeley.com/documents/?uuid=bd361454-5cae-4766-977f-48ca5026d9cc"]}],"mendeley":{"formattedCitation":"(Hong et al., 2019)",</w:instrText>
            </w:r>
            <w:r w:rsidRPr="00451AF4">
              <w:rPr>
                <w:rFonts w:ascii="Times New Roman" w:hAnsi="Times New Roman"/>
                <w:bCs/>
                <w:lang w:val="fr-FR"/>
              </w:rPr>
              <w:instrText>"plainTextFormattedCitation":"(Hong et al., 2019)","previouslyFormattedCitation":"(Hong et al., 2019)"},"properties":{"noteIndex":0},"schema":"https://github.com/citation-style-language/schema/raw/master/csl-citation.json"}</w:instrText>
            </w:r>
            <w:r w:rsidRPr="00451AF4">
              <w:rPr>
                <w:rFonts w:ascii="Times New Roman" w:hAnsi="Times New Roman"/>
                <w:bCs/>
              </w:rPr>
              <w:fldChar w:fldCharType="separate"/>
            </w:r>
            <w:r w:rsidRPr="00451AF4">
              <w:rPr>
                <w:rFonts w:ascii="Times New Roman" w:hAnsi="Times New Roman"/>
                <w:bCs/>
                <w:noProof/>
                <w:lang w:val="fr-FR"/>
              </w:rPr>
              <w:t>(Hong et al., 2019)</w:t>
            </w:r>
            <w:r w:rsidRPr="00451AF4">
              <w:rPr>
                <w:rFonts w:ascii="Times New Roman" w:hAnsi="Times New Roman"/>
                <w:bCs/>
              </w:rPr>
              <w:fldChar w:fldCharType="end"/>
            </w:r>
            <w:r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51AF4"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451AF4">
              <w:rPr>
                <w:rFonts w:ascii="Times New Roman" w:hAnsi="Times New Roman"/>
                <w:bCs/>
              </w:rPr>
              <w:fldChar w:fldCharType="begin" w:fldLock="1"/>
            </w:r>
            <w:r w:rsidRPr="00451AF4">
              <w:rPr>
                <w:rFonts w:ascii="Times New Roman" w:hAnsi="Times New Roman"/>
                <w:bCs/>
                <w:lang w:val="fr-FR"/>
              </w:rPr>
              <w:instrText>ADDIN CSL_CITATION {"citationItems":[{"id":"ITEM-1","itemData":{"DOI":"10.1021/acs.jced.7b00404","author":[{"dropping-particle":"","family":"Zhang","given":"Ye","non-dropping-particle":"","parse-names":false,"suffix":""},{"dropping-particle":"","family":"Sheng","given":"Shu-mei","non-dropping-particle":"","parse-names":false,"suffix":""},{"dropping-particle":"","family":"Shen","given":"Xiao-dong","non-dropping-particle":"","parse-names":false,"suffix":""},{"dropping-particle":"","family":"Zhou","given":"Xue-bing","non-dropping-particle":"","parse-names":false,"suffix":""},{"dropping-particle":"","family":"Wu","given":"Wen-zhi","non-dropping-particle":"","parse-names":false,"suffix":""}],"id":"ITEM-1","issued":{"date-parts":[["2017"]]},"title":"Phase Equilibrium of Cyclopentane + Carbon Dioxide Binary Hydrates in Aqueous Sodium Chloride Solutions","type":"article-journal"},"uris":["http://www.mendeley.com/documents/?uuid=f53e37c5-ccca-41c9-852f-42ac368138d3"]}],"mendeley":{"formattedCitation":"(Zhang et al., 2017)","plainTextFormattedCitation":"(Zhang et al., 2017)","previouslyFormattedCitation":"(Zhang et al., 2017)"},"properties":{"noteIndex":0},"schema":"https://github.com/citation-style-language/schema/raw/master/csl-citation.json"}</w:instrText>
            </w:r>
            <w:r w:rsidRPr="00451AF4">
              <w:rPr>
                <w:rFonts w:ascii="Times New Roman" w:hAnsi="Times New Roman"/>
                <w:bCs/>
              </w:rPr>
              <w:fldChar w:fldCharType="separate"/>
            </w:r>
            <w:r w:rsidRPr="00451AF4">
              <w:rPr>
                <w:rFonts w:ascii="Times New Roman" w:hAnsi="Times New Roman"/>
                <w:bCs/>
                <w:noProof/>
                <w:lang w:val="fr-FR"/>
              </w:rPr>
              <w:t>(Zhang et al., 2017)</w:t>
            </w:r>
            <w:r w:rsidRPr="00451AF4">
              <w:rPr>
                <w:rFonts w:ascii="Times New Roman" w:hAnsi="Times New Roman"/>
                <w:bCs/>
              </w:rPr>
              <w:fldChar w:fldCharType="end"/>
            </w:r>
            <w:r w:rsidRPr="00451AF4">
              <w:rPr>
                <w:rFonts w:ascii="Times New Roman" w:hAnsi="Times New Roman"/>
                <w:bCs/>
                <w:lang w:val="fr-FR"/>
              </w:rPr>
              <w:t xml:space="preserve">. </w:t>
            </w:r>
          </w:p>
          <w:p w14:paraId="526C2955" w14:textId="3876D069" w:rsidR="00A361FE" w:rsidRDefault="0047421B" w:rsidP="00A206D7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- </w:t>
            </w:r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Tuy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nhiên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bản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chất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các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dữ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liệu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về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nhiệt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động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học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động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học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quá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trình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tinh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thể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hóa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hydrat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hỗn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hợp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Cyclopentan-CO</w:t>
            </w:r>
            <w:r w:rsidR="006C4ED4">
              <w:rPr>
                <w:rFonts w:ascii="Times New Roman" w:hAnsi="Times New Roman"/>
                <w:vertAlign w:val="subscript"/>
                <w:lang w:val="fr-FR"/>
              </w:rPr>
              <w:t>2</w:t>
            </w:r>
            <w:r w:rsidR="006C4ED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ứng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dụng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>
              <w:rPr>
                <w:rFonts w:ascii="Times New Roman" w:hAnsi="Times New Roman"/>
                <w:lang w:val="fr-FR"/>
              </w:rPr>
              <w:t>cho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 w:rsidRPr="001661F0">
              <w:rPr>
                <w:rFonts w:ascii="Times New Roman" w:hAnsi="Times New Roman"/>
                <w:lang w:val="fr-FR"/>
              </w:rPr>
              <w:t>việc</w:t>
            </w:r>
            <w:proofErr w:type="spellEnd"/>
            <w:r w:rsidR="006C4ED4" w:rsidRPr="001661F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 w:rsidRPr="001661F0">
              <w:rPr>
                <w:rFonts w:ascii="Times New Roman" w:hAnsi="Times New Roman"/>
                <w:lang w:val="fr-FR"/>
              </w:rPr>
              <w:t>loại</w:t>
            </w:r>
            <w:proofErr w:type="spellEnd"/>
            <w:r w:rsidR="006C4ED4" w:rsidRPr="001661F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C4ED4" w:rsidRPr="001661F0">
              <w:rPr>
                <w:rFonts w:ascii="Times New Roman" w:hAnsi="Times New Roman"/>
                <w:lang w:val="fr-FR"/>
              </w:rPr>
              <w:t>muố</w:t>
            </w:r>
            <w:r w:rsidR="006C4ED4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6C4ED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vẫn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còn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chưa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đầy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đủ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đặc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biệt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là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các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nghiên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cứu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ảnh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hưởng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nồng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độ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và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hỗn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hợp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muối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khác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nhau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đến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hiệu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quả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tách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451AF4" w:rsidRPr="00451AF4">
              <w:rPr>
                <w:rFonts w:ascii="Times New Roman" w:hAnsi="Times New Roman"/>
                <w:bCs/>
                <w:lang w:val="fr-FR"/>
              </w:rPr>
              <w:t>muối</w:t>
            </w:r>
            <w:proofErr w:type="spellEnd"/>
            <w:r w:rsidR="00451AF4" w:rsidRPr="00451AF4">
              <w:rPr>
                <w:rFonts w:ascii="Times New Roman" w:hAnsi="Times New Roman"/>
                <w:bCs/>
                <w:lang w:val="fr-FR"/>
              </w:rPr>
              <w:t>.</w: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Đây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cơ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sở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để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nhóm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nghiên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cứu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tiếp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tục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nghiên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cứu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để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hoàn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thiện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quá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tinh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thể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hóa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hydrat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hỗn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hợp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CP-CO</w:t>
            </w:r>
            <w:r w:rsidR="00DD6C4B">
              <w:rPr>
                <w:rFonts w:ascii="Times New Roman" w:hAnsi="Times New Roman"/>
                <w:vertAlign w:val="subscript"/>
                <w:lang w:val="fr-FR"/>
              </w:rPr>
              <w:t>2</w:t>
            </w:r>
            <w:r w:rsidR="00DD6C4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ứng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dụng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cho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quá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trình</w:t>
            </w:r>
            <w:proofErr w:type="spellEnd"/>
            <w:r w:rsidR="00DD6C4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>
              <w:rPr>
                <w:rFonts w:ascii="Times New Roman" w:hAnsi="Times New Roman"/>
                <w:lang w:val="fr-FR"/>
              </w:rPr>
              <w:t>l</w:t>
            </w:r>
            <w:r w:rsidR="00DD6C4B" w:rsidRPr="00334EFC">
              <w:rPr>
                <w:rFonts w:ascii="Times New Roman" w:hAnsi="Times New Roman"/>
                <w:lang w:val="fr-FR"/>
              </w:rPr>
              <w:t>oại</w:t>
            </w:r>
            <w:proofErr w:type="spellEnd"/>
            <w:r w:rsidR="00DD6C4B" w:rsidRPr="00334EF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D6C4B" w:rsidRPr="00334EFC">
              <w:rPr>
                <w:rFonts w:ascii="Times New Roman" w:hAnsi="Times New Roman"/>
                <w:lang w:val="fr-FR"/>
              </w:rPr>
              <w:t>muố</w:t>
            </w:r>
            <w:r w:rsidR="00DD6C4B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định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hướng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cho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việc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sản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xuất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nước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sạch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từ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nước</w:t>
            </w:r>
            <w:proofErr w:type="spellEnd"/>
            <w:r w:rsidR="00CE0E2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CE0E2F">
              <w:rPr>
                <w:rFonts w:ascii="Times New Roman" w:hAnsi="Times New Roman"/>
                <w:bCs/>
                <w:lang w:val="fr-FR"/>
              </w:rPr>
              <w:t>biển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. </w:t>
            </w:r>
            <w:r w:rsidR="00451AF4" w:rsidRPr="00451AF4"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78CCA53E" w14:textId="77777777" w:rsidR="005F2680" w:rsidRDefault="005F2680" w:rsidP="00451AF4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lang w:val="fr-FR"/>
              </w:rPr>
            </w:pPr>
          </w:p>
          <w:p w14:paraId="65964F45" w14:textId="77777777" w:rsidR="006C4ED4" w:rsidRDefault="006C4ED4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</w:p>
          <w:p w14:paraId="141FDD18" w14:textId="7DF27E21" w:rsidR="00B12FFA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sz w:val="20"/>
                <w:lang w:val="fr-FR"/>
              </w:rPr>
            </w:pPr>
            <w:r w:rsidRPr="005F2680">
              <w:rPr>
                <w:rFonts w:ascii="Times New Roman" w:hAnsi="Times New Roman"/>
                <w:lang w:val="fr-FR"/>
              </w:rPr>
              <w:t xml:space="preserve">9.3.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Danh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mục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công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trình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đã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công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bố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thuộc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lĩnh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vực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đề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tài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chủ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nhiệm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và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những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thành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viên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tham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gia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lastRenderedPageBreak/>
              <w:t>nghiên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lang w:val="fr-FR"/>
              </w:rPr>
              <w:t>cứu</w:t>
            </w:r>
            <w:proofErr w:type="spellEnd"/>
            <w:r w:rsidRPr="005F2680">
              <w:rPr>
                <w:rFonts w:ascii="Times New Roman" w:hAnsi="Times New Roman"/>
                <w:lang w:val="fr-FR"/>
              </w:rPr>
              <w:t xml:space="preserve"> </w:t>
            </w:r>
            <w:r w:rsidRPr="005F2680">
              <w:rPr>
                <w:rFonts w:ascii="Times New Roman" w:hAnsi="Times New Roman"/>
                <w:sz w:val="20"/>
                <w:lang w:val="fr-FR"/>
              </w:rPr>
              <w:t>(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họ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và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tên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tác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giả</w:t>
            </w:r>
            <w:proofErr w:type="spellEnd"/>
            <w:r w:rsidR="00DA72C3">
              <w:rPr>
                <w:rFonts w:ascii="Times New Roman" w:hAnsi="Times New Roman"/>
                <w:i/>
                <w:iCs/>
                <w:sz w:val="20"/>
                <w:lang w:val="fr-FR"/>
              </w:rPr>
              <w:t> </w:t>
            </w:r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;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bài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báo</w:t>
            </w:r>
            <w:proofErr w:type="spellEnd"/>
            <w:r w:rsidR="00DA72C3">
              <w:rPr>
                <w:rFonts w:ascii="Times New Roman" w:hAnsi="Times New Roman"/>
                <w:i/>
                <w:iCs/>
                <w:sz w:val="20"/>
                <w:lang w:val="fr-FR"/>
              </w:rPr>
              <w:t> </w:t>
            </w:r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;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ấn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phẩm</w:t>
            </w:r>
            <w:proofErr w:type="spellEnd"/>
            <w:r w:rsidR="00DA72C3">
              <w:rPr>
                <w:rFonts w:ascii="Times New Roman" w:hAnsi="Times New Roman"/>
                <w:i/>
                <w:iCs/>
                <w:sz w:val="20"/>
                <w:lang w:val="fr-FR"/>
              </w:rPr>
              <w:t> </w:t>
            </w:r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;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các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yếu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tố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về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xuất</w:t>
            </w:r>
            <w:proofErr w:type="spellEnd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5F2680">
              <w:rPr>
                <w:rFonts w:ascii="Times New Roman" w:hAnsi="Times New Roman"/>
                <w:i/>
                <w:iCs/>
                <w:sz w:val="20"/>
                <w:lang w:val="fr-FR"/>
              </w:rPr>
              <w:t>bản</w:t>
            </w:r>
            <w:proofErr w:type="spellEnd"/>
            <w:r w:rsidRPr="005F2680">
              <w:rPr>
                <w:rFonts w:ascii="Times New Roman" w:hAnsi="Times New Roman"/>
                <w:sz w:val="20"/>
                <w:lang w:val="fr-FR"/>
              </w:rPr>
              <w:t>)</w:t>
            </w:r>
          </w:p>
          <w:p w14:paraId="5DEC3A13" w14:textId="77777777" w:rsidR="005F2680" w:rsidRDefault="005F2680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</w:p>
          <w:p w14:paraId="515ACEEF" w14:textId="77777777" w:rsidR="00A00EF7" w:rsidRDefault="00A00EF7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lang w:val="fr-FR"/>
              </w:rPr>
            </w:pPr>
          </w:p>
          <w:p w14:paraId="2571A455" w14:textId="0866C47A" w:rsidR="00B12FFA" w:rsidRPr="006A3A06" w:rsidRDefault="00B12FFA" w:rsidP="00DA72C3">
            <w:pPr>
              <w:pStyle w:val="oancuaDanhsach"/>
              <w:numPr>
                <w:ilvl w:val="0"/>
                <w:numId w:val="7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6A3A06">
              <w:rPr>
                <w:rFonts w:ascii="Times New Roman" w:hAnsi="Times New Roman"/>
                <w:bCs/>
                <w:lang w:val="fr-FR"/>
              </w:rPr>
              <w:t>Của</w:t>
            </w:r>
            <w:proofErr w:type="spellEnd"/>
            <w:r w:rsidRPr="006A3A0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A3A06">
              <w:rPr>
                <w:rFonts w:ascii="Times New Roman" w:hAnsi="Times New Roman"/>
                <w:bCs/>
                <w:lang w:val="fr-FR"/>
              </w:rPr>
              <w:t>chủ</w:t>
            </w:r>
            <w:proofErr w:type="spellEnd"/>
            <w:r w:rsidRPr="006A3A0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A3A06">
              <w:rPr>
                <w:rFonts w:ascii="Times New Roman" w:hAnsi="Times New Roman"/>
                <w:bCs/>
                <w:lang w:val="fr-FR"/>
              </w:rPr>
              <w:t>nhiệm</w:t>
            </w:r>
            <w:proofErr w:type="spellEnd"/>
            <w:r w:rsidRPr="006A3A0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A3A06">
              <w:rPr>
                <w:rFonts w:ascii="Times New Roman" w:hAnsi="Times New Roman"/>
                <w:bCs/>
                <w:lang w:val="fr-FR"/>
              </w:rPr>
              <w:t>đề</w:t>
            </w:r>
            <w:proofErr w:type="spellEnd"/>
            <w:r w:rsidRPr="006A3A0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A3A06">
              <w:rPr>
                <w:rFonts w:ascii="Times New Roman" w:hAnsi="Times New Roman"/>
                <w:bCs/>
                <w:lang w:val="fr-FR"/>
              </w:rPr>
              <w:t>tài</w:t>
            </w:r>
            <w:proofErr w:type="spellEnd"/>
            <w:r w:rsidR="001C3B5A" w:rsidRPr="006A3A06"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14:paraId="34968572" w14:textId="4B39EDDB" w:rsidR="005D1B06" w:rsidRPr="001E7B3E" w:rsidRDefault="005D1B06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Ana </w:t>
            </w:r>
            <w:r w:rsidRPr="001E7B3E">
              <w:rPr>
                <w:rFonts w:asciiTheme="minorHAnsi" w:hAnsiTheme="minorHAnsi" w:cstheme="minorHAnsi"/>
                <w:noProof/>
                <w:sz w:val="22"/>
                <w:szCs w:val="22"/>
              </w:rPr>
              <w:t>CAMEIRAO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75E0E"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Aline </w:t>
            </w:r>
            <w:proofErr w:type="spellStart"/>
            <w:r w:rsidR="00875E0E" w:rsidRPr="001E7B3E">
              <w:rPr>
                <w:rFonts w:asciiTheme="minorHAnsi" w:hAnsiTheme="minorHAnsi" w:cstheme="minorHAnsi"/>
                <w:sz w:val="22"/>
                <w:szCs w:val="22"/>
              </w:rPr>
              <w:t>Melchuna</w:t>
            </w:r>
            <w:proofErr w:type="spellEnd"/>
            <w:r w:rsidR="00875E0E"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Jean-Michel HERRI, Philippe GLENAT,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Relative pressure drop model for hydrate formation and transportability in flowlines in high water cut systems</w:t>
            </w:r>
            <w:r w:rsidR="001C3B5A">
              <w:rPr>
                <w:rFonts w:asciiTheme="minorHAnsi" w:hAnsiTheme="minorHAnsi" w:cstheme="minorHAnsi"/>
                <w:sz w:val="22"/>
                <w:szCs w:val="22"/>
              </w:rPr>
              <w:t>” Energies, 2020</w:t>
            </w:r>
          </w:p>
          <w:p w14:paraId="09296DCF" w14:textId="784D8A3D" w:rsidR="005D1B06" w:rsidRPr="001E7B3E" w:rsidRDefault="005D1B06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Ana </w:t>
            </w:r>
            <w:r w:rsidRPr="001E7B3E">
              <w:rPr>
                <w:rFonts w:asciiTheme="minorHAnsi" w:hAnsiTheme="minorHAnsi" w:cstheme="minorHAnsi"/>
                <w:noProof/>
                <w:sz w:val="22"/>
                <w:szCs w:val="22"/>
              </w:rPr>
              <w:t>CAMEIRAO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, Jean-Michel HERRI, Philippe GLENAT,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Hydrate formation and transport in a </w:t>
            </w:r>
            <w:r w:rsidRPr="001A3B16">
              <w:rPr>
                <w:rFonts w:asciiTheme="minorHAnsi" w:hAnsiTheme="minorHAnsi" w:cstheme="minorHAnsi"/>
                <w:noProof/>
                <w:color w:val="0000CC"/>
                <w:sz w:val="22"/>
                <w:szCs w:val="22"/>
                <w:u w:val="single"/>
              </w:rPr>
              <w:t>flowloop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 at high water cut in the presence of salt and anti-</w:t>
            </w:r>
            <w:proofErr w:type="spellStart"/>
            <w:r w:rsidRPr="001A3B16">
              <w:rPr>
                <w:rFonts w:asciiTheme="minorHAnsi" w:hAnsiTheme="minorHAnsi" w:cstheme="minorHAnsi"/>
                <w:noProof/>
                <w:color w:val="0000CC"/>
                <w:sz w:val="22"/>
                <w:szCs w:val="22"/>
                <w:u w:val="single"/>
              </w:rPr>
              <w:t>agglomerants</w:t>
            </w:r>
            <w:proofErr w:type="spellEnd"/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” (in preparation to be submitted</w:t>
            </w:r>
            <w:r w:rsidR="001C3B5A">
              <w:rPr>
                <w:rFonts w:asciiTheme="minorHAnsi" w:hAnsiTheme="minorHAnsi" w:cstheme="minorHAnsi"/>
                <w:sz w:val="22"/>
                <w:szCs w:val="22"/>
              </w:rPr>
              <w:t xml:space="preserve"> in 2020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)       </w:t>
            </w:r>
          </w:p>
          <w:p w14:paraId="6602EE7A" w14:textId="63C000DC" w:rsidR="005D1B06" w:rsidRPr="001E7B3E" w:rsidRDefault="005D1B06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Ana </w:t>
            </w:r>
            <w:r w:rsidRPr="001E7B3E">
              <w:rPr>
                <w:rFonts w:asciiTheme="minorHAnsi" w:hAnsiTheme="minorHAnsi" w:cstheme="minorHAnsi"/>
                <w:noProof/>
                <w:sz w:val="22"/>
                <w:szCs w:val="22"/>
              </w:rPr>
              <w:t>CAMEIRAO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, Jean-Michel HERRI, Philippe GLENAT,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Hydrate formation and transport in low and high water cut systems in a gas </w:t>
            </w:r>
            <w:r w:rsidR="00DA72C3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–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 bubble (lift) </w:t>
            </w:r>
            <w:r w:rsidRPr="001A3B16">
              <w:rPr>
                <w:rFonts w:asciiTheme="minorHAnsi" w:hAnsiTheme="minorHAnsi" w:cstheme="minorHAnsi"/>
                <w:noProof/>
                <w:color w:val="0000CC"/>
                <w:sz w:val="22"/>
                <w:szCs w:val="22"/>
                <w:u w:val="single"/>
              </w:rPr>
              <w:t>flowloop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” (in preparation to be submitted</w:t>
            </w:r>
            <w:r w:rsidR="001C3B5A">
              <w:rPr>
                <w:rFonts w:asciiTheme="minorHAnsi" w:hAnsiTheme="minorHAnsi" w:cstheme="minorHAnsi"/>
                <w:sz w:val="22"/>
                <w:szCs w:val="22"/>
              </w:rPr>
              <w:t xml:space="preserve"> in 2020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</w:p>
          <w:p w14:paraId="7F8EB7CF" w14:textId="77777777" w:rsidR="00961301" w:rsidRPr="001E7B3E" w:rsidRDefault="00961301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, Ana CAMEIRAO, Jean-Michel HERRI, Philippe GLENAT,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Crystallization  of methane hydrates from an emulsion in a </w:t>
            </w:r>
            <w:proofErr w:type="spellStart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flowloop</w:t>
            </w:r>
            <w:proofErr w:type="spellEnd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: experiments in a gas-liquid-liquid system using gas-lift riser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”, 16</w:t>
            </w:r>
            <w:r w:rsidRPr="00DA72C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 Conference SFGP 2017, Nancy, France, July, (2017) page 170 </w:t>
            </w:r>
          </w:p>
          <w:p w14:paraId="040802E8" w14:textId="77777777" w:rsidR="001476B9" w:rsidRPr="001E7B3E" w:rsidRDefault="00961301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, Ana CAMEIRAO, Jean-Michel HERRI, Philippe GLENAT,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Experimental study on methane hydrate formation and transport from emulsions in a gas lift riser in a </w:t>
            </w:r>
            <w:proofErr w:type="spellStart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flowloop</w:t>
            </w:r>
            <w:proofErr w:type="spellEnd"/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” 9</w:t>
            </w:r>
            <w:r w:rsidRPr="001E7B3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 International Conference on Gas Hydrates (ICGH9), Denver, Colorado, USA, June (2017) page 13</w:t>
            </w:r>
          </w:p>
          <w:p w14:paraId="2938031C" w14:textId="77777777" w:rsidR="001476B9" w:rsidRPr="001E7B3E" w:rsidRDefault="00961301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, Ana CAMEIRAO, Jean-Michel HERRI,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Experimental </w:t>
            </w:r>
            <w:proofErr w:type="spellStart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flowloop</w:t>
            </w:r>
            <w:proofErr w:type="spellEnd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 study on methane hydrate formation and agglomeration in high water cut emulsion systems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” Integrated Petroleum Engineering, ESASGD International Conference, Hanoi, Vietnam, November, (2016) pages 187-198</w:t>
            </w:r>
          </w:p>
          <w:p w14:paraId="6CE25B4B" w14:textId="47AFDFD5" w:rsidR="00961301" w:rsidRPr="001E7B3E" w:rsidRDefault="00961301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Jean-Michel HERRI, </w:t>
            </w: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PHAM, </w:t>
            </w:r>
            <w:proofErr w:type="spellStart"/>
            <w:r w:rsidRPr="001E7B3E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Amadeu</w:t>
            </w:r>
            <w:proofErr w:type="spellEnd"/>
            <w:r w:rsidRPr="001E7B3E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K. SUM, 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Ana CAMEIRAO, </w:t>
            </w:r>
            <w:r w:rsidRPr="001E7B3E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Baptiste BOUILLOT, 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  <w:lang w:eastAsia="fr-FR"/>
              </w:rPr>
              <w:t>Prevention of crystallization of gas hydrates. Management of the risk with solids: modeling the flow pattern</w:t>
            </w:r>
            <w:r w:rsidRPr="001E7B3E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”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 Integrated Petroleum Engineering, ESASGD International Conference, Hanoi, Vietnam, November, (2016) pages 158-177  </w:t>
            </w:r>
          </w:p>
          <w:p w14:paraId="42D52E07" w14:textId="73930CBF" w:rsidR="00961301" w:rsidRPr="001E7B3E" w:rsidRDefault="00961301" w:rsidP="001E7B3E">
            <w:pPr>
              <w:pStyle w:val="Els-Titl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>Trung-Kien</w:t>
            </w:r>
            <w:proofErr w:type="spellEnd"/>
            <w:r w:rsidRPr="001E7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PHAM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Aline MENDES-MELCHUNA, Ana CAMEIRAO, Jean-Michel HERRI, Pierre </w:t>
            </w:r>
            <w:proofErr w:type="spellStart"/>
            <w:r w:rsidRPr="001E7B3E">
              <w:rPr>
                <w:rFonts w:asciiTheme="minorHAnsi" w:hAnsiTheme="minorHAnsi" w:cstheme="minorHAnsi"/>
                <w:sz w:val="22"/>
                <w:szCs w:val="22"/>
              </w:rPr>
              <w:t>Duchet</w:t>
            </w:r>
            <w:proofErr w:type="spellEnd"/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-SUCHAUX, Philippe GLENAT, </w:t>
            </w:r>
            <w:r w:rsidR="00DA72C3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Kinetic modeling of methane hydrate formation and agglomeration with and without anti-</w:t>
            </w:r>
            <w:proofErr w:type="spellStart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>agglomerants</w:t>
            </w:r>
            <w:proofErr w:type="spellEnd"/>
            <w:r w:rsidRPr="001A3B16">
              <w:rPr>
                <w:rFonts w:asciiTheme="minorHAnsi" w:hAnsiTheme="minorHAnsi" w:cstheme="minorHAnsi"/>
                <w:color w:val="0000CC"/>
                <w:sz w:val="22"/>
                <w:szCs w:val="22"/>
                <w:u w:val="single"/>
              </w:rPr>
              <w:t xml:space="preserve"> from emulsion in pipelines</w:t>
            </w:r>
            <w:r w:rsidR="00DA72C3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1E7B3E">
              <w:rPr>
                <w:rFonts w:asciiTheme="minorHAnsi" w:hAnsiTheme="minorHAnsi" w:cstheme="minorHAnsi"/>
                <w:sz w:val="22"/>
                <w:szCs w:val="22"/>
              </w:rPr>
              <w:t xml:space="preserve">, Annual Conference CODEGEPRA on Chemical Engineering, Clermont-Ferrand, France, November (2015) page 30 </w:t>
            </w:r>
          </w:p>
          <w:p w14:paraId="1A7A8024" w14:textId="77777777" w:rsidR="00A361FE" w:rsidRPr="00DC3487" w:rsidRDefault="00A361FE" w:rsidP="00E96ECE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  <w:p w14:paraId="13BA16B7" w14:textId="77777777" w:rsidR="00B12FFA" w:rsidRDefault="00B12FFA" w:rsidP="00E96ECE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  <w:r w:rsidRPr="00DC3487">
              <w:rPr>
                <w:rFonts w:ascii="Times New Roman" w:hAnsi="Times New Roman"/>
                <w:bCs/>
              </w:rPr>
              <w:t xml:space="preserve">b)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Của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các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thành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viên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tham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gia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nghiên</w:t>
            </w:r>
            <w:proofErr w:type="spellEnd"/>
            <w:r w:rsidRPr="00DC34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Cs/>
              </w:rPr>
              <w:t>cứu</w:t>
            </w:r>
            <w:proofErr w:type="spellEnd"/>
          </w:p>
          <w:p w14:paraId="50E899CA" w14:textId="6488EB82" w:rsidR="00A52F93" w:rsidRPr="001E7B3E" w:rsidRDefault="007409C3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 Ho-Van, B </w:t>
            </w:r>
            <w:proofErr w:type="spellStart"/>
            <w:r>
              <w:t>Bouillot</w:t>
            </w:r>
            <w:proofErr w:type="spellEnd"/>
            <w:r>
              <w:t xml:space="preserve">, J </w:t>
            </w:r>
            <w:proofErr w:type="spellStart"/>
            <w:r>
              <w:t>Douzet</w:t>
            </w:r>
            <w:proofErr w:type="spellEnd"/>
            <w:r>
              <w:t xml:space="preserve">, S </w:t>
            </w:r>
            <w:proofErr w:type="spellStart"/>
            <w:r>
              <w:t>Maghsoodloo</w:t>
            </w:r>
            <w:proofErr w:type="spellEnd"/>
            <w:r>
              <w:t xml:space="preserve"> </w:t>
            </w:r>
            <w:proofErr w:type="spellStart"/>
            <w:r>
              <w:t>Babakhani</w:t>
            </w:r>
            <w:proofErr w:type="spellEnd"/>
            <w:r>
              <w:t xml:space="preserve">, JM </w:t>
            </w:r>
            <w:proofErr w:type="spellStart"/>
            <w:r>
              <w:t>Herri</w:t>
            </w:r>
            <w:proofErr w:type="spellEnd"/>
            <w:r>
              <w:t>, “</w:t>
            </w:r>
            <w:hyperlink r:id="rId9" w:history="1">
              <w:r>
                <w:rPr>
                  <w:rStyle w:val="Siuktni"/>
                </w:rPr>
                <w:t>Cyclopentane hydrates–a candidate for desalination?</w:t>
              </w:r>
            </w:hyperlink>
            <w:r>
              <w:t>”, Journal of Environmental Chemical Engineering, 2019</w:t>
            </w:r>
          </w:p>
          <w:p w14:paraId="13E79DDF" w14:textId="7971F27D" w:rsidR="007409C3" w:rsidRPr="001E7B3E" w:rsidRDefault="007409C3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Son Ho-Van, Baptiste </w:t>
            </w:r>
            <w:proofErr w:type="spellStart"/>
            <w:r>
              <w:t>Bouillot</w:t>
            </w:r>
            <w:proofErr w:type="spellEnd"/>
            <w:r>
              <w:t xml:space="preserve">, Daniel Garcia, </w:t>
            </w:r>
            <w:proofErr w:type="spellStart"/>
            <w:r>
              <w:t>Jérome</w:t>
            </w:r>
            <w:proofErr w:type="spellEnd"/>
            <w:r>
              <w:t xml:space="preserve"> </w:t>
            </w:r>
            <w:proofErr w:type="spellStart"/>
            <w:r>
              <w:t>Douzet</w:t>
            </w:r>
            <w:proofErr w:type="spellEnd"/>
            <w:r>
              <w:t xml:space="preserve">, Ana </w:t>
            </w:r>
            <w:proofErr w:type="spellStart"/>
            <w:r>
              <w:t>Cameirao</w:t>
            </w:r>
            <w:proofErr w:type="spellEnd"/>
            <w:r>
              <w:t xml:space="preserve">, Saheb </w:t>
            </w:r>
            <w:proofErr w:type="spellStart"/>
            <w:r>
              <w:t>Maghsoodloo-Babakhani</w:t>
            </w:r>
            <w:proofErr w:type="spellEnd"/>
            <w:r>
              <w:t xml:space="preserve">, Jean-Michel </w:t>
            </w:r>
            <w:proofErr w:type="spellStart"/>
            <w:r>
              <w:t>Herri</w:t>
            </w:r>
            <w:proofErr w:type="spellEnd"/>
            <w:r>
              <w:t>, “</w:t>
            </w:r>
            <w:hyperlink r:id="rId10" w:history="1">
              <w:r>
                <w:rPr>
                  <w:rStyle w:val="Siuktni"/>
                </w:rPr>
                <w:t>Crystallization mechanisms and rates of Cyclopentane Hydrates formation in Brine</w:t>
              </w:r>
            </w:hyperlink>
            <w:r>
              <w:t>”, Chemical Engineering &amp; Technology, 2019</w:t>
            </w:r>
          </w:p>
          <w:p w14:paraId="1F4B6AC6" w14:textId="58C9CA26" w:rsidR="007409C3" w:rsidRPr="001E7B3E" w:rsidRDefault="007409C3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Son Ho-Van, Baptiste </w:t>
            </w:r>
            <w:proofErr w:type="spellStart"/>
            <w:r>
              <w:t>Bouillot</w:t>
            </w:r>
            <w:proofErr w:type="spellEnd"/>
            <w:r>
              <w:t xml:space="preserve">, Jérôme </w:t>
            </w:r>
            <w:proofErr w:type="spellStart"/>
            <w:r>
              <w:t>Douzet</w:t>
            </w:r>
            <w:proofErr w:type="spellEnd"/>
            <w:r>
              <w:t xml:space="preserve">, Saheb </w:t>
            </w:r>
            <w:proofErr w:type="spellStart"/>
            <w:r>
              <w:t>Maghsoodloo</w:t>
            </w:r>
            <w:proofErr w:type="spellEnd"/>
            <w:r>
              <w:t xml:space="preserve"> </w:t>
            </w:r>
            <w:proofErr w:type="spellStart"/>
            <w:r>
              <w:t>Babakhani</w:t>
            </w:r>
            <w:proofErr w:type="spellEnd"/>
            <w:r>
              <w:t xml:space="preserve">, Jean-Michel </w:t>
            </w:r>
            <w:proofErr w:type="spellStart"/>
            <w:r>
              <w:t>Herri</w:t>
            </w:r>
            <w:proofErr w:type="spellEnd"/>
            <w:r>
              <w:t>, “</w:t>
            </w:r>
            <w:hyperlink r:id="rId11" w:history="1">
              <w:r>
                <w:rPr>
                  <w:rStyle w:val="Siuktni"/>
                </w:rPr>
                <w:t>Implementing Cyclopentane Hydrates Phase Equilibrium Data and Simulations in Brine Solutions</w:t>
              </w:r>
            </w:hyperlink>
            <w:r>
              <w:t>”</w:t>
            </w:r>
            <w:r w:rsidR="00875E0E">
              <w:t>, Industrial &amp; Engineering Chemistry Research, 2018</w:t>
            </w:r>
          </w:p>
          <w:p w14:paraId="25284354" w14:textId="52D4BE74" w:rsidR="00875E0E" w:rsidRPr="001E7B3E" w:rsidRDefault="00140584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Saheb </w:t>
            </w:r>
            <w:proofErr w:type="spellStart"/>
            <w:r>
              <w:t>Maghsoodloo</w:t>
            </w:r>
            <w:proofErr w:type="spellEnd"/>
            <w:r>
              <w:t xml:space="preserve"> </w:t>
            </w:r>
            <w:proofErr w:type="spellStart"/>
            <w:r>
              <w:t>Babakhani</w:t>
            </w:r>
            <w:proofErr w:type="spellEnd"/>
            <w:r>
              <w:t xml:space="preserve">, Baptiste </w:t>
            </w:r>
            <w:proofErr w:type="spellStart"/>
            <w:r>
              <w:t>Bouillot</w:t>
            </w:r>
            <w:proofErr w:type="spellEnd"/>
            <w:r>
              <w:t xml:space="preserve">, Son Ho-Van, Jérôme </w:t>
            </w:r>
            <w:proofErr w:type="spellStart"/>
            <w:r>
              <w:t>Douzet</w:t>
            </w:r>
            <w:proofErr w:type="spellEnd"/>
            <w:r>
              <w:t xml:space="preserve">, Jean-Michel </w:t>
            </w:r>
            <w:proofErr w:type="spellStart"/>
            <w:r>
              <w:t>Herri</w:t>
            </w:r>
            <w:proofErr w:type="spellEnd"/>
            <w:r>
              <w:t>, “</w:t>
            </w:r>
            <w:hyperlink r:id="rId12" w:history="1">
              <w:r>
                <w:rPr>
                  <w:rStyle w:val="Siuktni"/>
                </w:rPr>
                <w:t>A review on hydrate composition and capability of thermodynamic modeling to predict hydrate pressure and composition</w:t>
              </w:r>
            </w:hyperlink>
            <w:r>
              <w:t>”, Fluid Phase Equilibria, 2018</w:t>
            </w:r>
          </w:p>
          <w:p w14:paraId="00053C80" w14:textId="71D0A28E" w:rsidR="00140584" w:rsidRPr="001E7B3E" w:rsidRDefault="0005529F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 </w:t>
            </w:r>
            <w:proofErr w:type="spellStart"/>
            <w:r>
              <w:t>Maghsoodloo</w:t>
            </w:r>
            <w:proofErr w:type="spellEnd"/>
            <w:r>
              <w:t xml:space="preserve"> </w:t>
            </w:r>
            <w:proofErr w:type="spellStart"/>
            <w:r>
              <w:t>Babakhani</w:t>
            </w:r>
            <w:proofErr w:type="spellEnd"/>
            <w:r>
              <w:t xml:space="preserve">, Baptiste </w:t>
            </w:r>
            <w:proofErr w:type="spellStart"/>
            <w:r>
              <w:t>Bouillot</w:t>
            </w:r>
            <w:proofErr w:type="spellEnd"/>
            <w:r>
              <w:t xml:space="preserve">, Jérôme </w:t>
            </w:r>
            <w:proofErr w:type="spellStart"/>
            <w:r>
              <w:t>Douzet</w:t>
            </w:r>
            <w:proofErr w:type="spellEnd"/>
            <w:r>
              <w:t xml:space="preserve">, Son Ho-Van, Jean-Michel </w:t>
            </w:r>
            <w:proofErr w:type="spellStart"/>
            <w:r>
              <w:t>Herri</w:t>
            </w:r>
            <w:proofErr w:type="spellEnd"/>
            <w:r>
              <w:t>, “</w:t>
            </w:r>
            <w:proofErr w:type="spellStart"/>
            <w:r w:rsidR="00BD29DA">
              <w:fldChar w:fldCharType="begin"/>
            </w:r>
            <w:r w:rsidR="00BD29DA">
              <w:instrText xml:space="preserve"> HYPERLINK "https://www.sciencedirec</w:instrText>
            </w:r>
            <w:r w:rsidR="00BD29DA">
              <w:instrText xml:space="preserve">t.com/science/article/pii/S0021961418301782" </w:instrText>
            </w:r>
            <w:r w:rsidR="00BD29DA">
              <w:fldChar w:fldCharType="separate"/>
            </w:r>
            <w:r>
              <w:rPr>
                <w:rStyle w:val="Siuktni"/>
              </w:rPr>
              <w:t>PVTx</w:t>
            </w:r>
            <w:proofErr w:type="spellEnd"/>
            <w:r>
              <w:rPr>
                <w:rStyle w:val="Siuktni"/>
              </w:rPr>
              <w:t xml:space="preserve"> measurements of mixed clathrate hydrates in batch conditions under different crystallization rates: Influence on equilibrium</w:t>
            </w:r>
            <w:r w:rsidR="00BD29DA">
              <w:rPr>
                <w:rStyle w:val="Siuktni"/>
              </w:rPr>
              <w:fldChar w:fldCharType="end"/>
            </w:r>
            <w:r>
              <w:t>”, The Journal of Chemical Thermodynamics, 2018</w:t>
            </w:r>
          </w:p>
          <w:p w14:paraId="5325D904" w14:textId="070DED49" w:rsidR="0005529F" w:rsidRPr="001E7B3E" w:rsidRDefault="005251CA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Son Ho‐Van, Baptiste </w:t>
            </w:r>
            <w:proofErr w:type="spellStart"/>
            <w:r>
              <w:t>Bouillot</w:t>
            </w:r>
            <w:proofErr w:type="spellEnd"/>
            <w:r>
              <w:t xml:space="preserve">, Jérôme </w:t>
            </w:r>
            <w:proofErr w:type="spellStart"/>
            <w:r>
              <w:t>Douzet</w:t>
            </w:r>
            <w:proofErr w:type="spellEnd"/>
            <w:r>
              <w:t xml:space="preserve">, S </w:t>
            </w:r>
            <w:proofErr w:type="spellStart"/>
            <w:r>
              <w:t>Maghsoodloo</w:t>
            </w:r>
            <w:proofErr w:type="spellEnd"/>
            <w:r>
              <w:t xml:space="preserve"> </w:t>
            </w:r>
            <w:proofErr w:type="spellStart"/>
            <w:r>
              <w:t>Babakhani</w:t>
            </w:r>
            <w:proofErr w:type="spellEnd"/>
            <w:r>
              <w:t xml:space="preserve">, JM </w:t>
            </w:r>
            <w:proofErr w:type="spellStart"/>
            <w:r>
              <w:t>Herri</w:t>
            </w:r>
            <w:proofErr w:type="spellEnd"/>
            <w:r>
              <w:t>, “</w:t>
            </w:r>
            <w:hyperlink r:id="rId13" w:history="1">
              <w:r>
                <w:rPr>
                  <w:rStyle w:val="Siuktni"/>
                </w:rPr>
                <w:t xml:space="preserve">Experimental measurement and thermodynamic modeling of cyclopentane hydrates with NaCl, </w:t>
              </w:r>
              <w:proofErr w:type="spellStart"/>
              <w:r>
                <w:rPr>
                  <w:rStyle w:val="Siuktni"/>
                </w:rPr>
                <w:t>KCl</w:t>
              </w:r>
              <w:proofErr w:type="spellEnd"/>
              <w:r>
                <w:rPr>
                  <w:rStyle w:val="Siuktni"/>
                </w:rPr>
                <w:t>, CaCl</w:t>
              </w:r>
              <w:r w:rsidRPr="001E7B3E">
                <w:rPr>
                  <w:rStyle w:val="Siuktni"/>
                  <w:vertAlign w:val="subscript"/>
                </w:rPr>
                <w:t>2</w:t>
              </w:r>
              <w:r>
                <w:rPr>
                  <w:rStyle w:val="Siuktni"/>
                </w:rPr>
                <w:t>, or NaCl‐</w:t>
              </w:r>
              <w:proofErr w:type="spellStart"/>
              <w:r>
                <w:rPr>
                  <w:rStyle w:val="Siuktni"/>
                </w:rPr>
                <w:t>KCl</w:t>
              </w:r>
              <w:proofErr w:type="spellEnd"/>
              <w:r>
                <w:rPr>
                  <w:rStyle w:val="Siuktni"/>
                </w:rPr>
                <w:t xml:space="preserve"> present</w:t>
              </w:r>
            </w:hyperlink>
            <w:r>
              <w:t xml:space="preserve">”, </w:t>
            </w:r>
            <w:proofErr w:type="spellStart"/>
            <w:r>
              <w:t>AIChE</w:t>
            </w:r>
            <w:proofErr w:type="spellEnd"/>
            <w:r>
              <w:t xml:space="preserve"> Journal, 2018</w:t>
            </w:r>
          </w:p>
          <w:p w14:paraId="2ED881DB" w14:textId="378128C9" w:rsidR="005251CA" w:rsidRPr="001E7B3E" w:rsidRDefault="00A372EA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t xml:space="preserve">S </w:t>
            </w:r>
            <w:proofErr w:type="spellStart"/>
            <w:r>
              <w:t>Maghsoodloo</w:t>
            </w:r>
            <w:proofErr w:type="spellEnd"/>
            <w:r>
              <w:t xml:space="preserve"> </w:t>
            </w:r>
            <w:proofErr w:type="spellStart"/>
            <w:r>
              <w:t>Babakhani</w:t>
            </w:r>
            <w:proofErr w:type="spellEnd"/>
            <w:r>
              <w:t xml:space="preserve">, Baptiste </w:t>
            </w:r>
            <w:proofErr w:type="spellStart"/>
            <w:r>
              <w:t>Bouillot</w:t>
            </w:r>
            <w:proofErr w:type="spellEnd"/>
            <w:r>
              <w:t xml:space="preserve">, Jérôme </w:t>
            </w:r>
            <w:proofErr w:type="spellStart"/>
            <w:r>
              <w:t>Douzet</w:t>
            </w:r>
            <w:proofErr w:type="spellEnd"/>
            <w:r>
              <w:t xml:space="preserve">, Son Ho-Van, Jean-Michel </w:t>
            </w:r>
            <w:proofErr w:type="spellStart"/>
            <w:r>
              <w:t>Herri</w:t>
            </w:r>
            <w:proofErr w:type="spellEnd"/>
            <w:r>
              <w:t>, “</w:t>
            </w:r>
            <w:hyperlink r:id="rId14" w:history="1">
              <w:r>
                <w:rPr>
                  <w:rStyle w:val="Siuktni"/>
                </w:rPr>
                <w:t xml:space="preserve">A new approach of studying mixed gas hydrates involving propane at non-equilibrium conditions and final </w:t>
              </w:r>
              <w:r>
                <w:rPr>
                  <w:rStyle w:val="Siuktni"/>
                </w:rPr>
                <w:lastRenderedPageBreak/>
                <w:t>state: An experimental study and modeling</w:t>
              </w:r>
            </w:hyperlink>
            <w:r>
              <w:t xml:space="preserve">”, Chemical Engineering Science, 2018 </w:t>
            </w:r>
          </w:p>
          <w:p w14:paraId="54F5A01F" w14:textId="5A34B104" w:rsidR="001A77B3" w:rsidRPr="005377DE" w:rsidRDefault="00F00E3B" w:rsidP="00E96ECE">
            <w:pPr>
              <w:pStyle w:val="oancuaDanhsach"/>
              <w:numPr>
                <w:ilvl w:val="0"/>
                <w:numId w:val="2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proofErr w:type="spellStart"/>
            <w:r w:rsidRPr="00F00E3B">
              <w:t>Duyen</w:t>
            </w:r>
            <w:proofErr w:type="spellEnd"/>
            <w:r w:rsidRPr="00F00E3B">
              <w:t xml:space="preserve"> Le Quang, Baptiste </w:t>
            </w:r>
            <w:proofErr w:type="spellStart"/>
            <w:r w:rsidRPr="00F00E3B">
              <w:t>Bouillot</w:t>
            </w:r>
            <w:proofErr w:type="spellEnd"/>
            <w:r w:rsidRPr="00F00E3B">
              <w:t xml:space="preserve">, Jean-Michel </w:t>
            </w:r>
            <w:proofErr w:type="spellStart"/>
            <w:r w:rsidRPr="00F00E3B">
              <w:t>Herri</w:t>
            </w:r>
            <w:proofErr w:type="spellEnd"/>
            <w:r w:rsidRPr="00F00E3B">
              <w:t xml:space="preserve">, Philippe </w:t>
            </w:r>
            <w:proofErr w:type="spellStart"/>
            <w:r w:rsidRPr="00F00E3B">
              <w:t>Glénat</w:t>
            </w:r>
            <w:proofErr w:type="spellEnd"/>
            <w:r w:rsidRPr="00F00E3B">
              <w:t xml:space="preserve">, Pierre </w:t>
            </w:r>
            <w:proofErr w:type="spellStart"/>
            <w:r w:rsidRPr="00F00E3B">
              <w:t>Duchet-Suchaux</w:t>
            </w:r>
            <w:proofErr w:type="spellEnd"/>
            <w:r w:rsidRPr="00F00E3B">
              <w:t>, “</w:t>
            </w:r>
            <w:hyperlink r:id="rId15" w:history="1">
              <w:r>
                <w:rPr>
                  <w:rStyle w:val="Siuktni"/>
                </w:rPr>
                <w:t>Experimental procedure and results to measure the composition of gas hydrate, during crystallization and at equilibrium, from N2–CO2–CH4–C2H6–C3H8–C4H10 gas mixtures</w:t>
              </w:r>
            </w:hyperlink>
            <w:r>
              <w:t>”, Fluid Phase Equilibria, 2015</w:t>
            </w:r>
          </w:p>
          <w:p w14:paraId="420033B8" w14:textId="6B4143F3" w:rsidR="005F2680" w:rsidRPr="000F183B" w:rsidRDefault="00B12FFA" w:rsidP="000F183B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i/>
              </w:rPr>
            </w:pPr>
            <w:r w:rsidRPr="001E7B3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Những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công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trình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được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công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bố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trong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5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năm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gần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1E7B3E">
              <w:rPr>
                <w:rFonts w:ascii="Times New Roman" w:hAnsi="Times New Roman"/>
                <w:bCs/>
                <w:i/>
              </w:rPr>
              <w:t>nhất</w:t>
            </w:r>
            <w:proofErr w:type="spellEnd"/>
            <w:r w:rsidRPr="001E7B3E">
              <w:rPr>
                <w:rFonts w:ascii="Times New Roman" w:hAnsi="Times New Roman"/>
                <w:bCs/>
                <w:i/>
              </w:rPr>
              <w:t>)</w:t>
            </w:r>
          </w:p>
        </w:tc>
      </w:tr>
      <w:tr w:rsidR="00B12FFA" w:rsidRPr="00E87D09" w14:paraId="2BC09765" w14:textId="77777777" w:rsidTr="00FD09E6">
        <w:trPr>
          <w:trHeight w:val="426"/>
        </w:trPr>
        <w:tc>
          <w:tcPr>
            <w:tcW w:w="10212" w:type="dxa"/>
            <w:gridSpan w:val="22"/>
            <w:noWrap/>
          </w:tcPr>
          <w:p w14:paraId="15D60CF1" w14:textId="6B5CFB70" w:rsidR="00B12FFA" w:rsidRPr="00DA72C3" w:rsidRDefault="00B12FFA" w:rsidP="00DA72C3">
            <w:pPr>
              <w:pStyle w:val="oancuaDanhsach"/>
              <w:numPr>
                <w:ilvl w:val="0"/>
                <w:numId w:val="8"/>
              </w:numPr>
              <w:spacing w:before="120" w:after="0" w:line="264" w:lineRule="auto"/>
              <w:jc w:val="both"/>
              <w:outlineLvl w:val="0"/>
              <w:rPr>
                <w:rFonts w:ascii="Times New Roman" w:hAnsi="Times New Roman"/>
                <w:bCs/>
                <w:i/>
              </w:rPr>
            </w:pPr>
            <w:r w:rsidRPr="00DA72C3">
              <w:rPr>
                <w:rFonts w:ascii="Times New Roman" w:hAnsi="Times New Roman"/>
                <w:b/>
                <w:bCs/>
              </w:rPr>
              <w:lastRenderedPageBreak/>
              <w:t>TÍNH CẤP THIẾT CỦA ĐỀ TÀI</w:t>
            </w:r>
            <w:r w:rsidR="00EC11D6" w:rsidRPr="00DA72C3">
              <w:rPr>
                <w:rFonts w:ascii="Times New Roman" w:hAnsi="Times New Roman"/>
                <w:b/>
                <w:bCs/>
              </w:rPr>
              <w:t xml:space="preserve"> </w:t>
            </w:r>
            <w:r w:rsidR="00EC11D6" w:rsidRPr="00DA72C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nêu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được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lý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do, ý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nghĩa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của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NC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với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thực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tiễn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EC11D6" w:rsidRPr="00DA72C3">
              <w:rPr>
                <w:rFonts w:ascii="Times New Roman" w:hAnsi="Times New Roman"/>
                <w:bCs/>
                <w:i/>
              </w:rPr>
              <w:t>hiện</w:t>
            </w:r>
            <w:proofErr w:type="spellEnd"/>
            <w:r w:rsidR="00EC11D6" w:rsidRPr="00DA72C3">
              <w:rPr>
                <w:rFonts w:ascii="Times New Roman" w:hAnsi="Times New Roman"/>
                <w:bCs/>
                <w:i/>
              </w:rPr>
              <w:t xml:space="preserve"> nay)</w:t>
            </w:r>
          </w:p>
          <w:p w14:paraId="299354ED" w14:textId="77777777" w:rsidR="00E50E34" w:rsidRPr="00E2610A" w:rsidRDefault="00E50E34" w:rsidP="00E50E34">
            <w:pPr>
              <w:spacing w:before="120" w:after="0" w:line="360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nguồn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tài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nguyên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quan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trọng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phát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triển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bền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vững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không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thể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thiếu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sự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phát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triển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của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người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Nguồn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uống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tự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đang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ngày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càng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khan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hiếm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do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việc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dân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số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đô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thị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hóa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thay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đổi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khí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hậu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nay,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có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khoảng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1,2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tỷ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người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không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thể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tiếp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cận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được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nguồn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uống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an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toàn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{"citationItems":[{"id":"ITEM-1","itemData":{"author":[{"dropping-particle":"","family":"Water","given":"U.N.","non-dropping-particle":"","parse-names":false,"suffix":""}],"container-title":"Prepared for WorldWater Day; World Health Organization","id":"ITEM-1","issued":{"date-parts":[["2007"]]},"title":"Coping with Water Scarcity: Challenge of the Twenty-First Century","type":"article-journal","volume":"Geneva, Sw"},"uris":["http://www.mendeley.com/documents/?uuid=d523b9c0-7e6b-4a2a-8f79-7bf5fd0e3467"]}],"mendeley":{"formattedCitation":"(Water, 2007)","plainTextFormattedCitation":"(Water, 2007)","previouslyFormattedCitation":"(Water, 2007)"},"properties":{"noteIndex":0},"schema":"https://github.com/citation-style-language/schema/raw/master/csl-citation.json"}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(Water, 2007)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. Do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vậy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việc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loại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trong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biển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để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sử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dụng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như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tinh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khiết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đang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trở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rất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cần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thiết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đã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có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một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số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phương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pháp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loại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từ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biển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như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chưng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cất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nhiệt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lạnh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đông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thẩm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thấu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ngược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(RO)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author":[{"dropping-particle":"","family":"Khawaji","given":"A.D.","non-dropping-particle":"","parse-names":false,"suffix":""}],"container-title":"Desalination","id":"ITEM-1","issue":"221","issued":{"date-parts":[["2008"]]},"page":"47-69","title":"Advances in seawater desalination technologies","type":"article-journal"},"uris":["http://www.mendeley.com/documents/?uuid=d0f35a32-6eea-4398-b1e3-c412994764ec"]}],"mendeley":{"formattedCitation":"(Khawaji, 2008)","plainTextFormattedCitation":"(Khawaji, 2008)","previouslyFormattedCitation":"(Khawaji, 2008)"},"properties":{"noteIndex":0},"schema":"https://github.com/citation-style-language/schema/raw/master/csl-citation.json"}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(Khawaji, 2008)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Tuy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hầu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hết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quá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trình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này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đều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tiêu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hao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nhiều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lượng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làm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phát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thải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khí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gây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ứng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kính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{"citationItems":[{"id":"ITEM-1","itemData":{"author":[{"dropping-particle":"","family":"Subramani","given":"A.","non-dropping-particle":"","parse-names":false,"suffix":""}],"container-title":"Water Res","id":"ITEM-1","issue":"75","issued":{"date-parts":[["2015"]]},"page":"164–187","title":"Emerging desalination technologies for water treatment: A critical review","type":"article-journal"},"uris":["http://www.mendeley.com/documents/?uuid=948ad168-c924-448d-941c-0672540c698f"]}],"mendeley":{"formattedCitation":"(Subramani, 2015)","plainTextFormattedCitation":"(Subramani, 2015)","previouslyFormattedCitation":"(Subramani, 2015)"},"properties":{"noteIndex":0},"schema":"https://github.com/citation-style-language/schema/raw/master/csl-citation.json"}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(Subramani, 2015)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author":[{"dropping-particle":"","family":"Raluy","given":"R.G.","non-dropping-particle":"","parse-names":false,"suffix":""}],"container-title":"Desalination","id":"ITEM-1","issue":"183","issued":{"date-parts":[["2005"]]},"page":"81–93","title":"Life cycle assessment of desalination technologies integrated with renewable energies","type":"article-journal"},"uris":["http://www.mendeley.com/documents/?uuid=8868768f-7973-4eb9-9cf2-14f5175c0ebb"]}],"mendeley":{"formattedCitation":"(Raluy, 2005)","plainTextFormattedCitation":"(Raluy, 2005)","previouslyFormattedCitation":"(Raluy, 2005)"},"properties":{"noteIndex":0},"schema":"https://github.com/citation-style-language/schema/raw/master/csl-citation.json"}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(Raluy, 2005)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Điển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hình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trong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kỹ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thuật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loại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hành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RO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{"citationItems":[{"id":"ITEM-1","itemData":{"author":[{"dropping-particle":"","family":"Greenlee","given":"L.F.","non-dropping-particle":"","parse-names":false,"suffix":""}],"container-title":"Water Res","id":"ITEM-1","issue":"43","issued":{"date-parts":[["2009"]]},"page":"2317–2348","title":"Reverse osmosis desalination: Water sources, technology, and today’s challenges","type":"article-journal"},"uris":["http://www.mendeley.com/documents/?uuid=83ae2d31-0e1e-4185-94ea-f75ca8cc7bfd"]}],"mendeley":{"formattedCitation":"(Greenlee, 2009)","plainTextFormattedCitation":"(Greenlee, 2009)","previouslyFormattedCitation":"(Greenlee, 2009)"},"properties":{"noteIndex":0},"schema":"https://github.com/citation-style-language/schema/raw/master/csl-citation.json"}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(Greenlee, 2009)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với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quá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trình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này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ngoài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việc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tiêu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tốn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nhiều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lượng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thêm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chi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phí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vật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chế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tạo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thiết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bị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cao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đặc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biệt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khả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sinh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vật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màng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sử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dụng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RO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không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cao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tốn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kém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.   </w:t>
            </w:r>
          </w:p>
          <w:p w14:paraId="66AE4485" w14:textId="6D3BE0DB" w:rsidR="000274BD" w:rsidRPr="00E2610A" w:rsidRDefault="000274BD" w:rsidP="00E50E34">
            <w:pPr>
              <w:spacing w:before="120" w:after="0" w:line="360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2610A">
              <w:rPr>
                <w:rFonts w:ascii="Times New Roman" w:hAnsi="Times New Roman"/>
                <w:iCs/>
              </w:rPr>
              <w:t>Loại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trong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biển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bằng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kỹ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thuật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hydrat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đang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được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quan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tâm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vì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ưu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điểm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của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nó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so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với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công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nghệ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truyền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thống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như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E2610A">
              <w:rPr>
                <w:rFonts w:ascii="Times New Roman" w:hAnsi="Times New Roman"/>
              </w:rPr>
              <w:t>tốn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ít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năng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lượ</w:t>
            </w:r>
            <w:r w:rsidR="003C5CAA">
              <w:rPr>
                <w:rFonts w:ascii="Times New Roman" w:hAnsi="Times New Roman"/>
              </w:rPr>
              <w:t>ng</w:t>
            </w:r>
            <w:proofErr w:type="spellEnd"/>
            <w:r w:rsidR="003C5CAA">
              <w:rPr>
                <w:rFonts w:ascii="Times New Roman" w:hAnsi="Times New Roman"/>
              </w:rPr>
              <w:t xml:space="preserve">, chi </w:t>
            </w:r>
            <w:proofErr w:type="spellStart"/>
            <w:r w:rsidR="003C5CAA">
              <w:rPr>
                <w:rFonts w:ascii="Times New Roman" w:hAnsi="Times New Roman"/>
              </w:rPr>
              <w:t>phí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thấp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và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thân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thiện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môi</w:t>
            </w:r>
            <w:proofErr w:type="spellEnd"/>
            <w:r w:rsidRPr="00E2610A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</w:rPr>
              <w:t>trường</w:t>
            </w:r>
            <w:proofErr w:type="spellEnd"/>
            <w:r w:rsidRPr="00E2610A">
              <w:rPr>
                <w:rFonts w:ascii="Times New Roman" w:hAnsi="Times New Roman"/>
              </w:rPr>
              <w:t>.</w:t>
            </w:r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nghiên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cứu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gần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đây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về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loại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bằng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kỹ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thuật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hydrat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đang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tập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trung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vào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việc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sử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dụng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Cyclopentan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i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iCs/>
              </w:rPr>
              <w:t xml:space="preserve"> CO</w:t>
            </w:r>
            <w:r w:rsidRPr="00E2610A">
              <w:rPr>
                <w:rFonts w:ascii="Times New Roman" w:hAnsi="Times New Roman"/>
                <w:iCs/>
                <w:vertAlign w:val="subscript"/>
              </w:rPr>
              <w:t>2</w:t>
            </w:r>
            <w:r w:rsidRPr="00E2610A">
              <w:rPr>
                <w:rFonts w:ascii="Times New Roman" w:hAnsi="Times New Roman"/>
                <w:iCs/>
              </w:rPr>
              <w:t xml:space="preserve"> do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quả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cao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khả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CP ra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khỏi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sau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loại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(CP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không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hòa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tan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trong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)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DOI":"10.1016/j.cej.2019.01.108","ISBN":"0000000191142","ISSN":"1385-8947","author":[{"dropping-particle":"","family":"Hong","given":"Sujin","non-dropping-particle":"","parse-names":false,"suffix":""},{"dropping-particle":"","family":"Moon","given":"Seokyoon","non-dropping-particle":"","parse-names":false,"suffix":""},{"dropping-particle":"","family":"Lee","given":"Yunseok","non-dropping-particle":"","parse-names":false,"suffix":""},{"dropping-particle":"","family":"Lee","given":"Seungin","non-dropping-particle":"","parse-names":false,"suffix":""},{"dropping-particle":"","family":"Park","given":"Youngjune","non-dropping-particle":"","parse-names":false,"suffix":""}],"container-title":"Chemical Engineering Journal","id":"ITEM-1","issue":"January","issued":{"date-parts":[["2019"]]},"page":"99-106","publisher":"Elsevier","title":"Investigation of thermodynamic and kinetic e ff ects of cyclopentane derivatives on CO 2 hydrates for potential application to seawater desalination","type":"article-journal","volume":"363"},"uris":["http://www.mendeley.com/documents/?uuid=bd361454-5cae-4766-977f-48ca5026d9cc"]}],"mendeley":{"formattedCitation":"(Hong et al., 2019)","plainTextFormattedCitation":"(Hong et al., 2019)","previouslyFormattedCitation":"(Hong et al., 2019)"},"properties":{"noteIndex":0},"schema":"https://github.com/citation-style-language/schema/raw/master/csl-citation.json"}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(Hong et al., 2019)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r w:rsidRPr="00E2610A">
              <w:rPr>
                <w:rFonts w:ascii="Times New Roman" w:hAnsi="Times New Roman"/>
                <w:bCs/>
              </w:rPr>
              <w:fldChar w:fldCharType="begin" w:fldLock="1"/>
            </w:r>
            <w:r w:rsidRPr="00E2610A">
              <w:rPr>
                <w:rFonts w:ascii="Times New Roman" w:hAnsi="Times New Roman"/>
                <w:bCs/>
              </w:rPr>
              <w:instrText>ADDIN CSL_CITATION {"citationItems":[{"id":"ITEM-1","itemData":{"DOI":"10.1021/acs.jced.7b00404","author":[{"dropping-particle":"","family":"Zhang","given":"Ye","non-dropping-particle":"","parse-names":false,"suffix":""},{"dropping-particle":"","family":"Sheng","given":"Shu-mei","non-dropping-particle":"","parse-names":false,"suffix":""},{"dropping-particle":"","family":"Shen","given":"Xiao-dong","non-dropping-particle":"","parse-names":false,"suffix":""},{"dropping-particle":"","family":"Zhou","given":"Xue-bing","non-dropping-particle":"","parse-names":false,"suffix":""},{"dropping-particle":"","family":"Wu","given":"Wen-zhi","non-dropping-particle":"","parse-names":false,"suffix":""}],"id":"ITEM-1","issued":{"date-parts":[["2017"]]},"title":"Phase Equilibrium of Cyclopentane + Carbon Dioxide Binary Hydrates in Aqueous Sodium Chloride Solutions","type":"article-journal"},"uris":["http://www.mendeley.com/documents/?uuid=f53e37c5-ccca-41c9-852f-42ac368138d3"]}],"mendeley":{"formattedCitation":"(Zhang et al., 2017)","plainTextFormattedCitation":"(Zhang et al., 2017)","previouslyFormattedCitation":"(Zhang et al., 2017)"},"properties":{"noteIndex":0},"schema":"https://github.com/citation-style-language/schema/raw/master/csl-citation.json"}</w:instrText>
            </w:r>
            <w:r w:rsidRPr="00E2610A">
              <w:rPr>
                <w:rFonts w:ascii="Times New Roman" w:hAnsi="Times New Roman"/>
                <w:bCs/>
              </w:rPr>
              <w:fldChar w:fldCharType="separate"/>
            </w:r>
            <w:r w:rsidRPr="00E2610A">
              <w:rPr>
                <w:rFonts w:ascii="Times New Roman" w:hAnsi="Times New Roman"/>
                <w:bCs/>
                <w:noProof/>
              </w:rPr>
              <w:t>(Zhang et al., 2017)</w:t>
            </w:r>
            <w:r w:rsidRPr="00E2610A">
              <w:rPr>
                <w:rFonts w:ascii="Times New Roman" w:hAnsi="Times New Roman"/>
                <w:bCs/>
              </w:rPr>
              <w:fldChar w:fldCharType="end"/>
            </w:r>
            <w:r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Tuy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bản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chất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dữ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về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nhiệt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động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động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quá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trình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tinh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thể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hóa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hydrat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hỗn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hợp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Cyclopentan-CO</w:t>
            </w:r>
            <w:r w:rsidR="004C147D" w:rsidRPr="004C147D">
              <w:rPr>
                <w:rFonts w:ascii="Times New Roman" w:hAnsi="Times New Roman"/>
                <w:vertAlign w:val="subscript"/>
              </w:rPr>
              <w:t>2</w:t>
            </w:r>
            <w:r w:rsidR="004C147D" w:rsidRPr="004C147D">
              <w:rPr>
                <w:rFonts w:ascii="Times New Roman" w:hAnsi="Times New Roman"/>
              </w:rPr>
              <w:t xml:space="preserve">, </w:t>
            </w:r>
            <w:proofErr w:type="spellStart"/>
            <w:r w:rsidR="004C147D" w:rsidRPr="004C147D">
              <w:rPr>
                <w:rFonts w:ascii="Times New Roman" w:hAnsi="Times New Roman"/>
              </w:rPr>
              <w:t>ứng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dụng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cho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việc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loại</w:t>
            </w:r>
            <w:proofErr w:type="spellEnd"/>
            <w:r w:rsidR="004C147D" w:rsidRPr="004C147D">
              <w:rPr>
                <w:rFonts w:ascii="Times New Roman" w:hAnsi="Times New Roman"/>
              </w:rPr>
              <w:t xml:space="preserve"> </w:t>
            </w:r>
            <w:proofErr w:type="spellStart"/>
            <w:r w:rsidR="004C147D" w:rsidRPr="004C147D">
              <w:rPr>
                <w:rFonts w:ascii="Times New Roman" w:hAnsi="Times New Roman"/>
              </w:rPr>
              <w:t>muối</w:t>
            </w:r>
            <w:proofErr w:type="spellEnd"/>
            <w:r w:rsidR="004C147D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vẫn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còn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chưa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đầy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đủ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đặc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biệt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là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nghiên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cứu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ảnh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hưởng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của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nồng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độ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hỗn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hợp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khác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nhau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có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trong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nước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biển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đến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quả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>.</w:t>
            </w:r>
          </w:p>
          <w:p w14:paraId="4DD96F65" w14:textId="4867A32B" w:rsidR="00E50E34" w:rsidRPr="00E2610A" w:rsidRDefault="00E50E34" w:rsidP="00451AF4">
            <w:pPr>
              <w:spacing w:before="120"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  <w:r w:rsidRPr="00E2610A">
              <w:rPr>
                <w:rFonts w:ascii="Times New Roman" w:hAnsi="Times New Roman"/>
                <w:bCs/>
              </w:rPr>
              <w:t xml:space="preserve">      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Dự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án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nghiên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cứu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này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sẽ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cung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cấp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thêm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các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thông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tin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tri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thức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khoa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cơ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bản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về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nhiệt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động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động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cho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quá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trình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tinh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thể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hóa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hydrat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hỗn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hợp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CP-CO</w:t>
            </w:r>
            <w:r w:rsidR="00A00EF7" w:rsidRPr="00A00EF7">
              <w:rPr>
                <w:rFonts w:ascii="Times New Roman" w:hAnsi="Times New Roman"/>
                <w:vertAlign w:val="subscript"/>
              </w:rPr>
              <w:t>2</w:t>
            </w:r>
            <w:r w:rsidR="007608FA">
              <w:rPr>
                <w:rFonts w:ascii="Times New Roman" w:hAnsi="Times New Roman"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với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sự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có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mặt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của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muối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, </w:t>
            </w:r>
            <w:proofErr w:type="spellStart"/>
            <w:r w:rsidR="00A00EF7" w:rsidRPr="00A00EF7">
              <w:rPr>
                <w:rFonts w:ascii="Times New Roman" w:hAnsi="Times New Roman"/>
              </w:rPr>
              <w:t>ứng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dụng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cho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quá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trình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loại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muối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dùng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kỹ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thuật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hydrat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CO</w:t>
            </w:r>
            <w:r w:rsidRPr="00E2610A">
              <w:rPr>
                <w:rFonts w:ascii="Times New Roman" w:hAnsi="Times New Roman"/>
                <w:bCs/>
                <w:vertAlign w:val="subscript"/>
              </w:rPr>
              <w:t>2</w:t>
            </w:r>
            <w:r w:rsidRPr="00E2610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sử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dụng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chất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phụ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gia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cyclopentan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(CP)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để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tăng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cường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hiệu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quả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tách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muối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kỹ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thuật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Cs/>
              </w:rPr>
              <w:t>hydrat</w:t>
            </w:r>
            <w:proofErr w:type="spellEnd"/>
            <w:r w:rsidRPr="00E2610A">
              <w:rPr>
                <w:rFonts w:ascii="Times New Roman" w:hAnsi="Times New Roman"/>
                <w:bCs/>
              </w:rPr>
              <w:t xml:space="preserve"> CO</w:t>
            </w:r>
            <w:r w:rsidRPr="00E2610A">
              <w:rPr>
                <w:rFonts w:ascii="Times New Roman" w:hAnsi="Times New Roman"/>
                <w:bCs/>
                <w:vertAlign w:val="subscript"/>
              </w:rPr>
              <w:t>2</w:t>
            </w:r>
            <w:r w:rsidRPr="00E2610A">
              <w:rPr>
                <w:rFonts w:ascii="Times New Roman" w:hAnsi="Times New Roman"/>
                <w:bCs/>
              </w:rPr>
              <w:t>-CP)</w:t>
            </w:r>
            <w:r w:rsidR="00C54F59" w:rsidRPr="00E2610A">
              <w:rPr>
                <w:rFonts w:ascii="Times New Roman" w:hAnsi="Times New Roman"/>
                <w:bCs/>
              </w:rPr>
              <w:t xml:space="preserve"> (S. Hong, 2019) ; (Y. Zhang, 2017)</w:t>
            </w:r>
            <w:r w:rsidRPr="00E2610A">
              <w:rPr>
                <w:rFonts w:ascii="Times New Roman" w:hAnsi="Times New Roman"/>
                <w:bCs/>
              </w:rPr>
              <w:t xml:space="preserve">.  </w:t>
            </w:r>
          </w:p>
          <w:p w14:paraId="7D0CE6E1" w14:textId="77777777" w:rsidR="006D3CE2" w:rsidRPr="00E2610A" w:rsidRDefault="006D3CE2" w:rsidP="00E50E34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  <w:p w14:paraId="2A0E4D8C" w14:textId="77777777" w:rsidR="00460B61" w:rsidRDefault="00460B61" w:rsidP="00E50E34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5B5EFD39" w14:textId="4075E186" w:rsidR="00E87D09" w:rsidRPr="00E2610A" w:rsidRDefault="00E87D09" w:rsidP="00E50E34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E2610A">
              <w:rPr>
                <w:rFonts w:ascii="Times New Roman" w:hAnsi="Times New Roman"/>
                <w:b/>
                <w:bCs/>
              </w:rPr>
              <w:t>Tài</w:t>
            </w:r>
            <w:proofErr w:type="spellEnd"/>
            <w:r w:rsidRPr="00E2610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/>
                <w:bCs/>
              </w:rPr>
              <w:t>liệu</w:t>
            </w:r>
            <w:proofErr w:type="spellEnd"/>
            <w:r w:rsidRPr="00E2610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/>
                <w:bCs/>
              </w:rPr>
              <w:t>tham</w:t>
            </w:r>
            <w:proofErr w:type="spellEnd"/>
            <w:r w:rsidRPr="00E2610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2610A">
              <w:rPr>
                <w:rFonts w:ascii="Times New Roman" w:hAnsi="Times New Roman"/>
                <w:b/>
                <w:bCs/>
              </w:rPr>
              <w:t>khảo</w:t>
            </w:r>
            <w:proofErr w:type="spellEnd"/>
          </w:p>
          <w:p w14:paraId="7D631A5B" w14:textId="2F787994" w:rsidR="006D3CE2" w:rsidRPr="00DA72C3" w:rsidRDefault="006D3CE2" w:rsidP="00DA72C3">
            <w:pPr>
              <w:pStyle w:val="oancuaDanhsac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</w:rPr>
            </w:pPr>
            <w:r w:rsidRPr="00DA72C3">
              <w:rPr>
                <w:rFonts w:ascii="Times New Roman" w:hAnsi="Times New Roman"/>
                <w:noProof/>
              </w:rPr>
              <w:t xml:space="preserve">Nambiar, P. Babu, Improved Kinetics and Water Recovery with Propane as Co-Guest Gas on the Hydrate-Based Desalination ( HyDesal ) Process, Chemengineering. (2019). </w:t>
            </w:r>
            <w:r w:rsidR="00DA72C3" w:rsidRPr="00DA72C3">
              <w:rPr>
                <w:rFonts w:ascii="Times New Roman" w:hAnsi="Times New Roman"/>
                <w:noProof/>
              </w:rPr>
              <w:t>D</w:t>
            </w:r>
            <w:r w:rsidRPr="00DA72C3">
              <w:rPr>
                <w:rFonts w:ascii="Times New Roman" w:hAnsi="Times New Roman"/>
                <w:noProof/>
              </w:rPr>
              <w:t>oi:10.3390/chemengineering3010031.</w:t>
            </w:r>
          </w:p>
          <w:p w14:paraId="050AC09B" w14:textId="77777777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>Greenlee, L.F., 2009. Reverse osmosis desalination: Water sources, technology, and today’s challenges. Water Res 2317–2348.</w:t>
            </w:r>
          </w:p>
          <w:p w14:paraId="088BA22D" w14:textId="7637C630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He, T., Nair, S.K., Babu, P., Linga, P., Karimi, I.A., 2018. A novel conceptual design of hydrate based desalination ( HyDesal ) process by utilizing LNG cold energy. Appl. Energy 222, 13–24. </w:t>
            </w:r>
            <w:hyperlink r:id="rId16" w:history="1">
              <w:r w:rsidR="00DA72C3" w:rsidRPr="00DC243B">
                <w:rPr>
                  <w:rStyle w:val="Siuktni"/>
                  <w:rFonts w:ascii="Times New Roman" w:hAnsi="Times New Roman"/>
                  <w:noProof/>
                </w:rPr>
                <w:t>https://doi.org/10.1016/j.apenergy.2018.04.006</w:t>
              </w:r>
            </w:hyperlink>
          </w:p>
          <w:p w14:paraId="6FD93DBC" w14:textId="454C8500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Hong, S., Moon, S., Lee, Y., Lee, S., Park, Y., 2019. Investigation of thermodynamic and kinetic e ff ects of cyclopentane derivatives on CO 2 hydrates for potential application to seawater desalination. Chem. Eng. J. 363, 99–106. </w:t>
            </w:r>
            <w:hyperlink r:id="rId17" w:history="1">
              <w:r w:rsidR="00DA72C3" w:rsidRPr="00DC243B">
                <w:rPr>
                  <w:rStyle w:val="Siuktni"/>
                  <w:rFonts w:ascii="Times New Roman" w:hAnsi="Times New Roman"/>
                  <w:noProof/>
                </w:rPr>
                <w:t>https://doi.org/10.1016/j.cej.2019.01.108</w:t>
              </w:r>
            </w:hyperlink>
          </w:p>
          <w:p w14:paraId="7C2247A2" w14:textId="77777777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Kang, K.C., 2014. Seawater desalination by gas hydrate process and removal characteristics of dissolved ions </w:t>
            </w:r>
            <w:r w:rsidRPr="00E2610A">
              <w:rPr>
                <w:rFonts w:ascii="Times New Roman" w:hAnsi="Times New Roman"/>
                <w:noProof/>
              </w:rPr>
              <w:lastRenderedPageBreak/>
              <w:t>(Na+, K+, Mg2+, Ca2+, B3+, Cl−, SO4).</w:t>
            </w:r>
          </w:p>
          <w:p w14:paraId="4A231919" w14:textId="77777777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>Khawaji, A.D., 2008. Advances in seawater desalination technologies. Desalination 47–69.</w:t>
            </w:r>
          </w:p>
          <w:p w14:paraId="3F86A8AD" w14:textId="7B474273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Nambiar, A., Babu, P., 2019. Improved Kinetics and Water Recovery with Propane as Co-Guest Gas on the Hydrate-Based Desalination ( HyDesal ) Process. </w:t>
            </w:r>
            <w:hyperlink r:id="rId18" w:history="1">
              <w:r w:rsidR="00DA72C3" w:rsidRPr="00DC243B">
                <w:rPr>
                  <w:rStyle w:val="Siuktni"/>
                  <w:rFonts w:ascii="Times New Roman" w:hAnsi="Times New Roman"/>
                  <w:noProof/>
                </w:rPr>
                <w:t>https://doi.org/10.3390/chemengineering3010031</w:t>
              </w:r>
            </w:hyperlink>
          </w:p>
          <w:p w14:paraId="2C01D176" w14:textId="77777777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>Raluy, R.G., 2005. Life cycle assessment of desalination technologies integrated with renewable energies. Desalination 81–93.</w:t>
            </w:r>
          </w:p>
          <w:p w14:paraId="5CCD62D3" w14:textId="28B807F2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Rong, Z., He, T., Babu, P., Zheng, J., Linga, P., 2019. Economic evaluation of energy e ffi cient hydrate based desalination utilizing cold energy from lique fi ed natural gas ( LNG ). Desalination 463, 69–80. </w:t>
            </w:r>
            <w:hyperlink r:id="rId19" w:history="1">
              <w:r w:rsidR="006D3CE2" w:rsidRPr="00E2610A">
                <w:rPr>
                  <w:rStyle w:val="Siuktni"/>
                  <w:rFonts w:ascii="Times New Roman" w:hAnsi="Times New Roman"/>
                  <w:noProof/>
                </w:rPr>
                <w:t>https://doi.org/10.1016/j.desal.2019.04.015</w:t>
              </w:r>
            </w:hyperlink>
          </w:p>
          <w:p w14:paraId="44066379" w14:textId="14ED8355" w:rsidR="006D3CE2" w:rsidRPr="00E2610A" w:rsidRDefault="006D3CE2" w:rsidP="006D3C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S. Ho-Van, B. Bouillot, J. Douzet, S.M. Babakhani, J.M. Herri, Cyclopentane hydrates – A candidate for desalination ?, J. Environ. Chem. Eng. 7 (2019) 103359. </w:t>
            </w:r>
            <w:r w:rsidR="00DA72C3" w:rsidRPr="00E2610A">
              <w:rPr>
                <w:rFonts w:ascii="Times New Roman" w:hAnsi="Times New Roman"/>
                <w:noProof/>
              </w:rPr>
              <w:t>D</w:t>
            </w:r>
            <w:r w:rsidRPr="00E2610A">
              <w:rPr>
                <w:rFonts w:ascii="Times New Roman" w:hAnsi="Times New Roman"/>
                <w:noProof/>
              </w:rPr>
              <w:t>oi:10.1016/j.jece.2019.103359.</w:t>
            </w:r>
          </w:p>
          <w:p w14:paraId="4E551304" w14:textId="77777777" w:rsidR="00E87D09" w:rsidRPr="00E2610A" w:rsidRDefault="00E87D09" w:rsidP="00E87D0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>Subramani, A., 2015. Emerging desalination technologies for water treatment: A critical review. Water Res 164–187.</w:t>
            </w:r>
          </w:p>
          <w:p w14:paraId="1279E668" w14:textId="40CEACD9" w:rsidR="006D3CE2" w:rsidRPr="00E2610A" w:rsidRDefault="006D3CE2" w:rsidP="006D3C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S. Hong, S. Moon, Y. Lee, S. Lee, Y. Park, Investigation of thermodynamic and kinetic effects of cyclopentane derivatives on CO2 hydrates for potential application to seawater desalination, Chem. Eng. J. 363 (2019) 99–106. </w:t>
            </w:r>
            <w:r w:rsidR="00DA72C3" w:rsidRPr="00E2610A">
              <w:rPr>
                <w:rFonts w:ascii="Times New Roman" w:hAnsi="Times New Roman"/>
                <w:noProof/>
              </w:rPr>
              <w:t>D</w:t>
            </w:r>
            <w:r w:rsidRPr="00E2610A">
              <w:rPr>
                <w:rFonts w:ascii="Times New Roman" w:hAnsi="Times New Roman"/>
                <w:noProof/>
              </w:rPr>
              <w:t>oi:10.1016/j.cej.2019.01.108.</w:t>
            </w:r>
          </w:p>
          <w:p w14:paraId="2047AC19" w14:textId="039735FC" w:rsidR="006D3CE2" w:rsidRPr="00E2610A" w:rsidRDefault="006D3CE2" w:rsidP="006D3C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T. He, Z.R. Chong, P. Babu, P. Linga, Techno-economic Evaluation of Cyclopentane Hydrate-Based Desalination with LNG Cold Energy Utilization, Energy Technol. (2019). </w:t>
            </w:r>
            <w:r w:rsidR="00DA72C3" w:rsidRPr="00E2610A">
              <w:rPr>
                <w:rFonts w:ascii="Times New Roman" w:hAnsi="Times New Roman"/>
                <w:noProof/>
              </w:rPr>
              <w:t>D</w:t>
            </w:r>
            <w:r w:rsidRPr="00E2610A">
              <w:rPr>
                <w:rFonts w:ascii="Times New Roman" w:hAnsi="Times New Roman"/>
                <w:noProof/>
              </w:rPr>
              <w:t>oi:10.1002/ente.201900212.</w:t>
            </w:r>
          </w:p>
          <w:p w14:paraId="7268245B" w14:textId="7A39C096" w:rsidR="006D3CE2" w:rsidRPr="00E2610A" w:rsidRDefault="006D3CE2" w:rsidP="006D3C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T. He, S.K. Nair, P. Babu, P. Linga, I.A. Karimi, A novel conceptual design of hydrate based desalination (HyDesal) process by utilizing LNG cold energy, Appl. Energy. 222 (2018) 13–24. </w:t>
            </w:r>
            <w:r w:rsidR="00DA72C3" w:rsidRPr="00E2610A">
              <w:rPr>
                <w:rFonts w:ascii="Times New Roman" w:hAnsi="Times New Roman"/>
                <w:noProof/>
              </w:rPr>
              <w:t>D</w:t>
            </w:r>
            <w:r w:rsidRPr="00E2610A">
              <w:rPr>
                <w:rFonts w:ascii="Times New Roman" w:hAnsi="Times New Roman"/>
                <w:noProof/>
              </w:rPr>
              <w:t>oi:10.1016/j.apenergy.2018.04.006.</w:t>
            </w:r>
          </w:p>
          <w:p w14:paraId="656702D5" w14:textId="497B274C" w:rsidR="006D3CE2" w:rsidRPr="00E2610A" w:rsidRDefault="006D3CE2" w:rsidP="006D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2" w:hanging="482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>Water, U.N., 2007. Coping with Water Scarcity: Challenge of the Twenty-First Century. Prep. WorldWater Day; World Heal. Organ. Geneva, Sw.</w:t>
            </w:r>
          </w:p>
          <w:p w14:paraId="0BFC008F" w14:textId="170A7BB9" w:rsidR="006D3CE2" w:rsidRPr="00E2610A" w:rsidRDefault="006D3CE2" w:rsidP="006D3C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Y. Zhang, S.M. Sheng, X.D. Shen, X.B. Zhou, W.Z. Wu, X.P. Wu, D.Q. Liang, Phase Equilibrium of Cyclopentane + Carbon Dioxide Binary Hydrates in Aqueous Sodium Chloride Solutions, J. Chem. Eng. Data. 62 (2017) 2461–2465. </w:t>
            </w:r>
            <w:r w:rsidR="00DA72C3" w:rsidRPr="00E2610A">
              <w:rPr>
                <w:rFonts w:ascii="Times New Roman" w:hAnsi="Times New Roman"/>
                <w:noProof/>
              </w:rPr>
              <w:t>D</w:t>
            </w:r>
            <w:r w:rsidRPr="00E2610A">
              <w:rPr>
                <w:rFonts w:ascii="Times New Roman" w:hAnsi="Times New Roman"/>
                <w:noProof/>
              </w:rPr>
              <w:t>oi:10.1021/acs.jced.7b00404.</w:t>
            </w:r>
          </w:p>
          <w:p w14:paraId="276C2BAF" w14:textId="772263FF" w:rsidR="00496A45" w:rsidRPr="00E2610A" w:rsidRDefault="00E87D09" w:rsidP="006D3C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80" w:hanging="48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 xml:space="preserve">Zhang, Y., Sheng, S., Shen, X., Zhou, X., Wu, W., 2017. Phase Equilibrium of Cyclopentane + Carbon Dioxide Binary Hydrates in Aqueous Sodium Chloride Solutions. </w:t>
            </w:r>
            <w:hyperlink r:id="rId20" w:history="1">
              <w:r w:rsidR="00496A45" w:rsidRPr="00E2610A">
                <w:rPr>
                  <w:rStyle w:val="Siuktni"/>
                  <w:rFonts w:ascii="Times New Roman" w:hAnsi="Times New Roman"/>
                  <w:noProof/>
                </w:rPr>
                <w:t>https://doi.org/10.1021/acs.jced.7b00404</w:t>
              </w:r>
            </w:hyperlink>
            <w:r w:rsidR="00496A45" w:rsidRPr="00E2610A">
              <w:rPr>
                <w:rFonts w:ascii="Times New Roman" w:hAnsi="Times New Roman"/>
              </w:rPr>
              <w:fldChar w:fldCharType="begin" w:fldLock="1"/>
            </w:r>
            <w:r w:rsidR="00496A45" w:rsidRPr="00E2610A">
              <w:rPr>
                <w:rFonts w:ascii="Times New Roman" w:hAnsi="Times New Roman"/>
              </w:rPr>
              <w:instrText xml:space="preserve">ADDIN Mendeley Bibliography CSL_BIBLIOGRAPHY </w:instrText>
            </w:r>
            <w:r w:rsidR="00496A45" w:rsidRPr="00E2610A">
              <w:rPr>
                <w:rFonts w:ascii="Times New Roman" w:hAnsi="Times New Roman"/>
              </w:rPr>
              <w:fldChar w:fldCharType="separate"/>
            </w:r>
          </w:p>
          <w:p w14:paraId="7BD4A5F9" w14:textId="437283A7" w:rsidR="00496A45" w:rsidRPr="00E2610A" w:rsidRDefault="00496A45" w:rsidP="003232D2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  <w:noProof/>
              </w:rPr>
              <w:t>Z.R. Chong, T. He, P. Babu, J. Zheng, P. Linga, Economic evaluation of energy e ffi cient hydrate based desalination utilizing cold energy from lique fi ed natural gas ( LNG ), Desalination. 463 (2019) 69–80. doi:10.1016/j.desal.2019.04.015.</w:t>
            </w:r>
          </w:p>
          <w:p w14:paraId="0F402B0F" w14:textId="55F84698" w:rsidR="00FE048F" w:rsidRPr="00E2610A" w:rsidRDefault="00496A45" w:rsidP="003232D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noProof/>
              </w:rPr>
            </w:pPr>
            <w:r w:rsidRPr="00E2610A">
              <w:rPr>
                <w:rFonts w:ascii="Times New Roman" w:hAnsi="Times New Roman"/>
              </w:rPr>
              <w:fldChar w:fldCharType="end"/>
            </w:r>
          </w:p>
        </w:tc>
      </w:tr>
      <w:tr w:rsidR="00B12FFA" w:rsidRPr="00DC3487" w14:paraId="4EAA4AF9" w14:textId="77777777" w:rsidTr="00FD09E6">
        <w:trPr>
          <w:trHeight w:val="390"/>
        </w:trPr>
        <w:tc>
          <w:tcPr>
            <w:tcW w:w="10212" w:type="dxa"/>
            <w:gridSpan w:val="22"/>
            <w:noWrap/>
          </w:tcPr>
          <w:p w14:paraId="4FBB45C1" w14:textId="77777777" w:rsidR="00B12FFA" w:rsidRPr="00E2610A" w:rsidRDefault="00B12FFA" w:rsidP="00E96ECE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E2610A">
              <w:rPr>
                <w:rFonts w:ascii="Times New Roman" w:hAnsi="Times New Roman"/>
                <w:b/>
                <w:bCs/>
              </w:rPr>
              <w:lastRenderedPageBreak/>
              <w:t>11. MỤC TIÊU ĐỀ TÀI</w:t>
            </w:r>
            <w:r w:rsidRPr="00E2610A">
              <w:rPr>
                <w:rFonts w:ascii="Times New Roman" w:hAnsi="Times New Roman"/>
              </w:rPr>
              <w:t xml:space="preserve"> </w:t>
            </w:r>
            <w:r w:rsidR="00EC11D6" w:rsidRPr="00E2610A">
              <w:rPr>
                <w:rFonts w:ascii="Times New Roman" w:hAnsi="Times New Roman"/>
                <w:i/>
              </w:rPr>
              <w:t>(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nêu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được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kết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quả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cần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đạt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tới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của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NC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là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 w:rsidRPr="00E2610A">
              <w:rPr>
                <w:rFonts w:ascii="Times New Roman" w:hAnsi="Times New Roman"/>
                <w:i/>
              </w:rPr>
              <w:t>gì</w:t>
            </w:r>
            <w:proofErr w:type="spellEnd"/>
            <w:r w:rsidR="00EC11D6" w:rsidRPr="00E2610A">
              <w:rPr>
                <w:rFonts w:ascii="Times New Roman" w:hAnsi="Times New Roman"/>
                <w:i/>
              </w:rPr>
              <w:t>)</w:t>
            </w:r>
            <w:r w:rsidRPr="00E2610A">
              <w:rPr>
                <w:rFonts w:ascii="Times New Roman" w:hAnsi="Times New Roman"/>
              </w:rPr>
              <w:t xml:space="preserve">    </w:t>
            </w:r>
          </w:p>
          <w:p w14:paraId="167CD955" w14:textId="07641A6E" w:rsidR="00FE048F" w:rsidRPr="009F3F63" w:rsidRDefault="00760D20" w:rsidP="006C1EE4">
            <w:pPr>
              <w:spacing w:before="120" w:after="0" w:line="360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</w:t>
            </w:r>
            <w:r w:rsidR="00045BAB">
              <w:rPr>
                <w:rFonts w:ascii="Times New Roman" w:hAnsi="Times New Roman"/>
                <w:bCs/>
              </w:rPr>
              <w:t xml:space="preserve">hu </w:t>
            </w:r>
            <w:proofErr w:type="spellStart"/>
            <w:r w:rsidR="00045BAB">
              <w:rPr>
                <w:rFonts w:ascii="Times New Roman" w:hAnsi="Times New Roman"/>
                <w:bCs/>
              </w:rPr>
              <w:t>được</w:t>
            </w:r>
            <w:proofErr w:type="spellEnd"/>
            <w:r w:rsidR="00045BA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45BAB">
              <w:rPr>
                <w:rFonts w:ascii="Times New Roman" w:hAnsi="Times New Roman"/>
                <w:bCs/>
              </w:rPr>
              <w:t>các</w:t>
            </w:r>
            <w:proofErr w:type="spellEnd"/>
            <w:r w:rsidR="00045BA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45BAB">
              <w:rPr>
                <w:rFonts w:ascii="Times New Roman" w:hAnsi="Times New Roman"/>
                <w:bCs/>
              </w:rPr>
              <w:t>dữ</w:t>
            </w:r>
            <w:proofErr w:type="spellEnd"/>
            <w:r w:rsidR="00045BA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45BAB">
              <w:rPr>
                <w:rFonts w:ascii="Times New Roman" w:hAnsi="Times New Roman"/>
                <w:bCs/>
              </w:rPr>
              <w:t>liệu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nhiệt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động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động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học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quá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trình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tinh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thể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hóa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hỗn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hợp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hydrat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CP-CO</w:t>
            </w:r>
            <w:r w:rsidR="00CC525C">
              <w:rPr>
                <w:rFonts w:ascii="Times New Roman" w:hAnsi="Times New Roman"/>
                <w:bCs/>
                <w:vertAlign w:val="subscript"/>
              </w:rPr>
              <w:t>2</w:t>
            </w:r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ứng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dụng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cho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quá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trình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loại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muố</w:t>
            </w:r>
            <w:r w:rsidR="00CC525C">
              <w:rPr>
                <w:rFonts w:ascii="Times New Roman" w:hAnsi="Times New Roman"/>
                <w:bCs/>
              </w:rPr>
              <w:t>i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Cụ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thể</w:t>
            </w:r>
            <w:proofErr w:type="spellEnd"/>
            <w:r w:rsidR="008E124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8E1248">
              <w:rPr>
                <w:rFonts w:ascii="Times New Roman" w:hAnsi="Times New Roman"/>
                <w:bCs/>
              </w:rPr>
              <w:t>sử</w:t>
            </w:r>
            <w:proofErr w:type="spellEnd"/>
            <w:r w:rsidR="008E124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E1248">
              <w:rPr>
                <w:rFonts w:ascii="Times New Roman" w:hAnsi="Times New Roman"/>
                <w:bCs/>
              </w:rPr>
              <w:t>dụng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kỹ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thuật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hydrat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CO</w:t>
            </w:r>
            <w:r w:rsidR="00E13435" w:rsidRPr="00E2610A">
              <w:rPr>
                <w:rFonts w:ascii="Times New Roman" w:hAnsi="Times New Roman"/>
                <w:bCs/>
                <w:vertAlign w:val="subscript"/>
              </w:rPr>
              <w:t>2</w:t>
            </w:r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với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sự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có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mặt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của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muối</w:t>
            </w:r>
            <w:proofErr w:type="spellEnd"/>
            <w:r w:rsidR="007608FA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và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sử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dụng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chất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phụ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gia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CP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để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ứng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dụng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cho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quá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  <w:bCs/>
              </w:rPr>
              <w:t>trình</w:t>
            </w:r>
            <w:proofErr w:type="spellEnd"/>
            <w:r w:rsidR="00CC52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loại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13435" w:rsidRPr="00E2610A">
              <w:rPr>
                <w:rFonts w:ascii="Times New Roman" w:hAnsi="Times New Roman"/>
                <w:bCs/>
              </w:rPr>
              <w:t>muố</w:t>
            </w:r>
            <w:r w:rsidR="007608FA">
              <w:rPr>
                <w:rFonts w:ascii="Times New Roman" w:hAnsi="Times New Roman"/>
                <w:bCs/>
              </w:rPr>
              <w:t>i</w:t>
            </w:r>
            <w:proofErr w:type="spellEnd"/>
            <w:r w:rsidR="00E13435" w:rsidRPr="00E2610A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B12FFA" w:rsidRPr="00DC3487" w14:paraId="2D3DA3AB" w14:textId="77777777" w:rsidTr="00FD09E6">
        <w:tc>
          <w:tcPr>
            <w:tcW w:w="10212" w:type="dxa"/>
            <w:gridSpan w:val="22"/>
            <w:noWrap/>
          </w:tcPr>
          <w:p w14:paraId="760B1C07" w14:textId="77777777" w:rsidR="00B12FFA" w:rsidRPr="00DC3487" w:rsidRDefault="00B12FFA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. ĐỐI TƯỢNG, PHẠM VI NGHIÊN CỨU</w:t>
            </w:r>
          </w:p>
          <w:p w14:paraId="233F3620" w14:textId="77777777" w:rsidR="00B12FFA" w:rsidRDefault="00B12FFA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E93773">
              <w:rPr>
                <w:rFonts w:ascii="Times New Roman" w:hAnsi="Times New Roman"/>
                <w:b/>
              </w:rPr>
              <w:t xml:space="preserve">12.1. </w:t>
            </w:r>
            <w:proofErr w:type="spellStart"/>
            <w:r w:rsidRPr="00E93773">
              <w:rPr>
                <w:rFonts w:ascii="Times New Roman" w:hAnsi="Times New Roman"/>
                <w:b/>
              </w:rPr>
              <w:t>Đối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tượng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nghiên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cứu</w:t>
            </w:r>
            <w:proofErr w:type="spellEnd"/>
            <w:r w:rsidR="00EC11D6">
              <w:rPr>
                <w:rFonts w:ascii="Times New Roman" w:hAnsi="Times New Roman"/>
              </w:rPr>
              <w:t xml:space="preserve"> </w:t>
            </w:r>
            <w:r w:rsidR="00EC11D6">
              <w:rPr>
                <w:rFonts w:ascii="Times New Roman" w:hAnsi="Times New Roman"/>
                <w:i/>
              </w:rPr>
              <w:t>(</w:t>
            </w:r>
            <w:proofErr w:type="spellStart"/>
            <w:r w:rsidR="00EC11D6">
              <w:rPr>
                <w:rFonts w:ascii="Times New Roman" w:hAnsi="Times New Roman"/>
                <w:i/>
              </w:rPr>
              <w:t>đối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tượng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cụ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thể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cần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nghiên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cứu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là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gì</w:t>
            </w:r>
            <w:proofErr w:type="spellEnd"/>
            <w:r w:rsidR="00EC11D6">
              <w:rPr>
                <w:rFonts w:ascii="Times New Roman" w:hAnsi="Times New Roman"/>
                <w:i/>
              </w:rPr>
              <w:t>)</w:t>
            </w:r>
          </w:p>
          <w:p w14:paraId="5E6FCC89" w14:textId="6CA5D278" w:rsidR="00FE048F" w:rsidRDefault="006A5B98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tinh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thể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hóa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 w:rsidR="002A4231">
              <w:rPr>
                <w:rFonts w:ascii="Times New Roman" w:hAnsi="Times New Roman"/>
              </w:rPr>
              <w:t xml:space="preserve"> </w:t>
            </w:r>
            <w:proofErr w:type="spellStart"/>
            <w:r w:rsidR="002A4231">
              <w:rPr>
                <w:rFonts w:ascii="Times New Roman" w:hAnsi="Times New Roman"/>
              </w:rPr>
              <w:t>hỗn</w:t>
            </w:r>
            <w:proofErr w:type="spellEnd"/>
            <w:r w:rsidR="00ED5517">
              <w:rPr>
                <w:rFonts w:ascii="Times New Roman" w:hAnsi="Times New Roman"/>
              </w:rPr>
              <w:t xml:space="preserve"> </w:t>
            </w:r>
            <w:proofErr w:type="spellStart"/>
            <w:r w:rsidR="00ED5517">
              <w:rPr>
                <w:rFonts w:ascii="Times New Roman" w:hAnsi="Times New Roman"/>
              </w:rPr>
              <w:t>hợp</w:t>
            </w:r>
            <w:proofErr w:type="spellEnd"/>
            <w:r w:rsidR="00ED5517">
              <w:rPr>
                <w:rFonts w:ascii="Times New Roman" w:hAnsi="Times New Roman"/>
              </w:rPr>
              <w:t xml:space="preserve"> CO</w:t>
            </w:r>
            <w:r w:rsidR="00ED5517">
              <w:rPr>
                <w:rFonts w:ascii="Times New Roman" w:hAnsi="Times New Roman"/>
                <w:vertAlign w:val="subscript"/>
              </w:rPr>
              <w:t>2</w:t>
            </w:r>
            <w:r w:rsidR="00ED5517">
              <w:rPr>
                <w:rFonts w:ascii="Times New Roman" w:hAnsi="Times New Roman"/>
              </w:rPr>
              <w:t xml:space="preserve"> </w:t>
            </w:r>
            <w:proofErr w:type="spellStart"/>
            <w:r w:rsidR="00ED5517">
              <w:rPr>
                <w:rFonts w:ascii="Times New Roman" w:hAnsi="Times New Roman"/>
              </w:rPr>
              <w:t>và</w:t>
            </w:r>
            <w:proofErr w:type="spellEnd"/>
            <w:r w:rsidR="00ED5517">
              <w:rPr>
                <w:rFonts w:ascii="Times New Roman" w:hAnsi="Times New Roman"/>
              </w:rPr>
              <w:t xml:space="preserve"> </w:t>
            </w:r>
            <w:proofErr w:type="spellStart"/>
            <w:r w:rsidR="00ED5517">
              <w:rPr>
                <w:rFonts w:ascii="Times New Roman" w:hAnsi="Times New Roman"/>
              </w:rPr>
              <w:t>Cyclopentan</w:t>
            </w:r>
            <w:proofErr w:type="spellEnd"/>
            <w:r w:rsidR="007608FA">
              <w:rPr>
                <w:rFonts w:ascii="Times New Roman" w:hAnsi="Times New Roman"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</w:rPr>
              <w:t>với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sự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có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mặt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của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muối</w:t>
            </w:r>
            <w:proofErr w:type="spellEnd"/>
            <w:r w:rsidR="00580E28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ứng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dụng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cho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quá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trình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loại</w:t>
            </w:r>
            <w:proofErr w:type="spellEnd"/>
            <w:r w:rsidR="00CC525C">
              <w:rPr>
                <w:rFonts w:ascii="Times New Roman" w:hAnsi="Times New Roman"/>
              </w:rPr>
              <w:t xml:space="preserve"> </w:t>
            </w:r>
            <w:proofErr w:type="spellStart"/>
            <w:r w:rsidR="00CC525C">
              <w:rPr>
                <w:rFonts w:ascii="Times New Roman" w:hAnsi="Times New Roman"/>
              </w:rPr>
              <w:t>muối</w:t>
            </w:r>
            <w:proofErr w:type="spellEnd"/>
            <w:r w:rsidR="007B0F7C">
              <w:rPr>
                <w:rFonts w:ascii="Times New Roman" w:hAnsi="Times New Roman"/>
              </w:rPr>
              <w:t xml:space="preserve">. </w:t>
            </w:r>
          </w:p>
          <w:p w14:paraId="34238A31" w14:textId="77777777" w:rsidR="005F2680" w:rsidRPr="006A5B98" w:rsidRDefault="005F2680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0206924B" w14:textId="77777777" w:rsidR="00B12FFA" w:rsidRDefault="00B12FFA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E93773">
              <w:rPr>
                <w:rFonts w:ascii="Times New Roman" w:hAnsi="Times New Roman"/>
                <w:b/>
              </w:rPr>
              <w:t xml:space="preserve">12.2.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Phạm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vi </w:t>
            </w:r>
            <w:proofErr w:type="spellStart"/>
            <w:r w:rsidRPr="00E93773">
              <w:rPr>
                <w:rFonts w:ascii="Times New Roman" w:hAnsi="Times New Roman"/>
                <w:b/>
              </w:rPr>
              <w:t>nghiên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cứu</w:t>
            </w:r>
            <w:proofErr w:type="spellEnd"/>
            <w:r w:rsidR="00EC11D6">
              <w:rPr>
                <w:rFonts w:ascii="Times New Roman" w:hAnsi="Times New Roman"/>
              </w:rPr>
              <w:t xml:space="preserve"> </w:t>
            </w:r>
            <w:r w:rsidR="00EC11D6">
              <w:rPr>
                <w:rFonts w:ascii="Times New Roman" w:hAnsi="Times New Roman"/>
                <w:i/>
              </w:rPr>
              <w:t>(</w:t>
            </w:r>
            <w:proofErr w:type="spellStart"/>
            <w:r w:rsidR="00EC11D6">
              <w:rPr>
                <w:rFonts w:ascii="Times New Roman" w:hAnsi="Times New Roman"/>
                <w:i/>
              </w:rPr>
              <w:t>hạn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chế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vùng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NC </w:t>
            </w:r>
            <w:proofErr w:type="spellStart"/>
            <w:r w:rsidR="00EC11D6">
              <w:rPr>
                <w:rFonts w:ascii="Times New Roman" w:hAnsi="Times New Roman"/>
                <w:i/>
              </w:rPr>
              <w:t>trong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đối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tượng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nêu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trên</w:t>
            </w:r>
            <w:proofErr w:type="spellEnd"/>
            <w:r w:rsidR="00EC11D6">
              <w:rPr>
                <w:rFonts w:ascii="Times New Roman" w:hAnsi="Times New Roman"/>
                <w:i/>
              </w:rPr>
              <w:t>)</w:t>
            </w:r>
          </w:p>
          <w:p w14:paraId="52793BA9" w14:textId="333C2B0C" w:rsidR="00FE048F" w:rsidRDefault="009F3F63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 w:rsidRPr="009F3F63">
              <w:rPr>
                <w:rFonts w:ascii="Times New Roman" w:hAnsi="Times New Roman"/>
              </w:rPr>
              <w:t>Nghiên</w:t>
            </w:r>
            <w:proofErr w:type="spellEnd"/>
            <w:r w:rsidR="006A5B98" w:rsidRPr="009F3F6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tinh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thể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A5B98" w:rsidRPr="009F3F63">
              <w:rPr>
                <w:rFonts w:ascii="Times New Roman" w:hAnsi="Times New Roman"/>
              </w:rPr>
              <w:t>h</w:t>
            </w:r>
            <w:r w:rsidR="006A5B98">
              <w:rPr>
                <w:rFonts w:ascii="Times New Roman" w:hAnsi="Times New Roman"/>
              </w:rPr>
              <w:t>ydrat</w:t>
            </w:r>
            <w:proofErr w:type="spellEnd"/>
            <w:r w:rsidR="006A5B98">
              <w:rPr>
                <w:rFonts w:ascii="Times New Roman" w:hAnsi="Times New Roman"/>
              </w:rPr>
              <w:t xml:space="preserve"> </w:t>
            </w:r>
            <w:proofErr w:type="spellStart"/>
            <w:r w:rsidR="006A5B98">
              <w:rPr>
                <w:rFonts w:ascii="Times New Roman" w:hAnsi="Times New Roman"/>
              </w:rPr>
              <w:t>hỗn</w:t>
            </w:r>
            <w:proofErr w:type="spellEnd"/>
            <w:r w:rsidR="006A5B98">
              <w:rPr>
                <w:rFonts w:ascii="Times New Roman" w:hAnsi="Times New Roman"/>
              </w:rPr>
              <w:t xml:space="preserve"> </w:t>
            </w:r>
            <w:proofErr w:type="spellStart"/>
            <w:r w:rsidR="006A5B98">
              <w:rPr>
                <w:rFonts w:ascii="Times New Roman" w:hAnsi="Times New Roman"/>
              </w:rPr>
              <w:t>hợp</w:t>
            </w:r>
            <w:proofErr w:type="spellEnd"/>
            <w:r w:rsidR="006A5B98">
              <w:rPr>
                <w:rFonts w:ascii="Times New Roman" w:hAnsi="Times New Roman"/>
              </w:rPr>
              <w:t xml:space="preserve"> Cyclopentan-CO</w:t>
            </w:r>
            <w:r w:rsidR="006A5B98">
              <w:rPr>
                <w:rFonts w:ascii="Times New Roman" w:hAnsi="Times New Roman"/>
                <w:vertAlign w:val="subscript"/>
              </w:rPr>
              <w:t>2</w:t>
            </w:r>
            <w:r w:rsidR="006C1EE4">
              <w:rPr>
                <w:rFonts w:ascii="Times New Roman" w:hAnsi="Times New Roman"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với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sự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có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mặt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của</w:t>
            </w:r>
            <w:proofErr w:type="spellEnd"/>
            <w:r w:rsidR="007608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608FA">
              <w:rPr>
                <w:rFonts w:ascii="Times New Roman" w:hAnsi="Times New Roman"/>
                <w:bCs/>
              </w:rPr>
              <w:t>muối</w:t>
            </w:r>
            <w:proofErr w:type="spellEnd"/>
            <w:r w:rsidR="006C1EE4">
              <w:rPr>
                <w:rFonts w:ascii="Times New Roman" w:hAnsi="Times New Roman"/>
                <w:bCs/>
              </w:rPr>
              <w:t>,</w:t>
            </w:r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ứng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dụng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cho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quá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trình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loại</w:t>
            </w:r>
            <w:proofErr w:type="spellEnd"/>
            <w:r w:rsidR="00AD4D2E">
              <w:rPr>
                <w:rFonts w:ascii="Times New Roman" w:hAnsi="Times New Roman"/>
              </w:rPr>
              <w:t xml:space="preserve"> </w:t>
            </w:r>
            <w:proofErr w:type="spellStart"/>
            <w:r w:rsidR="00AD4D2E">
              <w:rPr>
                <w:rFonts w:ascii="Times New Roman" w:hAnsi="Times New Roman"/>
              </w:rPr>
              <w:t>muối</w:t>
            </w:r>
            <w:proofErr w:type="spellEnd"/>
            <w:r w:rsidR="006A5B98">
              <w:rPr>
                <w:rFonts w:ascii="Times New Roman" w:hAnsi="Times New Roman"/>
              </w:rPr>
              <w:t>.</w:t>
            </w:r>
            <w:r w:rsidR="00AD4D2E">
              <w:rPr>
                <w:rFonts w:ascii="Times New Roman" w:hAnsi="Times New Roman"/>
              </w:rPr>
              <w:t xml:space="preserve"> </w:t>
            </w:r>
            <w:r w:rsidR="006A5B98">
              <w:rPr>
                <w:rFonts w:ascii="Times New Roman" w:hAnsi="Times New Roman"/>
              </w:rPr>
              <w:t xml:space="preserve"> </w:t>
            </w:r>
          </w:p>
          <w:p w14:paraId="4B0C2D96" w14:textId="762A90B3" w:rsidR="005F2680" w:rsidRPr="006A5B98" w:rsidRDefault="005F2680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12FFA" w:rsidRPr="00DC3487" w14:paraId="567F7D7E" w14:textId="77777777" w:rsidTr="00FD09E6">
        <w:tc>
          <w:tcPr>
            <w:tcW w:w="10212" w:type="dxa"/>
            <w:gridSpan w:val="22"/>
            <w:noWrap/>
          </w:tcPr>
          <w:p w14:paraId="30BC983C" w14:textId="060545CF" w:rsidR="00B12FFA" w:rsidRPr="00DC3487" w:rsidRDefault="00B12FFA" w:rsidP="001661F0">
            <w:pPr>
              <w:spacing w:before="120"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. CÁCH TIẾP CẬN, PHƯƠNG PHÁP NGHIÊN CỨU</w:t>
            </w:r>
          </w:p>
          <w:p w14:paraId="4E2909B7" w14:textId="77777777" w:rsidR="00B12FFA" w:rsidRDefault="00B12FFA" w:rsidP="001661F0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E93773">
              <w:rPr>
                <w:rFonts w:ascii="Times New Roman" w:hAnsi="Times New Roman"/>
                <w:b/>
              </w:rPr>
              <w:t xml:space="preserve">13.1.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Cách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tiếp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cận</w:t>
            </w:r>
            <w:proofErr w:type="spellEnd"/>
            <w:r w:rsidR="00EC11D6">
              <w:rPr>
                <w:rFonts w:ascii="Times New Roman" w:hAnsi="Times New Roman"/>
              </w:rPr>
              <w:t xml:space="preserve"> </w:t>
            </w:r>
            <w:r w:rsidR="00EC11D6">
              <w:rPr>
                <w:rFonts w:ascii="Times New Roman" w:hAnsi="Times New Roman"/>
                <w:i/>
              </w:rPr>
              <w:t>(</w:t>
            </w:r>
            <w:proofErr w:type="spellStart"/>
            <w:r w:rsidR="00EC11D6">
              <w:rPr>
                <w:rFonts w:ascii="Times New Roman" w:hAnsi="Times New Roman"/>
                <w:i/>
              </w:rPr>
              <w:t>tiếp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cận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từ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góc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độ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nào</w:t>
            </w:r>
            <w:proofErr w:type="spellEnd"/>
            <w:r w:rsidR="00EC11D6">
              <w:rPr>
                <w:rFonts w:ascii="Times New Roman" w:hAnsi="Times New Roman"/>
                <w:i/>
              </w:rPr>
              <w:t>)</w:t>
            </w:r>
          </w:p>
          <w:p w14:paraId="5126F7A6" w14:textId="24D8DF71" w:rsidR="00FE048F" w:rsidRDefault="007B0F7C" w:rsidP="001661F0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356FC">
              <w:rPr>
                <w:rFonts w:ascii="Times New Roman" w:hAnsi="Times New Roman"/>
              </w:rPr>
              <w:t>(</w:t>
            </w:r>
            <w:proofErr w:type="spellStart"/>
            <w:r w:rsidR="00A00EF7" w:rsidRPr="00A00EF7">
              <w:rPr>
                <w:rFonts w:ascii="Times New Roman" w:hAnsi="Times New Roman"/>
              </w:rPr>
              <w:t>tinh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thể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hóa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hydrat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hỗn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A00EF7" w:rsidRPr="00A00EF7">
              <w:rPr>
                <w:rFonts w:ascii="Times New Roman" w:hAnsi="Times New Roman"/>
              </w:rPr>
              <w:t>hợp</w:t>
            </w:r>
            <w:proofErr w:type="spellEnd"/>
            <w:r w:rsidR="00A00EF7" w:rsidRPr="00A00EF7">
              <w:rPr>
                <w:rFonts w:ascii="Times New Roman" w:hAnsi="Times New Roman"/>
              </w:rPr>
              <w:t xml:space="preserve"> CP-CO</w:t>
            </w:r>
            <w:r w:rsidR="00A00EF7" w:rsidRPr="00A00EF7">
              <w:rPr>
                <w:rFonts w:ascii="Times New Roman" w:hAnsi="Times New Roman"/>
                <w:vertAlign w:val="subscript"/>
              </w:rPr>
              <w:t>2</w:t>
            </w:r>
            <w:r w:rsidR="00D356FC">
              <w:rPr>
                <w:rFonts w:ascii="Times New Roman" w:hAnsi="Times New Roman"/>
              </w:rPr>
              <w:t>)</w:t>
            </w:r>
            <w:r w:rsidR="006208EC">
              <w:rPr>
                <w:rFonts w:ascii="Times New Roman" w:hAnsi="Times New Roman"/>
              </w:rPr>
              <w:t>,</w:t>
            </w:r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ứng</w:t>
            </w:r>
            <w:proofErr w:type="spellEnd"/>
            <w:r w:rsidR="006208EC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dụng</w:t>
            </w:r>
            <w:proofErr w:type="spellEnd"/>
            <w:r w:rsidR="006208EC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cho</w:t>
            </w:r>
            <w:proofErr w:type="spellEnd"/>
            <w:r w:rsidR="006208EC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quá</w:t>
            </w:r>
            <w:proofErr w:type="spellEnd"/>
            <w:r w:rsidR="006208EC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trình</w:t>
            </w:r>
            <w:proofErr w:type="spellEnd"/>
            <w:r w:rsidR="006208EC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loại</w:t>
            </w:r>
            <w:proofErr w:type="spellEnd"/>
            <w:r w:rsidR="006208EC" w:rsidRPr="00A00EF7">
              <w:rPr>
                <w:rFonts w:ascii="Times New Roman" w:hAnsi="Times New Roman"/>
              </w:rPr>
              <w:t xml:space="preserve"> </w:t>
            </w:r>
            <w:proofErr w:type="spellStart"/>
            <w:r w:rsidR="006208EC" w:rsidRPr="00A00EF7">
              <w:rPr>
                <w:rFonts w:ascii="Times New Roman" w:hAnsi="Times New Roman"/>
              </w:rPr>
              <w:t>muối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Trong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quá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trình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này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phân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tử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nước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tạo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một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khung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bao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quanh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phân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tử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khách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khí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>/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lỏng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tạo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các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tinh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thể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hydrat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rắn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phân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tách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nước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với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các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ion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hòa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tan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trong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nước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Tinh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thể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hydrat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rắn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này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sau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đó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sẽ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được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làm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phân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rã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nóng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chảy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),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tạo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ra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nước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tinh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khiết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và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phân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tử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khách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khí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>/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lỏng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có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thể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tái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sử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dụng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cho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quá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trình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loại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 w:rsidRPr="00451AF4">
              <w:rPr>
                <w:rFonts w:ascii="Times New Roman" w:hAnsi="Times New Roman"/>
                <w:bCs/>
              </w:rPr>
              <w:t>muối</w:t>
            </w:r>
            <w:proofErr w:type="spellEnd"/>
            <w:r w:rsidR="00A20924" w:rsidRPr="00451AF4">
              <w:rPr>
                <w:rFonts w:ascii="Times New Roman" w:hAnsi="Times New Roman"/>
                <w:bCs/>
              </w:rPr>
              <w:t>.</w:t>
            </w:r>
            <w:r w:rsidR="00A209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20924">
              <w:rPr>
                <w:rFonts w:ascii="Times New Roman" w:hAnsi="Times New Roman"/>
              </w:rPr>
              <w:t>Cụ</w:t>
            </w:r>
            <w:proofErr w:type="spellEnd"/>
            <w:r w:rsidR="00A20924">
              <w:rPr>
                <w:rFonts w:ascii="Times New Roman" w:hAnsi="Times New Roman"/>
              </w:rPr>
              <w:t xml:space="preserve"> </w:t>
            </w:r>
            <w:proofErr w:type="spellStart"/>
            <w:r w:rsidR="00A20924">
              <w:rPr>
                <w:rFonts w:ascii="Times New Roman" w:hAnsi="Times New Roman"/>
              </w:rPr>
              <w:t>thể</w:t>
            </w:r>
            <w:proofErr w:type="spellEnd"/>
            <w:r w:rsidR="00A20924">
              <w:rPr>
                <w:rFonts w:ascii="Times New Roman" w:hAnsi="Times New Roman"/>
              </w:rPr>
              <w:t xml:space="preserve"> </w:t>
            </w:r>
            <w:proofErr w:type="spellStart"/>
            <w:r w:rsidR="00A20924">
              <w:rPr>
                <w:rFonts w:ascii="Times New Roman" w:hAnsi="Times New Roman"/>
              </w:rPr>
              <w:t>là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Cyclopentan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rắn</w:t>
            </w:r>
            <w:proofErr w:type="spellEnd"/>
            <w:r>
              <w:rPr>
                <w:rFonts w:ascii="Times New Roman" w:hAnsi="Times New Roman"/>
              </w:rPr>
              <w:t xml:space="preserve">).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rắn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ion </w:t>
            </w:r>
            <w:proofErr w:type="spellStart"/>
            <w:r>
              <w:rPr>
                <w:rFonts w:ascii="Times New Roman" w:hAnsi="Times New Roman"/>
              </w:rPr>
              <w:t>muối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tách</w:t>
            </w:r>
            <w:proofErr w:type="spellEnd"/>
            <w:r>
              <w:rPr>
                <w:rFonts w:ascii="Times New Roman" w:hAnsi="Times New Roman"/>
              </w:rPr>
              <w:t xml:space="preserve"> ra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Cyclopentan-CO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0FF2B5A3" w14:textId="77777777" w:rsidR="005F2680" w:rsidRPr="007B0F7C" w:rsidRDefault="005F2680" w:rsidP="001661F0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EF7822F" w14:textId="77777777" w:rsidR="00B12FFA" w:rsidRDefault="00B12FFA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E93773">
              <w:rPr>
                <w:rFonts w:ascii="Times New Roman" w:hAnsi="Times New Roman"/>
                <w:b/>
              </w:rPr>
              <w:t xml:space="preserve">13.2.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Phương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pháp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nghiên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cứu</w:t>
            </w:r>
            <w:proofErr w:type="spellEnd"/>
            <w:r w:rsidR="00EC11D6">
              <w:rPr>
                <w:rFonts w:ascii="Times New Roman" w:hAnsi="Times New Roman"/>
              </w:rPr>
              <w:t xml:space="preserve"> </w:t>
            </w:r>
            <w:r w:rsidR="00EC11D6">
              <w:rPr>
                <w:rFonts w:ascii="Times New Roman" w:hAnsi="Times New Roman"/>
                <w:i/>
              </w:rPr>
              <w:t>(</w:t>
            </w:r>
            <w:proofErr w:type="spellStart"/>
            <w:r w:rsidR="00EC11D6">
              <w:rPr>
                <w:rFonts w:ascii="Times New Roman" w:hAnsi="Times New Roman"/>
                <w:i/>
              </w:rPr>
              <w:t>sử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dụng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phương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pháp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EC11D6">
              <w:rPr>
                <w:rFonts w:ascii="Times New Roman" w:hAnsi="Times New Roman"/>
                <w:i/>
              </w:rPr>
              <w:t>tổ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hợp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các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phương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pháp</w:t>
            </w:r>
            <w:proofErr w:type="spellEnd"/>
            <w:r w:rsidR="00EC11D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EC11D6">
              <w:rPr>
                <w:rFonts w:ascii="Times New Roman" w:hAnsi="Times New Roman"/>
                <w:i/>
              </w:rPr>
              <w:t>gì</w:t>
            </w:r>
            <w:proofErr w:type="spellEnd"/>
            <w:r w:rsidR="00EC11D6">
              <w:rPr>
                <w:rFonts w:ascii="Times New Roman" w:hAnsi="Times New Roman"/>
                <w:i/>
              </w:rPr>
              <w:t>)</w:t>
            </w:r>
          </w:p>
          <w:p w14:paraId="4C137B58" w14:textId="68E86CE0" w:rsidR="006035FC" w:rsidRPr="00D356FC" w:rsidRDefault="006035FC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="00D65EC4">
              <w:rPr>
                <w:rFonts w:ascii="Times New Roman" w:hAnsi="Times New Roman"/>
              </w:rPr>
              <w:t>Nghiên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cứu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tổng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hợp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lý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thuyết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về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quá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trình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tinh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thể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hóa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65EC4">
              <w:rPr>
                <w:rFonts w:ascii="Times New Roman" w:hAnsi="Times New Roman"/>
              </w:rPr>
              <w:t>hydrat</w:t>
            </w:r>
            <w:proofErr w:type="spellEnd"/>
            <w:r w:rsidR="00D65EC4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hỗn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hợp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r w:rsidR="00D65EC4">
              <w:rPr>
                <w:rFonts w:ascii="Times New Roman" w:hAnsi="Times New Roman"/>
              </w:rPr>
              <w:t>Cyclopentan-CO</w:t>
            </w:r>
            <w:r w:rsidR="00D65EC4">
              <w:rPr>
                <w:rFonts w:ascii="Times New Roman" w:hAnsi="Times New Roman"/>
                <w:vertAlign w:val="subscript"/>
              </w:rPr>
              <w:t>2</w:t>
            </w:r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</w:rPr>
              <w:t>với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sự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có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mặt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của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muối</w:t>
            </w:r>
            <w:proofErr w:type="spellEnd"/>
            <w:r w:rsidR="00580E28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ứng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dụng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cho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quá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trình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loại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muối</w:t>
            </w:r>
            <w:proofErr w:type="spellEnd"/>
          </w:p>
          <w:p w14:paraId="1EA8FA37" w14:textId="11D6F7B3" w:rsidR="00D65EC4" w:rsidRDefault="00D65EC4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tinh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thể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hóa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hydrat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hỗn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proofErr w:type="spellStart"/>
            <w:r w:rsidR="00D356FC">
              <w:rPr>
                <w:rFonts w:ascii="Times New Roman" w:hAnsi="Times New Roman"/>
              </w:rPr>
              <w:t>hợp</w:t>
            </w:r>
            <w:proofErr w:type="spellEnd"/>
            <w:r w:rsidR="00D356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Cyclopentan-CO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với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sự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có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mặt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của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muối</w:t>
            </w:r>
            <w:proofErr w:type="spellEnd"/>
          </w:p>
          <w:p w14:paraId="392971F3" w14:textId="1C9D6938" w:rsidR="00D65EC4" w:rsidRPr="00580E28" w:rsidRDefault="00D65EC4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tinh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thể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hóa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hydrat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hỗn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hợp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Cyclopentan-CO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 w:rsidR="00580E28">
              <w:rPr>
                <w:rFonts w:ascii="Times New Roman" w:hAnsi="Times New Roman"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với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sự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có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mặt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của</w:t>
            </w:r>
            <w:proofErr w:type="spellEnd"/>
            <w:r w:rsidR="008F4DC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  <w:bCs/>
              </w:rPr>
              <w:t>muối</w:t>
            </w:r>
            <w:proofErr w:type="spellEnd"/>
          </w:p>
          <w:p w14:paraId="62B93522" w14:textId="78782F4D" w:rsidR="00D65EC4" w:rsidRPr="00580E28" w:rsidRDefault="00D65EC4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r w:rsidR="00746999">
              <w:rPr>
                <w:rFonts w:ascii="Times New Roman" w:hAnsi="Times New Roman"/>
              </w:rPr>
              <w:t>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tinh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thể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hóa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hydrat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hỗn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proofErr w:type="spellStart"/>
            <w:r w:rsidR="00A733D8">
              <w:rPr>
                <w:rFonts w:ascii="Times New Roman" w:hAnsi="Times New Roman"/>
              </w:rPr>
              <w:t>hợp</w:t>
            </w:r>
            <w:proofErr w:type="spellEnd"/>
            <w:r w:rsidR="00A73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Cyclopentan-CO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 w:rsidR="00580E28">
              <w:rPr>
                <w:rFonts w:ascii="Times New Roman" w:hAnsi="Times New Roman"/>
              </w:rPr>
              <w:t xml:space="preserve"> </w:t>
            </w:r>
            <w:proofErr w:type="spellStart"/>
            <w:r w:rsidR="008F4DCB">
              <w:rPr>
                <w:rFonts w:ascii="Times New Roman" w:hAnsi="Times New Roman"/>
              </w:rPr>
              <w:t>với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sự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có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mặt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của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muối</w:t>
            </w:r>
            <w:proofErr w:type="spellEnd"/>
          </w:p>
          <w:p w14:paraId="17669C1B" w14:textId="77777777" w:rsidR="00FE048F" w:rsidRPr="00EC11D6" w:rsidRDefault="00FE048F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B12FFA" w:rsidRPr="00DC3487" w14:paraId="20E2CD94" w14:textId="77777777" w:rsidTr="00FD09E6">
        <w:tc>
          <w:tcPr>
            <w:tcW w:w="10212" w:type="dxa"/>
            <w:gridSpan w:val="22"/>
            <w:noWrap/>
          </w:tcPr>
          <w:p w14:paraId="73FE21C3" w14:textId="77777777" w:rsidR="00B12FFA" w:rsidRPr="00DC3487" w:rsidRDefault="00B12FFA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. NỘI DUNG NGHIÊN CỨU VÀ TIẾN ĐỘ THỰC HIỆN</w:t>
            </w:r>
          </w:p>
          <w:p w14:paraId="7762319E" w14:textId="77777777" w:rsidR="00B12FFA" w:rsidRDefault="00B12FFA" w:rsidP="001661F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E93773">
              <w:rPr>
                <w:rFonts w:ascii="Times New Roman" w:hAnsi="Times New Roman"/>
                <w:b/>
              </w:rPr>
              <w:t xml:space="preserve">14.1.  </w:t>
            </w:r>
            <w:proofErr w:type="spellStart"/>
            <w:r w:rsidRPr="00E93773">
              <w:rPr>
                <w:rFonts w:ascii="Times New Roman" w:hAnsi="Times New Roman"/>
                <w:b/>
              </w:rPr>
              <w:t>Nội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93773">
              <w:rPr>
                <w:rFonts w:ascii="Times New Roman" w:hAnsi="Times New Roman"/>
                <w:b/>
              </w:rPr>
              <w:t>nghiên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cứu</w:t>
            </w:r>
            <w:proofErr w:type="spellEnd"/>
            <w:r w:rsidRPr="00DC3487">
              <w:rPr>
                <w:rFonts w:ascii="Times New Roman" w:hAnsi="Times New Roman"/>
              </w:rPr>
              <w:t xml:space="preserve"> (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Mô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tả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chi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tiết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những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nội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dung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nghiên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cứu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của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đề</w:t>
            </w:r>
            <w:proofErr w:type="spellEnd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  <w:i/>
                <w:iCs/>
              </w:rPr>
              <w:t>tài</w:t>
            </w:r>
            <w:proofErr w:type="spellEnd"/>
            <w:r w:rsidRPr="00DC3487">
              <w:rPr>
                <w:rFonts w:ascii="Times New Roman" w:hAnsi="Times New Roman"/>
              </w:rPr>
              <w:t>)</w:t>
            </w:r>
          </w:p>
          <w:p w14:paraId="625E3417" w14:textId="69B73765" w:rsidR="00E13435" w:rsidRPr="00746999" w:rsidRDefault="00E13435" w:rsidP="001661F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46999">
              <w:rPr>
                <w:rFonts w:ascii="Times New Roman" w:hAnsi="Times New Roman"/>
              </w:rPr>
              <w:t>Nội</w:t>
            </w:r>
            <w:proofErr w:type="spellEnd"/>
            <w:r w:rsidRPr="00746999">
              <w:rPr>
                <w:rFonts w:ascii="Times New Roman" w:hAnsi="Times New Roman"/>
              </w:rPr>
              <w:t xml:space="preserve"> dung 1: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Nghiên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cứu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nhiệt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học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và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học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quá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trình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tinh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thể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hóa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hydrat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hỗn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hợp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r w:rsidRPr="00746999">
              <w:rPr>
                <w:rFonts w:ascii="Times New Roman" w:hAnsi="Times New Roman"/>
                <w:bCs/>
              </w:rPr>
              <w:t>CO</w:t>
            </w:r>
            <w:r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sử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dụng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CP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như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là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chất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phụ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gia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cải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thiện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quá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trình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tinh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thể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hóa</w:t>
            </w:r>
            <w:proofErr w:type="spellEnd"/>
            <w:r w:rsidRPr="00746999">
              <w:rPr>
                <w:rFonts w:ascii="Times New Roman" w:hAnsi="Times New Roman"/>
                <w:bCs/>
              </w:rPr>
              <w:t>.</w:t>
            </w:r>
          </w:p>
          <w:p w14:paraId="53013D9B" w14:textId="153CF06B" w:rsidR="00E13435" w:rsidRPr="00746999" w:rsidRDefault="00E13435" w:rsidP="001661F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46999">
              <w:rPr>
                <w:rFonts w:ascii="Times New Roman" w:hAnsi="Times New Roman"/>
              </w:rPr>
              <w:t>Nội</w:t>
            </w:r>
            <w:proofErr w:type="spellEnd"/>
            <w:r w:rsidRPr="00746999">
              <w:rPr>
                <w:rFonts w:ascii="Times New Roman" w:hAnsi="Times New Roman"/>
              </w:rPr>
              <w:t xml:space="preserve"> dung 2: </w:t>
            </w:r>
            <w:proofErr w:type="spellStart"/>
            <w:r w:rsidR="004B4F44" w:rsidRPr="00746999">
              <w:rPr>
                <w:rFonts w:ascii="Times New Roman" w:hAnsi="Times New Roman"/>
                <w:bCs/>
              </w:rPr>
              <w:t>Nghiên</w:t>
            </w:r>
            <w:proofErr w:type="spellEnd"/>
            <w:r w:rsidR="004B4F44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 w:rsidRPr="00746999">
              <w:rPr>
                <w:rFonts w:ascii="Times New Roman" w:hAnsi="Times New Roman"/>
                <w:bCs/>
              </w:rPr>
              <w:t>cứu</w:t>
            </w:r>
            <w:proofErr w:type="spellEnd"/>
            <w:r w:rsidR="004B4F44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 w:rsidRPr="00746999">
              <w:rPr>
                <w:rFonts w:ascii="Times New Roman" w:hAnsi="Times New Roman"/>
                <w:bCs/>
              </w:rPr>
              <w:t>ảnh</w:t>
            </w:r>
            <w:proofErr w:type="spellEnd"/>
            <w:r w:rsidR="004B4F44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 w:rsidRPr="00746999">
              <w:rPr>
                <w:rFonts w:ascii="Times New Roman" w:hAnsi="Times New Roman"/>
                <w:bCs/>
              </w:rPr>
              <w:t>hưởng</w:t>
            </w:r>
            <w:proofErr w:type="spellEnd"/>
            <w:r w:rsidR="004B4F44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 w:rsidRPr="00746999">
              <w:rPr>
                <w:rFonts w:ascii="Times New Roman" w:hAnsi="Times New Roman"/>
                <w:bCs/>
              </w:rPr>
              <w:t>của</w:t>
            </w:r>
            <w:proofErr w:type="spellEnd"/>
            <w:r w:rsidR="004B4F44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C0D60">
              <w:rPr>
                <w:rFonts w:ascii="Times New Roman" w:hAnsi="Times New Roman"/>
                <w:bCs/>
              </w:rPr>
              <w:t>muối</w:t>
            </w:r>
            <w:proofErr w:type="spellEnd"/>
            <w:r w:rsidR="004B4F44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 w:rsidRPr="00746999">
              <w:rPr>
                <w:rFonts w:ascii="Times New Roman" w:hAnsi="Times New Roman"/>
                <w:bCs/>
              </w:rPr>
              <w:t>đến</w:t>
            </w:r>
            <w:proofErr w:type="spellEnd"/>
            <w:r w:rsidR="004B4F44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động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học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và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nhiệt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động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học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quá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  <w:bCs/>
              </w:rPr>
              <w:t>trình</w:t>
            </w:r>
            <w:proofErr w:type="spellEnd"/>
            <w:r w:rsidR="004B4F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</w:rPr>
              <w:t>tinh</w:t>
            </w:r>
            <w:proofErr w:type="spellEnd"/>
            <w:r w:rsidR="004B4F44">
              <w:rPr>
                <w:rFonts w:ascii="Times New Roman" w:hAnsi="Times New Roman"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</w:rPr>
              <w:t>thể</w:t>
            </w:r>
            <w:proofErr w:type="spellEnd"/>
            <w:r w:rsidR="004B4F44">
              <w:rPr>
                <w:rFonts w:ascii="Times New Roman" w:hAnsi="Times New Roman"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</w:rPr>
              <w:t>hóa</w:t>
            </w:r>
            <w:proofErr w:type="spellEnd"/>
            <w:r w:rsidR="004B4F44">
              <w:rPr>
                <w:rFonts w:ascii="Times New Roman" w:hAnsi="Times New Roman"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</w:rPr>
              <w:t>hydrat</w:t>
            </w:r>
            <w:proofErr w:type="spellEnd"/>
            <w:r w:rsidR="004B4F44">
              <w:rPr>
                <w:rFonts w:ascii="Times New Roman" w:hAnsi="Times New Roman"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</w:rPr>
              <w:t>hỗn</w:t>
            </w:r>
            <w:proofErr w:type="spellEnd"/>
            <w:r w:rsidR="004B4F44">
              <w:rPr>
                <w:rFonts w:ascii="Times New Roman" w:hAnsi="Times New Roman"/>
              </w:rPr>
              <w:t xml:space="preserve"> </w:t>
            </w:r>
            <w:proofErr w:type="spellStart"/>
            <w:r w:rsidR="004B4F44">
              <w:rPr>
                <w:rFonts w:ascii="Times New Roman" w:hAnsi="Times New Roman"/>
              </w:rPr>
              <w:t>hợp</w:t>
            </w:r>
            <w:proofErr w:type="spellEnd"/>
            <w:r w:rsidR="004B4F44">
              <w:rPr>
                <w:rFonts w:ascii="Times New Roman" w:hAnsi="Times New Roman"/>
              </w:rPr>
              <w:t xml:space="preserve"> Cyclopentan-</w:t>
            </w:r>
            <w:r w:rsidR="004B4F44" w:rsidRPr="00746999">
              <w:rPr>
                <w:rFonts w:ascii="Times New Roman" w:hAnsi="Times New Roman"/>
                <w:bCs/>
              </w:rPr>
              <w:t>CO</w:t>
            </w:r>
            <w:r w:rsidR="004B4F44"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="004B4F44" w:rsidRPr="00746999">
              <w:rPr>
                <w:rFonts w:ascii="Times New Roman" w:hAnsi="Times New Roman"/>
                <w:bCs/>
              </w:rPr>
              <w:t>.</w:t>
            </w:r>
            <w:r w:rsidR="004B4F44">
              <w:rPr>
                <w:rFonts w:ascii="Times New Roman" w:hAnsi="Times New Roman"/>
                <w:bCs/>
              </w:rPr>
              <w:t xml:space="preserve"> </w:t>
            </w:r>
          </w:p>
          <w:p w14:paraId="4E26450C" w14:textId="46FF77FE" w:rsidR="00603A7F" w:rsidRPr="00012B92" w:rsidRDefault="00603A7F" w:rsidP="001661F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Nộ</w:t>
            </w:r>
            <w:r w:rsidR="00580E28">
              <w:rPr>
                <w:rFonts w:ascii="Times New Roman" w:hAnsi="Times New Roman"/>
              </w:rPr>
              <w:t>i</w:t>
            </w:r>
            <w:proofErr w:type="spellEnd"/>
            <w:r w:rsidR="00580E28">
              <w:rPr>
                <w:rFonts w:ascii="Times New Roman" w:hAnsi="Times New Roman"/>
              </w:rPr>
              <w:t xml:space="preserve"> dung 3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r w:rsidR="00180FB7">
              <w:rPr>
                <w:rFonts w:ascii="Times New Roman" w:hAnsi="Times New Roman"/>
              </w:rPr>
              <w:t>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tinh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thể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hóa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hydrat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hỗn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proofErr w:type="spellStart"/>
            <w:r w:rsidR="0064758A">
              <w:rPr>
                <w:rFonts w:ascii="Times New Roman" w:hAnsi="Times New Roman"/>
              </w:rPr>
              <w:t>hợp</w:t>
            </w:r>
            <w:proofErr w:type="spellEnd"/>
            <w:r w:rsidR="00647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Cyclopentan-CO</w:t>
            </w:r>
            <w:r w:rsidR="001661F0">
              <w:rPr>
                <w:rFonts w:ascii="Times New Roman" w:hAnsi="Times New Roman"/>
                <w:vertAlign w:val="subscript"/>
              </w:rPr>
              <w:t>2</w:t>
            </w:r>
            <w:r w:rsidR="004B4F44">
              <w:rPr>
                <w:rFonts w:ascii="Times New Roman" w:hAnsi="Times New Roman"/>
              </w:rPr>
              <w:t xml:space="preserve"> </w:t>
            </w:r>
            <w:proofErr w:type="spellStart"/>
            <w:r w:rsidR="007C0D60">
              <w:rPr>
                <w:rFonts w:ascii="Times New Roman" w:hAnsi="Times New Roman"/>
              </w:rPr>
              <w:t>với</w:t>
            </w:r>
            <w:proofErr w:type="spellEnd"/>
            <w:r w:rsidR="004B4F44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4B4F44" w:rsidRPr="009613E3">
              <w:rPr>
                <w:rFonts w:ascii="Times New Roman" w:hAnsi="Times New Roman"/>
              </w:rPr>
              <w:t>sự</w:t>
            </w:r>
            <w:proofErr w:type="spellEnd"/>
            <w:r w:rsidR="004B4F44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4B4F44" w:rsidRPr="009613E3">
              <w:rPr>
                <w:rFonts w:ascii="Times New Roman" w:hAnsi="Times New Roman"/>
              </w:rPr>
              <w:t>có</w:t>
            </w:r>
            <w:proofErr w:type="spellEnd"/>
            <w:r w:rsidR="004B4F44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4B4F44" w:rsidRPr="009613E3">
              <w:rPr>
                <w:rFonts w:ascii="Times New Roman" w:hAnsi="Times New Roman"/>
              </w:rPr>
              <w:t>mặt</w:t>
            </w:r>
            <w:proofErr w:type="spellEnd"/>
            <w:r w:rsidR="004B4F44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4B4F44" w:rsidRPr="009613E3">
              <w:rPr>
                <w:rFonts w:ascii="Times New Roman" w:hAnsi="Times New Roman"/>
              </w:rPr>
              <w:t>của</w:t>
            </w:r>
            <w:proofErr w:type="spellEnd"/>
            <w:r w:rsidR="004B4F44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4B4F44" w:rsidRPr="009613E3">
              <w:rPr>
                <w:rFonts w:ascii="Times New Roman" w:hAnsi="Times New Roman"/>
              </w:rPr>
              <w:t>muối</w:t>
            </w:r>
            <w:proofErr w:type="spellEnd"/>
            <w:r w:rsidR="001661F0">
              <w:rPr>
                <w:rFonts w:ascii="Times New Roman" w:hAnsi="Times New Roman"/>
              </w:rPr>
              <w:t>.</w:t>
            </w:r>
          </w:p>
          <w:p w14:paraId="004A18AA" w14:textId="290CA989" w:rsidR="00012B92" w:rsidRPr="006651ED" w:rsidRDefault="00012B92" w:rsidP="001661F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4: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</w:p>
          <w:p w14:paraId="45EB1F1C" w14:textId="77777777" w:rsidR="006651ED" w:rsidRPr="00FB13B0" w:rsidRDefault="006651ED" w:rsidP="006651ED">
            <w:pPr>
              <w:spacing w:before="120" w:after="0" w:line="36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2CF5E9" w14:textId="77777777" w:rsidR="00B12FFA" w:rsidRPr="00E93773" w:rsidRDefault="00B12FFA" w:rsidP="00E96ECE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93773">
              <w:rPr>
                <w:rFonts w:ascii="Times New Roman" w:hAnsi="Times New Roman"/>
                <w:b/>
              </w:rPr>
              <w:t xml:space="preserve">14.2. </w:t>
            </w:r>
            <w:proofErr w:type="spellStart"/>
            <w:r w:rsidRPr="00E93773">
              <w:rPr>
                <w:rFonts w:ascii="Times New Roman" w:hAnsi="Times New Roman"/>
                <w:b/>
              </w:rPr>
              <w:t>Tiến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độ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thực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B12FFA" w:rsidRPr="00DC3487" w14:paraId="4E432089" w14:textId="77777777" w:rsidTr="00F30E96">
        <w:trPr>
          <w:trHeight w:val="530"/>
        </w:trPr>
        <w:tc>
          <w:tcPr>
            <w:tcW w:w="828" w:type="dxa"/>
            <w:gridSpan w:val="2"/>
            <w:noWrap/>
          </w:tcPr>
          <w:p w14:paraId="5CE6D36C" w14:textId="77777777" w:rsidR="00B12FFA" w:rsidRPr="003A4539" w:rsidRDefault="00B12FFA" w:rsidP="00F30E96">
            <w:pPr>
              <w:spacing w:before="120" w:after="0" w:line="264" w:lineRule="auto"/>
              <w:contextualSpacing/>
              <w:jc w:val="center"/>
              <w:rPr>
                <w:rFonts w:ascii="Times New Roman" w:hAnsi="Times New Roman"/>
              </w:rPr>
            </w:pPr>
            <w:r w:rsidRPr="003A4539">
              <w:rPr>
                <w:rFonts w:ascii="Times New Roman" w:hAnsi="Times New Roman"/>
              </w:rPr>
              <w:t>STT</w:t>
            </w:r>
          </w:p>
          <w:p w14:paraId="1E49CCEC" w14:textId="77777777" w:rsidR="00B12FFA" w:rsidRPr="003A4539" w:rsidRDefault="00B12FFA" w:rsidP="00F30E96">
            <w:pPr>
              <w:spacing w:before="120" w:after="0" w:line="264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5"/>
            <w:noWrap/>
          </w:tcPr>
          <w:p w14:paraId="104748C9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A4539">
              <w:rPr>
                <w:rFonts w:ascii="Times New Roman" w:hAnsi="Times New Roman"/>
              </w:rPr>
              <w:t>Các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nội</w:t>
            </w:r>
            <w:proofErr w:type="spellEnd"/>
            <w:r w:rsidRPr="003A4539">
              <w:rPr>
                <w:rFonts w:ascii="Times New Roman" w:hAnsi="Times New Roman"/>
              </w:rPr>
              <w:t xml:space="preserve"> dung, </w:t>
            </w:r>
            <w:proofErr w:type="spellStart"/>
            <w:r w:rsidRPr="003A4539">
              <w:rPr>
                <w:rFonts w:ascii="Times New Roman" w:hAnsi="Times New Roman"/>
              </w:rPr>
              <w:t>công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việc</w:t>
            </w:r>
            <w:proofErr w:type="spellEnd"/>
          </w:p>
          <w:p w14:paraId="19C012B3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A4539">
              <w:rPr>
                <w:rFonts w:ascii="Times New Roman" w:hAnsi="Times New Roman"/>
              </w:rPr>
              <w:t>thực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hiện</w:t>
            </w:r>
            <w:proofErr w:type="spellEnd"/>
          </w:p>
        </w:tc>
        <w:tc>
          <w:tcPr>
            <w:tcW w:w="2551" w:type="dxa"/>
            <w:gridSpan w:val="8"/>
            <w:noWrap/>
          </w:tcPr>
          <w:p w14:paraId="789A2208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A4539">
              <w:rPr>
                <w:rFonts w:ascii="Times New Roman" w:hAnsi="Times New Roman"/>
              </w:rPr>
              <w:t>Sản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phẩm</w:t>
            </w:r>
            <w:proofErr w:type="spellEnd"/>
          </w:p>
          <w:p w14:paraId="4C189846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noWrap/>
          </w:tcPr>
          <w:p w14:paraId="66968992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A4539">
              <w:rPr>
                <w:rFonts w:ascii="Times New Roman" w:hAnsi="Times New Roman"/>
              </w:rPr>
              <w:t>Thời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gian</w:t>
            </w:r>
            <w:proofErr w:type="spellEnd"/>
          </w:p>
          <w:p w14:paraId="3828A591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A4539">
              <w:rPr>
                <w:rFonts w:ascii="Times New Roman" w:hAnsi="Times New Roman"/>
              </w:rPr>
              <w:t>(</w:t>
            </w:r>
            <w:proofErr w:type="spellStart"/>
            <w:r w:rsidRPr="003A4539">
              <w:rPr>
                <w:rFonts w:ascii="Times New Roman" w:hAnsi="Times New Roman"/>
              </w:rPr>
              <w:t>bắt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đầu-kết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thúc</w:t>
            </w:r>
            <w:proofErr w:type="spellEnd"/>
            <w:r w:rsidRPr="003A4539">
              <w:rPr>
                <w:rFonts w:ascii="Times New Roman" w:hAnsi="Times New Roman"/>
              </w:rPr>
              <w:t>)</w:t>
            </w:r>
          </w:p>
        </w:tc>
        <w:tc>
          <w:tcPr>
            <w:tcW w:w="2155" w:type="dxa"/>
            <w:gridSpan w:val="4"/>
            <w:noWrap/>
          </w:tcPr>
          <w:p w14:paraId="0A648B5D" w14:textId="77777777" w:rsidR="00B12FFA" w:rsidRPr="003A4539" w:rsidRDefault="00B12FFA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A4539">
              <w:rPr>
                <w:rFonts w:ascii="Times New Roman" w:hAnsi="Times New Roman"/>
              </w:rPr>
              <w:t>Người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thực</w:t>
            </w:r>
            <w:proofErr w:type="spellEnd"/>
            <w:r w:rsidRPr="003A4539"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</w:rPr>
              <w:t>hiện</w:t>
            </w:r>
            <w:proofErr w:type="spellEnd"/>
          </w:p>
        </w:tc>
      </w:tr>
      <w:tr w:rsidR="00B83678" w:rsidRPr="00DC3487" w14:paraId="664FE0C9" w14:textId="77777777" w:rsidTr="00F30E96">
        <w:trPr>
          <w:trHeight w:val="530"/>
        </w:trPr>
        <w:tc>
          <w:tcPr>
            <w:tcW w:w="828" w:type="dxa"/>
            <w:gridSpan w:val="2"/>
            <w:noWrap/>
          </w:tcPr>
          <w:p w14:paraId="16F13CE3" w14:textId="216F745C" w:rsidR="00B83678" w:rsidRPr="003A4539" w:rsidRDefault="00B83678" w:rsidP="00F30E96">
            <w:pPr>
              <w:spacing w:before="120" w:after="0" w:line="264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gridSpan w:val="5"/>
            <w:noWrap/>
          </w:tcPr>
          <w:p w14:paraId="3FB97FBF" w14:textId="3E888CBE" w:rsidR="00B83678" w:rsidRPr="003A4539" w:rsidRDefault="00A562DA" w:rsidP="00580E28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746999">
              <w:rPr>
                <w:rFonts w:ascii="Times New Roman" w:hAnsi="Times New Roman"/>
                <w:bCs/>
              </w:rPr>
              <w:t>Nghiên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cứu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nhiệt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học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và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học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quá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trình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46999">
              <w:rPr>
                <w:rFonts w:ascii="Times New Roman" w:hAnsi="Times New Roman"/>
                <w:bCs/>
              </w:rPr>
              <w:t>CO</w:t>
            </w:r>
            <w:r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sử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dụng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CP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như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là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chất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phụ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gia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cải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thiện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quá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trình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tinh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thể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  <w:bCs/>
              </w:rPr>
              <w:t>hóa</w:t>
            </w:r>
            <w:proofErr w:type="spellEnd"/>
            <w:r w:rsidRPr="007469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1" w:type="dxa"/>
            <w:gridSpan w:val="8"/>
            <w:noWrap/>
          </w:tcPr>
          <w:p w14:paraId="63111ECD" w14:textId="7042E1F8" w:rsidR="00B83678" w:rsidRPr="003A4539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nhiệt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học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và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học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quá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trình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tinh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thể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hóa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hydrat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hỗn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hợp</w:t>
            </w:r>
            <w:proofErr w:type="spellEnd"/>
            <w:r w:rsidR="00BB25A6">
              <w:rPr>
                <w:rFonts w:ascii="Times New Roman" w:hAnsi="Times New Roman"/>
              </w:rPr>
              <w:t xml:space="preserve"> Cyclopentan-</w:t>
            </w:r>
            <w:r w:rsidR="00BB25A6" w:rsidRPr="00BB25A6">
              <w:rPr>
                <w:rFonts w:ascii="Times New Roman" w:hAnsi="Times New Roman"/>
                <w:bCs/>
              </w:rPr>
              <w:t>CO</w:t>
            </w:r>
            <w:r w:rsidR="00BB25A6">
              <w:rPr>
                <w:rFonts w:ascii="Times New Roman" w:hAnsi="Times New Roman"/>
                <w:bCs/>
                <w:vertAlign w:val="subscript"/>
              </w:rPr>
              <w:t>2</w:t>
            </w:r>
            <w:r w:rsidR="00BB25A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BB25A6">
              <w:rPr>
                <w:rFonts w:ascii="Times New Roman" w:hAnsi="Times New Roman"/>
                <w:bCs/>
              </w:rPr>
              <w:t>ứng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dụng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cho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quá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trình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B25A6">
              <w:rPr>
                <w:rFonts w:ascii="Times New Roman" w:hAnsi="Times New Roman"/>
                <w:bCs/>
              </w:rPr>
              <w:t>loại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lastRenderedPageBreak/>
              <w:t>muố</w:t>
            </w:r>
            <w:r w:rsidR="00BB25A6">
              <w:rPr>
                <w:rFonts w:ascii="Times New Roman" w:hAnsi="Times New Roman"/>
                <w:bCs/>
              </w:rPr>
              <w:t>i</w:t>
            </w:r>
            <w:proofErr w:type="spellEnd"/>
          </w:p>
          <w:p w14:paraId="4A668D77" w14:textId="77777777" w:rsidR="00B83678" w:rsidRPr="003A4539" w:rsidRDefault="00B83678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noWrap/>
          </w:tcPr>
          <w:p w14:paraId="2BCD41EB" w14:textId="2A89CC93" w:rsidR="00B83678" w:rsidRPr="003A4539" w:rsidRDefault="009F1BA4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1/2020</w:t>
            </w:r>
            <w:r w:rsidR="00D6302A">
              <w:rPr>
                <w:rFonts w:ascii="Times New Roman" w:hAnsi="Times New Roman"/>
              </w:rPr>
              <w:t>-3</w:t>
            </w:r>
            <w:r w:rsidR="00B83678">
              <w:rPr>
                <w:rFonts w:ascii="Times New Roman" w:hAnsi="Times New Roman"/>
              </w:rPr>
              <w:t>/2020</w:t>
            </w:r>
          </w:p>
          <w:p w14:paraId="5B4DE838" w14:textId="77777777" w:rsidR="00B83678" w:rsidRPr="003A4539" w:rsidRDefault="00B83678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gridSpan w:val="4"/>
            <w:noWrap/>
          </w:tcPr>
          <w:p w14:paraId="4725A6C2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Kiên</w:t>
            </w:r>
            <w:proofErr w:type="spellEnd"/>
          </w:p>
          <w:p w14:paraId="0A7B378C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Sơn</w:t>
            </w:r>
            <w:proofErr w:type="spellEnd"/>
          </w:p>
          <w:p w14:paraId="340EABE2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Hiếu</w:t>
            </w:r>
            <w:proofErr w:type="spellEnd"/>
          </w:p>
          <w:p w14:paraId="31E4D585" w14:textId="77777777" w:rsidR="00B83678" w:rsidRPr="003A4539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Lê Quang </w:t>
            </w:r>
            <w:proofErr w:type="spellStart"/>
            <w:r>
              <w:rPr>
                <w:rFonts w:ascii="Times New Roman" w:hAnsi="Times New Roman"/>
              </w:rPr>
              <w:t>Duyến</w:t>
            </w:r>
            <w:proofErr w:type="spellEnd"/>
          </w:p>
          <w:p w14:paraId="56D28BF4" w14:textId="0438729E" w:rsidR="00B83678" w:rsidRPr="003A4539" w:rsidRDefault="00D213A7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</w:p>
        </w:tc>
      </w:tr>
      <w:tr w:rsidR="00B83678" w:rsidRPr="00DC3487" w14:paraId="2D0E87FF" w14:textId="77777777" w:rsidTr="00F30E96">
        <w:trPr>
          <w:trHeight w:val="530"/>
        </w:trPr>
        <w:tc>
          <w:tcPr>
            <w:tcW w:w="828" w:type="dxa"/>
            <w:gridSpan w:val="2"/>
            <w:noWrap/>
          </w:tcPr>
          <w:p w14:paraId="6BDCA321" w14:textId="7BF3CB6F" w:rsidR="00B83678" w:rsidRDefault="00B83678" w:rsidP="00F30E96">
            <w:pPr>
              <w:spacing w:before="120" w:after="0" w:line="264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gridSpan w:val="5"/>
            <w:noWrap/>
          </w:tcPr>
          <w:p w14:paraId="0A6B1244" w14:textId="632A196C" w:rsidR="00B83678" w:rsidRPr="003A4539" w:rsidRDefault="00112C63" w:rsidP="00D6302A">
            <w:pPr>
              <w:spacing w:before="120" w:after="0" w:line="36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746999">
              <w:rPr>
                <w:rFonts w:ascii="Times New Roman" w:hAnsi="Times New Roman"/>
                <w:bCs/>
              </w:rPr>
              <w:t>Nghiên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cứu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ảnh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hưởng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của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muối</w:t>
            </w:r>
            <w:proofErr w:type="spellEnd"/>
            <w:r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6999">
              <w:rPr>
                <w:rFonts w:ascii="Times New Roman" w:hAnsi="Times New Roman"/>
                <w:bCs/>
              </w:rPr>
              <w:t>đến</w:t>
            </w:r>
            <w:proofErr w:type="spellEnd"/>
            <w:r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nhiệt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Cyclopentan-</w:t>
            </w:r>
            <w:r w:rsidRPr="00746999">
              <w:rPr>
                <w:rFonts w:ascii="Times New Roman" w:hAnsi="Times New Roman"/>
                <w:bCs/>
              </w:rPr>
              <w:t>CO</w:t>
            </w:r>
            <w:r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Pr="007469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1" w:type="dxa"/>
            <w:gridSpan w:val="8"/>
            <w:noWrap/>
          </w:tcPr>
          <w:p w14:paraId="48A8761F" w14:textId="72D68CC6" w:rsidR="00B83678" w:rsidRDefault="00B83678" w:rsidP="00112C63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nhiệt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học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và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độ</w:t>
            </w:r>
            <w:r>
              <w:rPr>
                <w:rFonts w:ascii="Times New Roman" w:hAnsi="Times New Roman"/>
                <w:bCs/>
              </w:rPr>
              <w:t>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quá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trình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tinh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thể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hóa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hydrat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hỗn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hợp</w:t>
            </w:r>
            <w:proofErr w:type="spellEnd"/>
            <w:r w:rsidR="00BB25A6">
              <w:rPr>
                <w:rFonts w:ascii="Times New Roman" w:hAnsi="Times New Roman"/>
              </w:rPr>
              <w:t xml:space="preserve"> Cyclopentan-</w:t>
            </w:r>
            <w:r w:rsidR="00BB25A6" w:rsidRPr="00746999">
              <w:rPr>
                <w:rFonts w:ascii="Times New Roman" w:hAnsi="Times New Roman"/>
                <w:bCs/>
              </w:rPr>
              <w:t>CO</w:t>
            </w:r>
            <w:r w:rsidR="00BB25A6"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="00BB25A6">
              <w:rPr>
                <w:rFonts w:ascii="Times New Roman" w:hAnsi="Times New Roman"/>
                <w:bCs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với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BD42AD">
              <w:rPr>
                <w:rFonts w:ascii="Times New Roman" w:hAnsi="Times New Roman"/>
                <w:bCs/>
              </w:rPr>
              <w:t>sự</w:t>
            </w:r>
            <w:proofErr w:type="spellEnd"/>
            <w:r w:rsidR="00580E28" w:rsidRPr="00BD42A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BD42AD">
              <w:rPr>
                <w:rFonts w:ascii="Times New Roman" w:hAnsi="Times New Roman"/>
                <w:bCs/>
              </w:rPr>
              <w:t>có</w:t>
            </w:r>
            <w:proofErr w:type="spellEnd"/>
            <w:r w:rsidR="00580E28" w:rsidRPr="00BD42A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BD42AD">
              <w:rPr>
                <w:rFonts w:ascii="Times New Roman" w:hAnsi="Times New Roman"/>
                <w:bCs/>
              </w:rPr>
              <w:t>mặt</w:t>
            </w:r>
            <w:proofErr w:type="spellEnd"/>
            <w:r w:rsidR="00580E28" w:rsidRPr="007469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746999">
              <w:rPr>
                <w:rFonts w:ascii="Times New Roman" w:hAnsi="Times New Roman"/>
                <w:bCs/>
              </w:rPr>
              <w:t>củ</w:t>
            </w:r>
            <w:r w:rsidR="00112C63">
              <w:rPr>
                <w:rFonts w:ascii="Times New Roman" w:hAnsi="Times New Roman"/>
                <w:bCs/>
              </w:rPr>
              <w:t>a</w:t>
            </w:r>
            <w:proofErr w:type="spellEnd"/>
            <w:r w:rsidR="00580E28" w:rsidRPr="009613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80E28" w:rsidRPr="00746999">
              <w:rPr>
                <w:rFonts w:ascii="Times New Roman" w:hAnsi="Times New Roman"/>
                <w:bCs/>
              </w:rPr>
              <w:t>muối</w:t>
            </w:r>
            <w:proofErr w:type="spellEnd"/>
            <w:r w:rsidR="00580E2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76" w:type="dxa"/>
            <w:gridSpan w:val="3"/>
            <w:noWrap/>
          </w:tcPr>
          <w:p w14:paraId="0E7A92D9" w14:textId="50674079" w:rsidR="00B83678" w:rsidRPr="003A4539" w:rsidRDefault="009F1BA4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4/2020-6</w:t>
            </w:r>
            <w:r w:rsidR="00B83678">
              <w:rPr>
                <w:rFonts w:ascii="Times New Roman" w:hAnsi="Times New Roman"/>
              </w:rPr>
              <w:t>/2020</w:t>
            </w:r>
          </w:p>
          <w:p w14:paraId="01C85EAE" w14:textId="77777777" w:rsidR="00B83678" w:rsidRPr="003A4539" w:rsidRDefault="00B83678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gridSpan w:val="4"/>
            <w:noWrap/>
          </w:tcPr>
          <w:p w14:paraId="08CE9BA5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Kiên</w:t>
            </w:r>
            <w:proofErr w:type="spellEnd"/>
          </w:p>
          <w:p w14:paraId="7935CE06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Sơn</w:t>
            </w:r>
            <w:proofErr w:type="spellEnd"/>
          </w:p>
          <w:p w14:paraId="4A4FA55A" w14:textId="1D853C4C" w:rsidR="005B7F24" w:rsidRDefault="005B7F24" w:rsidP="005B7F24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Hiếu</w:t>
            </w:r>
            <w:proofErr w:type="spellEnd"/>
          </w:p>
          <w:p w14:paraId="202DA827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Lê Quang </w:t>
            </w:r>
            <w:proofErr w:type="spellStart"/>
            <w:r>
              <w:rPr>
                <w:rFonts w:ascii="Times New Roman" w:hAnsi="Times New Roman"/>
              </w:rPr>
              <w:t>Duyến</w:t>
            </w:r>
            <w:proofErr w:type="spellEnd"/>
          </w:p>
          <w:p w14:paraId="3B9DE504" w14:textId="3367AE1C" w:rsidR="00D213A7" w:rsidRDefault="00D213A7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</w:p>
          <w:p w14:paraId="7EE4DD66" w14:textId="77777777" w:rsidR="00B83678" w:rsidRPr="003A4539" w:rsidRDefault="00B83678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83678" w:rsidRPr="00F74D09" w14:paraId="4D84D532" w14:textId="77777777" w:rsidTr="00F30E96">
        <w:trPr>
          <w:trHeight w:val="530"/>
        </w:trPr>
        <w:tc>
          <w:tcPr>
            <w:tcW w:w="828" w:type="dxa"/>
            <w:gridSpan w:val="2"/>
            <w:noWrap/>
          </w:tcPr>
          <w:p w14:paraId="74392069" w14:textId="1C060D92" w:rsidR="00B83678" w:rsidRDefault="00580E28" w:rsidP="00F30E96">
            <w:pPr>
              <w:spacing w:before="120" w:after="0" w:line="264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gridSpan w:val="5"/>
            <w:noWrap/>
          </w:tcPr>
          <w:p w14:paraId="4E9D46FE" w14:textId="590A07FB" w:rsidR="00B83678" w:rsidRPr="003A4539" w:rsidRDefault="00112C63" w:rsidP="00A562DA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Cyclopentan-CO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Pr="009613E3">
              <w:rPr>
                <w:rFonts w:ascii="Times New Roman" w:hAnsi="Times New Roman"/>
              </w:rPr>
              <w:t>sự</w:t>
            </w:r>
            <w:proofErr w:type="spellEnd"/>
            <w:r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Pr="009613E3">
              <w:rPr>
                <w:rFonts w:ascii="Times New Roman" w:hAnsi="Times New Roman"/>
              </w:rPr>
              <w:t>có</w:t>
            </w:r>
            <w:proofErr w:type="spellEnd"/>
            <w:r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Pr="009613E3">
              <w:rPr>
                <w:rFonts w:ascii="Times New Roman" w:hAnsi="Times New Roman"/>
              </w:rPr>
              <w:t>mặt</w:t>
            </w:r>
            <w:proofErr w:type="spellEnd"/>
            <w:r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Pr="009613E3">
              <w:rPr>
                <w:rFonts w:ascii="Times New Roman" w:hAnsi="Times New Roman"/>
              </w:rPr>
              <w:t>của</w:t>
            </w:r>
            <w:proofErr w:type="spellEnd"/>
            <w:r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Pr="009613E3">
              <w:rPr>
                <w:rFonts w:ascii="Times New Roman" w:hAnsi="Times New Roman"/>
              </w:rPr>
              <w:t>muối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gridSpan w:val="8"/>
            <w:noWrap/>
          </w:tcPr>
          <w:p w14:paraId="02B958DE" w14:textId="5D0DF4B6" w:rsidR="00B83678" w:rsidRPr="00580E2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đoán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nhiệt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</w:t>
            </w:r>
            <w:r w:rsidR="00180FB7">
              <w:rPr>
                <w:rFonts w:ascii="Times New Roman" w:hAnsi="Times New Roman"/>
                <w:bCs/>
              </w:rPr>
              <w:t>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quá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  <w:bCs/>
              </w:rPr>
              <w:t>trình</w:t>
            </w:r>
            <w:proofErr w:type="spellEnd"/>
            <w:r w:rsidR="00BB25A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tinh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thể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hóa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hydrat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hỗn</w:t>
            </w:r>
            <w:proofErr w:type="spellEnd"/>
            <w:r w:rsidR="00BB25A6">
              <w:rPr>
                <w:rFonts w:ascii="Times New Roman" w:hAnsi="Times New Roman"/>
              </w:rPr>
              <w:t xml:space="preserve"> </w:t>
            </w:r>
            <w:proofErr w:type="spellStart"/>
            <w:r w:rsidR="00BB25A6">
              <w:rPr>
                <w:rFonts w:ascii="Times New Roman" w:hAnsi="Times New Roman"/>
              </w:rPr>
              <w:t>hợp</w:t>
            </w:r>
            <w:proofErr w:type="spellEnd"/>
            <w:r w:rsidR="00BB25A6">
              <w:rPr>
                <w:rFonts w:ascii="Times New Roman" w:hAnsi="Times New Roman"/>
              </w:rPr>
              <w:t xml:space="preserve"> Cyclopentan-</w:t>
            </w:r>
            <w:r w:rsidR="00BB25A6" w:rsidRPr="00746999">
              <w:rPr>
                <w:rFonts w:ascii="Times New Roman" w:hAnsi="Times New Roman"/>
                <w:bCs/>
              </w:rPr>
              <w:t>CO</w:t>
            </w:r>
            <w:r w:rsidR="00BB25A6"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="00580E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12C63">
              <w:rPr>
                <w:rFonts w:ascii="Times New Roman" w:hAnsi="Times New Roman"/>
              </w:rPr>
              <w:t>với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sự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có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mặt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của</w:t>
            </w:r>
            <w:proofErr w:type="spellEnd"/>
            <w:r w:rsidR="00580E28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580E28" w:rsidRPr="009613E3">
              <w:rPr>
                <w:rFonts w:ascii="Times New Roman" w:hAnsi="Times New Roman"/>
              </w:rPr>
              <w:t>muối</w:t>
            </w:r>
            <w:proofErr w:type="spellEnd"/>
          </w:p>
        </w:tc>
        <w:tc>
          <w:tcPr>
            <w:tcW w:w="1276" w:type="dxa"/>
            <w:gridSpan w:val="3"/>
            <w:noWrap/>
          </w:tcPr>
          <w:p w14:paraId="1B53E800" w14:textId="1C80E4B5" w:rsidR="00B83678" w:rsidRPr="003A4539" w:rsidRDefault="009F1BA4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E5C73">
              <w:rPr>
                <w:rFonts w:ascii="Times New Roman" w:hAnsi="Times New Roman"/>
              </w:rPr>
              <w:t>/2020</w:t>
            </w:r>
            <w:r w:rsidR="004C2DEE">
              <w:rPr>
                <w:rFonts w:ascii="Times New Roman" w:hAnsi="Times New Roman"/>
              </w:rPr>
              <w:t>-1</w:t>
            </w:r>
            <w:r w:rsidR="002E5C73">
              <w:rPr>
                <w:rFonts w:ascii="Times New Roman" w:hAnsi="Times New Roman"/>
              </w:rPr>
              <w:t>0/2020</w:t>
            </w:r>
          </w:p>
          <w:p w14:paraId="1B92E0EB" w14:textId="77777777" w:rsidR="00B83678" w:rsidRPr="003A4539" w:rsidRDefault="00B83678" w:rsidP="00F30E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gridSpan w:val="4"/>
            <w:noWrap/>
          </w:tcPr>
          <w:p w14:paraId="0FD5FE18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Kiên</w:t>
            </w:r>
            <w:proofErr w:type="spellEnd"/>
          </w:p>
          <w:p w14:paraId="1F81A8AD" w14:textId="77777777" w:rsidR="00B83678" w:rsidRDefault="00B83678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Sơn</w:t>
            </w:r>
            <w:proofErr w:type="spellEnd"/>
          </w:p>
          <w:p w14:paraId="65F1F6C4" w14:textId="7ACB951B" w:rsidR="005B7F24" w:rsidRDefault="005B7F24" w:rsidP="005B7F24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Hiếu</w:t>
            </w:r>
            <w:proofErr w:type="spellEnd"/>
          </w:p>
          <w:p w14:paraId="60743F92" w14:textId="2F4A1A3A" w:rsidR="00AC33B1" w:rsidRDefault="00AC33B1" w:rsidP="00AC33B1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Lê Quang </w:t>
            </w:r>
            <w:proofErr w:type="spellStart"/>
            <w:r>
              <w:rPr>
                <w:rFonts w:ascii="Times New Roman" w:hAnsi="Times New Roman"/>
              </w:rPr>
              <w:t>Duyến</w:t>
            </w:r>
            <w:proofErr w:type="spellEnd"/>
          </w:p>
          <w:p w14:paraId="2B8F31FA" w14:textId="6D6C13A0" w:rsidR="00D213A7" w:rsidRDefault="00D213A7" w:rsidP="00AC33B1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CCB478D" w14:textId="68FCD6A3" w:rsidR="00D6302A" w:rsidRPr="005B7F24" w:rsidRDefault="00D6302A" w:rsidP="00D213A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2E5C73" w:rsidRPr="002E5C73" w14:paraId="732AC735" w14:textId="77777777" w:rsidTr="00F30E96">
        <w:trPr>
          <w:trHeight w:val="530"/>
        </w:trPr>
        <w:tc>
          <w:tcPr>
            <w:tcW w:w="828" w:type="dxa"/>
            <w:gridSpan w:val="2"/>
            <w:noWrap/>
          </w:tcPr>
          <w:p w14:paraId="621D24E9" w14:textId="4B294167" w:rsidR="002E5C73" w:rsidRDefault="002E5C73" w:rsidP="00F30E96">
            <w:pPr>
              <w:spacing w:before="120" w:after="0" w:line="264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gridSpan w:val="5"/>
            <w:noWrap/>
          </w:tcPr>
          <w:p w14:paraId="131DFA94" w14:textId="1D4C9265" w:rsidR="002E5C73" w:rsidRDefault="002E5C73" w:rsidP="00A562D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</w:p>
        </w:tc>
        <w:tc>
          <w:tcPr>
            <w:tcW w:w="2551" w:type="dxa"/>
            <w:gridSpan w:val="8"/>
            <w:noWrap/>
          </w:tcPr>
          <w:p w14:paraId="0022C3E1" w14:textId="77777777" w:rsidR="002E5C73" w:rsidRDefault="002E5C73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gridSpan w:val="3"/>
            <w:noWrap/>
          </w:tcPr>
          <w:p w14:paraId="50C1467C" w14:textId="53B9C636" w:rsidR="002E5C73" w:rsidRDefault="002E5C73" w:rsidP="00F30E96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11/2020</w:t>
            </w:r>
          </w:p>
        </w:tc>
        <w:tc>
          <w:tcPr>
            <w:tcW w:w="2155" w:type="dxa"/>
            <w:gridSpan w:val="4"/>
            <w:noWrap/>
          </w:tcPr>
          <w:p w14:paraId="21B9E249" w14:textId="66DC7E6E" w:rsidR="002E5C73" w:rsidRDefault="002E5C73" w:rsidP="002E5C73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Kiên</w:t>
            </w:r>
            <w:proofErr w:type="spellEnd"/>
          </w:p>
        </w:tc>
      </w:tr>
      <w:tr w:rsidR="00B12FFA" w:rsidRPr="00DC3487" w14:paraId="62F4A42E" w14:textId="77777777" w:rsidTr="00FD09E6">
        <w:trPr>
          <w:trHeight w:val="411"/>
        </w:trPr>
        <w:tc>
          <w:tcPr>
            <w:tcW w:w="10212" w:type="dxa"/>
            <w:gridSpan w:val="22"/>
            <w:noWrap/>
          </w:tcPr>
          <w:p w14:paraId="649C8058" w14:textId="3F73B0D8" w:rsidR="00B12FFA" w:rsidRPr="00DC3487" w:rsidRDefault="00B12FFA" w:rsidP="00E96ECE">
            <w:pPr>
              <w:spacing w:before="120" w:after="0" w:line="264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SẢN PHẨM  </w:t>
            </w:r>
          </w:p>
        </w:tc>
      </w:tr>
      <w:tr w:rsidR="00B12FFA" w:rsidRPr="00DC3487" w14:paraId="3299E110" w14:textId="77777777" w:rsidTr="00FD09E6">
        <w:trPr>
          <w:trHeight w:val="354"/>
        </w:trPr>
        <w:tc>
          <w:tcPr>
            <w:tcW w:w="1150" w:type="dxa"/>
            <w:gridSpan w:val="4"/>
            <w:noWrap/>
            <w:vAlign w:val="center"/>
          </w:tcPr>
          <w:p w14:paraId="5E4B6E59" w14:textId="54216003" w:rsidR="00B12FFA" w:rsidRPr="00DC3487" w:rsidRDefault="00FE048F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STT</w:t>
            </w:r>
          </w:p>
        </w:tc>
        <w:tc>
          <w:tcPr>
            <w:tcW w:w="3683" w:type="dxa"/>
            <w:gridSpan w:val="5"/>
            <w:noWrap/>
            <w:vAlign w:val="center"/>
          </w:tcPr>
          <w:p w14:paraId="0ED52CEB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C3487">
              <w:rPr>
                <w:rFonts w:ascii="Times New Roman" w:hAnsi="Times New Roman"/>
              </w:rPr>
              <w:t>Tên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sản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1852" w:type="dxa"/>
            <w:gridSpan w:val="5"/>
            <w:noWrap/>
            <w:vAlign w:val="center"/>
          </w:tcPr>
          <w:p w14:paraId="2328EC05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C3487">
              <w:rPr>
                <w:rFonts w:ascii="Times New Roman" w:hAnsi="Times New Roman"/>
              </w:rPr>
              <w:t>Số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lượng</w:t>
            </w:r>
            <w:proofErr w:type="spellEnd"/>
          </w:p>
        </w:tc>
        <w:tc>
          <w:tcPr>
            <w:tcW w:w="3527" w:type="dxa"/>
            <w:gridSpan w:val="8"/>
            <w:noWrap/>
            <w:vAlign w:val="center"/>
          </w:tcPr>
          <w:p w14:paraId="73F33B94" w14:textId="77777777" w:rsidR="00B12FFA" w:rsidRDefault="00B12FFA" w:rsidP="001661F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C3487">
              <w:rPr>
                <w:rFonts w:ascii="Times New Roman" w:hAnsi="Times New Roman"/>
              </w:rPr>
              <w:t>Yêu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cầu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chất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lượng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sản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phẩm</w:t>
            </w:r>
            <w:proofErr w:type="spellEnd"/>
          </w:p>
          <w:p w14:paraId="55418CB5" w14:textId="77777777" w:rsidR="00B12FFA" w:rsidRDefault="00B12FFA" w:rsidP="001661F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EF6D37">
              <w:rPr>
                <w:rFonts w:ascii="Times New Roman" w:hAnsi="Times New Roman"/>
                <w:i/>
              </w:rPr>
              <w:t>(</w:t>
            </w:r>
            <w:proofErr w:type="spellStart"/>
            <w:r w:rsidRPr="00EF6D37">
              <w:rPr>
                <w:rFonts w:ascii="Times New Roman" w:hAnsi="Times New Roman"/>
                <w:i/>
              </w:rPr>
              <w:t>mô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tả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chi </w:t>
            </w:r>
            <w:proofErr w:type="spellStart"/>
            <w:r w:rsidRPr="00EF6D37">
              <w:rPr>
                <w:rFonts w:ascii="Times New Roman" w:hAnsi="Times New Roman"/>
                <w:i/>
              </w:rPr>
              <w:t>tiết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chất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lượng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sản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phẩm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</w:p>
          <w:p w14:paraId="4EBFE3FB" w14:textId="11CDFB6A" w:rsidR="00B12FFA" w:rsidRPr="00EF6D37" w:rsidRDefault="00B12FFA" w:rsidP="001661F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F6D37">
              <w:rPr>
                <w:rFonts w:ascii="Times New Roman" w:hAnsi="Times New Roman"/>
                <w:i/>
              </w:rPr>
              <w:t>đạt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được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như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nội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dung, </w:t>
            </w:r>
            <w:proofErr w:type="spellStart"/>
            <w:r w:rsidRPr="00EF6D37">
              <w:rPr>
                <w:rFonts w:ascii="Times New Roman" w:hAnsi="Times New Roman"/>
                <w:i/>
              </w:rPr>
              <w:t>hình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thức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F6D37">
              <w:rPr>
                <w:rFonts w:ascii="Times New Roman" w:hAnsi="Times New Roman"/>
                <w:i/>
              </w:rPr>
              <w:t>các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chỉ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tiêu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F6D37">
              <w:rPr>
                <w:rFonts w:ascii="Times New Roman" w:hAnsi="Times New Roman"/>
                <w:i/>
              </w:rPr>
              <w:t>thông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số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6D37">
              <w:rPr>
                <w:rFonts w:ascii="Times New Roman" w:hAnsi="Times New Roman"/>
                <w:i/>
              </w:rPr>
              <w:t>kỹ</w:t>
            </w:r>
            <w:proofErr w:type="spellEnd"/>
            <w:r w:rsidRPr="00EF6D3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EF6D37">
              <w:rPr>
                <w:rFonts w:ascii="Times New Roman" w:hAnsi="Times New Roman"/>
                <w:i/>
              </w:rPr>
              <w:t>thuật</w:t>
            </w:r>
            <w:proofErr w:type="spellEnd"/>
            <w:r w:rsidRPr="00EF6D37">
              <w:rPr>
                <w:rFonts w:ascii="Times New Roman" w:hAnsi="Times New Roman"/>
                <w:i/>
              </w:rPr>
              <w:t>,</w:t>
            </w:r>
            <w:r w:rsidR="00DA72C3">
              <w:rPr>
                <w:rFonts w:ascii="Times New Roman" w:hAnsi="Times New Roman"/>
                <w:i/>
              </w:rPr>
              <w:t>…</w:t>
            </w:r>
            <w:proofErr w:type="gramEnd"/>
            <w:r w:rsidRPr="00EF6D37">
              <w:rPr>
                <w:rFonts w:ascii="Times New Roman" w:hAnsi="Times New Roman"/>
                <w:i/>
              </w:rPr>
              <w:t>)</w:t>
            </w:r>
          </w:p>
        </w:tc>
      </w:tr>
      <w:tr w:rsidR="00B12FFA" w:rsidRPr="00DC3487" w14:paraId="51835EA3" w14:textId="77777777" w:rsidTr="00FD09E6">
        <w:trPr>
          <w:trHeight w:val="354"/>
        </w:trPr>
        <w:tc>
          <w:tcPr>
            <w:tcW w:w="1150" w:type="dxa"/>
            <w:gridSpan w:val="4"/>
            <w:noWrap/>
            <w:vAlign w:val="center"/>
          </w:tcPr>
          <w:p w14:paraId="545BE439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>I</w:t>
            </w:r>
          </w:p>
        </w:tc>
        <w:tc>
          <w:tcPr>
            <w:tcW w:w="9062" w:type="dxa"/>
            <w:gridSpan w:val="18"/>
            <w:noWrap/>
            <w:vAlign w:val="center"/>
          </w:tcPr>
          <w:p w14:paraId="644F4E80" w14:textId="0479AC32" w:rsidR="00B12FFA" w:rsidRPr="00DC3487" w:rsidRDefault="00B12FFA" w:rsidP="001661F0">
            <w:pPr>
              <w:spacing w:before="120"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E93773">
              <w:rPr>
                <w:rFonts w:ascii="Times New Roman" w:hAnsi="Times New Roman"/>
                <w:b/>
              </w:rPr>
              <w:t>Sản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phẩm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khoa </w:t>
            </w:r>
            <w:proofErr w:type="spellStart"/>
            <w:r w:rsidRPr="00E93773">
              <w:rPr>
                <w:rFonts w:ascii="Times New Roman" w:hAnsi="Times New Roman"/>
                <w:b/>
              </w:rPr>
              <w:t>học</w:t>
            </w:r>
            <w:proofErr w:type="spellEnd"/>
            <w:r w:rsidRPr="00DC3487">
              <w:rPr>
                <w:rFonts w:ascii="Times New Roman" w:hAnsi="Times New Roman"/>
              </w:rPr>
              <w:t xml:space="preserve"> (</w:t>
            </w:r>
            <w:proofErr w:type="spellStart"/>
            <w:r w:rsidRPr="00DC3487">
              <w:rPr>
                <w:rFonts w:ascii="Times New Roman" w:hAnsi="Times New Roman"/>
              </w:rPr>
              <w:t>Các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công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trình</w:t>
            </w:r>
            <w:proofErr w:type="spellEnd"/>
            <w:r w:rsidRPr="00DC3487">
              <w:rPr>
                <w:rFonts w:ascii="Times New Roman" w:hAnsi="Times New Roman"/>
              </w:rPr>
              <w:t xml:space="preserve"> khoa </w:t>
            </w:r>
            <w:proofErr w:type="spellStart"/>
            <w:r w:rsidRPr="00DC3487">
              <w:rPr>
                <w:rFonts w:ascii="Times New Roman" w:hAnsi="Times New Roman"/>
              </w:rPr>
              <w:t>học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sẽ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được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công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bố</w:t>
            </w:r>
            <w:proofErr w:type="spellEnd"/>
            <w:r w:rsidRPr="00DC3487">
              <w:rPr>
                <w:rFonts w:ascii="Times New Roman" w:hAnsi="Times New Roman"/>
              </w:rPr>
              <w:t xml:space="preserve">: </w:t>
            </w:r>
            <w:proofErr w:type="spellStart"/>
            <w:r w:rsidRPr="00DC3487">
              <w:rPr>
                <w:rFonts w:ascii="Times New Roman" w:hAnsi="Times New Roman"/>
              </w:rPr>
              <w:t>sách</w:t>
            </w:r>
            <w:proofErr w:type="spellEnd"/>
            <w:r w:rsidRPr="00DC3487">
              <w:rPr>
                <w:rFonts w:ascii="Times New Roman" w:hAnsi="Times New Roman"/>
              </w:rPr>
              <w:t xml:space="preserve">, </w:t>
            </w:r>
            <w:proofErr w:type="spellStart"/>
            <w:r w:rsidRPr="00DC3487">
              <w:rPr>
                <w:rFonts w:ascii="Times New Roman" w:hAnsi="Times New Roman"/>
              </w:rPr>
              <w:t>bài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báo</w:t>
            </w:r>
            <w:proofErr w:type="spellEnd"/>
            <w:r w:rsidRPr="00DC3487">
              <w:rPr>
                <w:rFonts w:ascii="Times New Roman" w:hAnsi="Times New Roman"/>
              </w:rPr>
              <w:t xml:space="preserve"> khoa </w:t>
            </w:r>
            <w:proofErr w:type="spellStart"/>
            <w:r w:rsidRPr="00DC3487">
              <w:rPr>
                <w:rFonts w:ascii="Times New Roman" w:hAnsi="Times New Roman"/>
              </w:rPr>
              <w:t>học</w:t>
            </w:r>
            <w:proofErr w:type="spellEnd"/>
            <w:r w:rsidR="00DA72C3">
              <w:rPr>
                <w:rFonts w:ascii="Times New Roman" w:hAnsi="Times New Roman"/>
              </w:rPr>
              <w:t>…</w:t>
            </w:r>
            <w:r w:rsidRPr="00DC3487">
              <w:rPr>
                <w:rFonts w:ascii="Times New Roman" w:hAnsi="Times New Roman"/>
              </w:rPr>
              <w:t>)</w:t>
            </w:r>
          </w:p>
        </w:tc>
      </w:tr>
      <w:tr w:rsidR="00B12FFA" w:rsidRPr="00DC3487" w14:paraId="1998293D" w14:textId="77777777" w:rsidTr="00FD09E6">
        <w:trPr>
          <w:trHeight w:val="354"/>
        </w:trPr>
        <w:tc>
          <w:tcPr>
            <w:tcW w:w="1150" w:type="dxa"/>
            <w:gridSpan w:val="4"/>
            <w:noWrap/>
            <w:vAlign w:val="center"/>
          </w:tcPr>
          <w:p w14:paraId="029B805A" w14:textId="6CB05F58" w:rsidR="00B12FFA" w:rsidRPr="00DC3487" w:rsidRDefault="00B93F86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683" w:type="dxa"/>
            <w:gridSpan w:val="5"/>
            <w:noWrap/>
            <w:vAlign w:val="center"/>
          </w:tcPr>
          <w:p w14:paraId="2297B7BE" w14:textId="40E53D34" w:rsidR="00B12FFA" w:rsidRPr="00DC3487" w:rsidRDefault="001445EF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khoa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san ISI </w:t>
            </w:r>
            <w:proofErr w:type="spellStart"/>
            <w:r>
              <w:rPr>
                <w:rFonts w:ascii="Times New Roman" w:hAnsi="Times New Roman"/>
              </w:rPr>
              <w:t>hoặ</w:t>
            </w:r>
            <w:r w:rsidR="00B93F86">
              <w:rPr>
                <w:rFonts w:ascii="Times New Roman" w:hAnsi="Times New Roman"/>
              </w:rPr>
              <w:t>c</w:t>
            </w:r>
            <w:proofErr w:type="spellEnd"/>
            <w:r w:rsidR="00B93F86">
              <w:rPr>
                <w:rFonts w:ascii="Times New Roman" w:hAnsi="Times New Roman"/>
              </w:rPr>
              <w:t xml:space="preserve"> Scopus</w:t>
            </w:r>
          </w:p>
        </w:tc>
        <w:tc>
          <w:tcPr>
            <w:tcW w:w="1852" w:type="dxa"/>
            <w:gridSpan w:val="5"/>
            <w:noWrap/>
            <w:vAlign w:val="center"/>
          </w:tcPr>
          <w:p w14:paraId="3170AC99" w14:textId="329F8244" w:rsidR="00B12FFA" w:rsidRPr="00DC3487" w:rsidRDefault="001445EF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527" w:type="dxa"/>
            <w:gridSpan w:val="8"/>
            <w:noWrap/>
            <w:vAlign w:val="center"/>
          </w:tcPr>
          <w:p w14:paraId="4A9A3961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12FFA" w:rsidRPr="00DC3487" w14:paraId="64B51292" w14:textId="77777777" w:rsidTr="00FD09E6">
        <w:trPr>
          <w:trHeight w:val="354"/>
        </w:trPr>
        <w:tc>
          <w:tcPr>
            <w:tcW w:w="1150" w:type="dxa"/>
            <w:gridSpan w:val="4"/>
            <w:noWrap/>
            <w:vAlign w:val="center"/>
          </w:tcPr>
          <w:p w14:paraId="7D72CB52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>II</w:t>
            </w:r>
          </w:p>
        </w:tc>
        <w:tc>
          <w:tcPr>
            <w:tcW w:w="9062" w:type="dxa"/>
            <w:gridSpan w:val="18"/>
            <w:noWrap/>
            <w:vAlign w:val="center"/>
          </w:tcPr>
          <w:p w14:paraId="37EEF18A" w14:textId="1EE8BFDC" w:rsidR="00B12FFA" w:rsidRPr="00DC3487" w:rsidRDefault="00B12FFA" w:rsidP="001661F0">
            <w:pPr>
              <w:spacing w:before="120"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E93773">
              <w:rPr>
                <w:rFonts w:ascii="Times New Roman" w:hAnsi="Times New Roman"/>
                <w:b/>
              </w:rPr>
              <w:t>Sản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phẩm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đào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tạo</w:t>
            </w:r>
            <w:proofErr w:type="spellEnd"/>
            <w:r w:rsidRPr="00DC3487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Cử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DC3487">
              <w:rPr>
                <w:rFonts w:ascii="Times New Roman" w:hAnsi="Times New Roman"/>
              </w:rPr>
              <w:t>Thạc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sỹ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DC3487">
              <w:rPr>
                <w:rFonts w:ascii="Times New Roman" w:hAnsi="Times New Roman"/>
              </w:rPr>
              <w:t>iến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C3487">
              <w:rPr>
                <w:rFonts w:ascii="Times New Roman" w:hAnsi="Times New Roman"/>
              </w:rPr>
              <w:t>sỹ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DA72C3">
              <w:rPr>
                <w:rFonts w:ascii="Times New Roman" w:hAnsi="Times New Roman"/>
              </w:rPr>
              <w:t>…</w:t>
            </w:r>
            <w:proofErr w:type="gramEnd"/>
            <w:r w:rsidRPr="00DC3487">
              <w:rPr>
                <w:rFonts w:ascii="Times New Roman" w:hAnsi="Times New Roman"/>
              </w:rPr>
              <w:t>)</w:t>
            </w:r>
          </w:p>
        </w:tc>
      </w:tr>
      <w:tr w:rsidR="00B12FFA" w:rsidRPr="00DC3487" w14:paraId="01DCDE86" w14:textId="77777777" w:rsidTr="00FD09E6">
        <w:trPr>
          <w:trHeight w:val="354"/>
        </w:trPr>
        <w:tc>
          <w:tcPr>
            <w:tcW w:w="1150" w:type="dxa"/>
            <w:gridSpan w:val="4"/>
            <w:noWrap/>
            <w:vAlign w:val="center"/>
          </w:tcPr>
          <w:p w14:paraId="11966A45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>2.1</w:t>
            </w:r>
          </w:p>
        </w:tc>
        <w:tc>
          <w:tcPr>
            <w:tcW w:w="3683" w:type="dxa"/>
            <w:gridSpan w:val="5"/>
            <w:noWrap/>
            <w:vAlign w:val="center"/>
          </w:tcPr>
          <w:p w14:paraId="52779CE0" w14:textId="2A6FF20C" w:rsidR="00B12FFA" w:rsidRPr="00DC3487" w:rsidRDefault="00B93F86" w:rsidP="001661F0">
            <w:pPr>
              <w:spacing w:before="120"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1852" w:type="dxa"/>
            <w:gridSpan w:val="5"/>
            <w:noWrap/>
            <w:vAlign w:val="center"/>
          </w:tcPr>
          <w:p w14:paraId="51CA25F9" w14:textId="4DB3830E" w:rsidR="00B12FFA" w:rsidRPr="00DC3487" w:rsidRDefault="00464AA9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527" w:type="dxa"/>
            <w:gridSpan w:val="8"/>
            <w:noWrap/>
            <w:vAlign w:val="center"/>
          </w:tcPr>
          <w:p w14:paraId="531FB12D" w14:textId="77777777" w:rsidR="00B12FFA" w:rsidRPr="00DC3487" w:rsidRDefault="00B12FFA" w:rsidP="001661F0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12FFA" w:rsidRPr="00DC3487" w14:paraId="0DB76FE1" w14:textId="77777777" w:rsidTr="009F522A">
        <w:trPr>
          <w:trHeight w:val="354"/>
        </w:trPr>
        <w:tc>
          <w:tcPr>
            <w:tcW w:w="1150" w:type="dxa"/>
            <w:gridSpan w:val="4"/>
            <w:noWrap/>
          </w:tcPr>
          <w:p w14:paraId="1E71EEE5" w14:textId="77777777" w:rsidR="00B12FFA" w:rsidRPr="00DC3487" w:rsidRDefault="00B12FFA" w:rsidP="009F522A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>III</w:t>
            </w:r>
          </w:p>
        </w:tc>
        <w:tc>
          <w:tcPr>
            <w:tcW w:w="9062" w:type="dxa"/>
            <w:gridSpan w:val="18"/>
            <w:noWrap/>
            <w:vAlign w:val="center"/>
          </w:tcPr>
          <w:p w14:paraId="0CD75578" w14:textId="77777777" w:rsidR="00B12FFA" w:rsidRDefault="00B12FFA" w:rsidP="001661F0">
            <w:pPr>
              <w:spacing w:before="120" w:after="0" w:line="36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E93773">
              <w:rPr>
                <w:rFonts w:ascii="Times New Roman" w:hAnsi="Times New Roman"/>
                <w:b/>
              </w:rPr>
              <w:t>Sản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phẩm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ứng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dụng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</w:p>
          <w:p w14:paraId="13E68636" w14:textId="77777777" w:rsidR="009F522A" w:rsidRPr="00E93773" w:rsidRDefault="009F522A" w:rsidP="001661F0">
            <w:pPr>
              <w:spacing w:before="120" w:after="0"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DA72C3" w:rsidRPr="00DC3487" w14:paraId="1539D99F" w14:textId="77777777" w:rsidTr="009F522A">
        <w:trPr>
          <w:trHeight w:val="354"/>
        </w:trPr>
        <w:tc>
          <w:tcPr>
            <w:tcW w:w="1150" w:type="dxa"/>
            <w:gridSpan w:val="4"/>
            <w:noWrap/>
          </w:tcPr>
          <w:p w14:paraId="1679AD4C" w14:textId="3EE3C14E" w:rsidR="00DA72C3" w:rsidRPr="00DC3487" w:rsidRDefault="00DA72C3" w:rsidP="009F522A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9062" w:type="dxa"/>
            <w:gridSpan w:val="18"/>
            <w:noWrap/>
            <w:vAlign w:val="center"/>
          </w:tcPr>
          <w:p w14:paraId="54F9FBB3" w14:textId="3EBBE416" w:rsidR="00DA72C3" w:rsidRPr="00DA72C3" w:rsidRDefault="00DA72C3" w:rsidP="00616AD6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Dữ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nhiệt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học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và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động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học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quá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A4539">
              <w:rPr>
                <w:rFonts w:ascii="Times New Roman" w:hAnsi="Times New Roman"/>
                <w:bCs/>
              </w:rPr>
              <w:t>trình</w:t>
            </w:r>
            <w:proofErr w:type="spellEnd"/>
            <w:r w:rsidRPr="003A453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Cyclopentan-</w:t>
            </w:r>
            <w:r w:rsidRPr="00BB25A6"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với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16AD6">
              <w:rPr>
                <w:rFonts w:ascii="Times New Roman" w:hAnsi="Times New Roman"/>
                <w:bCs/>
              </w:rPr>
              <w:t>sự</w:t>
            </w:r>
            <w:proofErr w:type="spellEnd"/>
            <w:r w:rsidR="00616AD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16AD6">
              <w:rPr>
                <w:rFonts w:ascii="Times New Roman" w:hAnsi="Times New Roman"/>
                <w:bCs/>
              </w:rPr>
              <w:t>có</w:t>
            </w:r>
            <w:proofErr w:type="spellEnd"/>
            <w:r w:rsidR="00616AD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16AD6">
              <w:rPr>
                <w:rFonts w:ascii="Times New Roman" w:hAnsi="Times New Roman"/>
                <w:bCs/>
              </w:rPr>
              <w:t>mặt</w:t>
            </w:r>
            <w:proofErr w:type="spellEnd"/>
            <w:r w:rsidR="00616AD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16AD6">
              <w:rPr>
                <w:rFonts w:ascii="Times New Roman" w:hAnsi="Times New Roman"/>
                <w:bCs/>
              </w:rPr>
              <w:t>của</w:t>
            </w:r>
            <w:proofErr w:type="spellEnd"/>
            <w:r w:rsidR="00616AD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16AD6">
              <w:rPr>
                <w:rFonts w:ascii="Times New Roman" w:hAnsi="Times New Roman"/>
                <w:bCs/>
              </w:rPr>
              <w:t>muối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ứng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B25A6">
              <w:rPr>
                <w:rFonts w:ascii="Times New Roman" w:hAnsi="Times New Roman"/>
                <w:bCs/>
              </w:rPr>
              <w:t>loại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muối</w:t>
            </w:r>
            <w:proofErr w:type="spellEnd"/>
            <w:r w:rsidR="00E2705E">
              <w:rPr>
                <w:rFonts w:ascii="Times New Roman" w:hAnsi="Times New Roman"/>
                <w:bCs/>
              </w:rPr>
              <w:t>.</w:t>
            </w:r>
          </w:p>
        </w:tc>
      </w:tr>
      <w:tr w:rsidR="00DA72C3" w:rsidRPr="00DC3487" w14:paraId="16F34AB1" w14:textId="77777777" w:rsidTr="009F522A">
        <w:trPr>
          <w:trHeight w:val="354"/>
        </w:trPr>
        <w:tc>
          <w:tcPr>
            <w:tcW w:w="1150" w:type="dxa"/>
            <w:gridSpan w:val="4"/>
            <w:noWrap/>
          </w:tcPr>
          <w:p w14:paraId="2BA21377" w14:textId="0E85333B" w:rsidR="00DA72C3" w:rsidRDefault="00DA72C3" w:rsidP="009F522A">
            <w:pPr>
              <w:spacing w:before="120"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9062" w:type="dxa"/>
            <w:gridSpan w:val="18"/>
            <w:noWrap/>
            <w:vAlign w:val="center"/>
          </w:tcPr>
          <w:p w14:paraId="7C31D4C9" w14:textId="77777777" w:rsidR="00A43B4E" w:rsidRDefault="00DA72C3" w:rsidP="00A43B4E">
            <w:pPr>
              <w:spacing w:before="120" w:after="0" w:line="360" w:lineRule="auto"/>
              <w:ind w:left="720" w:hanging="720"/>
              <w:contextualSpacing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đoán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nhiệt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Cyclopentan-</w:t>
            </w:r>
            <w:r w:rsidRPr="00746999">
              <w:rPr>
                <w:rFonts w:ascii="Times New Roman" w:hAnsi="Times New Roman"/>
                <w:bCs/>
              </w:rPr>
              <w:t>CO</w:t>
            </w:r>
            <w:r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="00A43B4E">
              <w:rPr>
                <w:rFonts w:ascii="Times New Roman" w:hAnsi="Times New Roman"/>
                <w:bCs/>
              </w:rPr>
              <w:t xml:space="preserve"> </w:t>
            </w:r>
          </w:p>
          <w:p w14:paraId="5FEF8595" w14:textId="28FAE0DD" w:rsidR="00DA72C3" w:rsidRDefault="00BC0709" w:rsidP="00BC0709">
            <w:pPr>
              <w:spacing w:before="120" w:after="0" w:line="36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 w:rsidR="00A43B4E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A43B4E" w:rsidRPr="009613E3">
              <w:rPr>
                <w:rFonts w:ascii="Times New Roman" w:hAnsi="Times New Roman"/>
              </w:rPr>
              <w:t>sự</w:t>
            </w:r>
            <w:proofErr w:type="spellEnd"/>
            <w:r w:rsidR="00A43B4E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A43B4E" w:rsidRPr="009613E3">
              <w:rPr>
                <w:rFonts w:ascii="Times New Roman" w:hAnsi="Times New Roman"/>
              </w:rPr>
              <w:t>có</w:t>
            </w:r>
            <w:proofErr w:type="spellEnd"/>
            <w:r w:rsidR="00A43B4E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A43B4E" w:rsidRPr="009613E3">
              <w:rPr>
                <w:rFonts w:ascii="Times New Roman" w:hAnsi="Times New Roman"/>
              </w:rPr>
              <w:t>mặt</w:t>
            </w:r>
            <w:proofErr w:type="spellEnd"/>
            <w:r w:rsidR="00A43B4E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A43B4E" w:rsidRPr="009613E3">
              <w:rPr>
                <w:rFonts w:ascii="Times New Roman" w:hAnsi="Times New Roman"/>
              </w:rPr>
              <w:t>của</w:t>
            </w:r>
            <w:proofErr w:type="spellEnd"/>
            <w:r w:rsidR="00A43B4E" w:rsidRPr="009613E3">
              <w:rPr>
                <w:rFonts w:ascii="Times New Roman" w:hAnsi="Times New Roman"/>
              </w:rPr>
              <w:t xml:space="preserve"> </w:t>
            </w:r>
            <w:proofErr w:type="spellStart"/>
            <w:r w:rsidR="00A43B4E" w:rsidRPr="009613E3">
              <w:rPr>
                <w:rFonts w:ascii="Times New Roman" w:hAnsi="Times New Roman"/>
              </w:rPr>
              <w:t>muối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DA72C3">
              <w:rPr>
                <w:rFonts w:ascii="Times New Roman" w:hAnsi="Times New Roman"/>
                <w:bCs/>
              </w:rPr>
              <w:t>ứng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A72C3">
              <w:rPr>
                <w:rFonts w:ascii="Times New Roman" w:hAnsi="Times New Roman"/>
                <w:bCs/>
              </w:rPr>
              <w:t>dụng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A72C3">
              <w:rPr>
                <w:rFonts w:ascii="Times New Roman" w:hAnsi="Times New Roman"/>
                <w:bCs/>
              </w:rPr>
              <w:t>cho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A72C3">
              <w:rPr>
                <w:rFonts w:ascii="Times New Roman" w:hAnsi="Times New Roman"/>
                <w:bCs/>
              </w:rPr>
              <w:t>quá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A72C3">
              <w:rPr>
                <w:rFonts w:ascii="Times New Roman" w:hAnsi="Times New Roman"/>
                <w:bCs/>
              </w:rPr>
              <w:t>trình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A72C3" w:rsidRPr="00BB25A6">
              <w:rPr>
                <w:rFonts w:ascii="Times New Roman" w:hAnsi="Times New Roman"/>
                <w:bCs/>
              </w:rPr>
              <w:t>loại</w:t>
            </w:r>
            <w:proofErr w:type="spellEnd"/>
            <w:r w:rsidR="00DA72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A72C3">
              <w:rPr>
                <w:rFonts w:ascii="Times New Roman" w:hAnsi="Times New Roman"/>
                <w:bCs/>
              </w:rPr>
              <w:t>muố</w:t>
            </w:r>
            <w:r w:rsidR="00E2705E">
              <w:rPr>
                <w:rFonts w:ascii="Times New Roman" w:hAnsi="Times New Roman"/>
                <w:bCs/>
              </w:rPr>
              <w:t>i</w:t>
            </w:r>
            <w:proofErr w:type="spellEnd"/>
            <w:r w:rsidR="00E2705E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3D17E9F" w14:textId="1EBD2F96" w:rsidR="00995E19" w:rsidRPr="00A43B4E" w:rsidRDefault="00995E19" w:rsidP="00A43B4E">
            <w:pPr>
              <w:spacing w:before="120" w:after="0" w:line="360" w:lineRule="auto"/>
              <w:ind w:left="720" w:hanging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B12FFA" w:rsidRPr="007F77D5" w14:paraId="16541FA2" w14:textId="77777777" w:rsidTr="00FD09E6">
        <w:trPr>
          <w:trHeight w:val="24"/>
        </w:trPr>
        <w:tc>
          <w:tcPr>
            <w:tcW w:w="10212" w:type="dxa"/>
            <w:gridSpan w:val="22"/>
            <w:noWrap/>
          </w:tcPr>
          <w:p w14:paraId="50992D54" w14:textId="77777777" w:rsidR="00B12FFA" w:rsidRPr="00DC3487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6</w:t>
            </w:r>
            <w:r w:rsidRPr="00DC3487">
              <w:rPr>
                <w:rFonts w:ascii="Times New Roman" w:hAnsi="Times New Roman"/>
                <w:b/>
                <w:bCs/>
                <w:sz w:val="20"/>
              </w:rPr>
              <w:t>. PHƯƠNG THỨC CHUYỂN GIAO KẾT QUẢ NGHIÊN CỨU VÀ ĐỊA CHỈ ỨNG DỤNG</w:t>
            </w:r>
          </w:p>
          <w:p w14:paraId="1F6CC11D" w14:textId="77777777" w:rsidR="00B12FFA" w:rsidRPr="00E93773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93773">
              <w:rPr>
                <w:rFonts w:ascii="Times New Roman" w:hAnsi="Times New Roman"/>
                <w:b/>
              </w:rPr>
              <w:t xml:space="preserve">16.1. </w:t>
            </w:r>
            <w:proofErr w:type="spellStart"/>
            <w:r w:rsidRPr="00E93773">
              <w:rPr>
                <w:rFonts w:ascii="Times New Roman" w:hAnsi="Times New Roman"/>
                <w:b/>
              </w:rPr>
              <w:t>Phương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thức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chuyển</w:t>
            </w:r>
            <w:proofErr w:type="spellEnd"/>
            <w:r w:rsidRPr="00E937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3773">
              <w:rPr>
                <w:rFonts w:ascii="Times New Roman" w:hAnsi="Times New Roman"/>
                <w:b/>
              </w:rPr>
              <w:t>giao</w:t>
            </w:r>
            <w:proofErr w:type="spellEnd"/>
          </w:p>
          <w:p w14:paraId="3DDA0D3F" w14:textId="3DF20442" w:rsidR="00322E32" w:rsidRPr="00322E32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E13AC">
              <w:rPr>
                <w:rFonts w:ascii="Times New Roman" w:hAnsi="Times New Roman"/>
                <w:b/>
              </w:rPr>
              <w:t xml:space="preserve">16.2. </w:t>
            </w:r>
            <w:proofErr w:type="spellStart"/>
            <w:r w:rsidRPr="00EE13AC">
              <w:rPr>
                <w:rFonts w:ascii="Times New Roman" w:hAnsi="Times New Roman"/>
                <w:b/>
              </w:rPr>
              <w:t>Địa</w:t>
            </w:r>
            <w:proofErr w:type="spellEnd"/>
            <w:r w:rsidRPr="00EE13A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</w:rPr>
              <w:t>chỉ</w:t>
            </w:r>
            <w:proofErr w:type="spellEnd"/>
            <w:r w:rsidRPr="00EE13A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</w:rPr>
              <w:t>ứng</w:t>
            </w:r>
            <w:proofErr w:type="spellEnd"/>
            <w:r w:rsidRPr="00EE13A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</w:rPr>
              <w:t>dụng</w:t>
            </w:r>
            <w:proofErr w:type="spellEnd"/>
          </w:p>
          <w:p w14:paraId="728A5459" w14:textId="77777777" w:rsidR="00B12FFA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  <w:r w:rsidRPr="00DC3487">
              <w:rPr>
                <w:rFonts w:ascii="Times New Roman" w:hAnsi="Times New Roman"/>
                <w:b/>
                <w:bCs/>
                <w:sz w:val="20"/>
              </w:rPr>
              <w:t>. TÁC ĐỘNG VÀ LỢI ÍCH MANG LẠI CỦA KẾT QUẢ NGHIÊN CỨU</w:t>
            </w:r>
          </w:p>
          <w:p w14:paraId="48DCF916" w14:textId="57789EAB" w:rsidR="00AC33B1" w:rsidRPr="00A91D23" w:rsidRDefault="00E87D09" w:rsidP="006651ED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A91D23">
              <w:rPr>
                <w:rFonts w:ascii="Times New Roman" w:hAnsi="Times New Roman"/>
                <w:bCs/>
              </w:rPr>
              <w:t xml:space="preserve">        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Các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ưu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điểm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của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việc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loại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muối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sử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dụng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kỹ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thuật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hydrat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CO</w:t>
            </w:r>
            <w:r w:rsidRPr="00A91D23">
              <w:rPr>
                <w:rFonts w:ascii="Times New Roman" w:hAnsi="Times New Roman"/>
                <w:bCs/>
                <w:vertAlign w:val="subscript"/>
              </w:rPr>
              <w:t>2</w:t>
            </w:r>
            <w:r w:rsidRPr="00A91D23">
              <w:rPr>
                <w:rFonts w:ascii="Times New Roman" w:hAnsi="Times New Roman"/>
                <w:bCs/>
              </w:rPr>
              <w:t xml:space="preserve">-CP,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đó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là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: chi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phí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năng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lượng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thấp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hoặc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có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lastRenderedPageBreak/>
              <w:t>thể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tận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dụng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năng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lượng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lạnh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từ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quá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trình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hóa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lỏng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khí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tự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nhiên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) </w:t>
            </w:r>
            <w:r w:rsidRPr="00A91D23">
              <w:rPr>
                <w:rFonts w:ascii="Times New Roman" w:hAnsi="Times New Roman"/>
                <w:bCs/>
              </w:rPr>
              <w:fldChar w:fldCharType="begin" w:fldLock="1"/>
            </w:r>
            <w:r w:rsidRPr="00A91D23">
              <w:rPr>
                <w:rFonts w:ascii="Times New Roman" w:hAnsi="Times New Roman"/>
                <w:bCs/>
              </w:rPr>
              <w:instrText>ADDIN CSL_CITATION {"citationItems":[{"id":"ITEM-1","itemData":{"DOI":"10.1016/j.apenergy.2018.04.006","ISSN":"0306-2619","author":[{"dropping-particle":"","family":"He","given":"Tianbiao","non-dropping-particle":"","parse-names":false,"suffix":""},{"dropping-particle":"","family":"Nair","given":"Sajitha K","non-dropping-particle":"","parse-names":false,"suffix":""},{"dropping-particle":"","family":"Babu","given":"Ponnivalavan","non-dropping-particle":"","parse-names":false,"suffix":""},{"dropping-particle":"","family":"Linga","given":"Praveen","non-dropping-particle":"","parse-names":false,"suffix":""},{"dropping-particle":"","family":"Karimi","given":"Iftekhar A","non-dropping-particle":"","parse-names":false,"suffix":""}],"container-title":"Applied Energy","id":"ITEM-1","issue":"January","issued":{"date-parts":[["2018"]]},"page":"13-24","publisher":"Elsevier","title":"A novel conceptual design of hydrate based desalination ( HyDesal ) process by utilizing LNG cold energy","type":"article-journal","volume":"222"},"uris":["http://www.mendeley.com/documents/?uuid=ab881b81-4c80-41f7-bd87-331d7e6298eb"]}],"mendeley":{"formattedCitation":"(He et al., 2018)","plainTextFormattedCitation":"(He et al., 2018)","previouslyFormattedCitation":"(He et al., 2018)"},"properties":{"noteIndex":0},"schema":"https://github.com/citation-style-language/schema/raw/master/csl-citation.json"}</w:instrText>
            </w:r>
            <w:r w:rsidRPr="00A91D23">
              <w:rPr>
                <w:rFonts w:ascii="Times New Roman" w:hAnsi="Times New Roman"/>
                <w:bCs/>
              </w:rPr>
              <w:fldChar w:fldCharType="separate"/>
            </w:r>
            <w:r w:rsidRPr="00A91D23">
              <w:rPr>
                <w:rFonts w:ascii="Times New Roman" w:hAnsi="Times New Roman"/>
                <w:bCs/>
                <w:noProof/>
              </w:rPr>
              <w:t>(He et al., 2018)</w:t>
            </w:r>
            <w:r w:rsidRPr="00A91D23">
              <w:rPr>
                <w:rFonts w:ascii="Times New Roman" w:hAnsi="Times New Roman"/>
                <w:bCs/>
              </w:rPr>
              <w:fldChar w:fldCharType="end"/>
            </w:r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và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r w:rsidRPr="00A91D23">
              <w:rPr>
                <w:rFonts w:ascii="Times New Roman" w:hAnsi="Times New Roman"/>
                <w:bCs/>
              </w:rPr>
              <w:fldChar w:fldCharType="begin" w:fldLock="1"/>
            </w:r>
            <w:r w:rsidRPr="00A91D23">
              <w:rPr>
                <w:rFonts w:ascii="Times New Roman" w:hAnsi="Times New Roman"/>
                <w:bCs/>
              </w:rPr>
              <w:instrText>ADDIN CSL_CITATION {"citationItems":[{"id":"ITEM-1","itemData":{"DOI":"10.1016/j.desal.2019.04.015","ISSN":"0011-9164","author":[{"dropping-particle":"","family":"Rong","given":"Zheng","non-dropping-particle":"","parse-names":false,"suffix":""},{"dropping-particle":"","family":"He","given":"Tianbiao","non-dropping-particle":"","parse-names":false,"suffix":""},{"dropping-particle":"","family":"Babu","given":"Ponnivalavan","non-dropping-particle":"","parse-names":false,"suffix":""},{"dropping-particle":"","family":"Zheng","given":"Jia-nan","non-dropping-particle":"","parse-names":false,"suffix":""},{"dropping-particle":"","family":"Linga","given":"Praveen","non-dropping-particle":"","parse-names":false,"suffix":""}],"container-title":"Desalination","id":"ITEM-1","issue":"February","issued":{"date-parts":[["2019"]]},"page":"69-80","publisher":"Elsevier","title":"Economic evaluation of energy e ffi cient hydrate based desalination utilizing cold energy from lique fi ed natural gas ( LNG )","type":"article-journal","volume":"463"},"uris":["http://www.mendeley.com/documents/?uuid=240030af-f29e-4428-a95a-5e207bc90c69"]}],"mendeley":{"formattedCitation":"(Rong et al., 2019)","plainTextFormattedCitation":"(Rong et al., 2019)","previouslyFormattedCitation":"(Rong et al., 2019)"},"properties":{"noteIndex":0},"schema":"https://github.com/citation-style-language/schema/raw/master/csl-citation.json"}</w:instrText>
            </w:r>
            <w:r w:rsidRPr="00A91D23">
              <w:rPr>
                <w:rFonts w:ascii="Times New Roman" w:hAnsi="Times New Roman"/>
                <w:bCs/>
              </w:rPr>
              <w:fldChar w:fldCharType="separate"/>
            </w:r>
            <w:r w:rsidRPr="00A91D23">
              <w:rPr>
                <w:rFonts w:ascii="Times New Roman" w:hAnsi="Times New Roman"/>
                <w:bCs/>
                <w:noProof/>
              </w:rPr>
              <w:t>(Rong et al., 2019)</w:t>
            </w:r>
            <w:r w:rsidRPr="00A91D23">
              <w:rPr>
                <w:rFonts w:ascii="Times New Roman" w:hAnsi="Times New Roman"/>
                <w:bCs/>
              </w:rPr>
              <w:fldChar w:fldCharType="end"/>
            </w:r>
            <w:r w:rsidRPr="00A91D23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vật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liệu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cho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quá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trình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rẻ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tiền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không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ô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nhiễm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môi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không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phát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sinh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quá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trình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thứ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cấp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gây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ô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nhiễm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môi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và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tái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sinh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được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chất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phụ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gia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sử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dụng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).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Trong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đề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tài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này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các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nguồn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vật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liệu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sử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dụng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cho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quá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trình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loại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muối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bằng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kỹ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thuật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hydrat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đều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rẻ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tiền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dồi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dào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sẵn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có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đó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là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khí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CO</w:t>
            </w:r>
            <w:r w:rsidRPr="00A91D23">
              <w:rPr>
                <w:rFonts w:ascii="Times New Roman" w:hAnsi="Times New Roman"/>
                <w:bCs/>
                <w:vertAlign w:val="subscript"/>
              </w:rPr>
              <w:t>2</w:t>
            </w:r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và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chất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phụ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gia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là</w:t>
            </w:r>
            <w:proofErr w:type="spellEnd"/>
            <w:r w:rsidRPr="00A91D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91D23">
              <w:rPr>
                <w:rFonts w:ascii="Times New Roman" w:hAnsi="Times New Roman"/>
                <w:bCs/>
              </w:rPr>
              <w:t>cyclopentan</w:t>
            </w:r>
            <w:proofErr w:type="spellEnd"/>
            <w:r w:rsidR="00004A3A">
              <w:rPr>
                <w:rFonts w:ascii="Times New Roman" w:hAnsi="Times New Roman"/>
                <w:bCs/>
              </w:rPr>
              <w:t xml:space="preserve"> (CP)</w:t>
            </w:r>
            <w:r w:rsidRPr="00A91D23">
              <w:rPr>
                <w:rFonts w:ascii="Times New Roman" w:hAnsi="Times New Roman"/>
                <w:bCs/>
              </w:rPr>
              <w:t xml:space="preserve">. </w:t>
            </w:r>
          </w:p>
          <w:p w14:paraId="3FD2CC13" w14:textId="77777777" w:rsidR="00B12FFA" w:rsidRPr="00EE13AC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E13AC">
              <w:rPr>
                <w:rFonts w:ascii="Times New Roman" w:hAnsi="Times New Roman"/>
                <w:b/>
                <w:bCs/>
              </w:rPr>
              <w:t xml:space="preserve">17.1.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Đối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với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lĩnh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vực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dục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đào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tạo</w:t>
            </w:r>
            <w:proofErr w:type="spellEnd"/>
          </w:p>
          <w:p w14:paraId="0A0B7A92" w14:textId="089A2F32" w:rsidR="00DE086E" w:rsidRPr="00DC3487" w:rsidRDefault="00CD6BE4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kỹ</w:t>
            </w:r>
            <w:proofErr w:type="spellEnd"/>
            <w:r w:rsidR="00EA35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A358A">
              <w:rPr>
                <w:rFonts w:ascii="Times New Roman" w:hAnsi="Times New Roman"/>
                <w:bCs/>
              </w:rPr>
              <w:t>sư</w:t>
            </w:r>
            <w:proofErr w:type="spellEnd"/>
            <w:r w:rsidR="00EA35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A358A">
              <w:rPr>
                <w:rFonts w:ascii="Times New Roman" w:hAnsi="Times New Roman"/>
                <w:bCs/>
              </w:rPr>
              <w:t>và</w:t>
            </w:r>
            <w:proofErr w:type="spellEnd"/>
            <w:r w:rsidR="00EA35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C7623">
              <w:rPr>
                <w:rFonts w:ascii="Times New Roman" w:hAnsi="Times New Roman"/>
                <w:bCs/>
              </w:rPr>
              <w:t>sinh</w:t>
            </w:r>
            <w:proofErr w:type="spellEnd"/>
            <w:r w:rsidR="00FC76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C7623">
              <w:rPr>
                <w:rFonts w:ascii="Times New Roman" w:hAnsi="Times New Roman"/>
                <w:bCs/>
              </w:rPr>
              <w:t>viên</w:t>
            </w:r>
            <w:proofErr w:type="spellEnd"/>
            <w:r w:rsidR="00FC76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C7623">
              <w:rPr>
                <w:rFonts w:ascii="Times New Roman" w:hAnsi="Times New Roman"/>
                <w:bCs/>
              </w:rPr>
              <w:t>nghiên</w:t>
            </w:r>
            <w:proofErr w:type="spellEnd"/>
            <w:r w:rsidR="00FC762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C7623">
              <w:rPr>
                <w:rFonts w:ascii="Times New Roman" w:hAnsi="Times New Roman"/>
                <w:bCs/>
              </w:rPr>
              <w:t>cứu</w:t>
            </w:r>
            <w:proofErr w:type="spellEnd"/>
            <w:r w:rsidR="00FC7623">
              <w:rPr>
                <w:rFonts w:ascii="Times New Roman" w:hAnsi="Times New Roman"/>
                <w:bCs/>
              </w:rPr>
              <w:t xml:space="preserve"> khoa </w:t>
            </w:r>
            <w:proofErr w:type="spellStart"/>
            <w:r w:rsidR="00FC7623">
              <w:rPr>
                <w:rFonts w:ascii="Times New Roman" w:hAnsi="Times New Roman"/>
                <w:bCs/>
              </w:rPr>
              <w:t>học</w:t>
            </w:r>
            <w:proofErr w:type="spellEnd"/>
            <w:r w:rsidR="00FC7623">
              <w:rPr>
                <w:rFonts w:ascii="Times New Roman" w:hAnsi="Times New Roman"/>
                <w:bCs/>
              </w:rPr>
              <w:t xml:space="preserve"> </w:t>
            </w:r>
          </w:p>
          <w:p w14:paraId="14EBC48E" w14:textId="77777777" w:rsidR="00B12FFA" w:rsidRPr="00EE13AC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E13AC">
              <w:rPr>
                <w:rFonts w:ascii="Times New Roman" w:hAnsi="Times New Roman"/>
                <w:b/>
                <w:bCs/>
              </w:rPr>
              <w:t xml:space="preserve">17.2.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Đối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với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lĩnh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vực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khoa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nghệ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có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liên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quan</w:t>
            </w:r>
            <w:proofErr w:type="spellEnd"/>
          </w:p>
          <w:p w14:paraId="2574F850" w14:textId="33C65EC3" w:rsidR="00CD6BE4" w:rsidRDefault="00CD6BE4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="00EA358A">
              <w:rPr>
                <w:rFonts w:ascii="Times New Roman" w:hAnsi="Times New Roman"/>
                <w:bCs/>
              </w:rPr>
              <w:t>Định</w:t>
            </w:r>
            <w:proofErr w:type="spellEnd"/>
            <w:r w:rsidR="00EA35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A358A">
              <w:rPr>
                <w:rFonts w:ascii="Times New Roman" w:hAnsi="Times New Roman"/>
                <w:bCs/>
              </w:rPr>
              <w:t>hướng</w:t>
            </w:r>
            <w:proofErr w:type="spellEnd"/>
            <w:r w:rsidR="00EA358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EA358A">
              <w:rPr>
                <w:rFonts w:ascii="Times New Roman" w:hAnsi="Times New Roman"/>
                <w:bCs/>
              </w:rPr>
              <w:t>á</w:t>
            </w:r>
            <w:r w:rsidR="007079C4">
              <w:rPr>
                <w:rFonts w:ascii="Times New Roman" w:hAnsi="Times New Roman"/>
                <w:bCs/>
              </w:rPr>
              <w:t>p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079C4">
              <w:rPr>
                <w:rFonts w:ascii="Times New Roman" w:hAnsi="Times New Roman"/>
                <w:bCs/>
              </w:rPr>
              <w:t>dụng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079C4">
              <w:rPr>
                <w:rFonts w:ascii="Times New Roman" w:hAnsi="Times New Roman"/>
                <w:bCs/>
              </w:rPr>
              <w:t>công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079C4">
              <w:rPr>
                <w:rFonts w:ascii="Times New Roman" w:hAnsi="Times New Roman"/>
                <w:bCs/>
              </w:rPr>
              <w:t>nghệ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079C4">
              <w:rPr>
                <w:rFonts w:ascii="Times New Roman" w:hAnsi="Times New Roman"/>
                <w:bCs/>
              </w:rPr>
              <w:t>mới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="00004A3A">
              <w:rPr>
                <w:rFonts w:ascii="Times New Roman" w:hAnsi="Times New Roman"/>
                <w:bCs/>
              </w:rPr>
              <w:t>quá</w:t>
            </w:r>
            <w:proofErr w:type="spellEnd"/>
            <w:r w:rsidR="00004A3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  <w:bCs/>
              </w:rPr>
              <w:t>trình</w:t>
            </w:r>
            <w:proofErr w:type="spellEnd"/>
            <w:r w:rsidR="00004A3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</w:rPr>
              <w:t>tinh</w:t>
            </w:r>
            <w:proofErr w:type="spellEnd"/>
            <w:r w:rsidR="00004A3A">
              <w:rPr>
                <w:rFonts w:ascii="Times New Roman" w:hAnsi="Times New Roman"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</w:rPr>
              <w:t>thể</w:t>
            </w:r>
            <w:proofErr w:type="spellEnd"/>
            <w:r w:rsidR="00004A3A">
              <w:rPr>
                <w:rFonts w:ascii="Times New Roman" w:hAnsi="Times New Roman"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</w:rPr>
              <w:t>hóa</w:t>
            </w:r>
            <w:proofErr w:type="spellEnd"/>
            <w:r w:rsidR="00004A3A">
              <w:rPr>
                <w:rFonts w:ascii="Times New Roman" w:hAnsi="Times New Roman"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</w:rPr>
              <w:t>hydrat</w:t>
            </w:r>
            <w:proofErr w:type="spellEnd"/>
            <w:r w:rsidR="00004A3A">
              <w:rPr>
                <w:rFonts w:ascii="Times New Roman" w:hAnsi="Times New Roman"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</w:rPr>
              <w:t>hỗn</w:t>
            </w:r>
            <w:proofErr w:type="spellEnd"/>
            <w:r w:rsidR="00004A3A">
              <w:rPr>
                <w:rFonts w:ascii="Times New Roman" w:hAnsi="Times New Roman"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</w:rPr>
              <w:t>hợp</w:t>
            </w:r>
            <w:proofErr w:type="spellEnd"/>
            <w:r w:rsidR="00004A3A">
              <w:rPr>
                <w:rFonts w:ascii="Times New Roman" w:hAnsi="Times New Roman"/>
              </w:rPr>
              <w:t xml:space="preserve"> Cyclopentan-</w:t>
            </w:r>
            <w:r w:rsidR="00004A3A" w:rsidRPr="00746999">
              <w:rPr>
                <w:rFonts w:ascii="Times New Roman" w:hAnsi="Times New Roman"/>
                <w:bCs/>
              </w:rPr>
              <w:t>CO</w:t>
            </w:r>
            <w:r w:rsidR="00004A3A" w:rsidRPr="00746999">
              <w:rPr>
                <w:rFonts w:ascii="Times New Roman" w:hAnsi="Times New Roman"/>
                <w:bCs/>
                <w:vertAlign w:val="subscript"/>
              </w:rPr>
              <w:t>2</w:t>
            </w:r>
            <w:r w:rsidR="007079C4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="007079C4">
              <w:rPr>
                <w:rFonts w:ascii="Times New Roman" w:hAnsi="Times New Roman"/>
                <w:bCs/>
              </w:rPr>
              <w:t>để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079C4">
              <w:rPr>
                <w:rFonts w:ascii="Times New Roman" w:hAnsi="Times New Roman"/>
                <w:bCs/>
              </w:rPr>
              <w:t>loại</w:t>
            </w:r>
            <w:proofErr w:type="spellEnd"/>
            <w:r w:rsidR="00707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079C4">
              <w:rPr>
                <w:rFonts w:ascii="Times New Roman" w:hAnsi="Times New Roman"/>
                <w:bCs/>
              </w:rPr>
              <w:t>muố</w:t>
            </w:r>
            <w:r w:rsidR="00EA358A">
              <w:rPr>
                <w:rFonts w:ascii="Times New Roman" w:hAnsi="Times New Roman"/>
                <w:bCs/>
              </w:rPr>
              <w:t>i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C3632D">
              <w:rPr>
                <w:rFonts w:ascii="Times New Roman" w:hAnsi="Times New Roman"/>
                <w:bCs/>
              </w:rPr>
              <w:t>Thúc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đẩy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phát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triển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công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nghệ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loại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3632D">
              <w:rPr>
                <w:rFonts w:ascii="Times New Roman" w:hAnsi="Times New Roman"/>
                <w:bCs/>
              </w:rPr>
              <w:t>muố</w:t>
            </w:r>
            <w:r w:rsidR="00EA358A">
              <w:rPr>
                <w:rFonts w:ascii="Times New Roman" w:hAnsi="Times New Roman"/>
                <w:bCs/>
              </w:rPr>
              <w:t>i</w:t>
            </w:r>
            <w:proofErr w:type="spellEnd"/>
            <w:r w:rsidR="00004A3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  <w:bCs/>
              </w:rPr>
              <w:t>từ</w:t>
            </w:r>
            <w:proofErr w:type="spellEnd"/>
            <w:r w:rsidR="00004A3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  <w:bCs/>
              </w:rPr>
              <w:t>nước</w:t>
            </w:r>
            <w:proofErr w:type="spellEnd"/>
            <w:r w:rsidR="00004A3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04A3A">
              <w:rPr>
                <w:rFonts w:ascii="Times New Roman" w:hAnsi="Times New Roman"/>
                <w:bCs/>
              </w:rPr>
              <w:t>biển</w:t>
            </w:r>
            <w:proofErr w:type="spellEnd"/>
            <w:r w:rsidR="00C3632D">
              <w:rPr>
                <w:rFonts w:ascii="Times New Roman" w:hAnsi="Times New Roman"/>
                <w:bCs/>
              </w:rPr>
              <w:t xml:space="preserve">. </w:t>
            </w:r>
          </w:p>
          <w:p w14:paraId="33E03249" w14:textId="77777777" w:rsidR="00B12FFA" w:rsidRPr="00EE13AC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E13AC">
              <w:rPr>
                <w:rFonts w:ascii="Times New Roman" w:hAnsi="Times New Roman"/>
                <w:b/>
                <w:bCs/>
              </w:rPr>
              <w:t xml:space="preserve">17.3.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Đối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với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phát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triển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kinh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tế-xã</w:t>
            </w:r>
            <w:proofErr w:type="spellEnd"/>
            <w:r w:rsidRPr="00EE13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E13AC">
              <w:rPr>
                <w:rFonts w:ascii="Times New Roman" w:hAnsi="Times New Roman"/>
                <w:b/>
                <w:bCs/>
              </w:rPr>
              <w:t>hội</w:t>
            </w:r>
            <w:proofErr w:type="spellEnd"/>
          </w:p>
          <w:p w14:paraId="7D5DC95C" w14:textId="36673316" w:rsidR="00DE086E" w:rsidRDefault="007079C4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="00501560">
              <w:rPr>
                <w:rFonts w:ascii="Times New Roman" w:hAnsi="Times New Roman"/>
                <w:bCs/>
              </w:rPr>
              <w:t>Tiết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kiệm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năng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lượng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và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chi </w:t>
            </w:r>
            <w:proofErr w:type="spellStart"/>
            <w:r w:rsidR="00501560">
              <w:rPr>
                <w:rFonts w:ascii="Times New Roman" w:hAnsi="Times New Roman"/>
                <w:bCs/>
              </w:rPr>
              <w:t>phí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cho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quá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trình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loại</w:t>
            </w:r>
            <w:proofErr w:type="spellEnd"/>
            <w:r w:rsidR="005015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01560">
              <w:rPr>
                <w:rFonts w:ascii="Times New Roman" w:hAnsi="Times New Roman"/>
                <w:bCs/>
              </w:rPr>
              <w:t>muố</w:t>
            </w:r>
            <w:r w:rsidR="00EA358A">
              <w:rPr>
                <w:rFonts w:ascii="Times New Roman" w:hAnsi="Times New Roman"/>
                <w:bCs/>
              </w:rPr>
              <w:t>i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A4640F">
              <w:rPr>
                <w:rFonts w:ascii="Times New Roman" w:hAnsi="Times New Roman"/>
                <w:bCs/>
              </w:rPr>
              <w:t>Có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khả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năng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B2377">
              <w:rPr>
                <w:rFonts w:ascii="Times New Roman" w:hAnsi="Times New Roman"/>
                <w:bCs/>
              </w:rPr>
              <w:t>định</w:t>
            </w:r>
            <w:proofErr w:type="spellEnd"/>
            <w:r w:rsidR="00DB23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B2377">
              <w:rPr>
                <w:rFonts w:ascii="Times New Roman" w:hAnsi="Times New Roman"/>
                <w:bCs/>
              </w:rPr>
              <w:t>hướng</w:t>
            </w:r>
            <w:proofErr w:type="spellEnd"/>
            <w:r w:rsidR="00DB23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ứng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dụng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và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thương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mại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hóa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A4640F">
              <w:rPr>
                <w:rFonts w:ascii="Times New Roman" w:hAnsi="Times New Roman"/>
                <w:bCs/>
              </w:rPr>
              <w:t>chuyển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giao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công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nghệ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A4640F">
              <w:rPr>
                <w:rFonts w:ascii="Times New Roman" w:hAnsi="Times New Roman"/>
                <w:bCs/>
              </w:rPr>
              <w:t>thúc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đẩy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sản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xuất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và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phát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triển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kinh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tế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xã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4640F">
              <w:rPr>
                <w:rFonts w:ascii="Times New Roman" w:hAnsi="Times New Roman"/>
                <w:bCs/>
              </w:rPr>
              <w:t>hội</w:t>
            </w:r>
            <w:proofErr w:type="spellEnd"/>
            <w:r w:rsidR="00A4640F">
              <w:rPr>
                <w:rFonts w:ascii="Times New Roman" w:hAnsi="Times New Roman"/>
                <w:bCs/>
              </w:rPr>
              <w:t xml:space="preserve">. </w:t>
            </w:r>
          </w:p>
          <w:p w14:paraId="3C4D7E44" w14:textId="77777777" w:rsidR="006651ED" w:rsidRPr="00DC3487" w:rsidRDefault="006651ED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</w:p>
          <w:p w14:paraId="3AF5E4ED" w14:textId="77777777" w:rsidR="00B12FFA" w:rsidRPr="00EE13AC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lang w:val="nl-NL"/>
              </w:rPr>
            </w:pPr>
            <w:r w:rsidRPr="00EE13AC">
              <w:rPr>
                <w:rFonts w:ascii="Times New Roman" w:hAnsi="Times New Roman"/>
                <w:b/>
                <w:bCs/>
              </w:rPr>
              <w:t xml:space="preserve">17.4. </w:t>
            </w:r>
            <w:r w:rsidRPr="00EE13AC">
              <w:rPr>
                <w:rFonts w:ascii="Times New Roman" w:hAnsi="Times New Roman"/>
                <w:b/>
                <w:lang w:val="nl-NL"/>
              </w:rPr>
              <w:t>Đối với tổ chức chủ trì và các cơ sở ứng dụng kết quả nghiên cứu</w:t>
            </w:r>
          </w:p>
          <w:p w14:paraId="7172EA2A" w14:textId="5EBB35F9" w:rsidR="00501560" w:rsidRDefault="00501560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lang w:val="nl-NL"/>
              </w:rPr>
            </w:pPr>
            <w:r w:rsidRPr="00DE748A">
              <w:rPr>
                <w:rFonts w:ascii="Times New Roman" w:hAnsi="Times New Roman"/>
                <w:lang w:val="nl-NL"/>
              </w:rPr>
              <w:t xml:space="preserve">- </w:t>
            </w:r>
            <w:r w:rsidR="00A4640F">
              <w:rPr>
                <w:rFonts w:ascii="Times New Roman" w:hAnsi="Times New Roman"/>
                <w:lang w:val="nl-NL"/>
              </w:rPr>
              <w:t xml:space="preserve">Góp phần nâng cao chất lượng đào tạo của Nhà Trường. </w:t>
            </w:r>
            <w:r w:rsidR="00DE748A" w:rsidRPr="00DE748A">
              <w:rPr>
                <w:rFonts w:ascii="Times New Roman" w:hAnsi="Times New Roman"/>
                <w:lang w:val="nl-NL"/>
              </w:rPr>
              <w:t xml:space="preserve">Giới thiệu và định hướng </w:t>
            </w:r>
            <w:r w:rsidR="00B038AE">
              <w:rPr>
                <w:rFonts w:ascii="Times New Roman" w:hAnsi="Times New Roman"/>
                <w:lang w:val="nl-NL"/>
              </w:rPr>
              <w:t>ứng dụng</w:t>
            </w:r>
            <w:r w:rsidR="00DE748A" w:rsidRPr="00DE748A">
              <w:rPr>
                <w:rFonts w:ascii="Times New Roman" w:hAnsi="Times New Roman"/>
                <w:lang w:val="nl-NL"/>
              </w:rPr>
              <w:t xml:space="preserve"> công nghệ loại muối bằng kỹ thuật hydrat</w:t>
            </w:r>
            <w:r w:rsidR="00DE748A" w:rsidRPr="00DE748A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="00B038AE">
              <w:rPr>
                <w:rFonts w:ascii="Times New Roman" w:hAnsi="Times New Roman"/>
                <w:bCs/>
                <w:lang w:val="nl-NL"/>
              </w:rPr>
              <w:t xml:space="preserve">hỗn hợp </w:t>
            </w:r>
            <w:r w:rsidR="00DE748A" w:rsidRPr="00DE748A">
              <w:rPr>
                <w:rFonts w:ascii="Times New Roman" w:hAnsi="Times New Roman"/>
                <w:bCs/>
                <w:lang w:val="nl-NL"/>
              </w:rPr>
              <w:t>CO</w:t>
            </w:r>
            <w:r w:rsidR="00DE748A" w:rsidRPr="00DE748A">
              <w:rPr>
                <w:rFonts w:ascii="Times New Roman" w:hAnsi="Times New Roman"/>
                <w:bCs/>
                <w:vertAlign w:val="subscript"/>
                <w:lang w:val="nl-NL"/>
              </w:rPr>
              <w:t>2</w:t>
            </w:r>
            <w:r w:rsidR="00DE748A" w:rsidRPr="00DE748A">
              <w:rPr>
                <w:rFonts w:ascii="Times New Roman" w:hAnsi="Times New Roman"/>
                <w:bCs/>
                <w:lang w:val="nl-NL"/>
              </w:rPr>
              <w:t>-CP có hiệu quả cao, tiết kiệm chi phí và thân thiện môi trường</w:t>
            </w:r>
            <w:r w:rsidR="00C3632D">
              <w:rPr>
                <w:rFonts w:ascii="Times New Roman" w:hAnsi="Times New Roman"/>
                <w:bCs/>
                <w:lang w:val="nl-NL"/>
              </w:rPr>
              <w:t xml:space="preserve">. </w:t>
            </w:r>
          </w:p>
          <w:p w14:paraId="6B6F5486" w14:textId="245230BA" w:rsidR="00562029" w:rsidRDefault="00562029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</w:t>
            </w:r>
            <w:r w:rsidR="00A06F5A">
              <w:rPr>
                <w:rFonts w:ascii="Times New Roman" w:hAnsi="Times New Roman"/>
                <w:bCs/>
                <w:lang w:val="nl-NL"/>
              </w:rPr>
              <w:t xml:space="preserve">Hỗ trợ đào tạo và nâng cao kỹ năng nghiên cứu </w:t>
            </w:r>
            <w:r w:rsidR="00853A77">
              <w:rPr>
                <w:rFonts w:ascii="Times New Roman" w:hAnsi="Times New Roman"/>
                <w:bCs/>
                <w:lang w:val="nl-NL"/>
              </w:rPr>
              <w:t xml:space="preserve">khoa học </w:t>
            </w:r>
            <w:r w:rsidR="00A06F5A">
              <w:rPr>
                <w:rFonts w:ascii="Times New Roman" w:hAnsi="Times New Roman"/>
                <w:bCs/>
                <w:lang w:val="nl-NL"/>
              </w:rPr>
              <w:t xml:space="preserve">của sinh viên làm việc trong ngành kỹ thuật hóa học và dầu khí. </w:t>
            </w:r>
          </w:p>
          <w:p w14:paraId="6883B187" w14:textId="036FD430" w:rsidR="00A06F5A" w:rsidRPr="00A06F5A" w:rsidRDefault="00A06F5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Tiền đề </w:t>
            </w:r>
            <w:r w:rsidRPr="00A06F5A">
              <w:rPr>
                <w:rFonts w:ascii="Times New Roman" w:hAnsi="Times New Roman"/>
                <w:lang w:val="nl-NL"/>
              </w:rPr>
              <w:t>quan trọng cho việc thành lập một trung tâm thí nghiệm về Hydrat</w:t>
            </w:r>
            <w:r w:rsidR="00853A77">
              <w:rPr>
                <w:rFonts w:ascii="Times New Roman" w:hAnsi="Times New Roman"/>
                <w:lang w:val="nl-NL"/>
              </w:rPr>
              <w:t xml:space="preserve"> và cân bằng pha</w:t>
            </w:r>
            <w:r w:rsidRPr="00A06F5A">
              <w:rPr>
                <w:rFonts w:ascii="Times New Roman" w:hAnsi="Times New Roman"/>
                <w:lang w:val="nl-NL"/>
              </w:rPr>
              <w:t xml:space="preserve"> đầu tiên tại Việt Nam với các nghiên cứ</w:t>
            </w:r>
            <w:r>
              <w:rPr>
                <w:rFonts w:ascii="Times New Roman" w:hAnsi="Times New Roman"/>
                <w:lang w:val="nl-NL"/>
              </w:rPr>
              <w:t>u đẳng cấp</w:t>
            </w:r>
            <w:r w:rsidRPr="00A06F5A">
              <w:rPr>
                <w:rFonts w:ascii="Times New Roman" w:hAnsi="Times New Roman"/>
                <w:lang w:val="nl-NL"/>
              </w:rPr>
              <w:t xml:space="preserve"> quốc tế</w:t>
            </w:r>
            <w:r w:rsidR="00444617">
              <w:rPr>
                <w:rFonts w:ascii="Times New Roman" w:hAnsi="Times New Roman"/>
                <w:lang w:val="nl-NL"/>
              </w:rPr>
              <w:t xml:space="preserve"> tại Trường Đại học Mỏ-Địa chất</w:t>
            </w:r>
            <w:r>
              <w:rPr>
                <w:rFonts w:ascii="Times New Roman" w:hAnsi="Times New Roman"/>
                <w:lang w:val="nl-NL"/>
              </w:rPr>
              <w:t xml:space="preserve">. </w:t>
            </w:r>
          </w:p>
          <w:p w14:paraId="065C19BD" w14:textId="77777777" w:rsidR="00B12FFA" w:rsidRPr="00DE748A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B12FFA" w:rsidRPr="00DC3487" w14:paraId="39F7304D" w14:textId="77777777" w:rsidTr="00FD09E6">
        <w:trPr>
          <w:trHeight w:val="24"/>
        </w:trPr>
        <w:tc>
          <w:tcPr>
            <w:tcW w:w="10212" w:type="dxa"/>
            <w:gridSpan w:val="22"/>
            <w:noWrap/>
          </w:tcPr>
          <w:p w14:paraId="344E57A1" w14:textId="7C8D0DE6" w:rsidR="00B12FFA" w:rsidRPr="00BF5AE7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</w:pPr>
            <w:r w:rsidRPr="00BF5AE7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lastRenderedPageBreak/>
              <w:t>18. ĐỊNH HƯỚNG PHÁT TRIỂN TIẾP THEO CỦA ĐỀ TÀI NGHIÊN CỨU (nếu có)</w:t>
            </w:r>
          </w:p>
          <w:p w14:paraId="3C8483CB" w14:textId="77777777" w:rsidR="00B12FFA" w:rsidRPr="00BF5AE7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lang w:val="nl-NL"/>
              </w:rPr>
            </w:pPr>
            <w:r w:rsidRPr="00BF5AE7">
              <w:rPr>
                <w:rFonts w:ascii="Times New Roman" w:hAnsi="Times New Roman"/>
                <w:b/>
                <w:bCs/>
                <w:lang w:val="nl-NL"/>
              </w:rPr>
              <w:t xml:space="preserve">18.1. Đề xuất phát triển thành đề tài cấp cao hơn </w:t>
            </w:r>
            <w:r w:rsidRPr="00BF5AE7">
              <w:rPr>
                <w:rFonts w:ascii="Times New Roman" w:hAnsi="Times New Roman"/>
                <w:bCs/>
                <w:lang w:val="nl-NL"/>
              </w:rPr>
              <w:t>(dự kiến tên đề tài, cấp quản lý, kinh phí dự kiến, thời gian đăng ký,…)</w:t>
            </w:r>
          </w:p>
          <w:p w14:paraId="42C0E773" w14:textId="60F2954D" w:rsidR="00B12FFA" w:rsidRPr="00BF5AE7" w:rsidRDefault="00C253C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lang w:val="nl-NL"/>
              </w:rPr>
            </w:pPr>
            <w:r w:rsidRPr="0035326D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="00222B4F" w:rsidRPr="0035326D">
              <w:rPr>
                <w:rFonts w:ascii="Times New Roman" w:hAnsi="Times New Roman"/>
                <w:b/>
                <w:bCs/>
                <w:lang w:val="nl-NL"/>
              </w:rPr>
              <w:t>Tên đề tài:</w:t>
            </w:r>
            <w:r w:rsidR="00222B4F" w:rsidRPr="00BF5AE7">
              <w:rPr>
                <w:rFonts w:ascii="Times New Roman" w:hAnsi="Times New Roman"/>
                <w:bCs/>
                <w:lang w:val="nl-NL"/>
              </w:rPr>
              <w:t xml:space="preserve"> Nghiên cứ</w:t>
            </w:r>
            <w:r w:rsidR="00845E9F">
              <w:rPr>
                <w:rFonts w:ascii="Times New Roman" w:hAnsi="Times New Roman"/>
                <w:bCs/>
                <w:lang w:val="nl-NL"/>
              </w:rPr>
              <w:t xml:space="preserve">u, mô hình hóa </w:t>
            </w:r>
            <w:r w:rsidR="00853A77">
              <w:rPr>
                <w:rFonts w:ascii="Times New Roman" w:hAnsi="Times New Roman"/>
                <w:bCs/>
                <w:lang w:val="nl-NL"/>
              </w:rPr>
              <w:t>động học và nhiệt động họ</w:t>
            </w:r>
            <w:r w:rsidR="00B02EEF">
              <w:rPr>
                <w:rFonts w:ascii="Times New Roman" w:hAnsi="Times New Roman"/>
                <w:bCs/>
                <w:lang w:val="nl-NL"/>
              </w:rPr>
              <w:t>c,</w:t>
            </w:r>
            <w:r w:rsidR="00CF1A18">
              <w:rPr>
                <w:rFonts w:ascii="Times New Roman" w:hAnsi="Times New Roman"/>
                <w:bCs/>
                <w:lang w:val="nl-NL"/>
              </w:rPr>
              <w:t xml:space="preserve"> tối ưu</w:t>
            </w:r>
            <w:r w:rsidR="00B02EEF">
              <w:rPr>
                <w:rFonts w:ascii="Times New Roman" w:hAnsi="Times New Roman"/>
                <w:bCs/>
                <w:lang w:val="nl-NL"/>
              </w:rPr>
              <w:t xml:space="preserve"> hóa</w:t>
            </w:r>
            <w:r w:rsidR="00CF1A18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="00222B4F" w:rsidRPr="00BF5AE7">
              <w:rPr>
                <w:rFonts w:ascii="Times New Roman" w:hAnsi="Times New Roman"/>
                <w:bCs/>
                <w:lang w:val="nl-NL"/>
              </w:rPr>
              <w:t>quá trình loại muối trong nước biển bằng kỹ thuậ</w:t>
            </w:r>
            <w:r w:rsidR="00DE75FA">
              <w:rPr>
                <w:rFonts w:ascii="Times New Roman" w:hAnsi="Times New Roman"/>
                <w:bCs/>
                <w:lang w:val="nl-NL"/>
              </w:rPr>
              <w:t>t hydrat</w:t>
            </w:r>
            <w:r w:rsidR="009A7C9A">
              <w:rPr>
                <w:rFonts w:ascii="Times New Roman" w:hAnsi="Times New Roman"/>
                <w:bCs/>
                <w:lang w:val="nl-NL"/>
              </w:rPr>
              <w:t xml:space="preserve">. </w:t>
            </w:r>
          </w:p>
          <w:p w14:paraId="53F1C12F" w14:textId="7AD140A6" w:rsidR="00222B4F" w:rsidRPr="00BF5AE7" w:rsidRDefault="00C253C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lang w:val="nl-NL"/>
              </w:rPr>
            </w:pPr>
            <w:r w:rsidRPr="0035326D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="00222B4F" w:rsidRPr="0035326D">
              <w:rPr>
                <w:rFonts w:ascii="Times New Roman" w:hAnsi="Times New Roman"/>
                <w:b/>
                <w:bCs/>
                <w:lang w:val="nl-NL"/>
              </w:rPr>
              <w:t>Cấp quản lý:</w:t>
            </w:r>
            <w:r w:rsidR="00222B4F" w:rsidRPr="00BF5AE7">
              <w:rPr>
                <w:rFonts w:ascii="Times New Roman" w:hAnsi="Times New Roman"/>
                <w:bCs/>
                <w:lang w:val="nl-NL"/>
              </w:rPr>
              <w:t xml:space="preserve"> Bộ giáo dục và/hoặc Bộ khoa học và công nghệ (Nafosted)</w:t>
            </w:r>
            <w:r w:rsidR="00283F64" w:rsidRPr="00BF5AE7">
              <w:rPr>
                <w:rFonts w:ascii="Times New Roman" w:hAnsi="Times New Roman"/>
                <w:bCs/>
                <w:lang w:val="nl-NL"/>
              </w:rPr>
              <w:t xml:space="preserve"> và/hoặc </w:t>
            </w:r>
            <w:r w:rsidR="00C46034" w:rsidRPr="00BF5AE7">
              <w:rPr>
                <w:rFonts w:ascii="Times New Roman" w:hAnsi="Times New Roman"/>
                <w:bCs/>
                <w:lang w:val="nl-NL"/>
              </w:rPr>
              <w:t xml:space="preserve">Bộ công thương và/hoặc </w:t>
            </w:r>
            <w:r w:rsidR="00283F64" w:rsidRPr="00BF5AE7">
              <w:rPr>
                <w:rFonts w:ascii="Times New Roman" w:hAnsi="Times New Roman"/>
                <w:bCs/>
                <w:lang w:val="nl-NL"/>
              </w:rPr>
              <w:t xml:space="preserve">cấp Nhà nước </w:t>
            </w:r>
            <w:r w:rsidR="00C46034" w:rsidRPr="00BF5AE7">
              <w:rPr>
                <w:rFonts w:ascii="Times New Roman" w:hAnsi="Times New Roman"/>
                <w:bCs/>
                <w:lang w:val="nl-NL"/>
              </w:rPr>
              <w:t>và/</w:t>
            </w:r>
            <w:r w:rsidR="00283F64" w:rsidRPr="00BF5AE7">
              <w:rPr>
                <w:rFonts w:ascii="Times New Roman" w:hAnsi="Times New Roman"/>
                <w:bCs/>
                <w:lang w:val="nl-NL"/>
              </w:rPr>
              <w:t>hoặc Nghị định thư song phương Việt-Pháp</w:t>
            </w:r>
            <w:r w:rsidR="009A7C9A">
              <w:rPr>
                <w:rFonts w:ascii="Times New Roman" w:hAnsi="Times New Roman"/>
                <w:bCs/>
                <w:lang w:val="nl-NL"/>
              </w:rPr>
              <w:t>.</w:t>
            </w:r>
          </w:p>
          <w:p w14:paraId="6F2D32E2" w14:textId="48AA1378" w:rsidR="00854FB1" w:rsidRPr="00BF5AE7" w:rsidRDefault="00C253C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lang w:val="nl-NL"/>
              </w:rPr>
            </w:pPr>
            <w:r w:rsidRPr="0035326D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="00854FB1" w:rsidRPr="0035326D">
              <w:rPr>
                <w:rFonts w:ascii="Times New Roman" w:hAnsi="Times New Roman"/>
                <w:b/>
                <w:bCs/>
                <w:lang w:val="nl-NL"/>
              </w:rPr>
              <w:t>Kinh phí dự kiến:</w:t>
            </w:r>
            <w:r w:rsidR="00854FB1" w:rsidRPr="00BF5AE7">
              <w:rPr>
                <w:rFonts w:ascii="Times New Roman" w:hAnsi="Times New Roman"/>
                <w:bCs/>
                <w:lang w:val="nl-NL"/>
              </w:rPr>
              <w:t xml:space="preserve"> 500 triệu đến 1 tỷ đồng </w:t>
            </w:r>
            <w:r w:rsidR="00CE008C" w:rsidRPr="00BF5AE7">
              <w:rPr>
                <w:rFonts w:ascii="Times New Roman" w:hAnsi="Times New Roman"/>
                <w:bCs/>
                <w:lang w:val="nl-NL"/>
              </w:rPr>
              <w:t>hoặc cao hơn (theo cấp quản lý)</w:t>
            </w:r>
            <w:r w:rsidR="009A7C9A">
              <w:rPr>
                <w:rFonts w:ascii="Times New Roman" w:hAnsi="Times New Roman"/>
                <w:bCs/>
                <w:lang w:val="nl-NL"/>
              </w:rPr>
              <w:t>.</w:t>
            </w:r>
          </w:p>
          <w:p w14:paraId="7D7C0569" w14:textId="1E115520" w:rsidR="00B12FFA" w:rsidRPr="00BF5AE7" w:rsidRDefault="00C253C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35326D">
              <w:rPr>
                <w:rFonts w:ascii="Times New Roman" w:hAnsi="Times New Roman"/>
                <w:b/>
                <w:bCs/>
              </w:rPr>
              <w:t xml:space="preserve">- </w:t>
            </w:r>
            <w:proofErr w:type="spellStart"/>
            <w:r w:rsidR="00854FB1" w:rsidRPr="0035326D">
              <w:rPr>
                <w:rFonts w:ascii="Times New Roman" w:hAnsi="Times New Roman"/>
                <w:b/>
                <w:bCs/>
              </w:rPr>
              <w:t>Thời</w:t>
            </w:r>
            <w:proofErr w:type="spellEnd"/>
            <w:r w:rsidR="00854FB1" w:rsidRPr="003532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54FB1" w:rsidRPr="0035326D">
              <w:rPr>
                <w:rFonts w:ascii="Times New Roman" w:hAnsi="Times New Roman"/>
                <w:b/>
                <w:bCs/>
              </w:rPr>
              <w:t>gian</w:t>
            </w:r>
            <w:proofErr w:type="spellEnd"/>
            <w:r w:rsidR="00854FB1" w:rsidRPr="003532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54FB1" w:rsidRPr="0035326D">
              <w:rPr>
                <w:rFonts w:ascii="Times New Roman" w:hAnsi="Times New Roman"/>
                <w:b/>
                <w:bCs/>
              </w:rPr>
              <w:t>đăng</w:t>
            </w:r>
            <w:proofErr w:type="spellEnd"/>
            <w:r w:rsidR="00854FB1" w:rsidRPr="003532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54FB1" w:rsidRPr="0035326D">
              <w:rPr>
                <w:rFonts w:ascii="Times New Roman" w:hAnsi="Times New Roman"/>
                <w:b/>
                <w:bCs/>
              </w:rPr>
              <w:t>ký</w:t>
            </w:r>
            <w:proofErr w:type="spellEnd"/>
            <w:r w:rsidR="00854FB1" w:rsidRPr="0035326D">
              <w:rPr>
                <w:rFonts w:ascii="Times New Roman" w:hAnsi="Times New Roman"/>
                <w:b/>
                <w:bCs/>
              </w:rPr>
              <w:t>:</w:t>
            </w:r>
            <w:r w:rsidR="00854FB1"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A1549" w:rsidRPr="00BF5AE7">
              <w:rPr>
                <w:rFonts w:ascii="Times New Roman" w:hAnsi="Times New Roman"/>
                <w:bCs/>
              </w:rPr>
              <w:t>năm</w:t>
            </w:r>
            <w:proofErr w:type="spellEnd"/>
            <w:r w:rsidR="00FA1549" w:rsidRPr="00BF5AE7">
              <w:rPr>
                <w:rFonts w:ascii="Times New Roman" w:hAnsi="Times New Roman"/>
                <w:bCs/>
              </w:rPr>
              <w:t xml:space="preserve"> 2020</w:t>
            </w:r>
          </w:p>
          <w:p w14:paraId="19E876CC" w14:textId="77777777" w:rsidR="00B12FFA" w:rsidRPr="00BF5AE7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F5AE7">
              <w:rPr>
                <w:rFonts w:ascii="Times New Roman" w:hAnsi="Times New Roman"/>
                <w:b/>
                <w:bCs/>
              </w:rPr>
              <w:t xml:space="preserve">18.2.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Khả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năng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thương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mại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hóa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sản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phẩm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r w:rsidRPr="00BF5AE7">
              <w:rPr>
                <w:rFonts w:ascii="Times New Roman" w:hAnsi="Times New Roman"/>
                <w:bCs/>
              </w:rPr>
              <w:t>(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loại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hình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sản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phẩm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nhu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cầu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kinh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phí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thực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hiện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thời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gian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dự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kiến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loại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hình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đơn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vụ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sử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dụng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sản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BF5AE7">
              <w:rPr>
                <w:rFonts w:ascii="Times New Roman" w:hAnsi="Times New Roman"/>
                <w:bCs/>
              </w:rPr>
              <w:t>phẩm</w:t>
            </w:r>
            <w:proofErr w:type="spellEnd"/>
            <w:r w:rsidRPr="00BF5AE7">
              <w:rPr>
                <w:rFonts w:ascii="Times New Roman" w:hAnsi="Times New Roman"/>
                <w:bCs/>
              </w:rPr>
              <w:t>,…</w:t>
            </w:r>
            <w:proofErr w:type="gramEnd"/>
            <w:r w:rsidRPr="00BF5AE7">
              <w:rPr>
                <w:rFonts w:ascii="Times New Roman" w:hAnsi="Times New Roman"/>
                <w:bCs/>
              </w:rPr>
              <w:t>)</w:t>
            </w:r>
          </w:p>
          <w:p w14:paraId="0CAE8FB9" w14:textId="77777777" w:rsidR="00B12FFA" w:rsidRPr="00BF5AE7" w:rsidRDefault="00B12FFA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F5AE7">
              <w:rPr>
                <w:rFonts w:ascii="Times New Roman" w:hAnsi="Times New Roman"/>
                <w:b/>
                <w:bCs/>
              </w:rPr>
              <w:t xml:space="preserve">18.3.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Khả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năng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đăng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ký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bản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quyền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sở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hữu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trí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/>
                <w:bCs/>
              </w:rPr>
              <w:t>tuệ</w:t>
            </w:r>
            <w:proofErr w:type="spellEnd"/>
            <w:r w:rsidRPr="00BF5AE7">
              <w:rPr>
                <w:rFonts w:ascii="Times New Roman" w:hAnsi="Times New Roman"/>
                <w:b/>
                <w:bCs/>
              </w:rPr>
              <w:t xml:space="preserve"> </w:t>
            </w:r>
            <w:r w:rsidRPr="00BF5AE7">
              <w:rPr>
                <w:rFonts w:ascii="Times New Roman" w:hAnsi="Times New Roman"/>
                <w:bCs/>
              </w:rPr>
              <w:t>(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tên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phát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minh</w:t>
            </w:r>
            <w:proofErr w:type="spellEnd"/>
            <w:r w:rsidRPr="00BF5AE7">
              <w:rPr>
                <w:rFonts w:ascii="Times New Roman" w:hAnsi="Times New Roman"/>
                <w:bCs/>
              </w:rPr>
              <w:t>/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sáng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chế</w:t>
            </w:r>
            <w:proofErr w:type="spellEnd"/>
            <w:r w:rsidRPr="00BF5AE7">
              <w:rPr>
                <w:rFonts w:ascii="Times New Roman" w:hAnsi="Times New Roman"/>
                <w:bCs/>
              </w:rPr>
              <w:t>/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giải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pháp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nhu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cầu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kinh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phí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thực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hiện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đăng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ký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phát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minh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trong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và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F5AE7">
              <w:rPr>
                <w:rFonts w:ascii="Times New Roman" w:hAnsi="Times New Roman"/>
                <w:bCs/>
              </w:rPr>
              <w:t>ngoài</w:t>
            </w:r>
            <w:proofErr w:type="spellEnd"/>
            <w:r w:rsidRPr="00BF5A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BF5AE7">
              <w:rPr>
                <w:rFonts w:ascii="Times New Roman" w:hAnsi="Times New Roman"/>
                <w:bCs/>
              </w:rPr>
              <w:t>nước</w:t>
            </w:r>
            <w:proofErr w:type="spellEnd"/>
            <w:r w:rsidRPr="00BF5AE7">
              <w:rPr>
                <w:rFonts w:ascii="Times New Roman" w:hAnsi="Times New Roman"/>
                <w:bCs/>
              </w:rPr>
              <w:t>,…</w:t>
            </w:r>
            <w:proofErr w:type="gramEnd"/>
            <w:r w:rsidRPr="00BF5AE7">
              <w:rPr>
                <w:rFonts w:ascii="Times New Roman" w:hAnsi="Times New Roman"/>
                <w:bCs/>
              </w:rPr>
              <w:t>)</w:t>
            </w:r>
          </w:p>
          <w:p w14:paraId="4329E9B2" w14:textId="496FC5C9" w:rsidR="00DF2F91" w:rsidRPr="00B12FFA" w:rsidRDefault="00DF2F91" w:rsidP="006651ED">
            <w:pPr>
              <w:spacing w:before="120" w:after="0" w:line="360" w:lineRule="auto"/>
              <w:contextualSpacing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B12FFA" w:rsidRPr="00DC3487" w14:paraId="538421BA" w14:textId="77777777" w:rsidTr="00C6039A">
        <w:trPr>
          <w:trHeight w:val="1627"/>
        </w:trPr>
        <w:tc>
          <w:tcPr>
            <w:tcW w:w="10212" w:type="dxa"/>
            <w:gridSpan w:val="22"/>
            <w:noWrap/>
          </w:tcPr>
          <w:p w14:paraId="5B04BD42" w14:textId="77777777" w:rsidR="00B12FFA" w:rsidRPr="00DC3487" w:rsidRDefault="00B12FFA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48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19. KINH PHÍ THỰC HIỆN ĐỀ TÀI VÀ NGUỒN KINH PHÍ</w:t>
            </w:r>
          </w:p>
          <w:p w14:paraId="5FDD6B29" w14:textId="23900523" w:rsidR="00B12FFA" w:rsidRPr="00DC3487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DC3487">
              <w:rPr>
                <w:rFonts w:ascii="Times New Roman" w:hAnsi="Times New Roman"/>
                <w:b/>
                <w:bCs/>
              </w:rPr>
              <w:t>Kinh</w:t>
            </w:r>
            <w:proofErr w:type="spellEnd"/>
            <w:r w:rsidRPr="00DC348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</w:rPr>
              <w:t>phí</w:t>
            </w:r>
            <w:proofErr w:type="spellEnd"/>
            <w:r w:rsidRPr="00DC348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 w:rsidRPr="00DC348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 w:rsidRPr="00DC348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</w:rPr>
              <w:t>đề</w:t>
            </w:r>
            <w:proofErr w:type="spellEnd"/>
            <w:r w:rsidRPr="00DC348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bCs/>
              </w:rPr>
              <w:t>tài</w:t>
            </w:r>
            <w:proofErr w:type="spellEnd"/>
            <w:r w:rsidRPr="00DC3487">
              <w:rPr>
                <w:rFonts w:ascii="Times New Roman" w:hAnsi="Times New Roman"/>
                <w:b/>
                <w:bCs/>
              </w:rPr>
              <w:t>:</w:t>
            </w:r>
            <w:r w:rsidR="00EB4346">
              <w:rPr>
                <w:rFonts w:ascii="Times New Roman" w:hAnsi="Times New Roman"/>
                <w:b/>
                <w:bCs/>
              </w:rPr>
              <w:t xml:space="preserve"> </w:t>
            </w:r>
            <w:r w:rsidR="0007562D">
              <w:rPr>
                <w:rFonts w:ascii="Times New Roman" w:hAnsi="Times New Roman"/>
                <w:b/>
                <w:bCs/>
              </w:rPr>
              <w:t>7</w:t>
            </w:r>
            <w:r w:rsidR="002E5C73">
              <w:rPr>
                <w:rFonts w:ascii="Times New Roman" w:hAnsi="Times New Roman"/>
                <w:b/>
                <w:bCs/>
              </w:rPr>
              <w:t>5.000.000</w:t>
            </w:r>
            <w:r w:rsidR="006410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410DF">
              <w:rPr>
                <w:rFonts w:ascii="Times New Roman" w:hAnsi="Times New Roman"/>
                <w:b/>
                <w:bCs/>
              </w:rPr>
              <w:t>đồng</w:t>
            </w:r>
            <w:proofErr w:type="spellEnd"/>
            <w:r w:rsidR="006410D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C64EA19" w14:textId="77777777" w:rsidR="00B12FFA" w:rsidRPr="00DC3487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C3487">
              <w:rPr>
                <w:rFonts w:ascii="Times New Roman" w:hAnsi="Times New Roman"/>
              </w:rPr>
              <w:t>Trong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đó</w:t>
            </w:r>
            <w:proofErr w:type="spellEnd"/>
            <w:r w:rsidRPr="00DC3487">
              <w:rPr>
                <w:rFonts w:ascii="Times New Roman" w:hAnsi="Times New Roman"/>
              </w:rPr>
              <w:t>:</w:t>
            </w:r>
          </w:p>
          <w:p w14:paraId="567591A1" w14:textId="269A0081" w:rsidR="00B12FFA" w:rsidRPr="00DC3487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C3487">
              <w:rPr>
                <w:rFonts w:ascii="Times New Roman" w:hAnsi="Times New Roman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nguồn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Pr="00DC3487">
              <w:rPr>
                <w:rFonts w:ascii="Times New Roman" w:hAnsi="Times New Roman"/>
              </w:rPr>
              <w:t>:</w:t>
            </w:r>
            <w:r w:rsidR="002E5C73">
              <w:rPr>
                <w:rFonts w:ascii="Times New Roman" w:hAnsi="Times New Roman"/>
              </w:rPr>
              <w:t xml:space="preserve"> 75.000.000 </w:t>
            </w:r>
            <w:proofErr w:type="spellStart"/>
            <w:r w:rsidR="0007562D">
              <w:rPr>
                <w:rFonts w:ascii="Times New Roman" w:hAnsi="Times New Roman"/>
              </w:rPr>
              <w:t>đồng</w:t>
            </w:r>
            <w:proofErr w:type="spellEnd"/>
            <w:r w:rsidRPr="00DC3487">
              <w:rPr>
                <w:rFonts w:ascii="Times New Roman" w:hAnsi="Times New Roman"/>
              </w:rPr>
              <w:t xml:space="preserve">                              </w:t>
            </w:r>
          </w:p>
          <w:p w14:paraId="7760B171" w14:textId="7D1217B2" w:rsidR="00B12FFA" w:rsidRPr="00DC3487" w:rsidRDefault="00B12FFA" w:rsidP="002E5C7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487">
              <w:rPr>
                <w:rFonts w:ascii="Times New Roman" w:hAnsi="Times New Roman"/>
              </w:rPr>
              <w:t xml:space="preserve">    </w:t>
            </w:r>
            <w:proofErr w:type="spellStart"/>
            <w:r w:rsidRPr="00DC3487">
              <w:rPr>
                <w:rFonts w:ascii="Times New Roman" w:hAnsi="Times New Roman"/>
              </w:rPr>
              <w:t>Các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nguồn</w:t>
            </w:r>
            <w:proofErr w:type="spellEnd"/>
            <w:r w:rsidRPr="00DC3487">
              <w:rPr>
                <w:rFonts w:ascii="Times New Roman" w:hAnsi="Times New Roman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</w:rPr>
              <w:t>khác</w:t>
            </w:r>
            <w:proofErr w:type="spellEnd"/>
            <w:r w:rsidRPr="00DC3487">
              <w:rPr>
                <w:rFonts w:ascii="Times New Roman" w:hAnsi="Times New Roman"/>
              </w:rPr>
              <w:t xml:space="preserve">: </w:t>
            </w:r>
            <w:r w:rsidR="0007562D">
              <w:rPr>
                <w:rFonts w:ascii="Times New Roman" w:hAnsi="Times New Roman"/>
              </w:rPr>
              <w:t xml:space="preserve">0 </w:t>
            </w:r>
            <w:proofErr w:type="spellStart"/>
            <w:r w:rsidR="0007562D">
              <w:rPr>
                <w:rFonts w:ascii="Times New Roman" w:hAnsi="Times New Roman"/>
              </w:rPr>
              <w:t>đồng</w:t>
            </w:r>
            <w:proofErr w:type="spellEnd"/>
            <w:r w:rsidR="0007562D">
              <w:rPr>
                <w:rFonts w:ascii="Times New Roman" w:hAnsi="Times New Roman"/>
              </w:rPr>
              <w:t xml:space="preserve"> </w:t>
            </w:r>
          </w:p>
        </w:tc>
      </w:tr>
      <w:tr w:rsidR="00B12FFA" w14:paraId="3B48CF1D" w14:textId="77777777" w:rsidTr="00742538">
        <w:trPr>
          <w:trHeight w:val="319"/>
        </w:trPr>
        <w:tc>
          <w:tcPr>
            <w:tcW w:w="964" w:type="dxa"/>
            <w:gridSpan w:val="3"/>
            <w:vMerge w:val="restart"/>
            <w:tcBorders>
              <w:right w:val="single" w:sz="4" w:space="0" w:color="auto"/>
            </w:tcBorders>
            <w:noWrap/>
          </w:tcPr>
          <w:p w14:paraId="0F0EC925" w14:textId="10C5F36A" w:rsidR="00B12FFA" w:rsidRPr="005F3C22" w:rsidRDefault="006651ED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3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4B7C" w14:textId="77777777" w:rsidR="00B12FFA" w:rsidRPr="005F3C22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Khoản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chi,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dung chi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281C" w14:textId="77777777" w:rsidR="00B12FFA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792D40">
              <w:rPr>
                <w:rFonts w:ascii="Times New Roman" w:hAnsi="Times New Roman"/>
                <w:b/>
                <w:bCs/>
              </w:rPr>
              <w:t>Thời</w:t>
            </w:r>
            <w:proofErr w:type="spellEnd"/>
            <w:r w:rsidRPr="00792D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2D40">
              <w:rPr>
                <w:rFonts w:ascii="Times New Roman" w:hAnsi="Times New Roman"/>
                <w:b/>
                <w:bCs/>
              </w:rPr>
              <w:t>gian</w:t>
            </w:r>
            <w:proofErr w:type="spellEnd"/>
            <w:r w:rsidRPr="00792D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2D40"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 w:rsidRPr="00792D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2D40"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</w:p>
          <w:p w14:paraId="5B27B2FB" w14:textId="7246D066" w:rsidR="00217BE3" w:rsidRPr="00792D40" w:rsidRDefault="00217BE3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DB6F" w14:textId="77777777" w:rsidR="00B12FFA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Tổng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kinh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phí</w:t>
            </w:r>
            <w:proofErr w:type="spellEnd"/>
          </w:p>
          <w:p w14:paraId="1D0A2658" w14:textId="548E2C4E" w:rsidR="00217BE3" w:rsidRPr="005F3C22" w:rsidRDefault="00217BE3" w:rsidP="00C90F90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đồng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BAC" w14:textId="77777777" w:rsidR="00B12FFA" w:rsidRPr="005F3C22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Nguồn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kinh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phí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2B46D2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Ghi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chú</w:t>
            </w:r>
            <w:proofErr w:type="spellEnd"/>
          </w:p>
        </w:tc>
      </w:tr>
      <w:tr w:rsidR="00B12FFA" w14:paraId="47D02B7B" w14:textId="77777777" w:rsidTr="00742538">
        <w:trPr>
          <w:trHeight w:val="445"/>
        </w:trPr>
        <w:tc>
          <w:tcPr>
            <w:tcW w:w="964" w:type="dxa"/>
            <w:gridSpan w:val="3"/>
            <w:vMerge/>
            <w:tcBorders>
              <w:right w:val="single" w:sz="4" w:space="0" w:color="auto"/>
            </w:tcBorders>
            <w:noWrap/>
          </w:tcPr>
          <w:p w14:paraId="733E69DE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5DCA" w14:textId="77777777" w:rsidR="00B12FFA" w:rsidRPr="005F3C22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D6D7" w14:textId="77777777" w:rsidR="00B12FFA" w:rsidRPr="005F3C22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C262" w14:textId="77777777" w:rsidR="00B12FFA" w:rsidRPr="005F3C22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DFFFF" w14:textId="7FCFE1EC" w:rsidR="00B12FFA" w:rsidRPr="005F3C22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Kinh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phí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từ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nguồn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trường</w:t>
            </w:r>
            <w:proofErr w:type="spellEnd"/>
            <w:r w:rsidR="00742538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742538">
              <w:rPr>
                <w:rFonts w:ascii="Times New Roman" w:hAnsi="Times New Roman"/>
                <w:b/>
                <w:bCs/>
              </w:rPr>
              <w:t>đồng</w:t>
            </w:r>
            <w:proofErr w:type="spellEnd"/>
            <w:r w:rsidR="0074253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67B" w14:textId="77777777" w:rsidR="00B12FFA" w:rsidRDefault="00B12FFA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Các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nguồn</w:t>
            </w:r>
            <w:proofErr w:type="spellEnd"/>
            <w:r w:rsidRPr="005F3C2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/>
                <w:bCs/>
              </w:rPr>
              <w:t>khác</w:t>
            </w:r>
            <w:proofErr w:type="spellEnd"/>
          </w:p>
          <w:p w14:paraId="26629DAC" w14:textId="6E688F96" w:rsidR="00742538" w:rsidRPr="005F3C22" w:rsidRDefault="00742538" w:rsidP="00CC2531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đồng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96" w:type="dxa"/>
            <w:vMerge/>
            <w:tcBorders>
              <w:left w:val="single" w:sz="4" w:space="0" w:color="auto"/>
            </w:tcBorders>
          </w:tcPr>
          <w:p w14:paraId="3047A6A1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B12FFA" w14:paraId="028D8918" w14:textId="77777777" w:rsidTr="00742538">
        <w:trPr>
          <w:trHeight w:val="150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noWrap/>
          </w:tcPr>
          <w:p w14:paraId="1820E1FB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8A1AEC" w14:textId="77777777" w:rsidR="00B12FFA" w:rsidRPr="005F3C22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tiền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công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lao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động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trực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tiếp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37A72E" w14:textId="77777777" w:rsidR="00B12FFA" w:rsidRPr="007F4904" w:rsidRDefault="00B12FFA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154237" w14:textId="20258F83" w:rsidR="00B12FFA" w:rsidRPr="007F4904" w:rsidRDefault="005C2E9C" w:rsidP="005C2E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F4904">
              <w:rPr>
                <w:rFonts w:ascii="Times New Roman" w:hAnsi="Times New Roman"/>
                <w:color w:val="000000"/>
              </w:rPr>
              <w:t>49 646 800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99FBCA" w14:textId="72404D4F" w:rsidR="00B12FFA" w:rsidRPr="007F4904" w:rsidRDefault="005C2E9C" w:rsidP="005C2E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F4904">
              <w:rPr>
                <w:rFonts w:ascii="Times New Roman" w:hAnsi="Times New Roman"/>
                <w:color w:val="000000"/>
              </w:rPr>
              <w:t>49 646 800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D5CFB" w14:textId="2BB71314" w:rsidR="00B12FFA" w:rsidRPr="007F4904" w:rsidRDefault="00C90F90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3FC4F8E7" w14:textId="77777777" w:rsidR="00B12FFA" w:rsidRPr="007F4904" w:rsidRDefault="00B12FFA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B12FFA" w14:paraId="43476029" w14:textId="77777777" w:rsidTr="00742538">
        <w:trPr>
          <w:trHeight w:val="150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noWrap/>
          </w:tcPr>
          <w:p w14:paraId="0AD102A9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5FD5EE" w14:textId="77777777" w:rsidR="00B12FFA" w:rsidRPr="005F3C22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mua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vật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tư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nguyên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nhiên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vật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liệu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9ECF56" w14:textId="77777777" w:rsidR="00B12FFA" w:rsidRPr="007F4904" w:rsidRDefault="00B12FFA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84F68F" w14:textId="608700AB" w:rsidR="00B12FFA" w:rsidRPr="007F4904" w:rsidRDefault="00013AC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18</w:t>
            </w:r>
            <w:r w:rsidR="005C2E9C" w:rsidRPr="007F4904">
              <w:rPr>
                <w:rFonts w:ascii="Times New Roman" w:hAnsi="Times New Roman"/>
                <w:bCs/>
              </w:rPr>
              <w:t xml:space="preserve"> 000 </w:t>
            </w:r>
            <w:r w:rsidR="00C90F90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F3CC14" w14:textId="4EB27622" w:rsidR="00B12FFA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18 000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8E5F9" w14:textId="2963ADE6" w:rsidR="00B12FFA" w:rsidRPr="007F4904" w:rsidRDefault="00C90F90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4CB389B" w14:textId="77777777" w:rsidR="00B12FFA" w:rsidRPr="007F4904" w:rsidRDefault="00B12FFA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B12FFA" w14:paraId="7A5C4FAB" w14:textId="77777777" w:rsidTr="00742538">
        <w:trPr>
          <w:trHeight w:val="150"/>
        </w:trPr>
        <w:tc>
          <w:tcPr>
            <w:tcW w:w="964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440D42C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6185634" w14:textId="77777777" w:rsidR="00B12FFA" w:rsidRPr="005F3C22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sửa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chữa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mua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sắm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tài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</w:rPr>
              <w:t>sản</w:t>
            </w:r>
            <w:proofErr w:type="spellEnd"/>
            <w:r w:rsidRPr="005F3C2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75B2B">
              <w:rPr>
                <w:rFonts w:ascii="Times New Roman" w:hAnsi="Times New Roman"/>
                <w:bCs/>
              </w:rPr>
              <w:t>thiết</w:t>
            </w:r>
            <w:proofErr w:type="spellEnd"/>
            <w:r w:rsidR="00A75B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75B2B">
              <w:rPr>
                <w:rFonts w:ascii="Times New Roman" w:hAnsi="Times New Roman"/>
                <w:bCs/>
              </w:rPr>
              <w:t>bị</w:t>
            </w:r>
            <w:proofErr w:type="spellEnd"/>
            <w:r w:rsidR="00A75B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75B2B">
              <w:rPr>
                <w:rFonts w:ascii="Times New Roman" w:hAnsi="Times New Roman"/>
                <w:bCs/>
              </w:rPr>
              <w:t>nghiên</w:t>
            </w:r>
            <w:proofErr w:type="spellEnd"/>
            <w:r w:rsidR="00A75B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75B2B">
              <w:rPr>
                <w:rFonts w:ascii="Times New Roman" w:hAnsi="Times New Roman"/>
                <w:bCs/>
              </w:rPr>
              <w:t>cứu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AFE7E6" w14:textId="77777777" w:rsidR="00B12FFA" w:rsidRPr="007F4904" w:rsidRDefault="00B12FFA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6048AE" w14:textId="0F9C52FE" w:rsidR="00B12FFA" w:rsidRPr="007F4904" w:rsidRDefault="00013AC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D12B28" w14:textId="0255D745" w:rsidR="00B12FFA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15F3E" w14:textId="70131CE7" w:rsidR="00B12FFA" w:rsidRPr="007F4904" w:rsidRDefault="00C90F90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85FB2D5" w14:textId="77777777" w:rsidR="00B12FFA" w:rsidRPr="007F4904" w:rsidRDefault="00B12FFA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B12FFA" w14:paraId="3E829A20" w14:textId="77777777" w:rsidTr="00742538">
        <w:trPr>
          <w:trHeight w:val="150"/>
        </w:trPr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95F76" w14:textId="77777777" w:rsidR="00B12FFA" w:rsidRPr="005F3C22" w:rsidRDefault="00B12FFA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F3C2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8013F2" w14:textId="77777777" w:rsidR="00B12FFA" w:rsidRPr="005F3C22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pacing w:val="-6"/>
              </w:rPr>
            </w:pPr>
            <w:r w:rsidRPr="005F3C22">
              <w:rPr>
                <w:rFonts w:ascii="Times New Roman" w:hAnsi="Times New Roman"/>
                <w:bCs/>
                <w:spacing w:val="-6"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  <w:bCs/>
                <w:spacing w:val="-6"/>
              </w:rPr>
              <w:t>hội</w:t>
            </w:r>
            <w:proofErr w:type="spellEnd"/>
            <w:r w:rsidRPr="005F3C22">
              <w:rPr>
                <w:rFonts w:ascii="Times New Roman" w:hAnsi="Times New Roman"/>
                <w:bCs/>
                <w:spacing w:val="-6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  <w:spacing w:val="-6"/>
              </w:rPr>
              <w:t>thảo</w:t>
            </w:r>
            <w:proofErr w:type="spellEnd"/>
            <w:r w:rsidRPr="005F3C22">
              <w:rPr>
                <w:rFonts w:ascii="Times New Roman" w:hAnsi="Times New Roman"/>
                <w:bCs/>
                <w:spacing w:val="-6"/>
              </w:rPr>
              <w:t xml:space="preserve"> khoa </w:t>
            </w:r>
            <w:proofErr w:type="spellStart"/>
            <w:r w:rsidRPr="005F3C22">
              <w:rPr>
                <w:rFonts w:ascii="Times New Roman" w:hAnsi="Times New Roman"/>
                <w:bCs/>
                <w:spacing w:val="-6"/>
              </w:rPr>
              <w:t>học</w:t>
            </w:r>
            <w:proofErr w:type="spellEnd"/>
            <w:r w:rsidRPr="005F3C22">
              <w:rPr>
                <w:rFonts w:ascii="Times New Roman" w:hAnsi="Times New Roman"/>
                <w:bCs/>
                <w:spacing w:val="-6"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  <w:bCs/>
                <w:spacing w:val="-6"/>
              </w:rPr>
              <w:t>công</w:t>
            </w:r>
            <w:proofErr w:type="spellEnd"/>
            <w:r w:rsidRPr="005F3C22">
              <w:rPr>
                <w:rFonts w:ascii="Times New Roman" w:hAnsi="Times New Roman"/>
                <w:bCs/>
                <w:spacing w:val="-6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  <w:spacing w:val="-6"/>
              </w:rPr>
              <w:t>tác</w:t>
            </w:r>
            <w:proofErr w:type="spellEnd"/>
            <w:r w:rsidRPr="005F3C22">
              <w:rPr>
                <w:rFonts w:ascii="Times New Roman" w:hAnsi="Times New Roman"/>
                <w:bCs/>
                <w:spacing w:val="-6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  <w:bCs/>
                <w:spacing w:val="-6"/>
              </w:rPr>
              <w:t>phí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8A2233" w14:textId="77777777" w:rsidR="00B12FFA" w:rsidRPr="007F4904" w:rsidRDefault="00B12FFA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4EDEF7" w14:textId="109FC9D6" w:rsidR="00B12FFA" w:rsidRPr="007F4904" w:rsidRDefault="00BB59C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C5470" w14:textId="32302B63" w:rsidR="00B12FFA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D03B0F" w14:textId="2848CDA5" w:rsidR="00B12FFA" w:rsidRPr="007F4904" w:rsidRDefault="00C90F90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57682BE" w14:textId="77777777" w:rsidR="00B12FFA" w:rsidRPr="007F4904" w:rsidRDefault="00B12FFA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B12FFA" w14:paraId="7FB08CFE" w14:textId="77777777" w:rsidTr="00742538">
        <w:trPr>
          <w:trHeight w:val="150"/>
        </w:trPr>
        <w:tc>
          <w:tcPr>
            <w:tcW w:w="964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</w:tcPr>
          <w:p w14:paraId="335F9511" w14:textId="77777777" w:rsidR="00B12FFA" w:rsidRPr="005F3C22" w:rsidRDefault="00A75B2B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4E6860A" w14:textId="77777777" w:rsidR="00B12FFA" w:rsidRPr="005F3C22" w:rsidRDefault="00B12FFA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5F3C22">
              <w:rPr>
                <w:rFonts w:ascii="Times New Roman" w:hAnsi="Times New Roman"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</w:rPr>
              <w:t>điều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tra</w:t>
            </w:r>
            <w:proofErr w:type="spellEnd"/>
            <w:r w:rsidRPr="005F3C22">
              <w:rPr>
                <w:rFonts w:ascii="Times New Roman" w:hAnsi="Times New Roman"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</w:rPr>
              <w:t>khảo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sát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thu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thập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số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liệu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B117CE" w14:textId="77777777" w:rsidR="00B12FFA" w:rsidRPr="007F4904" w:rsidRDefault="00B12FFA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EB2284" w14:textId="2E639575" w:rsidR="00B12FFA" w:rsidRPr="007F4904" w:rsidRDefault="00505644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97CBEB" w14:textId="7CFD4D14" w:rsidR="00B12FFA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69F0F" w14:textId="0C05F2DC" w:rsidR="00B12FFA" w:rsidRPr="007F4904" w:rsidRDefault="00C90F90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00C0CE22" w14:textId="77777777" w:rsidR="00B12FFA" w:rsidRPr="007F4904" w:rsidRDefault="00B12FFA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742538" w14:paraId="48FC56B0" w14:textId="77777777" w:rsidTr="00742538">
        <w:trPr>
          <w:trHeight w:val="150"/>
        </w:trPr>
        <w:tc>
          <w:tcPr>
            <w:tcW w:w="964" w:type="dxa"/>
            <w:gridSpan w:val="3"/>
            <w:tcBorders>
              <w:right w:val="single" w:sz="4" w:space="0" w:color="auto"/>
            </w:tcBorders>
            <w:noWrap/>
          </w:tcPr>
          <w:p w14:paraId="331DF7A4" w14:textId="77777777" w:rsidR="00742538" w:rsidRPr="005F3C22" w:rsidRDefault="00742538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B22E44" w14:textId="77777777" w:rsidR="00742538" w:rsidRPr="005F3C22" w:rsidRDefault="00742538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5F3C22">
              <w:rPr>
                <w:rFonts w:ascii="Times New Roman" w:hAnsi="Times New Roman"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</w:rPr>
              <w:t>văn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phòng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phẩm</w:t>
            </w:r>
            <w:proofErr w:type="spellEnd"/>
            <w:r w:rsidRPr="005F3C22">
              <w:rPr>
                <w:rFonts w:ascii="Times New Roman" w:hAnsi="Times New Roman"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</w:rPr>
              <w:t>thông</w:t>
            </w:r>
            <w:proofErr w:type="spellEnd"/>
            <w:r w:rsidRPr="005F3C22">
              <w:rPr>
                <w:rFonts w:ascii="Times New Roman" w:hAnsi="Times New Roman"/>
              </w:rPr>
              <w:t xml:space="preserve"> tin </w:t>
            </w:r>
            <w:proofErr w:type="spellStart"/>
            <w:r w:rsidRPr="005F3C22">
              <w:rPr>
                <w:rFonts w:ascii="Times New Roman" w:hAnsi="Times New Roman"/>
              </w:rPr>
              <w:t>liên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lạc</w:t>
            </w:r>
            <w:proofErr w:type="spellEnd"/>
            <w:r w:rsidRPr="005F3C22">
              <w:rPr>
                <w:rFonts w:ascii="Times New Roman" w:hAnsi="Times New Roman"/>
              </w:rPr>
              <w:t xml:space="preserve">, in </w:t>
            </w:r>
            <w:proofErr w:type="spellStart"/>
            <w:r w:rsidRPr="005F3C22">
              <w:rPr>
                <w:rFonts w:ascii="Times New Roman" w:hAnsi="Times New Roman"/>
              </w:rPr>
              <w:t>ấn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A59875" w14:textId="77777777" w:rsidR="00742538" w:rsidRPr="007F4904" w:rsidRDefault="00742538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D68B5C" w14:textId="301DB556" w:rsidR="00742538" w:rsidRPr="007F4904" w:rsidRDefault="005C2E9C" w:rsidP="005C2E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F4904">
              <w:rPr>
                <w:rFonts w:ascii="Times New Roman" w:hAnsi="Times New Roman"/>
                <w:color w:val="000000"/>
              </w:rPr>
              <w:t>1 603 200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AD0D81" w14:textId="03D69B0D" w:rsidR="00742538" w:rsidRPr="007F4904" w:rsidRDefault="005C2E9C" w:rsidP="005C2E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F4904">
              <w:rPr>
                <w:rFonts w:ascii="Times New Roman" w:hAnsi="Times New Roman"/>
                <w:color w:val="000000"/>
              </w:rPr>
              <w:t>1 603 200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EBF9D5" w14:textId="5B429313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3DDC56D7" w14:textId="77777777" w:rsidR="00742538" w:rsidRPr="007F4904" w:rsidRDefault="00742538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742538" w14:paraId="61FAE55E" w14:textId="77777777" w:rsidTr="00742538">
        <w:trPr>
          <w:trHeight w:val="150"/>
        </w:trPr>
        <w:tc>
          <w:tcPr>
            <w:tcW w:w="964" w:type="dxa"/>
            <w:gridSpan w:val="3"/>
            <w:tcBorders>
              <w:right w:val="single" w:sz="4" w:space="0" w:color="auto"/>
            </w:tcBorders>
            <w:noWrap/>
          </w:tcPr>
          <w:p w14:paraId="13967CF3" w14:textId="77777777" w:rsidR="00742538" w:rsidRPr="005F3C22" w:rsidRDefault="00742538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44360B" w14:textId="77777777" w:rsidR="00742538" w:rsidRPr="005F3C22" w:rsidRDefault="00742538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5F3C22">
              <w:rPr>
                <w:rFonts w:ascii="Times New Roman" w:hAnsi="Times New Roman"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</w:rPr>
              <w:t>họp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hội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đồng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đánh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giá</w:t>
            </w:r>
            <w:proofErr w:type="spellEnd"/>
            <w:r w:rsidRPr="005F3C22">
              <w:rPr>
                <w:rFonts w:ascii="Times New Roman" w:hAnsi="Times New Roman"/>
              </w:rPr>
              <w:t xml:space="preserve">, </w:t>
            </w:r>
            <w:proofErr w:type="spellStart"/>
            <w:r w:rsidRPr="005F3C22">
              <w:rPr>
                <w:rFonts w:ascii="Times New Roman" w:hAnsi="Times New Roman"/>
              </w:rPr>
              <w:t>nghiệm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thu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cấp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cơ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sở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DA0D93" w14:textId="77777777" w:rsidR="00742538" w:rsidRPr="007F4904" w:rsidRDefault="00742538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47A87B" w14:textId="3C37A3D1" w:rsidR="00742538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2 000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17359F" w14:textId="6313B91E" w:rsidR="00742538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2 000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7104C7" w14:textId="24111FBD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1D13569" w14:textId="77777777" w:rsidR="00742538" w:rsidRPr="007F4904" w:rsidRDefault="00742538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742538" w14:paraId="0A39487B" w14:textId="77777777" w:rsidTr="00742538">
        <w:trPr>
          <w:trHeight w:val="150"/>
        </w:trPr>
        <w:tc>
          <w:tcPr>
            <w:tcW w:w="964" w:type="dxa"/>
            <w:gridSpan w:val="3"/>
            <w:tcBorders>
              <w:right w:val="single" w:sz="4" w:space="0" w:color="auto"/>
            </w:tcBorders>
            <w:noWrap/>
          </w:tcPr>
          <w:p w14:paraId="713E3A63" w14:textId="77777777" w:rsidR="00742538" w:rsidRPr="005F3C22" w:rsidRDefault="00742538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52CFBD" w14:textId="48D11FA5" w:rsidR="00742538" w:rsidRPr="005F3C22" w:rsidRDefault="00742538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5F3C22">
              <w:rPr>
                <w:rFonts w:ascii="Times New Roman" w:hAnsi="Times New Roman"/>
              </w:rPr>
              <w:t xml:space="preserve">Chi </w:t>
            </w:r>
            <w:proofErr w:type="spellStart"/>
            <w:r w:rsidRPr="005F3C22">
              <w:rPr>
                <w:rFonts w:ascii="Times New Roman" w:hAnsi="Times New Roman"/>
              </w:rPr>
              <w:t>quản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lý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chung</w:t>
            </w:r>
            <w:proofErr w:type="spellEnd"/>
            <w:r>
              <w:rPr>
                <w:rFonts w:ascii="Times New Roman" w:hAnsi="Times New Roman"/>
              </w:rPr>
              <w:t xml:space="preserve"> (5%)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F87587" w14:textId="77777777" w:rsidR="00742538" w:rsidRPr="007F4904" w:rsidRDefault="00742538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C19D3B" w14:textId="3FFC89F3" w:rsidR="00742538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3 750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B9841A" w14:textId="269E802D" w:rsidR="00742538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3 750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0D9E9B" w14:textId="3FFB5559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B8A7862" w14:textId="77777777" w:rsidR="00742538" w:rsidRPr="007F4904" w:rsidRDefault="00742538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742538" w14:paraId="62CF3B33" w14:textId="77777777" w:rsidTr="00742538">
        <w:trPr>
          <w:trHeight w:val="150"/>
        </w:trPr>
        <w:tc>
          <w:tcPr>
            <w:tcW w:w="964" w:type="dxa"/>
            <w:gridSpan w:val="3"/>
            <w:tcBorders>
              <w:bottom w:val="single" w:sz="4" w:space="0" w:color="000000"/>
              <w:right w:val="single" w:sz="4" w:space="0" w:color="auto"/>
            </w:tcBorders>
            <w:noWrap/>
          </w:tcPr>
          <w:p w14:paraId="529E5A58" w14:textId="77777777" w:rsidR="00742538" w:rsidRDefault="00742538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83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CBCA2" w14:textId="77777777" w:rsidR="00742538" w:rsidRPr="005F3C22" w:rsidRDefault="00742538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Chi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D6473" w14:textId="77777777" w:rsidR="00742538" w:rsidRPr="007F4904" w:rsidRDefault="00742538" w:rsidP="00CC2531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36232" w14:textId="6AA39D4C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B10E1" w14:textId="3DFC00F8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32CD3" w14:textId="2806204F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000000"/>
            </w:tcBorders>
          </w:tcPr>
          <w:p w14:paraId="665B977B" w14:textId="77777777" w:rsidR="00742538" w:rsidRPr="007F4904" w:rsidRDefault="00742538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742538" w14:paraId="7E8DB3AE" w14:textId="77777777" w:rsidTr="00742538">
        <w:trPr>
          <w:trHeight w:val="150"/>
        </w:trPr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31EF47C" w14:textId="77777777" w:rsidR="00742538" w:rsidRPr="005F3C22" w:rsidRDefault="00742538" w:rsidP="00E96ECE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3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6148A" w14:textId="77777777" w:rsidR="00742538" w:rsidRPr="005F3C22" w:rsidRDefault="00742538" w:rsidP="00CC253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F3C22">
              <w:rPr>
                <w:rFonts w:ascii="Times New Roman" w:hAnsi="Times New Roman"/>
              </w:rPr>
              <w:t>Tổng</w:t>
            </w:r>
            <w:proofErr w:type="spellEnd"/>
            <w:r w:rsidRPr="005F3C22">
              <w:rPr>
                <w:rFonts w:ascii="Times New Roman" w:hAnsi="Times New Roman"/>
              </w:rPr>
              <w:t xml:space="preserve"> </w:t>
            </w:r>
            <w:proofErr w:type="spellStart"/>
            <w:r w:rsidRPr="005F3C22">
              <w:rPr>
                <w:rFonts w:ascii="Times New Roman" w:hAnsi="Times New Roman"/>
              </w:rPr>
              <w:t>cộng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E9D4B" w14:textId="3C594D7A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0511B4" w14:textId="3C25E642" w:rsidR="00742538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75 000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84D67E" w14:textId="1AC6FDC9" w:rsidR="00742538" w:rsidRPr="007F4904" w:rsidRDefault="005C2E9C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 xml:space="preserve">75 000 </w:t>
            </w:r>
            <w:r w:rsidR="00742538" w:rsidRPr="007F490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259124" w14:textId="0E123C89" w:rsidR="00742538" w:rsidRPr="007F4904" w:rsidRDefault="00742538" w:rsidP="00742538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F490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DE52D" w14:textId="77777777" w:rsidR="00742538" w:rsidRPr="007F4904" w:rsidRDefault="00742538" w:rsidP="00E96ECE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742538" w14:paraId="7CD8DA98" w14:textId="77777777" w:rsidTr="00FD09E6">
        <w:trPr>
          <w:trHeight w:val="150"/>
        </w:trPr>
        <w:tc>
          <w:tcPr>
            <w:tcW w:w="10212" w:type="dxa"/>
            <w:gridSpan w:val="2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550A07C4" w14:textId="77777777" w:rsidR="00742538" w:rsidRPr="00EE415D" w:rsidRDefault="00742538" w:rsidP="00A00EF7">
            <w:pPr>
              <w:spacing w:before="120" w:after="0" w:line="264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487">
              <w:rPr>
                <w:rFonts w:ascii="Times New Roman" w:hAnsi="Times New Roman"/>
              </w:rPr>
              <w:t>(</w:t>
            </w:r>
            <w:proofErr w:type="spellStart"/>
            <w:r w:rsidRPr="00DC3487">
              <w:rPr>
                <w:rFonts w:ascii="Times New Roman" w:hAnsi="Times New Roman"/>
                <w:i/>
              </w:rPr>
              <w:t>Dự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toán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chi </w:t>
            </w:r>
            <w:proofErr w:type="spellStart"/>
            <w:r w:rsidRPr="00DC3487">
              <w:rPr>
                <w:rFonts w:ascii="Times New Roman" w:hAnsi="Times New Roman"/>
                <w:i/>
              </w:rPr>
              <w:t>tiết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các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mục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chi </w:t>
            </w:r>
            <w:proofErr w:type="spellStart"/>
            <w:r w:rsidRPr="00DC3487">
              <w:rPr>
                <w:rFonts w:ascii="Times New Roman" w:hAnsi="Times New Roman"/>
                <w:i/>
              </w:rPr>
              <w:t>kèm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theo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và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xác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nhận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của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đơn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vị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chủ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trì</w:t>
            </w:r>
            <w:proofErr w:type="spellEnd"/>
            <w:r w:rsidRPr="00DC3487">
              <w:rPr>
                <w:rFonts w:ascii="Times New Roman" w:hAnsi="Times New Roman"/>
                <w:i/>
              </w:rPr>
              <w:t>).</w:t>
            </w:r>
          </w:p>
        </w:tc>
      </w:tr>
      <w:tr w:rsidR="00742538" w:rsidRPr="00DC3487" w14:paraId="638EA5F6" w14:textId="77777777" w:rsidTr="00322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9"/>
        </w:trPr>
        <w:tc>
          <w:tcPr>
            <w:tcW w:w="5165" w:type="dxa"/>
            <w:gridSpan w:val="10"/>
          </w:tcPr>
          <w:p w14:paraId="68CBCBCD" w14:textId="77777777" w:rsidR="00742538" w:rsidRPr="00DC3487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DC348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DC3487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proofErr w:type="spellStart"/>
            <w:r w:rsidRPr="00DC3487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DC3487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proofErr w:type="spellStart"/>
            <w:r w:rsidRPr="00DC348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DC348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</w:p>
          <w:p w14:paraId="6D565F2C" w14:textId="77777777" w:rsidR="00742538" w:rsidRPr="00DC3487" w:rsidRDefault="00742538" w:rsidP="00A00E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>trì</w:t>
            </w:r>
            <w:proofErr w:type="spellEnd"/>
          </w:p>
          <w:p w14:paraId="258E03D0" w14:textId="77777777" w:rsidR="00742538" w:rsidRPr="00DC3487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533EB">
              <w:rPr>
                <w:rFonts w:ascii="Times New Roman" w:hAnsi="Times New Roman"/>
                <w:i/>
              </w:rPr>
              <w:t>(</w:t>
            </w:r>
            <w:proofErr w:type="spellStart"/>
            <w:r w:rsidRPr="00DC3487">
              <w:rPr>
                <w:rFonts w:ascii="Times New Roman" w:hAnsi="Times New Roman"/>
                <w:i/>
              </w:rPr>
              <w:t>ký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C3487">
              <w:rPr>
                <w:rFonts w:ascii="Times New Roman" w:hAnsi="Times New Roman"/>
                <w:i/>
              </w:rPr>
              <w:t>họ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và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tên</w:t>
            </w:r>
            <w:proofErr w:type="spellEnd"/>
            <w:r w:rsidRPr="00DC3487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047" w:type="dxa"/>
            <w:gridSpan w:val="12"/>
          </w:tcPr>
          <w:p w14:paraId="5434FA88" w14:textId="734E8FA7" w:rsidR="00742538" w:rsidRPr="00DC3487" w:rsidRDefault="005E2780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0F7C278C" w14:textId="77777777" w:rsidR="00742538" w:rsidRPr="00DC3487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</w:p>
          <w:p w14:paraId="01FFAFDD" w14:textId="77777777" w:rsidR="00742538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DC3487">
              <w:rPr>
                <w:rFonts w:ascii="Times New Roman" w:hAnsi="Times New Roman"/>
                <w:i/>
              </w:rPr>
              <w:t>(</w:t>
            </w:r>
            <w:proofErr w:type="spellStart"/>
            <w:r w:rsidRPr="00DC3487">
              <w:rPr>
                <w:rFonts w:ascii="Times New Roman" w:hAnsi="Times New Roman"/>
                <w:i/>
              </w:rPr>
              <w:t>ký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C3487">
              <w:rPr>
                <w:rFonts w:ascii="Times New Roman" w:hAnsi="Times New Roman"/>
                <w:i/>
              </w:rPr>
              <w:t>họ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và</w:t>
            </w:r>
            <w:proofErr w:type="spellEnd"/>
            <w:r w:rsidRPr="00DC348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C3487">
              <w:rPr>
                <w:rFonts w:ascii="Times New Roman" w:hAnsi="Times New Roman"/>
                <w:i/>
              </w:rPr>
              <w:t>tên</w:t>
            </w:r>
            <w:proofErr w:type="spellEnd"/>
            <w:r w:rsidRPr="00DC3487">
              <w:rPr>
                <w:rFonts w:ascii="Times New Roman" w:hAnsi="Times New Roman"/>
                <w:i/>
              </w:rPr>
              <w:t>)</w:t>
            </w:r>
          </w:p>
          <w:p w14:paraId="490A7099" w14:textId="77777777" w:rsidR="00742538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  <w:p w14:paraId="675412B4" w14:textId="77777777" w:rsidR="00742538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  <w:p w14:paraId="45ACB39E" w14:textId="77777777" w:rsidR="00742538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  <w:p w14:paraId="516C3AB8" w14:textId="77777777" w:rsidR="00742538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  <w:p w14:paraId="2905EE2B" w14:textId="7B1AE265" w:rsidR="00742538" w:rsidRPr="002858C0" w:rsidRDefault="00742538" w:rsidP="00A00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58C0">
              <w:rPr>
                <w:rFonts w:ascii="Times New Roman" w:hAnsi="Times New Roman"/>
                <w:b/>
                <w:sz w:val="24"/>
                <w:szCs w:val="24"/>
              </w:rPr>
              <w:t>Phạm</w:t>
            </w:r>
            <w:proofErr w:type="spellEnd"/>
            <w:r w:rsidRPr="002858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8C0">
              <w:rPr>
                <w:rFonts w:ascii="Times New Roman" w:hAnsi="Times New Roman"/>
                <w:b/>
                <w:sz w:val="24"/>
                <w:szCs w:val="24"/>
              </w:rPr>
              <w:t>Trung</w:t>
            </w:r>
            <w:proofErr w:type="spellEnd"/>
            <w:r w:rsidRPr="002858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8C0">
              <w:rPr>
                <w:rFonts w:ascii="Times New Roman" w:hAnsi="Times New Roman"/>
                <w:b/>
                <w:sz w:val="24"/>
                <w:szCs w:val="24"/>
              </w:rPr>
              <w:t>Kiên</w:t>
            </w:r>
            <w:proofErr w:type="spellEnd"/>
          </w:p>
        </w:tc>
      </w:tr>
    </w:tbl>
    <w:p w14:paraId="292412D9" w14:textId="77777777" w:rsidR="00C6039A" w:rsidRDefault="00C6039A" w:rsidP="00FD09E6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</w:rPr>
      </w:pPr>
    </w:p>
    <w:p w14:paraId="73D6C2A5" w14:textId="77777777" w:rsidR="00FD09E6" w:rsidRPr="00DC3487" w:rsidRDefault="00FD09E6" w:rsidP="00FD09E6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C3487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DC3487">
        <w:rPr>
          <w:rFonts w:ascii="Times New Roman" w:hAnsi="Times New Roman"/>
          <w:i/>
          <w:sz w:val="26"/>
          <w:szCs w:val="26"/>
        </w:rPr>
        <w:t>…</w:t>
      </w:r>
      <w:proofErr w:type="spellStart"/>
      <w:r w:rsidRPr="00DC3487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DC3487">
        <w:rPr>
          <w:rFonts w:ascii="Times New Roman" w:hAnsi="Times New Roman"/>
          <w:i/>
          <w:sz w:val="26"/>
          <w:szCs w:val="26"/>
        </w:rPr>
        <w:t>…</w:t>
      </w:r>
      <w:proofErr w:type="spellStart"/>
      <w:r w:rsidRPr="00DC3487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DC3487">
        <w:rPr>
          <w:rFonts w:ascii="Times New Roman" w:hAnsi="Times New Roman"/>
          <w:i/>
          <w:sz w:val="26"/>
          <w:szCs w:val="26"/>
        </w:rPr>
        <w:t>……</w:t>
      </w:r>
    </w:p>
    <w:p w14:paraId="0BFFA0E3" w14:textId="708F5494" w:rsidR="00FD09E6" w:rsidRDefault="00FD09E6" w:rsidP="00997348">
      <w:pPr>
        <w:jc w:val="center"/>
      </w:pPr>
      <w:r>
        <w:rPr>
          <w:rFonts w:ascii="Times New Roman" w:hAnsi="Times New Roman"/>
          <w:b/>
          <w:sz w:val="26"/>
          <w:szCs w:val="26"/>
        </w:rPr>
        <w:t>HIỆU TRƯỞNG</w:t>
      </w:r>
    </w:p>
    <w:sectPr w:rsidR="00FD09E6" w:rsidSect="00AC5F3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7E9"/>
    <w:multiLevelType w:val="hybridMultilevel"/>
    <w:tmpl w:val="F56484A4"/>
    <w:lvl w:ilvl="0" w:tplc="A330E66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881"/>
    <w:multiLevelType w:val="hybridMultilevel"/>
    <w:tmpl w:val="A378CEA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2F9"/>
    <w:multiLevelType w:val="hybridMultilevel"/>
    <w:tmpl w:val="035421DA"/>
    <w:lvl w:ilvl="0" w:tplc="F1A04558">
      <w:start w:val="1"/>
      <w:numFmt w:val="decimal"/>
      <w:pStyle w:val="Els-Tit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1BB6A31"/>
    <w:multiLevelType w:val="hybridMultilevel"/>
    <w:tmpl w:val="F04A0E80"/>
    <w:lvl w:ilvl="0" w:tplc="23FA8D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B34AE3"/>
    <w:multiLevelType w:val="multilevel"/>
    <w:tmpl w:val="18CE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61C306A"/>
    <w:multiLevelType w:val="hybridMultilevel"/>
    <w:tmpl w:val="C628A1C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A44EC"/>
    <w:multiLevelType w:val="multilevel"/>
    <w:tmpl w:val="C0D0A4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590F550F"/>
    <w:multiLevelType w:val="hybridMultilevel"/>
    <w:tmpl w:val="DA708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613B3"/>
    <w:multiLevelType w:val="hybridMultilevel"/>
    <w:tmpl w:val="B7EA2D4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A7286"/>
    <w:multiLevelType w:val="hybridMultilevel"/>
    <w:tmpl w:val="68087F3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MDc0tDAxNTCwsDRQ0lEKTi0uzszPAykwsqwFADMxR+wtAAAA"/>
  </w:docVars>
  <w:rsids>
    <w:rsidRoot w:val="00B12FFA"/>
    <w:rsid w:val="00004A3A"/>
    <w:rsid w:val="0000558E"/>
    <w:rsid w:val="00011C27"/>
    <w:rsid w:val="00012B92"/>
    <w:rsid w:val="00013ACC"/>
    <w:rsid w:val="000274BD"/>
    <w:rsid w:val="00045BAB"/>
    <w:rsid w:val="0005529F"/>
    <w:rsid w:val="00073107"/>
    <w:rsid w:val="0007562D"/>
    <w:rsid w:val="00076568"/>
    <w:rsid w:val="00076F04"/>
    <w:rsid w:val="00077084"/>
    <w:rsid w:val="000A762A"/>
    <w:rsid w:val="000C5628"/>
    <w:rsid w:val="000D127F"/>
    <w:rsid w:val="000F183B"/>
    <w:rsid w:val="000F682E"/>
    <w:rsid w:val="00112C63"/>
    <w:rsid w:val="00140584"/>
    <w:rsid w:val="001445EF"/>
    <w:rsid w:val="00144ACF"/>
    <w:rsid w:val="001476B9"/>
    <w:rsid w:val="00147A38"/>
    <w:rsid w:val="0016312F"/>
    <w:rsid w:val="00163E2A"/>
    <w:rsid w:val="001661F0"/>
    <w:rsid w:val="0017657E"/>
    <w:rsid w:val="00180FB7"/>
    <w:rsid w:val="001A3B16"/>
    <w:rsid w:val="001A4A92"/>
    <w:rsid w:val="001A77B3"/>
    <w:rsid w:val="001A7F1E"/>
    <w:rsid w:val="001B352A"/>
    <w:rsid w:val="001C3B5A"/>
    <w:rsid w:val="001E7B3E"/>
    <w:rsid w:val="00204BF6"/>
    <w:rsid w:val="002146EE"/>
    <w:rsid w:val="00217BE3"/>
    <w:rsid w:val="00222B4F"/>
    <w:rsid w:val="00223AB4"/>
    <w:rsid w:val="002633E3"/>
    <w:rsid w:val="0026618C"/>
    <w:rsid w:val="00276DBF"/>
    <w:rsid w:val="002835DE"/>
    <w:rsid w:val="00283F64"/>
    <w:rsid w:val="002858C0"/>
    <w:rsid w:val="0029234A"/>
    <w:rsid w:val="002A4231"/>
    <w:rsid w:val="002A6ED4"/>
    <w:rsid w:val="002B0704"/>
    <w:rsid w:val="002C64BA"/>
    <w:rsid w:val="002D5203"/>
    <w:rsid w:val="002E5C73"/>
    <w:rsid w:val="003014D0"/>
    <w:rsid w:val="003140E0"/>
    <w:rsid w:val="00314A4D"/>
    <w:rsid w:val="00322E32"/>
    <w:rsid w:val="003232D2"/>
    <w:rsid w:val="00331504"/>
    <w:rsid w:val="00334EFC"/>
    <w:rsid w:val="00347337"/>
    <w:rsid w:val="00351AAF"/>
    <w:rsid w:val="0035326D"/>
    <w:rsid w:val="00360D23"/>
    <w:rsid w:val="00372A26"/>
    <w:rsid w:val="00374907"/>
    <w:rsid w:val="003A0654"/>
    <w:rsid w:val="003A4539"/>
    <w:rsid w:val="003C142F"/>
    <w:rsid w:val="003C5CAA"/>
    <w:rsid w:val="003D19DD"/>
    <w:rsid w:val="003F55AB"/>
    <w:rsid w:val="00400C17"/>
    <w:rsid w:val="00406AC9"/>
    <w:rsid w:val="004336E3"/>
    <w:rsid w:val="00444617"/>
    <w:rsid w:val="00451AF4"/>
    <w:rsid w:val="00460B61"/>
    <w:rsid w:val="00464AA9"/>
    <w:rsid w:val="0046595D"/>
    <w:rsid w:val="004722DA"/>
    <w:rsid w:val="0047421B"/>
    <w:rsid w:val="00487939"/>
    <w:rsid w:val="00496A45"/>
    <w:rsid w:val="004A17C0"/>
    <w:rsid w:val="004B4F44"/>
    <w:rsid w:val="004C147D"/>
    <w:rsid w:val="004C150C"/>
    <w:rsid w:val="004C2DEE"/>
    <w:rsid w:val="004C5214"/>
    <w:rsid w:val="004C6511"/>
    <w:rsid w:val="004C688B"/>
    <w:rsid w:val="004D1BAE"/>
    <w:rsid w:val="00501560"/>
    <w:rsid w:val="00505644"/>
    <w:rsid w:val="005251CA"/>
    <w:rsid w:val="005377DE"/>
    <w:rsid w:val="00562029"/>
    <w:rsid w:val="00580E28"/>
    <w:rsid w:val="005942CD"/>
    <w:rsid w:val="00597393"/>
    <w:rsid w:val="005A3DFA"/>
    <w:rsid w:val="005B7F24"/>
    <w:rsid w:val="005C2E9C"/>
    <w:rsid w:val="005D02D3"/>
    <w:rsid w:val="005D1B06"/>
    <w:rsid w:val="005E2780"/>
    <w:rsid w:val="005E283E"/>
    <w:rsid w:val="005F2680"/>
    <w:rsid w:val="0060286E"/>
    <w:rsid w:val="006035FC"/>
    <w:rsid w:val="00603A7F"/>
    <w:rsid w:val="00616AD6"/>
    <w:rsid w:val="006208EC"/>
    <w:rsid w:val="006410DF"/>
    <w:rsid w:val="0064758A"/>
    <w:rsid w:val="00650BBB"/>
    <w:rsid w:val="00657D3C"/>
    <w:rsid w:val="006651ED"/>
    <w:rsid w:val="00675CEF"/>
    <w:rsid w:val="00677F55"/>
    <w:rsid w:val="00684574"/>
    <w:rsid w:val="006A3A06"/>
    <w:rsid w:val="006A5B98"/>
    <w:rsid w:val="006C1EE4"/>
    <w:rsid w:val="006C4ED4"/>
    <w:rsid w:val="006C7277"/>
    <w:rsid w:val="006C7594"/>
    <w:rsid w:val="006D3CE2"/>
    <w:rsid w:val="006D77D1"/>
    <w:rsid w:val="006E24A2"/>
    <w:rsid w:val="006E36C9"/>
    <w:rsid w:val="007078B2"/>
    <w:rsid w:val="007079C4"/>
    <w:rsid w:val="007206ED"/>
    <w:rsid w:val="0073501B"/>
    <w:rsid w:val="00737C86"/>
    <w:rsid w:val="007409C3"/>
    <w:rsid w:val="00742538"/>
    <w:rsid w:val="00746999"/>
    <w:rsid w:val="007608FA"/>
    <w:rsid w:val="00760D20"/>
    <w:rsid w:val="00774B7A"/>
    <w:rsid w:val="007A2BA3"/>
    <w:rsid w:val="007A7192"/>
    <w:rsid w:val="007B0C86"/>
    <w:rsid w:val="007B0F7C"/>
    <w:rsid w:val="007C0D60"/>
    <w:rsid w:val="007C717C"/>
    <w:rsid w:val="007E2421"/>
    <w:rsid w:val="007E32B3"/>
    <w:rsid w:val="007E4890"/>
    <w:rsid w:val="007F3D39"/>
    <w:rsid w:val="007F4904"/>
    <w:rsid w:val="007F77D5"/>
    <w:rsid w:val="00800078"/>
    <w:rsid w:val="00805191"/>
    <w:rsid w:val="00830AD6"/>
    <w:rsid w:val="00832A5E"/>
    <w:rsid w:val="00833808"/>
    <w:rsid w:val="00844A97"/>
    <w:rsid w:val="00845E9F"/>
    <w:rsid w:val="00853A77"/>
    <w:rsid w:val="00854FB1"/>
    <w:rsid w:val="00856050"/>
    <w:rsid w:val="008663DA"/>
    <w:rsid w:val="00875E0E"/>
    <w:rsid w:val="00875FDA"/>
    <w:rsid w:val="008873D5"/>
    <w:rsid w:val="00890058"/>
    <w:rsid w:val="00892657"/>
    <w:rsid w:val="008B2B8B"/>
    <w:rsid w:val="008C46E4"/>
    <w:rsid w:val="008D689A"/>
    <w:rsid w:val="008E1248"/>
    <w:rsid w:val="008F4DCB"/>
    <w:rsid w:val="00916F3B"/>
    <w:rsid w:val="00927EDC"/>
    <w:rsid w:val="00935DBC"/>
    <w:rsid w:val="00941176"/>
    <w:rsid w:val="009472F3"/>
    <w:rsid w:val="00961301"/>
    <w:rsid w:val="00964138"/>
    <w:rsid w:val="0096431A"/>
    <w:rsid w:val="00976B2D"/>
    <w:rsid w:val="00995E19"/>
    <w:rsid w:val="00997348"/>
    <w:rsid w:val="009A483C"/>
    <w:rsid w:val="009A68EB"/>
    <w:rsid w:val="009A7C9A"/>
    <w:rsid w:val="009C0B8B"/>
    <w:rsid w:val="009C4BA8"/>
    <w:rsid w:val="009D394A"/>
    <w:rsid w:val="009D6CBC"/>
    <w:rsid w:val="009E01FB"/>
    <w:rsid w:val="009E535B"/>
    <w:rsid w:val="009F1BA4"/>
    <w:rsid w:val="009F3F63"/>
    <w:rsid w:val="009F522A"/>
    <w:rsid w:val="009F5CF2"/>
    <w:rsid w:val="00A00EF7"/>
    <w:rsid w:val="00A06F5A"/>
    <w:rsid w:val="00A206D7"/>
    <w:rsid w:val="00A20924"/>
    <w:rsid w:val="00A361FE"/>
    <w:rsid w:val="00A372EA"/>
    <w:rsid w:val="00A374D4"/>
    <w:rsid w:val="00A431D7"/>
    <w:rsid w:val="00A43B4E"/>
    <w:rsid w:val="00A4640F"/>
    <w:rsid w:val="00A52F93"/>
    <w:rsid w:val="00A562DA"/>
    <w:rsid w:val="00A63099"/>
    <w:rsid w:val="00A63C90"/>
    <w:rsid w:val="00A733D8"/>
    <w:rsid w:val="00A75B2B"/>
    <w:rsid w:val="00A91D23"/>
    <w:rsid w:val="00AA1C95"/>
    <w:rsid w:val="00AB35DF"/>
    <w:rsid w:val="00AC33B1"/>
    <w:rsid w:val="00AC5F31"/>
    <w:rsid w:val="00AC6E45"/>
    <w:rsid w:val="00AD4D2E"/>
    <w:rsid w:val="00AF7613"/>
    <w:rsid w:val="00B02111"/>
    <w:rsid w:val="00B02EEF"/>
    <w:rsid w:val="00B038AE"/>
    <w:rsid w:val="00B04D5E"/>
    <w:rsid w:val="00B12FFA"/>
    <w:rsid w:val="00B209AC"/>
    <w:rsid w:val="00B307A5"/>
    <w:rsid w:val="00B37125"/>
    <w:rsid w:val="00B543F8"/>
    <w:rsid w:val="00B54748"/>
    <w:rsid w:val="00B62A7F"/>
    <w:rsid w:val="00B83678"/>
    <w:rsid w:val="00B93F86"/>
    <w:rsid w:val="00BB25A6"/>
    <w:rsid w:val="00BB5919"/>
    <w:rsid w:val="00BB59CC"/>
    <w:rsid w:val="00BC0709"/>
    <w:rsid w:val="00BC6C9B"/>
    <w:rsid w:val="00BD29DA"/>
    <w:rsid w:val="00BD5D2D"/>
    <w:rsid w:val="00BF2501"/>
    <w:rsid w:val="00BF5AE7"/>
    <w:rsid w:val="00BF6286"/>
    <w:rsid w:val="00C02B22"/>
    <w:rsid w:val="00C253CA"/>
    <w:rsid w:val="00C31ED5"/>
    <w:rsid w:val="00C3632D"/>
    <w:rsid w:val="00C46034"/>
    <w:rsid w:val="00C54F59"/>
    <w:rsid w:val="00C563E2"/>
    <w:rsid w:val="00C6039A"/>
    <w:rsid w:val="00C650E8"/>
    <w:rsid w:val="00C90F90"/>
    <w:rsid w:val="00C94DE9"/>
    <w:rsid w:val="00CC1AFF"/>
    <w:rsid w:val="00CC2531"/>
    <w:rsid w:val="00CC525C"/>
    <w:rsid w:val="00CD6BE4"/>
    <w:rsid w:val="00CE008C"/>
    <w:rsid w:val="00CE0E2F"/>
    <w:rsid w:val="00CF1A18"/>
    <w:rsid w:val="00D05B78"/>
    <w:rsid w:val="00D05CD5"/>
    <w:rsid w:val="00D15FE0"/>
    <w:rsid w:val="00D200B9"/>
    <w:rsid w:val="00D213A7"/>
    <w:rsid w:val="00D356FC"/>
    <w:rsid w:val="00D36D44"/>
    <w:rsid w:val="00D36D60"/>
    <w:rsid w:val="00D43AA3"/>
    <w:rsid w:val="00D45892"/>
    <w:rsid w:val="00D50395"/>
    <w:rsid w:val="00D54B8C"/>
    <w:rsid w:val="00D6302A"/>
    <w:rsid w:val="00D65EC4"/>
    <w:rsid w:val="00D70935"/>
    <w:rsid w:val="00D978FE"/>
    <w:rsid w:val="00DA72C3"/>
    <w:rsid w:val="00DB2377"/>
    <w:rsid w:val="00DB6158"/>
    <w:rsid w:val="00DC421C"/>
    <w:rsid w:val="00DD4C3D"/>
    <w:rsid w:val="00DD6C4B"/>
    <w:rsid w:val="00DE022C"/>
    <w:rsid w:val="00DE086E"/>
    <w:rsid w:val="00DE748A"/>
    <w:rsid w:val="00DE75FA"/>
    <w:rsid w:val="00DF1BE0"/>
    <w:rsid w:val="00DF2F91"/>
    <w:rsid w:val="00E00972"/>
    <w:rsid w:val="00E13435"/>
    <w:rsid w:val="00E2610A"/>
    <w:rsid w:val="00E2705E"/>
    <w:rsid w:val="00E3323A"/>
    <w:rsid w:val="00E43DE8"/>
    <w:rsid w:val="00E50E34"/>
    <w:rsid w:val="00E57450"/>
    <w:rsid w:val="00E87D09"/>
    <w:rsid w:val="00E92CDB"/>
    <w:rsid w:val="00E93773"/>
    <w:rsid w:val="00E96ECE"/>
    <w:rsid w:val="00EA358A"/>
    <w:rsid w:val="00EB4346"/>
    <w:rsid w:val="00EC11D6"/>
    <w:rsid w:val="00EC2505"/>
    <w:rsid w:val="00ED5517"/>
    <w:rsid w:val="00ED5DF9"/>
    <w:rsid w:val="00EE13AC"/>
    <w:rsid w:val="00EF409C"/>
    <w:rsid w:val="00F00E3B"/>
    <w:rsid w:val="00F12769"/>
    <w:rsid w:val="00F15ECF"/>
    <w:rsid w:val="00F263E0"/>
    <w:rsid w:val="00F30E96"/>
    <w:rsid w:val="00F320DA"/>
    <w:rsid w:val="00F622B8"/>
    <w:rsid w:val="00F64E36"/>
    <w:rsid w:val="00F64E9A"/>
    <w:rsid w:val="00F74D09"/>
    <w:rsid w:val="00FA1549"/>
    <w:rsid w:val="00FB13B0"/>
    <w:rsid w:val="00FB1D74"/>
    <w:rsid w:val="00FC2BA0"/>
    <w:rsid w:val="00FC7623"/>
    <w:rsid w:val="00FD09E6"/>
    <w:rsid w:val="00FE048F"/>
    <w:rsid w:val="00FE4FD4"/>
    <w:rsid w:val="00FF25D1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DC8A4"/>
  <w15:docId w15:val="{6AE44AC2-37E9-4C6B-86B3-B10E59A7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12FFA"/>
    <w:pPr>
      <w:spacing w:after="200" w:line="276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qFormat/>
    <w:rsid w:val="00B12FF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rsid w:val="00B12F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hngthngWeb">
    <w:name w:val="Normal (Web)"/>
    <w:basedOn w:val="Binhthng"/>
    <w:rsid w:val="00B12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u">
    <w:name w:val="Title"/>
    <w:basedOn w:val="Binhthng"/>
    <w:link w:val="TiuChar"/>
    <w:qFormat/>
    <w:rsid w:val="00B12FFA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uChar">
    <w:name w:val="Tiêu đề Char"/>
    <w:basedOn w:val="Phngmcinhcuaoanvn"/>
    <w:link w:val="Tiu"/>
    <w:rsid w:val="00B12F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1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12FFA"/>
    <w:rPr>
      <w:rFonts w:ascii="Segoe UI" w:eastAsia="Calibri" w:hAnsi="Segoe UI" w:cs="Segoe UI"/>
      <w:sz w:val="18"/>
      <w:szCs w:val="18"/>
    </w:rPr>
  </w:style>
  <w:style w:type="paragraph" w:customStyle="1" w:styleId="Els-Title">
    <w:name w:val="Els-Title"/>
    <w:next w:val="Binhthng"/>
    <w:autoRedefine/>
    <w:rsid w:val="001476B9"/>
    <w:pPr>
      <w:numPr>
        <w:numId w:val="1"/>
      </w:numPr>
      <w:suppressAutoHyphens/>
      <w:spacing w:after="240" w:line="240" w:lineRule="auto"/>
      <w:ind w:left="357" w:hanging="357"/>
      <w:jc w:val="both"/>
    </w:pPr>
    <w:rPr>
      <w:rFonts w:ascii="Times New Roman" w:eastAsia="SimSun" w:hAnsi="Times New Roman" w:cs="Times New Roman"/>
      <w:bCs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7409C3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1E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mtrungkien@humg.edu.vn" TargetMode="External"/><Relationship Id="rId13" Type="http://schemas.openxmlformats.org/officeDocument/2006/relationships/hyperlink" Target="https://onlinelibrary.wiley.com/doi/abs/10.1002/aic.16067" TargetMode="External"/><Relationship Id="rId18" Type="http://schemas.openxmlformats.org/officeDocument/2006/relationships/hyperlink" Target="https://doi.org/10.3390/chemengineering301003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ciencedirect.com/science/article/pii/S0378381218301870" TargetMode="External"/><Relationship Id="rId17" Type="http://schemas.openxmlformats.org/officeDocument/2006/relationships/hyperlink" Target="https://doi.org/10.1016/j.cej.2019.01.1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apenergy.2018.04.006" TargetMode="External"/><Relationship Id="rId20" Type="http://schemas.openxmlformats.org/officeDocument/2006/relationships/hyperlink" Target="https://doi.org/10.1021/acs.jced.7b0040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s.acs.org/doi/abs/10.1021/acs.iecr.8b0279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iencedirect.com/science/article/pii/S0378381215301813" TargetMode="External"/><Relationship Id="rId10" Type="http://schemas.openxmlformats.org/officeDocument/2006/relationships/hyperlink" Target="https://onlinelibrary.wiley.com/doi/abs/10.1002/ceat.201800746" TargetMode="External"/><Relationship Id="rId19" Type="http://schemas.openxmlformats.org/officeDocument/2006/relationships/hyperlink" Target="https://doi.org/10.1016/j.desal.2019.04.01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iencedirect.com/science/article/pii/S2213343719304828" TargetMode="External"/><Relationship Id="rId14" Type="http://schemas.openxmlformats.org/officeDocument/2006/relationships/hyperlink" Target="https://www.sciencedirect.com/science/article/pii/S00092509183001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C883C702FB4FA4C4E7816013D264" ma:contentTypeVersion="0" ma:contentTypeDescription="Create a new document." ma:contentTypeScope="" ma:versionID="aec2e380931986a88509f8089346aa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54B50-BB5A-4C03-BE46-D6B04885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117EB-2C1D-42F3-9FB3-0CAC90C6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91ED1-88A3-4805-B297-7FB53E0279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10</Pages>
  <Words>6368</Words>
  <Characters>35026</Characters>
  <Application>Microsoft Office Word</Application>
  <DocSecurity>0</DocSecurity>
  <Lines>291</Lines>
  <Paragraphs>82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Khoa hoc Cong nghe HUMG</dc:creator>
  <cp:keywords/>
  <dc:description/>
  <cp:lastModifiedBy>KIEN</cp:lastModifiedBy>
  <cp:revision>456</cp:revision>
  <cp:lastPrinted>2018-08-13T08:02:00Z</cp:lastPrinted>
  <dcterms:created xsi:type="dcterms:W3CDTF">2019-08-14T08:20:00Z</dcterms:created>
  <dcterms:modified xsi:type="dcterms:W3CDTF">2020-04-04T05:19:00Z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0x010100C68FC883C702FB4FA4C4E7816013D264</vt:lpwstr>
  </property>
</Properties>
</file>