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1C" w:rsidRDefault="001D00D8" w:rsidP="00515C38">
      <w:pPr>
        <w:spacing w:line="276" w:lineRule="auto"/>
        <w:jc w:val="center"/>
        <w:rPr>
          <w:b/>
        </w:rPr>
      </w:pPr>
      <w:r>
        <w:rPr>
          <w:b/>
        </w:rPr>
        <w:t xml:space="preserve">CÔNG TÁC </w:t>
      </w:r>
      <w:r w:rsidR="0046532F" w:rsidRPr="0046532F">
        <w:rPr>
          <w:b/>
        </w:rPr>
        <w:t xml:space="preserve">XÂY DỰNG ĐỘI NGŨ CÁN BỘ </w:t>
      </w:r>
      <w:r w:rsidR="00E60BBA">
        <w:rPr>
          <w:b/>
        </w:rPr>
        <w:t xml:space="preserve">TRONG </w:t>
      </w:r>
      <w:r w:rsidR="00584D91">
        <w:rPr>
          <w:b/>
        </w:rPr>
        <w:t>NHỮNG NĂM ĐỔI MỚI</w:t>
      </w:r>
    </w:p>
    <w:p w:rsidR="00064F76" w:rsidRDefault="00E35A37" w:rsidP="00515C38">
      <w:pPr>
        <w:spacing w:line="276" w:lineRule="auto"/>
        <w:jc w:val="center"/>
        <w:rPr>
          <w:b/>
        </w:rPr>
      </w:pPr>
      <w:r>
        <w:rPr>
          <w:b/>
        </w:rPr>
        <w:t>THEO TINH THẦN NGHỊ QUYẾT ĐẠI HỘI XII</w:t>
      </w:r>
      <w:r w:rsidR="003A3E2B">
        <w:rPr>
          <w:b/>
        </w:rPr>
        <w:t>I</w:t>
      </w:r>
      <w:r>
        <w:rPr>
          <w:b/>
        </w:rPr>
        <w:t xml:space="preserve"> CỦA ĐẢNG</w:t>
      </w:r>
    </w:p>
    <w:p w:rsidR="00BE45D8" w:rsidRPr="0046532F" w:rsidRDefault="00BE45D8" w:rsidP="00515C38">
      <w:pPr>
        <w:spacing w:line="276" w:lineRule="auto"/>
        <w:jc w:val="center"/>
        <w:rPr>
          <w:b/>
        </w:rPr>
      </w:pPr>
    </w:p>
    <w:p w:rsidR="0057732C" w:rsidRPr="0057732C" w:rsidRDefault="0057732C" w:rsidP="0057732C">
      <w:pPr>
        <w:tabs>
          <w:tab w:val="left" w:pos="3960"/>
        </w:tabs>
        <w:ind w:left="0" w:firstLine="0"/>
        <w:jc w:val="center"/>
        <w:rPr>
          <w:b/>
          <w:sz w:val="14"/>
        </w:rPr>
      </w:pPr>
    </w:p>
    <w:p w:rsidR="0046532F" w:rsidRPr="00BF3049" w:rsidRDefault="0046532F" w:rsidP="0057732C">
      <w:pPr>
        <w:ind w:firstLine="720"/>
        <w:jc w:val="right"/>
        <w:rPr>
          <w:i/>
          <w:sz w:val="6"/>
        </w:rPr>
      </w:pPr>
    </w:p>
    <w:p w:rsidR="0046532F" w:rsidRDefault="0046532F" w:rsidP="00DB08D7">
      <w:pPr>
        <w:spacing w:line="324" w:lineRule="auto"/>
        <w:ind w:left="0" w:firstLine="561"/>
        <w:rPr>
          <w:i/>
        </w:rPr>
      </w:pPr>
      <w:r w:rsidRPr="0046532F">
        <w:rPr>
          <w:b/>
          <w:i/>
        </w:rPr>
        <w:t>Tóm tắ</w:t>
      </w:r>
      <w:r w:rsidR="001D00D8">
        <w:rPr>
          <w:b/>
          <w:i/>
        </w:rPr>
        <w:t>t: C</w:t>
      </w:r>
      <w:r w:rsidR="001D00D8">
        <w:rPr>
          <w:i/>
        </w:rPr>
        <w:t>ông cuộc đổi mới của chúng ta hơn 30 năm qua,</w:t>
      </w:r>
      <w:r>
        <w:rPr>
          <w:i/>
        </w:rPr>
        <w:t xml:space="preserve"> Đảng và Nhà nước ta</w:t>
      </w:r>
      <w:r w:rsidR="0082333E">
        <w:rPr>
          <w:i/>
        </w:rPr>
        <w:t xml:space="preserve"> đã</w:t>
      </w:r>
      <w:r>
        <w:rPr>
          <w:i/>
        </w:rPr>
        <w:t xml:space="preserve"> </w:t>
      </w:r>
      <w:r w:rsidR="001D00D8">
        <w:rPr>
          <w:i/>
        </w:rPr>
        <w:t>luôn coi trọng và</w:t>
      </w:r>
      <w:r>
        <w:rPr>
          <w:i/>
        </w:rPr>
        <w:t xml:space="preserve"> đào tạo được một đội ngũ cán bộ cách mạ</w:t>
      </w:r>
      <w:r w:rsidR="001D00D8">
        <w:rPr>
          <w:i/>
        </w:rPr>
        <w:t>ng kiên trung, vừa hồng vừ</w:t>
      </w:r>
      <w:r w:rsidR="00284873">
        <w:rPr>
          <w:i/>
        </w:rPr>
        <w:t>a chuyên</w:t>
      </w:r>
      <w:r>
        <w:rPr>
          <w:i/>
        </w:rPr>
        <w:t xml:space="preserve"> để đảm đương nhiệm vụ mà cách mạ</w:t>
      </w:r>
      <w:r w:rsidR="00961419">
        <w:rPr>
          <w:i/>
        </w:rPr>
        <w:t xml:space="preserve">ng, nhân dân giao phó. </w:t>
      </w:r>
      <w:r w:rsidR="00BF3603">
        <w:rPr>
          <w:i/>
        </w:rPr>
        <w:t xml:space="preserve">Dưới tác động mặt trái của nền kinh tế thị </w:t>
      </w:r>
      <w:r w:rsidR="00BD0300">
        <w:rPr>
          <w:i/>
        </w:rPr>
        <w:t xml:space="preserve">trường </w:t>
      </w:r>
      <w:r>
        <w:rPr>
          <w:i/>
        </w:rPr>
        <w:t xml:space="preserve">vẫn còn có những điều khiến chúng ta phải </w:t>
      </w:r>
      <w:r w:rsidR="0082333E">
        <w:rPr>
          <w:i/>
        </w:rPr>
        <w:t>suy nghĩ</w:t>
      </w:r>
      <w:r>
        <w:rPr>
          <w:i/>
        </w:rPr>
        <w:t xml:space="preserve"> khi mà sự suy thoái về tư tưởng chính trị, đạ</w:t>
      </w:r>
      <w:r w:rsidR="00E60BBA">
        <w:rPr>
          <w:i/>
        </w:rPr>
        <w:t>o đứ</w:t>
      </w:r>
      <w:r>
        <w:rPr>
          <w:i/>
        </w:rPr>
        <w:t>c, lối sống của một bộ phận không nhỏ cán bộ, đảng viên đang cản trở việc thực hiện đường lối, chủ</w:t>
      </w:r>
      <w:r w:rsidR="00961419">
        <w:rPr>
          <w:i/>
        </w:rPr>
        <w:t xml:space="preserve"> trươ</w:t>
      </w:r>
      <w:r w:rsidR="00E65CE0">
        <w:rPr>
          <w:i/>
        </w:rPr>
        <w:t>ng</w:t>
      </w:r>
      <w:r>
        <w:rPr>
          <w:i/>
        </w:rPr>
        <w:t xml:space="preserve"> của Đảng, gây </w:t>
      </w:r>
      <w:r w:rsidR="00BD0300">
        <w:rPr>
          <w:i/>
        </w:rPr>
        <w:t>mất niềm tin trong</w:t>
      </w:r>
      <w:r w:rsidR="008D0818">
        <w:rPr>
          <w:i/>
        </w:rPr>
        <w:t xml:space="preserve"> nhân dân.</w:t>
      </w:r>
      <w:r>
        <w:rPr>
          <w:i/>
        </w:rPr>
        <w:t xml:space="preserve"> </w:t>
      </w:r>
      <w:r w:rsidR="00BD0300">
        <w:rPr>
          <w:i/>
        </w:rPr>
        <w:t>Chính vì thế nghiên</w:t>
      </w:r>
      <w:r w:rsidR="00DB08D7">
        <w:rPr>
          <w:i/>
        </w:rPr>
        <w:t xml:space="preserve"> cứu nội dung này để thấy được vị trí, vai trò của</w:t>
      </w:r>
      <w:r w:rsidR="00BD0300">
        <w:rPr>
          <w:i/>
        </w:rPr>
        <w:t xml:space="preserve"> công tác xây dựng </w:t>
      </w:r>
      <w:r w:rsidR="00DB08D7">
        <w:rPr>
          <w:i/>
        </w:rPr>
        <w:t xml:space="preserve">đội ngũ cán bộ; thực trạng của việc xây dựng đội ngũ cán bộ </w:t>
      </w:r>
      <w:r w:rsidR="00BD0300">
        <w:rPr>
          <w:i/>
        </w:rPr>
        <w:t>hơn 30</w:t>
      </w:r>
      <w:r w:rsidR="00DB08D7">
        <w:rPr>
          <w:i/>
        </w:rPr>
        <w:t xml:space="preserve"> năm tiến hành đổi mới; từ đó đưa ra </w:t>
      </w:r>
      <w:r w:rsidR="009564BC">
        <w:rPr>
          <w:i/>
        </w:rPr>
        <w:t>được những giải pháp góp phần xây dựng đội ngũ cán bộ trong giai đoạn mới theo tinh thần Nghị quyết Đại hội XIII của Đảng.</w:t>
      </w:r>
    </w:p>
    <w:p w:rsidR="009564BC" w:rsidRDefault="009564BC" w:rsidP="009564BC">
      <w:pPr>
        <w:spacing w:line="324" w:lineRule="auto"/>
        <w:ind w:left="0" w:firstLine="720"/>
        <w:rPr>
          <w:i/>
        </w:rPr>
      </w:pPr>
      <w:r w:rsidRPr="0046532F">
        <w:rPr>
          <w:b/>
          <w:i/>
        </w:rPr>
        <w:t>Từ khóa:</w:t>
      </w:r>
      <w:r>
        <w:rPr>
          <w:i/>
        </w:rPr>
        <w:t xml:space="preserve"> Xây dựng, đội ngũ cán bộ, </w:t>
      </w:r>
      <w:r w:rsidR="00DB08D7">
        <w:rPr>
          <w:i/>
        </w:rPr>
        <w:t xml:space="preserve">Nghị quyết </w:t>
      </w:r>
      <w:r>
        <w:rPr>
          <w:i/>
        </w:rPr>
        <w:t>Đại hộ</w:t>
      </w:r>
      <w:r w:rsidR="00DB08D7">
        <w:rPr>
          <w:i/>
        </w:rPr>
        <w:t>i XIII của Đảng.</w:t>
      </w:r>
    </w:p>
    <w:p w:rsidR="009564BC" w:rsidRDefault="009564BC" w:rsidP="009564BC">
      <w:pPr>
        <w:spacing w:line="324" w:lineRule="auto"/>
        <w:ind w:left="0" w:firstLine="720"/>
        <w:rPr>
          <w:i/>
        </w:rPr>
      </w:pPr>
      <w:r w:rsidRPr="009564BC">
        <w:rPr>
          <w:b/>
          <w:i/>
        </w:rPr>
        <w:t>Đặt vấn đề:</w:t>
      </w:r>
      <w:r>
        <w:rPr>
          <w:i/>
        </w:rPr>
        <w:t xml:space="preserve"> </w:t>
      </w:r>
      <w:r w:rsidR="00384A12">
        <w:rPr>
          <w:i/>
        </w:rPr>
        <w:t>C</w:t>
      </w:r>
      <w:r w:rsidR="00CB6BA5">
        <w:rPr>
          <w:i/>
        </w:rPr>
        <w:t xml:space="preserve">ông tác xây dựng </w:t>
      </w:r>
      <w:r>
        <w:rPr>
          <w:i/>
        </w:rPr>
        <w:t>cán bộ</w:t>
      </w:r>
      <w:r w:rsidR="00C96D8F">
        <w:rPr>
          <w:i/>
        </w:rPr>
        <w:t xml:space="preserve"> </w:t>
      </w:r>
      <w:r>
        <w:rPr>
          <w:i/>
        </w:rPr>
        <w:t>là một trong những vấn đề có ý nghĩa chiến lược</w:t>
      </w:r>
      <w:r w:rsidRPr="00CB6BA5">
        <w:rPr>
          <w:i/>
        </w:rPr>
        <w:t xml:space="preserve">, </w:t>
      </w:r>
      <w:r w:rsidR="00CB6BA5" w:rsidRPr="00CB6BA5">
        <w:rPr>
          <w:rStyle w:val="Strong"/>
          <w:b w:val="0"/>
          <w:i/>
          <w:color w:val="515151"/>
          <w:shd w:val="clear" w:color="auto" w:fill="FFFFFF"/>
        </w:rPr>
        <w:t>là nhân tố</w:t>
      </w:r>
      <w:r w:rsidR="00CB6BA5" w:rsidRPr="00CB6BA5">
        <w:rPr>
          <w:rStyle w:val="Strong"/>
          <w:rFonts w:ascii="Merriweather" w:hAnsi="Merriweather"/>
          <w:b w:val="0"/>
          <w:color w:val="515151"/>
          <w:shd w:val="clear" w:color="auto" w:fill="FFFFFF"/>
        </w:rPr>
        <w:t xml:space="preserve"> </w:t>
      </w:r>
      <w:r>
        <w:rPr>
          <w:i/>
        </w:rPr>
        <w:t xml:space="preserve">quyết định đối với sự nghiệp cách mạng nói chung và công tác xây dựng Đảng nói riêng. Sau </w:t>
      </w:r>
      <w:r w:rsidR="008314EB">
        <w:rPr>
          <w:i/>
        </w:rPr>
        <w:t xml:space="preserve">hơn </w:t>
      </w:r>
      <w:r w:rsidR="00384A12">
        <w:rPr>
          <w:i/>
        </w:rPr>
        <w:t>30</w:t>
      </w:r>
      <w:r>
        <w:rPr>
          <w:i/>
        </w:rPr>
        <w:t xml:space="preserve"> năm đổi mới, Đảng và Nhà nước đã xây dựng được đội ngũ cán bộ có sự phát</w:t>
      </w:r>
      <w:r w:rsidRPr="00C96D8F">
        <w:rPr>
          <w:i/>
        </w:rPr>
        <w:t xml:space="preserve"> triển </w:t>
      </w:r>
      <w:r>
        <w:rPr>
          <w:i/>
        </w:rPr>
        <w:t>mạnh</w:t>
      </w:r>
      <w:r w:rsidR="008314EB">
        <w:rPr>
          <w:i/>
        </w:rPr>
        <w:t xml:space="preserve"> cả </w:t>
      </w:r>
      <w:r>
        <w:rPr>
          <w:i/>
        </w:rPr>
        <w:t xml:space="preserve"> về chất lượng và số lượng. Bên cạnh đó, vẫn còn tồn tại rất nhiều hạn chế về công tác</w:t>
      </w:r>
      <w:r w:rsidR="00C96D8F">
        <w:rPr>
          <w:i/>
        </w:rPr>
        <w:t xml:space="preserve"> xây dựng</w:t>
      </w:r>
      <w:r>
        <w:rPr>
          <w:i/>
        </w:rPr>
        <w:t xml:space="preserve"> cán bộ.</w:t>
      </w:r>
      <w:r w:rsidRPr="009564BC">
        <w:rPr>
          <w:i/>
        </w:rPr>
        <w:t xml:space="preserve"> </w:t>
      </w:r>
      <w:r w:rsidR="00DB210F">
        <w:rPr>
          <w:i/>
        </w:rPr>
        <w:t xml:space="preserve"> </w:t>
      </w:r>
      <w:r w:rsidR="00384A12" w:rsidRPr="00384A12">
        <w:rPr>
          <w:rStyle w:val="Strong"/>
          <w:rFonts w:ascii="Merriweather" w:hAnsi="Merriweather"/>
          <w:b w:val="0"/>
          <w:i/>
          <w:color w:val="515151"/>
          <w:shd w:val="clear" w:color="auto" w:fill="FFFFFF"/>
        </w:rPr>
        <w:t>Trước yêu cầu của sự nghiệp đổi mới hiện nay</w:t>
      </w:r>
      <w:r w:rsidR="00384A12">
        <w:rPr>
          <w:rStyle w:val="Strong"/>
          <w:rFonts w:ascii="Merriweather" w:hAnsi="Merriweather"/>
          <w:color w:val="515151"/>
          <w:shd w:val="clear" w:color="auto" w:fill="FFFFFF"/>
        </w:rPr>
        <w:t xml:space="preserve">, </w:t>
      </w:r>
      <w:r w:rsidR="00DB210F">
        <w:rPr>
          <w:i/>
        </w:rPr>
        <w:t>v</w:t>
      </w:r>
      <w:r>
        <w:rPr>
          <w:i/>
        </w:rPr>
        <w:t xml:space="preserve">ận dụng Nghị quyết Đại hội XIII của Đảng trong </w:t>
      </w:r>
      <w:r w:rsidR="00DB210F">
        <w:rPr>
          <w:i/>
        </w:rPr>
        <w:t xml:space="preserve">công tác </w:t>
      </w:r>
      <w:r>
        <w:rPr>
          <w:i/>
        </w:rPr>
        <w:t>xây dựng đội ngũ cán bộ là</w:t>
      </w:r>
      <w:r w:rsidR="008314EB">
        <w:rPr>
          <w:i/>
        </w:rPr>
        <w:t xml:space="preserve"> </w:t>
      </w:r>
      <w:r>
        <w:rPr>
          <w:i/>
        </w:rPr>
        <w:t>việc</w:t>
      </w:r>
      <w:r w:rsidR="00DB210F">
        <w:rPr>
          <w:i/>
        </w:rPr>
        <w:t xml:space="preserve"> làm</w:t>
      </w:r>
      <w:r w:rsidR="00AB4BE8">
        <w:rPr>
          <w:i/>
        </w:rPr>
        <w:t xml:space="preserve"> vô cùng</w:t>
      </w:r>
      <w:r w:rsidR="00DB210F">
        <w:rPr>
          <w:i/>
        </w:rPr>
        <w:t xml:space="preserve"> cần </w:t>
      </w:r>
      <w:r>
        <w:rPr>
          <w:i/>
        </w:rPr>
        <w:t xml:space="preserve"> thiế</w:t>
      </w:r>
      <w:r w:rsidR="008314EB">
        <w:rPr>
          <w:i/>
        </w:rPr>
        <w:t xml:space="preserve">t, </w:t>
      </w:r>
      <w:r>
        <w:rPr>
          <w:i/>
        </w:rPr>
        <w:t>có ý nghĩa lý luận và thực tiễn sâu sắc.</w:t>
      </w:r>
    </w:p>
    <w:p w:rsidR="009564BC" w:rsidRPr="009564BC" w:rsidRDefault="009564BC" w:rsidP="00B002FD">
      <w:pPr>
        <w:spacing w:line="324" w:lineRule="auto"/>
        <w:ind w:left="0" w:hanging="70"/>
        <w:rPr>
          <w:i/>
          <w:sz w:val="8"/>
        </w:rPr>
      </w:pPr>
    </w:p>
    <w:p w:rsidR="0046532F" w:rsidRPr="0046532F" w:rsidRDefault="00515C38" w:rsidP="00515C38">
      <w:pPr>
        <w:spacing w:line="324" w:lineRule="auto"/>
        <w:ind w:left="0" w:firstLine="0"/>
        <w:rPr>
          <w:b/>
        </w:rPr>
      </w:pPr>
      <w:r>
        <w:rPr>
          <w:b/>
        </w:rPr>
        <w:tab/>
        <w:t xml:space="preserve">1. </w:t>
      </w:r>
      <w:r w:rsidR="0046532F" w:rsidRPr="0046532F">
        <w:rPr>
          <w:b/>
        </w:rPr>
        <w:t>Vị trí, vai trò của đội ngũ cán bộ</w:t>
      </w:r>
    </w:p>
    <w:p w:rsidR="0046532F" w:rsidRDefault="007D14DB" w:rsidP="00B002FD">
      <w:pPr>
        <w:spacing w:line="324" w:lineRule="auto"/>
        <w:ind w:left="0" w:firstLine="851"/>
      </w:pPr>
      <w:r w:rsidRPr="007D14DB">
        <w:rPr>
          <w:rFonts w:eastAsia="Times New Roman"/>
          <w:color w:val="0D0D0D"/>
        </w:rPr>
        <w:t>Sinh thời, Chủ tịch Hồ Chí Minh đặc biệt coi trọng việc xây dựng đội ngũ cán bộ và Người coi đây là công việc gốc của Đảng. Bản lĩnh người cán bộ cách mạng là sự kết tinh những phẩm chất nhân cách ở họ, tạo nên năng lực “dĩ bất biến, ứng vạn biến”, thể hiện tập trung ở tính kiên định, sáng tạo, quyết làm và biết làm</w:t>
      </w:r>
      <w:r>
        <w:rPr>
          <w:rFonts w:eastAsia="Times New Roman"/>
          <w:color w:val="0D0D0D"/>
        </w:rPr>
        <w:t xml:space="preserve">. </w:t>
      </w:r>
      <w:r w:rsidR="0046532F" w:rsidRPr="0046532F">
        <w:t>Cán bộ là “cái gốc”</w:t>
      </w:r>
      <w:r w:rsidR="0046532F">
        <w:t xml:space="preserve"> của mọi công việc, là người đem chính sách của Đảng, của Chính phủ</w:t>
      </w:r>
      <w:r w:rsidR="00137438">
        <w:t xml:space="preserve"> để</w:t>
      </w:r>
      <w:r w:rsidR="0046532F">
        <w:t xml:space="preserve"> thi hành trong nhân dân. “Muôn việc thành công hoặc </w:t>
      </w:r>
      <w:r w:rsidR="0046532F">
        <w:lastRenderedPageBreak/>
        <w:t>thất bại đều do cán bộ tốt hoặ</w:t>
      </w:r>
      <w:r w:rsidR="00961419">
        <w:t>c kém</w:t>
      </w:r>
      <w:r w:rsidR="0046532F">
        <w:t>. Đó là một chân lý nhất định”</w:t>
      </w:r>
      <w:r w:rsidR="0046532F">
        <w:rPr>
          <w:rStyle w:val="FootnoteReference"/>
        </w:rPr>
        <w:footnoteReference w:id="1"/>
      </w:r>
      <w:r w:rsidR="0046532F">
        <w:t>. Cán bộ là “công bộc” của dân, là cầu nối giữa Đảng, Nhà nước và nhân dân; là người thay mặt Đảng, Nhà nước tổ chức giáo dục, thuyết phục nhân dân hiểu, và tổ chức cho nhân dân thực hiện đường lối, chủ trương của Đảng, chính sách và pháp luật của Nhà nước trong thực tiễn đời sống xã hội.</w:t>
      </w:r>
    </w:p>
    <w:p w:rsidR="00FC0D5A" w:rsidRDefault="00176F7D" w:rsidP="00B002FD">
      <w:pPr>
        <w:spacing w:line="324" w:lineRule="auto"/>
        <w:ind w:left="0" w:firstLine="851"/>
      </w:pPr>
      <w:r>
        <w:t xml:space="preserve">Quan điểm, nguyên tắc nhất quán của Đảng ta cho rằng </w:t>
      </w:r>
      <w:r w:rsidR="000E4D88">
        <w:t>c</w:t>
      </w:r>
      <w:r w:rsidR="0046532F">
        <w:t>án bộ</w:t>
      </w:r>
      <w:r w:rsidR="000E4D88">
        <w:t xml:space="preserve"> chính</w:t>
      </w:r>
      <w:r w:rsidR="0046532F">
        <w:t xml:space="preserve"> là nhân tố quyết định sự thành bại của cách mạng và công tác cán bộ là khâu “then chốt” của công tác xây dựng Đảng và hệ thống chính trị. </w:t>
      </w:r>
      <w:r>
        <w:t xml:space="preserve">Đây chính là </w:t>
      </w:r>
      <w:r w:rsidR="0046532F">
        <w:t xml:space="preserve">sự đúc kết sâu sắc từ lý luận và thực tiễn lãnh đạo của Đảng </w:t>
      </w:r>
      <w:r>
        <w:t xml:space="preserve">từ </w:t>
      </w:r>
      <w:r w:rsidR="0046532F">
        <w:t>nhiều thập kỷ</w:t>
      </w:r>
      <w:r w:rsidR="000E4D88">
        <w:t xml:space="preserve"> qua</w:t>
      </w:r>
      <w:r w:rsidR="0046532F">
        <w:t>. Đảng, Nhà nước rất quan tâm đến xây dựng và phát triển đội ngũ cán bộ; luôn tạo mọi điều kiện</w:t>
      </w:r>
      <w:r w:rsidR="00733178">
        <w:t xml:space="preserve"> nhằm</w:t>
      </w:r>
      <w:r w:rsidR="0046532F">
        <w:t xml:space="preserve"> phát huy vị trí, vai trò và hoàn thành tốt chức năng, nhiệm vụ trong hoạt động công vụ, góp phần và</w:t>
      </w:r>
      <w:r w:rsidR="00285E47">
        <w:t>o</w:t>
      </w:r>
      <w:r w:rsidR="00FC0D5A">
        <w:t xml:space="preserve"> </w:t>
      </w:r>
      <w:r w:rsidR="00A831A0">
        <w:t>công cuộc xây dựng và bảo vệ Tổ quốc</w:t>
      </w:r>
      <w:r w:rsidR="00FC0D5A">
        <w:t xml:space="preserve"> XHCN.</w:t>
      </w:r>
      <w:r w:rsidR="0046532F">
        <w:t xml:space="preserve"> </w:t>
      </w:r>
    </w:p>
    <w:p w:rsidR="00E66F9C" w:rsidRPr="00E66F9C" w:rsidRDefault="0046532F" w:rsidP="00E66F9C">
      <w:pPr>
        <w:spacing w:line="324" w:lineRule="auto"/>
        <w:ind w:left="0" w:firstLine="851"/>
        <w:rPr>
          <w:i/>
        </w:rPr>
      </w:pPr>
      <w:r>
        <w:t xml:space="preserve"> Đ</w:t>
      </w:r>
      <w:r w:rsidR="00EE0509">
        <w:t>ại hội XIII xác định</w:t>
      </w:r>
      <w:r w:rsidRPr="00EE0509">
        <w:rPr>
          <w:i/>
        </w:rPr>
        <w:t>: “</w:t>
      </w:r>
      <w:r w:rsidR="003A3E2B" w:rsidRPr="00EE0509">
        <w:rPr>
          <w:i/>
        </w:rPr>
        <w:t>Tập trung xây dựng đội ngũ cán bộ các cấp, nhất là cấp chiến lược đủ phẩm chất, năng lực và uy tín, ngang tầm nhiệm vụ”</w:t>
      </w:r>
      <w:r w:rsidR="003A3E2B">
        <w:rPr>
          <w:rStyle w:val="FootnoteReference"/>
        </w:rPr>
        <w:footnoteReference w:id="2"/>
      </w:r>
      <w:r w:rsidR="003A3E2B">
        <w:t xml:space="preserve">; nhấn mạnh việc </w:t>
      </w:r>
      <w:r w:rsidR="003A3E2B" w:rsidRPr="00EE0509">
        <w:rPr>
          <w:i/>
        </w:rPr>
        <w:t>“xây dựng đội ngũ cán bộ, trước hết là người đứng đầu có bản lĩnh chính trị vững vàng, có đạo đức trong sáng, năng lực nổi bật, dám nghĩ, dám nói, dám làm, dám chịu trách nhiệm, dám đổi mới sáng tạo, dám đương đầu với khó khăn, thử thách, dám hành động vì lợi ích chung, có uy tín cao và thực sự tiên phong, gương mẫu, là hạt nhân đoàn kết”</w:t>
      </w:r>
      <w:r w:rsidR="003A3E2B" w:rsidRPr="00EE0509">
        <w:rPr>
          <w:rStyle w:val="FootnoteReference"/>
          <w:i/>
        </w:rPr>
        <w:footnoteReference w:id="3"/>
      </w:r>
      <w:r w:rsidR="00E66F9C">
        <w:rPr>
          <w:i/>
        </w:rPr>
        <w:t xml:space="preserve"> </w:t>
      </w:r>
    </w:p>
    <w:p w:rsidR="00491EF3" w:rsidRDefault="00491EF3" w:rsidP="00904116">
      <w:pPr>
        <w:ind w:left="0" w:firstLine="851"/>
      </w:pPr>
      <w:r>
        <w:t>Đại hội XIII của Đảng chỉ rõ: cần “</w:t>
      </w:r>
      <w:r w:rsidRPr="00EE0509">
        <w:rPr>
          <w:i/>
        </w:rPr>
        <w:t>xây dựng đội ngũ cán bộ có bản lĩnh chính trị vững vàng, phẩm chất đạo đức trong sáng, có trách nhiệm và động cơ đúng đắn, tiên phong, gương mẫu hoàn thành tốt nhiệm vụ được giao</w:t>
      </w:r>
      <w:r>
        <w:t>”</w:t>
      </w:r>
      <w:r>
        <w:rPr>
          <w:rStyle w:val="FootnoteReference"/>
        </w:rPr>
        <w:footnoteReference w:id="4"/>
      </w:r>
      <w:r w:rsidR="005074BD">
        <w:t>; đồng thời “</w:t>
      </w:r>
      <w:r w:rsidR="005074BD" w:rsidRPr="00F6654E">
        <w:rPr>
          <w:i/>
        </w:rPr>
        <w:t>x</w:t>
      </w:r>
      <w:r w:rsidRPr="00F6654E">
        <w:rPr>
          <w:i/>
        </w:rPr>
        <w:t>ây dựng, hoàn thiện chính sách phát hiện, thu hút, sử dụng nhân tài; có cơ chế bảo vệ những cán bộ năng động, sáng tạo, dám nghĩ, dám nói, dám làm, dám chịu trách nhiệm”</w:t>
      </w:r>
      <w:r>
        <w:rPr>
          <w:rStyle w:val="FootnoteReference"/>
        </w:rPr>
        <w:footnoteReference w:id="5"/>
      </w:r>
      <w:r>
        <w:t>. Cần tập trung xây dựng đội ngũ cán bộ các cấp,</w:t>
      </w:r>
      <w:r w:rsidR="000669AF">
        <w:t xml:space="preserve"> ra sức</w:t>
      </w:r>
      <w:r>
        <w:t xml:space="preserve"> </w:t>
      </w:r>
      <w:r w:rsidRPr="00F6654E">
        <w:rPr>
          <w:i/>
        </w:rPr>
        <w:t xml:space="preserve">“nâng cao bản lĩnh chính trị, trí tuệ, sự gương mẫu, tinh thần vì nhân dân phục </w:t>
      </w:r>
      <w:r w:rsidRPr="00F6654E">
        <w:rPr>
          <w:i/>
        </w:rPr>
        <w:lastRenderedPageBreak/>
        <w:t>vụ của cán bộ, đảng viên, nhất là cán bộ lãnh đạo chủ chốt và người đứng đầu các cấp</w:t>
      </w:r>
      <w:r>
        <w:t>”</w:t>
      </w:r>
      <w:r w:rsidRPr="00F6654E">
        <w:rPr>
          <w:rStyle w:val="FootnoteReference"/>
          <w:i/>
        </w:rPr>
        <w:footnoteReference w:id="6"/>
      </w:r>
      <w:r w:rsidR="006D39AA">
        <w:t xml:space="preserve">; đồng thời </w:t>
      </w:r>
      <w:r w:rsidR="006D39AA" w:rsidRPr="00F6654E">
        <w:rPr>
          <w:i/>
        </w:rPr>
        <w:t>“kiên quyết, kiên trì đấu tranh ngăn chặn, đẩy lùi sự suy thoái về tư tưởng chính trị, đạo đức, lối sống, những biểu hiện “tự diễn biến”, “tự chuyển hóa” trong nội bộ”</w:t>
      </w:r>
      <w:r w:rsidR="006D39AA" w:rsidRPr="00F6654E">
        <w:rPr>
          <w:rStyle w:val="FootnoteReference"/>
          <w:i/>
        </w:rPr>
        <w:footnoteReference w:id="7"/>
      </w:r>
      <w:r w:rsidR="006D39AA" w:rsidRPr="00F6654E">
        <w:rPr>
          <w:i/>
        </w:rPr>
        <w:t>.</w:t>
      </w:r>
      <w:r w:rsidR="006D39AA">
        <w:t xml:space="preserve"> </w:t>
      </w:r>
    </w:p>
    <w:p w:rsidR="00E66F9C" w:rsidRPr="00E66F9C" w:rsidRDefault="00E66F9C" w:rsidP="00E66F9C">
      <w:pPr>
        <w:ind w:left="0" w:firstLine="0"/>
      </w:pPr>
      <w:r w:rsidRPr="00E66F9C">
        <w:t xml:space="preserve">        Thời gian qua, công tác cán bộ đã đạt đ</w:t>
      </w:r>
      <w:r w:rsidRPr="00E66F9C">
        <w:softHyphen/>
        <w:t>ược những thành tích nhất định. Đảng ta có đội ngũ cán bộ đ</w:t>
      </w:r>
      <w:r w:rsidRPr="00E66F9C">
        <w:softHyphen/>
        <w:t>ược rèn luyện, thử thách và trưởng thành trong chiến đấu, học tập, công tác, nhiệt tình, trách nhiệm, năng động và sáng tạo; đại bộ phận giữ được phẩm chất, đạo đức, lối sống trong sạch, lành mạnh, khiêm tốn học hỏi, thật sự cầu thị, có tinh thần đoàn kết, thương yêu, tương thân, tương ái</w:t>
      </w:r>
      <w:r w:rsidR="00E944BA">
        <w:t>, có</w:t>
      </w:r>
      <w:r w:rsidRPr="00E66F9C">
        <w:t xml:space="preserve"> năng lực quyết đoán trong hành động thực thi nhiệm vụ được Đảng phân công; chủ động, sáng tạo trong công tác, nhạy bén, linh hoạt trong đấu tranh; vượt qua mọi sự cám dỗ của danh vọng, tiền tài, địa vị trong đấu tranh phòng, chống các loại tội phạm; luôn thấm đượm chủ nghĩa nhân văn cao cả, trước hết ở tấm lòng thương yêu con người, thương yêu nhân dân, đồng chí sâu sắc…</w:t>
      </w:r>
      <w:r w:rsidR="00F426E8">
        <w:t xml:space="preserve"> </w:t>
      </w:r>
      <w:r w:rsidRPr="00E66F9C">
        <w:t>có quan hệ máu thịt với nhân dân, được nhân dân tín nhiệm, cơ bản đáp ứng yêu cầu nhiệm vụ.</w:t>
      </w:r>
    </w:p>
    <w:p w:rsidR="00E66F9C" w:rsidRDefault="00E66F9C" w:rsidP="001F0DEB">
      <w:pPr>
        <w:ind w:left="0" w:firstLine="0"/>
      </w:pPr>
      <w:r w:rsidRPr="00E66F9C">
        <w:t xml:space="preserve">                  Dưới sự lãnh đạo của Đảng, công tác cán bộ qua các thời kỳ cách mạng đã góp phần xây dựng và kiện toàn hệ thống tổ chức của Đảng trong các cấp, các ngành; nâng cao năng lực lãnh đạo và sức chiến đấu của Đảng; triển khai có hiệu quả </w:t>
      </w:r>
      <w:r w:rsidR="00D62AB8">
        <w:t xml:space="preserve"> </w:t>
      </w:r>
      <w:r w:rsidRPr="00E66F9C">
        <w:t>đường lối, chính sách của Đảng đi vào thực tiễn. Nhờ làm tốt công tác tuyển chọn, bố trí sử dụng, đội ngũ cán bộ, đảng viên của Đảng ngày càng tăng về số lượng, phát triển về chất lượng và trở thành nguồn lực quan trọng của Đảng qua các thời kỳ và trên mọi lĩnh vực.</w:t>
      </w:r>
    </w:p>
    <w:p w:rsidR="0081078A" w:rsidRDefault="00515C38" w:rsidP="00B002FD">
      <w:pPr>
        <w:spacing w:line="324" w:lineRule="auto"/>
        <w:ind w:left="0" w:firstLine="0"/>
        <w:rPr>
          <w:b/>
        </w:rPr>
      </w:pPr>
      <w:r>
        <w:rPr>
          <w:b/>
        </w:rPr>
        <w:tab/>
      </w:r>
      <w:r w:rsidR="000669AF">
        <w:rPr>
          <w:b/>
        </w:rPr>
        <w:t xml:space="preserve">2. </w:t>
      </w:r>
      <w:r w:rsidR="0081078A" w:rsidRPr="0081078A">
        <w:rPr>
          <w:b/>
        </w:rPr>
        <w:t>Thực trạng việc xây dựng đội ngũ cán bộ</w:t>
      </w:r>
      <w:r w:rsidR="00F847C6">
        <w:rPr>
          <w:b/>
        </w:rPr>
        <w:t xml:space="preserve"> hơn</w:t>
      </w:r>
      <w:r w:rsidR="0081078A" w:rsidRPr="0081078A">
        <w:rPr>
          <w:b/>
        </w:rPr>
        <w:t xml:space="preserve"> </w:t>
      </w:r>
      <w:r w:rsidR="00F847C6">
        <w:rPr>
          <w:b/>
        </w:rPr>
        <w:t>30</w:t>
      </w:r>
      <w:r w:rsidR="0081078A" w:rsidRPr="0081078A">
        <w:rPr>
          <w:b/>
        </w:rPr>
        <w:t xml:space="preserve"> năm đổi mới</w:t>
      </w:r>
    </w:p>
    <w:p w:rsidR="00D90B4C" w:rsidRDefault="001E7A36" w:rsidP="00E65CE0">
      <w:pPr>
        <w:spacing w:line="324" w:lineRule="auto"/>
        <w:ind w:left="0" w:firstLine="720"/>
        <w:rPr>
          <w:i/>
        </w:rPr>
      </w:pPr>
      <w:r>
        <w:t>Cùng với công cuộc đổi mới,</w:t>
      </w:r>
      <w:r w:rsidR="002627AC">
        <w:t xml:space="preserve"> việc xây dựng đội ngũ cán bộ cũng có sự thay đổi và đạt được nhiều thành tựu quan trọng. Thự</w:t>
      </w:r>
      <w:r w:rsidR="00961419">
        <w:t>c</w:t>
      </w:r>
      <w:r w:rsidR="002627AC">
        <w:t xml:space="preserve"> hiện Nghị quyết số 03-NQ/TW ngày 18.6.1997 của Ban Chấp hành Trung ương </w:t>
      </w:r>
      <w:r w:rsidR="002627AC" w:rsidRPr="002627AC">
        <w:rPr>
          <w:i/>
        </w:rPr>
        <w:t>“Về chiến lược cán bộ thời kỳ đẩy mạnh công nghiệp hóa, hiện đại hóa đất nước”,</w:t>
      </w:r>
      <w:r w:rsidR="002627AC">
        <w:t xml:space="preserve"> việc xây dựng đội </w:t>
      </w:r>
      <w:r w:rsidR="002627AC">
        <w:lastRenderedPageBreak/>
        <w:t xml:space="preserve">ngũ cán bộ của Đảng đã được đẩy mạnh và thu được kết quả nhất định. </w:t>
      </w:r>
      <w:r w:rsidR="00F6654E">
        <w:t xml:space="preserve">Đại hội XIII của Đảng nhấn mạnh: </w:t>
      </w:r>
      <w:r w:rsidR="000669AF">
        <w:t>Nhìn chung “</w:t>
      </w:r>
      <w:r w:rsidR="00DD1CA6" w:rsidRPr="00F6654E">
        <w:rPr>
          <w:i/>
        </w:rPr>
        <w:t>đội ngũ cán bộ, đảng viên đã đề cao tinh thần trách nhiệm, giữ gìn phẩm chất, đạo đức, lối sống; gương mẫu đi đầu, tận tụy với công việc, hoàn thành tốt nhiệm vụ được giao”</w:t>
      </w:r>
      <w:r w:rsidR="00DD1CA6" w:rsidRPr="00F6654E">
        <w:rPr>
          <w:rStyle w:val="FootnoteReference"/>
          <w:i/>
        </w:rPr>
        <w:footnoteReference w:id="8"/>
      </w:r>
    </w:p>
    <w:p w:rsidR="001E3E56" w:rsidRDefault="001E3E56" w:rsidP="001E3E56">
      <w:pPr>
        <w:spacing w:line="324" w:lineRule="auto"/>
        <w:ind w:left="0" w:firstLine="720"/>
      </w:pPr>
      <w:r w:rsidRPr="001E3E56">
        <w:t>Về công tác tư tưở</w:t>
      </w:r>
      <w:r w:rsidR="001D4507">
        <w:t>ng:</w:t>
      </w:r>
      <w:bookmarkStart w:id="0" w:name="_GoBack"/>
      <w:bookmarkEnd w:id="0"/>
      <w:r w:rsidRPr="001E3E56">
        <w:t xml:space="preserve"> phần lớn cán bộ các cấp có lập trường tư tưởng vững vàng, kiên định mục tiêu, lý tưởng độc lập dân tộc và chủ nghĩa xã hội, có đạo đức, lối sống giản dị, “chí công vô tư”; nhiều cán bộ năng động, sáng tạo, thích ứng với xu thế hội nhập, có khả năng làm việc trong môi trường quốc tế. Cán bộ lãnh đạo Đảng, Nhà nước, cán bộ cấp chiến lược và cán bộ đoàn thể ở các cấp có năng lực, phẩm chất, uy tín; có bản lĩnh chính trị, kiên định chủ nghĩa Mác - Lê-nin, tư tưởng Hồ Chí Minh; có tư duy đổi mới, có khả năng hoạch định đường lối, chính sách và lãnh đạo, chỉ đạo tổ chức thực hiện. Cán bộ lãnh đạo lực lượng vũ trang được rèn luyện, thử thách qua thực tiễn, trung thành với Đảng, với nhân dân, sẵn sàng chiến đấu, hy sinh vì Tổ quốc. Cán bộ khoa học, trí thức, văn nghệ sĩ tâm huyết, say mê nghiên cứu, sáng tạo, đóng góp tích cực cho sự nghiệp chung.</w:t>
      </w:r>
    </w:p>
    <w:p w:rsidR="00D90B4C" w:rsidRDefault="00D90B4C" w:rsidP="00CD7A47">
      <w:pPr>
        <w:spacing w:line="324" w:lineRule="auto"/>
        <w:ind w:left="0" w:firstLine="720"/>
      </w:pPr>
      <w:r>
        <w:t>Về số lượng đội ngũ cán bộ: Tính đến hết năm 2017, đầu năm 2018, “cả nước có 269.084 cán bộ, công chức. Sau 20 năm (1997-2017), đội ngũ cán bộ, công chức tăng từ 1,3 triệu lên hơn 2,7 triệu người (tăng 100%)”</w:t>
      </w:r>
      <w:r>
        <w:rPr>
          <w:rStyle w:val="FootnoteReference"/>
        </w:rPr>
        <w:footnoteReference w:id="9"/>
      </w:r>
      <w:r w:rsidR="00671FFA">
        <w:t xml:space="preserve">. Đội ngũ cán bộ trong bộ máy nhà nước đang tiến hành tinh giản biên chế. </w:t>
      </w:r>
      <w:r w:rsidR="00671FFA" w:rsidRPr="00671FFA">
        <w:rPr>
          <w:color w:val="0D0D0D"/>
        </w:rPr>
        <w:t xml:space="preserve">Tại khối Chính phủ quản lý, tính đến năm 2019, biên chế </w:t>
      </w:r>
      <w:r w:rsidR="00CD7A47">
        <w:rPr>
          <w:color w:val="0D0D0D"/>
        </w:rPr>
        <w:t xml:space="preserve">cán bộ </w:t>
      </w:r>
      <w:r w:rsidR="00671FFA" w:rsidRPr="00671FFA">
        <w:rPr>
          <w:color w:val="0D0D0D"/>
        </w:rPr>
        <w:t>công chức đã giảm được 6,75% so với số</w:t>
      </w:r>
      <w:r w:rsidR="00CD7A47">
        <w:rPr>
          <w:color w:val="0D0D0D"/>
        </w:rPr>
        <w:t xml:space="preserve"> giao năm 2015. </w:t>
      </w:r>
      <w:r w:rsidR="00671FFA" w:rsidRPr="00671FFA">
        <w:rPr>
          <w:color w:val="0D0D0D"/>
        </w:rPr>
        <w:t>Tổng số cán bộ, công chức, viên chức, hợp đồng 68 (chế độ hợp đồng lao động không xác định thời hạn quy định tại Nghị định số 68/2000/NĐ-CP) đã thực hiện tinh giản theo Nghị định số 108/2014/NĐ-CP từ năm 2015 đến 31-12-2018 là 41.268 người (năm 2015 là 5.778 người; năm 2016 là 11.923 người; năm 2017 là 12.660 người; 10 tháng đầu năm 2018: 10.907 người)</w:t>
      </w:r>
      <w:r w:rsidR="00CD7A47">
        <w:rPr>
          <w:rStyle w:val="FootnoteReference"/>
          <w:color w:val="0D0D0D"/>
        </w:rPr>
        <w:footnoteReference w:id="10"/>
      </w:r>
      <w:r w:rsidR="00671FFA" w:rsidRPr="00671FFA">
        <w:rPr>
          <w:color w:val="0D0D0D"/>
        </w:rPr>
        <w:t>.</w:t>
      </w:r>
      <w:r w:rsidR="00CD7A47">
        <w:t xml:space="preserve"> Chủ trương tinh giản biên chế được đẩy mạnh và đạt kết quả bước đầu.</w:t>
      </w:r>
      <w:r w:rsidR="001E3E56">
        <w:t xml:space="preserve"> </w:t>
      </w:r>
      <w:r w:rsidR="00CD7A47">
        <w:t>Tính đến ngày 31/12/2019, đã giảm được 539.926 người</w:t>
      </w:r>
      <w:r w:rsidR="00AD2BC7">
        <w:t xml:space="preserve"> (giảm 14,78% so với biên chế giao tại thời điểm 30/4/2015). Biên chế khối đảng, Mặt trận Tổ quốc và </w:t>
      </w:r>
      <w:r w:rsidR="00AD2BC7">
        <w:lastRenderedPageBreak/>
        <w:t>các tổ chức chính trị-xã hội đã giảm 11,24%. Đã giảm 41.089 người hoạt động không chuyên trách cấp xã (giảm 21,7% so với thời điểm 30/4/2015) và 222.351 người hoạt động không chuyên trách ở thôn, tổ dân phố (31,2% so với thời điểm 30/4/2015)</w:t>
      </w:r>
      <w:r w:rsidR="00CD7A47">
        <w:rPr>
          <w:rStyle w:val="FootnoteReference"/>
        </w:rPr>
        <w:footnoteReference w:id="11"/>
      </w:r>
      <w:r w:rsidR="00CD7A47">
        <w:t>… Về đ</w:t>
      </w:r>
      <w:r>
        <w:t xml:space="preserve">ộ tuổi bình quân của cán bộ lãnh đạo chủ chốt ở một số ban, ngành, địa phương và trong lực lượng vũ trang </w:t>
      </w:r>
      <w:r w:rsidR="00CD7A47">
        <w:t xml:space="preserve">thì </w:t>
      </w:r>
      <w:r>
        <w:t>tương đối cao. Tỷ lệ cán bộ cấp chiến lược dưới 45 tuổi chỉ chiếm 7,18%; cán bộ lãnh đạo, quản lý cấp tỉnh diện ban thường vụ quản lý dưới 40 tuổi chiếm 1,81%, diện ban chấp hành quản lý chiếm 7,85%; cán bộ diệ</w:t>
      </w:r>
      <w:r w:rsidR="00EE0509">
        <w:t>n Trun</w:t>
      </w:r>
      <w:r>
        <w:t>g</w:t>
      </w:r>
      <w:r w:rsidR="00EE0509">
        <w:t xml:space="preserve"> </w:t>
      </w:r>
      <w:r>
        <w:t>ương quản lý ở ban, bộ, ngành từ 50 tuổi trở lên chiếm 56,86%; diện ban thường vụ cấp tỉnh quản lý từ 51 đến 55 tuổi chiếm 44,54%, từ 56 tuổi trở lên là 23,22%</w:t>
      </w:r>
      <w:r>
        <w:rPr>
          <w:rStyle w:val="FootnoteReference"/>
        </w:rPr>
        <w:footnoteReference w:id="12"/>
      </w:r>
      <w:r w:rsidR="00CD7A47">
        <w:t>…</w:t>
      </w:r>
    </w:p>
    <w:p w:rsidR="005F4811" w:rsidRDefault="00B06A32" w:rsidP="00DC40F0">
      <w:pPr>
        <w:spacing w:line="324" w:lineRule="auto"/>
        <w:ind w:left="0" w:firstLine="720"/>
      </w:pPr>
      <w:r>
        <w:t>Về chất lượng đ</w:t>
      </w:r>
      <w:r w:rsidR="005F4811">
        <w:t>ội ngũ cán bộ</w:t>
      </w:r>
      <w:r>
        <w:t>: nhìn chung đội ngũ cán bộ</w:t>
      </w:r>
      <w:r w:rsidR="005F4811">
        <w:t xml:space="preserve"> trong bộ máy đảng, bộ máy hành chính nhà nước có bản lĩnh chính trị vững </w:t>
      </w:r>
      <w:r w:rsidR="00DC40F0">
        <w:t xml:space="preserve">vàng, </w:t>
      </w:r>
      <w:r w:rsidR="005F4811">
        <w:t>tuyệt đối trung thành với lý tưởng cách mạng, với chủ</w:t>
      </w:r>
      <w:r w:rsidR="005074BD">
        <w:t xml:space="preserve"> nghĩa Mác</w:t>
      </w:r>
      <w:r w:rsidR="00131452">
        <w:t>-</w:t>
      </w:r>
      <w:r w:rsidR="005F4811">
        <w:t>Lênin và tư tưởng Hồ</w:t>
      </w:r>
      <w:r w:rsidR="004C68CE">
        <w:t xml:space="preserve"> Chí Minh</w:t>
      </w:r>
      <w:r w:rsidR="005F4811">
        <w:t>; gương mẫu về đạo đức, lối sống, có tác phong làm việc dân chủ, khoa học, tập hợp quần chúng; có kiến thức về khoa học lãnh đạo, quả</w:t>
      </w:r>
      <w:r w:rsidR="00E65CE0">
        <w:t>n lý.</w:t>
      </w:r>
      <w:r w:rsidR="00DC40F0">
        <w:t xml:space="preserve"> </w:t>
      </w:r>
    </w:p>
    <w:p w:rsidR="005F4811" w:rsidRPr="00CD7A47" w:rsidRDefault="00DA15C4" w:rsidP="00B002FD">
      <w:pPr>
        <w:spacing w:line="324" w:lineRule="auto"/>
        <w:ind w:left="0" w:firstLine="720"/>
      </w:pPr>
      <w:r>
        <w:t>Đổi mới công tác tuyển dụng, đã tạo ra bước đột phá, bảo đảm</w:t>
      </w:r>
      <w:r w:rsidR="00C20776">
        <w:t xml:space="preserve"> các</w:t>
      </w:r>
      <w:r>
        <w:t xml:space="preserve"> nguyên tắc khách quan, công bằng, bình đẳng trong tuyển dụng, xây dựng đội ngũ cán bộ.</w:t>
      </w:r>
      <w:r w:rsidR="00DD1CA6">
        <w:t xml:space="preserve"> </w:t>
      </w:r>
      <w:r w:rsidR="00613378">
        <w:t xml:space="preserve">Đại hội XIII xác định </w:t>
      </w:r>
      <w:r w:rsidR="00613378" w:rsidRPr="00613378">
        <w:rPr>
          <w:i/>
        </w:rPr>
        <w:t>“c</w:t>
      </w:r>
      <w:r w:rsidR="00DD1CA6" w:rsidRPr="00613378">
        <w:rPr>
          <w:i/>
        </w:rPr>
        <w:t>ông tác quy hoạch, đào tạo, bồi dưỡng, cập nh</w:t>
      </w:r>
      <w:r w:rsidR="005074BD" w:rsidRPr="00613378">
        <w:rPr>
          <w:i/>
        </w:rPr>
        <w:t>ật</w:t>
      </w:r>
      <w:r w:rsidR="00DD1CA6" w:rsidRPr="00613378">
        <w:rPr>
          <w:i/>
        </w:rPr>
        <w:t xml:space="preserve"> kiến thức mới, nâng cao kỹ năng lãnh đạo, quản lý cho đội ngũ cán bộ các cấp, gắn với tiêu chuẩn chức danh và quy hoạch cán bộ được quan tâm, chú trọng và đầu tư tương xứng”</w:t>
      </w:r>
      <w:r w:rsidR="00DD1CA6" w:rsidRPr="00CD7A47">
        <w:rPr>
          <w:rStyle w:val="FootnoteReference"/>
        </w:rPr>
        <w:footnoteReference w:id="13"/>
      </w:r>
      <w:r w:rsidR="00415A46">
        <w:t>. Công tác đào tạo đội ngũ cán bộ được Đảng hết sức chú trọ</w:t>
      </w:r>
      <w:r w:rsidR="00B63EB7">
        <w:t>ng, góp phần nâng cao chất lượng của đội ngũ cán bộ. Tính đến ngày 30/9/2020, Trung ương đã tổ chức 3 lớp cập nhật kiến thức mới cho các đồng chí Ủy viên Ban Chấp hành Trung ương khóa XII, 5 lớp bồi dưỡng cho 222 đồng chí diện quy hoạch cán bộ cấp chiến lược khóa XIII và có nhiều đổi mới so với nhiệm kỳ trước; tổ chức 258 đoàn, với 5.570 cán bộ được đào tạo, bồi dưỡng ở nướ</w:t>
      </w:r>
      <w:r w:rsidR="002B05D2">
        <w:t>c ngoài.</w:t>
      </w:r>
      <w:r w:rsidR="00B63EB7">
        <w:t xml:space="preserve"> Các cấp ủy chỉ đạo mở 6.582 lớp đào tạo, bồi dưỡng cho 590.601 lượt cán bộ, đảng viên về lý luận chính trị và chuyên môn, nghiệp vụ; mở </w:t>
      </w:r>
      <w:r w:rsidR="00B63EB7">
        <w:lastRenderedPageBreak/>
        <w:t>40.217 lớp bồi dưỡng, cập nhật kiến thức mới cho 4.530.676 lượt học viên</w:t>
      </w:r>
      <w:r w:rsidR="00B63EB7">
        <w:rPr>
          <w:rStyle w:val="FootnoteReference"/>
        </w:rPr>
        <w:footnoteReference w:id="14"/>
      </w:r>
      <w:r w:rsidR="00B63EB7">
        <w:t>. Tỷ lệ lao động qua đào tạo được cải thiện, ước đạt 64,5% năm 2020, trong đó có bằng cấp, chứng chỉ đạt 24,5%, tăng so với năm 2015 (19,9%)</w:t>
      </w:r>
      <w:r w:rsidR="00B63EB7">
        <w:rPr>
          <w:rStyle w:val="FootnoteReference"/>
        </w:rPr>
        <w:footnoteReference w:id="15"/>
      </w:r>
    </w:p>
    <w:p w:rsidR="00DA15C4" w:rsidRDefault="00DA15C4" w:rsidP="00415A46">
      <w:pPr>
        <w:spacing w:line="324" w:lineRule="auto"/>
        <w:ind w:left="0" w:firstLine="720"/>
      </w:pPr>
      <w:r>
        <w:t>Đội ngũ cán bộ có bước đột phá về quy hoạch, luân chuyển, tạo điều kiện cho cán bộ phát triển toàn diện. Quy hoạch, luân chuyển cán bộ, trước hết là đối với cán bộ lãnh đạo, quản lý đã tạo điều kiện</w:t>
      </w:r>
      <w:r w:rsidR="00A930E1">
        <w:t xml:space="preserve"> cho cán bộ sâu sát thực tiễn, “gần dân, phục vụ dân”; học tập, công tác, nâng cao trình độ, kinh nghiệm từ cơ sở, thực tiễn; gắn lý luận với thực tiễn; khắc phục căn bản sự cục bộ, khép kín, chắp vá, bị động, hẫng hụt trong công tác tổ chức nhân sự</w:t>
      </w:r>
      <w:r w:rsidR="0024730F">
        <w:t xml:space="preserve">. </w:t>
      </w:r>
      <w:r w:rsidR="00415A46">
        <w:t>Tính đến ngày 30/9/2020, Trung ương đã luân chuyển, điều động 33 đồng chí Ủy viên Trung ương Đảng và 6 đồng chí Ủy viên dự khuyết Trung ương Đảng giữ chức bí thư các tỉnh ủy, thành ủy; 2 đồng chí Uỷ viên Trung ương Đảng và 3 đồng chí Ủy viên dự khuyết Trung ương Đảng giữ chức phó bí thư các tỉnh ủy, thành ủy; 30 đồng chí Ủy viên Trung ương Đảng và 3 đồng chí Ủy viên dự khuyết Trung ương Đảng giữ chức bộ trưởng và tương đương; 11 đồng chí Uỷ viên Trung ương Đảng và 2 đồng chí Ủy viên dự khuyết Trung ương Đảng giữ chức thứ trưởng và tương đương. Các tỉnh ủy, thành ủy, đảng ủy trực thuộc Trung ương đã luân chuyển 1.003 cán bộ từ cấp tỉnh về cấp huyện và 888 cán bộ từ cấp huyện lên cấp tỉnh; 5.202 cán bộ từ cấp huyện về cấp xã và 2.753 cán bộ từ cấp xã lên cấp huyện</w:t>
      </w:r>
      <w:r w:rsidR="00415A46">
        <w:rPr>
          <w:rStyle w:val="FootnoteReference"/>
        </w:rPr>
        <w:footnoteReference w:id="16"/>
      </w:r>
      <w:r w:rsidR="00AD2BC7">
        <w:t>. Tính đến ngày 30/9/2020, cả nước có 26.649 bí thư chi bộ kiêm trưởng thôn, tổ trưởng tổ dân phố; 27.296 bí thư kiêm trưởng ban công tác mặt trận; 2.239 bí thư chi bộ kiêm trưởng thôn, tổ trưởng tổ dân phố và trưởng ban công tác mặt trận</w:t>
      </w:r>
      <w:r w:rsidR="00AD2BC7">
        <w:rPr>
          <w:rStyle w:val="FootnoteReference"/>
        </w:rPr>
        <w:footnoteReference w:id="17"/>
      </w:r>
      <w:r w:rsidR="00AD2BC7">
        <w:t>…</w:t>
      </w:r>
      <w:r w:rsidR="00415A46">
        <w:t xml:space="preserve"> </w:t>
      </w:r>
      <w:r w:rsidR="00A930E1">
        <w:t>Công tác quy hoạch, luân chuyển được thực hiện tích cự</w:t>
      </w:r>
      <w:r w:rsidR="00167728">
        <w:t>c</w:t>
      </w:r>
      <w:r w:rsidR="00A930E1">
        <w:t>, đã góp phần xây dựng nguồn cán bộ liên tục, chủ động, có chất lượng, tăng cường nhân tố mới, bổ sung cho đội ngũ cán bộ; qua đó, phát hiện, thay thế những cán bộ không đủ phẩm chất, năng lực thực thi công vụ, đồng thời tăng cường cho các cơ quan, đơn vị, địa phương, cơ sở những cán bộ có phẩm chất, năng lực để xây dựng và nâng cao hiệu lực quản lý nhà nước của bộ máy đảng, bộ máy hành chính nhà nước…</w:t>
      </w:r>
      <w:r w:rsidR="0024730F">
        <w:t xml:space="preserve"> </w:t>
      </w:r>
    </w:p>
    <w:p w:rsidR="00A930E1" w:rsidRDefault="00A930E1" w:rsidP="00315E52">
      <w:pPr>
        <w:spacing w:line="324" w:lineRule="auto"/>
        <w:ind w:left="0" w:firstLine="720"/>
      </w:pPr>
      <w:r>
        <w:lastRenderedPageBreak/>
        <w:t xml:space="preserve">Bên cạnh những </w:t>
      </w:r>
      <w:r w:rsidR="001F0DEB">
        <w:t>thành tựu đã đạt được nêu trên,</w:t>
      </w:r>
      <w:r>
        <w:t xml:space="preserve"> đội ngũ cán bộ nướ</w:t>
      </w:r>
      <w:r w:rsidR="00C20776">
        <w:t>c ta hơn</w:t>
      </w:r>
      <w:r w:rsidR="00BF3049">
        <w:t xml:space="preserve"> 3</w:t>
      </w:r>
      <w:r w:rsidR="00C20776">
        <w:t>0</w:t>
      </w:r>
      <w:r>
        <w:t xml:space="preserve"> năm đổi mớ</w:t>
      </w:r>
      <w:r w:rsidR="00D41281">
        <w:t>i cũng tồn tại</w:t>
      </w:r>
      <w:r>
        <w:t xml:space="preserve"> một số mặt </w:t>
      </w:r>
      <w:r w:rsidR="004C191D">
        <w:rPr>
          <w:i/>
        </w:rPr>
        <w:t>hạn chế</w:t>
      </w:r>
      <w:r>
        <w:t xml:space="preserve">. </w:t>
      </w:r>
      <w:r w:rsidR="00342A9A">
        <w:t>“</w:t>
      </w:r>
      <w:r w:rsidR="00342A9A" w:rsidRPr="00F6654E">
        <w:rPr>
          <w:i/>
        </w:rPr>
        <w:t>Một bộ phận cán bộ, đảng viên bản lĩnh chính trị không vững vàng, suy thoái về tư tưởng chính trị, còn hoài nghi, mơ hồ về mục tiêu, lý tưởng của Đảng và con đường đi lên chủ nghĩa xã hội ở nước ta; một số ít hoang mang, dao động, mất lòng tin; cá biệt còn phủ nhận chủ nghĩa Mác-Lênin, tư tưởng Hồ Chí Minh và đường lối đổi mới của Đảng”</w:t>
      </w:r>
      <w:r w:rsidR="00342A9A">
        <w:rPr>
          <w:rStyle w:val="FootnoteReference"/>
        </w:rPr>
        <w:footnoteReference w:id="18"/>
      </w:r>
      <w:r w:rsidR="00342A9A">
        <w:t xml:space="preserve">. </w:t>
      </w:r>
      <w:r>
        <w:t>Tình trạng suy thoái về tư tưởng</w:t>
      </w:r>
      <w:r w:rsidR="00423F74">
        <w:t xml:space="preserve"> chính trị</w:t>
      </w:r>
      <w:r>
        <w:t xml:space="preserve">, đạo đức, lối sống </w:t>
      </w:r>
      <w:r w:rsidR="00423F74">
        <w:t xml:space="preserve">của một bộ phận không nhỏ cán bộ, đảng viên và tệ quan liêu, tham nhũng, lãng </w:t>
      </w:r>
      <w:r w:rsidR="00167728">
        <w:t>phí chưa được</w:t>
      </w:r>
      <w:r w:rsidR="00423F74">
        <w:t xml:space="preserve"> đẩy lùi</w:t>
      </w:r>
      <w:r w:rsidR="002239BD">
        <w:t>.</w:t>
      </w:r>
      <w:r w:rsidR="00315E52">
        <w:t xml:space="preserve"> Từ năm 2007 đến đầu năm 2018, “trong các tập đoàn, tổng công ty trực thuộc Đảng ủy khối doanh nghiệp Trung ương đã phát hiện 7.190 vụ vi phạm, trong đó 289 vụ phải xử lý hình sự, 1.715 cán bộ, đảng viên bị xử lý kỷ luật Đảng, 181 người phải xử lý bằng pháp luật”</w:t>
      </w:r>
      <w:r w:rsidR="00315E52">
        <w:rPr>
          <w:rStyle w:val="FootnoteReference"/>
        </w:rPr>
        <w:footnoteReference w:id="19"/>
      </w:r>
      <w:r w:rsidR="00315E52">
        <w:t xml:space="preserve">… </w:t>
      </w:r>
      <w:r w:rsidR="004C191D">
        <w:t>“Việc tu dưỡng, rèn luyện đạo đức, lối sống của một bộ phận cán bộ, đảng viên chưa thường xuyên, một số suy thoái về tư tưởng chính trị, đạo đức, lối sống; vẫn còn tình trạng nói không đi đôi với làm; không tuân thủ nguyên tắc của Đảng; quan liêu, tham nhũng, lãng phí, cá nhân chủ nghĩa, cơ hội, thực dụng, bè phái, gây mất đoàn kết nội bộ”</w:t>
      </w:r>
      <w:r w:rsidR="004C191D">
        <w:rPr>
          <w:rStyle w:val="FootnoteReference"/>
        </w:rPr>
        <w:footnoteReference w:id="20"/>
      </w:r>
      <w:r w:rsidR="004C191D">
        <w:t xml:space="preserve">. </w:t>
      </w:r>
      <w:r>
        <w:t>Tinh thần, trách nhiệm của nhiều cán bộ, đảng viên trong tự phê bình và phê bình chưa cao, chưa mạnh dạn, chưa thẳng thắn, thấy đúng không bảo vệ, thấy sai không đấu tranh, không dám nhận khuyết điểm, sai phạm của mình</w:t>
      </w:r>
      <w:r w:rsidR="00B73F13">
        <w:t xml:space="preserve">. </w:t>
      </w:r>
      <w:r w:rsidR="00DD1CA6">
        <w:t>“Chính sách cán bộ chưa thực sự tạo động lực để cán bộ toàn tâm</w:t>
      </w:r>
      <w:r w:rsidR="0065115A">
        <w:t>, toàn ý với công việc. Năng lực của đội ngũ cán bộ chưa đồng đều; nhiều cán bộ thiếu tính chuyên nghiệp”</w:t>
      </w:r>
      <w:r w:rsidR="0065115A">
        <w:rPr>
          <w:rStyle w:val="FootnoteReference"/>
        </w:rPr>
        <w:footnoteReference w:id="21"/>
      </w:r>
      <w:r w:rsidR="0065115A">
        <w:t>. Công tác đánh giá, bổ nhiệm cán bộ vẫn chưa phản ánh thực chất, “việc bổ nhiệm, giới thiệu cán bộ ứng c</w:t>
      </w:r>
      <w:r w:rsidR="007D3274">
        <w:t>ử</w:t>
      </w:r>
      <w:r w:rsidR="0065115A">
        <w:t xml:space="preserve"> có nơi chưa bảo đảm tiêu chuẩn, điều kiện, quy trình, cá biệt, có nơi bố trí người nhà, người thân chưa đủ uy</w:t>
      </w:r>
      <w:r w:rsidR="000669AF">
        <w:t xml:space="preserve"> tín</w:t>
      </w:r>
      <w:r w:rsidR="0065115A">
        <w:t>”</w:t>
      </w:r>
      <w:r w:rsidR="0065115A">
        <w:rPr>
          <w:rStyle w:val="FootnoteReference"/>
        </w:rPr>
        <w:footnoteReference w:id="22"/>
      </w:r>
      <w:r w:rsidR="00DB08D7">
        <w:t>. “Công tác chọn lọc, bồi dưỡng, đào tạo, quy hoạch cán bộ còn thiếu sót, công tác xử lý cán bộ sai phạm chưa nghiêm cũng như</w:t>
      </w:r>
      <w:r w:rsidR="00342A9A">
        <w:t xml:space="preserve"> biểu dương khen </w:t>
      </w:r>
      <w:r w:rsidR="00342A9A">
        <w:lastRenderedPageBreak/>
        <w:t>thưởng những gương người tốt, việc tốt chưa kịp thời. Việc đánh giá và quản lý cán bộ còn bất cập”…</w:t>
      </w:r>
      <w:r w:rsidR="00342A9A">
        <w:rPr>
          <w:rStyle w:val="FootnoteReference"/>
        </w:rPr>
        <w:footnoteReference w:id="23"/>
      </w:r>
    </w:p>
    <w:p w:rsidR="00515C38" w:rsidRDefault="00B73F13" w:rsidP="00515C38">
      <w:pPr>
        <w:spacing w:line="324" w:lineRule="auto"/>
        <w:ind w:left="0" w:firstLine="720"/>
      </w:pPr>
      <w:r>
        <w:t>Những hạn chế trên đây do nhiều nguyên nhân, trong đó phải kể đến một vài nguyên nhân sau: Một bộ phận không nhỏ cán bộ, đảng viên, trong đó có những đảng viên giữ vị trí lãnh đạo, quản lý suy thoái về tư tưởng chính trị, đạo đức, lối sống với những biểu hiện khác nhau về sự phai nhạt lý tưởng, sa vào chủ nghĩa cá nhân ích kỷ, cơ hội, thực dụng, chạy theo danh lợi</w:t>
      </w:r>
      <w:r w:rsidR="00D41281">
        <w:t>..</w:t>
      </w:r>
      <w:r>
        <w:t xml:space="preserve"> Đứng trước thực trạng đó</w:t>
      </w:r>
      <w:r w:rsidR="00D41281">
        <w:t>,</w:t>
      </w:r>
      <w:r w:rsidR="00E052D0">
        <w:t xml:space="preserve"> </w:t>
      </w:r>
      <w:r w:rsidR="004F3A11">
        <w:t>yêu cầu bức thiết cần tìm ra giải pháp xây dựng đội ngũ cán bộ trong thời gian tới.</w:t>
      </w:r>
    </w:p>
    <w:p w:rsidR="004F3A11" w:rsidRPr="00515C38" w:rsidRDefault="00515C38" w:rsidP="00515C38">
      <w:pPr>
        <w:spacing w:line="324" w:lineRule="auto"/>
        <w:ind w:left="0" w:firstLine="720"/>
      </w:pPr>
      <w:r w:rsidRPr="00515C38">
        <w:rPr>
          <w:b/>
        </w:rPr>
        <w:t>3.</w:t>
      </w:r>
      <w:r>
        <w:t xml:space="preserve"> </w:t>
      </w:r>
      <w:r w:rsidR="004F3A11" w:rsidRPr="004F3A11">
        <w:rPr>
          <w:b/>
        </w:rPr>
        <w:t>Một số giải pháp</w:t>
      </w:r>
      <w:r w:rsidR="008838D1">
        <w:rPr>
          <w:b/>
        </w:rPr>
        <w:t xml:space="preserve"> về </w:t>
      </w:r>
      <w:r w:rsidR="007454CE">
        <w:rPr>
          <w:b/>
        </w:rPr>
        <w:t xml:space="preserve">công tác </w:t>
      </w:r>
      <w:r w:rsidR="004F3A11" w:rsidRPr="004F3A11">
        <w:rPr>
          <w:b/>
        </w:rPr>
        <w:t>xây dựng đội ngũ cán bộ theo tinh thần Nghị</w:t>
      </w:r>
      <w:r w:rsidR="004F3A11">
        <w:rPr>
          <w:b/>
        </w:rPr>
        <w:t xml:space="preserve"> quyết </w:t>
      </w:r>
      <w:r w:rsidR="004F3A11" w:rsidRPr="004F3A11">
        <w:rPr>
          <w:b/>
        </w:rPr>
        <w:t>Đại hội XII</w:t>
      </w:r>
      <w:r w:rsidR="00167728">
        <w:rPr>
          <w:b/>
        </w:rPr>
        <w:t>I</w:t>
      </w:r>
      <w:r w:rsidR="004F3A11" w:rsidRPr="004F3A11">
        <w:rPr>
          <w:b/>
        </w:rPr>
        <w:t xml:space="preserve"> của Đảng</w:t>
      </w:r>
    </w:p>
    <w:p w:rsidR="004F3A11" w:rsidRDefault="004F3A11" w:rsidP="008838D1">
      <w:pPr>
        <w:spacing w:line="324" w:lineRule="auto"/>
        <w:ind w:left="0" w:firstLine="720"/>
      </w:pPr>
      <w:r>
        <w:t xml:space="preserve">Xây dựng đội ngũ là vấn đề trọng yếu trong công tác cán bộ, nhân sự, đồng thời là vấn đề có ý nghĩa quyết định đến hiệu lực, hiệu quả tổ chức và hoạt động của bộ máy đảng, bộ máy nhà nước. </w:t>
      </w:r>
      <w:r w:rsidR="004C191D">
        <w:t>Xây dựng đội ngũ cán bộ theo tinh thần Nghị quyết Đại hội XIII của Đảng, tức là cần phải xây dựng được đội ngũ cán bộ luôn kiên định với chủ nghĩa Mác-Lênin, tư tưởng Hồ Chí Minh; kiên định với mục tiêu độc lập dân tộc gắn liền với chủ nghĩa xã hội, kiên định với các nguyên tắc xây dựng Đảng. Xây dựng đội ngũ cán bộ phải thật sự mẫu mực, nói đi đôi với làm, đề cao tinh thần trách nhiệm, ý thức, gương mẫu và sự tự</w:t>
      </w:r>
      <w:r w:rsidR="008838D1">
        <w:t xml:space="preserve"> giác…</w:t>
      </w:r>
      <w:r w:rsidR="001B2E29">
        <w:t xml:space="preserve"> </w:t>
      </w:r>
      <w:r>
        <w:t>Muốn xây dựng được đội ngũ cán bộ được tốt, cần thực hiện các giải pháp sau:</w:t>
      </w:r>
    </w:p>
    <w:p w:rsidR="004F3A11" w:rsidRPr="004F3A11" w:rsidRDefault="004F3A11" w:rsidP="00B002FD">
      <w:pPr>
        <w:spacing w:line="324" w:lineRule="auto"/>
        <w:ind w:left="0" w:firstLine="720"/>
        <w:rPr>
          <w:b/>
          <w:i/>
        </w:rPr>
      </w:pPr>
      <w:r w:rsidRPr="004F3A11">
        <w:rPr>
          <w:b/>
          <w:i/>
        </w:rPr>
        <w:t>Một là, nhận thức đúng về vị trí, tầm quan trọng của việc xây dựng đội ngũ cán bộ.</w:t>
      </w:r>
    </w:p>
    <w:p w:rsidR="004F3A11" w:rsidRDefault="004F3A11" w:rsidP="00EE0509">
      <w:pPr>
        <w:spacing w:line="324" w:lineRule="auto"/>
        <w:ind w:left="0" w:firstLine="720"/>
      </w:pPr>
      <w:r>
        <w:t>Cán bộ có vị trí, vai trò đặc biệt quan trọng, có ý nghĩa quyết định đến sự thành, bại của cách mạng. Công tác xây dựng</w:t>
      </w:r>
      <w:r w:rsidR="00D20DFE">
        <w:t>, quản lý cán bộ</w:t>
      </w:r>
      <w:r w:rsidR="000669AF">
        <w:t xml:space="preserve"> có</w:t>
      </w:r>
      <w:r w:rsidR="00D20DFE">
        <w:t xml:space="preserve"> phạm</w:t>
      </w:r>
      <w:r w:rsidR="000669AF">
        <w:t xml:space="preserve"> vi</w:t>
      </w:r>
      <w:r w:rsidR="00D20DFE">
        <w:t>, nội dung rất rộng và phức tạp.</w:t>
      </w:r>
      <w:r w:rsidR="00D62238">
        <w:t xml:space="preserve"> </w:t>
      </w:r>
      <w:r w:rsidR="00EE0509">
        <w:t>Đại hội XIII xác định, cần t</w:t>
      </w:r>
      <w:r w:rsidR="00D62238">
        <w:t xml:space="preserve">iếp tục đưa ra các quy định, quy chế, cơ chế trong công tác cán bộ, nhất là </w:t>
      </w:r>
      <w:r w:rsidR="00D62238" w:rsidRPr="00EE0509">
        <w:rPr>
          <w:i/>
        </w:rPr>
        <w:t>“hoàn thiện cơ chế, chính sách tạo động lực cho cán bộ phấn đấu, toàn tâm, toàn ý với công việc”</w:t>
      </w:r>
      <w:r w:rsidR="00D62238">
        <w:rPr>
          <w:rStyle w:val="FootnoteReference"/>
        </w:rPr>
        <w:footnoteReference w:id="24"/>
      </w:r>
      <w:r w:rsidR="00D62238">
        <w:t xml:space="preserve">. Đẩy mạnh việc </w:t>
      </w:r>
      <w:r w:rsidR="00D62238" w:rsidRPr="001B2E29">
        <w:t>đổi mới công tác bầu cử trong Đảng, phương thức tuyển chọn, bổ nhiệm cán bộ</w:t>
      </w:r>
      <w:r w:rsidR="00191022">
        <w:t>,</w:t>
      </w:r>
      <w:r w:rsidR="00D62238" w:rsidRPr="001B2E29">
        <w:t xml:space="preserve"> để lựa chọn những người thực sự có đức, có tài giữ các vị trí lãnh </w:t>
      </w:r>
      <w:r w:rsidR="00D62238" w:rsidRPr="001B2E29">
        <w:lastRenderedPageBreak/>
        <w:t>đạo, đặc biệt là người đứng đầu</w:t>
      </w:r>
      <w:r w:rsidR="00D62238">
        <w:t>.</w:t>
      </w:r>
      <w:r w:rsidR="00A037A4">
        <w:t xml:space="preserve"> Đồng thờ</w:t>
      </w:r>
      <w:r w:rsidR="00EE0509">
        <w:t>i, Nghị quyết Đại hội XIII nhấn mạnh:</w:t>
      </w:r>
      <w:r w:rsidR="00A037A4" w:rsidRPr="00EE0509">
        <w:rPr>
          <w:i/>
        </w:rPr>
        <w:t>“xây dựng cơ chế khuyến khích, khơi dậy tinh thần cống hiến vì đất nước, tạo động lực và áp lực để mọi cán bộ, công chức, viên chức hoàn thành tốt nhất nhiệm vụ được giao, tận tụy phục vụ nhân dân; có cơ chế bảo vệ cán bộ đổi mới, sáng tạo, dám nghĩ, dám làm, dám đột phá, dám chịu trách nhiệm vị lợi ích chung</w:t>
      </w:r>
      <w:r w:rsidR="00A037A4">
        <w:t>”</w:t>
      </w:r>
      <w:r w:rsidR="00A037A4">
        <w:rPr>
          <w:rStyle w:val="FootnoteReference"/>
        </w:rPr>
        <w:footnoteReference w:id="25"/>
      </w:r>
    </w:p>
    <w:p w:rsidR="00B10B31" w:rsidRDefault="00D20DFE" w:rsidP="00E94949">
      <w:pPr>
        <w:spacing w:line="324" w:lineRule="auto"/>
        <w:ind w:left="0" w:firstLine="720"/>
        <w:rPr>
          <w:b/>
          <w:i/>
        </w:rPr>
      </w:pPr>
      <w:r w:rsidRPr="00D20DFE">
        <w:rPr>
          <w:b/>
          <w:i/>
        </w:rPr>
        <w:t>Hai là, đổi mới công tác đánh giá, tuyển dụng cán bộ theo hướng khách quan, khoa học, dân chủ, trọng dụng nhân tài</w:t>
      </w:r>
    </w:p>
    <w:p w:rsidR="004174A6" w:rsidRDefault="00961419" w:rsidP="00E94949">
      <w:pPr>
        <w:spacing w:line="324" w:lineRule="auto"/>
        <w:ind w:left="0" w:firstLine="720"/>
      </w:pPr>
      <w:r>
        <w:t>Đánh giá</w:t>
      </w:r>
      <w:r w:rsidR="00D20DFE">
        <w:t xml:space="preserve"> đúng, tuyển dụng đúng cán bộ là vấn đề quan trọng của công tác quản lý, sử dụng cán bộ. Công tác đánh giá đúng cán bộ thì mới có cơ sở để lựa chọn, bố trí, cất nhắc, quy hoạch, sử dụng cán bộ. </w:t>
      </w:r>
      <w:r w:rsidR="00EE0509">
        <w:t>Đại hội XIII xác định rõ quyết tâm</w:t>
      </w:r>
      <w:r w:rsidR="004174A6">
        <w:t xml:space="preserve"> </w:t>
      </w:r>
      <w:r w:rsidR="004174A6" w:rsidRPr="00EE0509">
        <w:rPr>
          <w:i/>
        </w:rPr>
        <w:t>“không để lọt những người không xứng đáng, không bảo đảm tiêu chuẩn, điều kiện, có biểu hiện cơ hội chính trị, tham vọng quyền lực vào đội ngũ cán bộ lãnh đạo, quản lý các cấp, nhưng cũng không để sót những cán bộ thực sự có đức, có tài”</w:t>
      </w:r>
      <w:r w:rsidR="004174A6">
        <w:rPr>
          <w:rStyle w:val="FootnoteReference"/>
        </w:rPr>
        <w:footnoteReference w:id="26"/>
      </w:r>
      <w:r w:rsidR="004174A6">
        <w:t>; đồng thời</w:t>
      </w:r>
      <w:r w:rsidR="00EE0509">
        <w:t xml:space="preserve"> Đại hội XIII nhấn mạnh</w:t>
      </w:r>
      <w:r w:rsidR="004174A6">
        <w:t xml:space="preserve"> </w:t>
      </w:r>
      <w:r w:rsidR="004174A6" w:rsidRPr="00EE0509">
        <w:rPr>
          <w:i/>
        </w:rPr>
        <w:t>“kiên quyết đấu tranh với các biểu hiện tiêu cực trong công tác cán bộ”</w:t>
      </w:r>
      <w:r w:rsidR="004174A6">
        <w:rPr>
          <w:rStyle w:val="FootnoteReference"/>
        </w:rPr>
        <w:footnoteReference w:id="27"/>
      </w:r>
      <w:r w:rsidR="00EE0509">
        <w:t xml:space="preserve">. </w:t>
      </w:r>
    </w:p>
    <w:p w:rsidR="00A93204" w:rsidRPr="00A93204" w:rsidRDefault="00A93204" w:rsidP="00B002FD">
      <w:pPr>
        <w:spacing w:line="324" w:lineRule="auto"/>
        <w:ind w:left="0" w:firstLine="720"/>
        <w:rPr>
          <w:b/>
          <w:i/>
        </w:rPr>
      </w:pPr>
      <w:r w:rsidRPr="00A93204">
        <w:rPr>
          <w:b/>
          <w:i/>
        </w:rPr>
        <w:t>Ba là, đổi mới công tác quy hoạch, sử dụng cán bộ theo hướng chuẩn hóa, phát triển tài năng, giải phóng “sức lao động”.</w:t>
      </w:r>
    </w:p>
    <w:p w:rsidR="00DC4DB0" w:rsidRPr="00EE0509" w:rsidRDefault="00A93204" w:rsidP="00B002FD">
      <w:pPr>
        <w:spacing w:line="324" w:lineRule="auto"/>
        <w:ind w:left="0" w:firstLine="720"/>
        <w:rPr>
          <w:i/>
        </w:rPr>
      </w:pPr>
      <w:r>
        <w:t xml:space="preserve">Quy hoạch, sử dụng cán bộ là vấn đề đặc biệt </w:t>
      </w:r>
      <w:r w:rsidR="00DE1811">
        <w:t>quan trọng trong công tác tổ chức bộ máy, quản lý nhân sự. Quy hoạch, xây dựng tổ chức bộ máy gắn với nhu cầu sử dụng.</w:t>
      </w:r>
      <w:r w:rsidR="002348CF">
        <w:t xml:space="preserve"> </w:t>
      </w:r>
      <w:r w:rsidR="00A037A4">
        <w:t xml:space="preserve"> </w:t>
      </w:r>
      <w:r w:rsidR="00EE0509">
        <w:t xml:space="preserve">Đại hội XIII chỉ rõ: </w:t>
      </w:r>
      <w:r w:rsidR="00EE0509" w:rsidRPr="00EE0509">
        <w:rPr>
          <w:i/>
        </w:rPr>
        <w:t>“đ</w:t>
      </w:r>
      <w:r w:rsidR="00A037A4" w:rsidRPr="00EE0509">
        <w:rPr>
          <w:i/>
        </w:rPr>
        <w:t>ẩy mạnh công tác chọn lọc, quy hoạch, đào tạo các thế hệ cán bộ, công chức có đức, có tài, có bản lĩnh chính trị dựa trên cơ chế cạnh tranh về tuyển dụng, chế độ đãi ngộ và đánh giá công bằng”…</w:t>
      </w:r>
      <w:r w:rsidR="00A037A4" w:rsidRPr="00EE0509">
        <w:rPr>
          <w:rStyle w:val="FootnoteReference"/>
          <w:i/>
        </w:rPr>
        <w:footnoteReference w:id="28"/>
      </w:r>
    </w:p>
    <w:p w:rsidR="00DE1811" w:rsidRDefault="00DE1811" w:rsidP="00B002FD">
      <w:pPr>
        <w:spacing w:line="324" w:lineRule="auto"/>
        <w:ind w:left="0" w:firstLine="720"/>
      </w:pPr>
      <w:r>
        <w:t>Quản lý quy hoạch cán bộ đã khó, nhưng sử dụng tốt, hiệu quả đội ngũ cán bộ trong quy hoạch còn khó khăn hơn.</w:t>
      </w:r>
      <w:r w:rsidR="00A74070">
        <w:t xml:space="preserve"> </w:t>
      </w:r>
      <w:r w:rsidR="00EE0509">
        <w:t>Đại hội XIII khẳng định</w:t>
      </w:r>
      <w:r w:rsidR="00D62238">
        <w:t xml:space="preserve"> </w:t>
      </w:r>
      <w:r w:rsidR="00D62238" w:rsidRPr="00EE0509">
        <w:rPr>
          <w:i/>
        </w:rPr>
        <w:t xml:space="preserve">“kiên quyết đấu tranh chống chủ nghĩa cá nhân, tệ quan liêu, tham nhũng, lãng phí, lối sống </w:t>
      </w:r>
      <w:r w:rsidR="00D62238" w:rsidRPr="00EE0509">
        <w:rPr>
          <w:i/>
        </w:rPr>
        <w:lastRenderedPageBreak/>
        <w:t>cơ hội, thực dụng, bè phái, nói không đi đôi với làm trong cán bộ, đảng viên”</w:t>
      </w:r>
      <w:r w:rsidR="00D62238" w:rsidRPr="00EE0509">
        <w:rPr>
          <w:rStyle w:val="FootnoteReference"/>
          <w:i/>
        </w:rPr>
        <w:footnoteReference w:id="29"/>
      </w:r>
      <w:r w:rsidR="00D62238" w:rsidRPr="00EE0509">
        <w:rPr>
          <w:i/>
        </w:rPr>
        <w:t>…</w:t>
      </w:r>
    </w:p>
    <w:p w:rsidR="007C14F0" w:rsidRDefault="007C14F0" w:rsidP="00B002FD">
      <w:pPr>
        <w:spacing w:line="324" w:lineRule="auto"/>
        <w:ind w:left="0" w:firstLine="720"/>
      </w:pPr>
      <w:r w:rsidRPr="007C14F0">
        <w:rPr>
          <w:b/>
          <w:i/>
        </w:rPr>
        <w:t>Bốn là, đổi mới việc xây dựng đội ngũ cán bộ theo hướng cơ bản, hiện đại, chuẩn hóa, toàn diện nhưng có trọng tâm, trọng điểm, chuyên sâu, thiết thực, hiệu quả; kết hợp với giáo dục phẩm chất đạo đức và thực hiện tốt chính sách đãi ngộ</w:t>
      </w:r>
      <w:r>
        <w:t>.</w:t>
      </w:r>
    </w:p>
    <w:p w:rsidR="0046532F" w:rsidRDefault="007C14F0" w:rsidP="00B002FD">
      <w:pPr>
        <w:spacing w:line="324" w:lineRule="auto"/>
        <w:ind w:left="0" w:firstLine="720"/>
      </w:pPr>
      <w:r>
        <w:t xml:space="preserve">Xây dựng, bồi dưỡng là khâu trọng yếu trong công tác quản lý cán bộ, nhân sự của Đảng, Nhà nước, nhằm tăng cường năng lực, trình độ và chất lượng công tác cho cán bộ theo yêu cầu nhiệm vụ. </w:t>
      </w:r>
      <w:r w:rsidR="00D62238">
        <w:t>Đại hội XIII của Đảng đã xác đị</w:t>
      </w:r>
      <w:r w:rsidR="00AD5009">
        <w:t>nh rõ</w:t>
      </w:r>
      <w:r w:rsidR="00D62238">
        <w:t xml:space="preserve"> cần </w:t>
      </w:r>
      <w:r w:rsidR="00D62238" w:rsidRPr="00EE0509">
        <w:rPr>
          <w:i/>
        </w:rPr>
        <w:t>“tập trung xây dựng đội ngũ cán bộ các cấp, nhất là cấp chiến lược đủ phẩm chất, năng lực và uy tín, ngang tầm nhiệm vụ, bảo đảm sự chuyển tiếp liên tục, vững vàng giữa các thế hệ cán bộ”</w:t>
      </w:r>
      <w:r w:rsidR="00D62238" w:rsidRPr="00EE0509">
        <w:rPr>
          <w:rStyle w:val="FootnoteReference"/>
          <w:i/>
        </w:rPr>
        <w:footnoteReference w:id="30"/>
      </w:r>
      <w:r w:rsidR="00D62238" w:rsidRPr="00EE0509">
        <w:rPr>
          <w:i/>
        </w:rPr>
        <w:t>;</w:t>
      </w:r>
      <w:r w:rsidR="00D62238">
        <w:t xml:space="preserve"> đồng thời </w:t>
      </w:r>
      <w:r w:rsidR="00D62238" w:rsidRPr="00EE0509">
        <w:rPr>
          <w:i/>
        </w:rPr>
        <w:t>“có cơ chế bảo vệ những cán bộ năng động, sáng tạo, dám nghĩ, dám nói, dám làm, dám chịu trách nhiệm, dám đương đầu với khó khăn, thử thách”</w:t>
      </w:r>
      <w:r w:rsidR="00D62238" w:rsidRPr="00EE0509">
        <w:rPr>
          <w:rStyle w:val="FootnoteReference"/>
          <w:i/>
        </w:rPr>
        <w:footnoteReference w:id="31"/>
      </w:r>
      <w:r w:rsidR="00D62238" w:rsidRPr="00EE0509">
        <w:rPr>
          <w:i/>
        </w:rPr>
        <w:t>.</w:t>
      </w:r>
    </w:p>
    <w:p w:rsidR="0006018D" w:rsidRPr="002239BD" w:rsidRDefault="00B002FD" w:rsidP="002239BD">
      <w:pPr>
        <w:spacing w:line="324" w:lineRule="auto"/>
        <w:ind w:left="0" w:firstLine="720"/>
        <w:rPr>
          <w:b/>
        </w:rPr>
      </w:pPr>
      <w:r w:rsidRPr="00B002FD">
        <w:rPr>
          <w:b/>
        </w:rPr>
        <w:t xml:space="preserve">Kết luận: </w:t>
      </w:r>
      <w:r w:rsidR="00831130" w:rsidRPr="00831130">
        <w:t>Công tác x</w:t>
      </w:r>
      <w:r w:rsidR="007553A8">
        <w:t>ây dựng đội ngũ</w:t>
      </w:r>
      <w:r w:rsidR="001E79BD">
        <w:t xml:space="preserve"> cán bộ</w:t>
      </w:r>
      <w:r w:rsidR="007553A8">
        <w:t xml:space="preserve"> đáp ứng yêu cầu nhiệm vụ cách mạ</w:t>
      </w:r>
      <w:r w:rsidR="001E79BD">
        <w:t>ng trong giai đoạn hiện nay</w:t>
      </w:r>
      <w:r w:rsidR="007553A8">
        <w:t xml:space="preserve"> là vấn đề có ý </w:t>
      </w:r>
      <w:r w:rsidR="001E79BD">
        <w:t>nghĩa sống còn đối với sự phát triển của</w:t>
      </w:r>
      <w:r w:rsidR="00E4484B">
        <w:t xml:space="preserve"> một</w:t>
      </w:r>
      <w:r w:rsidR="001E79BD">
        <w:t xml:space="preserve"> đất nước.  </w:t>
      </w:r>
      <w:r w:rsidR="00A037A4">
        <w:t xml:space="preserve">Trên cơ sở nghiên cứu vị trí, vai trò và thực trạng của đội ngũ cán bộ </w:t>
      </w:r>
      <w:r w:rsidR="003B0A3A">
        <w:t>hơn 30</w:t>
      </w:r>
      <w:r w:rsidR="00A037A4">
        <w:t xml:space="preserve"> năm đổi mới</w:t>
      </w:r>
      <w:r w:rsidR="003B0A3A">
        <w:t>, tác giả bước đầu đã khái quát được một số</w:t>
      </w:r>
      <w:r w:rsidR="00A037A4">
        <w:t xml:space="preserve"> giải pháp có ý nghĩa quan trọng và cấp bách trong việc xây dựng đội ngũ cán bộ theo tinh thần Nghị quyết Đại hội XIII của Đảng. </w:t>
      </w:r>
      <w:r w:rsidR="003B0A3A">
        <w:t>Theo tác giả</w:t>
      </w:r>
      <w:r w:rsidR="007C7C69">
        <w:t xml:space="preserve"> nếu</w:t>
      </w:r>
      <w:r w:rsidR="003B0A3A">
        <w:t xml:space="preserve"> làm tốt</w:t>
      </w:r>
      <w:r w:rsidR="00A037A4">
        <w:t xml:space="preserve"> các nội dung trên sẽ có ý nghĩa trong việc xây dựng đội ngũ cán bộ ở nước ta đáp ứng yêu cầu </w:t>
      </w:r>
      <w:r w:rsidR="007553A8">
        <w:t>nhiệm vụ lãnh đạo đất nước trong thời kỳ công nghiệp hóa, hiện đạ</w:t>
      </w:r>
      <w:r w:rsidR="005329A3">
        <w:t>i hóa vì mục tiêu dân giàu, nước mạnh , xã hội dân chủ, công bằng và văn minh.</w:t>
      </w:r>
    </w:p>
    <w:p w:rsidR="007553A8" w:rsidRDefault="007553A8" w:rsidP="00B002FD">
      <w:pPr>
        <w:spacing w:line="324" w:lineRule="auto"/>
        <w:ind w:left="0" w:firstLine="720"/>
        <w:rPr>
          <w:sz w:val="2"/>
        </w:rPr>
      </w:pPr>
    </w:p>
    <w:p w:rsidR="00BF3049" w:rsidRPr="00BF3049" w:rsidRDefault="00BF3049" w:rsidP="00B002FD">
      <w:pPr>
        <w:spacing w:line="324" w:lineRule="auto"/>
        <w:ind w:left="0" w:firstLine="720"/>
        <w:rPr>
          <w:sz w:val="2"/>
        </w:rPr>
      </w:pPr>
    </w:p>
    <w:p w:rsidR="008D0818" w:rsidRPr="002239BD" w:rsidRDefault="008D0818" w:rsidP="002239BD">
      <w:pPr>
        <w:spacing w:line="240" w:lineRule="auto"/>
        <w:ind w:left="0" w:firstLine="720"/>
        <w:rPr>
          <w:b/>
          <w:i/>
          <w:sz w:val="24"/>
        </w:rPr>
      </w:pPr>
      <w:r w:rsidRPr="002239BD">
        <w:rPr>
          <w:b/>
          <w:i/>
          <w:sz w:val="24"/>
        </w:rPr>
        <w:t>Tài liệu tham khảo:</w:t>
      </w:r>
    </w:p>
    <w:p w:rsidR="00BF3049" w:rsidRPr="002239BD" w:rsidRDefault="00BF3049" w:rsidP="002239BD">
      <w:pPr>
        <w:pStyle w:val="FootnoteText"/>
        <w:ind w:firstLine="720"/>
        <w:jc w:val="both"/>
        <w:rPr>
          <w:sz w:val="24"/>
          <w:szCs w:val="28"/>
        </w:rPr>
      </w:pPr>
      <w:r w:rsidRPr="002239BD">
        <w:rPr>
          <w:sz w:val="24"/>
          <w:szCs w:val="28"/>
        </w:rPr>
        <w:t xml:space="preserve">1. </w:t>
      </w:r>
      <w:r w:rsidR="00E35A37" w:rsidRPr="002239BD">
        <w:rPr>
          <w:sz w:val="24"/>
          <w:szCs w:val="28"/>
        </w:rPr>
        <w:t xml:space="preserve">Đảng Cộng sản Việt Nam, </w:t>
      </w:r>
      <w:r w:rsidR="00E35A37" w:rsidRPr="002239BD">
        <w:rPr>
          <w:i/>
          <w:sz w:val="24"/>
          <w:szCs w:val="28"/>
        </w:rPr>
        <w:t>Văn kiện Đại hội đại biểu toàn quốc lần thứ XI</w:t>
      </w:r>
      <w:r w:rsidR="007D3274" w:rsidRPr="002239BD">
        <w:rPr>
          <w:i/>
          <w:sz w:val="24"/>
          <w:szCs w:val="28"/>
        </w:rPr>
        <w:t>I</w:t>
      </w:r>
      <w:r w:rsidRPr="002239BD">
        <w:rPr>
          <w:i/>
          <w:sz w:val="24"/>
          <w:szCs w:val="28"/>
        </w:rPr>
        <w:t>I (tập I</w:t>
      </w:r>
      <w:r w:rsidR="0065115A" w:rsidRPr="002239BD">
        <w:rPr>
          <w:i/>
          <w:sz w:val="24"/>
          <w:szCs w:val="28"/>
        </w:rPr>
        <w:t>)</w:t>
      </w:r>
      <w:r w:rsidR="00B002FD" w:rsidRPr="002239BD">
        <w:rPr>
          <w:i/>
          <w:sz w:val="24"/>
          <w:szCs w:val="28"/>
        </w:rPr>
        <w:t>,</w:t>
      </w:r>
      <w:r w:rsidR="0065115A" w:rsidRPr="002239BD">
        <w:rPr>
          <w:sz w:val="24"/>
          <w:szCs w:val="28"/>
        </w:rPr>
        <w:t xml:space="preserve">  Nxb. CTQG Sự thật, </w:t>
      </w:r>
      <w:r w:rsidR="007D3274" w:rsidRPr="002239BD">
        <w:rPr>
          <w:sz w:val="24"/>
          <w:szCs w:val="28"/>
        </w:rPr>
        <w:t xml:space="preserve">Hà Nội, </w:t>
      </w:r>
      <w:r w:rsidR="0065115A" w:rsidRPr="002239BD">
        <w:rPr>
          <w:sz w:val="24"/>
          <w:szCs w:val="28"/>
        </w:rPr>
        <w:t>2021</w:t>
      </w:r>
    </w:p>
    <w:p w:rsidR="00BF3049" w:rsidRPr="002239BD" w:rsidRDefault="00BF3049" w:rsidP="002239BD">
      <w:pPr>
        <w:pStyle w:val="FootnoteText"/>
        <w:ind w:firstLine="720"/>
        <w:jc w:val="both"/>
        <w:rPr>
          <w:sz w:val="24"/>
          <w:szCs w:val="28"/>
        </w:rPr>
      </w:pPr>
      <w:r w:rsidRPr="002239BD">
        <w:rPr>
          <w:sz w:val="24"/>
          <w:szCs w:val="28"/>
        </w:rPr>
        <w:t xml:space="preserve">2. Đảng Cộng sản Việt Nam, </w:t>
      </w:r>
      <w:r w:rsidRPr="002239BD">
        <w:rPr>
          <w:i/>
          <w:sz w:val="24"/>
          <w:szCs w:val="28"/>
        </w:rPr>
        <w:t>Văn kiện Đại hội đại biểu toàn quốc lần thứ XIII (tập II),</w:t>
      </w:r>
      <w:r w:rsidRPr="002239BD">
        <w:rPr>
          <w:sz w:val="24"/>
          <w:szCs w:val="28"/>
        </w:rPr>
        <w:t xml:space="preserve">  Nxb. CTQG Sự thật, Hà Nội, 2021</w:t>
      </w:r>
    </w:p>
    <w:p w:rsidR="00BF3049" w:rsidRPr="002239BD" w:rsidRDefault="00BF3049" w:rsidP="002239BD">
      <w:pPr>
        <w:pStyle w:val="FootnoteText"/>
        <w:ind w:firstLine="720"/>
        <w:jc w:val="both"/>
        <w:rPr>
          <w:sz w:val="24"/>
          <w:szCs w:val="28"/>
        </w:rPr>
      </w:pPr>
      <w:r w:rsidRPr="002239BD">
        <w:rPr>
          <w:sz w:val="24"/>
          <w:szCs w:val="28"/>
        </w:rPr>
        <w:t>3. Đỗ Mười: Đẩy mạnh sự nghiệp đổi mới vì chủ nghĩa xã hội, Nxb. Chính trị quốc gia, Hà Nội, 1996.</w:t>
      </w:r>
    </w:p>
    <w:p w:rsidR="0006018D" w:rsidRPr="002239BD" w:rsidRDefault="00DC4DB0" w:rsidP="002239BD">
      <w:pPr>
        <w:pStyle w:val="FootnoteText"/>
        <w:numPr>
          <w:ilvl w:val="0"/>
          <w:numId w:val="8"/>
        </w:numPr>
        <w:jc w:val="both"/>
        <w:rPr>
          <w:sz w:val="24"/>
          <w:szCs w:val="28"/>
        </w:rPr>
      </w:pPr>
      <w:r w:rsidRPr="002239BD">
        <w:rPr>
          <w:sz w:val="24"/>
          <w:szCs w:val="28"/>
        </w:rPr>
        <w:t xml:space="preserve">Hồ Chí Minh, </w:t>
      </w:r>
      <w:r w:rsidRPr="002239BD">
        <w:rPr>
          <w:i/>
          <w:sz w:val="24"/>
          <w:szCs w:val="28"/>
        </w:rPr>
        <w:t>Toàn tập,</w:t>
      </w:r>
      <w:r w:rsidRPr="002239BD">
        <w:rPr>
          <w:sz w:val="24"/>
          <w:szCs w:val="28"/>
        </w:rPr>
        <w:t xml:space="preserve"> t.5, Nxb. CTQG, </w:t>
      </w:r>
      <w:r w:rsidR="0006018D" w:rsidRPr="002239BD">
        <w:rPr>
          <w:sz w:val="24"/>
          <w:szCs w:val="28"/>
        </w:rPr>
        <w:t xml:space="preserve">Hà Nội, </w:t>
      </w:r>
      <w:r w:rsidRPr="002239BD">
        <w:rPr>
          <w:sz w:val="24"/>
          <w:szCs w:val="28"/>
        </w:rPr>
        <w:t>2011</w:t>
      </w:r>
      <w:r w:rsidR="00B002FD" w:rsidRPr="002239BD">
        <w:rPr>
          <w:sz w:val="24"/>
          <w:szCs w:val="28"/>
        </w:rPr>
        <w:t>.</w:t>
      </w:r>
    </w:p>
    <w:p w:rsidR="00BF3049" w:rsidRPr="002239BD" w:rsidRDefault="00BF3049" w:rsidP="002239BD">
      <w:pPr>
        <w:pStyle w:val="ListParagraph"/>
        <w:ind w:left="0" w:firstLine="720"/>
        <w:jc w:val="both"/>
        <w:rPr>
          <w:sz w:val="24"/>
        </w:rPr>
      </w:pPr>
      <w:r w:rsidRPr="002239BD">
        <w:rPr>
          <w:sz w:val="24"/>
        </w:rPr>
        <w:lastRenderedPageBreak/>
        <w:t xml:space="preserve">5. Ngân hàng Thế giới: </w:t>
      </w:r>
      <w:r w:rsidRPr="002239BD">
        <w:rPr>
          <w:i/>
          <w:sz w:val="24"/>
        </w:rPr>
        <w:t xml:space="preserve">Nhà nước trong một thế giới đang chuyển đổi, </w:t>
      </w:r>
      <w:r w:rsidRPr="002239BD">
        <w:rPr>
          <w:sz w:val="24"/>
        </w:rPr>
        <w:t>Nxb. Chính trị quốc gia, Hà Nội, 1998</w:t>
      </w:r>
    </w:p>
    <w:p w:rsidR="00BF3049" w:rsidRPr="002239BD" w:rsidRDefault="00BF3049" w:rsidP="00B65A5C">
      <w:pPr>
        <w:spacing w:line="324" w:lineRule="auto"/>
        <w:ind w:left="0" w:firstLine="0"/>
        <w:rPr>
          <w:i/>
          <w:sz w:val="10"/>
        </w:rPr>
      </w:pPr>
    </w:p>
    <w:sectPr w:rsidR="00BF3049" w:rsidRPr="002239BD" w:rsidSect="007E6E5B">
      <w:footerReference w:type="default" r:id="rId8"/>
      <w:pgSz w:w="11907" w:h="16840" w:code="9"/>
      <w:pgMar w:top="1134" w:right="851" w:bottom="85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00" w:rsidRDefault="00EC4600" w:rsidP="00064F76">
      <w:pPr>
        <w:spacing w:line="240" w:lineRule="auto"/>
      </w:pPr>
      <w:r>
        <w:separator/>
      </w:r>
    </w:p>
  </w:endnote>
  <w:endnote w:type="continuationSeparator" w:id="0">
    <w:p w:rsidR="00EC4600" w:rsidRDefault="00EC4600" w:rsidP="00064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FD" w:rsidRDefault="00AA1F61">
    <w:pPr>
      <w:pStyle w:val="Footer"/>
      <w:jc w:val="center"/>
    </w:pPr>
    <w:r>
      <w:fldChar w:fldCharType="begin"/>
    </w:r>
    <w:r>
      <w:instrText xml:space="preserve"> PAGE   \* MERGEFORMAT </w:instrText>
    </w:r>
    <w:r>
      <w:fldChar w:fldCharType="separate"/>
    </w:r>
    <w:r w:rsidR="001D4507">
      <w:rPr>
        <w:noProof/>
      </w:rPr>
      <w:t>4</w:t>
    </w:r>
    <w:r>
      <w:rPr>
        <w:noProof/>
      </w:rPr>
      <w:fldChar w:fldCharType="end"/>
    </w:r>
  </w:p>
  <w:p w:rsidR="00B002FD" w:rsidRDefault="00B00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00" w:rsidRDefault="00EC4600" w:rsidP="00064F76">
      <w:pPr>
        <w:spacing w:line="240" w:lineRule="auto"/>
      </w:pPr>
      <w:r>
        <w:separator/>
      </w:r>
    </w:p>
  </w:footnote>
  <w:footnote w:type="continuationSeparator" w:id="0">
    <w:p w:rsidR="00EC4600" w:rsidRDefault="00EC4600" w:rsidP="00064F76">
      <w:pPr>
        <w:spacing w:line="240" w:lineRule="auto"/>
      </w:pPr>
      <w:r>
        <w:continuationSeparator/>
      </w:r>
    </w:p>
  </w:footnote>
  <w:footnote w:id="1">
    <w:p w:rsidR="00970157" w:rsidRDefault="00970157" w:rsidP="00B002FD">
      <w:pPr>
        <w:pStyle w:val="FootnoteText"/>
        <w:jc w:val="both"/>
      </w:pPr>
      <w:r>
        <w:rPr>
          <w:rStyle w:val="FootnoteReference"/>
        </w:rPr>
        <w:footnoteRef/>
      </w:r>
      <w:r>
        <w:t xml:space="preserve"> Hồ Chí Minh, </w:t>
      </w:r>
      <w:r w:rsidRPr="0046532F">
        <w:rPr>
          <w:i/>
        </w:rPr>
        <w:t>Toàn tập</w:t>
      </w:r>
      <w:r>
        <w:t>, t.5, Nxb. CTQG, H.2011, tr.280</w:t>
      </w:r>
      <w:r w:rsidR="00BE45D8">
        <w:t>.</w:t>
      </w:r>
    </w:p>
  </w:footnote>
  <w:footnote w:id="2">
    <w:p w:rsidR="003A3E2B" w:rsidRDefault="003A3E2B"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w:t>
      </w:r>
      <w:r>
        <w:t>, Nxb. CTQG Sự thật, H.2021, tr.187</w:t>
      </w:r>
    </w:p>
  </w:footnote>
  <w:footnote w:id="3">
    <w:p w:rsidR="003A3E2B" w:rsidRDefault="003A3E2B"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w:t>
      </w:r>
      <w:r>
        <w:t>, sđd, tr.187</w:t>
      </w:r>
    </w:p>
  </w:footnote>
  <w:footnote w:id="4">
    <w:p w:rsidR="00491EF3" w:rsidRDefault="00491EF3"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tr.176</w:t>
      </w:r>
    </w:p>
  </w:footnote>
  <w:footnote w:id="5">
    <w:p w:rsidR="00491EF3" w:rsidRDefault="00491EF3"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tr.230</w:t>
      </w:r>
    </w:p>
  </w:footnote>
  <w:footnote w:id="6">
    <w:p w:rsidR="00491EF3" w:rsidRDefault="00491EF3"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w:t>
      </w:r>
      <w:r w:rsidR="006D39AA">
        <w:t>, tr.242</w:t>
      </w:r>
    </w:p>
  </w:footnote>
  <w:footnote w:id="7">
    <w:p w:rsidR="006D39AA" w:rsidRDefault="006D39AA"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tr.229</w:t>
      </w:r>
    </w:p>
  </w:footnote>
  <w:footnote w:id="8">
    <w:p w:rsidR="00DD1CA6" w:rsidRDefault="00DD1CA6"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tr.174-175</w:t>
      </w:r>
    </w:p>
  </w:footnote>
  <w:footnote w:id="9">
    <w:p w:rsidR="00D90B4C" w:rsidRDefault="00D90B4C" w:rsidP="00CD7A47">
      <w:pPr>
        <w:pStyle w:val="FootnoteText"/>
      </w:pPr>
      <w:r>
        <w:rPr>
          <w:rStyle w:val="FootnoteReference"/>
        </w:rPr>
        <w:footnoteRef/>
      </w:r>
      <w:r>
        <w:t xml:space="preserve"> Trần Đình Thắng: </w:t>
      </w:r>
      <w:r w:rsidRPr="00D90B4C">
        <w:rPr>
          <w:i/>
        </w:rPr>
        <w:t>Tạp chí Quản lý Nhà nước</w:t>
      </w:r>
      <w:r>
        <w:t>, số tháng 12/2018, tr.14</w:t>
      </w:r>
    </w:p>
  </w:footnote>
  <w:footnote w:id="10">
    <w:p w:rsidR="00CD7A47" w:rsidRDefault="00CD7A47" w:rsidP="00CD7A47">
      <w:pPr>
        <w:pStyle w:val="FootnoteText"/>
        <w:tabs>
          <w:tab w:val="left" w:pos="142"/>
          <w:tab w:val="left" w:pos="567"/>
        </w:tabs>
        <w:jc w:val="both"/>
      </w:pPr>
      <w:r>
        <w:rPr>
          <w:rStyle w:val="FootnoteReference"/>
        </w:rPr>
        <w:footnoteRef/>
      </w:r>
      <w:r w:rsidRPr="00CD7A47">
        <w:t>https://tcnn.vn/news/detail/43519/Nang-cao-chat-luong-doi-ngu-can-bo-cong-chuc-vien-chuc-gan-voi-tinh-gian-bien-che.html</w:t>
      </w:r>
    </w:p>
  </w:footnote>
  <w:footnote w:id="11">
    <w:p w:rsidR="00CD7A47" w:rsidRDefault="00CD7A47" w:rsidP="00CD7A47">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rsidR="00AD2BC7">
        <w:t>, sđd, tr.183</w:t>
      </w:r>
    </w:p>
  </w:footnote>
  <w:footnote w:id="12">
    <w:p w:rsidR="00D90B4C" w:rsidRDefault="00D90B4C" w:rsidP="00CD7A47">
      <w:pPr>
        <w:pStyle w:val="FootnoteText"/>
        <w:jc w:val="both"/>
      </w:pPr>
      <w:r>
        <w:rPr>
          <w:rStyle w:val="FootnoteReference"/>
        </w:rPr>
        <w:footnoteRef/>
      </w:r>
      <w:r>
        <w:t xml:space="preserve"> Phạm Minh Chính: </w:t>
      </w:r>
      <w:r w:rsidRPr="00315E52">
        <w:rPr>
          <w:i/>
        </w:rPr>
        <w:t>Giới thiệu Nghị quyết số 26-NQ/TW về tập trung xây dựng đội ngũ cán bộ các cấp, nhất là cấp chiến lược, đủ phẩm chất, năng lực và uy tín, ngang tầm nhiệm vụ/</w:t>
      </w:r>
      <w:r>
        <w:t>Hội nghị cán bộ toàn quốc học tập, quán triệt, triển khai thực hiện các nghị quyết Trung ương 7 khóa XII của Đảng theo hình thức trực tuyến với các điểm</w:t>
      </w:r>
    </w:p>
  </w:footnote>
  <w:footnote w:id="13">
    <w:p w:rsidR="00DD1CA6" w:rsidRDefault="00DD1CA6" w:rsidP="0024730F">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tr.193</w:t>
      </w:r>
    </w:p>
  </w:footnote>
  <w:footnote w:id="14">
    <w:p w:rsidR="00B63EB7" w:rsidRDefault="00B63EB7">
      <w:pPr>
        <w:pStyle w:val="FootnoteText"/>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tr.193</w:t>
      </w:r>
    </w:p>
  </w:footnote>
  <w:footnote w:id="15">
    <w:p w:rsidR="00B63EB7" w:rsidRDefault="00B63EB7">
      <w:pPr>
        <w:pStyle w:val="FootnoteText"/>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tr.42</w:t>
      </w:r>
    </w:p>
  </w:footnote>
  <w:footnote w:id="16">
    <w:p w:rsidR="00415A46" w:rsidRDefault="00415A46">
      <w:pPr>
        <w:pStyle w:val="FootnoteText"/>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tr.193-194</w:t>
      </w:r>
    </w:p>
  </w:footnote>
  <w:footnote w:id="17">
    <w:p w:rsidR="00AD2BC7" w:rsidRDefault="00AD2BC7">
      <w:pPr>
        <w:pStyle w:val="FootnoteText"/>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tr.187</w:t>
      </w:r>
    </w:p>
  </w:footnote>
  <w:footnote w:id="18">
    <w:p w:rsidR="00342A9A" w:rsidRDefault="00342A9A" w:rsidP="0024730F">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tr.168</w:t>
      </w:r>
    </w:p>
  </w:footnote>
  <w:footnote w:id="19">
    <w:p w:rsidR="00315E52" w:rsidRDefault="00315E52" w:rsidP="00315E52">
      <w:pPr>
        <w:pStyle w:val="FootnoteText"/>
        <w:jc w:val="both"/>
      </w:pPr>
      <w:r>
        <w:rPr>
          <w:rStyle w:val="FootnoteReference"/>
        </w:rPr>
        <w:footnoteRef/>
      </w:r>
      <w:r>
        <w:t xml:space="preserve"> Phạm Minh Chính: </w:t>
      </w:r>
      <w:r w:rsidRPr="00315E52">
        <w:rPr>
          <w:i/>
        </w:rPr>
        <w:t>Giới thiệu Nghị quyết số 26-NQ/TW về tập trung xây dựng đội ngũ cán bộ các cấp, nhất là cấp chiến lược, đủ phẩm chất, năng lực và uy tín, ngang tầm nhiệm vụ/</w:t>
      </w:r>
      <w:r>
        <w:t>Hội nghị cán bộ toàn quốc học tập, quán triệt, triển khai thực hiện các nghị quyết Trung ương 7 khóa XII của Đảng theo hình thức trực tuyến với các điểm cầu tại 63 tỉnh, thành phố trên cả nước do Ban Bí thư Trung ương Đảng tổ chức ngày 29/6/2018</w:t>
      </w:r>
    </w:p>
  </w:footnote>
  <w:footnote w:id="20">
    <w:p w:rsidR="004C191D" w:rsidRDefault="004C191D">
      <w:pPr>
        <w:pStyle w:val="FootnoteText"/>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tr.179</w:t>
      </w:r>
    </w:p>
  </w:footnote>
  <w:footnote w:id="21">
    <w:p w:rsidR="0065115A" w:rsidRDefault="0065115A"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tr.196</w:t>
      </w:r>
    </w:p>
  </w:footnote>
  <w:footnote w:id="22">
    <w:p w:rsidR="0065115A" w:rsidRDefault="0065115A" w:rsidP="00B002FD">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tr.196</w:t>
      </w:r>
    </w:p>
  </w:footnote>
  <w:footnote w:id="23">
    <w:p w:rsidR="00342A9A" w:rsidRDefault="00342A9A">
      <w:pPr>
        <w:pStyle w:val="FootnoteText"/>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tr.80</w:t>
      </w:r>
    </w:p>
  </w:footnote>
  <w:footnote w:id="24">
    <w:p w:rsidR="00D62238" w:rsidRDefault="00D62238" w:rsidP="00D62238">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w:t>
      </w:r>
      <w:r>
        <w:t>, sđd, tr.188</w:t>
      </w:r>
    </w:p>
  </w:footnote>
  <w:footnote w:id="25">
    <w:p w:rsidR="00A037A4" w:rsidRDefault="00A037A4">
      <w:pPr>
        <w:pStyle w:val="FootnoteText"/>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tr.148</w:t>
      </w:r>
    </w:p>
  </w:footnote>
  <w:footnote w:id="26">
    <w:p w:rsidR="004174A6" w:rsidRDefault="004174A6" w:rsidP="004174A6">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tr.243</w:t>
      </w:r>
    </w:p>
  </w:footnote>
  <w:footnote w:id="27">
    <w:p w:rsidR="004174A6" w:rsidRDefault="004174A6" w:rsidP="004174A6">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tr.243</w:t>
      </w:r>
    </w:p>
  </w:footnote>
  <w:footnote w:id="28">
    <w:p w:rsidR="00A037A4" w:rsidRDefault="00A037A4">
      <w:pPr>
        <w:pStyle w:val="FootnoteText"/>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tr.147</w:t>
      </w:r>
    </w:p>
  </w:footnote>
  <w:footnote w:id="29">
    <w:p w:rsidR="00D62238" w:rsidRDefault="00D62238" w:rsidP="00D62238">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tr.233</w:t>
      </w:r>
    </w:p>
  </w:footnote>
  <w:footnote w:id="30">
    <w:p w:rsidR="00D62238" w:rsidRDefault="00D62238" w:rsidP="00D62238">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tr.242</w:t>
      </w:r>
    </w:p>
  </w:footnote>
  <w:footnote w:id="31">
    <w:p w:rsidR="00D62238" w:rsidRDefault="00D62238" w:rsidP="00D62238">
      <w:pPr>
        <w:pStyle w:val="FootnoteText"/>
        <w:jc w:val="both"/>
      </w:pPr>
      <w:r>
        <w:rPr>
          <w:rStyle w:val="FootnoteReference"/>
        </w:rPr>
        <w:footnoteRef/>
      </w:r>
      <w:r>
        <w:t xml:space="preserve"> Đảng Cộng sản Việt Nam, </w:t>
      </w:r>
      <w:r w:rsidRPr="0081078A">
        <w:rPr>
          <w:i/>
        </w:rPr>
        <w:t>Văn kiện Đại hội đại biểu toàn quốc lần thứ XI</w:t>
      </w:r>
      <w:r>
        <w:rPr>
          <w:i/>
        </w:rPr>
        <w:t>II (Tập II)</w:t>
      </w:r>
      <w:r>
        <w:t>, sđd, tr.230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76C46"/>
    <w:multiLevelType w:val="hybridMultilevel"/>
    <w:tmpl w:val="4C3290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90743"/>
    <w:multiLevelType w:val="hybridMultilevel"/>
    <w:tmpl w:val="E29891E0"/>
    <w:lvl w:ilvl="0" w:tplc="6F8A7A5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nsid w:val="50726D6D"/>
    <w:multiLevelType w:val="hybridMultilevel"/>
    <w:tmpl w:val="CF545470"/>
    <w:lvl w:ilvl="0" w:tplc="74EE60E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30031E"/>
    <w:multiLevelType w:val="hybridMultilevel"/>
    <w:tmpl w:val="5DB2E760"/>
    <w:lvl w:ilvl="0" w:tplc="EF5A0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4A2890"/>
    <w:multiLevelType w:val="hybridMultilevel"/>
    <w:tmpl w:val="359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3D1EDE"/>
    <w:multiLevelType w:val="hybridMultilevel"/>
    <w:tmpl w:val="A728276A"/>
    <w:lvl w:ilvl="0" w:tplc="7B281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C53601"/>
    <w:multiLevelType w:val="hybridMultilevel"/>
    <w:tmpl w:val="1D9A08AC"/>
    <w:lvl w:ilvl="0" w:tplc="FBCECE4E">
      <w:start w:val="1"/>
      <w:numFmt w:val="decimal"/>
      <w:lvlText w:val="%1."/>
      <w:lvlJc w:val="left"/>
      <w:pPr>
        <w:ind w:left="1281" w:hanging="360"/>
      </w:pPr>
      <w:rPr>
        <w:rFonts w:hint="default"/>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nsid w:val="7E0029AC"/>
    <w:multiLevelType w:val="hybridMultilevel"/>
    <w:tmpl w:val="7E6096B6"/>
    <w:lvl w:ilvl="0" w:tplc="091608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6"/>
  </w:num>
  <w:num w:numId="3">
    <w:abstractNumId w:val="7"/>
  </w:num>
  <w:num w:numId="4">
    <w:abstractNumId w:val="5"/>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F76"/>
    <w:rsid w:val="000006DB"/>
    <w:rsid w:val="000114A2"/>
    <w:rsid w:val="000119B5"/>
    <w:rsid w:val="0001545B"/>
    <w:rsid w:val="000166CD"/>
    <w:rsid w:val="000223BD"/>
    <w:rsid w:val="00024395"/>
    <w:rsid w:val="000268BC"/>
    <w:rsid w:val="00027CA2"/>
    <w:rsid w:val="00033A36"/>
    <w:rsid w:val="00033E29"/>
    <w:rsid w:val="0003553B"/>
    <w:rsid w:val="00037FBC"/>
    <w:rsid w:val="00040883"/>
    <w:rsid w:val="00040AFE"/>
    <w:rsid w:val="00044ACF"/>
    <w:rsid w:val="00045AC0"/>
    <w:rsid w:val="000467B5"/>
    <w:rsid w:val="000527CD"/>
    <w:rsid w:val="00054E3D"/>
    <w:rsid w:val="00056EEE"/>
    <w:rsid w:val="00057E2E"/>
    <w:rsid w:val="0006018D"/>
    <w:rsid w:val="000628F9"/>
    <w:rsid w:val="000643FD"/>
    <w:rsid w:val="00064F76"/>
    <w:rsid w:val="000669AF"/>
    <w:rsid w:val="0006785C"/>
    <w:rsid w:val="00070064"/>
    <w:rsid w:val="0007502D"/>
    <w:rsid w:val="00076DB2"/>
    <w:rsid w:val="000803B1"/>
    <w:rsid w:val="00080690"/>
    <w:rsid w:val="00080DE2"/>
    <w:rsid w:val="00081025"/>
    <w:rsid w:val="00081E37"/>
    <w:rsid w:val="0008391F"/>
    <w:rsid w:val="000842A2"/>
    <w:rsid w:val="0008654C"/>
    <w:rsid w:val="00086D6B"/>
    <w:rsid w:val="00090D63"/>
    <w:rsid w:val="00095C2F"/>
    <w:rsid w:val="000A05FE"/>
    <w:rsid w:val="000A0934"/>
    <w:rsid w:val="000A1091"/>
    <w:rsid w:val="000A1F24"/>
    <w:rsid w:val="000B089F"/>
    <w:rsid w:val="000B0F11"/>
    <w:rsid w:val="000B1F3C"/>
    <w:rsid w:val="000B27D8"/>
    <w:rsid w:val="000B4142"/>
    <w:rsid w:val="000B43E9"/>
    <w:rsid w:val="000C035A"/>
    <w:rsid w:val="000C0DA0"/>
    <w:rsid w:val="000C0F14"/>
    <w:rsid w:val="000C30A7"/>
    <w:rsid w:val="000C7ABA"/>
    <w:rsid w:val="000C7B0F"/>
    <w:rsid w:val="000D37E8"/>
    <w:rsid w:val="000D541B"/>
    <w:rsid w:val="000D728F"/>
    <w:rsid w:val="000E0044"/>
    <w:rsid w:val="000E0A33"/>
    <w:rsid w:val="000E128B"/>
    <w:rsid w:val="000E2C49"/>
    <w:rsid w:val="000E3FC0"/>
    <w:rsid w:val="000E4D88"/>
    <w:rsid w:val="000E5A23"/>
    <w:rsid w:val="000F22D2"/>
    <w:rsid w:val="000F2BBC"/>
    <w:rsid w:val="000F3302"/>
    <w:rsid w:val="000F403A"/>
    <w:rsid w:val="000F43A7"/>
    <w:rsid w:val="000F6AFF"/>
    <w:rsid w:val="000F6B29"/>
    <w:rsid w:val="000F6D5D"/>
    <w:rsid w:val="00105166"/>
    <w:rsid w:val="00106BDE"/>
    <w:rsid w:val="001076C1"/>
    <w:rsid w:val="00107FF2"/>
    <w:rsid w:val="00110F31"/>
    <w:rsid w:val="00111FA3"/>
    <w:rsid w:val="00115D5F"/>
    <w:rsid w:val="00117F6E"/>
    <w:rsid w:val="00122BBE"/>
    <w:rsid w:val="0012317A"/>
    <w:rsid w:val="001233DC"/>
    <w:rsid w:val="00123F46"/>
    <w:rsid w:val="00131452"/>
    <w:rsid w:val="001371B4"/>
    <w:rsid w:val="00137438"/>
    <w:rsid w:val="00137BD6"/>
    <w:rsid w:val="00140299"/>
    <w:rsid w:val="001403CD"/>
    <w:rsid w:val="00143189"/>
    <w:rsid w:val="001435FC"/>
    <w:rsid w:val="00143C8C"/>
    <w:rsid w:val="00146A5F"/>
    <w:rsid w:val="00147B42"/>
    <w:rsid w:val="00150242"/>
    <w:rsid w:val="00150696"/>
    <w:rsid w:val="00155721"/>
    <w:rsid w:val="0015602D"/>
    <w:rsid w:val="0015698F"/>
    <w:rsid w:val="00157373"/>
    <w:rsid w:val="001635DD"/>
    <w:rsid w:val="00163806"/>
    <w:rsid w:val="00163A24"/>
    <w:rsid w:val="00163C2E"/>
    <w:rsid w:val="00166666"/>
    <w:rsid w:val="00166701"/>
    <w:rsid w:val="00167728"/>
    <w:rsid w:val="00167734"/>
    <w:rsid w:val="001677D2"/>
    <w:rsid w:val="00173A27"/>
    <w:rsid w:val="00173A78"/>
    <w:rsid w:val="00174702"/>
    <w:rsid w:val="00175AFC"/>
    <w:rsid w:val="00176241"/>
    <w:rsid w:val="00176F7D"/>
    <w:rsid w:val="00183523"/>
    <w:rsid w:val="00183969"/>
    <w:rsid w:val="00183B63"/>
    <w:rsid w:val="001861D1"/>
    <w:rsid w:val="00191022"/>
    <w:rsid w:val="001919A4"/>
    <w:rsid w:val="00193918"/>
    <w:rsid w:val="001957E3"/>
    <w:rsid w:val="001959C4"/>
    <w:rsid w:val="00195E00"/>
    <w:rsid w:val="00196BF4"/>
    <w:rsid w:val="001A0906"/>
    <w:rsid w:val="001A0A6A"/>
    <w:rsid w:val="001A3FF9"/>
    <w:rsid w:val="001A4195"/>
    <w:rsid w:val="001A52B3"/>
    <w:rsid w:val="001A6A95"/>
    <w:rsid w:val="001A6C2E"/>
    <w:rsid w:val="001A7E5A"/>
    <w:rsid w:val="001B0B14"/>
    <w:rsid w:val="001B0EF6"/>
    <w:rsid w:val="001B27C9"/>
    <w:rsid w:val="001B2E29"/>
    <w:rsid w:val="001B3A17"/>
    <w:rsid w:val="001B41C2"/>
    <w:rsid w:val="001C152E"/>
    <w:rsid w:val="001C1C6D"/>
    <w:rsid w:val="001C4475"/>
    <w:rsid w:val="001D00D8"/>
    <w:rsid w:val="001D2451"/>
    <w:rsid w:val="001D29E3"/>
    <w:rsid w:val="001D305C"/>
    <w:rsid w:val="001D4507"/>
    <w:rsid w:val="001D4DCE"/>
    <w:rsid w:val="001D6594"/>
    <w:rsid w:val="001E0163"/>
    <w:rsid w:val="001E0A61"/>
    <w:rsid w:val="001E29F0"/>
    <w:rsid w:val="001E2FCF"/>
    <w:rsid w:val="001E3CD2"/>
    <w:rsid w:val="001E3E56"/>
    <w:rsid w:val="001E480B"/>
    <w:rsid w:val="001E4AB4"/>
    <w:rsid w:val="001E5018"/>
    <w:rsid w:val="001E564D"/>
    <w:rsid w:val="001E56FA"/>
    <w:rsid w:val="001E6347"/>
    <w:rsid w:val="001E718A"/>
    <w:rsid w:val="001E79BD"/>
    <w:rsid w:val="001E7A36"/>
    <w:rsid w:val="001E7CD9"/>
    <w:rsid w:val="001F0DEB"/>
    <w:rsid w:val="001F0E24"/>
    <w:rsid w:val="001F273B"/>
    <w:rsid w:val="001F4336"/>
    <w:rsid w:val="001F6112"/>
    <w:rsid w:val="001F7D59"/>
    <w:rsid w:val="00202167"/>
    <w:rsid w:val="00203043"/>
    <w:rsid w:val="0020362A"/>
    <w:rsid w:val="0020518A"/>
    <w:rsid w:val="00206003"/>
    <w:rsid w:val="00207FC5"/>
    <w:rsid w:val="00210B1D"/>
    <w:rsid w:val="00212FD3"/>
    <w:rsid w:val="00213470"/>
    <w:rsid w:val="0021375B"/>
    <w:rsid w:val="0021599F"/>
    <w:rsid w:val="00222E56"/>
    <w:rsid w:val="002239BD"/>
    <w:rsid w:val="00224198"/>
    <w:rsid w:val="00224433"/>
    <w:rsid w:val="00224E27"/>
    <w:rsid w:val="00226577"/>
    <w:rsid w:val="00230DDA"/>
    <w:rsid w:val="002348CF"/>
    <w:rsid w:val="00234FC1"/>
    <w:rsid w:val="00240927"/>
    <w:rsid w:val="00240AC8"/>
    <w:rsid w:val="00241002"/>
    <w:rsid w:val="002410D6"/>
    <w:rsid w:val="00242253"/>
    <w:rsid w:val="0024730F"/>
    <w:rsid w:val="00253020"/>
    <w:rsid w:val="00254121"/>
    <w:rsid w:val="0025452C"/>
    <w:rsid w:val="002574D3"/>
    <w:rsid w:val="002627AC"/>
    <w:rsid w:val="00262AB3"/>
    <w:rsid w:val="00263DBD"/>
    <w:rsid w:val="0026454F"/>
    <w:rsid w:val="002724C2"/>
    <w:rsid w:val="00272694"/>
    <w:rsid w:val="0027353C"/>
    <w:rsid w:val="0027677F"/>
    <w:rsid w:val="002807E0"/>
    <w:rsid w:val="00280DDB"/>
    <w:rsid w:val="00281F12"/>
    <w:rsid w:val="00284873"/>
    <w:rsid w:val="00285E47"/>
    <w:rsid w:val="002875B2"/>
    <w:rsid w:val="00290891"/>
    <w:rsid w:val="00291477"/>
    <w:rsid w:val="002958A5"/>
    <w:rsid w:val="00296B15"/>
    <w:rsid w:val="002A04A5"/>
    <w:rsid w:val="002A0689"/>
    <w:rsid w:val="002A147F"/>
    <w:rsid w:val="002A1701"/>
    <w:rsid w:val="002A2D3E"/>
    <w:rsid w:val="002A5928"/>
    <w:rsid w:val="002A6A2E"/>
    <w:rsid w:val="002B05D2"/>
    <w:rsid w:val="002B45AE"/>
    <w:rsid w:val="002B4FBE"/>
    <w:rsid w:val="002B565E"/>
    <w:rsid w:val="002B56B9"/>
    <w:rsid w:val="002B75CF"/>
    <w:rsid w:val="002C00E7"/>
    <w:rsid w:val="002C078D"/>
    <w:rsid w:val="002C0AA0"/>
    <w:rsid w:val="002C2FF5"/>
    <w:rsid w:val="002C3566"/>
    <w:rsid w:val="002C5C37"/>
    <w:rsid w:val="002C6EB2"/>
    <w:rsid w:val="002C7E27"/>
    <w:rsid w:val="002C7E57"/>
    <w:rsid w:val="002D29CC"/>
    <w:rsid w:val="002D5344"/>
    <w:rsid w:val="002D63E2"/>
    <w:rsid w:val="002D75AB"/>
    <w:rsid w:val="002E53FE"/>
    <w:rsid w:val="002E71B4"/>
    <w:rsid w:val="002E7C96"/>
    <w:rsid w:val="002E7DD1"/>
    <w:rsid w:val="002F03B6"/>
    <w:rsid w:val="002F0ACC"/>
    <w:rsid w:val="002F103B"/>
    <w:rsid w:val="002F169C"/>
    <w:rsid w:val="002F65B7"/>
    <w:rsid w:val="00300DFB"/>
    <w:rsid w:val="0030179A"/>
    <w:rsid w:val="00305C9D"/>
    <w:rsid w:val="00306454"/>
    <w:rsid w:val="00307D92"/>
    <w:rsid w:val="00311505"/>
    <w:rsid w:val="00314C41"/>
    <w:rsid w:val="00315E52"/>
    <w:rsid w:val="00316CBC"/>
    <w:rsid w:val="00316D8D"/>
    <w:rsid w:val="003175E6"/>
    <w:rsid w:val="003213C0"/>
    <w:rsid w:val="0032324D"/>
    <w:rsid w:val="00324AE6"/>
    <w:rsid w:val="00334EFF"/>
    <w:rsid w:val="00335BE8"/>
    <w:rsid w:val="0034143E"/>
    <w:rsid w:val="00342247"/>
    <w:rsid w:val="00342A9A"/>
    <w:rsid w:val="00342DCB"/>
    <w:rsid w:val="003437C2"/>
    <w:rsid w:val="00344389"/>
    <w:rsid w:val="00346FD2"/>
    <w:rsid w:val="0034729B"/>
    <w:rsid w:val="00351226"/>
    <w:rsid w:val="003559A3"/>
    <w:rsid w:val="00355AAC"/>
    <w:rsid w:val="003564D1"/>
    <w:rsid w:val="00373C79"/>
    <w:rsid w:val="00375BC3"/>
    <w:rsid w:val="00375FCF"/>
    <w:rsid w:val="003802A1"/>
    <w:rsid w:val="00380857"/>
    <w:rsid w:val="003826E0"/>
    <w:rsid w:val="00384A12"/>
    <w:rsid w:val="00384B04"/>
    <w:rsid w:val="003865AA"/>
    <w:rsid w:val="00387250"/>
    <w:rsid w:val="003902A4"/>
    <w:rsid w:val="00396A4D"/>
    <w:rsid w:val="00397D42"/>
    <w:rsid w:val="00397D84"/>
    <w:rsid w:val="003A3E2B"/>
    <w:rsid w:val="003A5140"/>
    <w:rsid w:val="003B0A3A"/>
    <w:rsid w:val="003B1BC8"/>
    <w:rsid w:val="003B3311"/>
    <w:rsid w:val="003B37A1"/>
    <w:rsid w:val="003B3D0B"/>
    <w:rsid w:val="003B3E22"/>
    <w:rsid w:val="003B7333"/>
    <w:rsid w:val="003C0150"/>
    <w:rsid w:val="003C049E"/>
    <w:rsid w:val="003C2654"/>
    <w:rsid w:val="003C2E8B"/>
    <w:rsid w:val="003C44DB"/>
    <w:rsid w:val="003C466F"/>
    <w:rsid w:val="003C6CB0"/>
    <w:rsid w:val="003C6EBA"/>
    <w:rsid w:val="003D1C54"/>
    <w:rsid w:val="003D1D5D"/>
    <w:rsid w:val="003D3EBA"/>
    <w:rsid w:val="003D59E7"/>
    <w:rsid w:val="003D699B"/>
    <w:rsid w:val="003E7267"/>
    <w:rsid w:val="003F03E0"/>
    <w:rsid w:val="003F10B8"/>
    <w:rsid w:val="003F278E"/>
    <w:rsid w:val="003F29AE"/>
    <w:rsid w:val="003F3537"/>
    <w:rsid w:val="003F3BAD"/>
    <w:rsid w:val="003F7AB7"/>
    <w:rsid w:val="00402C84"/>
    <w:rsid w:val="00403674"/>
    <w:rsid w:val="00403D32"/>
    <w:rsid w:val="0040521E"/>
    <w:rsid w:val="004058FE"/>
    <w:rsid w:val="004063C5"/>
    <w:rsid w:val="00406409"/>
    <w:rsid w:val="004069E7"/>
    <w:rsid w:val="00411751"/>
    <w:rsid w:val="00412A85"/>
    <w:rsid w:val="00413044"/>
    <w:rsid w:val="00415A46"/>
    <w:rsid w:val="004160BF"/>
    <w:rsid w:val="004174A6"/>
    <w:rsid w:val="0042022C"/>
    <w:rsid w:val="00420A31"/>
    <w:rsid w:val="004236FE"/>
    <w:rsid w:val="00423F74"/>
    <w:rsid w:val="00427E6E"/>
    <w:rsid w:val="00433B8E"/>
    <w:rsid w:val="00435A4C"/>
    <w:rsid w:val="00437259"/>
    <w:rsid w:val="0044191C"/>
    <w:rsid w:val="00441BD4"/>
    <w:rsid w:val="004423B4"/>
    <w:rsid w:val="00442D1A"/>
    <w:rsid w:val="004453BC"/>
    <w:rsid w:val="00446BA3"/>
    <w:rsid w:val="004476DC"/>
    <w:rsid w:val="00447DF0"/>
    <w:rsid w:val="00447F82"/>
    <w:rsid w:val="00451357"/>
    <w:rsid w:val="004514FE"/>
    <w:rsid w:val="0045448D"/>
    <w:rsid w:val="00456863"/>
    <w:rsid w:val="00457B31"/>
    <w:rsid w:val="0046341D"/>
    <w:rsid w:val="0046532F"/>
    <w:rsid w:val="0046614B"/>
    <w:rsid w:val="004669C4"/>
    <w:rsid w:val="00467173"/>
    <w:rsid w:val="00467C4E"/>
    <w:rsid w:val="0047054D"/>
    <w:rsid w:val="00475874"/>
    <w:rsid w:val="00477A30"/>
    <w:rsid w:val="00480F5B"/>
    <w:rsid w:val="00482CE4"/>
    <w:rsid w:val="00484A20"/>
    <w:rsid w:val="004859A7"/>
    <w:rsid w:val="00490726"/>
    <w:rsid w:val="00491756"/>
    <w:rsid w:val="00491EF3"/>
    <w:rsid w:val="004933E7"/>
    <w:rsid w:val="00493446"/>
    <w:rsid w:val="00493BE9"/>
    <w:rsid w:val="00494BBF"/>
    <w:rsid w:val="004A28FD"/>
    <w:rsid w:val="004A2CB1"/>
    <w:rsid w:val="004B2BEB"/>
    <w:rsid w:val="004B3DD2"/>
    <w:rsid w:val="004B43A0"/>
    <w:rsid w:val="004B53D5"/>
    <w:rsid w:val="004C191D"/>
    <w:rsid w:val="004C56D9"/>
    <w:rsid w:val="004C5EED"/>
    <w:rsid w:val="004C6185"/>
    <w:rsid w:val="004C68CE"/>
    <w:rsid w:val="004C786E"/>
    <w:rsid w:val="004D01BB"/>
    <w:rsid w:val="004D1F51"/>
    <w:rsid w:val="004D47B8"/>
    <w:rsid w:val="004D4E03"/>
    <w:rsid w:val="004D5A00"/>
    <w:rsid w:val="004E11C9"/>
    <w:rsid w:val="004E3653"/>
    <w:rsid w:val="004E617D"/>
    <w:rsid w:val="004E6BDE"/>
    <w:rsid w:val="004F01B5"/>
    <w:rsid w:val="004F15AB"/>
    <w:rsid w:val="004F3A11"/>
    <w:rsid w:val="004F4F28"/>
    <w:rsid w:val="004F5558"/>
    <w:rsid w:val="004F6FA7"/>
    <w:rsid w:val="004F7928"/>
    <w:rsid w:val="00504DD8"/>
    <w:rsid w:val="00505D76"/>
    <w:rsid w:val="0050609A"/>
    <w:rsid w:val="005074BD"/>
    <w:rsid w:val="00510E8A"/>
    <w:rsid w:val="005153C0"/>
    <w:rsid w:val="00515C38"/>
    <w:rsid w:val="005208E3"/>
    <w:rsid w:val="00523524"/>
    <w:rsid w:val="005247A0"/>
    <w:rsid w:val="00524819"/>
    <w:rsid w:val="00524A77"/>
    <w:rsid w:val="00525245"/>
    <w:rsid w:val="00525EB0"/>
    <w:rsid w:val="00526AAD"/>
    <w:rsid w:val="0052785A"/>
    <w:rsid w:val="00530FDB"/>
    <w:rsid w:val="0053153B"/>
    <w:rsid w:val="005318E8"/>
    <w:rsid w:val="005329A3"/>
    <w:rsid w:val="0053410D"/>
    <w:rsid w:val="00536C06"/>
    <w:rsid w:val="00537873"/>
    <w:rsid w:val="005424F7"/>
    <w:rsid w:val="00544F07"/>
    <w:rsid w:val="00546236"/>
    <w:rsid w:val="005479EB"/>
    <w:rsid w:val="005479FB"/>
    <w:rsid w:val="00550007"/>
    <w:rsid w:val="005541F3"/>
    <w:rsid w:val="00557C2D"/>
    <w:rsid w:val="005628BF"/>
    <w:rsid w:val="00562BF2"/>
    <w:rsid w:val="00562D35"/>
    <w:rsid w:val="00566C50"/>
    <w:rsid w:val="0056737D"/>
    <w:rsid w:val="005675CD"/>
    <w:rsid w:val="0056799C"/>
    <w:rsid w:val="00572780"/>
    <w:rsid w:val="00572EAE"/>
    <w:rsid w:val="00573112"/>
    <w:rsid w:val="0057340A"/>
    <w:rsid w:val="00574D1C"/>
    <w:rsid w:val="0057732C"/>
    <w:rsid w:val="00584D91"/>
    <w:rsid w:val="005861E8"/>
    <w:rsid w:val="005902F9"/>
    <w:rsid w:val="00592FAB"/>
    <w:rsid w:val="00594AEE"/>
    <w:rsid w:val="005A2038"/>
    <w:rsid w:val="005B046E"/>
    <w:rsid w:val="005B04ED"/>
    <w:rsid w:val="005B10B7"/>
    <w:rsid w:val="005B2B7F"/>
    <w:rsid w:val="005B3204"/>
    <w:rsid w:val="005B3717"/>
    <w:rsid w:val="005B4738"/>
    <w:rsid w:val="005B6C60"/>
    <w:rsid w:val="005C34AB"/>
    <w:rsid w:val="005D08A7"/>
    <w:rsid w:val="005D1AD0"/>
    <w:rsid w:val="005D2006"/>
    <w:rsid w:val="005D27F2"/>
    <w:rsid w:val="005D3061"/>
    <w:rsid w:val="005D3510"/>
    <w:rsid w:val="005D35E4"/>
    <w:rsid w:val="005E286D"/>
    <w:rsid w:val="005E421E"/>
    <w:rsid w:val="005E6A10"/>
    <w:rsid w:val="005E74D5"/>
    <w:rsid w:val="005F4211"/>
    <w:rsid w:val="005F4811"/>
    <w:rsid w:val="005F4C5A"/>
    <w:rsid w:val="005F588D"/>
    <w:rsid w:val="005F6D33"/>
    <w:rsid w:val="005F6DD4"/>
    <w:rsid w:val="0060272C"/>
    <w:rsid w:val="00606FC8"/>
    <w:rsid w:val="00607243"/>
    <w:rsid w:val="006107B9"/>
    <w:rsid w:val="006112DE"/>
    <w:rsid w:val="00612803"/>
    <w:rsid w:val="00613378"/>
    <w:rsid w:val="00616523"/>
    <w:rsid w:val="00616C7A"/>
    <w:rsid w:val="006202CC"/>
    <w:rsid w:val="00621597"/>
    <w:rsid w:val="00621F2B"/>
    <w:rsid w:val="00622A92"/>
    <w:rsid w:val="00623FB1"/>
    <w:rsid w:val="00626E69"/>
    <w:rsid w:val="00630EC4"/>
    <w:rsid w:val="00631256"/>
    <w:rsid w:val="00631433"/>
    <w:rsid w:val="0063334D"/>
    <w:rsid w:val="00634283"/>
    <w:rsid w:val="006364EF"/>
    <w:rsid w:val="0063798D"/>
    <w:rsid w:val="006400C6"/>
    <w:rsid w:val="006418E5"/>
    <w:rsid w:val="00641DFF"/>
    <w:rsid w:val="00642AB8"/>
    <w:rsid w:val="00642EA2"/>
    <w:rsid w:val="006460B7"/>
    <w:rsid w:val="00650030"/>
    <w:rsid w:val="0065115A"/>
    <w:rsid w:val="00652A2C"/>
    <w:rsid w:val="006542F7"/>
    <w:rsid w:val="00656419"/>
    <w:rsid w:val="00657BB8"/>
    <w:rsid w:val="00663159"/>
    <w:rsid w:val="006633B5"/>
    <w:rsid w:val="0066607D"/>
    <w:rsid w:val="0066609F"/>
    <w:rsid w:val="00670582"/>
    <w:rsid w:val="00671FFA"/>
    <w:rsid w:val="00673038"/>
    <w:rsid w:val="006828C8"/>
    <w:rsid w:val="006829B7"/>
    <w:rsid w:val="00691AA8"/>
    <w:rsid w:val="00691F2A"/>
    <w:rsid w:val="006A0820"/>
    <w:rsid w:val="006A0C6B"/>
    <w:rsid w:val="006A1B70"/>
    <w:rsid w:val="006A336C"/>
    <w:rsid w:val="006A3DC6"/>
    <w:rsid w:val="006A4711"/>
    <w:rsid w:val="006B0314"/>
    <w:rsid w:val="006B396F"/>
    <w:rsid w:val="006B465F"/>
    <w:rsid w:val="006B5A61"/>
    <w:rsid w:val="006B77F5"/>
    <w:rsid w:val="006C45C1"/>
    <w:rsid w:val="006C5D7C"/>
    <w:rsid w:val="006C7482"/>
    <w:rsid w:val="006C773F"/>
    <w:rsid w:val="006D01E9"/>
    <w:rsid w:val="006D39AA"/>
    <w:rsid w:val="006D6E8C"/>
    <w:rsid w:val="006D7E77"/>
    <w:rsid w:val="006E311C"/>
    <w:rsid w:val="006E4329"/>
    <w:rsid w:val="006E6C29"/>
    <w:rsid w:val="006E72F3"/>
    <w:rsid w:val="006F0CAE"/>
    <w:rsid w:val="006F3A52"/>
    <w:rsid w:val="006F3BD0"/>
    <w:rsid w:val="00700926"/>
    <w:rsid w:val="007042D5"/>
    <w:rsid w:val="00706CAA"/>
    <w:rsid w:val="007077FF"/>
    <w:rsid w:val="00711D53"/>
    <w:rsid w:val="00711FF3"/>
    <w:rsid w:val="00712F06"/>
    <w:rsid w:val="0071313A"/>
    <w:rsid w:val="00713A68"/>
    <w:rsid w:val="00721318"/>
    <w:rsid w:val="0072538C"/>
    <w:rsid w:val="007262F6"/>
    <w:rsid w:val="00730680"/>
    <w:rsid w:val="00731C51"/>
    <w:rsid w:val="00733178"/>
    <w:rsid w:val="00734393"/>
    <w:rsid w:val="007343EB"/>
    <w:rsid w:val="00736E4C"/>
    <w:rsid w:val="00737A3B"/>
    <w:rsid w:val="00737C6E"/>
    <w:rsid w:val="0074104E"/>
    <w:rsid w:val="00741F0A"/>
    <w:rsid w:val="00742A60"/>
    <w:rsid w:val="00743DB5"/>
    <w:rsid w:val="007454CE"/>
    <w:rsid w:val="00746C45"/>
    <w:rsid w:val="00747C20"/>
    <w:rsid w:val="007518E2"/>
    <w:rsid w:val="00752D47"/>
    <w:rsid w:val="0075307C"/>
    <w:rsid w:val="007530BC"/>
    <w:rsid w:val="00753941"/>
    <w:rsid w:val="00755128"/>
    <w:rsid w:val="007553A8"/>
    <w:rsid w:val="00756E1A"/>
    <w:rsid w:val="007654B4"/>
    <w:rsid w:val="007654D3"/>
    <w:rsid w:val="00765D5C"/>
    <w:rsid w:val="00767805"/>
    <w:rsid w:val="00767AC0"/>
    <w:rsid w:val="007715B6"/>
    <w:rsid w:val="00772ADF"/>
    <w:rsid w:val="00776DCA"/>
    <w:rsid w:val="00780466"/>
    <w:rsid w:val="007850FA"/>
    <w:rsid w:val="00786A6D"/>
    <w:rsid w:val="00787E60"/>
    <w:rsid w:val="00790F2F"/>
    <w:rsid w:val="00791937"/>
    <w:rsid w:val="007928F0"/>
    <w:rsid w:val="007A2AFD"/>
    <w:rsid w:val="007A3823"/>
    <w:rsid w:val="007A3F0B"/>
    <w:rsid w:val="007A56F9"/>
    <w:rsid w:val="007A6C53"/>
    <w:rsid w:val="007A73DE"/>
    <w:rsid w:val="007A7D65"/>
    <w:rsid w:val="007B27DB"/>
    <w:rsid w:val="007B30EF"/>
    <w:rsid w:val="007B7265"/>
    <w:rsid w:val="007C06F0"/>
    <w:rsid w:val="007C0A1E"/>
    <w:rsid w:val="007C14F0"/>
    <w:rsid w:val="007C4016"/>
    <w:rsid w:val="007C4D01"/>
    <w:rsid w:val="007C57DB"/>
    <w:rsid w:val="007C7C69"/>
    <w:rsid w:val="007D0BFC"/>
    <w:rsid w:val="007D1150"/>
    <w:rsid w:val="007D14DB"/>
    <w:rsid w:val="007D291A"/>
    <w:rsid w:val="007D3274"/>
    <w:rsid w:val="007D4F20"/>
    <w:rsid w:val="007D55A9"/>
    <w:rsid w:val="007E001A"/>
    <w:rsid w:val="007E1EE9"/>
    <w:rsid w:val="007E3869"/>
    <w:rsid w:val="007E44AA"/>
    <w:rsid w:val="007E4E55"/>
    <w:rsid w:val="007E6590"/>
    <w:rsid w:val="007E6CA0"/>
    <w:rsid w:val="007E6E5B"/>
    <w:rsid w:val="007F1957"/>
    <w:rsid w:val="007F1D0C"/>
    <w:rsid w:val="007F25FD"/>
    <w:rsid w:val="007F2E7A"/>
    <w:rsid w:val="007F43C9"/>
    <w:rsid w:val="007F57CD"/>
    <w:rsid w:val="007F5F51"/>
    <w:rsid w:val="00806870"/>
    <w:rsid w:val="0081078A"/>
    <w:rsid w:val="00813719"/>
    <w:rsid w:val="00817D5C"/>
    <w:rsid w:val="00822CBD"/>
    <w:rsid w:val="00822F2D"/>
    <w:rsid w:val="0082333E"/>
    <w:rsid w:val="00826CC4"/>
    <w:rsid w:val="00830F34"/>
    <w:rsid w:val="00831130"/>
    <w:rsid w:val="008314EB"/>
    <w:rsid w:val="008320E5"/>
    <w:rsid w:val="0083456A"/>
    <w:rsid w:val="00834831"/>
    <w:rsid w:val="008372D3"/>
    <w:rsid w:val="00840D14"/>
    <w:rsid w:val="0084144E"/>
    <w:rsid w:val="0084297D"/>
    <w:rsid w:val="00842B54"/>
    <w:rsid w:val="008440A9"/>
    <w:rsid w:val="00844693"/>
    <w:rsid w:val="008453B0"/>
    <w:rsid w:val="00847EF2"/>
    <w:rsid w:val="0085188E"/>
    <w:rsid w:val="008518B5"/>
    <w:rsid w:val="00851A4A"/>
    <w:rsid w:val="0085258A"/>
    <w:rsid w:val="008576E4"/>
    <w:rsid w:val="00861DD8"/>
    <w:rsid w:val="00861F7B"/>
    <w:rsid w:val="00862291"/>
    <w:rsid w:val="008645BE"/>
    <w:rsid w:val="008724C6"/>
    <w:rsid w:val="00872F0F"/>
    <w:rsid w:val="00874D6C"/>
    <w:rsid w:val="00875981"/>
    <w:rsid w:val="008762D0"/>
    <w:rsid w:val="008838D1"/>
    <w:rsid w:val="0088645D"/>
    <w:rsid w:val="0089309E"/>
    <w:rsid w:val="008958A5"/>
    <w:rsid w:val="008A09DC"/>
    <w:rsid w:val="008A0F30"/>
    <w:rsid w:val="008A3501"/>
    <w:rsid w:val="008A3645"/>
    <w:rsid w:val="008A3AAC"/>
    <w:rsid w:val="008A63F8"/>
    <w:rsid w:val="008A65C1"/>
    <w:rsid w:val="008B59F7"/>
    <w:rsid w:val="008B62BA"/>
    <w:rsid w:val="008C01C6"/>
    <w:rsid w:val="008C0785"/>
    <w:rsid w:val="008C0C90"/>
    <w:rsid w:val="008C32B3"/>
    <w:rsid w:val="008C4FB6"/>
    <w:rsid w:val="008C5592"/>
    <w:rsid w:val="008D0818"/>
    <w:rsid w:val="008D392A"/>
    <w:rsid w:val="008D3CF3"/>
    <w:rsid w:val="008D5E37"/>
    <w:rsid w:val="008E23EA"/>
    <w:rsid w:val="008E24DC"/>
    <w:rsid w:val="008E51D1"/>
    <w:rsid w:val="008E552E"/>
    <w:rsid w:val="008E606B"/>
    <w:rsid w:val="008E6FE5"/>
    <w:rsid w:val="008E78A5"/>
    <w:rsid w:val="008E7AA1"/>
    <w:rsid w:val="008F2AC4"/>
    <w:rsid w:val="008F2D76"/>
    <w:rsid w:val="008F5D97"/>
    <w:rsid w:val="008F655B"/>
    <w:rsid w:val="00901268"/>
    <w:rsid w:val="0090154F"/>
    <w:rsid w:val="00902404"/>
    <w:rsid w:val="00902B86"/>
    <w:rsid w:val="00904116"/>
    <w:rsid w:val="00904410"/>
    <w:rsid w:val="00907338"/>
    <w:rsid w:val="009125B4"/>
    <w:rsid w:val="00912B93"/>
    <w:rsid w:val="00913BC2"/>
    <w:rsid w:val="00915178"/>
    <w:rsid w:val="0091621F"/>
    <w:rsid w:val="00923E6E"/>
    <w:rsid w:val="00927CAA"/>
    <w:rsid w:val="009313A2"/>
    <w:rsid w:val="009324B1"/>
    <w:rsid w:val="00932FD2"/>
    <w:rsid w:val="00934A72"/>
    <w:rsid w:val="00934C10"/>
    <w:rsid w:val="00936616"/>
    <w:rsid w:val="00940089"/>
    <w:rsid w:val="0094019A"/>
    <w:rsid w:val="00941320"/>
    <w:rsid w:val="00941F56"/>
    <w:rsid w:val="00942316"/>
    <w:rsid w:val="00947C3F"/>
    <w:rsid w:val="0095035F"/>
    <w:rsid w:val="00951776"/>
    <w:rsid w:val="00952012"/>
    <w:rsid w:val="0095347C"/>
    <w:rsid w:val="009538A5"/>
    <w:rsid w:val="00954462"/>
    <w:rsid w:val="009564BC"/>
    <w:rsid w:val="00956C76"/>
    <w:rsid w:val="0095766D"/>
    <w:rsid w:val="0095794F"/>
    <w:rsid w:val="00961419"/>
    <w:rsid w:val="0096425B"/>
    <w:rsid w:val="009659F7"/>
    <w:rsid w:val="00970157"/>
    <w:rsid w:val="0097099B"/>
    <w:rsid w:val="0097104B"/>
    <w:rsid w:val="009714A4"/>
    <w:rsid w:val="00972976"/>
    <w:rsid w:val="00972E96"/>
    <w:rsid w:val="00973FA6"/>
    <w:rsid w:val="009751FC"/>
    <w:rsid w:val="009774A2"/>
    <w:rsid w:val="009779A4"/>
    <w:rsid w:val="009807F0"/>
    <w:rsid w:val="00982B3F"/>
    <w:rsid w:val="00983707"/>
    <w:rsid w:val="00984DA0"/>
    <w:rsid w:val="00986A07"/>
    <w:rsid w:val="00990346"/>
    <w:rsid w:val="00991410"/>
    <w:rsid w:val="009918AD"/>
    <w:rsid w:val="0099351F"/>
    <w:rsid w:val="00997C4A"/>
    <w:rsid w:val="009A3B53"/>
    <w:rsid w:val="009A621B"/>
    <w:rsid w:val="009B2432"/>
    <w:rsid w:val="009B2620"/>
    <w:rsid w:val="009B2841"/>
    <w:rsid w:val="009B7167"/>
    <w:rsid w:val="009C0136"/>
    <w:rsid w:val="009C12C5"/>
    <w:rsid w:val="009C2038"/>
    <w:rsid w:val="009C45EE"/>
    <w:rsid w:val="009C4C79"/>
    <w:rsid w:val="009C6378"/>
    <w:rsid w:val="009C7857"/>
    <w:rsid w:val="009C7EE8"/>
    <w:rsid w:val="009D0467"/>
    <w:rsid w:val="009D3A77"/>
    <w:rsid w:val="009D4C19"/>
    <w:rsid w:val="009D5FA8"/>
    <w:rsid w:val="009D71B1"/>
    <w:rsid w:val="009E0906"/>
    <w:rsid w:val="009E2F75"/>
    <w:rsid w:val="009E5568"/>
    <w:rsid w:val="009E563A"/>
    <w:rsid w:val="009E570C"/>
    <w:rsid w:val="009E5BA1"/>
    <w:rsid w:val="009E5F4D"/>
    <w:rsid w:val="009E72B9"/>
    <w:rsid w:val="009E7DBC"/>
    <w:rsid w:val="009F0830"/>
    <w:rsid w:val="009F3A1A"/>
    <w:rsid w:val="009F51DE"/>
    <w:rsid w:val="009F5BE3"/>
    <w:rsid w:val="00A008A5"/>
    <w:rsid w:val="00A00F28"/>
    <w:rsid w:val="00A037A4"/>
    <w:rsid w:val="00A04C11"/>
    <w:rsid w:val="00A06E57"/>
    <w:rsid w:val="00A1476A"/>
    <w:rsid w:val="00A14CD6"/>
    <w:rsid w:val="00A16540"/>
    <w:rsid w:val="00A1665B"/>
    <w:rsid w:val="00A17D29"/>
    <w:rsid w:val="00A224B5"/>
    <w:rsid w:val="00A257AE"/>
    <w:rsid w:val="00A30467"/>
    <w:rsid w:val="00A3146E"/>
    <w:rsid w:val="00A33542"/>
    <w:rsid w:val="00A33880"/>
    <w:rsid w:val="00A35D11"/>
    <w:rsid w:val="00A36299"/>
    <w:rsid w:val="00A364FA"/>
    <w:rsid w:val="00A400E8"/>
    <w:rsid w:val="00A43222"/>
    <w:rsid w:val="00A4352D"/>
    <w:rsid w:val="00A43A92"/>
    <w:rsid w:val="00A448A9"/>
    <w:rsid w:val="00A45319"/>
    <w:rsid w:val="00A45F0C"/>
    <w:rsid w:val="00A46A30"/>
    <w:rsid w:val="00A541C8"/>
    <w:rsid w:val="00A54A7F"/>
    <w:rsid w:val="00A57745"/>
    <w:rsid w:val="00A57A71"/>
    <w:rsid w:val="00A64CAD"/>
    <w:rsid w:val="00A66036"/>
    <w:rsid w:val="00A666DB"/>
    <w:rsid w:val="00A66DBF"/>
    <w:rsid w:val="00A72712"/>
    <w:rsid w:val="00A73066"/>
    <w:rsid w:val="00A7357B"/>
    <w:rsid w:val="00A74070"/>
    <w:rsid w:val="00A771EC"/>
    <w:rsid w:val="00A776C5"/>
    <w:rsid w:val="00A810B2"/>
    <w:rsid w:val="00A831A0"/>
    <w:rsid w:val="00A85C70"/>
    <w:rsid w:val="00A87C01"/>
    <w:rsid w:val="00A930E1"/>
    <w:rsid w:val="00A93204"/>
    <w:rsid w:val="00A946B9"/>
    <w:rsid w:val="00A96FA5"/>
    <w:rsid w:val="00AA12CB"/>
    <w:rsid w:val="00AA197D"/>
    <w:rsid w:val="00AA1D16"/>
    <w:rsid w:val="00AA1F61"/>
    <w:rsid w:val="00AA24E3"/>
    <w:rsid w:val="00AA5129"/>
    <w:rsid w:val="00AA62EC"/>
    <w:rsid w:val="00AB4BE8"/>
    <w:rsid w:val="00AB4C64"/>
    <w:rsid w:val="00AB5E62"/>
    <w:rsid w:val="00AC0E5C"/>
    <w:rsid w:val="00AC1442"/>
    <w:rsid w:val="00AC1F23"/>
    <w:rsid w:val="00AC21D5"/>
    <w:rsid w:val="00AC31E8"/>
    <w:rsid w:val="00AC4C0E"/>
    <w:rsid w:val="00AC4FFC"/>
    <w:rsid w:val="00AC608E"/>
    <w:rsid w:val="00AD023B"/>
    <w:rsid w:val="00AD17F9"/>
    <w:rsid w:val="00AD1C7B"/>
    <w:rsid w:val="00AD25F2"/>
    <w:rsid w:val="00AD2663"/>
    <w:rsid w:val="00AD2902"/>
    <w:rsid w:val="00AD2A8F"/>
    <w:rsid w:val="00AD2BC7"/>
    <w:rsid w:val="00AD2D2F"/>
    <w:rsid w:val="00AD3469"/>
    <w:rsid w:val="00AD3CB5"/>
    <w:rsid w:val="00AD4B86"/>
    <w:rsid w:val="00AD5009"/>
    <w:rsid w:val="00AD581A"/>
    <w:rsid w:val="00AD6927"/>
    <w:rsid w:val="00AE0065"/>
    <w:rsid w:val="00AE08B7"/>
    <w:rsid w:val="00AE1E14"/>
    <w:rsid w:val="00AE50A6"/>
    <w:rsid w:val="00AE538C"/>
    <w:rsid w:val="00AE617B"/>
    <w:rsid w:val="00AE7E0F"/>
    <w:rsid w:val="00AF465C"/>
    <w:rsid w:val="00AF56F3"/>
    <w:rsid w:val="00AF77D6"/>
    <w:rsid w:val="00B002FD"/>
    <w:rsid w:val="00B00F8B"/>
    <w:rsid w:val="00B020DA"/>
    <w:rsid w:val="00B04E78"/>
    <w:rsid w:val="00B061E3"/>
    <w:rsid w:val="00B06A32"/>
    <w:rsid w:val="00B10B31"/>
    <w:rsid w:val="00B13607"/>
    <w:rsid w:val="00B141D6"/>
    <w:rsid w:val="00B14F78"/>
    <w:rsid w:val="00B163F1"/>
    <w:rsid w:val="00B217C4"/>
    <w:rsid w:val="00B229E5"/>
    <w:rsid w:val="00B27173"/>
    <w:rsid w:val="00B30BC6"/>
    <w:rsid w:val="00B31A2D"/>
    <w:rsid w:val="00B3287D"/>
    <w:rsid w:val="00B367F4"/>
    <w:rsid w:val="00B368B1"/>
    <w:rsid w:val="00B42EE8"/>
    <w:rsid w:val="00B434C6"/>
    <w:rsid w:val="00B444FD"/>
    <w:rsid w:val="00B4454E"/>
    <w:rsid w:val="00B44B8F"/>
    <w:rsid w:val="00B45441"/>
    <w:rsid w:val="00B45A7F"/>
    <w:rsid w:val="00B47696"/>
    <w:rsid w:val="00B532C6"/>
    <w:rsid w:val="00B55A49"/>
    <w:rsid w:val="00B56AD4"/>
    <w:rsid w:val="00B6034A"/>
    <w:rsid w:val="00B616C4"/>
    <w:rsid w:val="00B62007"/>
    <w:rsid w:val="00B624EC"/>
    <w:rsid w:val="00B63EB7"/>
    <w:rsid w:val="00B64C9B"/>
    <w:rsid w:val="00B64DF2"/>
    <w:rsid w:val="00B65A5C"/>
    <w:rsid w:val="00B65FD0"/>
    <w:rsid w:val="00B66383"/>
    <w:rsid w:val="00B70EA0"/>
    <w:rsid w:val="00B710E4"/>
    <w:rsid w:val="00B7368E"/>
    <w:rsid w:val="00B73F13"/>
    <w:rsid w:val="00B7542C"/>
    <w:rsid w:val="00B804F3"/>
    <w:rsid w:val="00B80877"/>
    <w:rsid w:val="00B80D22"/>
    <w:rsid w:val="00B815F9"/>
    <w:rsid w:val="00B8483F"/>
    <w:rsid w:val="00B85E4E"/>
    <w:rsid w:val="00B9399E"/>
    <w:rsid w:val="00BA2425"/>
    <w:rsid w:val="00BA3F07"/>
    <w:rsid w:val="00BA42D8"/>
    <w:rsid w:val="00BA7124"/>
    <w:rsid w:val="00BB062A"/>
    <w:rsid w:val="00BB0965"/>
    <w:rsid w:val="00BB1E3D"/>
    <w:rsid w:val="00BB2CF5"/>
    <w:rsid w:val="00BB3174"/>
    <w:rsid w:val="00BC0B1A"/>
    <w:rsid w:val="00BC2213"/>
    <w:rsid w:val="00BC275C"/>
    <w:rsid w:val="00BC5CC2"/>
    <w:rsid w:val="00BD0300"/>
    <w:rsid w:val="00BD1810"/>
    <w:rsid w:val="00BD57F4"/>
    <w:rsid w:val="00BD64C2"/>
    <w:rsid w:val="00BE28BD"/>
    <w:rsid w:val="00BE45D8"/>
    <w:rsid w:val="00BE630D"/>
    <w:rsid w:val="00BE6D35"/>
    <w:rsid w:val="00BE70C6"/>
    <w:rsid w:val="00BE7496"/>
    <w:rsid w:val="00BF09F0"/>
    <w:rsid w:val="00BF278C"/>
    <w:rsid w:val="00BF2860"/>
    <w:rsid w:val="00BF3049"/>
    <w:rsid w:val="00BF3603"/>
    <w:rsid w:val="00BF3683"/>
    <w:rsid w:val="00C00F30"/>
    <w:rsid w:val="00C03CD9"/>
    <w:rsid w:val="00C10FFB"/>
    <w:rsid w:val="00C1132B"/>
    <w:rsid w:val="00C121A6"/>
    <w:rsid w:val="00C1378F"/>
    <w:rsid w:val="00C1415D"/>
    <w:rsid w:val="00C14DE1"/>
    <w:rsid w:val="00C20776"/>
    <w:rsid w:val="00C21530"/>
    <w:rsid w:val="00C21996"/>
    <w:rsid w:val="00C21C9A"/>
    <w:rsid w:val="00C23F7F"/>
    <w:rsid w:val="00C27F38"/>
    <w:rsid w:val="00C31B0C"/>
    <w:rsid w:val="00C33C55"/>
    <w:rsid w:val="00C34CEF"/>
    <w:rsid w:val="00C367BC"/>
    <w:rsid w:val="00C36C7B"/>
    <w:rsid w:val="00C40453"/>
    <w:rsid w:val="00C410F6"/>
    <w:rsid w:val="00C423D7"/>
    <w:rsid w:val="00C42408"/>
    <w:rsid w:val="00C42DB2"/>
    <w:rsid w:val="00C4519F"/>
    <w:rsid w:val="00C457AF"/>
    <w:rsid w:val="00C45EDE"/>
    <w:rsid w:val="00C476D8"/>
    <w:rsid w:val="00C47FFE"/>
    <w:rsid w:val="00C51C55"/>
    <w:rsid w:val="00C5276D"/>
    <w:rsid w:val="00C572A3"/>
    <w:rsid w:val="00C57ECB"/>
    <w:rsid w:val="00C62A1F"/>
    <w:rsid w:val="00C64C3F"/>
    <w:rsid w:val="00C64D63"/>
    <w:rsid w:val="00C67646"/>
    <w:rsid w:val="00C7103F"/>
    <w:rsid w:val="00C71853"/>
    <w:rsid w:val="00C75C52"/>
    <w:rsid w:val="00C81D42"/>
    <w:rsid w:val="00C90295"/>
    <w:rsid w:val="00C945E9"/>
    <w:rsid w:val="00C94987"/>
    <w:rsid w:val="00C94AF3"/>
    <w:rsid w:val="00C964BC"/>
    <w:rsid w:val="00C96D8F"/>
    <w:rsid w:val="00C976D6"/>
    <w:rsid w:val="00CA2750"/>
    <w:rsid w:val="00CA5EA7"/>
    <w:rsid w:val="00CA62BA"/>
    <w:rsid w:val="00CA6C24"/>
    <w:rsid w:val="00CA6CE5"/>
    <w:rsid w:val="00CB166E"/>
    <w:rsid w:val="00CB3FDB"/>
    <w:rsid w:val="00CB46C6"/>
    <w:rsid w:val="00CB4910"/>
    <w:rsid w:val="00CB4A64"/>
    <w:rsid w:val="00CB60BF"/>
    <w:rsid w:val="00CB630C"/>
    <w:rsid w:val="00CB63BF"/>
    <w:rsid w:val="00CB6BA5"/>
    <w:rsid w:val="00CC0AB8"/>
    <w:rsid w:val="00CC19F6"/>
    <w:rsid w:val="00CC1AEE"/>
    <w:rsid w:val="00CC59AE"/>
    <w:rsid w:val="00CD2A1C"/>
    <w:rsid w:val="00CD33AF"/>
    <w:rsid w:val="00CD5330"/>
    <w:rsid w:val="00CD6210"/>
    <w:rsid w:val="00CD759C"/>
    <w:rsid w:val="00CD7A47"/>
    <w:rsid w:val="00CE2BF1"/>
    <w:rsid w:val="00CE339D"/>
    <w:rsid w:val="00CE68C8"/>
    <w:rsid w:val="00CF1D4C"/>
    <w:rsid w:val="00CF2565"/>
    <w:rsid w:val="00CF4ECA"/>
    <w:rsid w:val="00CF731E"/>
    <w:rsid w:val="00CF7DB9"/>
    <w:rsid w:val="00D00834"/>
    <w:rsid w:val="00D03D3E"/>
    <w:rsid w:val="00D06265"/>
    <w:rsid w:val="00D06DC1"/>
    <w:rsid w:val="00D07854"/>
    <w:rsid w:val="00D10AAC"/>
    <w:rsid w:val="00D11B9B"/>
    <w:rsid w:val="00D1232F"/>
    <w:rsid w:val="00D13828"/>
    <w:rsid w:val="00D1587C"/>
    <w:rsid w:val="00D20DFE"/>
    <w:rsid w:val="00D20E2F"/>
    <w:rsid w:val="00D2162E"/>
    <w:rsid w:val="00D223F5"/>
    <w:rsid w:val="00D2288F"/>
    <w:rsid w:val="00D25E5C"/>
    <w:rsid w:val="00D30FBB"/>
    <w:rsid w:val="00D3165A"/>
    <w:rsid w:val="00D32267"/>
    <w:rsid w:val="00D362ED"/>
    <w:rsid w:val="00D36735"/>
    <w:rsid w:val="00D37797"/>
    <w:rsid w:val="00D409C3"/>
    <w:rsid w:val="00D41281"/>
    <w:rsid w:val="00D414FB"/>
    <w:rsid w:val="00D423E1"/>
    <w:rsid w:val="00D426C0"/>
    <w:rsid w:val="00D505CF"/>
    <w:rsid w:val="00D52509"/>
    <w:rsid w:val="00D53E86"/>
    <w:rsid w:val="00D55DFA"/>
    <w:rsid w:val="00D6101D"/>
    <w:rsid w:val="00D6197C"/>
    <w:rsid w:val="00D62238"/>
    <w:rsid w:val="00D62AB8"/>
    <w:rsid w:val="00D62E8B"/>
    <w:rsid w:val="00D70223"/>
    <w:rsid w:val="00D723FF"/>
    <w:rsid w:val="00D72576"/>
    <w:rsid w:val="00D72635"/>
    <w:rsid w:val="00D7357D"/>
    <w:rsid w:val="00D737F2"/>
    <w:rsid w:val="00D73F35"/>
    <w:rsid w:val="00D75FB3"/>
    <w:rsid w:val="00D80664"/>
    <w:rsid w:val="00D810A5"/>
    <w:rsid w:val="00D81659"/>
    <w:rsid w:val="00D828E4"/>
    <w:rsid w:val="00D82E8D"/>
    <w:rsid w:val="00D85349"/>
    <w:rsid w:val="00D8574A"/>
    <w:rsid w:val="00D90B4C"/>
    <w:rsid w:val="00D923E5"/>
    <w:rsid w:val="00D95C1A"/>
    <w:rsid w:val="00D963BD"/>
    <w:rsid w:val="00D97481"/>
    <w:rsid w:val="00DA15C4"/>
    <w:rsid w:val="00DA45D7"/>
    <w:rsid w:val="00DA5C9B"/>
    <w:rsid w:val="00DA636B"/>
    <w:rsid w:val="00DB08D7"/>
    <w:rsid w:val="00DB1C93"/>
    <w:rsid w:val="00DB210F"/>
    <w:rsid w:val="00DB2597"/>
    <w:rsid w:val="00DB28C6"/>
    <w:rsid w:val="00DB36C4"/>
    <w:rsid w:val="00DC2FE0"/>
    <w:rsid w:val="00DC3FEF"/>
    <w:rsid w:val="00DC40F0"/>
    <w:rsid w:val="00DC49C3"/>
    <w:rsid w:val="00DC4DB0"/>
    <w:rsid w:val="00DC63D3"/>
    <w:rsid w:val="00DD0148"/>
    <w:rsid w:val="00DD1CA6"/>
    <w:rsid w:val="00DD2C08"/>
    <w:rsid w:val="00DD4282"/>
    <w:rsid w:val="00DD674F"/>
    <w:rsid w:val="00DE156D"/>
    <w:rsid w:val="00DE1811"/>
    <w:rsid w:val="00DE1EC4"/>
    <w:rsid w:val="00DE3A2F"/>
    <w:rsid w:val="00DE4C27"/>
    <w:rsid w:val="00DE57FC"/>
    <w:rsid w:val="00DF1290"/>
    <w:rsid w:val="00DF178F"/>
    <w:rsid w:val="00DF4FB3"/>
    <w:rsid w:val="00E00E19"/>
    <w:rsid w:val="00E00EE8"/>
    <w:rsid w:val="00E03200"/>
    <w:rsid w:val="00E03827"/>
    <w:rsid w:val="00E052D0"/>
    <w:rsid w:val="00E12187"/>
    <w:rsid w:val="00E12A75"/>
    <w:rsid w:val="00E14C78"/>
    <w:rsid w:val="00E14C9E"/>
    <w:rsid w:val="00E15CD4"/>
    <w:rsid w:val="00E15F59"/>
    <w:rsid w:val="00E17900"/>
    <w:rsid w:val="00E20125"/>
    <w:rsid w:val="00E20740"/>
    <w:rsid w:val="00E21755"/>
    <w:rsid w:val="00E21BFC"/>
    <w:rsid w:val="00E21E86"/>
    <w:rsid w:val="00E2396C"/>
    <w:rsid w:val="00E25158"/>
    <w:rsid w:val="00E25E91"/>
    <w:rsid w:val="00E30460"/>
    <w:rsid w:val="00E35A37"/>
    <w:rsid w:val="00E37F3D"/>
    <w:rsid w:val="00E42362"/>
    <w:rsid w:val="00E437B7"/>
    <w:rsid w:val="00E439E4"/>
    <w:rsid w:val="00E4439C"/>
    <w:rsid w:val="00E4484B"/>
    <w:rsid w:val="00E45D93"/>
    <w:rsid w:val="00E46E3C"/>
    <w:rsid w:val="00E479B9"/>
    <w:rsid w:val="00E52CA9"/>
    <w:rsid w:val="00E559B1"/>
    <w:rsid w:val="00E57031"/>
    <w:rsid w:val="00E57E5F"/>
    <w:rsid w:val="00E6076B"/>
    <w:rsid w:val="00E60B26"/>
    <w:rsid w:val="00E60BBA"/>
    <w:rsid w:val="00E62616"/>
    <w:rsid w:val="00E6308F"/>
    <w:rsid w:val="00E65B08"/>
    <w:rsid w:val="00E65CE0"/>
    <w:rsid w:val="00E66F9C"/>
    <w:rsid w:val="00E6738A"/>
    <w:rsid w:val="00E741C3"/>
    <w:rsid w:val="00E7565B"/>
    <w:rsid w:val="00E767A9"/>
    <w:rsid w:val="00E76C3E"/>
    <w:rsid w:val="00E76CE1"/>
    <w:rsid w:val="00E7722D"/>
    <w:rsid w:val="00E831AB"/>
    <w:rsid w:val="00E83D80"/>
    <w:rsid w:val="00E84569"/>
    <w:rsid w:val="00E86D98"/>
    <w:rsid w:val="00E8755A"/>
    <w:rsid w:val="00E92E96"/>
    <w:rsid w:val="00E944BA"/>
    <w:rsid w:val="00E94949"/>
    <w:rsid w:val="00E94DBA"/>
    <w:rsid w:val="00E9653D"/>
    <w:rsid w:val="00E96839"/>
    <w:rsid w:val="00E96CCE"/>
    <w:rsid w:val="00E97967"/>
    <w:rsid w:val="00EA1B55"/>
    <w:rsid w:val="00EA25AE"/>
    <w:rsid w:val="00EA35D2"/>
    <w:rsid w:val="00EA480D"/>
    <w:rsid w:val="00EA48A4"/>
    <w:rsid w:val="00EA5E38"/>
    <w:rsid w:val="00EA621A"/>
    <w:rsid w:val="00EA63F7"/>
    <w:rsid w:val="00EA6D75"/>
    <w:rsid w:val="00EB1402"/>
    <w:rsid w:val="00EB21A4"/>
    <w:rsid w:val="00EB22CF"/>
    <w:rsid w:val="00EB258C"/>
    <w:rsid w:val="00EB354B"/>
    <w:rsid w:val="00EB7A7D"/>
    <w:rsid w:val="00EC3944"/>
    <w:rsid w:val="00EC446A"/>
    <w:rsid w:val="00EC4600"/>
    <w:rsid w:val="00EC59AF"/>
    <w:rsid w:val="00EC5E91"/>
    <w:rsid w:val="00EC67D4"/>
    <w:rsid w:val="00ED109D"/>
    <w:rsid w:val="00ED1A91"/>
    <w:rsid w:val="00ED2BA2"/>
    <w:rsid w:val="00ED57EE"/>
    <w:rsid w:val="00ED5E7D"/>
    <w:rsid w:val="00ED7A84"/>
    <w:rsid w:val="00EE02A2"/>
    <w:rsid w:val="00EE0509"/>
    <w:rsid w:val="00EE1211"/>
    <w:rsid w:val="00EE1DB0"/>
    <w:rsid w:val="00EE220B"/>
    <w:rsid w:val="00EE2DB9"/>
    <w:rsid w:val="00EE3025"/>
    <w:rsid w:val="00EE3A9F"/>
    <w:rsid w:val="00EE3C06"/>
    <w:rsid w:val="00EE3E57"/>
    <w:rsid w:val="00EE458B"/>
    <w:rsid w:val="00EE61CE"/>
    <w:rsid w:val="00EE67CC"/>
    <w:rsid w:val="00EE7A82"/>
    <w:rsid w:val="00EF02A2"/>
    <w:rsid w:val="00EF34A3"/>
    <w:rsid w:val="00EF474C"/>
    <w:rsid w:val="00EF4C96"/>
    <w:rsid w:val="00EF5B3B"/>
    <w:rsid w:val="00EF635B"/>
    <w:rsid w:val="00EF75CC"/>
    <w:rsid w:val="00EF7A51"/>
    <w:rsid w:val="00F01029"/>
    <w:rsid w:val="00F036BB"/>
    <w:rsid w:val="00F07594"/>
    <w:rsid w:val="00F109C2"/>
    <w:rsid w:val="00F13A47"/>
    <w:rsid w:val="00F16C67"/>
    <w:rsid w:val="00F2039B"/>
    <w:rsid w:val="00F241B4"/>
    <w:rsid w:val="00F266BA"/>
    <w:rsid w:val="00F27050"/>
    <w:rsid w:val="00F3015C"/>
    <w:rsid w:val="00F32089"/>
    <w:rsid w:val="00F333B8"/>
    <w:rsid w:val="00F33A9B"/>
    <w:rsid w:val="00F34DCD"/>
    <w:rsid w:val="00F36E45"/>
    <w:rsid w:val="00F37CCD"/>
    <w:rsid w:val="00F40A3C"/>
    <w:rsid w:val="00F426E8"/>
    <w:rsid w:val="00F456D4"/>
    <w:rsid w:val="00F47F7D"/>
    <w:rsid w:val="00F5053D"/>
    <w:rsid w:val="00F50BBB"/>
    <w:rsid w:val="00F5162A"/>
    <w:rsid w:val="00F54069"/>
    <w:rsid w:val="00F55E13"/>
    <w:rsid w:val="00F56441"/>
    <w:rsid w:val="00F61540"/>
    <w:rsid w:val="00F61917"/>
    <w:rsid w:val="00F6397A"/>
    <w:rsid w:val="00F659C6"/>
    <w:rsid w:val="00F6654E"/>
    <w:rsid w:val="00F66E57"/>
    <w:rsid w:val="00F7165D"/>
    <w:rsid w:val="00F75275"/>
    <w:rsid w:val="00F76E0E"/>
    <w:rsid w:val="00F8116C"/>
    <w:rsid w:val="00F8170C"/>
    <w:rsid w:val="00F82167"/>
    <w:rsid w:val="00F83020"/>
    <w:rsid w:val="00F847C6"/>
    <w:rsid w:val="00F85556"/>
    <w:rsid w:val="00F8767D"/>
    <w:rsid w:val="00F91367"/>
    <w:rsid w:val="00F9340A"/>
    <w:rsid w:val="00F9425B"/>
    <w:rsid w:val="00F9656A"/>
    <w:rsid w:val="00FA21CC"/>
    <w:rsid w:val="00FA2838"/>
    <w:rsid w:val="00FA3E70"/>
    <w:rsid w:val="00FA474F"/>
    <w:rsid w:val="00FA6010"/>
    <w:rsid w:val="00FA717C"/>
    <w:rsid w:val="00FB181C"/>
    <w:rsid w:val="00FB3A93"/>
    <w:rsid w:val="00FB75E5"/>
    <w:rsid w:val="00FC06C6"/>
    <w:rsid w:val="00FC06CB"/>
    <w:rsid w:val="00FC079D"/>
    <w:rsid w:val="00FC0C92"/>
    <w:rsid w:val="00FC0D5A"/>
    <w:rsid w:val="00FC1820"/>
    <w:rsid w:val="00FC1D6B"/>
    <w:rsid w:val="00FC2E23"/>
    <w:rsid w:val="00FC2F6A"/>
    <w:rsid w:val="00FC3E8D"/>
    <w:rsid w:val="00FC5E7B"/>
    <w:rsid w:val="00FC66D3"/>
    <w:rsid w:val="00FD05BB"/>
    <w:rsid w:val="00FD2F24"/>
    <w:rsid w:val="00FD51DB"/>
    <w:rsid w:val="00FD61AB"/>
    <w:rsid w:val="00FE12B6"/>
    <w:rsid w:val="00FE29C5"/>
    <w:rsid w:val="00FE2FF0"/>
    <w:rsid w:val="00FE553D"/>
    <w:rsid w:val="00FE555D"/>
    <w:rsid w:val="00FE63FE"/>
    <w:rsid w:val="00FE7417"/>
    <w:rsid w:val="00FF168C"/>
    <w:rsid w:val="00FF28BC"/>
    <w:rsid w:val="00FF3BA5"/>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E2"/>
    <w:pPr>
      <w:spacing w:line="360" w:lineRule="auto"/>
      <w:ind w:left="561" w:hanging="561"/>
      <w:jc w:val="both"/>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4F76"/>
    <w:pPr>
      <w:spacing w:line="240" w:lineRule="auto"/>
      <w:ind w:left="0" w:firstLine="0"/>
      <w:jc w:val="left"/>
    </w:pPr>
    <w:rPr>
      <w:rFonts w:eastAsia="Times New Roman"/>
      <w:sz w:val="20"/>
      <w:szCs w:val="20"/>
    </w:rPr>
  </w:style>
  <w:style w:type="character" w:customStyle="1" w:styleId="FootnoteTextChar">
    <w:name w:val="Footnote Text Char"/>
    <w:basedOn w:val="DefaultParagraphFont"/>
    <w:link w:val="FootnoteText"/>
    <w:semiHidden/>
    <w:rsid w:val="00064F76"/>
    <w:rPr>
      <w:rFonts w:eastAsia="Times New Roman"/>
      <w:sz w:val="20"/>
      <w:szCs w:val="20"/>
    </w:rPr>
  </w:style>
  <w:style w:type="character" w:styleId="FootnoteReference">
    <w:name w:val="footnote reference"/>
    <w:basedOn w:val="DefaultParagraphFont"/>
    <w:semiHidden/>
    <w:rsid w:val="00064F76"/>
    <w:rPr>
      <w:vertAlign w:val="superscript"/>
    </w:rPr>
  </w:style>
  <w:style w:type="paragraph" w:customStyle="1" w:styleId="Default">
    <w:name w:val="Default"/>
    <w:rsid w:val="00064F76"/>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B002FD"/>
    <w:pPr>
      <w:tabs>
        <w:tab w:val="center" w:pos="4680"/>
        <w:tab w:val="right" w:pos="9360"/>
      </w:tabs>
    </w:pPr>
  </w:style>
  <w:style w:type="character" w:customStyle="1" w:styleId="HeaderChar">
    <w:name w:val="Header Char"/>
    <w:basedOn w:val="DefaultParagraphFont"/>
    <w:link w:val="Header"/>
    <w:uiPriority w:val="99"/>
    <w:semiHidden/>
    <w:rsid w:val="00B002FD"/>
    <w:rPr>
      <w:sz w:val="28"/>
      <w:szCs w:val="28"/>
    </w:rPr>
  </w:style>
  <w:style w:type="paragraph" w:styleId="Footer">
    <w:name w:val="footer"/>
    <w:basedOn w:val="Normal"/>
    <w:link w:val="FooterChar"/>
    <w:uiPriority w:val="99"/>
    <w:unhideWhenUsed/>
    <w:rsid w:val="00B002FD"/>
    <w:pPr>
      <w:tabs>
        <w:tab w:val="center" w:pos="4680"/>
        <w:tab w:val="right" w:pos="9360"/>
      </w:tabs>
    </w:pPr>
  </w:style>
  <w:style w:type="character" w:customStyle="1" w:styleId="FooterChar">
    <w:name w:val="Footer Char"/>
    <w:basedOn w:val="DefaultParagraphFont"/>
    <w:link w:val="Footer"/>
    <w:uiPriority w:val="99"/>
    <w:rsid w:val="00B002FD"/>
    <w:rPr>
      <w:sz w:val="28"/>
      <w:szCs w:val="28"/>
    </w:rPr>
  </w:style>
  <w:style w:type="paragraph" w:styleId="ListParagraph">
    <w:name w:val="List Paragraph"/>
    <w:basedOn w:val="Normal"/>
    <w:uiPriority w:val="34"/>
    <w:qFormat/>
    <w:rsid w:val="00BF3049"/>
    <w:pPr>
      <w:spacing w:line="240" w:lineRule="auto"/>
      <w:ind w:left="720" w:firstLine="0"/>
      <w:contextualSpacing/>
      <w:jc w:val="left"/>
    </w:pPr>
    <w:rPr>
      <w:rFonts w:eastAsia="Times New Roman"/>
    </w:rPr>
  </w:style>
  <w:style w:type="character" w:styleId="Strong">
    <w:name w:val="Strong"/>
    <w:basedOn w:val="DefaultParagraphFont"/>
    <w:uiPriority w:val="22"/>
    <w:qFormat/>
    <w:rsid w:val="00CB6B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E2"/>
    <w:pPr>
      <w:spacing w:line="360" w:lineRule="auto"/>
      <w:ind w:left="561" w:hanging="561"/>
      <w:jc w:val="both"/>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4F76"/>
    <w:pPr>
      <w:spacing w:line="240" w:lineRule="auto"/>
      <w:ind w:left="0" w:firstLine="0"/>
      <w:jc w:val="left"/>
    </w:pPr>
    <w:rPr>
      <w:rFonts w:eastAsia="Times New Roman"/>
      <w:sz w:val="20"/>
      <w:szCs w:val="20"/>
    </w:rPr>
  </w:style>
  <w:style w:type="character" w:customStyle="1" w:styleId="FootnoteTextChar">
    <w:name w:val="Footnote Text Char"/>
    <w:basedOn w:val="DefaultParagraphFont"/>
    <w:link w:val="FootnoteText"/>
    <w:semiHidden/>
    <w:rsid w:val="00064F76"/>
    <w:rPr>
      <w:rFonts w:eastAsia="Times New Roman"/>
      <w:sz w:val="20"/>
      <w:szCs w:val="20"/>
    </w:rPr>
  </w:style>
  <w:style w:type="character" w:styleId="FootnoteReference">
    <w:name w:val="footnote reference"/>
    <w:basedOn w:val="DefaultParagraphFont"/>
    <w:semiHidden/>
    <w:rsid w:val="00064F76"/>
    <w:rPr>
      <w:vertAlign w:val="superscript"/>
    </w:rPr>
  </w:style>
  <w:style w:type="paragraph" w:customStyle="1" w:styleId="Default">
    <w:name w:val="Default"/>
    <w:rsid w:val="00064F76"/>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B002FD"/>
    <w:pPr>
      <w:tabs>
        <w:tab w:val="center" w:pos="4680"/>
        <w:tab w:val="right" w:pos="9360"/>
      </w:tabs>
    </w:pPr>
  </w:style>
  <w:style w:type="character" w:customStyle="1" w:styleId="HeaderChar">
    <w:name w:val="Header Char"/>
    <w:basedOn w:val="DefaultParagraphFont"/>
    <w:link w:val="Header"/>
    <w:uiPriority w:val="99"/>
    <w:semiHidden/>
    <w:rsid w:val="00B002FD"/>
    <w:rPr>
      <w:sz w:val="28"/>
      <w:szCs w:val="28"/>
    </w:rPr>
  </w:style>
  <w:style w:type="paragraph" w:styleId="Footer">
    <w:name w:val="footer"/>
    <w:basedOn w:val="Normal"/>
    <w:link w:val="FooterChar"/>
    <w:uiPriority w:val="99"/>
    <w:unhideWhenUsed/>
    <w:rsid w:val="00B002FD"/>
    <w:pPr>
      <w:tabs>
        <w:tab w:val="center" w:pos="4680"/>
        <w:tab w:val="right" w:pos="9360"/>
      </w:tabs>
    </w:pPr>
  </w:style>
  <w:style w:type="character" w:customStyle="1" w:styleId="FooterChar">
    <w:name w:val="Footer Char"/>
    <w:basedOn w:val="DefaultParagraphFont"/>
    <w:link w:val="Footer"/>
    <w:uiPriority w:val="99"/>
    <w:rsid w:val="00B002FD"/>
    <w:rPr>
      <w:sz w:val="28"/>
      <w:szCs w:val="28"/>
    </w:rPr>
  </w:style>
  <w:style w:type="paragraph" w:styleId="ListParagraph">
    <w:name w:val="List Paragraph"/>
    <w:basedOn w:val="Normal"/>
    <w:uiPriority w:val="34"/>
    <w:qFormat/>
    <w:rsid w:val="00BF3049"/>
    <w:pPr>
      <w:spacing w:line="240" w:lineRule="auto"/>
      <w:ind w:left="720" w:firstLine="0"/>
      <w:contextualSpacing/>
      <w:jc w:val="left"/>
    </w:pPr>
    <w:rPr>
      <w:rFonts w:eastAsia="Times New Roman"/>
    </w:rPr>
  </w:style>
  <w:style w:type="character" w:styleId="Strong">
    <w:name w:val="Strong"/>
    <w:basedOn w:val="DefaultParagraphFont"/>
    <w:uiPriority w:val="22"/>
    <w:qFormat/>
    <w:rsid w:val="00CB6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11</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 Thuat 88</cp:lastModifiedBy>
  <cp:revision>47</cp:revision>
  <dcterms:created xsi:type="dcterms:W3CDTF">2021-07-22T03:17:00Z</dcterms:created>
  <dcterms:modified xsi:type="dcterms:W3CDTF">2021-07-23T07:03:00Z</dcterms:modified>
</cp:coreProperties>
</file>