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570C9" w14:textId="77777777" w:rsidR="006C5CDE" w:rsidRPr="00EA0E0B" w:rsidRDefault="00EB7A43" w:rsidP="006C5CDE">
      <w:pPr>
        <w:pStyle w:val="1Tnbi"/>
      </w:pPr>
      <w:r>
        <w:t>Nghiên cứu lập bản đồ mô phỏng tình trạng sử dụng đất khu vực đô thị sử dụng dữ liệu LiDAR</w:t>
      </w:r>
    </w:p>
    <w:p w14:paraId="0CD4C6AF" w14:textId="77777777" w:rsidR="006C5CDE" w:rsidRPr="00EA0E0B" w:rsidRDefault="006C5CDE" w:rsidP="006C5CDE">
      <w:pPr>
        <w:jc w:val="center"/>
        <w:rPr>
          <w:lang w:val="fr-FR"/>
        </w:rPr>
      </w:pPr>
    </w:p>
    <w:p w14:paraId="59D6DE32" w14:textId="77777777" w:rsidR="006C5CDE" w:rsidRPr="00EA0E0B" w:rsidRDefault="006C5CDE" w:rsidP="006C5CDE">
      <w:pPr>
        <w:pStyle w:val="2Tcgi"/>
        <w:rPr>
          <w:vertAlign w:val="superscript"/>
          <w:lang w:val="fr-FR"/>
        </w:rPr>
      </w:pPr>
      <w:r w:rsidRPr="00EA0E0B">
        <w:rPr>
          <w:lang w:val="fr-FR"/>
        </w:rPr>
        <w:t xml:space="preserve">Nguyễn </w:t>
      </w:r>
      <w:r w:rsidR="00EB7A43">
        <w:rPr>
          <w:lang w:val="fr-FR"/>
        </w:rPr>
        <w:t>Thị Hữu Phương</w:t>
      </w:r>
      <w:r w:rsidRPr="00EA0E0B">
        <w:rPr>
          <w:vertAlign w:val="superscript"/>
          <w:lang w:val="fr-FR"/>
        </w:rPr>
        <w:t>1,</w:t>
      </w:r>
      <w:r w:rsidRPr="00EA0E0B">
        <w:rPr>
          <w:rStyle w:val="ThamchiuCcchu"/>
          <w:lang w:val="fr-FR"/>
        </w:rPr>
        <w:footnoteReference w:id="1"/>
      </w:r>
    </w:p>
    <w:p w14:paraId="23170DF7" w14:textId="77777777" w:rsidR="006C5CDE" w:rsidRPr="00EA0E0B" w:rsidRDefault="006C5CDE" w:rsidP="006C5CDE">
      <w:pPr>
        <w:pStyle w:val="3ach"/>
      </w:pPr>
      <w:r w:rsidRPr="00EA0E0B">
        <w:rPr>
          <w:vertAlign w:val="superscript"/>
        </w:rPr>
        <w:t>1</w:t>
      </w:r>
      <w:r w:rsidRPr="00EA0E0B">
        <w:t xml:space="preserve"> Trường Đại học Mỏ - Địa chất</w:t>
      </w:r>
    </w:p>
    <w:p w14:paraId="467F827D" w14:textId="77777777" w:rsidR="006C5CDE" w:rsidRPr="00EA0E0B" w:rsidRDefault="006C5CDE" w:rsidP="006C5CDE">
      <w:pPr>
        <w:pStyle w:val="3ach"/>
        <w:rPr>
          <w:rStyle w:val="A7"/>
          <w:i w:val="0"/>
          <w:szCs w:val="20"/>
        </w:rPr>
      </w:pPr>
    </w:p>
    <w:p w14:paraId="24BDD35F" w14:textId="77777777" w:rsidR="006C5CDE" w:rsidRPr="00EA0E0B" w:rsidRDefault="006C5CDE" w:rsidP="006C5CDE">
      <w:pPr>
        <w:jc w:val="center"/>
        <w:rPr>
          <w:color w:val="000000" w:themeColor="text1"/>
        </w:rPr>
      </w:pPr>
    </w:p>
    <w:p w14:paraId="2162B4D0" w14:textId="77777777" w:rsidR="006C5CDE" w:rsidRPr="006C5CDE" w:rsidRDefault="006C5CDE" w:rsidP="006C5CDE">
      <w:pPr>
        <w:pStyle w:val="4Tmtt"/>
        <w:rPr>
          <w:szCs w:val="18"/>
        </w:rPr>
      </w:pPr>
      <w:r w:rsidRPr="006C5CDE">
        <w:rPr>
          <w:szCs w:val="18"/>
        </w:rPr>
        <w:t xml:space="preserve">TÓM TẮT </w:t>
      </w:r>
    </w:p>
    <w:p w14:paraId="62BF461C" w14:textId="77777777" w:rsidR="006C5CDE" w:rsidRPr="007B69DB" w:rsidRDefault="00EB7A43" w:rsidP="007B69DB">
      <w:pPr>
        <w:pStyle w:val="5NDTmtt"/>
        <w:rPr>
          <w:rStyle w:val="A7"/>
          <w:rFonts w:cs="Times New Roman"/>
          <w:color w:val="auto"/>
          <w:sz w:val="20"/>
        </w:rPr>
      </w:pPr>
      <w:r>
        <w:t xml:space="preserve">Khu vực đô thị là khu vực có hiện trạng sử dụng đất phức tạp khi thường xuyên có sự thay đổi và chuyển đổi giữa các loại hình sử dụng đất khác nhau. Với công nghệ Trắc địa đang được sử dụng hiện nay, quá trình thu thập và xử lý dữ liệu để có thể xây dựng được mô hình mô phỏng sử dụng đất tại khu vực đô thị thường chậm do phụ thuộc vào thời tiết, lên kế hoạch đo và xử lý dữ liệu. Công nghệ LiDAR là công nghệ viễn thám mới, không phụ thuộc vào thời tiết, khả năng thu nhận thông tin nhanh, quá trình xử lý dữ liệu được tiến hành tự động là một công cụ rất phù hợp để có thể khắc phục nhược điểm trên. Với dữ liệu được thu thập tại khu vực đô thị tại Hà Nội, bài báo tập trung vào nghiên cứu thu thập và xử lý dữ liệu phục vụ cho công tác lập bản đồ mô phỏng tình trạng sử dụng đất. </w:t>
      </w:r>
    </w:p>
    <w:p w14:paraId="5EF18300" w14:textId="77777777" w:rsidR="006C5CDE" w:rsidRPr="00EA0E0B" w:rsidRDefault="006C5CDE" w:rsidP="006C5CDE">
      <w:pPr>
        <w:pStyle w:val="5NDTmtt"/>
        <w:rPr>
          <w:rStyle w:val="A7"/>
        </w:rPr>
      </w:pPr>
    </w:p>
    <w:p w14:paraId="723B873D" w14:textId="77777777" w:rsidR="006C5CDE" w:rsidRPr="007B69DB" w:rsidRDefault="006C5CDE" w:rsidP="007B69DB">
      <w:pPr>
        <w:pStyle w:val="5NDTmtt"/>
      </w:pPr>
      <w:r w:rsidRPr="007B69DB">
        <w:t xml:space="preserve">Từ khóa: </w:t>
      </w:r>
      <w:r w:rsidR="00EB7A43">
        <w:t>LiDAR, sử dụng đất, khu vực đô thị, bản đồ mô phỏng, hiện trạng sử dụng đất</w:t>
      </w:r>
    </w:p>
    <w:p w14:paraId="4D4BA0AA" w14:textId="7AA9E9E9" w:rsidR="00176AA5" w:rsidRPr="00EA0E0B" w:rsidRDefault="00176AA5" w:rsidP="00176AA5">
      <w:pPr>
        <w:pStyle w:val="oancuaDanhsach"/>
        <w:widowControl w:val="0"/>
        <w:numPr>
          <w:ilvl w:val="0"/>
          <w:numId w:val="1"/>
        </w:numPr>
        <w:spacing w:before="120" w:after="120"/>
        <w:ind w:left="0" w:firstLine="0"/>
        <w:jc w:val="both"/>
        <w:rPr>
          <w:rFonts w:cs="Times New Roman"/>
          <w:noProof/>
          <w:sz w:val="20"/>
          <w:szCs w:val="20"/>
        </w:rPr>
      </w:pPr>
      <w:r w:rsidRPr="00EA0E0B">
        <w:rPr>
          <w:rFonts w:cs="Times New Roman"/>
          <w:b/>
          <w:noProof/>
          <w:sz w:val="20"/>
          <w:szCs w:val="20"/>
        </w:rPr>
        <w:t xml:space="preserve">Đặt vấn đề </w:t>
      </w:r>
    </w:p>
    <w:p w14:paraId="64DC697F" w14:textId="74122F18" w:rsidR="007221A6" w:rsidRDefault="00570439" w:rsidP="001E0EE2">
      <w:pPr>
        <w:autoSpaceDE w:val="0"/>
        <w:autoSpaceDN w:val="0"/>
        <w:adjustRightInd w:val="0"/>
        <w:spacing w:after="0"/>
        <w:ind w:firstLine="227"/>
        <w:jc w:val="both"/>
        <w:rPr>
          <w:sz w:val="20"/>
          <w:szCs w:val="20"/>
        </w:rPr>
      </w:pPr>
      <w:r>
        <w:rPr>
          <w:sz w:val="20"/>
          <w:szCs w:val="20"/>
        </w:rPr>
        <w:t>Đất đai là nguồn tài nguyên quý giá với bất kỳ quốc gia nào trên thế giới</w:t>
      </w:r>
      <w:r w:rsidR="007221A6">
        <w:rPr>
          <w:sz w:val="20"/>
          <w:szCs w:val="20"/>
        </w:rPr>
        <w:t xml:space="preserve">. Đây là dạng tài nguyên đặc biệt, là “giang sơn gấm vóc” của mỗi quốc gia, là điều kiện để tồn tại, phát triển của con người và các sinh vật khác trên trái đất. </w:t>
      </w:r>
      <w:r w:rsidR="007221A6" w:rsidRPr="007221A6">
        <w:rPr>
          <w:sz w:val="20"/>
          <w:szCs w:val="20"/>
        </w:rPr>
        <w:t>Đất đai là nơi phát sinh loài người, nơi con người, động thực vật tồn tại và phát triển</w:t>
      </w:r>
      <w:r w:rsidR="007221A6">
        <w:rPr>
          <w:sz w:val="20"/>
          <w:szCs w:val="20"/>
        </w:rPr>
        <w:t xml:space="preserve"> </w:t>
      </w:r>
      <w:sdt>
        <w:sdtPr>
          <w:rPr>
            <w:sz w:val="20"/>
            <w:szCs w:val="20"/>
          </w:rPr>
          <w:id w:val="1404564720"/>
          <w:citation/>
        </w:sdtPr>
        <w:sdtContent>
          <w:r w:rsidR="007221A6">
            <w:rPr>
              <w:sz w:val="20"/>
              <w:szCs w:val="20"/>
            </w:rPr>
            <w:fldChar w:fldCharType="begin"/>
          </w:r>
          <w:r w:rsidR="007221A6">
            <w:rPr>
              <w:sz w:val="20"/>
              <w:szCs w:val="20"/>
            </w:rPr>
            <w:instrText xml:space="preserve"> CITATION Edu17 \l 1033 </w:instrText>
          </w:r>
          <w:r w:rsidR="007221A6">
            <w:rPr>
              <w:sz w:val="20"/>
              <w:szCs w:val="20"/>
            </w:rPr>
            <w:fldChar w:fldCharType="separate"/>
          </w:r>
          <w:r w:rsidR="007221A6" w:rsidRPr="007221A6">
            <w:rPr>
              <w:noProof/>
              <w:sz w:val="20"/>
              <w:szCs w:val="20"/>
            </w:rPr>
            <w:t>(Education, 2017)</w:t>
          </w:r>
          <w:r w:rsidR="007221A6">
            <w:rPr>
              <w:sz w:val="20"/>
              <w:szCs w:val="20"/>
            </w:rPr>
            <w:fldChar w:fldCharType="end"/>
          </w:r>
        </w:sdtContent>
      </w:sdt>
      <w:r w:rsidR="007221A6">
        <w:rPr>
          <w:sz w:val="20"/>
          <w:szCs w:val="20"/>
        </w:rPr>
        <w:t xml:space="preserve">. Đất đai không chỉ tạo ra môi trường sống, không gian sống mà còn là nơi con người tạo ra của cải vật chất, xây dựng và phát triển xã hội. Tuy nhiên, cùng với sự phát triển của xã hội loài người, đất đai ngày càng chịu áp lực lớn, đất đai bị thoái hóa, xói mòn và ô nhiễm. Tại khu vực đô thị, với sự </w:t>
      </w:r>
      <w:r w:rsidR="00031EF1">
        <w:rPr>
          <w:sz w:val="20"/>
          <w:szCs w:val="20"/>
        </w:rPr>
        <w:t xml:space="preserve">đông đúc của dân cư cũng như có sự phân bố dân cư phức tạp với nhiều loại hình kinh doanh khác nhau. Chính vì thế, đất đai tại khu vực đô thị được sử dụng cho nhiều mục đích khác nhau như xây dựng cơ quan, cơ sở sản xuất kinh doanh, cơ sở hạ tầng phục vụ lợi ích công cộng, quốc phòng an ninh và các mục đích khác của xã hội </w:t>
      </w:r>
      <w:sdt>
        <w:sdtPr>
          <w:rPr>
            <w:sz w:val="20"/>
            <w:szCs w:val="20"/>
          </w:rPr>
          <w:id w:val="652409424"/>
          <w:citation/>
        </w:sdtPr>
        <w:sdtContent>
          <w:r w:rsidR="00031EF1">
            <w:rPr>
              <w:sz w:val="20"/>
              <w:szCs w:val="20"/>
            </w:rPr>
            <w:fldChar w:fldCharType="begin"/>
          </w:r>
          <w:r w:rsidR="00031EF1">
            <w:rPr>
              <w:sz w:val="20"/>
              <w:szCs w:val="20"/>
            </w:rPr>
            <w:instrText xml:space="preserve"> CITATION Voe18 \l 1033 </w:instrText>
          </w:r>
          <w:r w:rsidR="00031EF1">
            <w:rPr>
              <w:sz w:val="20"/>
              <w:szCs w:val="20"/>
            </w:rPr>
            <w:fldChar w:fldCharType="separate"/>
          </w:r>
          <w:r w:rsidR="00031EF1" w:rsidRPr="00031EF1">
            <w:rPr>
              <w:noProof/>
              <w:sz w:val="20"/>
              <w:szCs w:val="20"/>
            </w:rPr>
            <w:t>(Voer, 2018)</w:t>
          </w:r>
          <w:r w:rsidR="00031EF1">
            <w:rPr>
              <w:sz w:val="20"/>
              <w:szCs w:val="20"/>
            </w:rPr>
            <w:fldChar w:fldCharType="end"/>
          </w:r>
        </w:sdtContent>
      </w:sdt>
      <w:r w:rsidR="00031EF1">
        <w:rPr>
          <w:sz w:val="20"/>
          <w:szCs w:val="20"/>
        </w:rPr>
        <w:t xml:space="preserve">. </w:t>
      </w:r>
    </w:p>
    <w:p w14:paraId="0F714892" w14:textId="2B293E2E" w:rsidR="004A09C7" w:rsidRDefault="001E0EE2" w:rsidP="001E0EE2">
      <w:pPr>
        <w:autoSpaceDE w:val="0"/>
        <w:autoSpaceDN w:val="0"/>
        <w:adjustRightInd w:val="0"/>
        <w:spacing w:after="0"/>
        <w:ind w:firstLine="227"/>
        <w:jc w:val="both"/>
        <w:rPr>
          <w:sz w:val="20"/>
          <w:szCs w:val="20"/>
        </w:rPr>
      </w:pPr>
      <w:r>
        <w:rPr>
          <w:sz w:val="20"/>
          <w:szCs w:val="20"/>
        </w:rPr>
        <w:t xml:space="preserve">Ở </w:t>
      </w:r>
      <w:r w:rsidR="008C0E7E">
        <w:rPr>
          <w:sz w:val="20"/>
          <w:szCs w:val="20"/>
        </w:rPr>
        <w:t xml:space="preserve">Việt Nam quá trình đô thị hóa đang diễn ra ngày càng nhanh, </w:t>
      </w:r>
      <w:r w:rsidR="00677591">
        <w:rPr>
          <w:sz w:val="20"/>
          <w:szCs w:val="20"/>
        </w:rPr>
        <w:t xml:space="preserve">cùng với sự bủng nổ dân số làm cho quy đất tại khu vực đô thị ngày càng hạn hẹp. Trong quá trình đô thị hóa, quá trình chuyển đổi sử dụng đất diễn ra phức tạp cùng với tình trạng lấn chiếm đất công, đất nông nghiệp đang là những vấn đề nổi cộm. Trong những năm gần đây, khu vực được mở rộng nhưng tình trạng sử dụng đất chưa thực sự hiệu quả làm lãng phí tài nguyên đất đai và tiền của của nhà nước. </w:t>
      </w:r>
      <w:r w:rsidR="008A68A5">
        <w:rPr>
          <w:sz w:val="20"/>
          <w:szCs w:val="20"/>
        </w:rPr>
        <w:t>Một phần nguyên nhân của tình trạng này là do chưa có cơ sở dữ liệu đồng bộ trong quản lý thực trạng sử dụng đất tại khu vực đô thị cũng như công tác quy hoạch đô thị chưa được đồng bộ và gắn với quy hoạch phát triển vùng, quy hoạch phát triển kinh tế - xã hội tại địa phương.</w:t>
      </w:r>
      <w:r>
        <w:rPr>
          <w:sz w:val="20"/>
          <w:szCs w:val="20"/>
        </w:rPr>
        <w:t xml:space="preserve"> </w:t>
      </w:r>
      <w:r w:rsidR="008A68A5">
        <w:rPr>
          <w:sz w:val="20"/>
          <w:szCs w:val="20"/>
        </w:rPr>
        <w:t xml:space="preserve">Chính vì thế, trong những năm gần đây, Chính phủ đã đưa ra nhiều quy định, chính sách để điều chỉnh sử dụng đất tại các đô thị. Tại các kỳ họp Quốc hội, các đại biểu đã đề xuất các giải pháp để quản lý và sử dụng đất tại đô thị hiệu quả. </w:t>
      </w:r>
      <w:r w:rsidR="004A09C7">
        <w:rPr>
          <w:sz w:val="20"/>
          <w:szCs w:val="20"/>
        </w:rPr>
        <w:t>Tuy nhiên, thực trạng sử dụng đất tại các đô thị vẫn chưa được cải thiện, còn nhiều đất bị hoang hóa, bỏ hoang, sử dụng sai mục đích, phát triển theo sự đầu tư của doanh nghiệp, …. Điều này đòi hỏi phải có những biện pháp và phương án quản lý tốt hơn nữa các vấn đề sử dụng đất khu vực đô thị. Trong đó, dữ liệu đất đai được thu thập nhanh chóng cũng góp phần giúp các nhà quản lý đưa ra những quyết sách và chính sách phù hợp với tình hình thực tế tại khu vực đô thị đó.</w:t>
      </w:r>
    </w:p>
    <w:p w14:paraId="3CDBAEE1" w14:textId="05816AFC" w:rsidR="004A09C7" w:rsidRDefault="00FE328B" w:rsidP="004A09C7">
      <w:pPr>
        <w:autoSpaceDE w:val="0"/>
        <w:autoSpaceDN w:val="0"/>
        <w:adjustRightInd w:val="0"/>
        <w:spacing w:after="0"/>
        <w:ind w:firstLine="227"/>
        <w:jc w:val="both"/>
        <w:rPr>
          <w:sz w:val="20"/>
          <w:szCs w:val="20"/>
        </w:rPr>
      </w:pPr>
      <w:r>
        <w:rPr>
          <w:sz w:val="20"/>
          <w:szCs w:val="20"/>
        </w:rPr>
        <w:lastRenderedPageBreak/>
        <w:t xml:space="preserve">Trong các công cụ Trắc địa – Bản đồ đang được sử dụng để thu nhận và xử lý dữ liệu đất đai hiện nay, công nghệ LiDAR </w:t>
      </w:r>
      <w:r w:rsidRPr="00FE328B">
        <w:rPr>
          <w:sz w:val="20"/>
          <w:szCs w:val="20"/>
        </w:rPr>
        <w:t xml:space="preserve">LiDAR </w:t>
      </w:r>
      <w:r>
        <w:rPr>
          <w:sz w:val="20"/>
          <w:szCs w:val="20"/>
        </w:rPr>
        <w:t xml:space="preserve">nổi lên </w:t>
      </w:r>
      <w:r w:rsidRPr="00FE328B">
        <w:rPr>
          <w:sz w:val="20"/>
          <w:szCs w:val="20"/>
        </w:rPr>
        <w:t xml:space="preserve">như một công cụ hiệu quả, ứng dụng </w:t>
      </w:r>
      <w:r>
        <w:rPr>
          <w:sz w:val="20"/>
          <w:szCs w:val="20"/>
        </w:rPr>
        <w:t xml:space="preserve">được </w:t>
      </w:r>
      <w:r w:rsidRPr="00FE328B">
        <w:rPr>
          <w:sz w:val="20"/>
          <w:szCs w:val="20"/>
        </w:rPr>
        <w:t>cho nhiều ngành</w:t>
      </w:r>
      <w:r>
        <w:rPr>
          <w:sz w:val="20"/>
          <w:szCs w:val="20"/>
        </w:rPr>
        <w:t xml:space="preserve"> và </w:t>
      </w:r>
      <w:r w:rsidRPr="00FE328B">
        <w:rPr>
          <w:sz w:val="20"/>
          <w:szCs w:val="20"/>
        </w:rPr>
        <w:t>nhiều lĩnh vực của đời sống xã hội như: lập bản đồ ngập úng, địa hình đáy biển, lập mô hình và mô phỏng, quản lý nguồn tài nguyên đất đai …</w:t>
      </w:r>
      <w:r>
        <w:rPr>
          <w:sz w:val="20"/>
          <w:szCs w:val="20"/>
        </w:rPr>
        <w:t>. Với khả năng thu nhận dữ liệu trên một khu vực rộng lớn,</w:t>
      </w:r>
      <w:r w:rsidR="00451952">
        <w:rPr>
          <w:sz w:val="20"/>
          <w:szCs w:val="20"/>
        </w:rPr>
        <w:t xml:space="preserve"> cho bộ dữ liệu rất có giá trị về khu vực quét và không phụ thuộc vào thời tiết đã giúp cho LiDAR trở thành công nghệ được sử dụng nhiều trong lĩnh vực Trắc địa – Bản đồ trên Thế giới.</w:t>
      </w:r>
    </w:p>
    <w:p w14:paraId="09AB24C3" w14:textId="529471ED" w:rsidR="00677591" w:rsidRDefault="00451952" w:rsidP="00B14CC8">
      <w:pPr>
        <w:autoSpaceDE w:val="0"/>
        <w:autoSpaceDN w:val="0"/>
        <w:adjustRightInd w:val="0"/>
        <w:spacing w:after="0"/>
        <w:ind w:firstLine="227"/>
        <w:jc w:val="both"/>
        <w:rPr>
          <w:sz w:val="20"/>
          <w:szCs w:val="20"/>
        </w:rPr>
      </w:pPr>
      <w:r w:rsidRPr="00451952">
        <w:rPr>
          <w:sz w:val="20"/>
          <w:szCs w:val="20"/>
        </w:rPr>
        <w:t xml:space="preserve">LiDAR </w:t>
      </w:r>
      <w:r w:rsidR="00EC6908">
        <w:rPr>
          <w:sz w:val="20"/>
          <w:szCs w:val="20"/>
        </w:rPr>
        <w:t>là viết tắt của cụm từ “</w:t>
      </w:r>
      <w:r w:rsidRPr="00451952">
        <w:rPr>
          <w:sz w:val="20"/>
          <w:szCs w:val="20"/>
        </w:rPr>
        <w:t>Light Detection And Ranging</w:t>
      </w:r>
      <w:r w:rsidR="00EC6908">
        <w:rPr>
          <w:sz w:val="20"/>
          <w:szCs w:val="20"/>
        </w:rPr>
        <w:t xml:space="preserve">”, </w:t>
      </w:r>
      <w:r w:rsidRPr="00451952">
        <w:rPr>
          <w:sz w:val="20"/>
          <w:szCs w:val="20"/>
        </w:rPr>
        <w:t>là một thuật ngữ để chỉ một công nghệ viễn thám mới, chủ động, sử dụng các loại tia laser để khảo sát đối tượng từ xa. Dữ liệu thu được của hệ thống là tập hợp đám mây điểm phản xạ 3</w:t>
      </w:r>
      <w:r w:rsidR="00EC6908">
        <w:rPr>
          <w:sz w:val="20"/>
          <w:szCs w:val="20"/>
        </w:rPr>
        <w:t>D</w:t>
      </w:r>
      <w:r w:rsidRPr="00451952">
        <w:rPr>
          <w:sz w:val="20"/>
          <w:szCs w:val="20"/>
        </w:rPr>
        <w:t xml:space="preserve"> của tia laser từ đối tượng được khảo sát</w:t>
      </w:r>
      <w:r>
        <w:rPr>
          <w:sz w:val="20"/>
          <w:szCs w:val="20"/>
        </w:rPr>
        <w:t xml:space="preserve"> </w:t>
      </w:r>
      <w:sdt>
        <w:sdtPr>
          <w:rPr>
            <w:sz w:val="20"/>
            <w:szCs w:val="20"/>
          </w:rPr>
          <w:id w:val="1737587134"/>
          <w:citation/>
        </w:sdtPr>
        <w:sdtContent>
          <w:r>
            <w:rPr>
              <w:sz w:val="20"/>
              <w:szCs w:val="20"/>
            </w:rPr>
            <w:fldChar w:fldCharType="begin"/>
          </w:r>
          <w:r>
            <w:rPr>
              <w:sz w:val="20"/>
              <w:szCs w:val="20"/>
            </w:rPr>
            <w:instrText xml:space="preserve"> CITATION Jie08 \l 1033 </w:instrText>
          </w:r>
          <w:r>
            <w:rPr>
              <w:sz w:val="20"/>
              <w:szCs w:val="20"/>
            </w:rPr>
            <w:fldChar w:fldCharType="separate"/>
          </w:r>
          <w:r w:rsidRPr="00451952">
            <w:rPr>
              <w:noProof/>
              <w:sz w:val="20"/>
              <w:szCs w:val="20"/>
            </w:rPr>
            <w:t>(Jie Shan, Charles K. Toth, 2008)</w:t>
          </w:r>
          <w:r>
            <w:rPr>
              <w:sz w:val="20"/>
              <w:szCs w:val="20"/>
            </w:rPr>
            <w:fldChar w:fldCharType="end"/>
          </w:r>
        </w:sdtContent>
      </w:sdt>
      <w:r>
        <w:rPr>
          <w:sz w:val="20"/>
          <w:szCs w:val="20"/>
        </w:rPr>
        <w:t xml:space="preserve">. </w:t>
      </w:r>
      <w:r w:rsidR="00EC6908" w:rsidRPr="00EC6908">
        <w:rPr>
          <w:sz w:val="20"/>
          <w:szCs w:val="20"/>
        </w:rPr>
        <w:t>LiDAR là phương pháp viễn thá</w:t>
      </w:r>
      <w:r w:rsidR="00EC6908">
        <w:rPr>
          <w:sz w:val="20"/>
          <w:szCs w:val="20"/>
        </w:rPr>
        <w:t>m</w:t>
      </w:r>
      <w:r w:rsidR="00EC6908" w:rsidRPr="00EC6908">
        <w:rPr>
          <w:sz w:val="20"/>
          <w:szCs w:val="20"/>
        </w:rPr>
        <w:t xml:space="preserve"> thực hiện đo khoảng cách đến Trái đất bằng xung tia Laser. Tổ hợp các xung laser này và dữ liệu khác lưu trữ trên hệ thống LiDAR có thể sinh ra các thông tin 3D chính xác về hình dạng Trái đất và các đặc trưng các đối tượng trên đó</w:t>
      </w:r>
      <w:r w:rsidR="00EC6908">
        <w:rPr>
          <w:sz w:val="20"/>
          <w:szCs w:val="20"/>
        </w:rPr>
        <w:t xml:space="preserve"> </w:t>
      </w:r>
      <w:sdt>
        <w:sdtPr>
          <w:rPr>
            <w:sz w:val="20"/>
            <w:szCs w:val="20"/>
          </w:rPr>
          <w:id w:val="14970100"/>
          <w:citation/>
        </w:sdtPr>
        <w:sdtContent>
          <w:r w:rsidR="00EC6908">
            <w:rPr>
              <w:sz w:val="20"/>
              <w:szCs w:val="20"/>
            </w:rPr>
            <w:fldChar w:fldCharType="begin"/>
          </w:r>
          <w:r w:rsidR="00EC6908">
            <w:rPr>
              <w:sz w:val="20"/>
              <w:szCs w:val="20"/>
            </w:rPr>
            <w:instrText xml:space="preserve"> CITATION Jie08 \l 1033 </w:instrText>
          </w:r>
          <w:r w:rsidR="00EC6908">
            <w:rPr>
              <w:sz w:val="20"/>
              <w:szCs w:val="20"/>
            </w:rPr>
            <w:fldChar w:fldCharType="separate"/>
          </w:r>
          <w:r w:rsidR="00EC6908" w:rsidRPr="00EC6908">
            <w:rPr>
              <w:noProof/>
              <w:sz w:val="20"/>
              <w:szCs w:val="20"/>
            </w:rPr>
            <w:t>(Jie Shan, Charles K. Toth, 2008)</w:t>
          </w:r>
          <w:r w:rsidR="00EC6908">
            <w:rPr>
              <w:sz w:val="20"/>
              <w:szCs w:val="20"/>
            </w:rPr>
            <w:fldChar w:fldCharType="end"/>
          </w:r>
        </w:sdtContent>
      </w:sdt>
      <w:r w:rsidR="00EC6908">
        <w:rPr>
          <w:sz w:val="20"/>
          <w:szCs w:val="20"/>
        </w:rPr>
        <w:t xml:space="preserve">. </w:t>
      </w:r>
      <w:r w:rsidR="00EC6908" w:rsidRPr="00EC6908">
        <w:rPr>
          <w:sz w:val="20"/>
          <w:szCs w:val="20"/>
        </w:rPr>
        <w:t>Dữ liệu LiDAR thông thường được sử dụng để tạo ra bản đồ mật độ cao (30 cm hoặc cao hơn) cho các ứng dụng trên mặt đất, hàng không và di động.</w:t>
      </w:r>
      <w:r w:rsidR="00EC6908">
        <w:rPr>
          <w:sz w:val="20"/>
          <w:szCs w:val="20"/>
        </w:rPr>
        <w:t xml:space="preserve"> </w:t>
      </w:r>
      <w:r w:rsidR="00EC6908" w:rsidRPr="00EC6908">
        <w:rPr>
          <w:sz w:val="20"/>
          <w:szCs w:val="20"/>
        </w:rPr>
        <w:t>Hệ thống LiDAR có 3 thành phần chính là: Hệ thống khuyếch đại ánh sáng Laser (Light amplification by stimulated emission of radiation), hệ thống vệ tinh định vị toàn cầu GNSS (Global Navigation Sattelite System) và hệ thống đạo hàng/dẫn đường quán tính INS (Inertial Navigation System)</w:t>
      </w:r>
      <w:r w:rsidR="00DA0284">
        <w:rPr>
          <w:sz w:val="20"/>
          <w:szCs w:val="20"/>
        </w:rPr>
        <w:t xml:space="preserve"> </w:t>
      </w:r>
      <w:sdt>
        <w:sdtPr>
          <w:rPr>
            <w:sz w:val="20"/>
            <w:szCs w:val="20"/>
          </w:rPr>
          <w:id w:val="874504872"/>
          <w:citation/>
        </w:sdtPr>
        <w:sdtContent>
          <w:r w:rsidR="00EC6908">
            <w:rPr>
              <w:sz w:val="20"/>
              <w:szCs w:val="20"/>
            </w:rPr>
            <w:fldChar w:fldCharType="begin"/>
          </w:r>
          <w:r w:rsidR="00EC6908">
            <w:rPr>
              <w:sz w:val="20"/>
              <w:szCs w:val="20"/>
            </w:rPr>
            <w:instrText xml:space="preserve">CITATION Pat16 \l 1033 </w:instrText>
          </w:r>
          <w:r w:rsidR="00EC6908">
            <w:rPr>
              <w:sz w:val="20"/>
              <w:szCs w:val="20"/>
            </w:rPr>
            <w:fldChar w:fldCharType="separate"/>
          </w:r>
          <w:r w:rsidR="00EC6908" w:rsidRPr="00EC6908">
            <w:rPr>
              <w:noProof/>
              <w:sz w:val="20"/>
              <w:szCs w:val="20"/>
            </w:rPr>
            <w:t>(Patrick Chazette, et al, 2016)</w:t>
          </w:r>
          <w:r w:rsidR="00EC6908">
            <w:rPr>
              <w:sz w:val="20"/>
              <w:szCs w:val="20"/>
            </w:rPr>
            <w:fldChar w:fldCharType="end"/>
          </w:r>
        </w:sdtContent>
      </w:sdt>
      <w:r w:rsidR="00EC6908">
        <w:rPr>
          <w:sz w:val="20"/>
          <w:szCs w:val="20"/>
        </w:rPr>
        <w:t xml:space="preserve">. </w:t>
      </w:r>
      <w:r w:rsidR="00EC6908" w:rsidRPr="00EC6908">
        <w:rPr>
          <w:sz w:val="20"/>
          <w:szCs w:val="20"/>
        </w:rPr>
        <w:t>Bản chất của công nghệ LiDAR là kỹ thuật đo dài laser, định vị không gian GPS/INS và sự nhận biết cường độ phản xạ ánh sáng. Xung của laser được phát hướng xuống mặt đất trên một độ cao nào đó. Sóng laser được phản hồi từ mặt đất hay từ các bề mặt đối tượng như là cây, đường hoặc nhà ..., với mỗi xung sẽ đo được thời gian đi và về của tín hiệu, tính được khoảng cách từ nguồn phát laser tới đối tượng. Ở mỗi thời điểm phát xung laser, hệ thống định vị vệ tinh GNSS sẽ xác định vị trí không gian của điểm phát, và hệ thống đạo hàng quán tính sẽ xác định các góc định hướng trong không gian của tia quét. Với các trị đo tổng hợp đó tính được vị trí (tọa độ không gian) của các điểm trên bề mặt đất</w:t>
      </w:r>
      <w:r w:rsidR="00EC6908">
        <w:rPr>
          <w:sz w:val="20"/>
          <w:szCs w:val="20"/>
        </w:rPr>
        <w:t xml:space="preserve"> </w:t>
      </w:r>
      <w:sdt>
        <w:sdtPr>
          <w:rPr>
            <w:sz w:val="20"/>
            <w:szCs w:val="20"/>
          </w:rPr>
          <w:id w:val="-334842077"/>
          <w:citation/>
        </w:sdtPr>
        <w:sdtContent>
          <w:r w:rsidR="00EC6908">
            <w:rPr>
              <w:sz w:val="20"/>
              <w:szCs w:val="20"/>
            </w:rPr>
            <w:fldChar w:fldCharType="begin"/>
          </w:r>
          <w:r w:rsidR="00EC6908">
            <w:rPr>
              <w:sz w:val="20"/>
              <w:szCs w:val="20"/>
            </w:rPr>
            <w:instrText xml:space="preserve"> CITATION Pin18 \l 1033 </w:instrText>
          </w:r>
          <w:r w:rsidR="00EC6908">
            <w:rPr>
              <w:sz w:val="20"/>
              <w:szCs w:val="20"/>
            </w:rPr>
            <w:fldChar w:fldCharType="separate"/>
          </w:r>
          <w:r w:rsidR="00EC6908" w:rsidRPr="00EC6908">
            <w:rPr>
              <w:noProof/>
              <w:sz w:val="20"/>
              <w:szCs w:val="20"/>
            </w:rPr>
            <w:t>(Pinliang Dong, Qi Chen, 2018)</w:t>
          </w:r>
          <w:r w:rsidR="00EC6908">
            <w:rPr>
              <w:sz w:val="20"/>
              <w:szCs w:val="20"/>
            </w:rPr>
            <w:fldChar w:fldCharType="end"/>
          </w:r>
        </w:sdtContent>
      </w:sdt>
      <w:r w:rsidR="00EC6908" w:rsidRPr="00EC6908">
        <w:rPr>
          <w:sz w:val="20"/>
          <w:szCs w:val="20"/>
        </w:rPr>
        <w:t>.</w:t>
      </w:r>
      <w:r w:rsidR="00EC6908">
        <w:rPr>
          <w:sz w:val="20"/>
          <w:szCs w:val="20"/>
        </w:rPr>
        <w:t xml:space="preserve"> </w:t>
      </w:r>
    </w:p>
    <w:p w14:paraId="5227C18A" w14:textId="23E37ECB" w:rsidR="00EC6908" w:rsidRDefault="00EC6908" w:rsidP="00B14CC8">
      <w:pPr>
        <w:autoSpaceDE w:val="0"/>
        <w:autoSpaceDN w:val="0"/>
        <w:adjustRightInd w:val="0"/>
        <w:spacing w:after="0"/>
        <w:ind w:firstLine="227"/>
        <w:jc w:val="both"/>
        <w:rPr>
          <w:sz w:val="20"/>
          <w:szCs w:val="20"/>
        </w:rPr>
      </w:pPr>
      <w:r w:rsidRPr="00EC6908">
        <w:rPr>
          <w:sz w:val="20"/>
          <w:szCs w:val="20"/>
        </w:rPr>
        <w:t>Công nghệ LiDAR là một công nghệ tiên tiến hàng đầu trong hệ thống các công nghệ thu thập dữ liệu không gian trên thế giới. So sánh với các phương pháp thu nhận và xử lý trắc địa ảnh truyền thống, xử lý dữ liệu LiDAR dễ dàng hơn, thành lập chính xác mô hình DEM. Hơn thế nữa, xung laser có thể xuyên qua các địa hình, địa vật như lá, mặt đất dưới tán cây.</w:t>
      </w:r>
    </w:p>
    <w:p w14:paraId="51285427" w14:textId="0E173101" w:rsidR="007221A6" w:rsidRDefault="00EC6908" w:rsidP="00B14CC8">
      <w:pPr>
        <w:autoSpaceDE w:val="0"/>
        <w:autoSpaceDN w:val="0"/>
        <w:adjustRightInd w:val="0"/>
        <w:spacing w:after="0"/>
        <w:ind w:firstLine="227"/>
        <w:jc w:val="both"/>
        <w:rPr>
          <w:sz w:val="20"/>
          <w:szCs w:val="20"/>
        </w:rPr>
      </w:pPr>
      <w:r>
        <w:rPr>
          <w:sz w:val="20"/>
          <w:szCs w:val="20"/>
        </w:rPr>
        <w:t xml:space="preserve">Tại Việt Nam, </w:t>
      </w:r>
      <w:r w:rsidR="00C65DB7" w:rsidRPr="00C65DB7">
        <w:rPr>
          <w:sz w:val="20"/>
          <w:szCs w:val="20"/>
        </w:rPr>
        <w:t xml:space="preserve">với sự tham gia của Trung tâm Viễn thám và Công ty Đo đạc ảnh Địa hình (nay là Tổng Công ty Tài nguyên và Môi trường  Việt Nam) ở nhiều khu vực khác đã tạo ra tiền đề cho việc mở ra thời kỳ áp dụng công nghệ LiDAR tại Việt Nam. Cho đến nay, với sự chủ động về thiết bị máy quét </w:t>
      </w:r>
      <w:r w:rsidR="001E0EE2">
        <w:rPr>
          <w:sz w:val="20"/>
          <w:szCs w:val="20"/>
        </w:rPr>
        <w:t>LiDAR</w:t>
      </w:r>
      <w:r w:rsidR="00C65DB7" w:rsidRPr="00C65DB7">
        <w:rPr>
          <w:sz w:val="20"/>
          <w:szCs w:val="20"/>
        </w:rPr>
        <w:t>, máy bay, các dự án đo đạc tỷ lệ lớn, đòi hỏi độ chính xác lập mô hình số địa hình với độ chính xác cao của Bộ Tài nguyên và Môi trường đều áp dụng công nghệ này. Hiện nay, Cục Đo đạc và Bản đồ việt Nam đang xúc tiến thực hiện Dự án “Xây dựng mô hình số độ cao độ chính xác cao khu vực đồng bằng và ven biển phục vụ công tác nghiên cứu, đánh giá tác động của biến đổi khí hậu, nước biển dâng” theo đó công nghệ bay quét LiDAR kết hợp chụp ảnh số sẽ được áp dụng tại các vùng Đồng bằng sông Hồng, vùng ven biển miền Trung và vùng Đồng bằng sông Cửu Long để xây dựng mô hình số độ cao (DEM) có độ chính xác từ 0.2 m đến 0.4 m phục vụ cho mục đích Dự án</w:t>
      </w:r>
      <w:r w:rsidR="00C65DB7">
        <w:rPr>
          <w:sz w:val="20"/>
          <w:szCs w:val="20"/>
        </w:rPr>
        <w:t xml:space="preserve"> </w:t>
      </w:r>
      <w:sdt>
        <w:sdtPr>
          <w:rPr>
            <w:sz w:val="20"/>
            <w:szCs w:val="20"/>
          </w:rPr>
          <w:id w:val="-1518690118"/>
          <w:citation/>
        </w:sdtPr>
        <w:sdtContent>
          <w:r w:rsidR="00C65DB7">
            <w:rPr>
              <w:sz w:val="20"/>
              <w:szCs w:val="20"/>
            </w:rPr>
            <w:fldChar w:fldCharType="begin"/>
          </w:r>
          <w:r w:rsidR="00C65DB7">
            <w:rPr>
              <w:sz w:val="20"/>
              <w:szCs w:val="20"/>
            </w:rPr>
            <w:instrText xml:space="preserve"> CITATION CTT18 \l 1033 </w:instrText>
          </w:r>
          <w:r w:rsidR="00C65DB7">
            <w:rPr>
              <w:sz w:val="20"/>
              <w:szCs w:val="20"/>
            </w:rPr>
            <w:fldChar w:fldCharType="separate"/>
          </w:r>
          <w:r w:rsidR="00C65DB7" w:rsidRPr="00C65DB7">
            <w:rPr>
              <w:noProof/>
              <w:sz w:val="20"/>
              <w:szCs w:val="20"/>
            </w:rPr>
            <w:t>(CTTĐT, 2018)</w:t>
          </w:r>
          <w:r w:rsidR="00C65DB7">
            <w:rPr>
              <w:sz w:val="20"/>
              <w:szCs w:val="20"/>
            </w:rPr>
            <w:fldChar w:fldCharType="end"/>
          </w:r>
        </w:sdtContent>
      </w:sdt>
      <w:r w:rsidR="00C65DB7" w:rsidRPr="00C65DB7">
        <w:rPr>
          <w:sz w:val="20"/>
          <w:szCs w:val="20"/>
        </w:rPr>
        <w:t>.</w:t>
      </w:r>
      <w:r w:rsidR="00C65DB7">
        <w:rPr>
          <w:sz w:val="20"/>
          <w:szCs w:val="20"/>
        </w:rPr>
        <w:t xml:space="preserve"> </w:t>
      </w:r>
      <w:r w:rsidR="0004692C">
        <w:rPr>
          <w:sz w:val="20"/>
          <w:szCs w:val="20"/>
        </w:rPr>
        <w:t xml:space="preserve">Và các kết quả </w:t>
      </w:r>
      <w:r>
        <w:rPr>
          <w:sz w:val="20"/>
          <w:szCs w:val="20"/>
        </w:rPr>
        <w:t xml:space="preserve">được đề cập đến trong các nghiên cứu của các tác giả </w:t>
      </w:r>
      <w:r w:rsidR="00C65DB7">
        <w:rPr>
          <w:sz w:val="20"/>
          <w:szCs w:val="20"/>
        </w:rPr>
        <w:t>Nguyễn Thị Thục Anh (Nghiên cứu thử nghiệm thành lập bản đồ địa hình 3D), Công ty TNHH MTV Tài nguyên và Môi trường Việt Nam (</w:t>
      </w:r>
      <w:sdt>
        <w:sdtPr>
          <w:rPr>
            <w:sz w:val="20"/>
            <w:szCs w:val="20"/>
          </w:rPr>
          <w:id w:val="1631509176"/>
          <w:citation/>
        </w:sdtPr>
        <w:sdtContent>
          <w:r w:rsidR="00C65DB7">
            <w:rPr>
              <w:sz w:val="20"/>
              <w:szCs w:val="20"/>
            </w:rPr>
            <w:fldChar w:fldCharType="begin"/>
          </w:r>
          <w:r w:rsidR="00C65DB7">
            <w:rPr>
              <w:sz w:val="20"/>
              <w:szCs w:val="20"/>
            </w:rPr>
            <w:instrText xml:space="preserve"> CITATION Vin17 \l 1033 </w:instrText>
          </w:r>
          <w:r w:rsidR="00C65DB7">
            <w:rPr>
              <w:sz w:val="20"/>
              <w:szCs w:val="20"/>
            </w:rPr>
            <w:fldChar w:fldCharType="separate"/>
          </w:r>
          <w:r w:rsidR="00C65DB7">
            <w:rPr>
              <w:noProof/>
              <w:sz w:val="20"/>
              <w:szCs w:val="20"/>
            </w:rPr>
            <w:t xml:space="preserve"> </w:t>
          </w:r>
          <w:r w:rsidR="00C65DB7" w:rsidRPr="00C65DB7">
            <w:rPr>
              <w:noProof/>
              <w:sz w:val="20"/>
              <w:szCs w:val="20"/>
            </w:rPr>
            <w:t>(Vinaren, 2017)</w:t>
          </w:r>
          <w:r w:rsidR="00C65DB7">
            <w:rPr>
              <w:sz w:val="20"/>
              <w:szCs w:val="20"/>
            </w:rPr>
            <w:fldChar w:fldCharType="end"/>
          </w:r>
        </w:sdtContent>
      </w:sdt>
      <w:r w:rsidR="00C65DB7">
        <w:rPr>
          <w:sz w:val="20"/>
          <w:szCs w:val="20"/>
        </w:rPr>
        <w:t xml:space="preserve">, Đặng Thanh Tùng và </w:t>
      </w:r>
      <w:r w:rsidR="00F40B29">
        <w:rPr>
          <w:sz w:val="20"/>
          <w:szCs w:val="20"/>
        </w:rPr>
        <w:t>nnk</w:t>
      </w:r>
      <w:r w:rsidR="00C65DB7">
        <w:rPr>
          <w:sz w:val="20"/>
          <w:szCs w:val="20"/>
        </w:rPr>
        <w:t xml:space="preserve"> </w:t>
      </w:r>
      <w:sdt>
        <w:sdtPr>
          <w:rPr>
            <w:sz w:val="20"/>
            <w:szCs w:val="20"/>
          </w:rPr>
          <w:id w:val="-89313851"/>
          <w:citation/>
        </w:sdtPr>
        <w:sdtContent>
          <w:r w:rsidR="00C65DB7">
            <w:rPr>
              <w:sz w:val="20"/>
              <w:szCs w:val="20"/>
            </w:rPr>
            <w:fldChar w:fldCharType="begin"/>
          </w:r>
          <w:r w:rsidR="00C65DB7">
            <w:rPr>
              <w:sz w:val="20"/>
              <w:szCs w:val="20"/>
            </w:rPr>
            <w:instrText xml:space="preserve"> CITATION Đặn12 \l 1033 </w:instrText>
          </w:r>
          <w:r w:rsidR="00C65DB7">
            <w:rPr>
              <w:sz w:val="20"/>
              <w:szCs w:val="20"/>
            </w:rPr>
            <w:fldChar w:fldCharType="separate"/>
          </w:r>
          <w:r w:rsidR="00C65DB7" w:rsidRPr="00C65DB7">
            <w:rPr>
              <w:noProof/>
              <w:sz w:val="20"/>
              <w:szCs w:val="20"/>
            </w:rPr>
            <w:t>(Đặng Thanh Tùng, 2012)</w:t>
          </w:r>
          <w:r w:rsidR="00C65DB7">
            <w:rPr>
              <w:sz w:val="20"/>
              <w:szCs w:val="20"/>
            </w:rPr>
            <w:fldChar w:fldCharType="end"/>
          </w:r>
        </w:sdtContent>
      </w:sdt>
      <w:r w:rsidR="0004692C">
        <w:rPr>
          <w:sz w:val="20"/>
          <w:szCs w:val="20"/>
        </w:rPr>
        <w:t xml:space="preserve"> chỉ ra rằng công nghệ LiDAR cho phép tạo ra bản độ với độ chính xác cao đáp ứng được yêu cầu nghiên cứu và trong thực tế. </w:t>
      </w:r>
    </w:p>
    <w:p w14:paraId="278C4714" w14:textId="343E220D" w:rsidR="0004692C" w:rsidRDefault="0004692C" w:rsidP="00B14CC8">
      <w:pPr>
        <w:autoSpaceDE w:val="0"/>
        <w:autoSpaceDN w:val="0"/>
        <w:adjustRightInd w:val="0"/>
        <w:spacing w:after="0"/>
        <w:ind w:firstLine="227"/>
        <w:jc w:val="both"/>
        <w:rPr>
          <w:sz w:val="20"/>
          <w:szCs w:val="20"/>
        </w:rPr>
      </w:pPr>
      <w:r>
        <w:rPr>
          <w:sz w:val="20"/>
          <w:szCs w:val="20"/>
        </w:rPr>
        <w:t xml:space="preserve">Trên thế giới, </w:t>
      </w:r>
      <w:r w:rsidR="00F40B29">
        <w:rPr>
          <w:sz w:val="20"/>
          <w:szCs w:val="20"/>
        </w:rPr>
        <w:t xml:space="preserve">các kết quả </w:t>
      </w:r>
      <w:r w:rsidR="00BB2BD9">
        <w:rPr>
          <w:sz w:val="20"/>
          <w:szCs w:val="20"/>
        </w:rPr>
        <w:t xml:space="preserve">đạt được trong các nghiên cứu của các tác giả Lawrence G. David và nnk </w:t>
      </w:r>
      <w:sdt>
        <w:sdtPr>
          <w:rPr>
            <w:sz w:val="20"/>
            <w:szCs w:val="20"/>
          </w:rPr>
          <w:id w:val="-1031033640"/>
          <w:citation/>
        </w:sdtPr>
        <w:sdtContent>
          <w:r w:rsidR="00BB2BD9">
            <w:rPr>
              <w:sz w:val="20"/>
              <w:szCs w:val="20"/>
            </w:rPr>
            <w:fldChar w:fldCharType="begin"/>
          </w:r>
          <w:r w:rsidR="00BB2BD9">
            <w:rPr>
              <w:sz w:val="20"/>
              <w:szCs w:val="20"/>
            </w:rPr>
            <w:instrText xml:space="preserve"> CITATION Law17 \l 1033 </w:instrText>
          </w:r>
          <w:r w:rsidR="00BB2BD9">
            <w:rPr>
              <w:sz w:val="20"/>
              <w:szCs w:val="20"/>
            </w:rPr>
            <w:fldChar w:fldCharType="separate"/>
          </w:r>
          <w:r w:rsidR="00BB2BD9" w:rsidRPr="00BB2BD9">
            <w:rPr>
              <w:noProof/>
              <w:sz w:val="20"/>
              <w:szCs w:val="20"/>
            </w:rPr>
            <w:t>(Lawrence Charlemagne G. David, et al, 2017)</w:t>
          </w:r>
          <w:r w:rsidR="00BB2BD9">
            <w:rPr>
              <w:sz w:val="20"/>
              <w:szCs w:val="20"/>
            </w:rPr>
            <w:fldChar w:fldCharType="end"/>
          </w:r>
        </w:sdtContent>
      </w:sdt>
      <w:r w:rsidR="00BB2BD9">
        <w:rPr>
          <w:sz w:val="20"/>
          <w:szCs w:val="20"/>
        </w:rPr>
        <w:t xml:space="preserve">, </w:t>
      </w:r>
      <w:sdt>
        <w:sdtPr>
          <w:rPr>
            <w:sz w:val="20"/>
            <w:szCs w:val="20"/>
          </w:rPr>
          <w:id w:val="762498786"/>
          <w:citation/>
        </w:sdtPr>
        <w:sdtContent>
          <w:r w:rsidR="0083339D">
            <w:rPr>
              <w:sz w:val="20"/>
              <w:szCs w:val="20"/>
            </w:rPr>
            <w:fldChar w:fldCharType="begin"/>
          </w:r>
          <w:r w:rsidR="0083339D">
            <w:rPr>
              <w:sz w:val="20"/>
              <w:szCs w:val="20"/>
            </w:rPr>
            <w:instrText xml:space="preserve"> CITATION RTA17 \l 1033 </w:instrText>
          </w:r>
          <w:r w:rsidR="0083339D">
            <w:rPr>
              <w:sz w:val="20"/>
              <w:szCs w:val="20"/>
            </w:rPr>
            <w:fldChar w:fldCharType="separate"/>
          </w:r>
          <w:r w:rsidR="0083339D" w:rsidRPr="0083339D">
            <w:rPr>
              <w:noProof/>
              <w:sz w:val="20"/>
              <w:szCs w:val="20"/>
            </w:rPr>
            <w:t>(R. T. Alberto, et al, 2017)</w:t>
          </w:r>
          <w:r w:rsidR="0083339D">
            <w:rPr>
              <w:sz w:val="20"/>
              <w:szCs w:val="20"/>
            </w:rPr>
            <w:fldChar w:fldCharType="end"/>
          </w:r>
        </w:sdtContent>
      </w:sdt>
      <w:r w:rsidR="0083339D">
        <w:rPr>
          <w:sz w:val="20"/>
          <w:szCs w:val="20"/>
        </w:rPr>
        <w:t xml:space="preserve">, </w:t>
      </w:r>
      <w:sdt>
        <w:sdtPr>
          <w:rPr>
            <w:sz w:val="20"/>
            <w:szCs w:val="20"/>
          </w:rPr>
          <w:id w:val="-283349632"/>
          <w:citation/>
        </w:sdtPr>
        <w:sdtContent>
          <w:r w:rsidR="0083339D">
            <w:rPr>
              <w:sz w:val="20"/>
              <w:szCs w:val="20"/>
            </w:rPr>
            <w:fldChar w:fldCharType="begin"/>
          </w:r>
          <w:r w:rsidR="0083339D">
            <w:rPr>
              <w:sz w:val="20"/>
              <w:szCs w:val="20"/>
            </w:rPr>
            <w:instrText xml:space="preserve"> CITATION Sal17 \l 1033 </w:instrText>
          </w:r>
          <w:r w:rsidR="0083339D">
            <w:rPr>
              <w:sz w:val="20"/>
              <w:szCs w:val="20"/>
            </w:rPr>
            <w:fldChar w:fldCharType="separate"/>
          </w:r>
          <w:r w:rsidR="0083339D" w:rsidRPr="0083339D">
            <w:rPr>
              <w:noProof/>
              <w:sz w:val="20"/>
              <w:szCs w:val="20"/>
            </w:rPr>
            <w:t>(Salem Morsy, 2017)</w:t>
          </w:r>
          <w:r w:rsidR="0083339D">
            <w:rPr>
              <w:sz w:val="20"/>
              <w:szCs w:val="20"/>
            </w:rPr>
            <w:fldChar w:fldCharType="end"/>
          </w:r>
        </w:sdtContent>
      </w:sdt>
      <w:r w:rsidR="0083339D">
        <w:rPr>
          <w:sz w:val="20"/>
          <w:szCs w:val="20"/>
        </w:rPr>
        <w:t xml:space="preserve">, </w:t>
      </w:r>
      <w:sdt>
        <w:sdtPr>
          <w:rPr>
            <w:sz w:val="20"/>
            <w:szCs w:val="20"/>
          </w:rPr>
          <w:id w:val="-1356734742"/>
          <w:citation/>
        </w:sdtPr>
        <w:sdtContent>
          <w:r w:rsidR="0083339D">
            <w:rPr>
              <w:sz w:val="20"/>
              <w:szCs w:val="20"/>
            </w:rPr>
            <w:fldChar w:fldCharType="begin"/>
          </w:r>
          <w:r w:rsidR="0083339D">
            <w:rPr>
              <w:sz w:val="20"/>
              <w:szCs w:val="20"/>
            </w:rPr>
            <w:instrText xml:space="preserve"> CITATION San19 \l 1033 </w:instrText>
          </w:r>
          <w:r w:rsidR="0083339D">
            <w:rPr>
              <w:sz w:val="20"/>
              <w:szCs w:val="20"/>
            </w:rPr>
            <w:fldChar w:fldCharType="separate"/>
          </w:r>
          <w:r w:rsidR="0083339D" w:rsidRPr="0083339D">
            <w:rPr>
              <w:noProof/>
              <w:sz w:val="20"/>
              <w:szCs w:val="20"/>
            </w:rPr>
            <w:t>(Sanja Bernat Gazibara, et al, 2019)</w:t>
          </w:r>
          <w:r w:rsidR="0083339D">
            <w:rPr>
              <w:sz w:val="20"/>
              <w:szCs w:val="20"/>
            </w:rPr>
            <w:fldChar w:fldCharType="end"/>
          </w:r>
        </w:sdtContent>
      </w:sdt>
      <w:r w:rsidR="0083339D">
        <w:rPr>
          <w:sz w:val="20"/>
          <w:szCs w:val="20"/>
        </w:rPr>
        <w:t xml:space="preserve">, </w:t>
      </w:r>
      <w:sdt>
        <w:sdtPr>
          <w:rPr>
            <w:sz w:val="20"/>
            <w:szCs w:val="20"/>
          </w:rPr>
          <w:id w:val="1577628595"/>
          <w:citation/>
        </w:sdtPr>
        <w:sdtContent>
          <w:r w:rsidR="0083339D">
            <w:rPr>
              <w:sz w:val="20"/>
              <w:szCs w:val="20"/>
            </w:rPr>
            <w:fldChar w:fldCharType="begin"/>
          </w:r>
          <w:r w:rsidR="0083339D">
            <w:rPr>
              <w:sz w:val="20"/>
              <w:szCs w:val="20"/>
            </w:rPr>
            <w:instrText xml:space="preserve"> CITATION TAK08 \l 1033 </w:instrText>
          </w:r>
          <w:r w:rsidR="0083339D">
            <w:rPr>
              <w:sz w:val="20"/>
              <w:szCs w:val="20"/>
            </w:rPr>
            <w:fldChar w:fldCharType="separate"/>
          </w:r>
          <w:r w:rsidR="0083339D" w:rsidRPr="0083339D">
            <w:rPr>
              <w:noProof/>
              <w:sz w:val="20"/>
              <w:szCs w:val="20"/>
            </w:rPr>
            <w:t>(T.A. Kennaway; et al, 2008)</w:t>
          </w:r>
          <w:r w:rsidR="0083339D">
            <w:rPr>
              <w:sz w:val="20"/>
              <w:szCs w:val="20"/>
            </w:rPr>
            <w:fldChar w:fldCharType="end"/>
          </w:r>
        </w:sdtContent>
      </w:sdt>
      <w:r w:rsidR="0083339D">
        <w:rPr>
          <w:sz w:val="20"/>
          <w:szCs w:val="20"/>
        </w:rPr>
        <w:t xml:space="preserve">, </w:t>
      </w:r>
      <w:sdt>
        <w:sdtPr>
          <w:rPr>
            <w:sz w:val="20"/>
            <w:szCs w:val="20"/>
          </w:rPr>
          <w:id w:val="105158963"/>
          <w:citation/>
        </w:sdtPr>
        <w:sdtContent>
          <w:r w:rsidR="00356292">
            <w:rPr>
              <w:sz w:val="20"/>
              <w:szCs w:val="20"/>
            </w:rPr>
            <w:fldChar w:fldCharType="begin"/>
          </w:r>
          <w:r w:rsidR="00356292">
            <w:rPr>
              <w:sz w:val="20"/>
              <w:szCs w:val="20"/>
            </w:rPr>
            <w:instrText xml:space="preserve"> CITATION Jia18 \l 1033 </w:instrText>
          </w:r>
          <w:r w:rsidR="00356292">
            <w:rPr>
              <w:sz w:val="20"/>
              <w:szCs w:val="20"/>
            </w:rPr>
            <w:fldChar w:fldCharType="separate"/>
          </w:r>
          <w:r w:rsidR="00356292" w:rsidRPr="00356292">
            <w:rPr>
              <w:noProof/>
              <w:sz w:val="20"/>
              <w:szCs w:val="20"/>
            </w:rPr>
            <w:t>(Jianxin Wei, Yanming Guo, 2018)</w:t>
          </w:r>
          <w:r w:rsidR="00356292">
            <w:rPr>
              <w:sz w:val="20"/>
              <w:szCs w:val="20"/>
            </w:rPr>
            <w:fldChar w:fldCharType="end"/>
          </w:r>
        </w:sdtContent>
      </w:sdt>
      <w:r w:rsidR="00CA2779">
        <w:rPr>
          <w:sz w:val="20"/>
          <w:szCs w:val="20"/>
        </w:rPr>
        <w:t xml:space="preserve"> đã chỉ ra rằng LiDAR thu nhận dữ liệu có ích và phong phú về khu vực khảo sát, chu kỳ thu thập ngắn. Do đó, dữ liệu LiDAR đóng vai trò rất quan trọng trong quá trình đánh giá và lập bản đồ hiện trạng sử dụng tài nguyên đất đai. Và chúng ta hoàn toàn có thể sử dụng công nghệ LiDAR để thành lập bộ cơ sở dữ liệu phong phú về nguồn tài nguyên này. </w:t>
      </w:r>
    </w:p>
    <w:p w14:paraId="0F2477C6" w14:textId="453AE83B" w:rsidR="00176AA5" w:rsidRPr="00176AA5" w:rsidRDefault="00975505" w:rsidP="00E07143">
      <w:pPr>
        <w:autoSpaceDE w:val="0"/>
        <w:autoSpaceDN w:val="0"/>
        <w:adjustRightInd w:val="0"/>
        <w:spacing w:after="0"/>
        <w:ind w:firstLine="227"/>
        <w:jc w:val="both"/>
        <w:rPr>
          <w:sz w:val="20"/>
          <w:szCs w:val="20"/>
        </w:rPr>
      </w:pPr>
      <w:r>
        <w:rPr>
          <w:sz w:val="20"/>
          <w:szCs w:val="20"/>
        </w:rPr>
        <w:t xml:space="preserve">Dựa trên những nghiên cứu sử dụng công nghệ LiDAR trong thành lập bản đồ, tác giả đã tiến hành nghiên cứu và đề xuất phương pháp thu thập và xử lý dữ liệu LiDAR để lập bản đồ mô phỏng tình trạng sử dụng đất khu vực đô thị. Với bộ dữ liệu LiDAR thu nhận tại Hà Nội được thử nghiệm với phương pháp đề xuất cho </w:t>
      </w:r>
      <w:r w:rsidR="00E07143">
        <w:rPr>
          <w:sz w:val="20"/>
          <w:szCs w:val="20"/>
        </w:rPr>
        <w:t>kết quả là bản đồ mô phỏng tình trạng sử dụng đất khu vực đô thị Hà Nội.</w:t>
      </w:r>
    </w:p>
    <w:p w14:paraId="051398C3" w14:textId="77777777" w:rsidR="00176AA5" w:rsidRPr="00EA0E0B" w:rsidRDefault="00176AA5" w:rsidP="00176AA5">
      <w:pPr>
        <w:pStyle w:val="oancuaDanhsach"/>
        <w:widowControl w:val="0"/>
        <w:numPr>
          <w:ilvl w:val="0"/>
          <w:numId w:val="1"/>
        </w:numPr>
        <w:spacing w:before="120" w:after="120"/>
        <w:ind w:left="0" w:firstLine="0"/>
        <w:jc w:val="both"/>
        <w:rPr>
          <w:rFonts w:cs="Times New Roman"/>
          <w:color w:val="000000"/>
          <w:sz w:val="20"/>
          <w:szCs w:val="20"/>
        </w:rPr>
      </w:pPr>
      <w:r w:rsidRPr="00EA0E0B">
        <w:rPr>
          <w:rFonts w:cs="Times New Roman"/>
          <w:b/>
          <w:noProof/>
          <w:sz w:val="20"/>
          <w:szCs w:val="20"/>
        </w:rPr>
        <w:lastRenderedPageBreak/>
        <w:t xml:space="preserve">Cơ sở lý thuyết và phương pháp nghiên cứu </w:t>
      </w:r>
      <w:r w:rsidRPr="00EA0E0B">
        <w:rPr>
          <w:rFonts w:cs="Times New Roman"/>
          <w:noProof/>
          <w:sz w:val="20"/>
          <w:szCs w:val="20"/>
        </w:rPr>
        <w:t>(Times New Roman, cỡ chữ 10)</w:t>
      </w:r>
    </w:p>
    <w:p w14:paraId="5BD81C4C" w14:textId="41D4B651" w:rsidR="00176AA5" w:rsidRPr="00EA0E0B" w:rsidRDefault="00E07143" w:rsidP="00176AA5">
      <w:pPr>
        <w:pStyle w:val="oancuaDanhsach"/>
        <w:widowControl w:val="0"/>
        <w:numPr>
          <w:ilvl w:val="0"/>
          <w:numId w:val="2"/>
        </w:numPr>
        <w:spacing w:before="120" w:after="120"/>
        <w:ind w:left="0" w:firstLine="0"/>
        <w:jc w:val="both"/>
        <w:rPr>
          <w:rFonts w:cs="Times New Roman"/>
          <w:color w:val="000000"/>
          <w:sz w:val="20"/>
          <w:szCs w:val="20"/>
        </w:rPr>
      </w:pPr>
      <w:r>
        <w:rPr>
          <w:rFonts w:cs="Times New Roman"/>
          <w:b/>
          <w:i/>
          <w:color w:val="000000"/>
          <w:sz w:val="20"/>
          <w:szCs w:val="20"/>
        </w:rPr>
        <w:t>Cơ sở lý thuyết</w:t>
      </w:r>
    </w:p>
    <w:p w14:paraId="0628A346" w14:textId="15D7FE75" w:rsidR="00907500" w:rsidRPr="00907500" w:rsidRDefault="00907500" w:rsidP="00907500">
      <w:pPr>
        <w:pStyle w:val="oancuaDanhsach"/>
        <w:widowControl w:val="0"/>
        <w:numPr>
          <w:ilvl w:val="0"/>
          <w:numId w:val="3"/>
        </w:numPr>
        <w:spacing w:before="120" w:after="120"/>
        <w:ind w:left="0" w:firstLine="0"/>
        <w:jc w:val="both"/>
        <w:rPr>
          <w:rFonts w:cs="Times New Roman"/>
          <w:i/>
          <w:color w:val="000000"/>
          <w:sz w:val="20"/>
          <w:szCs w:val="20"/>
        </w:rPr>
      </w:pPr>
      <w:r w:rsidRPr="00907500">
        <w:rPr>
          <w:rFonts w:cs="Times New Roman"/>
          <w:i/>
          <w:color w:val="000000"/>
          <w:sz w:val="20"/>
          <w:szCs w:val="20"/>
        </w:rPr>
        <w:t>Nguyên lý hoạt động và cách thu nhận dữ liệu của LiDAR</w:t>
      </w:r>
    </w:p>
    <w:p w14:paraId="42BC3719" w14:textId="77777777" w:rsidR="00907500" w:rsidRPr="00907500" w:rsidRDefault="00907500" w:rsidP="00907500">
      <w:pPr>
        <w:autoSpaceDE w:val="0"/>
        <w:autoSpaceDN w:val="0"/>
        <w:adjustRightInd w:val="0"/>
        <w:spacing w:after="0" w:line="240" w:lineRule="auto"/>
        <w:ind w:firstLine="227"/>
        <w:jc w:val="both"/>
        <w:rPr>
          <w:sz w:val="20"/>
          <w:szCs w:val="20"/>
        </w:rPr>
      </w:pPr>
      <w:r w:rsidRPr="00907500">
        <w:rPr>
          <w:sz w:val="20"/>
          <w:szCs w:val="20"/>
        </w:rPr>
        <w:t>Nguyên lý làm việc của hệ thống LiDAR rất đơn giản, một cảm biến LiDAR gắn trên máy bay hoặc máy bay trực thăng. Bộ phát sẽ tạo ra chuỗi xung laser, sau đó gửi đến bề mặt/mục tiêu để đo thời gian đi và về (phản xạ) của xung. Có thể hiểu nguyên lý làm việc của LiDAR như sau:</w:t>
      </w:r>
    </w:p>
    <w:p w14:paraId="499A9425" w14:textId="77777777" w:rsidR="00907500" w:rsidRPr="00907500" w:rsidRDefault="00907500" w:rsidP="00907500">
      <w:pPr>
        <w:autoSpaceDE w:val="0"/>
        <w:autoSpaceDN w:val="0"/>
        <w:adjustRightInd w:val="0"/>
        <w:spacing w:after="0" w:line="240" w:lineRule="auto"/>
        <w:ind w:left="227"/>
        <w:jc w:val="both"/>
        <w:rPr>
          <w:sz w:val="20"/>
          <w:szCs w:val="20"/>
        </w:rPr>
      </w:pPr>
      <w:r w:rsidRPr="00907500">
        <w:rPr>
          <w:sz w:val="20"/>
          <w:szCs w:val="20"/>
        </w:rPr>
        <w:t>- Phát xung laser xuống bề mặt</w:t>
      </w:r>
    </w:p>
    <w:p w14:paraId="4A323605" w14:textId="77777777" w:rsidR="00907500" w:rsidRPr="00907500" w:rsidRDefault="00907500" w:rsidP="00907500">
      <w:pPr>
        <w:autoSpaceDE w:val="0"/>
        <w:autoSpaceDN w:val="0"/>
        <w:adjustRightInd w:val="0"/>
        <w:spacing w:after="0" w:line="240" w:lineRule="auto"/>
        <w:ind w:left="227"/>
        <w:jc w:val="both"/>
        <w:rPr>
          <w:sz w:val="20"/>
          <w:szCs w:val="20"/>
        </w:rPr>
      </w:pPr>
      <w:r w:rsidRPr="00907500">
        <w:rPr>
          <w:sz w:val="20"/>
          <w:szCs w:val="20"/>
        </w:rPr>
        <w:t>- Thu nhận tia laser phản xạ trở lại nguồn xung LiDAR bằng các cảm biến</w:t>
      </w:r>
    </w:p>
    <w:p w14:paraId="034F2AD9" w14:textId="77777777" w:rsidR="00907500" w:rsidRPr="00907500" w:rsidRDefault="00907500" w:rsidP="00907500">
      <w:pPr>
        <w:autoSpaceDE w:val="0"/>
        <w:autoSpaceDN w:val="0"/>
        <w:adjustRightInd w:val="0"/>
        <w:spacing w:after="0" w:line="240" w:lineRule="auto"/>
        <w:ind w:left="227"/>
        <w:jc w:val="both"/>
        <w:rPr>
          <w:sz w:val="20"/>
          <w:szCs w:val="20"/>
        </w:rPr>
      </w:pPr>
      <w:r w:rsidRPr="00907500">
        <w:rPr>
          <w:sz w:val="20"/>
          <w:szCs w:val="20"/>
        </w:rPr>
        <w:t>- Đo thời gian đi của laser</w:t>
      </w:r>
    </w:p>
    <w:p w14:paraId="1A498F52" w14:textId="2D9DFFED" w:rsidR="00907500" w:rsidRDefault="00907500" w:rsidP="00907500">
      <w:pPr>
        <w:autoSpaceDE w:val="0"/>
        <w:autoSpaceDN w:val="0"/>
        <w:adjustRightInd w:val="0"/>
        <w:spacing w:after="0" w:line="240" w:lineRule="auto"/>
        <w:ind w:left="227"/>
        <w:jc w:val="both"/>
        <w:rPr>
          <w:sz w:val="20"/>
          <w:szCs w:val="20"/>
        </w:rPr>
      </w:pPr>
      <w:r w:rsidRPr="00907500">
        <w:rPr>
          <w:sz w:val="20"/>
          <w:szCs w:val="20"/>
        </w:rPr>
        <w:t>- Tính toán thực tế để đo khoảng cách một photon ánh sáng trở lại đã đi tới và từ một vật thể được tính bằng công thức</w:t>
      </w:r>
      <w:r>
        <w:rPr>
          <w:sz w:val="20"/>
          <w:szCs w:val="20"/>
        </w:rPr>
        <w:t xml:space="preserve"> </w:t>
      </w:r>
      <w:sdt>
        <w:sdtPr>
          <w:rPr>
            <w:sz w:val="20"/>
            <w:szCs w:val="20"/>
          </w:rPr>
          <w:id w:val="-238565522"/>
          <w:citation/>
        </w:sdtPr>
        <w:sdtContent>
          <w:r>
            <w:rPr>
              <w:sz w:val="20"/>
              <w:szCs w:val="20"/>
            </w:rPr>
            <w:fldChar w:fldCharType="begin"/>
          </w:r>
          <w:r>
            <w:rPr>
              <w:sz w:val="20"/>
              <w:szCs w:val="20"/>
            </w:rPr>
            <w:instrText xml:space="preserve"> CITATION Pat16 \l 1033 </w:instrText>
          </w:r>
          <w:r>
            <w:rPr>
              <w:sz w:val="20"/>
              <w:szCs w:val="20"/>
            </w:rPr>
            <w:fldChar w:fldCharType="separate"/>
          </w:r>
          <w:r w:rsidRPr="00907500">
            <w:rPr>
              <w:noProof/>
              <w:sz w:val="20"/>
              <w:szCs w:val="20"/>
            </w:rPr>
            <w:t>(Patrick Chazette, et al, 2016)</w:t>
          </w:r>
          <w:r>
            <w:rPr>
              <w:sz w:val="20"/>
              <w:szCs w:val="20"/>
            </w:rPr>
            <w:fldChar w:fldCharType="end"/>
          </w:r>
        </w:sdtContent>
      </w:sdt>
      <w:r>
        <w:rPr>
          <w:sz w:val="20"/>
          <w:szCs w:val="20"/>
        </w:rPr>
        <w:t>:</w:t>
      </w:r>
    </w:p>
    <w:p w14:paraId="216FEBBC" w14:textId="42A1011F" w:rsidR="00907500" w:rsidRDefault="00907500" w:rsidP="00907500">
      <w:pPr>
        <w:autoSpaceDE w:val="0"/>
        <w:autoSpaceDN w:val="0"/>
        <w:adjustRightInd w:val="0"/>
        <w:spacing w:after="0" w:line="240" w:lineRule="auto"/>
        <w:jc w:val="center"/>
        <w:rPr>
          <w:sz w:val="20"/>
          <w:szCs w:val="20"/>
        </w:rPr>
      </w:pPr>
      <w:r w:rsidRPr="00907500">
        <w:rPr>
          <w:sz w:val="20"/>
          <w:szCs w:val="20"/>
        </w:rPr>
        <w:t>D = (S * T)/2</w:t>
      </w:r>
    </w:p>
    <w:p w14:paraId="35B4E40B" w14:textId="2767AE47" w:rsidR="00907500" w:rsidRDefault="00907500" w:rsidP="00907500">
      <w:pPr>
        <w:autoSpaceDE w:val="0"/>
        <w:autoSpaceDN w:val="0"/>
        <w:adjustRightInd w:val="0"/>
        <w:spacing w:after="0" w:line="240" w:lineRule="auto"/>
        <w:ind w:firstLine="227"/>
        <w:jc w:val="both"/>
        <w:rPr>
          <w:sz w:val="20"/>
          <w:szCs w:val="20"/>
        </w:rPr>
      </w:pPr>
      <w:r w:rsidRPr="00907500">
        <w:rPr>
          <w:sz w:val="20"/>
          <w:szCs w:val="20"/>
        </w:rPr>
        <w:t xml:space="preserve">Trong đó, D (Distance) là khoảng cách từ bộ phát đến đối tượng, S (Speed of light) là tốc độ của tia laser, T (Time of flight) là thời gian của xung laser đi từ bộ phát đến đối tượng và phản hồi đến sensor trên thiết bị bay. Quá trình này được thiết bị LiDAR thực hiện lặp một triệu lần và kết thúc bằng cách tạo ra một bản đồ phức tạp của khu vực khảo, đó là một </w:t>
      </w:r>
      <w:r>
        <w:rPr>
          <w:sz w:val="20"/>
          <w:szCs w:val="20"/>
        </w:rPr>
        <w:t>đám mây điểm</w:t>
      </w:r>
      <w:r w:rsidRPr="00907500">
        <w:rPr>
          <w:sz w:val="20"/>
          <w:szCs w:val="20"/>
        </w:rPr>
        <w:t xml:space="preserve"> 3D. Khoảng cách chính xác sau đó được tính đến các điểm trên mặt đất và độ cao của điểm được xác định. Sau đó có thể xác định được các đối tượng như nhà cao tầng, đường đi hay thực vật</w:t>
      </w:r>
      <w:r>
        <w:rPr>
          <w:sz w:val="20"/>
          <w:szCs w:val="20"/>
        </w:rPr>
        <w:t xml:space="preserve"> </w:t>
      </w:r>
      <w:sdt>
        <w:sdtPr>
          <w:rPr>
            <w:sz w:val="20"/>
            <w:szCs w:val="20"/>
          </w:rPr>
          <w:id w:val="1370257580"/>
          <w:citation/>
        </w:sdtPr>
        <w:sdtContent>
          <w:r>
            <w:rPr>
              <w:sz w:val="20"/>
              <w:szCs w:val="20"/>
            </w:rPr>
            <w:fldChar w:fldCharType="begin"/>
          </w:r>
          <w:r>
            <w:rPr>
              <w:sz w:val="20"/>
              <w:szCs w:val="20"/>
            </w:rPr>
            <w:instrText xml:space="preserve"> CITATION Pat16 \l 1033 </w:instrText>
          </w:r>
          <w:r>
            <w:rPr>
              <w:sz w:val="20"/>
              <w:szCs w:val="20"/>
            </w:rPr>
            <w:fldChar w:fldCharType="separate"/>
          </w:r>
          <w:r w:rsidRPr="00907500">
            <w:rPr>
              <w:noProof/>
              <w:sz w:val="20"/>
              <w:szCs w:val="20"/>
            </w:rPr>
            <w:t>(Patrick Chazette, et al, 2016)</w:t>
          </w:r>
          <w:r>
            <w:rPr>
              <w:sz w:val="20"/>
              <w:szCs w:val="20"/>
            </w:rPr>
            <w:fldChar w:fldCharType="end"/>
          </w:r>
        </w:sdtContent>
      </w:sdt>
      <w:r w:rsidRPr="00907500">
        <w:rPr>
          <w:sz w:val="20"/>
          <w:szCs w:val="20"/>
        </w:rPr>
        <w:t>.</w:t>
      </w:r>
    </w:p>
    <w:p w14:paraId="4F95919D" w14:textId="548B4B09" w:rsidR="00907500" w:rsidRDefault="00907500" w:rsidP="00907500">
      <w:pPr>
        <w:autoSpaceDE w:val="0"/>
        <w:autoSpaceDN w:val="0"/>
        <w:adjustRightInd w:val="0"/>
        <w:spacing w:after="0" w:line="240" w:lineRule="auto"/>
        <w:jc w:val="center"/>
        <w:rPr>
          <w:sz w:val="20"/>
          <w:szCs w:val="20"/>
        </w:rPr>
      </w:pPr>
      <w:r>
        <w:rPr>
          <w:noProof/>
        </w:rPr>
        <w:drawing>
          <wp:inline distT="0" distB="0" distL="0" distR="0" wp14:anchorId="08D43296" wp14:editId="31D3B967">
            <wp:extent cx="2700867" cy="1417955"/>
            <wp:effectExtent l="0" t="0" r="0" b="0"/>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5320" cy="1436043"/>
                    </a:xfrm>
                    <a:prstGeom prst="rect">
                      <a:avLst/>
                    </a:prstGeom>
                    <a:noFill/>
                    <a:ln>
                      <a:noFill/>
                    </a:ln>
                  </pic:spPr>
                </pic:pic>
              </a:graphicData>
            </a:graphic>
          </wp:inline>
        </w:drawing>
      </w:r>
    </w:p>
    <w:p w14:paraId="7ECA6F42" w14:textId="6C7C6959" w:rsidR="00907500" w:rsidRPr="00907500" w:rsidRDefault="00907500" w:rsidP="00907500">
      <w:pPr>
        <w:widowControl w:val="0"/>
        <w:spacing w:after="0" w:line="240" w:lineRule="auto"/>
        <w:jc w:val="center"/>
        <w:rPr>
          <w:rFonts w:cs="Times New Roman"/>
          <w:i/>
          <w:sz w:val="20"/>
          <w:szCs w:val="20"/>
          <w:lang w:val="pt-BR"/>
        </w:rPr>
      </w:pPr>
      <w:r w:rsidRPr="00907500">
        <w:rPr>
          <w:rFonts w:cs="Times New Roman"/>
          <w:i/>
          <w:sz w:val="20"/>
          <w:szCs w:val="20"/>
          <w:lang w:val="pt-BR"/>
        </w:rPr>
        <w:t xml:space="preserve">Hình </w:t>
      </w:r>
      <w:r w:rsidR="0081267B">
        <w:rPr>
          <w:rFonts w:cs="Times New Roman"/>
          <w:i/>
          <w:sz w:val="20"/>
          <w:szCs w:val="20"/>
          <w:lang w:val="pt-BR"/>
        </w:rPr>
        <w:t>1</w:t>
      </w:r>
      <w:r w:rsidRPr="00907500">
        <w:rPr>
          <w:rFonts w:cs="Times New Roman"/>
          <w:i/>
          <w:sz w:val="20"/>
          <w:szCs w:val="20"/>
          <w:lang w:val="pt-BR"/>
        </w:rPr>
        <w:t>. Nguyên lý quét đối tượng của LiDAR</w:t>
      </w:r>
    </w:p>
    <w:p w14:paraId="542608BB" w14:textId="463DBE6C" w:rsidR="00907500" w:rsidRDefault="00907500" w:rsidP="00907500">
      <w:pPr>
        <w:autoSpaceDE w:val="0"/>
        <w:autoSpaceDN w:val="0"/>
        <w:adjustRightInd w:val="0"/>
        <w:spacing w:after="0" w:line="240" w:lineRule="auto"/>
        <w:ind w:firstLine="227"/>
        <w:jc w:val="both"/>
        <w:rPr>
          <w:sz w:val="20"/>
          <w:szCs w:val="20"/>
        </w:rPr>
      </w:pPr>
      <w:r w:rsidRPr="00907500">
        <w:rPr>
          <w:sz w:val="20"/>
          <w:szCs w:val="20"/>
        </w:rPr>
        <w:t>LiDAR cho phép đo khoảng cách D từ máy bay đến điểm địa vật hay địa hình. Thiết bị laser có thể quét tuyến địa hình với độ rộng từ vài chục mét tới vài trăm mét, nhờ tấm gương quay. Tia laser hoạt động theo nguyên lý xung điện có tần số lớn tới vài kHz phát ra từ nguồn sáng laser. Phần năng lượng phản hồi từ bề mặt địa hình hay địa vật qua hệ thống quang học được ghi thu lại. Trên cơ sở biết thời gian (t) phản hồi của tín hiệu từ bề mặt địa hình về thiết bị ghi thu và tần số của xung điện (v) chúng ta sẽ xác định được khoảng cách D từ điểm địa hình hay địa vật đến máy bay tại thời điểm quét. Độ chính xác đo khoảng cách bằng laser có thể đạt với sai số mD = ±1cm. Hoạt động đồng thời với thiết bị quét laser là hệ thống thu GPS nhằm xác định vị trí không gian X, Y, Z của thiết bị quét laser đặt trên máy bay tại thời điểm quét. Cùng làm việc với thiết bị quét laser và hệ thống thu GPS là hệ thống điều khiển đạo hàng quán tính INS. Hệ thống INS thực hiện nhiệm vụ đo gia tốc theo 3 hướng X, Y, Z và góc nghiêng của máy bay, cho phép xác định góc phương vị (ψ) của tia quét laser tại thời điểm quét. Toạ độ không gian X, Y, Z của điểm địa vật hay địa hình sẽ được xác định dựa vào độ dài (D) và góc phương vị tương ứng (ψ), trong hệ thống toạ độ lựa chọn GPS. Một tín hiệu phát đi, sẽ có một hay nhiều tín hiệu phản xạ</w:t>
      </w:r>
      <w:r>
        <w:rPr>
          <w:sz w:val="20"/>
          <w:szCs w:val="20"/>
        </w:rPr>
        <w:t xml:space="preserve"> </w:t>
      </w:r>
      <w:sdt>
        <w:sdtPr>
          <w:rPr>
            <w:sz w:val="20"/>
            <w:szCs w:val="20"/>
          </w:rPr>
          <w:id w:val="-1138259661"/>
          <w:citation/>
        </w:sdtPr>
        <w:sdtContent>
          <w:r>
            <w:rPr>
              <w:sz w:val="20"/>
              <w:szCs w:val="20"/>
            </w:rPr>
            <w:fldChar w:fldCharType="begin"/>
          </w:r>
          <w:r>
            <w:rPr>
              <w:sz w:val="20"/>
              <w:szCs w:val="20"/>
            </w:rPr>
            <w:instrText xml:space="preserve"> CITATION Pin18 \l 1033 </w:instrText>
          </w:r>
          <w:r>
            <w:rPr>
              <w:sz w:val="20"/>
              <w:szCs w:val="20"/>
            </w:rPr>
            <w:fldChar w:fldCharType="separate"/>
          </w:r>
          <w:r w:rsidRPr="00907500">
            <w:rPr>
              <w:noProof/>
              <w:sz w:val="20"/>
              <w:szCs w:val="20"/>
            </w:rPr>
            <w:t>(Pinliang Dong, Qi Chen, 2018)</w:t>
          </w:r>
          <w:r>
            <w:rPr>
              <w:sz w:val="20"/>
              <w:szCs w:val="20"/>
            </w:rPr>
            <w:fldChar w:fldCharType="end"/>
          </w:r>
        </w:sdtContent>
      </w:sdt>
      <w:r w:rsidRPr="00907500">
        <w:rPr>
          <w:sz w:val="20"/>
          <w:szCs w:val="20"/>
        </w:rPr>
        <w:t>.</w:t>
      </w:r>
    </w:p>
    <w:p w14:paraId="413B5C9E" w14:textId="0A521703" w:rsidR="00907500" w:rsidRDefault="00907500" w:rsidP="00907500">
      <w:pPr>
        <w:autoSpaceDE w:val="0"/>
        <w:autoSpaceDN w:val="0"/>
        <w:adjustRightInd w:val="0"/>
        <w:spacing w:after="0" w:line="240" w:lineRule="auto"/>
        <w:jc w:val="center"/>
        <w:rPr>
          <w:sz w:val="20"/>
          <w:szCs w:val="20"/>
        </w:rPr>
      </w:pPr>
      <w:r>
        <w:rPr>
          <w:noProof/>
        </w:rPr>
        <w:drawing>
          <wp:inline distT="0" distB="0" distL="0" distR="0" wp14:anchorId="1159A36E" wp14:editId="2997DBC5">
            <wp:extent cx="1668372" cy="1629833"/>
            <wp:effectExtent l="0" t="0" r="0" b="0"/>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5710" cy="1656540"/>
                    </a:xfrm>
                    <a:prstGeom prst="rect">
                      <a:avLst/>
                    </a:prstGeom>
                    <a:noFill/>
                    <a:ln>
                      <a:noFill/>
                    </a:ln>
                  </pic:spPr>
                </pic:pic>
              </a:graphicData>
            </a:graphic>
          </wp:inline>
        </w:drawing>
      </w:r>
    </w:p>
    <w:p w14:paraId="0A497C8D" w14:textId="39EC510D" w:rsidR="00907500" w:rsidRPr="00907500" w:rsidRDefault="00907500" w:rsidP="00907500">
      <w:pPr>
        <w:widowControl w:val="0"/>
        <w:spacing w:after="0" w:line="240" w:lineRule="auto"/>
        <w:jc w:val="center"/>
        <w:rPr>
          <w:rFonts w:cs="Times New Roman"/>
          <w:i/>
          <w:sz w:val="20"/>
          <w:szCs w:val="20"/>
          <w:lang w:val="pt-BR"/>
        </w:rPr>
      </w:pPr>
      <w:r w:rsidRPr="00907500">
        <w:rPr>
          <w:rFonts w:cs="Times New Roman"/>
          <w:i/>
          <w:sz w:val="20"/>
          <w:szCs w:val="20"/>
          <w:lang w:val="pt-BR"/>
        </w:rPr>
        <w:t xml:space="preserve">Hình </w:t>
      </w:r>
      <w:r w:rsidR="0081267B">
        <w:rPr>
          <w:rFonts w:cs="Times New Roman"/>
          <w:i/>
          <w:sz w:val="20"/>
          <w:szCs w:val="20"/>
          <w:lang w:val="pt-BR"/>
        </w:rPr>
        <w:t>2</w:t>
      </w:r>
      <w:r w:rsidRPr="00907500">
        <w:rPr>
          <w:rFonts w:cs="Times New Roman"/>
          <w:i/>
          <w:sz w:val="20"/>
          <w:szCs w:val="20"/>
          <w:lang w:val="pt-BR"/>
        </w:rPr>
        <w:t>. Các tia phản xạ LiDAR</w:t>
      </w:r>
    </w:p>
    <w:p w14:paraId="30F7C0A9" w14:textId="5243DF35" w:rsidR="00907500" w:rsidRDefault="00907500" w:rsidP="00907500">
      <w:pPr>
        <w:autoSpaceDE w:val="0"/>
        <w:autoSpaceDN w:val="0"/>
        <w:adjustRightInd w:val="0"/>
        <w:spacing w:after="0" w:line="240" w:lineRule="auto"/>
        <w:ind w:firstLine="227"/>
        <w:jc w:val="both"/>
        <w:rPr>
          <w:sz w:val="20"/>
          <w:szCs w:val="20"/>
        </w:rPr>
      </w:pPr>
      <w:r w:rsidRPr="00907500">
        <w:rPr>
          <w:sz w:val="20"/>
          <w:szCs w:val="20"/>
        </w:rPr>
        <w:t>Số lượng điểm phụ thuộc vào tính không gian của các đối tượng trên bề mặt đất. Kết quả cuối cùng, sẽ có được</w:t>
      </w:r>
      <w:r>
        <w:rPr>
          <w:sz w:val="20"/>
          <w:szCs w:val="20"/>
        </w:rPr>
        <w:t xml:space="preserve"> đám mây điểm</w:t>
      </w:r>
      <w:r w:rsidRPr="00907500">
        <w:rPr>
          <w:sz w:val="20"/>
          <w:szCs w:val="20"/>
        </w:rPr>
        <w:t xml:space="preserve"> LiDAR</w:t>
      </w:r>
      <w:r>
        <w:rPr>
          <w:sz w:val="20"/>
          <w:szCs w:val="20"/>
        </w:rPr>
        <w:t xml:space="preserve"> </w:t>
      </w:r>
      <w:sdt>
        <w:sdtPr>
          <w:rPr>
            <w:sz w:val="20"/>
            <w:szCs w:val="20"/>
          </w:rPr>
          <w:id w:val="1825087733"/>
          <w:citation/>
        </w:sdtPr>
        <w:sdtContent>
          <w:r>
            <w:rPr>
              <w:sz w:val="20"/>
              <w:szCs w:val="20"/>
            </w:rPr>
            <w:fldChar w:fldCharType="begin"/>
          </w:r>
          <w:r>
            <w:rPr>
              <w:sz w:val="20"/>
              <w:szCs w:val="20"/>
            </w:rPr>
            <w:instrText xml:space="preserve"> CITATION Jie08 \l 1033 </w:instrText>
          </w:r>
          <w:r>
            <w:rPr>
              <w:sz w:val="20"/>
              <w:szCs w:val="20"/>
            </w:rPr>
            <w:fldChar w:fldCharType="separate"/>
          </w:r>
          <w:r w:rsidRPr="00907500">
            <w:rPr>
              <w:noProof/>
              <w:sz w:val="20"/>
              <w:szCs w:val="20"/>
            </w:rPr>
            <w:t>(Jie Shan, Charles K. Toth, 2008)</w:t>
          </w:r>
          <w:r>
            <w:rPr>
              <w:sz w:val="20"/>
              <w:szCs w:val="20"/>
            </w:rPr>
            <w:fldChar w:fldCharType="end"/>
          </w:r>
        </w:sdtContent>
      </w:sdt>
      <w:r w:rsidR="009C235B">
        <w:rPr>
          <w:sz w:val="20"/>
          <w:szCs w:val="20"/>
        </w:rPr>
        <w:t xml:space="preserve">. </w:t>
      </w:r>
      <w:r w:rsidR="009C235B" w:rsidRPr="009C235B">
        <w:rPr>
          <w:sz w:val="20"/>
          <w:szCs w:val="20"/>
        </w:rPr>
        <w:t xml:space="preserve">Các </w:t>
      </w:r>
      <w:r w:rsidR="009C235B">
        <w:rPr>
          <w:sz w:val="20"/>
          <w:szCs w:val="20"/>
        </w:rPr>
        <w:t>đám mây điểm LIDAR</w:t>
      </w:r>
      <w:r w:rsidR="009C235B" w:rsidRPr="009C235B">
        <w:rPr>
          <w:sz w:val="20"/>
          <w:szCs w:val="20"/>
        </w:rPr>
        <w:t xml:space="preserve"> có thể mô tả các vật thể có kích thước chỉ vài milimet hoặc các vật thể lớn như cây cối, tòa nhà và thậm chí toàn bộ </w:t>
      </w:r>
      <w:r w:rsidR="009C235B" w:rsidRPr="009C235B">
        <w:rPr>
          <w:sz w:val="20"/>
          <w:szCs w:val="20"/>
        </w:rPr>
        <w:lastRenderedPageBreak/>
        <w:t>thành phố</w:t>
      </w:r>
      <w:r w:rsidR="009C235B">
        <w:rPr>
          <w:sz w:val="20"/>
          <w:szCs w:val="20"/>
        </w:rPr>
        <w:t xml:space="preserve">. </w:t>
      </w:r>
      <w:r w:rsidR="009C235B" w:rsidRPr="009C235B">
        <w:rPr>
          <w:sz w:val="20"/>
          <w:szCs w:val="20"/>
        </w:rPr>
        <w:t xml:space="preserve">Các </w:t>
      </w:r>
      <w:r w:rsidR="009C235B">
        <w:rPr>
          <w:sz w:val="20"/>
          <w:szCs w:val="20"/>
        </w:rPr>
        <w:t>đám mây điểm</w:t>
      </w:r>
      <w:r w:rsidR="009C235B" w:rsidRPr="009C235B">
        <w:rPr>
          <w:sz w:val="20"/>
          <w:szCs w:val="20"/>
        </w:rPr>
        <w:t xml:space="preserve"> ban đầu là các tập hợp lớn các điểm độ cao 3D, bao gồm x, y và z, cùng với các thuộc tính bổ sung như thời gian GPS. Sau khi thu thập dữ liệu thô, nó phải được chuyển đổi thành các tệp có thể đọc được. Độ cao cho mặt đất, các tòa nhà, tán rừng, cầu vượt đường cao tốc và bất cứ thứ gì khác mà chùm tia laser gặp phải trong cuộc khảo sát tạo thành dữ liệu</w:t>
      </w:r>
      <w:r w:rsidR="009C235B">
        <w:rPr>
          <w:sz w:val="20"/>
          <w:szCs w:val="20"/>
        </w:rPr>
        <w:t xml:space="preserve"> đám mây điểm LiDAR</w:t>
      </w:r>
      <w:r w:rsidR="009C235B" w:rsidRPr="009C235B">
        <w:rPr>
          <w:sz w:val="20"/>
          <w:szCs w:val="20"/>
        </w:rPr>
        <w:t>. Sử dụng phần mềm máy tính chuyên dụng, những điểm này có thể được phân loại thành nhiều loại phản xạ khác nhau: cây cao, bàn chải, cỏ, bề mặt nhựa đường, tòa nhà, v.v.</w:t>
      </w:r>
    </w:p>
    <w:p w14:paraId="695F1EF2" w14:textId="04280A9E" w:rsidR="009C235B" w:rsidRDefault="009C235B" w:rsidP="009C235B">
      <w:pPr>
        <w:pStyle w:val="oancuaDanhsach"/>
        <w:widowControl w:val="0"/>
        <w:numPr>
          <w:ilvl w:val="0"/>
          <w:numId w:val="3"/>
        </w:numPr>
        <w:spacing w:before="120" w:after="120"/>
        <w:ind w:left="0" w:firstLine="0"/>
        <w:jc w:val="both"/>
        <w:rPr>
          <w:sz w:val="20"/>
          <w:szCs w:val="20"/>
        </w:rPr>
      </w:pPr>
      <w:r w:rsidRPr="009C235B">
        <w:rPr>
          <w:rFonts w:cs="Times New Roman"/>
          <w:i/>
          <w:color w:val="000000"/>
          <w:sz w:val="20"/>
          <w:szCs w:val="20"/>
        </w:rPr>
        <w:t>Dữ liệu LiDAR trong thành lập bản đồ mô phỏng tình trạng sử dụng đất khu vực đô thị</w:t>
      </w:r>
    </w:p>
    <w:p w14:paraId="358F7F6B" w14:textId="3F1A09D1" w:rsidR="00AF0B03" w:rsidRDefault="00F22FEE" w:rsidP="00AF0B03">
      <w:pPr>
        <w:autoSpaceDE w:val="0"/>
        <w:autoSpaceDN w:val="0"/>
        <w:adjustRightInd w:val="0"/>
        <w:spacing w:after="0" w:line="240" w:lineRule="auto"/>
        <w:ind w:firstLine="227"/>
        <w:jc w:val="both"/>
        <w:rPr>
          <w:sz w:val="20"/>
          <w:szCs w:val="20"/>
        </w:rPr>
      </w:pPr>
      <w:r>
        <w:rPr>
          <w:sz w:val="20"/>
          <w:szCs w:val="20"/>
        </w:rPr>
        <w:t>Bản đồ mô phỏng tình trạng sử dụng đất là bản đồ thể hiện sự phân bố các loại đất tại một thời điểm xác định nào đó, được thành lập theo từng đơn vị hành chính.</w:t>
      </w:r>
      <w:r w:rsidR="00AF0B03">
        <w:rPr>
          <w:sz w:val="20"/>
          <w:szCs w:val="20"/>
        </w:rPr>
        <w:t xml:space="preserve"> Để thành lập được bản đồ mô phỏng cần phải tiến hành khảo sát, đo vẽ tại khu vực cần thành lập để thu thập dữ liệu về tình trạng sử dụng đất tại thời điểm đo vẽ. </w:t>
      </w:r>
    </w:p>
    <w:p w14:paraId="0F2BFB9C" w14:textId="52C8FFDA" w:rsidR="009C235B" w:rsidRDefault="004D339D" w:rsidP="009C235B">
      <w:pPr>
        <w:autoSpaceDE w:val="0"/>
        <w:autoSpaceDN w:val="0"/>
        <w:adjustRightInd w:val="0"/>
        <w:spacing w:after="0" w:line="240" w:lineRule="auto"/>
        <w:ind w:firstLine="227"/>
        <w:jc w:val="both"/>
        <w:rPr>
          <w:sz w:val="20"/>
          <w:szCs w:val="20"/>
        </w:rPr>
      </w:pPr>
      <w:r>
        <w:rPr>
          <w:sz w:val="20"/>
          <w:szCs w:val="20"/>
        </w:rPr>
        <w:t xml:space="preserve">Với khả năng thu nhận kết quả nhanh chóng và chính xác, dữ liệu thu thập được từ công nghệ LiDAR được đánh giá cao trong thành lập bản đồ tình trạng sử dụng đất. </w:t>
      </w:r>
      <w:r w:rsidR="009C235B" w:rsidRPr="009C235B">
        <w:rPr>
          <w:sz w:val="20"/>
          <w:szCs w:val="20"/>
        </w:rPr>
        <w:t xml:space="preserve">LiDAR cung cấp thông tin địa hình ba chiều chính xác thông qua dữ liệu đám mây điểm </w:t>
      </w:r>
      <w:r w:rsidR="008829D9">
        <w:rPr>
          <w:sz w:val="20"/>
          <w:szCs w:val="20"/>
        </w:rPr>
        <w:t xml:space="preserve">không gian theo chiều ngang và chiều dọc </w:t>
      </w:r>
      <w:r w:rsidR="009C235B" w:rsidRPr="009C235B">
        <w:rPr>
          <w:sz w:val="20"/>
          <w:szCs w:val="20"/>
        </w:rPr>
        <w:t>có độ phân giải cao. Khả năng khảo sát chính xác độ cao của đối tượng và vị trí tham chiếu địa lý giúp nó hữu ích cho việc lập bản đồ. Dữ liệu LiDAR đang trở nên phổ biến và hiện được sử dụng rộng rãi trong</w:t>
      </w:r>
      <w:r>
        <w:rPr>
          <w:sz w:val="20"/>
          <w:szCs w:val="20"/>
        </w:rPr>
        <w:t xml:space="preserve"> nhiều</w:t>
      </w:r>
      <w:r w:rsidR="009C235B" w:rsidRPr="009C235B">
        <w:rPr>
          <w:sz w:val="20"/>
          <w:szCs w:val="20"/>
        </w:rPr>
        <w:t xml:space="preserve"> ứng dụng</w:t>
      </w:r>
      <w:r>
        <w:rPr>
          <w:sz w:val="20"/>
          <w:szCs w:val="20"/>
        </w:rPr>
        <w:t xml:space="preserve">: nông nghiệp, công nghiệp và quản lý tài nguyên đất đai </w:t>
      </w:r>
      <w:r w:rsidR="009C235B" w:rsidRPr="009C235B">
        <w:rPr>
          <w:sz w:val="20"/>
          <w:szCs w:val="20"/>
        </w:rPr>
        <w:t>(Antonarakis, Richards và Brasington, 2008).</w:t>
      </w:r>
      <w:r w:rsidR="0064413B" w:rsidRPr="0064413B">
        <w:t xml:space="preserve"> </w:t>
      </w:r>
      <w:r w:rsidR="0064413B">
        <w:rPr>
          <w:sz w:val="20"/>
          <w:szCs w:val="20"/>
        </w:rPr>
        <w:t>Từ những</w:t>
      </w:r>
      <w:r w:rsidR="0064413B" w:rsidRPr="0064413B">
        <w:rPr>
          <w:sz w:val="20"/>
          <w:szCs w:val="20"/>
        </w:rPr>
        <w:t xml:space="preserve"> dữ liệu này </w:t>
      </w:r>
      <w:r w:rsidR="0064413B">
        <w:rPr>
          <w:sz w:val="20"/>
          <w:szCs w:val="20"/>
        </w:rPr>
        <w:t xml:space="preserve">ta </w:t>
      </w:r>
      <w:r w:rsidR="0064413B" w:rsidRPr="0064413B">
        <w:rPr>
          <w:sz w:val="20"/>
          <w:szCs w:val="20"/>
        </w:rPr>
        <w:t xml:space="preserve">có thể </w:t>
      </w:r>
      <w:r w:rsidR="0064413B">
        <w:rPr>
          <w:sz w:val="20"/>
          <w:szCs w:val="20"/>
        </w:rPr>
        <w:t>có</w:t>
      </w:r>
      <w:r w:rsidR="0064413B" w:rsidRPr="0064413B">
        <w:rPr>
          <w:sz w:val="20"/>
          <w:szCs w:val="20"/>
        </w:rPr>
        <w:t xml:space="preserve"> thêm thông tin liên quan đến</w:t>
      </w:r>
      <w:r w:rsidR="0064413B">
        <w:rPr>
          <w:sz w:val="20"/>
          <w:szCs w:val="20"/>
        </w:rPr>
        <w:t xml:space="preserve"> </w:t>
      </w:r>
      <w:r w:rsidR="0064413B" w:rsidRPr="0064413B">
        <w:rPr>
          <w:sz w:val="20"/>
          <w:szCs w:val="20"/>
        </w:rPr>
        <w:t xml:space="preserve">bề mặt mặt đất, chúng hữu ích </w:t>
      </w:r>
      <w:r w:rsidR="0064413B">
        <w:rPr>
          <w:sz w:val="20"/>
          <w:szCs w:val="20"/>
        </w:rPr>
        <w:t>trong</w:t>
      </w:r>
      <w:r w:rsidR="0064413B" w:rsidRPr="0064413B">
        <w:rPr>
          <w:sz w:val="20"/>
          <w:szCs w:val="20"/>
        </w:rPr>
        <w:t xml:space="preserve"> các phân tích và đánh giá khác về tài nguyên mặt đất.</w:t>
      </w:r>
      <w:r w:rsidR="0064413B">
        <w:rPr>
          <w:sz w:val="20"/>
          <w:szCs w:val="20"/>
        </w:rPr>
        <w:t xml:space="preserve"> </w:t>
      </w:r>
    </w:p>
    <w:p w14:paraId="19E2EEDA" w14:textId="32D18654" w:rsidR="0064413B" w:rsidRPr="0064413B" w:rsidRDefault="0064413B" w:rsidP="00961C8C">
      <w:pPr>
        <w:autoSpaceDE w:val="0"/>
        <w:autoSpaceDN w:val="0"/>
        <w:adjustRightInd w:val="0"/>
        <w:spacing w:after="0" w:line="240" w:lineRule="auto"/>
        <w:ind w:firstLine="227"/>
        <w:jc w:val="both"/>
        <w:rPr>
          <w:sz w:val="20"/>
          <w:szCs w:val="20"/>
        </w:rPr>
      </w:pPr>
      <w:r>
        <w:rPr>
          <w:sz w:val="20"/>
          <w:szCs w:val="20"/>
        </w:rPr>
        <w:t xml:space="preserve">Dữ liệu </w:t>
      </w:r>
      <w:r w:rsidRPr="0064413B">
        <w:rPr>
          <w:sz w:val="20"/>
          <w:szCs w:val="20"/>
        </w:rPr>
        <w:t>LiDAR cung cấp tọa độ 3-D của khu vực khảo sát bằng cách thu thập một đám mây</w:t>
      </w:r>
      <w:r>
        <w:rPr>
          <w:sz w:val="20"/>
          <w:szCs w:val="20"/>
        </w:rPr>
        <w:t xml:space="preserve"> điểm</w:t>
      </w:r>
      <w:r w:rsidRPr="0064413B">
        <w:rPr>
          <w:sz w:val="20"/>
          <w:szCs w:val="20"/>
        </w:rPr>
        <w:t>. Dựa trên các đám mây điểm 3-D, LiDAR có thể được nội suy thêm</w:t>
      </w:r>
      <w:r>
        <w:rPr>
          <w:sz w:val="20"/>
          <w:szCs w:val="20"/>
        </w:rPr>
        <w:t xml:space="preserve"> </w:t>
      </w:r>
      <w:r w:rsidRPr="0064413B">
        <w:rPr>
          <w:sz w:val="20"/>
          <w:szCs w:val="20"/>
        </w:rPr>
        <w:t xml:space="preserve">thành các lớp bề mặt raster, chẳng hạn như mô hình bề mặt kỹ thuật số (DSM), và dữ liệu cường độ. </w:t>
      </w:r>
      <w:r>
        <w:rPr>
          <w:sz w:val="20"/>
          <w:szCs w:val="20"/>
        </w:rPr>
        <w:t>S</w:t>
      </w:r>
      <w:r w:rsidRPr="0064413B">
        <w:rPr>
          <w:sz w:val="20"/>
          <w:szCs w:val="20"/>
        </w:rPr>
        <w:t>ử dụng đầy đủ dữ liệu LiDAR để phân loại lớp phủ đất.</w:t>
      </w:r>
      <w:r w:rsidR="004D339D">
        <w:rPr>
          <w:sz w:val="20"/>
          <w:szCs w:val="20"/>
        </w:rPr>
        <w:t xml:space="preserve"> Ta có</w:t>
      </w:r>
      <w:r w:rsidRPr="0064413B">
        <w:rPr>
          <w:sz w:val="20"/>
          <w:szCs w:val="20"/>
        </w:rPr>
        <w:t xml:space="preserve"> phương pháp sử dụng trực tiếp các đám mây điểm LiDAR, ví dụ:</w:t>
      </w:r>
      <w:r>
        <w:rPr>
          <w:sz w:val="20"/>
          <w:szCs w:val="20"/>
        </w:rPr>
        <w:t xml:space="preserve"> </w:t>
      </w:r>
      <w:r w:rsidR="00C3515D">
        <w:rPr>
          <w:sz w:val="20"/>
          <w:szCs w:val="20"/>
        </w:rPr>
        <w:t>c</w:t>
      </w:r>
      <w:r w:rsidRPr="0064413B">
        <w:rPr>
          <w:sz w:val="20"/>
          <w:szCs w:val="20"/>
        </w:rPr>
        <w:t>ác đám mây điểm LiDAR có thể được sử dụng trực tiếp để khai thác đặc điểm đô th</w:t>
      </w:r>
      <w:r>
        <w:rPr>
          <w:sz w:val="20"/>
          <w:szCs w:val="20"/>
        </w:rPr>
        <w:t>ị</w:t>
      </w:r>
      <w:r w:rsidRPr="0064413B">
        <w:rPr>
          <w:sz w:val="20"/>
          <w:szCs w:val="20"/>
        </w:rPr>
        <w:t>; hoặc điểm ngữ nghĩa</w:t>
      </w:r>
      <w:r>
        <w:rPr>
          <w:sz w:val="20"/>
          <w:szCs w:val="20"/>
        </w:rPr>
        <w:t xml:space="preserve"> </w:t>
      </w:r>
      <w:r w:rsidRPr="0064413B">
        <w:rPr>
          <w:sz w:val="20"/>
          <w:szCs w:val="20"/>
        </w:rPr>
        <w:t xml:space="preserve">giải đoán đám mây có thể được thực hiện dựa trên lựa chọn vùng lân cận tối ưu. </w:t>
      </w:r>
      <w:r w:rsidR="00C3515D">
        <w:rPr>
          <w:sz w:val="20"/>
          <w:szCs w:val="20"/>
        </w:rPr>
        <w:t>Hay các phương pháp</w:t>
      </w:r>
      <w:r w:rsidRPr="0064413B">
        <w:rPr>
          <w:sz w:val="20"/>
          <w:szCs w:val="20"/>
        </w:rPr>
        <w:t xml:space="preserve"> chủ yếu dựa vào các sản phẩm dẫn xuất điểm LiDAR, hình ảnh cường độ hoặc cả cường độ và hình ảnh DSM (tức là thông tin chiều cao)</w:t>
      </w:r>
      <w:r>
        <w:rPr>
          <w:sz w:val="20"/>
          <w:szCs w:val="20"/>
        </w:rPr>
        <w:t xml:space="preserve"> </w:t>
      </w:r>
      <w:sdt>
        <w:sdtPr>
          <w:rPr>
            <w:sz w:val="20"/>
            <w:szCs w:val="20"/>
          </w:rPr>
          <w:id w:val="233209942"/>
          <w:citation/>
        </w:sdtPr>
        <w:sdtContent>
          <w:r>
            <w:rPr>
              <w:sz w:val="20"/>
              <w:szCs w:val="20"/>
            </w:rPr>
            <w:fldChar w:fldCharType="begin"/>
          </w:r>
          <w:r>
            <w:rPr>
              <w:sz w:val="20"/>
              <w:szCs w:val="20"/>
            </w:rPr>
            <w:instrText xml:space="preserve"> CITATION Lia18 \l 1033 </w:instrText>
          </w:r>
          <w:r>
            <w:rPr>
              <w:sz w:val="20"/>
              <w:szCs w:val="20"/>
            </w:rPr>
            <w:fldChar w:fldCharType="separate"/>
          </w:r>
          <w:r w:rsidRPr="0064413B">
            <w:rPr>
              <w:noProof/>
              <w:sz w:val="20"/>
              <w:szCs w:val="20"/>
            </w:rPr>
            <w:t>(Lian Zhi Ho et al, 2018)</w:t>
          </w:r>
          <w:r>
            <w:rPr>
              <w:sz w:val="20"/>
              <w:szCs w:val="20"/>
            </w:rPr>
            <w:fldChar w:fldCharType="end"/>
          </w:r>
        </w:sdtContent>
      </w:sdt>
      <w:r w:rsidRPr="0064413B">
        <w:rPr>
          <w:sz w:val="20"/>
          <w:szCs w:val="20"/>
        </w:rPr>
        <w:t xml:space="preserve">. </w:t>
      </w:r>
      <w:r w:rsidR="00F22FEE" w:rsidRPr="00F22FEE">
        <w:rPr>
          <w:sz w:val="20"/>
          <w:szCs w:val="20"/>
        </w:rPr>
        <w:t>LiDAR có lợi thế là có thể tạo bề mặt độ cao ở dạng 3D,</w:t>
      </w:r>
      <w:r w:rsidR="00F22FEE">
        <w:rPr>
          <w:sz w:val="20"/>
          <w:szCs w:val="20"/>
        </w:rPr>
        <w:t xml:space="preserve"> ngoài ra bộ dữ liệu </w:t>
      </w:r>
      <w:r w:rsidR="00F22FEE" w:rsidRPr="00F22FEE">
        <w:rPr>
          <w:sz w:val="20"/>
          <w:szCs w:val="20"/>
        </w:rPr>
        <w:t>cũng có thông tin về các giá trị cường độ LiDAR</w:t>
      </w:r>
      <w:r w:rsidR="00F22FEE">
        <w:rPr>
          <w:sz w:val="20"/>
          <w:szCs w:val="20"/>
        </w:rPr>
        <w:t xml:space="preserve">. </w:t>
      </w:r>
      <w:r w:rsidR="00961C8C" w:rsidRPr="00961C8C">
        <w:rPr>
          <w:sz w:val="20"/>
          <w:szCs w:val="20"/>
        </w:rPr>
        <w:t>Thông tin chính do L</w:t>
      </w:r>
      <w:r w:rsidR="004D339D">
        <w:rPr>
          <w:sz w:val="20"/>
          <w:szCs w:val="20"/>
        </w:rPr>
        <w:t>i</w:t>
      </w:r>
      <w:r w:rsidR="00961C8C" w:rsidRPr="00961C8C">
        <w:rPr>
          <w:sz w:val="20"/>
          <w:szCs w:val="20"/>
        </w:rPr>
        <w:t xml:space="preserve">DAR cung cấp là độ cao được đo bằng khoảng cách thời gian từ nguồn cảm biến đến đối tượng phản </w:t>
      </w:r>
      <w:r w:rsidR="00961C8C">
        <w:rPr>
          <w:sz w:val="20"/>
          <w:szCs w:val="20"/>
        </w:rPr>
        <w:t xml:space="preserve">xạ. </w:t>
      </w:r>
      <w:r w:rsidR="00961C8C" w:rsidRPr="00961C8C">
        <w:rPr>
          <w:sz w:val="20"/>
          <w:szCs w:val="20"/>
        </w:rPr>
        <w:t>Dựa trên</w:t>
      </w:r>
      <w:r w:rsidR="00961C8C">
        <w:rPr>
          <w:sz w:val="20"/>
          <w:szCs w:val="20"/>
        </w:rPr>
        <w:t xml:space="preserve"> </w:t>
      </w:r>
      <w:r w:rsidR="00961C8C" w:rsidRPr="00961C8C">
        <w:rPr>
          <w:sz w:val="20"/>
          <w:szCs w:val="20"/>
        </w:rPr>
        <w:t>về vị trí của cảm biến và trỏ</w:t>
      </w:r>
      <w:r w:rsidR="00961C8C">
        <w:rPr>
          <w:sz w:val="20"/>
          <w:szCs w:val="20"/>
        </w:rPr>
        <w:t xml:space="preserve"> </w:t>
      </w:r>
      <w:r w:rsidR="00961C8C" w:rsidRPr="00961C8C">
        <w:rPr>
          <w:sz w:val="20"/>
          <w:szCs w:val="20"/>
        </w:rPr>
        <w:t>hướng, tín hiệu LIDAR có thể được sử dụng để tính toán chính xác vị trí ba chiều</w:t>
      </w:r>
      <w:r w:rsidR="00961C8C">
        <w:rPr>
          <w:sz w:val="20"/>
          <w:szCs w:val="20"/>
        </w:rPr>
        <w:t xml:space="preserve"> </w:t>
      </w:r>
      <w:r w:rsidR="00961C8C" w:rsidRPr="00961C8C">
        <w:rPr>
          <w:sz w:val="20"/>
          <w:szCs w:val="20"/>
        </w:rPr>
        <w:t>và đặc điểm phản xạ của đối tượng</w:t>
      </w:r>
      <w:r w:rsidR="00961C8C">
        <w:rPr>
          <w:sz w:val="20"/>
          <w:szCs w:val="20"/>
        </w:rPr>
        <w:t xml:space="preserve"> </w:t>
      </w:r>
      <w:sdt>
        <w:sdtPr>
          <w:rPr>
            <w:sz w:val="20"/>
            <w:szCs w:val="20"/>
          </w:rPr>
          <w:id w:val="182555834"/>
          <w:citation/>
        </w:sdtPr>
        <w:sdtContent>
          <w:r w:rsidR="00961C8C">
            <w:rPr>
              <w:sz w:val="20"/>
              <w:szCs w:val="20"/>
            </w:rPr>
            <w:fldChar w:fldCharType="begin"/>
          </w:r>
          <w:r w:rsidR="00961C8C">
            <w:rPr>
              <w:sz w:val="20"/>
              <w:szCs w:val="20"/>
            </w:rPr>
            <w:instrText xml:space="preserve"> CITATION Mar06 \l 1033 </w:instrText>
          </w:r>
          <w:r w:rsidR="00961C8C">
            <w:rPr>
              <w:sz w:val="20"/>
              <w:szCs w:val="20"/>
            </w:rPr>
            <w:fldChar w:fldCharType="separate"/>
          </w:r>
          <w:r w:rsidR="00961C8C" w:rsidRPr="00961C8C">
            <w:rPr>
              <w:noProof/>
              <w:sz w:val="20"/>
              <w:szCs w:val="20"/>
            </w:rPr>
            <w:t>(Martin Herold, Dar A. Roberts, 2006)</w:t>
          </w:r>
          <w:r w:rsidR="00961C8C">
            <w:rPr>
              <w:sz w:val="20"/>
              <w:szCs w:val="20"/>
            </w:rPr>
            <w:fldChar w:fldCharType="end"/>
          </w:r>
        </w:sdtContent>
      </w:sdt>
      <w:r w:rsidR="00961C8C" w:rsidRPr="00961C8C">
        <w:rPr>
          <w:sz w:val="20"/>
          <w:szCs w:val="20"/>
        </w:rPr>
        <w:t xml:space="preserve">. </w:t>
      </w:r>
    </w:p>
    <w:p w14:paraId="31F1ECCD" w14:textId="7E23F40F" w:rsidR="0064413B" w:rsidRDefault="004D339D" w:rsidP="0064413B">
      <w:pPr>
        <w:autoSpaceDE w:val="0"/>
        <w:autoSpaceDN w:val="0"/>
        <w:adjustRightInd w:val="0"/>
        <w:spacing w:after="0" w:line="240" w:lineRule="auto"/>
        <w:ind w:firstLine="227"/>
        <w:jc w:val="both"/>
        <w:rPr>
          <w:sz w:val="20"/>
          <w:szCs w:val="20"/>
        </w:rPr>
      </w:pPr>
      <w:r>
        <w:rPr>
          <w:sz w:val="20"/>
          <w:szCs w:val="20"/>
        </w:rPr>
        <w:t xml:space="preserve">Với những lợi thế của mình, dữ liệu LiDAR </w:t>
      </w:r>
      <w:r w:rsidRPr="004D339D">
        <w:rPr>
          <w:sz w:val="20"/>
          <w:szCs w:val="20"/>
        </w:rPr>
        <w:t xml:space="preserve">có các khả năng riêng biệt có thể được </w:t>
      </w:r>
      <w:r>
        <w:rPr>
          <w:sz w:val="20"/>
          <w:szCs w:val="20"/>
        </w:rPr>
        <w:t>sử dụng</w:t>
      </w:r>
      <w:r w:rsidRPr="004D339D">
        <w:rPr>
          <w:sz w:val="20"/>
          <w:szCs w:val="20"/>
        </w:rPr>
        <w:t xml:space="preserve"> để cải thiện kết quả phân loại</w:t>
      </w:r>
      <w:r>
        <w:rPr>
          <w:sz w:val="20"/>
          <w:szCs w:val="20"/>
        </w:rPr>
        <w:t xml:space="preserve"> lớp phủ bề mặt đất khu vực đô thị. Dữ liệu sau phân loại là đầu vào để thành lập bản đồ mô phỏng tình trạng sử dụng đất khu vực đô thị. </w:t>
      </w:r>
    </w:p>
    <w:p w14:paraId="4456E6CC" w14:textId="4406CEC3" w:rsidR="00230B95" w:rsidRPr="00230B95" w:rsidRDefault="00230B95" w:rsidP="005770CF">
      <w:pPr>
        <w:pStyle w:val="oancuaDanhsach"/>
        <w:widowControl w:val="0"/>
        <w:numPr>
          <w:ilvl w:val="0"/>
          <w:numId w:val="2"/>
        </w:numPr>
        <w:spacing w:before="120" w:after="120"/>
        <w:ind w:left="0" w:firstLine="0"/>
        <w:jc w:val="both"/>
        <w:rPr>
          <w:rFonts w:cs="Times New Roman"/>
          <w:b/>
          <w:i/>
          <w:color w:val="000000"/>
          <w:sz w:val="20"/>
          <w:szCs w:val="20"/>
        </w:rPr>
      </w:pPr>
      <w:r w:rsidRPr="00230B95">
        <w:rPr>
          <w:rFonts w:cs="Times New Roman"/>
          <w:b/>
          <w:i/>
          <w:color w:val="000000"/>
          <w:sz w:val="20"/>
          <w:szCs w:val="20"/>
        </w:rPr>
        <w:t>Phương pháp nghiên cứu</w:t>
      </w:r>
      <w:r>
        <w:rPr>
          <w:rFonts w:cs="Times New Roman"/>
          <w:b/>
          <w:i/>
          <w:color w:val="000000"/>
          <w:sz w:val="20"/>
          <w:szCs w:val="20"/>
        </w:rPr>
        <w:t xml:space="preserve"> đề xuất</w:t>
      </w:r>
    </w:p>
    <w:p w14:paraId="1A5BBDDA" w14:textId="006ED696" w:rsidR="00230B95" w:rsidRDefault="00F96EE4" w:rsidP="00F96EE4">
      <w:pPr>
        <w:tabs>
          <w:tab w:val="left" w:pos="227"/>
        </w:tabs>
        <w:autoSpaceDE w:val="0"/>
        <w:autoSpaceDN w:val="0"/>
        <w:adjustRightInd w:val="0"/>
        <w:spacing w:after="0" w:line="240" w:lineRule="auto"/>
        <w:jc w:val="both"/>
        <w:rPr>
          <w:sz w:val="20"/>
          <w:szCs w:val="20"/>
        </w:rPr>
      </w:pPr>
      <w:r>
        <w:rPr>
          <w:sz w:val="20"/>
          <w:szCs w:val="20"/>
        </w:rPr>
        <w:tab/>
      </w:r>
      <w:r w:rsidR="00230B95">
        <w:rPr>
          <w:sz w:val="20"/>
          <w:szCs w:val="20"/>
        </w:rPr>
        <w:t xml:space="preserve">Dữ liệu LiDAR được thu nhận từ quá trình quét LiDAR trên khu vực đo, dữ liệu sau khi được thu nhận được lưu trong file có định dạng .las. Sau đó, dữ liệu sẽ được tiến hành phân loại và sử dụng để thành lập bản đồ mô phỏng tình trạng sử dụng đất khu vực đô thị. Quy trình thu nhận, xử lý dữ liệu LiDAR và thành lập bản đồ mô phỏng được thể hiện trong hình </w:t>
      </w:r>
      <w:r w:rsidR="0081267B">
        <w:rPr>
          <w:sz w:val="20"/>
          <w:szCs w:val="20"/>
        </w:rPr>
        <w:t>3</w:t>
      </w:r>
      <w:r w:rsidR="00230B95">
        <w:rPr>
          <w:sz w:val="20"/>
          <w:szCs w:val="20"/>
        </w:rPr>
        <w:t>.</w:t>
      </w:r>
    </w:p>
    <w:p w14:paraId="6C13E081" w14:textId="52782FB5" w:rsidR="00230B95" w:rsidRDefault="00F96EE4" w:rsidP="00F96EE4">
      <w:pPr>
        <w:autoSpaceDE w:val="0"/>
        <w:autoSpaceDN w:val="0"/>
        <w:adjustRightInd w:val="0"/>
        <w:spacing w:after="0" w:line="240" w:lineRule="auto"/>
        <w:jc w:val="center"/>
        <w:rPr>
          <w:sz w:val="20"/>
          <w:szCs w:val="20"/>
        </w:rPr>
      </w:pPr>
      <w:r>
        <w:rPr>
          <w:noProof/>
          <w:sz w:val="20"/>
          <w:szCs w:val="20"/>
        </w:rPr>
        <w:drawing>
          <wp:inline distT="0" distB="0" distL="0" distR="0" wp14:anchorId="7DE56BB2" wp14:editId="7339FD74">
            <wp:extent cx="3818466" cy="1941165"/>
            <wp:effectExtent l="0" t="0" r="0" b="0"/>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47783" cy="1956069"/>
                    </a:xfrm>
                    <a:prstGeom prst="rect">
                      <a:avLst/>
                    </a:prstGeom>
                    <a:noFill/>
                    <a:ln>
                      <a:noFill/>
                    </a:ln>
                  </pic:spPr>
                </pic:pic>
              </a:graphicData>
            </a:graphic>
          </wp:inline>
        </w:drawing>
      </w:r>
    </w:p>
    <w:p w14:paraId="67CB19C7" w14:textId="04A449A9" w:rsidR="00F96EE4" w:rsidRDefault="00F96EE4" w:rsidP="00F96EE4">
      <w:pPr>
        <w:widowControl w:val="0"/>
        <w:spacing w:after="0" w:line="240" w:lineRule="auto"/>
        <w:jc w:val="center"/>
        <w:rPr>
          <w:rFonts w:cs="Times New Roman"/>
          <w:i/>
          <w:sz w:val="20"/>
          <w:szCs w:val="20"/>
          <w:lang w:val="pt-BR"/>
        </w:rPr>
      </w:pPr>
      <w:r w:rsidRPr="00F96EE4">
        <w:rPr>
          <w:rFonts w:cs="Times New Roman"/>
          <w:i/>
          <w:sz w:val="20"/>
          <w:szCs w:val="20"/>
          <w:lang w:val="pt-BR"/>
        </w:rPr>
        <w:t xml:space="preserve">Hình </w:t>
      </w:r>
      <w:r w:rsidR="0081267B">
        <w:rPr>
          <w:rFonts w:cs="Times New Roman"/>
          <w:i/>
          <w:sz w:val="20"/>
          <w:szCs w:val="20"/>
          <w:lang w:val="pt-BR"/>
        </w:rPr>
        <w:t>3</w:t>
      </w:r>
      <w:r w:rsidRPr="00F96EE4">
        <w:rPr>
          <w:rFonts w:cs="Times New Roman"/>
          <w:i/>
          <w:sz w:val="20"/>
          <w:szCs w:val="20"/>
          <w:lang w:val="pt-BR"/>
        </w:rPr>
        <w:t>. Phương pháp đề xuất</w:t>
      </w:r>
    </w:p>
    <w:p w14:paraId="68D3ED83" w14:textId="5E591D04" w:rsidR="00F96EE4" w:rsidRDefault="00F96EE4" w:rsidP="00F96EE4">
      <w:pPr>
        <w:widowControl w:val="0"/>
        <w:tabs>
          <w:tab w:val="left" w:pos="227"/>
        </w:tabs>
        <w:spacing w:after="0" w:line="240" w:lineRule="auto"/>
        <w:jc w:val="both"/>
        <w:rPr>
          <w:rFonts w:cs="Times New Roman"/>
          <w:iCs/>
          <w:sz w:val="20"/>
          <w:szCs w:val="20"/>
          <w:lang w:val="pt-BR"/>
        </w:rPr>
      </w:pPr>
      <w:r>
        <w:rPr>
          <w:rFonts w:cs="Times New Roman"/>
          <w:iCs/>
          <w:sz w:val="20"/>
          <w:szCs w:val="20"/>
          <w:lang w:val="pt-BR"/>
        </w:rPr>
        <w:tab/>
        <w:t>Với chi tiết các bước được thực hiện như sau:</w:t>
      </w:r>
    </w:p>
    <w:p w14:paraId="1BBB0270" w14:textId="7D3CBCCE" w:rsidR="00F96EE4" w:rsidRDefault="00F96EE4" w:rsidP="00F96EE4">
      <w:pPr>
        <w:pStyle w:val="oancuaDanhsach"/>
        <w:widowControl w:val="0"/>
        <w:numPr>
          <w:ilvl w:val="0"/>
          <w:numId w:val="5"/>
        </w:numPr>
        <w:tabs>
          <w:tab w:val="left" w:pos="227"/>
        </w:tabs>
        <w:jc w:val="both"/>
        <w:rPr>
          <w:rFonts w:cs="Times New Roman"/>
          <w:iCs/>
          <w:sz w:val="20"/>
          <w:szCs w:val="20"/>
          <w:lang w:val="pt-BR"/>
        </w:rPr>
      </w:pPr>
      <w:r>
        <w:rPr>
          <w:rFonts w:cs="Times New Roman"/>
          <w:iCs/>
          <w:sz w:val="20"/>
          <w:szCs w:val="20"/>
          <w:lang w:val="pt-BR"/>
        </w:rPr>
        <w:t>Thu thập dữ liệu đám mây điểm LiDAR</w:t>
      </w:r>
    </w:p>
    <w:p w14:paraId="5254222E" w14:textId="77777777" w:rsidR="00FC441E" w:rsidRDefault="00F96EE4" w:rsidP="00F96EE4">
      <w:pPr>
        <w:widowControl w:val="0"/>
        <w:tabs>
          <w:tab w:val="left" w:pos="227"/>
        </w:tabs>
        <w:spacing w:after="0" w:line="240" w:lineRule="auto"/>
        <w:jc w:val="both"/>
        <w:rPr>
          <w:rFonts w:cs="Times New Roman"/>
          <w:iCs/>
          <w:sz w:val="20"/>
          <w:szCs w:val="20"/>
          <w:lang w:val="pt-BR"/>
        </w:rPr>
      </w:pPr>
      <w:r>
        <w:rPr>
          <w:rFonts w:cs="Times New Roman"/>
          <w:iCs/>
          <w:sz w:val="20"/>
          <w:szCs w:val="20"/>
          <w:lang w:val="pt-BR"/>
        </w:rPr>
        <w:tab/>
      </w:r>
      <w:r w:rsidRPr="00F96EE4">
        <w:rPr>
          <w:rFonts w:cs="Times New Roman"/>
          <w:iCs/>
          <w:sz w:val="20"/>
          <w:szCs w:val="20"/>
          <w:lang w:val="pt-BR"/>
        </w:rPr>
        <w:t xml:space="preserve">Hệ thống LiDAR sẽ </w:t>
      </w:r>
      <w:r>
        <w:rPr>
          <w:rFonts w:cs="Times New Roman"/>
          <w:iCs/>
          <w:sz w:val="20"/>
          <w:szCs w:val="20"/>
          <w:lang w:val="pt-BR"/>
        </w:rPr>
        <w:t xml:space="preserve">được thiết lập các thông số cơ bản của chuyến bay như góc quét, hướng quét, </w:t>
      </w:r>
      <w:r>
        <w:rPr>
          <w:rFonts w:cs="Times New Roman"/>
          <w:iCs/>
          <w:sz w:val="20"/>
          <w:szCs w:val="20"/>
          <w:lang w:val="pt-BR"/>
        </w:rPr>
        <w:lastRenderedPageBreak/>
        <w:t xml:space="preserve">gương, .... Sau đó, hệ thống </w:t>
      </w:r>
      <w:r w:rsidRPr="00F96EE4">
        <w:rPr>
          <w:rFonts w:cs="Times New Roman"/>
          <w:iCs/>
          <w:sz w:val="20"/>
          <w:szCs w:val="20"/>
          <w:lang w:val="pt-BR"/>
        </w:rPr>
        <w:t>thực hiện bay thực địa để thu nhận thông tin về đối tượng, kết hợp với dữ liệu nhận được từ vệ tinh sẽ tính toán khoảng cách, thu nhận tia laser phản xạ cũng như các tham số khác như góc quét, hướng quét … về trạm thu nhận mặt đất.</w:t>
      </w:r>
      <w:r w:rsidR="00FC441E">
        <w:rPr>
          <w:rFonts w:cs="Times New Roman"/>
          <w:iCs/>
          <w:sz w:val="20"/>
          <w:szCs w:val="20"/>
          <w:lang w:val="pt-BR"/>
        </w:rPr>
        <w:t xml:space="preserve"> </w:t>
      </w:r>
    </w:p>
    <w:p w14:paraId="1E242C77" w14:textId="1E0F5F5F" w:rsidR="00F96EE4" w:rsidRDefault="00FC441E" w:rsidP="00F96EE4">
      <w:pPr>
        <w:widowControl w:val="0"/>
        <w:tabs>
          <w:tab w:val="left" w:pos="227"/>
        </w:tabs>
        <w:spacing w:after="0" w:line="240" w:lineRule="auto"/>
        <w:jc w:val="both"/>
        <w:rPr>
          <w:rFonts w:cs="Times New Roman"/>
          <w:iCs/>
          <w:sz w:val="20"/>
          <w:szCs w:val="20"/>
          <w:lang w:val="pt-BR"/>
        </w:rPr>
      </w:pPr>
      <w:r>
        <w:rPr>
          <w:rFonts w:cs="Times New Roman"/>
          <w:iCs/>
          <w:sz w:val="20"/>
          <w:szCs w:val="20"/>
          <w:lang w:val="pt-BR"/>
        </w:rPr>
        <w:tab/>
      </w:r>
      <w:r w:rsidRPr="00FC441E">
        <w:rPr>
          <w:rFonts w:cs="Times New Roman"/>
          <w:iCs/>
          <w:sz w:val="20"/>
          <w:szCs w:val="20"/>
          <w:lang w:val="pt-BR"/>
        </w:rPr>
        <w:t>Do có sai số giữa trạm GPS mặt đất và GPS trên thiết bị quét, nên cần tính toán sai số của đại lượng này, và hiệu chỉnh cũng như tích hợp các dữ liệu từ hệ thống IMU.</w:t>
      </w:r>
    </w:p>
    <w:p w14:paraId="4ECA77DB" w14:textId="646F33C3" w:rsidR="00FC441E" w:rsidRDefault="00FC441E" w:rsidP="00F96EE4">
      <w:pPr>
        <w:widowControl w:val="0"/>
        <w:tabs>
          <w:tab w:val="left" w:pos="227"/>
        </w:tabs>
        <w:spacing w:after="0" w:line="240" w:lineRule="auto"/>
        <w:jc w:val="both"/>
        <w:rPr>
          <w:rFonts w:cs="Times New Roman"/>
          <w:iCs/>
          <w:sz w:val="20"/>
          <w:szCs w:val="20"/>
          <w:lang w:val="pt-BR"/>
        </w:rPr>
      </w:pPr>
      <w:r>
        <w:rPr>
          <w:rFonts w:cs="Times New Roman"/>
          <w:iCs/>
          <w:sz w:val="20"/>
          <w:szCs w:val="20"/>
          <w:lang w:val="pt-BR"/>
        </w:rPr>
        <w:tab/>
        <w:t>Sau quá trình quét và thu nhận tín hiệu phản xạ, hệ thống sẽ ghi nhận lại thông tin của các điểm và lưu dữ liệu đám mây điểm dưới định dạng .las.</w:t>
      </w:r>
    </w:p>
    <w:p w14:paraId="47B4C6D5" w14:textId="482B9262" w:rsidR="00F96EE4" w:rsidRDefault="00FC441E" w:rsidP="00F96EE4">
      <w:pPr>
        <w:pStyle w:val="oancuaDanhsach"/>
        <w:widowControl w:val="0"/>
        <w:numPr>
          <w:ilvl w:val="0"/>
          <w:numId w:val="5"/>
        </w:numPr>
        <w:tabs>
          <w:tab w:val="left" w:pos="227"/>
        </w:tabs>
        <w:jc w:val="both"/>
        <w:rPr>
          <w:rFonts w:cs="Times New Roman"/>
          <w:iCs/>
          <w:sz w:val="20"/>
          <w:szCs w:val="20"/>
          <w:lang w:val="pt-BR"/>
        </w:rPr>
      </w:pPr>
      <w:r>
        <w:rPr>
          <w:rFonts w:cs="Times New Roman"/>
          <w:iCs/>
          <w:sz w:val="20"/>
          <w:szCs w:val="20"/>
          <w:lang w:val="pt-BR"/>
        </w:rPr>
        <w:t>Phân loại đám mây điểm LiDAR thành lập bản đồ mô phỏng tình trạng sử dụng đất khu vực đô thị</w:t>
      </w:r>
    </w:p>
    <w:p w14:paraId="4A9B8B93" w14:textId="63E3DB0C" w:rsidR="00FC441E" w:rsidRDefault="00FC441E" w:rsidP="00FC441E">
      <w:pPr>
        <w:widowControl w:val="0"/>
        <w:tabs>
          <w:tab w:val="left" w:pos="227"/>
        </w:tabs>
        <w:spacing w:after="0" w:line="240" w:lineRule="auto"/>
        <w:jc w:val="both"/>
        <w:rPr>
          <w:rFonts w:cs="Times New Roman"/>
          <w:iCs/>
          <w:sz w:val="20"/>
          <w:szCs w:val="20"/>
          <w:lang w:val="pt-BR"/>
        </w:rPr>
      </w:pPr>
      <w:r>
        <w:rPr>
          <w:rFonts w:cs="Times New Roman"/>
          <w:iCs/>
          <w:sz w:val="20"/>
          <w:szCs w:val="20"/>
          <w:lang w:val="pt-BR"/>
        </w:rPr>
        <w:tab/>
      </w:r>
      <w:r w:rsidRPr="00FC441E">
        <w:rPr>
          <w:rFonts w:cs="Times New Roman"/>
          <w:iCs/>
          <w:sz w:val="20"/>
          <w:szCs w:val="20"/>
          <w:lang w:val="pt-BR"/>
        </w:rPr>
        <w:t xml:space="preserve">Dữ liệu đám mây điểm LiDAR được tạo trong </w:t>
      </w:r>
      <w:r>
        <w:rPr>
          <w:rFonts w:cs="Times New Roman"/>
          <w:iCs/>
          <w:sz w:val="20"/>
          <w:szCs w:val="20"/>
          <w:lang w:val="pt-BR"/>
        </w:rPr>
        <w:t>quá trình</w:t>
      </w:r>
      <w:r w:rsidRPr="00FC441E">
        <w:rPr>
          <w:rFonts w:cs="Times New Roman"/>
          <w:iCs/>
          <w:sz w:val="20"/>
          <w:szCs w:val="20"/>
          <w:lang w:val="pt-BR"/>
        </w:rPr>
        <w:t xml:space="preserve"> thu thập có ý nghĩa vô cùng lớn</w:t>
      </w:r>
      <w:r>
        <w:rPr>
          <w:rFonts w:cs="Times New Roman"/>
          <w:iCs/>
          <w:sz w:val="20"/>
          <w:szCs w:val="20"/>
          <w:lang w:val="pt-BR"/>
        </w:rPr>
        <w:t xml:space="preserve"> bởi vì</w:t>
      </w:r>
      <w:r w:rsidRPr="00FC441E">
        <w:rPr>
          <w:rFonts w:cs="Times New Roman"/>
          <w:iCs/>
          <w:sz w:val="20"/>
          <w:szCs w:val="20"/>
          <w:lang w:val="pt-BR"/>
        </w:rPr>
        <w:t xml:space="preserve"> nó là tập hợp thông tin về đối tượng trên một khu vực đo vẽ rộng lớn. </w:t>
      </w:r>
      <w:r>
        <w:rPr>
          <w:rFonts w:cs="Times New Roman"/>
          <w:iCs/>
          <w:sz w:val="20"/>
          <w:szCs w:val="20"/>
          <w:lang w:val="pt-BR"/>
        </w:rPr>
        <w:t>Cũng chính bởi giá trị của nó,</w:t>
      </w:r>
      <w:r w:rsidRPr="00FC441E">
        <w:rPr>
          <w:rFonts w:cs="Times New Roman"/>
          <w:iCs/>
          <w:sz w:val="20"/>
          <w:szCs w:val="20"/>
          <w:lang w:val="pt-BR"/>
        </w:rPr>
        <w:t xml:space="preserve"> nên </w:t>
      </w:r>
      <w:r>
        <w:rPr>
          <w:rFonts w:cs="Times New Roman"/>
          <w:iCs/>
          <w:sz w:val="20"/>
          <w:szCs w:val="20"/>
          <w:lang w:val="pt-BR"/>
        </w:rPr>
        <w:t xml:space="preserve">\nếu chỉ thực hiện </w:t>
      </w:r>
      <w:r w:rsidRPr="00FC441E">
        <w:rPr>
          <w:rFonts w:cs="Times New Roman"/>
          <w:iCs/>
          <w:sz w:val="20"/>
          <w:szCs w:val="20"/>
          <w:lang w:val="pt-BR"/>
        </w:rPr>
        <w:t>bằng các thao tác thủ công không thể sử dụng hết được các</w:t>
      </w:r>
      <w:r>
        <w:rPr>
          <w:rFonts w:cs="Times New Roman"/>
          <w:iCs/>
          <w:sz w:val="20"/>
          <w:szCs w:val="20"/>
          <w:lang w:val="pt-BR"/>
        </w:rPr>
        <w:t xml:space="preserve"> thông tin</w:t>
      </w:r>
      <w:r w:rsidRPr="00FC441E">
        <w:rPr>
          <w:rFonts w:cs="Times New Roman"/>
          <w:iCs/>
          <w:sz w:val="20"/>
          <w:szCs w:val="20"/>
          <w:lang w:val="pt-BR"/>
        </w:rPr>
        <w:t xml:space="preserve"> hữu ích này. Trong khi đó, </w:t>
      </w:r>
      <w:r>
        <w:rPr>
          <w:rFonts w:cs="Times New Roman"/>
          <w:iCs/>
          <w:sz w:val="20"/>
          <w:szCs w:val="20"/>
          <w:lang w:val="pt-BR"/>
        </w:rPr>
        <w:t>tình trạng sử dụng đất</w:t>
      </w:r>
      <w:r w:rsidRPr="00FC441E">
        <w:rPr>
          <w:rFonts w:cs="Times New Roman"/>
          <w:iCs/>
          <w:sz w:val="20"/>
          <w:szCs w:val="20"/>
          <w:lang w:val="pt-BR"/>
        </w:rPr>
        <w:t xml:space="preserve"> phải </w:t>
      </w:r>
      <w:r>
        <w:rPr>
          <w:rFonts w:cs="Times New Roman"/>
          <w:iCs/>
          <w:sz w:val="20"/>
          <w:szCs w:val="20"/>
          <w:lang w:val="pt-BR"/>
        </w:rPr>
        <w:t xml:space="preserve">thể hiện </w:t>
      </w:r>
      <w:r w:rsidRPr="00FC441E">
        <w:rPr>
          <w:rFonts w:cs="Times New Roman"/>
          <w:iCs/>
          <w:sz w:val="20"/>
          <w:szCs w:val="20"/>
          <w:lang w:val="pt-BR"/>
        </w:rPr>
        <w:t xml:space="preserve">được các thông tin về các đối tượng cả mặt đất và trên mặt đất. </w:t>
      </w:r>
      <w:r>
        <w:rPr>
          <w:rFonts w:cs="Times New Roman"/>
          <w:iCs/>
          <w:sz w:val="20"/>
          <w:szCs w:val="20"/>
          <w:lang w:val="pt-BR"/>
        </w:rPr>
        <w:t>D</w:t>
      </w:r>
      <w:r w:rsidRPr="00FC441E">
        <w:rPr>
          <w:rFonts w:cs="Times New Roman"/>
          <w:iCs/>
          <w:sz w:val="20"/>
          <w:szCs w:val="20"/>
          <w:lang w:val="pt-BR"/>
        </w:rPr>
        <w:t xml:space="preserve">o đó cần thiết phải có một phương pháp xử lý dữ liệu LiDAR phù hợp để có thể </w:t>
      </w:r>
      <w:r>
        <w:rPr>
          <w:rFonts w:cs="Times New Roman"/>
          <w:iCs/>
          <w:sz w:val="20"/>
          <w:szCs w:val="20"/>
          <w:lang w:val="pt-BR"/>
        </w:rPr>
        <w:t>phân loại</w:t>
      </w:r>
      <w:r w:rsidRPr="00FC441E">
        <w:rPr>
          <w:rFonts w:cs="Times New Roman"/>
          <w:iCs/>
          <w:sz w:val="20"/>
          <w:szCs w:val="20"/>
          <w:lang w:val="pt-BR"/>
        </w:rPr>
        <w:t xml:space="preserve"> được dữ liệu </w:t>
      </w:r>
      <w:r>
        <w:rPr>
          <w:rFonts w:cs="Times New Roman"/>
          <w:iCs/>
          <w:sz w:val="20"/>
          <w:szCs w:val="20"/>
          <w:lang w:val="pt-BR"/>
        </w:rPr>
        <w:t>đám mây điểm LiDAR để chọn lọc được những thông tin hữu ích</w:t>
      </w:r>
      <w:r w:rsidRPr="00FC441E">
        <w:rPr>
          <w:rFonts w:cs="Times New Roman"/>
          <w:iCs/>
          <w:sz w:val="20"/>
          <w:szCs w:val="20"/>
          <w:lang w:val="pt-BR"/>
        </w:rPr>
        <w:t xml:space="preserve"> và cần thiết cho </w:t>
      </w:r>
      <w:r>
        <w:rPr>
          <w:rFonts w:cs="Times New Roman"/>
          <w:iCs/>
          <w:sz w:val="20"/>
          <w:szCs w:val="20"/>
          <w:lang w:val="pt-BR"/>
        </w:rPr>
        <w:t>việc thành lập bản đồ mô phỏng tình trạng sử dụng đất tại khu vực đô thị</w:t>
      </w:r>
      <w:r w:rsidRPr="00FC441E">
        <w:rPr>
          <w:rFonts w:cs="Times New Roman"/>
          <w:iCs/>
          <w:sz w:val="20"/>
          <w:szCs w:val="20"/>
          <w:lang w:val="pt-BR"/>
        </w:rPr>
        <w:t>.</w:t>
      </w:r>
    </w:p>
    <w:p w14:paraId="37575711" w14:textId="5B6B1F42" w:rsidR="00FC441E" w:rsidRDefault="00FC441E" w:rsidP="00FC441E">
      <w:pPr>
        <w:widowControl w:val="0"/>
        <w:tabs>
          <w:tab w:val="left" w:pos="227"/>
        </w:tabs>
        <w:spacing w:after="0" w:line="240" w:lineRule="auto"/>
        <w:jc w:val="both"/>
        <w:rPr>
          <w:rFonts w:cs="Times New Roman"/>
          <w:iCs/>
          <w:sz w:val="20"/>
          <w:szCs w:val="20"/>
          <w:lang w:val="pt-BR"/>
        </w:rPr>
      </w:pPr>
      <w:r>
        <w:rPr>
          <w:rFonts w:cs="Times New Roman"/>
          <w:iCs/>
          <w:sz w:val="20"/>
          <w:szCs w:val="20"/>
          <w:lang w:val="pt-BR"/>
        </w:rPr>
        <w:tab/>
        <w:t>Quá trình phân loại dữ liệu LiDAR để thành lập bản đồ mô phỏng được thực hiện như sau:</w:t>
      </w:r>
    </w:p>
    <w:p w14:paraId="379B1DE3" w14:textId="6065DB08" w:rsidR="00FC441E" w:rsidRDefault="00FC441E" w:rsidP="00FC441E">
      <w:pPr>
        <w:widowControl w:val="0"/>
        <w:tabs>
          <w:tab w:val="left" w:pos="227"/>
        </w:tabs>
        <w:spacing w:after="0" w:line="240" w:lineRule="auto"/>
        <w:jc w:val="both"/>
        <w:rPr>
          <w:rFonts w:cs="Times New Roman"/>
          <w:iCs/>
          <w:sz w:val="20"/>
          <w:szCs w:val="20"/>
          <w:lang w:val="pt-BR"/>
        </w:rPr>
      </w:pPr>
      <w:r>
        <w:rPr>
          <w:rFonts w:cs="Times New Roman"/>
          <w:iCs/>
          <w:sz w:val="20"/>
          <w:szCs w:val="20"/>
          <w:lang w:val="pt-BR"/>
        </w:rPr>
        <w:tab/>
        <w:t xml:space="preserve">- </w:t>
      </w:r>
      <w:r w:rsidR="00FD7AE7">
        <w:rPr>
          <w:rFonts w:cs="Times New Roman"/>
          <w:iCs/>
          <w:sz w:val="20"/>
          <w:szCs w:val="20"/>
          <w:lang w:val="pt-BR"/>
        </w:rPr>
        <w:t xml:space="preserve">Dữ liệu LiDAR thường rất lớn và có nhiều nhiễu, để tăng cường độ chính xác của quá trình phân loại cần tiến hành loại bỏ những nhiễu này. </w:t>
      </w:r>
      <w:r w:rsidR="00FD7AE7" w:rsidRPr="00FD7AE7">
        <w:rPr>
          <w:rFonts w:cs="Times New Roman"/>
          <w:iCs/>
          <w:sz w:val="20"/>
          <w:szCs w:val="20"/>
          <w:lang w:val="pt-BR"/>
        </w:rPr>
        <w:t>Do ảnh hưởng của môi trường bên ngoài hoặc trục trặc của máy đo khoảng cách laser, các đám mây điểm thu được luôn chứa các điểm nhiễu, bao gồm các biên cao và các biên thấp. Cả hai biên này có thể làm phân bố giả định bị ảnh hưởng khi hiển thị; đặc biệt là các biên thấp có thể có ảnh hưởng lớn đến kết quả lọc cuối cùng. Do đó, các biên này sẽ  được loại bỏ trong quá trình xử lý dữ liệu</w:t>
      </w:r>
      <w:r w:rsidR="00FD7AE7">
        <w:rPr>
          <w:rFonts w:cs="Times New Roman"/>
          <w:iCs/>
          <w:sz w:val="20"/>
          <w:szCs w:val="20"/>
          <w:lang w:val="pt-BR"/>
        </w:rPr>
        <w:t xml:space="preserve"> </w:t>
      </w:r>
      <w:sdt>
        <w:sdtPr>
          <w:rPr>
            <w:rFonts w:cs="Times New Roman"/>
            <w:iCs/>
            <w:sz w:val="20"/>
            <w:szCs w:val="20"/>
            <w:lang w:val="pt-BR"/>
          </w:rPr>
          <w:id w:val="-777173228"/>
          <w:citation/>
        </w:sdtPr>
        <w:sdtContent>
          <w:r w:rsidR="00FD7AE7">
            <w:rPr>
              <w:rFonts w:cs="Times New Roman"/>
              <w:iCs/>
              <w:sz w:val="20"/>
              <w:szCs w:val="20"/>
              <w:lang w:val="pt-BR"/>
            </w:rPr>
            <w:fldChar w:fldCharType="begin"/>
          </w:r>
          <w:r w:rsidR="00FD7AE7">
            <w:rPr>
              <w:rFonts w:cs="Times New Roman"/>
              <w:iCs/>
              <w:sz w:val="20"/>
              <w:szCs w:val="20"/>
            </w:rPr>
            <w:instrText xml:space="preserve">CITATION ZHu18 \l 1033 </w:instrText>
          </w:r>
          <w:r w:rsidR="00FD7AE7">
            <w:rPr>
              <w:rFonts w:cs="Times New Roman"/>
              <w:iCs/>
              <w:sz w:val="20"/>
              <w:szCs w:val="20"/>
              <w:lang w:val="pt-BR"/>
            </w:rPr>
            <w:fldChar w:fldCharType="separate"/>
          </w:r>
          <w:r w:rsidR="00FD7AE7" w:rsidRPr="00FD7AE7">
            <w:rPr>
              <w:rFonts w:cs="Times New Roman"/>
              <w:noProof/>
              <w:sz w:val="20"/>
              <w:szCs w:val="20"/>
            </w:rPr>
            <w:t>(Z. Hui et al, 2018)</w:t>
          </w:r>
          <w:r w:rsidR="00FD7AE7">
            <w:rPr>
              <w:rFonts w:cs="Times New Roman"/>
              <w:iCs/>
              <w:sz w:val="20"/>
              <w:szCs w:val="20"/>
              <w:lang w:val="pt-BR"/>
            </w:rPr>
            <w:fldChar w:fldCharType="end"/>
          </w:r>
        </w:sdtContent>
      </w:sdt>
      <w:r w:rsidR="00FD7AE7">
        <w:rPr>
          <w:rFonts w:cs="Times New Roman"/>
          <w:iCs/>
          <w:sz w:val="20"/>
          <w:szCs w:val="20"/>
          <w:lang w:val="pt-BR"/>
        </w:rPr>
        <w:t xml:space="preserve">. Để tiến hành loại bỏ điểm nhiễu, tác giả sử dụng thuật toán kNN dựa trên độ cao của điểm và theo nghiên cứu của tác giả </w:t>
      </w:r>
      <w:sdt>
        <w:sdtPr>
          <w:rPr>
            <w:rFonts w:cs="Times New Roman"/>
            <w:iCs/>
            <w:sz w:val="20"/>
            <w:szCs w:val="20"/>
            <w:lang w:val="pt-BR"/>
          </w:rPr>
          <w:id w:val="-720062746"/>
          <w:citation/>
        </w:sdtPr>
        <w:sdtContent>
          <w:r w:rsidR="00FD7AE7">
            <w:rPr>
              <w:rFonts w:cs="Times New Roman"/>
              <w:iCs/>
              <w:sz w:val="20"/>
              <w:szCs w:val="20"/>
              <w:lang w:val="pt-BR"/>
            </w:rPr>
            <w:fldChar w:fldCharType="begin"/>
          </w:r>
          <w:r w:rsidR="00FD7AE7">
            <w:rPr>
              <w:rFonts w:cs="Times New Roman"/>
              <w:iCs/>
              <w:sz w:val="20"/>
              <w:szCs w:val="20"/>
            </w:rPr>
            <w:instrText xml:space="preserve"> CITATION XLi08 \l 1033 </w:instrText>
          </w:r>
          <w:r w:rsidR="00FD7AE7">
            <w:rPr>
              <w:rFonts w:cs="Times New Roman"/>
              <w:iCs/>
              <w:sz w:val="20"/>
              <w:szCs w:val="20"/>
              <w:lang w:val="pt-BR"/>
            </w:rPr>
            <w:fldChar w:fldCharType="separate"/>
          </w:r>
          <w:r w:rsidR="00FD7AE7" w:rsidRPr="00FD7AE7">
            <w:rPr>
              <w:rFonts w:cs="Times New Roman"/>
              <w:noProof/>
              <w:sz w:val="20"/>
              <w:szCs w:val="20"/>
            </w:rPr>
            <w:t>(X. Liu, , 2008)</w:t>
          </w:r>
          <w:r w:rsidR="00FD7AE7">
            <w:rPr>
              <w:rFonts w:cs="Times New Roman"/>
              <w:iCs/>
              <w:sz w:val="20"/>
              <w:szCs w:val="20"/>
              <w:lang w:val="pt-BR"/>
            </w:rPr>
            <w:fldChar w:fldCharType="end"/>
          </w:r>
        </w:sdtContent>
      </w:sdt>
      <w:r w:rsidR="00FD7AE7">
        <w:rPr>
          <w:rFonts w:cs="Times New Roman"/>
          <w:iCs/>
          <w:sz w:val="20"/>
          <w:szCs w:val="20"/>
          <w:lang w:val="pt-BR"/>
        </w:rPr>
        <w:t xml:space="preserve">, </w:t>
      </w:r>
      <w:sdt>
        <w:sdtPr>
          <w:rPr>
            <w:rFonts w:cs="Times New Roman"/>
            <w:iCs/>
            <w:sz w:val="20"/>
            <w:szCs w:val="20"/>
            <w:lang w:val="pt-BR"/>
          </w:rPr>
          <w:id w:val="-966500720"/>
          <w:citation/>
        </w:sdtPr>
        <w:sdtContent>
          <w:r w:rsidR="00FD7AE7">
            <w:rPr>
              <w:rFonts w:cs="Times New Roman"/>
              <w:iCs/>
              <w:sz w:val="20"/>
              <w:szCs w:val="20"/>
              <w:lang w:val="pt-BR"/>
            </w:rPr>
            <w:fldChar w:fldCharType="begin"/>
          </w:r>
          <w:r w:rsidR="00FD7AE7">
            <w:rPr>
              <w:rFonts w:cs="Times New Roman"/>
              <w:iCs/>
              <w:sz w:val="20"/>
              <w:szCs w:val="20"/>
            </w:rPr>
            <w:instrText xml:space="preserve"> CITATION ZHu18 \l 1033 </w:instrText>
          </w:r>
          <w:r w:rsidR="00FD7AE7">
            <w:rPr>
              <w:rFonts w:cs="Times New Roman"/>
              <w:iCs/>
              <w:sz w:val="20"/>
              <w:szCs w:val="20"/>
              <w:lang w:val="pt-BR"/>
            </w:rPr>
            <w:fldChar w:fldCharType="separate"/>
          </w:r>
          <w:r w:rsidR="00FD7AE7" w:rsidRPr="00FD7AE7">
            <w:rPr>
              <w:rFonts w:cs="Times New Roman"/>
              <w:noProof/>
              <w:sz w:val="20"/>
              <w:szCs w:val="20"/>
            </w:rPr>
            <w:t>(Z. Hui et al, 2018)</w:t>
          </w:r>
          <w:r w:rsidR="00FD7AE7">
            <w:rPr>
              <w:rFonts w:cs="Times New Roman"/>
              <w:iCs/>
              <w:sz w:val="20"/>
              <w:szCs w:val="20"/>
              <w:lang w:val="pt-BR"/>
            </w:rPr>
            <w:fldChar w:fldCharType="end"/>
          </w:r>
        </w:sdtContent>
      </w:sdt>
      <w:r w:rsidR="00FD7AE7">
        <w:rPr>
          <w:rFonts w:cs="Times New Roman"/>
          <w:iCs/>
          <w:sz w:val="20"/>
          <w:szCs w:val="20"/>
          <w:lang w:val="pt-BR"/>
        </w:rPr>
        <w:t xml:space="preserve"> để tiến hành loại bỏ </w:t>
      </w:r>
      <w:r w:rsidR="00FD7AE7" w:rsidRPr="00FD7AE7">
        <w:rPr>
          <w:rFonts w:cs="Times New Roman"/>
          <w:iCs/>
          <w:sz w:val="20"/>
          <w:szCs w:val="20"/>
          <w:lang w:val="pt-BR"/>
        </w:rPr>
        <w:t>điểm biên bằng cách so sánh độ cao của nó so với độ cao của các điểm lân cận, nhằm tìm kiếm những điểm loại bỏ. Điểm bị loại bỏ là điểm có giá trị độ cao thay đổi quá lớn trước và sau khi so sánh nó với k láng giềng</w:t>
      </w:r>
      <w:r w:rsidR="00FD7AE7">
        <w:rPr>
          <w:rFonts w:cs="Times New Roman"/>
          <w:iCs/>
          <w:sz w:val="20"/>
          <w:szCs w:val="20"/>
          <w:lang w:val="pt-BR"/>
        </w:rPr>
        <w:t>. Điểm sẽ bị loại bỏ nếu độ cao của nó thay đổi lớn hơn ngưỡng cho phép được tính theo phương trình dưới đây:</w:t>
      </w:r>
    </w:p>
    <w:p w14:paraId="3E90ADE1" w14:textId="3112194A" w:rsidR="00FD7AE7" w:rsidRDefault="00FD7AE7" w:rsidP="00FD7AE7">
      <w:pPr>
        <w:widowControl w:val="0"/>
        <w:tabs>
          <w:tab w:val="left" w:pos="227"/>
        </w:tabs>
        <w:spacing w:after="0" w:line="240" w:lineRule="auto"/>
        <w:jc w:val="center"/>
        <w:rPr>
          <w:rFonts w:cs="Times New Roman"/>
          <w:iCs/>
          <w:sz w:val="20"/>
          <w:szCs w:val="20"/>
          <w:lang w:val="pt-BR"/>
        </w:rPr>
      </w:pPr>
      <w:r>
        <w:rPr>
          <w:noProof/>
        </w:rPr>
        <w:drawing>
          <wp:inline distT="0" distB="0" distL="0" distR="0" wp14:anchorId="3E58F326" wp14:editId="779DB41B">
            <wp:extent cx="1210733" cy="915406"/>
            <wp:effectExtent l="0" t="0" r="0" b="0"/>
            <wp:docPr id="13" name="Hình ảnh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1116" cy="930817"/>
                    </a:xfrm>
                    <a:prstGeom prst="rect">
                      <a:avLst/>
                    </a:prstGeom>
                    <a:noFill/>
                    <a:ln>
                      <a:noFill/>
                    </a:ln>
                  </pic:spPr>
                </pic:pic>
              </a:graphicData>
            </a:graphic>
          </wp:inline>
        </w:drawing>
      </w:r>
      <w:r>
        <w:rPr>
          <w:rFonts w:cs="Times New Roman"/>
          <w:iCs/>
          <w:sz w:val="20"/>
          <w:szCs w:val="20"/>
          <w:lang w:val="pt-BR"/>
        </w:rPr>
        <w:t xml:space="preserve">      (1)</w:t>
      </w:r>
    </w:p>
    <w:p w14:paraId="1E60FA1C" w14:textId="08D700CF" w:rsidR="00FD7AE7" w:rsidRDefault="00FD7AE7" w:rsidP="00FD7AE7">
      <w:pPr>
        <w:widowControl w:val="0"/>
        <w:tabs>
          <w:tab w:val="left" w:pos="227"/>
        </w:tabs>
        <w:spacing w:after="0" w:line="240" w:lineRule="auto"/>
        <w:jc w:val="both"/>
        <w:rPr>
          <w:rFonts w:cs="Times New Roman"/>
          <w:iCs/>
          <w:sz w:val="20"/>
          <w:szCs w:val="20"/>
          <w:lang w:val="pt-BR"/>
        </w:rPr>
      </w:pPr>
      <w:r>
        <w:rPr>
          <w:rFonts w:cs="Times New Roman"/>
          <w:iCs/>
          <w:sz w:val="20"/>
          <w:szCs w:val="20"/>
          <w:lang w:val="pt-BR"/>
        </w:rPr>
        <w:tab/>
      </w:r>
      <w:r w:rsidRPr="00FD7AE7">
        <w:rPr>
          <w:rFonts w:cs="Times New Roman"/>
          <w:iCs/>
          <w:sz w:val="20"/>
          <w:szCs w:val="20"/>
          <w:lang w:val="pt-BR"/>
        </w:rPr>
        <w:t>Trong đó, Zth là ngưỡng để phát hiện điểm ngoại biên; Ztd là phân bố chuẩn của điểm lân cận; Zmean là trung bình độ cao của các điểm lân cận; Zk độ cao của điểm thứ k – điểm đang xét ngoại biên.</w:t>
      </w:r>
    </w:p>
    <w:p w14:paraId="3B46C8B6" w14:textId="5F19061B" w:rsidR="00FD7AE7" w:rsidRDefault="00FD7AE7" w:rsidP="00FD7AE7">
      <w:pPr>
        <w:widowControl w:val="0"/>
        <w:tabs>
          <w:tab w:val="left" w:pos="227"/>
        </w:tabs>
        <w:spacing w:after="0" w:line="240" w:lineRule="auto"/>
        <w:jc w:val="both"/>
        <w:rPr>
          <w:rFonts w:cs="Times New Roman"/>
          <w:iCs/>
          <w:sz w:val="20"/>
          <w:szCs w:val="20"/>
          <w:lang w:val="pt-BR"/>
        </w:rPr>
      </w:pPr>
      <w:r>
        <w:rPr>
          <w:rFonts w:cs="Times New Roman"/>
          <w:iCs/>
          <w:sz w:val="20"/>
          <w:szCs w:val="20"/>
          <w:lang w:val="pt-BR"/>
        </w:rPr>
        <w:tab/>
        <w:t xml:space="preserve">- Sau loại bỏ nhiễu, điểm sẽ được tiến hành phân loại theo thuật toán được đề xuất trong nghiên cứu </w:t>
      </w:r>
      <w:sdt>
        <w:sdtPr>
          <w:rPr>
            <w:rFonts w:cs="Times New Roman"/>
            <w:iCs/>
            <w:sz w:val="20"/>
            <w:szCs w:val="20"/>
            <w:lang w:val="pt-BR"/>
          </w:rPr>
          <w:id w:val="379990530"/>
          <w:citation/>
        </w:sdtPr>
        <w:sdtContent>
          <w:r>
            <w:rPr>
              <w:rFonts w:cs="Times New Roman"/>
              <w:iCs/>
              <w:sz w:val="20"/>
              <w:szCs w:val="20"/>
              <w:lang w:val="pt-BR"/>
            </w:rPr>
            <w:fldChar w:fldCharType="begin"/>
          </w:r>
          <w:r>
            <w:rPr>
              <w:rFonts w:cs="Times New Roman"/>
              <w:iCs/>
              <w:sz w:val="20"/>
              <w:szCs w:val="20"/>
            </w:rPr>
            <w:instrText xml:space="preserve"> CITATION Ngu20 \l 1033 </w:instrText>
          </w:r>
          <w:r>
            <w:rPr>
              <w:rFonts w:cs="Times New Roman"/>
              <w:iCs/>
              <w:sz w:val="20"/>
              <w:szCs w:val="20"/>
              <w:lang w:val="pt-BR"/>
            </w:rPr>
            <w:fldChar w:fldCharType="separate"/>
          </w:r>
          <w:r w:rsidRPr="00FD7AE7">
            <w:rPr>
              <w:rFonts w:cs="Times New Roman"/>
              <w:noProof/>
              <w:sz w:val="20"/>
              <w:szCs w:val="20"/>
            </w:rPr>
            <w:t>(Phuong, 2020)</w:t>
          </w:r>
          <w:r>
            <w:rPr>
              <w:rFonts w:cs="Times New Roman"/>
              <w:iCs/>
              <w:sz w:val="20"/>
              <w:szCs w:val="20"/>
              <w:lang w:val="pt-BR"/>
            </w:rPr>
            <w:fldChar w:fldCharType="end"/>
          </w:r>
        </w:sdtContent>
      </w:sdt>
      <w:r>
        <w:rPr>
          <w:rFonts w:cs="Times New Roman"/>
          <w:iCs/>
          <w:sz w:val="20"/>
          <w:szCs w:val="20"/>
          <w:lang w:val="pt-BR"/>
        </w:rPr>
        <w:t>. Để tăng độ chính xác cho kết quả phân loại, tác giả sử dụng thêm ảnh cường độ xám.</w:t>
      </w:r>
    </w:p>
    <w:p w14:paraId="5E0C12AC" w14:textId="3216263C" w:rsidR="00FD7AE7" w:rsidRDefault="00FD7AE7" w:rsidP="00FD7AE7">
      <w:pPr>
        <w:widowControl w:val="0"/>
        <w:tabs>
          <w:tab w:val="left" w:pos="227"/>
        </w:tabs>
        <w:spacing w:after="0" w:line="240" w:lineRule="auto"/>
        <w:jc w:val="both"/>
        <w:rPr>
          <w:rFonts w:cs="Times New Roman"/>
          <w:iCs/>
          <w:sz w:val="20"/>
          <w:szCs w:val="20"/>
          <w:lang w:val="pt-BR"/>
        </w:rPr>
      </w:pPr>
      <w:r>
        <w:rPr>
          <w:rFonts w:cs="Times New Roman"/>
          <w:iCs/>
          <w:sz w:val="20"/>
          <w:szCs w:val="20"/>
          <w:lang w:val="pt-BR"/>
        </w:rPr>
        <w:tab/>
        <w:t>- Sau quá trình phân loại cần tiến hành đánh giá độ chính xác với các độ đo Precision, Recall và F1</w:t>
      </w:r>
    </w:p>
    <w:p w14:paraId="16C5A830" w14:textId="08AC7245" w:rsidR="00FD7AE7" w:rsidRDefault="00FD7AE7" w:rsidP="00FD7AE7">
      <w:pPr>
        <w:widowControl w:val="0"/>
        <w:tabs>
          <w:tab w:val="left" w:pos="227"/>
        </w:tabs>
        <w:spacing w:after="0" w:line="240" w:lineRule="auto"/>
        <w:jc w:val="both"/>
        <w:rPr>
          <w:rFonts w:cs="Times New Roman"/>
          <w:iCs/>
          <w:sz w:val="20"/>
          <w:szCs w:val="20"/>
          <w:lang w:val="pt-BR"/>
        </w:rPr>
      </w:pPr>
      <w:r>
        <w:rPr>
          <w:rFonts w:cs="Times New Roman"/>
          <w:iCs/>
          <w:sz w:val="20"/>
          <w:szCs w:val="20"/>
          <w:lang w:val="pt-BR"/>
        </w:rPr>
        <w:tab/>
        <w:t xml:space="preserve">- </w:t>
      </w:r>
      <w:r w:rsidR="001503B5">
        <w:rPr>
          <w:rFonts w:cs="Times New Roman"/>
          <w:iCs/>
          <w:sz w:val="20"/>
          <w:szCs w:val="20"/>
          <w:lang w:val="pt-BR"/>
        </w:rPr>
        <w:t>Tiếp đó, dữ liệu sẽ được đưa vào ArcGIS để thành lập bản đồ mô phỏng tình trạng sử dụng đất</w:t>
      </w:r>
    </w:p>
    <w:p w14:paraId="5AA87870" w14:textId="40E2C826" w:rsidR="001503B5" w:rsidRDefault="001503B5" w:rsidP="00FD7AE7">
      <w:pPr>
        <w:widowControl w:val="0"/>
        <w:tabs>
          <w:tab w:val="left" w:pos="227"/>
        </w:tabs>
        <w:spacing w:after="0" w:line="240" w:lineRule="auto"/>
        <w:jc w:val="both"/>
        <w:rPr>
          <w:rFonts w:cs="Times New Roman"/>
          <w:iCs/>
          <w:sz w:val="20"/>
          <w:szCs w:val="20"/>
          <w:lang w:val="pt-BR"/>
        </w:rPr>
      </w:pPr>
      <w:r>
        <w:rPr>
          <w:rFonts w:cs="Times New Roman"/>
          <w:iCs/>
          <w:sz w:val="20"/>
          <w:szCs w:val="20"/>
          <w:lang w:val="pt-BR"/>
        </w:rPr>
        <w:tab/>
        <w:t>Quá trình xử lý dữ liệu sẽ kết thúc khi độ chính xác của bản đồ mô phỏng được thành lập không vượt quá ngưỡng cho phép.</w:t>
      </w:r>
    </w:p>
    <w:p w14:paraId="4068C0E5" w14:textId="6274C746" w:rsidR="00176AA5" w:rsidRPr="00EA0E0B" w:rsidRDefault="00176AA5" w:rsidP="00176AA5">
      <w:pPr>
        <w:pStyle w:val="oancuaDanhsach"/>
        <w:widowControl w:val="0"/>
        <w:numPr>
          <w:ilvl w:val="0"/>
          <w:numId w:val="1"/>
        </w:numPr>
        <w:spacing w:before="120" w:after="120"/>
        <w:ind w:left="0" w:firstLine="0"/>
        <w:jc w:val="both"/>
        <w:rPr>
          <w:rFonts w:cs="Times New Roman"/>
          <w:b/>
          <w:sz w:val="20"/>
          <w:szCs w:val="20"/>
          <w:lang w:val="pt-BR"/>
        </w:rPr>
      </w:pPr>
      <w:r w:rsidRPr="00EA0E0B">
        <w:rPr>
          <w:rFonts w:cs="Times New Roman"/>
          <w:b/>
          <w:sz w:val="20"/>
          <w:szCs w:val="20"/>
          <w:lang w:val="pt-BR"/>
        </w:rPr>
        <w:t xml:space="preserve">Kết quả </w:t>
      </w:r>
      <w:r w:rsidR="00370950">
        <w:rPr>
          <w:rFonts w:cs="Times New Roman"/>
          <w:b/>
          <w:sz w:val="20"/>
          <w:szCs w:val="20"/>
          <w:lang w:val="pt-BR"/>
        </w:rPr>
        <w:t>thử nghiệm</w:t>
      </w:r>
    </w:p>
    <w:p w14:paraId="0C62114B" w14:textId="310AAC55" w:rsidR="005770CF" w:rsidRDefault="00A1780F" w:rsidP="00A1780F">
      <w:pPr>
        <w:tabs>
          <w:tab w:val="left" w:pos="227"/>
        </w:tabs>
        <w:spacing w:after="0" w:line="240" w:lineRule="auto"/>
        <w:jc w:val="both"/>
        <w:rPr>
          <w:sz w:val="20"/>
          <w:szCs w:val="20"/>
          <w:lang w:val="pt-BR"/>
        </w:rPr>
      </w:pPr>
      <w:r>
        <w:rPr>
          <w:sz w:val="20"/>
          <w:szCs w:val="20"/>
          <w:lang w:val="pt-BR"/>
        </w:rPr>
        <w:tab/>
      </w:r>
      <w:r w:rsidR="00677AA1">
        <w:rPr>
          <w:sz w:val="20"/>
          <w:szCs w:val="20"/>
          <w:lang w:val="pt-BR"/>
        </w:rPr>
        <w:t>Bộ dữ liệu được thử nghiệm trong bài báo được thu nhận tại</w:t>
      </w:r>
      <w:r w:rsidR="00DA0284">
        <w:rPr>
          <w:sz w:val="20"/>
          <w:szCs w:val="20"/>
          <w:lang w:val="pt-BR"/>
        </w:rPr>
        <w:t xml:space="preserve"> khu vực nội thành Hà Nội bằng công nghệ LiDAR hàng không. Đơn vị bay quét là Tổng Công ty Tài nguyên và Môi trường, thời gian bay là tháng 11/2019.</w:t>
      </w:r>
      <w:r>
        <w:rPr>
          <w:sz w:val="20"/>
          <w:szCs w:val="20"/>
          <w:lang w:val="pt-BR"/>
        </w:rPr>
        <w:t xml:space="preserve"> Số lượng điểm thu nhận được 903.233 điểm. </w:t>
      </w:r>
      <w:r w:rsidR="00DA0284">
        <w:rPr>
          <w:sz w:val="20"/>
          <w:szCs w:val="20"/>
          <w:lang w:val="pt-BR"/>
        </w:rPr>
        <w:t xml:space="preserve"> Các thông số của quá trình bay quét được thể hiện trong bảng 1.</w:t>
      </w:r>
    </w:p>
    <w:p w14:paraId="01820935" w14:textId="5A6D1D3B" w:rsidR="00A1780F" w:rsidRDefault="00A1780F" w:rsidP="00A1780F">
      <w:pPr>
        <w:autoSpaceDE w:val="0"/>
        <w:autoSpaceDN w:val="0"/>
        <w:adjustRightInd w:val="0"/>
        <w:spacing w:after="0" w:line="240" w:lineRule="auto"/>
        <w:jc w:val="center"/>
        <w:rPr>
          <w:sz w:val="20"/>
          <w:szCs w:val="20"/>
          <w:lang w:val="pt-BR"/>
        </w:rPr>
      </w:pPr>
      <w:r w:rsidRPr="00A1780F">
        <w:rPr>
          <w:rFonts w:eastAsia="SimSun" w:cs="Times New Roman"/>
          <w:i/>
          <w:sz w:val="20"/>
          <w:szCs w:val="20"/>
          <w:lang w:val="de-DE"/>
        </w:rPr>
        <w:t>Bảng 1. Thông số của chuyến bay quét</w:t>
      </w:r>
    </w:p>
    <w:tbl>
      <w:tblPr>
        <w:tblStyle w:val="LiBang"/>
        <w:tblW w:w="8613" w:type="dxa"/>
        <w:tblLook w:val="04A0" w:firstRow="1" w:lastRow="0" w:firstColumn="1" w:lastColumn="0" w:noHBand="0" w:noVBand="1"/>
      </w:tblPr>
      <w:tblGrid>
        <w:gridCol w:w="595"/>
        <w:gridCol w:w="1923"/>
        <w:gridCol w:w="1553"/>
        <w:gridCol w:w="4542"/>
      </w:tblGrid>
      <w:tr w:rsidR="00A1780F" w:rsidRPr="00DA0284" w14:paraId="0687B33C" w14:textId="77777777" w:rsidTr="00A1780F">
        <w:tc>
          <w:tcPr>
            <w:tcW w:w="595" w:type="dxa"/>
            <w:vAlign w:val="center"/>
          </w:tcPr>
          <w:p w14:paraId="243EBE4C" w14:textId="77777777" w:rsidR="00A1780F" w:rsidRPr="00DA0284" w:rsidRDefault="00A1780F" w:rsidP="00DA0284">
            <w:pPr>
              <w:jc w:val="center"/>
              <w:rPr>
                <w:rFonts w:ascii="Times New Roman" w:hAnsi="Times New Roman" w:cs="Times New Roman"/>
                <w:b/>
                <w:sz w:val="20"/>
                <w:szCs w:val="20"/>
              </w:rPr>
            </w:pPr>
            <w:r w:rsidRPr="00DA0284">
              <w:rPr>
                <w:rFonts w:ascii="Times New Roman" w:hAnsi="Times New Roman" w:cs="Times New Roman"/>
                <w:b/>
                <w:sz w:val="20"/>
                <w:szCs w:val="20"/>
              </w:rPr>
              <w:t>STT</w:t>
            </w:r>
          </w:p>
        </w:tc>
        <w:tc>
          <w:tcPr>
            <w:tcW w:w="1923" w:type="dxa"/>
            <w:vAlign w:val="center"/>
          </w:tcPr>
          <w:p w14:paraId="161737B0" w14:textId="77777777" w:rsidR="00A1780F" w:rsidRPr="00DA0284" w:rsidRDefault="00A1780F" w:rsidP="00DA0284">
            <w:pPr>
              <w:jc w:val="center"/>
              <w:rPr>
                <w:rFonts w:ascii="Times New Roman" w:hAnsi="Times New Roman" w:cs="Times New Roman"/>
                <w:b/>
                <w:sz w:val="20"/>
                <w:szCs w:val="20"/>
              </w:rPr>
            </w:pPr>
            <w:r w:rsidRPr="00DA0284">
              <w:rPr>
                <w:rFonts w:ascii="Times New Roman" w:hAnsi="Times New Roman" w:cs="Times New Roman"/>
                <w:b/>
                <w:sz w:val="20"/>
                <w:szCs w:val="20"/>
              </w:rPr>
              <w:t>Thuộc tính</w:t>
            </w:r>
          </w:p>
        </w:tc>
        <w:tc>
          <w:tcPr>
            <w:tcW w:w="1553" w:type="dxa"/>
          </w:tcPr>
          <w:p w14:paraId="13C02442" w14:textId="2F9E69FE" w:rsidR="00A1780F" w:rsidRPr="00DA0284" w:rsidRDefault="00A1780F" w:rsidP="00DA0284">
            <w:pPr>
              <w:jc w:val="center"/>
              <w:rPr>
                <w:rFonts w:ascii="Times New Roman" w:hAnsi="Times New Roman" w:cs="Times New Roman"/>
                <w:b/>
                <w:sz w:val="20"/>
                <w:szCs w:val="20"/>
              </w:rPr>
            </w:pPr>
            <w:r w:rsidRPr="00DA0284">
              <w:rPr>
                <w:rFonts w:ascii="Times New Roman" w:hAnsi="Times New Roman" w:cs="Times New Roman"/>
                <w:b/>
                <w:sz w:val="20"/>
                <w:szCs w:val="20"/>
              </w:rPr>
              <w:t>2018</w:t>
            </w:r>
          </w:p>
        </w:tc>
        <w:tc>
          <w:tcPr>
            <w:tcW w:w="4542" w:type="dxa"/>
            <w:vAlign w:val="center"/>
          </w:tcPr>
          <w:p w14:paraId="4D3BB47B" w14:textId="77777777" w:rsidR="00A1780F" w:rsidRPr="00DA0284" w:rsidRDefault="00A1780F" w:rsidP="00DA0284">
            <w:pPr>
              <w:jc w:val="center"/>
              <w:rPr>
                <w:rFonts w:ascii="Times New Roman" w:hAnsi="Times New Roman" w:cs="Times New Roman"/>
                <w:b/>
                <w:sz w:val="20"/>
                <w:szCs w:val="20"/>
              </w:rPr>
            </w:pPr>
            <w:r w:rsidRPr="00DA0284">
              <w:rPr>
                <w:rFonts w:ascii="Times New Roman" w:hAnsi="Times New Roman" w:cs="Times New Roman"/>
                <w:b/>
                <w:sz w:val="20"/>
                <w:szCs w:val="20"/>
              </w:rPr>
              <w:t>Diễn giải</w:t>
            </w:r>
          </w:p>
        </w:tc>
      </w:tr>
      <w:tr w:rsidR="00A1780F" w:rsidRPr="00DA0284" w14:paraId="20D2109D" w14:textId="77777777" w:rsidTr="00A1780F">
        <w:tc>
          <w:tcPr>
            <w:tcW w:w="595" w:type="dxa"/>
          </w:tcPr>
          <w:p w14:paraId="1EF3A6D1" w14:textId="089FD2AE" w:rsidR="00A1780F" w:rsidRPr="00DA0284" w:rsidRDefault="00A1780F" w:rsidP="00DA0284">
            <w:pPr>
              <w:jc w:val="center"/>
              <w:rPr>
                <w:rFonts w:ascii="Times New Roman" w:hAnsi="Times New Roman" w:cs="Times New Roman"/>
                <w:b/>
                <w:sz w:val="20"/>
                <w:szCs w:val="20"/>
              </w:rPr>
            </w:pPr>
            <w:r w:rsidRPr="00DA0284">
              <w:rPr>
                <w:rFonts w:ascii="Times New Roman" w:hAnsi="Times New Roman" w:cs="Times New Roman"/>
                <w:sz w:val="20"/>
                <w:szCs w:val="20"/>
              </w:rPr>
              <w:t>1</w:t>
            </w:r>
          </w:p>
        </w:tc>
        <w:tc>
          <w:tcPr>
            <w:tcW w:w="1923" w:type="dxa"/>
          </w:tcPr>
          <w:p w14:paraId="0453653D" w14:textId="76620BAA" w:rsidR="00A1780F" w:rsidRPr="00DA0284" w:rsidRDefault="00A1780F" w:rsidP="00DA0284">
            <w:pPr>
              <w:jc w:val="center"/>
              <w:rPr>
                <w:rFonts w:ascii="Times New Roman" w:hAnsi="Times New Roman" w:cs="Times New Roman"/>
                <w:b/>
                <w:sz w:val="20"/>
                <w:szCs w:val="20"/>
              </w:rPr>
            </w:pPr>
            <w:r w:rsidRPr="00DA0284">
              <w:rPr>
                <w:rFonts w:ascii="Times New Roman" w:hAnsi="Times New Roman" w:cs="Times New Roman"/>
                <w:sz w:val="20"/>
                <w:szCs w:val="20"/>
              </w:rPr>
              <w:t>Độ cao bay chụp</w:t>
            </w:r>
          </w:p>
        </w:tc>
        <w:tc>
          <w:tcPr>
            <w:tcW w:w="1553" w:type="dxa"/>
          </w:tcPr>
          <w:p w14:paraId="022385BA" w14:textId="2A666A47" w:rsidR="00A1780F" w:rsidRPr="00DA0284" w:rsidRDefault="00A1780F" w:rsidP="00DA0284">
            <w:pPr>
              <w:jc w:val="center"/>
              <w:rPr>
                <w:rFonts w:ascii="Times New Roman" w:hAnsi="Times New Roman" w:cs="Times New Roman"/>
                <w:b/>
                <w:sz w:val="20"/>
                <w:szCs w:val="20"/>
              </w:rPr>
            </w:pPr>
            <w:r w:rsidRPr="00DA0284">
              <w:rPr>
                <w:rFonts w:ascii="Times New Roman" w:hAnsi="Times New Roman" w:cs="Times New Roman"/>
                <w:sz w:val="20"/>
                <w:szCs w:val="20"/>
              </w:rPr>
              <w:t>1500 m</w:t>
            </w:r>
          </w:p>
        </w:tc>
        <w:tc>
          <w:tcPr>
            <w:tcW w:w="4542" w:type="dxa"/>
          </w:tcPr>
          <w:p w14:paraId="27CDE4DF" w14:textId="3607E076" w:rsidR="00A1780F" w:rsidRPr="00DA0284" w:rsidRDefault="00A1780F" w:rsidP="00A1780F">
            <w:pPr>
              <w:jc w:val="both"/>
              <w:rPr>
                <w:rFonts w:ascii="Times New Roman" w:hAnsi="Times New Roman" w:cs="Times New Roman"/>
                <w:b/>
                <w:sz w:val="20"/>
                <w:szCs w:val="20"/>
              </w:rPr>
            </w:pPr>
            <w:r w:rsidRPr="00DA0284">
              <w:rPr>
                <w:rFonts w:ascii="Times New Roman" w:hAnsi="Times New Roman" w:cs="Times New Roman"/>
                <w:sz w:val="20"/>
                <w:szCs w:val="20"/>
              </w:rPr>
              <w:t>Độ cao của máy mang thiết bị quét laser</w:t>
            </w:r>
          </w:p>
        </w:tc>
      </w:tr>
      <w:tr w:rsidR="00A1780F" w:rsidRPr="00DA0284" w14:paraId="258240D3" w14:textId="77777777" w:rsidTr="00A1780F">
        <w:tc>
          <w:tcPr>
            <w:tcW w:w="595" w:type="dxa"/>
          </w:tcPr>
          <w:p w14:paraId="35D41A19" w14:textId="5B48CA8D" w:rsidR="00A1780F" w:rsidRPr="00DA0284" w:rsidRDefault="00A1780F" w:rsidP="00DA0284">
            <w:pPr>
              <w:jc w:val="center"/>
              <w:rPr>
                <w:rFonts w:ascii="Times New Roman" w:hAnsi="Times New Roman" w:cs="Times New Roman"/>
                <w:sz w:val="20"/>
                <w:szCs w:val="20"/>
              </w:rPr>
            </w:pPr>
            <w:r w:rsidRPr="00DA0284">
              <w:rPr>
                <w:rFonts w:ascii="Times New Roman" w:hAnsi="Times New Roman" w:cs="Times New Roman"/>
                <w:sz w:val="20"/>
                <w:szCs w:val="20"/>
              </w:rPr>
              <w:t>2</w:t>
            </w:r>
          </w:p>
        </w:tc>
        <w:tc>
          <w:tcPr>
            <w:tcW w:w="1923" w:type="dxa"/>
          </w:tcPr>
          <w:p w14:paraId="24F9FA5D" w14:textId="24983675" w:rsidR="00A1780F" w:rsidRPr="00DA0284" w:rsidRDefault="00A1780F" w:rsidP="00DA0284">
            <w:pPr>
              <w:rPr>
                <w:rFonts w:ascii="Times New Roman" w:hAnsi="Times New Roman" w:cs="Times New Roman"/>
                <w:sz w:val="20"/>
                <w:szCs w:val="20"/>
              </w:rPr>
            </w:pPr>
            <w:r w:rsidRPr="00DA0284">
              <w:rPr>
                <w:rFonts w:ascii="Times New Roman" w:hAnsi="Times New Roman" w:cs="Times New Roman"/>
                <w:sz w:val="20"/>
                <w:szCs w:val="20"/>
              </w:rPr>
              <w:t>Góc quét</w:t>
            </w:r>
          </w:p>
        </w:tc>
        <w:tc>
          <w:tcPr>
            <w:tcW w:w="1553" w:type="dxa"/>
          </w:tcPr>
          <w:p w14:paraId="0781F257" w14:textId="57C05ED0" w:rsidR="00A1780F" w:rsidRPr="00DA0284" w:rsidRDefault="00A1780F" w:rsidP="00DA0284">
            <w:pPr>
              <w:jc w:val="right"/>
              <w:rPr>
                <w:rFonts w:ascii="Times New Roman" w:hAnsi="Times New Roman" w:cs="Times New Roman"/>
                <w:sz w:val="20"/>
                <w:szCs w:val="20"/>
              </w:rPr>
            </w:pPr>
            <w:r w:rsidRPr="00DA0284">
              <w:rPr>
                <w:rFonts w:ascii="Times New Roman" w:hAnsi="Times New Roman" w:cs="Times New Roman"/>
                <w:sz w:val="20"/>
                <w:szCs w:val="20"/>
              </w:rPr>
              <w:t>±20</w:t>
            </w:r>
            <w:r w:rsidRPr="00DA0284">
              <w:rPr>
                <w:rFonts w:ascii="Times New Roman" w:hAnsi="Times New Roman" w:cs="Times New Roman"/>
                <w:sz w:val="20"/>
                <w:szCs w:val="20"/>
                <w:vertAlign w:val="superscript"/>
              </w:rPr>
              <w:t>0</w:t>
            </w:r>
          </w:p>
        </w:tc>
        <w:tc>
          <w:tcPr>
            <w:tcW w:w="4542" w:type="dxa"/>
          </w:tcPr>
          <w:p w14:paraId="1F3A9567" w14:textId="0F22AD49" w:rsidR="00A1780F" w:rsidRPr="00DA0284" w:rsidRDefault="00A1780F" w:rsidP="00A1780F">
            <w:pPr>
              <w:jc w:val="both"/>
              <w:rPr>
                <w:rFonts w:ascii="Times New Roman" w:hAnsi="Times New Roman" w:cs="Times New Roman"/>
                <w:sz w:val="20"/>
                <w:szCs w:val="20"/>
              </w:rPr>
            </w:pPr>
            <w:r w:rsidRPr="00DA0284">
              <w:rPr>
                <w:rFonts w:ascii="Times New Roman" w:hAnsi="Times New Roman" w:cs="Times New Roman"/>
                <w:sz w:val="20"/>
                <w:szCs w:val="20"/>
              </w:rPr>
              <w:t>Ở 0</w:t>
            </w:r>
            <w:r w:rsidRPr="00DA0284">
              <w:rPr>
                <w:rFonts w:ascii="Times New Roman" w:hAnsi="Times New Roman" w:cs="Times New Roman"/>
                <w:sz w:val="20"/>
                <w:szCs w:val="20"/>
                <w:vertAlign w:val="superscript"/>
              </w:rPr>
              <w:t>0</w:t>
            </w:r>
            <w:r w:rsidRPr="00DA0284">
              <w:rPr>
                <w:rFonts w:ascii="Times New Roman" w:hAnsi="Times New Roman" w:cs="Times New Roman"/>
                <w:sz w:val="20"/>
                <w:szCs w:val="20"/>
              </w:rPr>
              <w:t>, xung laser nằm ngay bên dưới máy bay ở nadir. Ở mức -900, xung laser nằm ở phía bên trái của máy bay, trong khi ở mức +900, xung laser nằm ở phía bên phải của máy bay theo hướng bay</w:t>
            </w:r>
          </w:p>
        </w:tc>
      </w:tr>
      <w:tr w:rsidR="00A1780F" w:rsidRPr="00DA0284" w14:paraId="26A268AB" w14:textId="77777777" w:rsidTr="00A1780F">
        <w:tc>
          <w:tcPr>
            <w:tcW w:w="595" w:type="dxa"/>
          </w:tcPr>
          <w:p w14:paraId="10FD9F2B" w14:textId="039D97EF" w:rsidR="00A1780F" w:rsidRPr="00DA0284" w:rsidRDefault="00A1780F" w:rsidP="00DA0284">
            <w:pPr>
              <w:jc w:val="center"/>
              <w:rPr>
                <w:rFonts w:ascii="Times New Roman" w:hAnsi="Times New Roman" w:cs="Times New Roman"/>
                <w:sz w:val="20"/>
                <w:szCs w:val="20"/>
              </w:rPr>
            </w:pPr>
            <w:r w:rsidRPr="00DA0284">
              <w:rPr>
                <w:rFonts w:ascii="Times New Roman" w:hAnsi="Times New Roman" w:cs="Times New Roman"/>
                <w:sz w:val="20"/>
                <w:szCs w:val="20"/>
              </w:rPr>
              <w:t>3</w:t>
            </w:r>
          </w:p>
        </w:tc>
        <w:tc>
          <w:tcPr>
            <w:tcW w:w="1923" w:type="dxa"/>
          </w:tcPr>
          <w:p w14:paraId="6CCFF728" w14:textId="07811EE8" w:rsidR="00A1780F" w:rsidRPr="00DA0284" w:rsidRDefault="00A1780F" w:rsidP="00DA0284">
            <w:pPr>
              <w:rPr>
                <w:rFonts w:ascii="Times New Roman" w:hAnsi="Times New Roman" w:cs="Times New Roman"/>
                <w:sz w:val="20"/>
                <w:szCs w:val="20"/>
              </w:rPr>
            </w:pPr>
            <w:r w:rsidRPr="00DA0284">
              <w:rPr>
                <w:rFonts w:ascii="Times New Roman" w:hAnsi="Times New Roman" w:cs="Times New Roman"/>
                <w:sz w:val="20"/>
                <w:szCs w:val="20"/>
              </w:rPr>
              <w:t>Scan Frequency</w:t>
            </w:r>
          </w:p>
        </w:tc>
        <w:tc>
          <w:tcPr>
            <w:tcW w:w="1553" w:type="dxa"/>
          </w:tcPr>
          <w:p w14:paraId="005C619B" w14:textId="21C39FB3" w:rsidR="00A1780F" w:rsidRPr="00DA0284" w:rsidRDefault="00A1780F" w:rsidP="00DA0284">
            <w:pPr>
              <w:jc w:val="right"/>
              <w:rPr>
                <w:rFonts w:ascii="Times New Roman" w:hAnsi="Times New Roman" w:cs="Times New Roman"/>
                <w:sz w:val="20"/>
                <w:szCs w:val="20"/>
                <w:vertAlign w:val="superscript"/>
              </w:rPr>
            </w:pPr>
            <w:r w:rsidRPr="00DA0284">
              <w:rPr>
                <w:rFonts w:ascii="Times New Roman" w:hAnsi="Times New Roman" w:cs="Times New Roman"/>
                <w:sz w:val="20"/>
                <w:szCs w:val="20"/>
              </w:rPr>
              <w:t>30.7Hz</w:t>
            </w:r>
          </w:p>
        </w:tc>
        <w:tc>
          <w:tcPr>
            <w:tcW w:w="4542" w:type="dxa"/>
          </w:tcPr>
          <w:p w14:paraId="731924B7" w14:textId="6B11F537" w:rsidR="00A1780F" w:rsidRPr="00DA0284" w:rsidRDefault="00A1780F" w:rsidP="00A1780F">
            <w:pPr>
              <w:jc w:val="both"/>
              <w:rPr>
                <w:rFonts w:ascii="Times New Roman" w:hAnsi="Times New Roman" w:cs="Times New Roman"/>
                <w:sz w:val="20"/>
                <w:szCs w:val="20"/>
              </w:rPr>
            </w:pPr>
            <w:r w:rsidRPr="00DA0284">
              <w:rPr>
                <w:rFonts w:ascii="Times New Roman" w:hAnsi="Times New Roman" w:cs="Times New Roman"/>
                <w:sz w:val="20"/>
                <w:szCs w:val="20"/>
              </w:rPr>
              <w:t>Tần số quét của tia laser, số xung trên mỗi giây</w:t>
            </w:r>
          </w:p>
        </w:tc>
      </w:tr>
      <w:tr w:rsidR="00A1780F" w:rsidRPr="00DA0284" w14:paraId="30B57558" w14:textId="77777777" w:rsidTr="00A1780F">
        <w:tc>
          <w:tcPr>
            <w:tcW w:w="595" w:type="dxa"/>
          </w:tcPr>
          <w:p w14:paraId="3F963094" w14:textId="363C085B" w:rsidR="00A1780F" w:rsidRPr="00DA0284" w:rsidRDefault="00A1780F" w:rsidP="00DA0284">
            <w:pPr>
              <w:jc w:val="center"/>
              <w:rPr>
                <w:rFonts w:ascii="Times New Roman" w:hAnsi="Times New Roman" w:cs="Times New Roman"/>
                <w:sz w:val="20"/>
                <w:szCs w:val="20"/>
              </w:rPr>
            </w:pPr>
            <w:r w:rsidRPr="00DA0284">
              <w:rPr>
                <w:rFonts w:ascii="Times New Roman" w:hAnsi="Times New Roman" w:cs="Times New Roman"/>
                <w:sz w:val="20"/>
                <w:szCs w:val="20"/>
              </w:rPr>
              <w:t>4</w:t>
            </w:r>
          </w:p>
        </w:tc>
        <w:tc>
          <w:tcPr>
            <w:tcW w:w="1923" w:type="dxa"/>
          </w:tcPr>
          <w:p w14:paraId="7FD26A0A" w14:textId="42BEEC07" w:rsidR="00A1780F" w:rsidRPr="00DA0284" w:rsidRDefault="00A1780F" w:rsidP="00DA0284">
            <w:pPr>
              <w:rPr>
                <w:rFonts w:ascii="Times New Roman" w:hAnsi="Times New Roman" w:cs="Times New Roman"/>
                <w:sz w:val="20"/>
                <w:szCs w:val="20"/>
              </w:rPr>
            </w:pPr>
            <w:r w:rsidRPr="00DA0284">
              <w:rPr>
                <w:rFonts w:ascii="Times New Roman" w:hAnsi="Times New Roman" w:cs="Times New Roman"/>
                <w:sz w:val="20"/>
                <w:szCs w:val="20"/>
              </w:rPr>
              <w:t>Pulse rate</w:t>
            </w:r>
          </w:p>
        </w:tc>
        <w:tc>
          <w:tcPr>
            <w:tcW w:w="1553" w:type="dxa"/>
          </w:tcPr>
          <w:p w14:paraId="603E0670" w14:textId="6DB78F0F" w:rsidR="00A1780F" w:rsidRPr="00DA0284" w:rsidRDefault="00A1780F" w:rsidP="00DA0284">
            <w:pPr>
              <w:jc w:val="right"/>
              <w:rPr>
                <w:rFonts w:ascii="Times New Roman" w:hAnsi="Times New Roman" w:cs="Times New Roman"/>
                <w:sz w:val="20"/>
                <w:szCs w:val="20"/>
              </w:rPr>
            </w:pPr>
            <w:r w:rsidRPr="00DA0284">
              <w:rPr>
                <w:rFonts w:ascii="Times New Roman" w:hAnsi="Times New Roman" w:cs="Times New Roman"/>
                <w:sz w:val="20"/>
                <w:szCs w:val="20"/>
              </w:rPr>
              <w:t>75Khz</w:t>
            </w:r>
          </w:p>
        </w:tc>
        <w:tc>
          <w:tcPr>
            <w:tcW w:w="4542" w:type="dxa"/>
          </w:tcPr>
          <w:p w14:paraId="4689D4CC" w14:textId="0A6C087F" w:rsidR="00A1780F" w:rsidRPr="00DA0284" w:rsidRDefault="00A1780F" w:rsidP="00A1780F">
            <w:pPr>
              <w:jc w:val="both"/>
              <w:rPr>
                <w:rFonts w:ascii="Times New Roman" w:hAnsi="Times New Roman" w:cs="Times New Roman"/>
                <w:sz w:val="20"/>
                <w:szCs w:val="20"/>
              </w:rPr>
            </w:pPr>
            <w:r w:rsidRPr="00DA0284">
              <w:rPr>
                <w:rFonts w:ascii="Times New Roman" w:hAnsi="Times New Roman" w:cs="Times New Roman"/>
                <w:sz w:val="20"/>
                <w:szCs w:val="20"/>
              </w:rPr>
              <w:t>Tốc độ mà cảm biến LiDAR phát ra xung</w:t>
            </w:r>
          </w:p>
        </w:tc>
      </w:tr>
      <w:tr w:rsidR="00A1780F" w:rsidRPr="00DA0284" w14:paraId="43957219" w14:textId="77777777" w:rsidTr="00A1780F">
        <w:tc>
          <w:tcPr>
            <w:tcW w:w="595" w:type="dxa"/>
          </w:tcPr>
          <w:p w14:paraId="3C6385A3" w14:textId="124D450D" w:rsidR="00A1780F" w:rsidRPr="00DA0284" w:rsidRDefault="00A1780F" w:rsidP="00DA0284">
            <w:pPr>
              <w:jc w:val="center"/>
              <w:rPr>
                <w:rFonts w:ascii="Times New Roman" w:hAnsi="Times New Roman" w:cs="Times New Roman"/>
                <w:sz w:val="20"/>
                <w:szCs w:val="20"/>
              </w:rPr>
            </w:pPr>
            <w:r w:rsidRPr="00DA0284">
              <w:rPr>
                <w:rFonts w:ascii="Times New Roman" w:hAnsi="Times New Roman" w:cs="Times New Roman"/>
                <w:sz w:val="20"/>
                <w:szCs w:val="20"/>
              </w:rPr>
              <w:lastRenderedPageBreak/>
              <w:t>5</w:t>
            </w:r>
          </w:p>
        </w:tc>
        <w:tc>
          <w:tcPr>
            <w:tcW w:w="1923" w:type="dxa"/>
          </w:tcPr>
          <w:p w14:paraId="510AA1CB" w14:textId="00034416" w:rsidR="00A1780F" w:rsidRPr="00DA0284" w:rsidRDefault="00A1780F" w:rsidP="00DA0284">
            <w:pPr>
              <w:rPr>
                <w:rFonts w:ascii="Times New Roman" w:hAnsi="Times New Roman" w:cs="Times New Roman"/>
                <w:sz w:val="20"/>
                <w:szCs w:val="20"/>
              </w:rPr>
            </w:pPr>
            <w:r w:rsidRPr="00DA0284">
              <w:rPr>
                <w:rFonts w:ascii="Times New Roman" w:hAnsi="Times New Roman" w:cs="Times New Roman"/>
                <w:sz w:val="20"/>
                <w:szCs w:val="20"/>
              </w:rPr>
              <w:t>Point per m</w:t>
            </w:r>
            <w:r w:rsidRPr="00DA0284">
              <w:rPr>
                <w:rFonts w:ascii="Times New Roman" w:hAnsi="Times New Roman" w:cs="Times New Roman"/>
                <w:sz w:val="20"/>
                <w:szCs w:val="20"/>
                <w:vertAlign w:val="superscript"/>
              </w:rPr>
              <w:t>2</w:t>
            </w:r>
          </w:p>
        </w:tc>
        <w:tc>
          <w:tcPr>
            <w:tcW w:w="1553" w:type="dxa"/>
          </w:tcPr>
          <w:p w14:paraId="019C0BA8" w14:textId="75A9E9FE" w:rsidR="00A1780F" w:rsidRPr="00DA0284" w:rsidRDefault="00A1780F" w:rsidP="00DA0284">
            <w:pPr>
              <w:jc w:val="right"/>
              <w:rPr>
                <w:rFonts w:ascii="Times New Roman" w:hAnsi="Times New Roman" w:cs="Times New Roman"/>
                <w:sz w:val="20"/>
                <w:szCs w:val="20"/>
              </w:rPr>
            </w:pPr>
            <w:r>
              <w:rPr>
                <w:rFonts w:ascii="Times New Roman" w:hAnsi="Times New Roman" w:cs="Times New Roman"/>
                <w:sz w:val="20"/>
                <w:szCs w:val="20"/>
              </w:rPr>
              <w:t>7.7</w:t>
            </w:r>
          </w:p>
        </w:tc>
        <w:tc>
          <w:tcPr>
            <w:tcW w:w="4542" w:type="dxa"/>
          </w:tcPr>
          <w:p w14:paraId="5A77DE3B" w14:textId="37FF330F" w:rsidR="00A1780F" w:rsidRPr="00DA0284" w:rsidRDefault="00A1780F" w:rsidP="00A1780F">
            <w:pPr>
              <w:jc w:val="both"/>
              <w:rPr>
                <w:rFonts w:ascii="Times New Roman" w:hAnsi="Times New Roman" w:cs="Times New Roman"/>
                <w:sz w:val="20"/>
                <w:szCs w:val="20"/>
              </w:rPr>
            </w:pPr>
            <w:r w:rsidRPr="00DA0284">
              <w:rPr>
                <w:rFonts w:ascii="Times New Roman" w:hAnsi="Times New Roman" w:cs="Times New Roman"/>
                <w:sz w:val="20"/>
                <w:szCs w:val="20"/>
              </w:rPr>
              <w:t>Số điểm trung bình trên m</w:t>
            </w:r>
            <w:r w:rsidRPr="00DA0284">
              <w:rPr>
                <w:rFonts w:ascii="Times New Roman" w:hAnsi="Times New Roman" w:cs="Times New Roman"/>
                <w:sz w:val="20"/>
                <w:szCs w:val="20"/>
                <w:vertAlign w:val="superscript"/>
              </w:rPr>
              <w:t>2</w:t>
            </w:r>
          </w:p>
        </w:tc>
      </w:tr>
      <w:tr w:rsidR="00A1780F" w:rsidRPr="00DA0284" w14:paraId="1FD22211" w14:textId="77777777" w:rsidTr="00A1780F">
        <w:tc>
          <w:tcPr>
            <w:tcW w:w="595" w:type="dxa"/>
          </w:tcPr>
          <w:p w14:paraId="57470744" w14:textId="1670552D" w:rsidR="00A1780F" w:rsidRPr="00DA0284" w:rsidRDefault="00A1780F" w:rsidP="00DA0284">
            <w:pPr>
              <w:jc w:val="center"/>
              <w:rPr>
                <w:rFonts w:ascii="Times New Roman" w:hAnsi="Times New Roman" w:cs="Times New Roman"/>
                <w:sz w:val="20"/>
                <w:szCs w:val="20"/>
              </w:rPr>
            </w:pPr>
            <w:r w:rsidRPr="00DA0284">
              <w:rPr>
                <w:rFonts w:ascii="Times New Roman" w:hAnsi="Times New Roman" w:cs="Times New Roman"/>
                <w:sz w:val="20"/>
                <w:szCs w:val="20"/>
              </w:rPr>
              <w:t>6</w:t>
            </w:r>
          </w:p>
        </w:tc>
        <w:tc>
          <w:tcPr>
            <w:tcW w:w="1923" w:type="dxa"/>
          </w:tcPr>
          <w:p w14:paraId="5AEEA1E7" w14:textId="4C3E1717" w:rsidR="00A1780F" w:rsidRPr="00DA0284" w:rsidRDefault="00A1780F" w:rsidP="00DA0284">
            <w:pPr>
              <w:rPr>
                <w:rFonts w:ascii="Times New Roman" w:hAnsi="Times New Roman" w:cs="Times New Roman"/>
                <w:sz w:val="20"/>
                <w:szCs w:val="20"/>
              </w:rPr>
            </w:pPr>
            <w:r w:rsidRPr="00DA0284">
              <w:rPr>
                <w:rFonts w:ascii="Times New Roman" w:hAnsi="Times New Roman" w:cs="Times New Roman"/>
                <w:sz w:val="20"/>
                <w:szCs w:val="20"/>
              </w:rPr>
              <w:t>Point density</w:t>
            </w:r>
          </w:p>
        </w:tc>
        <w:tc>
          <w:tcPr>
            <w:tcW w:w="1553" w:type="dxa"/>
          </w:tcPr>
          <w:p w14:paraId="0FC611D5" w14:textId="39C366A9" w:rsidR="00A1780F" w:rsidRPr="00DA0284" w:rsidRDefault="00A1780F" w:rsidP="00DA0284">
            <w:pPr>
              <w:jc w:val="right"/>
              <w:rPr>
                <w:rFonts w:ascii="Times New Roman" w:hAnsi="Times New Roman" w:cs="Times New Roman"/>
                <w:sz w:val="20"/>
                <w:szCs w:val="20"/>
              </w:rPr>
            </w:pPr>
            <w:r w:rsidRPr="00DA0284">
              <w:rPr>
                <w:rFonts w:ascii="Times New Roman" w:hAnsi="Times New Roman" w:cs="Times New Roman"/>
                <w:sz w:val="20"/>
                <w:szCs w:val="20"/>
              </w:rPr>
              <w:t>0.25m</w:t>
            </w:r>
          </w:p>
        </w:tc>
        <w:tc>
          <w:tcPr>
            <w:tcW w:w="4542" w:type="dxa"/>
          </w:tcPr>
          <w:p w14:paraId="676B70C5" w14:textId="5AAE6F35" w:rsidR="00A1780F" w:rsidRPr="00DA0284" w:rsidRDefault="00A1780F" w:rsidP="00A1780F">
            <w:pPr>
              <w:jc w:val="both"/>
              <w:rPr>
                <w:rFonts w:ascii="Times New Roman" w:hAnsi="Times New Roman" w:cs="Times New Roman"/>
                <w:sz w:val="20"/>
                <w:szCs w:val="20"/>
                <w:vertAlign w:val="superscript"/>
              </w:rPr>
            </w:pPr>
            <w:r w:rsidRPr="00DA0284">
              <w:rPr>
                <w:rFonts w:ascii="Times New Roman" w:hAnsi="Times New Roman" w:cs="Times New Roman"/>
                <w:sz w:val="20"/>
                <w:szCs w:val="20"/>
              </w:rPr>
              <w:t>Số lượng phép đo trên một khu vực mà bề mặt trái đất được lấy mẫu</w:t>
            </w:r>
          </w:p>
        </w:tc>
      </w:tr>
      <w:tr w:rsidR="00A1780F" w:rsidRPr="00DA0284" w14:paraId="0C11EFF1" w14:textId="77777777" w:rsidTr="00A1780F">
        <w:tc>
          <w:tcPr>
            <w:tcW w:w="595" w:type="dxa"/>
          </w:tcPr>
          <w:p w14:paraId="5B719A40" w14:textId="55743BB3" w:rsidR="00A1780F" w:rsidRPr="00DA0284" w:rsidRDefault="00A1780F" w:rsidP="00DA0284">
            <w:pPr>
              <w:jc w:val="center"/>
              <w:rPr>
                <w:rFonts w:ascii="Times New Roman" w:hAnsi="Times New Roman" w:cs="Times New Roman"/>
                <w:sz w:val="20"/>
                <w:szCs w:val="20"/>
              </w:rPr>
            </w:pPr>
            <w:r w:rsidRPr="00DA0284">
              <w:rPr>
                <w:rFonts w:ascii="Times New Roman" w:hAnsi="Times New Roman" w:cs="Times New Roman"/>
                <w:sz w:val="20"/>
                <w:szCs w:val="20"/>
              </w:rPr>
              <w:t>7</w:t>
            </w:r>
          </w:p>
        </w:tc>
        <w:tc>
          <w:tcPr>
            <w:tcW w:w="1923" w:type="dxa"/>
          </w:tcPr>
          <w:p w14:paraId="30376C4E" w14:textId="47D17241" w:rsidR="00A1780F" w:rsidRPr="00DA0284" w:rsidRDefault="00A1780F" w:rsidP="00DA0284">
            <w:pPr>
              <w:rPr>
                <w:rFonts w:ascii="Times New Roman" w:hAnsi="Times New Roman" w:cs="Times New Roman"/>
                <w:sz w:val="20"/>
                <w:szCs w:val="20"/>
              </w:rPr>
            </w:pPr>
            <w:r w:rsidRPr="00DA0284">
              <w:rPr>
                <w:rFonts w:ascii="Times New Roman" w:hAnsi="Times New Roman" w:cs="Times New Roman"/>
                <w:sz w:val="20"/>
                <w:szCs w:val="20"/>
              </w:rPr>
              <w:t>LAS version</w:t>
            </w:r>
          </w:p>
        </w:tc>
        <w:tc>
          <w:tcPr>
            <w:tcW w:w="1553" w:type="dxa"/>
          </w:tcPr>
          <w:p w14:paraId="5942CB1E" w14:textId="5DCCE2A8" w:rsidR="00A1780F" w:rsidRPr="00DA0284" w:rsidRDefault="00A1780F" w:rsidP="00DA0284">
            <w:pPr>
              <w:jc w:val="right"/>
              <w:rPr>
                <w:rFonts w:ascii="Times New Roman" w:hAnsi="Times New Roman" w:cs="Times New Roman"/>
                <w:sz w:val="20"/>
                <w:szCs w:val="20"/>
              </w:rPr>
            </w:pPr>
            <w:r w:rsidRPr="00DA0284">
              <w:rPr>
                <w:rFonts w:ascii="Times New Roman" w:hAnsi="Times New Roman" w:cs="Times New Roman"/>
                <w:sz w:val="20"/>
                <w:szCs w:val="20"/>
              </w:rPr>
              <w:t>1.2</w:t>
            </w:r>
          </w:p>
        </w:tc>
        <w:tc>
          <w:tcPr>
            <w:tcW w:w="4542" w:type="dxa"/>
          </w:tcPr>
          <w:p w14:paraId="624BABFD" w14:textId="2845A6E3" w:rsidR="00A1780F" w:rsidRPr="00DA0284" w:rsidRDefault="00A1780F" w:rsidP="00A1780F">
            <w:pPr>
              <w:jc w:val="both"/>
              <w:rPr>
                <w:rFonts w:ascii="Times New Roman" w:hAnsi="Times New Roman" w:cs="Times New Roman"/>
                <w:sz w:val="20"/>
                <w:szCs w:val="20"/>
              </w:rPr>
            </w:pPr>
            <w:r w:rsidRPr="00DA0284">
              <w:rPr>
                <w:rFonts w:ascii="Times New Roman" w:hAnsi="Times New Roman" w:cs="Times New Roman"/>
                <w:sz w:val="20"/>
                <w:szCs w:val="20"/>
              </w:rPr>
              <w:t>Chuẩn định dạng của tập tin .LAS</w:t>
            </w:r>
          </w:p>
        </w:tc>
      </w:tr>
      <w:tr w:rsidR="00A1780F" w:rsidRPr="00DA0284" w14:paraId="4DD24854" w14:textId="77777777" w:rsidTr="00A1780F">
        <w:tc>
          <w:tcPr>
            <w:tcW w:w="595" w:type="dxa"/>
          </w:tcPr>
          <w:p w14:paraId="272E9AAA" w14:textId="504B6C4E" w:rsidR="00A1780F" w:rsidRPr="00DA0284" w:rsidRDefault="00A1780F" w:rsidP="00DA0284">
            <w:pPr>
              <w:jc w:val="center"/>
              <w:rPr>
                <w:rFonts w:ascii="Times New Roman" w:hAnsi="Times New Roman" w:cs="Times New Roman"/>
                <w:sz w:val="20"/>
                <w:szCs w:val="20"/>
              </w:rPr>
            </w:pPr>
            <w:r w:rsidRPr="00DA0284">
              <w:rPr>
                <w:rFonts w:ascii="Times New Roman" w:hAnsi="Times New Roman" w:cs="Times New Roman"/>
                <w:sz w:val="20"/>
                <w:szCs w:val="20"/>
              </w:rPr>
              <w:t>8</w:t>
            </w:r>
          </w:p>
        </w:tc>
        <w:tc>
          <w:tcPr>
            <w:tcW w:w="1923" w:type="dxa"/>
          </w:tcPr>
          <w:p w14:paraId="41F02261" w14:textId="67FCE088" w:rsidR="00A1780F" w:rsidRPr="00DA0284" w:rsidRDefault="00A1780F" w:rsidP="00DA0284">
            <w:pPr>
              <w:rPr>
                <w:rFonts w:ascii="Times New Roman" w:hAnsi="Times New Roman" w:cs="Times New Roman"/>
                <w:sz w:val="20"/>
                <w:szCs w:val="20"/>
              </w:rPr>
            </w:pPr>
            <w:r w:rsidRPr="00DA0284">
              <w:rPr>
                <w:rFonts w:ascii="Times New Roman" w:hAnsi="Times New Roman" w:cs="Times New Roman"/>
                <w:sz w:val="20"/>
                <w:szCs w:val="20"/>
              </w:rPr>
              <w:t>Return number (min, max)</w:t>
            </w:r>
          </w:p>
        </w:tc>
        <w:tc>
          <w:tcPr>
            <w:tcW w:w="1553" w:type="dxa"/>
          </w:tcPr>
          <w:p w14:paraId="5EB67073" w14:textId="77777777" w:rsidR="00A1780F" w:rsidRPr="00DA0284" w:rsidRDefault="00A1780F" w:rsidP="00DA0284">
            <w:pPr>
              <w:jc w:val="right"/>
              <w:rPr>
                <w:rFonts w:ascii="Times New Roman" w:hAnsi="Times New Roman" w:cs="Times New Roman"/>
                <w:sz w:val="20"/>
                <w:szCs w:val="20"/>
              </w:rPr>
            </w:pPr>
            <w:r w:rsidRPr="00DA0284">
              <w:rPr>
                <w:rFonts w:ascii="Times New Roman" w:hAnsi="Times New Roman" w:cs="Times New Roman"/>
                <w:sz w:val="20"/>
                <w:szCs w:val="20"/>
              </w:rPr>
              <w:t>1</w:t>
            </w:r>
          </w:p>
          <w:p w14:paraId="3463CD0A" w14:textId="1804D880" w:rsidR="00A1780F" w:rsidRPr="00DA0284" w:rsidRDefault="00A1780F" w:rsidP="00DA0284">
            <w:pPr>
              <w:jc w:val="right"/>
              <w:rPr>
                <w:rFonts w:ascii="Times New Roman" w:hAnsi="Times New Roman" w:cs="Times New Roman"/>
                <w:sz w:val="20"/>
                <w:szCs w:val="20"/>
              </w:rPr>
            </w:pPr>
            <w:r w:rsidRPr="00DA0284">
              <w:rPr>
                <w:rFonts w:ascii="Times New Roman" w:hAnsi="Times New Roman" w:cs="Times New Roman"/>
                <w:sz w:val="20"/>
                <w:szCs w:val="20"/>
              </w:rPr>
              <w:t>4</w:t>
            </w:r>
          </w:p>
        </w:tc>
        <w:tc>
          <w:tcPr>
            <w:tcW w:w="4542" w:type="dxa"/>
          </w:tcPr>
          <w:p w14:paraId="513DE04A" w14:textId="4BAB9860" w:rsidR="00A1780F" w:rsidRPr="00DA0284" w:rsidRDefault="00A1780F" w:rsidP="00A1780F">
            <w:pPr>
              <w:jc w:val="both"/>
              <w:rPr>
                <w:rFonts w:ascii="Times New Roman" w:hAnsi="Times New Roman" w:cs="Times New Roman"/>
                <w:sz w:val="20"/>
                <w:szCs w:val="20"/>
              </w:rPr>
            </w:pPr>
            <w:r w:rsidRPr="00DA0284">
              <w:rPr>
                <w:rFonts w:ascii="Times New Roman" w:hAnsi="Times New Roman" w:cs="Times New Roman"/>
                <w:sz w:val="20"/>
                <w:szCs w:val="20"/>
              </w:rPr>
              <w:t>Số lần trả về là tổng số lần trả về cho một xung đã cho</w:t>
            </w:r>
          </w:p>
        </w:tc>
      </w:tr>
      <w:tr w:rsidR="00A1780F" w:rsidRPr="00DA0284" w14:paraId="2564679F" w14:textId="77777777" w:rsidTr="00A1780F">
        <w:tc>
          <w:tcPr>
            <w:tcW w:w="595" w:type="dxa"/>
          </w:tcPr>
          <w:p w14:paraId="172DA95E" w14:textId="00D037AE" w:rsidR="00A1780F" w:rsidRPr="00DA0284" w:rsidRDefault="00A1780F" w:rsidP="00DA0284">
            <w:pPr>
              <w:jc w:val="center"/>
              <w:rPr>
                <w:rFonts w:ascii="Times New Roman" w:hAnsi="Times New Roman" w:cs="Times New Roman"/>
                <w:sz w:val="20"/>
                <w:szCs w:val="20"/>
              </w:rPr>
            </w:pPr>
            <w:r w:rsidRPr="00DA0284">
              <w:rPr>
                <w:rFonts w:ascii="Times New Roman" w:hAnsi="Times New Roman" w:cs="Times New Roman"/>
                <w:sz w:val="20"/>
                <w:szCs w:val="20"/>
              </w:rPr>
              <w:t>9</w:t>
            </w:r>
          </w:p>
        </w:tc>
        <w:tc>
          <w:tcPr>
            <w:tcW w:w="1923" w:type="dxa"/>
          </w:tcPr>
          <w:p w14:paraId="4DC72F5F" w14:textId="205DDB9A" w:rsidR="00A1780F" w:rsidRPr="00DA0284" w:rsidRDefault="00A1780F" w:rsidP="00DA0284">
            <w:pPr>
              <w:rPr>
                <w:rFonts w:ascii="Times New Roman" w:hAnsi="Times New Roman" w:cs="Times New Roman"/>
                <w:sz w:val="20"/>
                <w:szCs w:val="20"/>
              </w:rPr>
            </w:pPr>
            <w:r w:rsidRPr="00DA0284">
              <w:rPr>
                <w:rFonts w:ascii="Times New Roman" w:hAnsi="Times New Roman" w:cs="Times New Roman"/>
                <w:sz w:val="20"/>
                <w:szCs w:val="20"/>
              </w:rPr>
              <w:t>Flightline Egde (min, max)</w:t>
            </w:r>
          </w:p>
        </w:tc>
        <w:tc>
          <w:tcPr>
            <w:tcW w:w="1553" w:type="dxa"/>
          </w:tcPr>
          <w:p w14:paraId="62E05E0E" w14:textId="77777777" w:rsidR="00A1780F" w:rsidRPr="00DA0284" w:rsidRDefault="00A1780F" w:rsidP="00DA0284">
            <w:pPr>
              <w:jc w:val="right"/>
              <w:rPr>
                <w:rFonts w:ascii="Times New Roman" w:hAnsi="Times New Roman" w:cs="Times New Roman"/>
                <w:sz w:val="20"/>
                <w:szCs w:val="20"/>
              </w:rPr>
            </w:pPr>
            <w:r w:rsidRPr="00DA0284">
              <w:rPr>
                <w:rFonts w:ascii="Times New Roman" w:hAnsi="Times New Roman" w:cs="Times New Roman"/>
                <w:sz w:val="20"/>
                <w:szCs w:val="20"/>
              </w:rPr>
              <w:t>0</w:t>
            </w:r>
          </w:p>
          <w:p w14:paraId="2CC46B68" w14:textId="548533E6" w:rsidR="00A1780F" w:rsidRPr="00DA0284" w:rsidRDefault="00A1780F" w:rsidP="00DA0284">
            <w:pPr>
              <w:jc w:val="right"/>
              <w:rPr>
                <w:rFonts w:ascii="Times New Roman" w:hAnsi="Times New Roman" w:cs="Times New Roman"/>
                <w:sz w:val="20"/>
                <w:szCs w:val="20"/>
              </w:rPr>
            </w:pPr>
            <w:r w:rsidRPr="00DA0284">
              <w:rPr>
                <w:rFonts w:ascii="Times New Roman" w:hAnsi="Times New Roman" w:cs="Times New Roman"/>
                <w:sz w:val="20"/>
                <w:szCs w:val="20"/>
              </w:rPr>
              <w:t>1</w:t>
            </w:r>
          </w:p>
        </w:tc>
        <w:tc>
          <w:tcPr>
            <w:tcW w:w="4542" w:type="dxa"/>
          </w:tcPr>
          <w:p w14:paraId="3804A616" w14:textId="42940098" w:rsidR="00A1780F" w:rsidRPr="00DA0284" w:rsidRDefault="00A1780F" w:rsidP="00A1780F">
            <w:pPr>
              <w:jc w:val="both"/>
              <w:rPr>
                <w:rFonts w:ascii="Times New Roman" w:hAnsi="Times New Roman" w:cs="Times New Roman"/>
                <w:sz w:val="20"/>
                <w:szCs w:val="20"/>
              </w:rPr>
            </w:pPr>
            <w:r w:rsidRPr="00DA0284">
              <w:rPr>
                <w:rFonts w:ascii="Times New Roman" w:hAnsi="Times New Roman" w:cs="Times New Roman"/>
                <w:sz w:val="20"/>
                <w:szCs w:val="20"/>
              </w:rPr>
              <w:t>Các điểm được gắn cờ ở rìa của đường bay sẽ có giá trị là 1 và tất cả các điểm khác sẽ được cho giá trị 0</w:t>
            </w:r>
          </w:p>
        </w:tc>
      </w:tr>
      <w:tr w:rsidR="00A1780F" w:rsidRPr="00DA0284" w14:paraId="40DFC427" w14:textId="77777777" w:rsidTr="00A1780F">
        <w:tc>
          <w:tcPr>
            <w:tcW w:w="595" w:type="dxa"/>
          </w:tcPr>
          <w:p w14:paraId="17E7F922" w14:textId="4C53E006" w:rsidR="00A1780F" w:rsidRPr="00DA0284" w:rsidRDefault="00A1780F" w:rsidP="00DA0284">
            <w:pPr>
              <w:jc w:val="center"/>
              <w:rPr>
                <w:rFonts w:ascii="Times New Roman" w:hAnsi="Times New Roman" w:cs="Times New Roman"/>
                <w:sz w:val="20"/>
                <w:szCs w:val="20"/>
              </w:rPr>
            </w:pPr>
            <w:r w:rsidRPr="00DA0284">
              <w:rPr>
                <w:rFonts w:ascii="Times New Roman" w:hAnsi="Times New Roman" w:cs="Times New Roman"/>
                <w:sz w:val="20"/>
                <w:szCs w:val="20"/>
              </w:rPr>
              <w:t>10</w:t>
            </w:r>
          </w:p>
        </w:tc>
        <w:tc>
          <w:tcPr>
            <w:tcW w:w="1923" w:type="dxa"/>
          </w:tcPr>
          <w:p w14:paraId="394D53EF" w14:textId="75623EFE" w:rsidR="00A1780F" w:rsidRPr="00DA0284" w:rsidRDefault="00A1780F" w:rsidP="00DA0284">
            <w:pPr>
              <w:rPr>
                <w:rFonts w:ascii="Times New Roman" w:hAnsi="Times New Roman" w:cs="Times New Roman"/>
                <w:sz w:val="20"/>
                <w:szCs w:val="20"/>
              </w:rPr>
            </w:pPr>
            <w:r w:rsidRPr="00DA0284">
              <w:rPr>
                <w:rFonts w:ascii="Times New Roman" w:hAnsi="Times New Roman" w:cs="Times New Roman"/>
                <w:sz w:val="20"/>
                <w:szCs w:val="20"/>
              </w:rPr>
              <w:t>Intensity (min, max)</w:t>
            </w:r>
          </w:p>
        </w:tc>
        <w:tc>
          <w:tcPr>
            <w:tcW w:w="1553" w:type="dxa"/>
          </w:tcPr>
          <w:p w14:paraId="36A87172" w14:textId="02CF90B3" w:rsidR="00A1780F" w:rsidRPr="00DA0284" w:rsidRDefault="00A1780F" w:rsidP="00DA0284">
            <w:pPr>
              <w:jc w:val="right"/>
              <w:rPr>
                <w:rFonts w:ascii="Times New Roman" w:hAnsi="Times New Roman" w:cs="Times New Roman"/>
                <w:sz w:val="20"/>
                <w:szCs w:val="20"/>
              </w:rPr>
            </w:pPr>
            <w:r w:rsidRPr="00DA0284">
              <w:rPr>
                <w:rFonts w:ascii="Times New Roman" w:hAnsi="Times New Roman" w:cs="Times New Roman"/>
                <w:sz w:val="20"/>
                <w:szCs w:val="20"/>
              </w:rPr>
              <w:t>0,4088</w:t>
            </w:r>
          </w:p>
        </w:tc>
        <w:tc>
          <w:tcPr>
            <w:tcW w:w="4542" w:type="dxa"/>
          </w:tcPr>
          <w:p w14:paraId="27714E90" w14:textId="35D0A542" w:rsidR="00A1780F" w:rsidRPr="00DA0284" w:rsidRDefault="00A1780F" w:rsidP="00A1780F">
            <w:pPr>
              <w:jc w:val="both"/>
              <w:rPr>
                <w:rFonts w:ascii="Times New Roman" w:hAnsi="Times New Roman" w:cs="Times New Roman"/>
                <w:sz w:val="20"/>
                <w:szCs w:val="20"/>
              </w:rPr>
            </w:pPr>
            <w:r w:rsidRPr="00DA0284">
              <w:rPr>
                <w:rFonts w:ascii="Times New Roman" w:hAnsi="Times New Roman" w:cs="Times New Roman"/>
                <w:sz w:val="20"/>
                <w:szCs w:val="20"/>
              </w:rPr>
              <w:t>Cường độ phản xạ của tia laser tạo ra điểm đó</w:t>
            </w:r>
          </w:p>
        </w:tc>
      </w:tr>
      <w:tr w:rsidR="00A1780F" w:rsidRPr="00DA0284" w14:paraId="4D52BFED" w14:textId="77777777" w:rsidTr="00A1780F">
        <w:tc>
          <w:tcPr>
            <w:tcW w:w="595" w:type="dxa"/>
          </w:tcPr>
          <w:p w14:paraId="6374DDD7" w14:textId="36C6691E" w:rsidR="00A1780F" w:rsidRPr="00DA0284" w:rsidRDefault="00A1780F" w:rsidP="00DA0284">
            <w:pPr>
              <w:jc w:val="center"/>
              <w:rPr>
                <w:rFonts w:ascii="Times New Roman" w:hAnsi="Times New Roman" w:cs="Times New Roman"/>
                <w:sz w:val="20"/>
                <w:szCs w:val="20"/>
              </w:rPr>
            </w:pPr>
            <w:r w:rsidRPr="00DA0284">
              <w:rPr>
                <w:rFonts w:ascii="Times New Roman" w:hAnsi="Times New Roman" w:cs="Times New Roman"/>
                <w:sz w:val="20"/>
                <w:szCs w:val="20"/>
              </w:rPr>
              <w:t>11</w:t>
            </w:r>
          </w:p>
        </w:tc>
        <w:tc>
          <w:tcPr>
            <w:tcW w:w="1923" w:type="dxa"/>
          </w:tcPr>
          <w:p w14:paraId="156F5A7F" w14:textId="57215559" w:rsidR="00A1780F" w:rsidRPr="00DA0284" w:rsidRDefault="00A1780F" w:rsidP="00DA0284">
            <w:pPr>
              <w:rPr>
                <w:rFonts w:ascii="Times New Roman" w:hAnsi="Times New Roman" w:cs="Times New Roman"/>
                <w:sz w:val="20"/>
                <w:szCs w:val="20"/>
              </w:rPr>
            </w:pPr>
            <w:r w:rsidRPr="00DA0284">
              <w:rPr>
                <w:rFonts w:ascii="Times New Roman" w:hAnsi="Times New Roman" w:cs="Times New Roman"/>
                <w:sz w:val="20"/>
                <w:szCs w:val="20"/>
              </w:rPr>
              <w:t>Z (min, max)</w:t>
            </w:r>
          </w:p>
        </w:tc>
        <w:tc>
          <w:tcPr>
            <w:tcW w:w="1553" w:type="dxa"/>
          </w:tcPr>
          <w:p w14:paraId="6BEF885C" w14:textId="4A5DEBB8" w:rsidR="00A1780F" w:rsidRPr="00DA0284" w:rsidRDefault="00A1780F" w:rsidP="00DA0284">
            <w:pPr>
              <w:jc w:val="right"/>
              <w:rPr>
                <w:rFonts w:ascii="Times New Roman" w:hAnsi="Times New Roman" w:cs="Times New Roman"/>
                <w:sz w:val="20"/>
                <w:szCs w:val="20"/>
              </w:rPr>
            </w:pPr>
            <w:r w:rsidRPr="00DA0284">
              <w:rPr>
                <w:rFonts w:ascii="Times New Roman" w:hAnsi="Times New Roman" w:cs="Times New Roman"/>
                <w:sz w:val="20"/>
                <w:szCs w:val="20"/>
              </w:rPr>
              <w:t>359.26, 1072.45</w:t>
            </w:r>
          </w:p>
        </w:tc>
        <w:tc>
          <w:tcPr>
            <w:tcW w:w="4542" w:type="dxa"/>
          </w:tcPr>
          <w:p w14:paraId="7A13312F" w14:textId="09F7F4C8" w:rsidR="00A1780F" w:rsidRPr="00DA0284" w:rsidRDefault="00A1780F" w:rsidP="00A1780F">
            <w:pPr>
              <w:jc w:val="both"/>
              <w:rPr>
                <w:rFonts w:ascii="Times New Roman" w:hAnsi="Times New Roman" w:cs="Times New Roman"/>
                <w:sz w:val="20"/>
                <w:szCs w:val="20"/>
              </w:rPr>
            </w:pPr>
            <w:r w:rsidRPr="00DA0284">
              <w:rPr>
                <w:rFonts w:ascii="Times New Roman" w:hAnsi="Times New Roman" w:cs="Times New Roman"/>
                <w:sz w:val="20"/>
                <w:szCs w:val="20"/>
              </w:rPr>
              <w:t>Độ cao của điểm</w:t>
            </w:r>
          </w:p>
        </w:tc>
      </w:tr>
      <w:tr w:rsidR="00A1780F" w:rsidRPr="00DA0284" w14:paraId="00CACB7A" w14:textId="77777777" w:rsidTr="00A1780F">
        <w:tc>
          <w:tcPr>
            <w:tcW w:w="595" w:type="dxa"/>
          </w:tcPr>
          <w:p w14:paraId="7A99B7A4" w14:textId="3ED2EFAD" w:rsidR="00A1780F" w:rsidRPr="00DA0284" w:rsidRDefault="00A1780F" w:rsidP="00DA0284">
            <w:pPr>
              <w:jc w:val="center"/>
              <w:rPr>
                <w:rFonts w:ascii="Times New Roman" w:hAnsi="Times New Roman" w:cs="Times New Roman"/>
                <w:sz w:val="20"/>
                <w:szCs w:val="20"/>
              </w:rPr>
            </w:pPr>
            <w:r w:rsidRPr="00DA0284">
              <w:rPr>
                <w:rFonts w:ascii="Times New Roman" w:hAnsi="Times New Roman" w:cs="Times New Roman"/>
                <w:sz w:val="20"/>
                <w:szCs w:val="20"/>
              </w:rPr>
              <w:t>12</w:t>
            </w:r>
          </w:p>
        </w:tc>
        <w:tc>
          <w:tcPr>
            <w:tcW w:w="1923" w:type="dxa"/>
          </w:tcPr>
          <w:p w14:paraId="762718E5" w14:textId="1AF66C7D" w:rsidR="00A1780F" w:rsidRPr="00DA0284" w:rsidRDefault="00A1780F" w:rsidP="00DA0284">
            <w:pPr>
              <w:rPr>
                <w:rFonts w:ascii="Times New Roman" w:hAnsi="Times New Roman" w:cs="Times New Roman"/>
                <w:sz w:val="20"/>
                <w:szCs w:val="20"/>
              </w:rPr>
            </w:pPr>
            <w:r w:rsidRPr="00DA0284">
              <w:rPr>
                <w:rFonts w:ascii="Times New Roman" w:hAnsi="Times New Roman" w:cs="Times New Roman"/>
                <w:sz w:val="20"/>
                <w:szCs w:val="20"/>
              </w:rPr>
              <w:t>Standard deviation</w:t>
            </w:r>
          </w:p>
        </w:tc>
        <w:tc>
          <w:tcPr>
            <w:tcW w:w="1553" w:type="dxa"/>
          </w:tcPr>
          <w:p w14:paraId="54F2EF05" w14:textId="4ECE04FF" w:rsidR="00A1780F" w:rsidRPr="00DA0284" w:rsidRDefault="00A1780F" w:rsidP="00DA0284">
            <w:pPr>
              <w:jc w:val="right"/>
              <w:rPr>
                <w:rFonts w:ascii="Times New Roman" w:hAnsi="Times New Roman" w:cs="Times New Roman"/>
                <w:sz w:val="20"/>
                <w:szCs w:val="20"/>
              </w:rPr>
            </w:pPr>
            <w:r w:rsidRPr="00DA0284">
              <w:rPr>
                <w:rFonts w:ascii="Times New Roman" w:hAnsi="Times New Roman" w:cs="Times New Roman"/>
                <w:sz w:val="20"/>
                <w:szCs w:val="20"/>
              </w:rPr>
              <w:t>0.038m</w:t>
            </w:r>
          </w:p>
        </w:tc>
        <w:tc>
          <w:tcPr>
            <w:tcW w:w="4542" w:type="dxa"/>
          </w:tcPr>
          <w:p w14:paraId="3DDA7517" w14:textId="064B07CA" w:rsidR="00A1780F" w:rsidRPr="00DA0284" w:rsidRDefault="00A1780F" w:rsidP="00A1780F">
            <w:pPr>
              <w:jc w:val="both"/>
              <w:rPr>
                <w:rFonts w:ascii="Times New Roman" w:hAnsi="Times New Roman" w:cs="Times New Roman"/>
                <w:sz w:val="20"/>
                <w:szCs w:val="20"/>
              </w:rPr>
            </w:pPr>
            <w:r w:rsidRPr="00DA0284">
              <w:rPr>
                <w:rFonts w:ascii="Times New Roman" w:hAnsi="Times New Roman" w:cs="Times New Roman"/>
                <w:sz w:val="20"/>
                <w:szCs w:val="20"/>
              </w:rPr>
              <w:t xml:space="preserve">Độ chính xác của quét laser </w:t>
            </w:r>
          </w:p>
        </w:tc>
      </w:tr>
      <w:tr w:rsidR="00A1780F" w:rsidRPr="00DA0284" w14:paraId="66646D8B" w14:textId="77777777" w:rsidTr="00A1780F">
        <w:tc>
          <w:tcPr>
            <w:tcW w:w="595" w:type="dxa"/>
          </w:tcPr>
          <w:p w14:paraId="7EECABCF" w14:textId="67B62BB7" w:rsidR="00A1780F" w:rsidRPr="00DA0284" w:rsidRDefault="00A1780F" w:rsidP="00DA0284">
            <w:pPr>
              <w:jc w:val="center"/>
              <w:rPr>
                <w:rFonts w:ascii="Times New Roman" w:hAnsi="Times New Roman" w:cs="Times New Roman"/>
                <w:sz w:val="20"/>
                <w:szCs w:val="20"/>
              </w:rPr>
            </w:pPr>
            <w:r w:rsidRPr="00DA0284">
              <w:rPr>
                <w:rFonts w:ascii="Times New Roman" w:hAnsi="Times New Roman" w:cs="Times New Roman"/>
                <w:sz w:val="20"/>
                <w:szCs w:val="20"/>
              </w:rPr>
              <w:t>13</w:t>
            </w:r>
          </w:p>
        </w:tc>
        <w:tc>
          <w:tcPr>
            <w:tcW w:w="1923" w:type="dxa"/>
          </w:tcPr>
          <w:p w14:paraId="58880FA5" w14:textId="7532BD75" w:rsidR="00A1780F" w:rsidRPr="00DA0284" w:rsidRDefault="00A1780F" w:rsidP="00DA0284">
            <w:pPr>
              <w:rPr>
                <w:rFonts w:ascii="Times New Roman" w:hAnsi="Times New Roman" w:cs="Times New Roman"/>
                <w:sz w:val="20"/>
                <w:szCs w:val="20"/>
              </w:rPr>
            </w:pPr>
            <w:r w:rsidRPr="00DA0284">
              <w:rPr>
                <w:rFonts w:ascii="Times New Roman" w:hAnsi="Times New Roman" w:cs="Times New Roman"/>
                <w:sz w:val="20"/>
                <w:szCs w:val="20"/>
              </w:rPr>
              <w:t>RMS</w:t>
            </w:r>
          </w:p>
        </w:tc>
        <w:tc>
          <w:tcPr>
            <w:tcW w:w="1553" w:type="dxa"/>
          </w:tcPr>
          <w:p w14:paraId="76CD2473" w14:textId="78171DCB" w:rsidR="00A1780F" w:rsidRPr="00DA0284" w:rsidRDefault="00A1780F" w:rsidP="00DA0284">
            <w:pPr>
              <w:jc w:val="right"/>
              <w:rPr>
                <w:rFonts w:ascii="Times New Roman" w:hAnsi="Times New Roman" w:cs="Times New Roman"/>
                <w:sz w:val="20"/>
                <w:szCs w:val="20"/>
              </w:rPr>
            </w:pPr>
            <w:r w:rsidRPr="00DA0284">
              <w:rPr>
                <w:rFonts w:ascii="Times New Roman" w:hAnsi="Times New Roman" w:cs="Times New Roman"/>
                <w:sz w:val="20"/>
                <w:szCs w:val="20"/>
              </w:rPr>
              <w:t>0.045m</w:t>
            </w:r>
          </w:p>
        </w:tc>
        <w:tc>
          <w:tcPr>
            <w:tcW w:w="4542" w:type="dxa"/>
          </w:tcPr>
          <w:p w14:paraId="06F454C3" w14:textId="6A5C34F4" w:rsidR="00A1780F" w:rsidRPr="00DA0284" w:rsidRDefault="00A1780F" w:rsidP="00A1780F">
            <w:pPr>
              <w:jc w:val="both"/>
              <w:rPr>
                <w:rFonts w:ascii="Times New Roman" w:hAnsi="Times New Roman" w:cs="Times New Roman"/>
                <w:sz w:val="20"/>
                <w:szCs w:val="20"/>
              </w:rPr>
            </w:pPr>
            <w:r w:rsidRPr="00DA0284">
              <w:rPr>
                <w:rFonts w:ascii="Times New Roman" w:hAnsi="Times New Roman" w:cs="Times New Roman"/>
                <w:sz w:val="20"/>
                <w:szCs w:val="20"/>
              </w:rPr>
              <w:t>Root mean square error</w:t>
            </w:r>
          </w:p>
        </w:tc>
      </w:tr>
      <w:tr w:rsidR="00A1780F" w:rsidRPr="00DA0284" w14:paraId="62F90A84" w14:textId="77777777" w:rsidTr="00A1780F">
        <w:tc>
          <w:tcPr>
            <w:tcW w:w="595" w:type="dxa"/>
          </w:tcPr>
          <w:p w14:paraId="35CB49E2" w14:textId="37857D95" w:rsidR="00A1780F" w:rsidRPr="00DA0284" w:rsidRDefault="00A1780F" w:rsidP="00DA0284">
            <w:pPr>
              <w:jc w:val="center"/>
              <w:rPr>
                <w:rFonts w:ascii="Times New Roman" w:hAnsi="Times New Roman" w:cs="Times New Roman"/>
                <w:sz w:val="20"/>
                <w:szCs w:val="20"/>
              </w:rPr>
            </w:pPr>
            <w:r w:rsidRPr="00DA0284">
              <w:rPr>
                <w:rFonts w:ascii="Times New Roman" w:hAnsi="Times New Roman" w:cs="Times New Roman"/>
                <w:sz w:val="20"/>
                <w:szCs w:val="20"/>
              </w:rPr>
              <w:t>14</w:t>
            </w:r>
          </w:p>
        </w:tc>
        <w:tc>
          <w:tcPr>
            <w:tcW w:w="1923" w:type="dxa"/>
          </w:tcPr>
          <w:p w14:paraId="52DE3B84" w14:textId="16C844E4" w:rsidR="00A1780F" w:rsidRPr="00DA0284" w:rsidRDefault="00A1780F" w:rsidP="00DA0284">
            <w:pPr>
              <w:rPr>
                <w:rFonts w:ascii="Times New Roman" w:hAnsi="Times New Roman" w:cs="Times New Roman"/>
                <w:sz w:val="20"/>
                <w:szCs w:val="20"/>
              </w:rPr>
            </w:pPr>
            <w:r w:rsidRPr="00DA0284">
              <w:rPr>
                <w:rFonts w:ascii="Times New Roman" w:hAnsi="Times New Roman" w:cs="Times New Roman"/>
                <w:sz w:val="20"/>
                <w:szCs w:val="20"/>
              </w:rPr>
              <w:t>Average difference</w:t>
            </w:r>
          </w:p>
        </w:tc>
        <w:tc>
          <w:tcPr>
            <w:tcW w:w="1553" w:type="dxa"/>
          </w:tcPr>
          <w:p w14:paraId="329E1DAE" w14:textId="6AD1FD01" w:rsidR="00A1780F" w:rsidRPr="00DA0284" w:rsidRDefault="00A1780F" w:rsidP="00DA0284">
            <w:pPr>
              <w:jc w:val="right"/>
              <w:rPr>
                <w:rFonts w:ascii="Times New Roman" w:hAnsi="Times New Roman" w:cs="Times New Roman"/>
                <w:sz w:val="20"/>
                <w:szCs w:val="20"/>
              </w:rPr>
            </w:pPr>
            <w:r w:rsidRPr="00DA0284">
              <w:rPr>
                <w:rFonts w:ascii="Times New Roman" w:hAnsi="Times New Roman" w:cs="Times New Roman"/>
                <w:sz w:val="20"/>
                <w:szCs w:val="20"/>
              </w:rPr>
              <w:t>0.022m</w:t>
            </w:r>
          </w:p>
        </w:tc>
        <w:tc>
          <w:tcPr>
            <w:tcW w:w="4542" w:type="dxa"/>
          </w:tcPr>
          <w:p w14:paraId="5C19C074" w14:textId="097E5EB9" w:rsidR="00A1780F" w:rsidRPr="00DA0284" w:rsidRDefault="00A1780F" w:rsidP="00A1780F">
            <w:pPr>
              <w:jc w:val="both"/>
              <w:rPr>
                <w:rFonts w:ascii="Times New Roman" w:hAnsi="Times New Roman" w:cs="Times New Roman"/>
                <w:sz w:val="20"/>
                <w:szCs w:val="20"/>
              </w:rPr>
            </w:pPr>
            <w:r w:rsidRPr="00DA0284">
              <w:rPr>
                <w:rFonts w:ascii="Times New Roman" w:hAnsi="Times New Roman" w:cs="Times New Roman"/>
                <w:sz w:val="20"/>
                <w:szCs w:val="20"/>
              </w:rPr>
              <w:t>Độ chính của điểm</w:t>
            </w:r>
          </w:p>
        </w:tc>
      </w:tr>
      <w:tr w:rsidR="00A1780F" w:rsidRPr="00DA0284" w14:paraId="560031B9" w14:textId="77777777" w:rsidTr="00A1780F">
        <w:tc>
          <w:tcPr>
            <w:tcW w:w="595" w:type="dxa"/>
          </w:tcPr>
          <w:p w14:paraId="071544C5" w14:textId="5B706A41" w:rsidR="00A1780F" w:rsidRPr="00DA0284" w:rsidRDefault="00A1780F" w:rsidP="00DA0284">
            <w:pPr>
              <w:jc w:val="center"/>
              <w:rPr>
                <w:rFonts w:ascii="Times New Roman" w:hAnsi="Times New Roman" w:cs="Times New Roman"/>
                <w:sz w:val="20"/>
                <w:szCs w:val="20"/>
              </w:rPr>
            </w:pPr>
            <w:r w:rsidRPr="00DA0284">
              <w:rPr>
                <w:rFonts w:ascii="Times New Roman" w:hAnsi="Times New Roman" w:cs="Times New Roman"/>
                <w:sz w:val="20"/>
                <w:szCs w:val="20"/>
              </w:rPr>
              <w:t>15</w:t>
            </w:r>
          </w:p>
        </w:tc>
        <w:tc>
          <w:tcPr>
            <w:tcW w:w="1923" w:type="dxa"/>
          </w:tcPr>
          <w:p w14:paraId="55FBF2BC" w14:textId="2B707241" w:rsidR="00A1780F" w:rsidRPr="00DA0284" w:rsidRDefault="00A1780F" w:rsidP="00DA0284">
            <w:pPr>
              <w:rPr>
                <w:rFonts w:ascii="Times New Roman" w:hAnsi="Times New Roman" w:cs="Times New Roman"/>
                <w:sz w:val="20"/>
                <w:szCs w:val="20"/>
              </w:rPr>
            </w:pPr>
            <w:r w:rsidRPr="00DA0284">
              <w:rPr>
                <w:rFonts w:ascii="Times New Roman" w:hAnsi="Times New Roman" w:cs="Times New Roman"/>
                <w:sz w:val="20"/>
                <w:szCs w:val="20"/>
              </w:rPr>
              <w:t>Point count</w:t>
            </w:r>
          </w:p>
        </w:tc>
        <w:tc>
          <w:tcPr>
            <w:tcW w:w="1553" w:type="dxa"/>
          </w:tcPr>
          <w:p w14:paraId="3D9C06D7" w14:textId="79369310" w:rsidR="00A1780F" w:rsidRPr="00DA0284" w:rsidRDefault="00A1780F" w:rsidP="00DA0284">
            <w:pPr>
              <w:jc w:val="right"/>
              <w:rPr>
                <w:rFonts w:ascii="Times New Roman" w:hAnsi="Times New Roman" w:cs="Times New Roman"/>
                <w:sz w:val="20"/>
                <w:szCs w:val="20"/>
              </w:rPr>
            </w:pPr>
            <w:r>
              <w:rPr>
                <w:rFonts w:ascii="Times New Roman" w:hAnsi="Times New Roman" w:cs="Times New Roman"/>
                <w:sz w:val="20"/>
                <w:szCs w:val="20"/>
              </w:rPr>
              <w:t>903.233</w:t>
            </w:r>
          </w:p>
        </w:tc>
        <w:tc>
          <w:tcPr>
            <w:tcW w:w="4542" w:type="dxa"/>
          </w:tcPr>
          <w:p w14:paraId="3402443A" w14:textId="5CB99DBB" w:rsidR="00A1780F" w:rsidRPr="00DA0284" w:rsidRDefault="00A1780F" w:rsidP="00A1780F">
            <w:pPr>
              <w:jc w:val="both"/>
              <w:rPr>
                <w:rFonts w:ascii="Times New Roman" w:hAnsi="Times New Roman" w:cs="Times New Roman"/>
                <w:sz w:val="20"/>
                <w:szCs w:val="20"/>
              </w:rPr>
            </w:pPr>
            <w:r w:rsidRPr="00DA0284">
              <w:rPr>
                <w:rFonts w:ascii="Times New Roman" w:hAnsi="Times New Roman" w:cs="Times New Roman"/>
                <w:sz w:val="20"/>
                <w:szCs w:val="20"/>
              </w:rPr>
              <w:t>Tổng số điểm trong đám mây điểm</w:t>
            </w:r>
          </w:p>
        </w:tc>
      </w:tr>
    </w:tbl>
    <w:p w14:paraId="2D6BF3F4" w14:textId="77777777" w:rsidR="00A1780F" w:rsidRDefault="00A1780F" w:rsidP="00A1780F">
      <w:pPr>
        <w:spacing w:after="0" w:line="240" w:lineRule="auto"/>
        <w:ind w:firstLine="227"/>
        <w:jc w:val="both"/>
        <w:rPr>
          <w:sz w:val="20"/>
          <w:szCs w:val="20"/>
          <w:lang w:val="pt-BR"/>
        </w:rPr>
      </w:pPr>
      <w:r w:rsidRPr="00A1780F">
        <w:rPr>
          <w:sz w:val="20"/>
          <w:szCs w:val="20"/>
          <w:lang w:val="pt-BR"/>
        </w:rPr>
        <w:t>Dữ liệu sau khi được thu thập sẽ được tiến hành loại bỏ nhiễu. Do ảnh hưởng của môi trường bên ngoài hoặc trục trặc của máy đo khoảng cách laser, các đám mây điểm thu được luôn chứa các điểm nhiễu, bao gồm các biên cao và các biên thấp. Cả hai biên này có thể làm phân bố giả định bị ảnh hưởng khi hiển thị; đặc biệt là các biên thấp có thể có ảnh hưởng lớn đến kết quả lọc cuối cùng</w:t>
      </w:r>
      <w:r>
        <w:rPr>
          <w:sz w:val="20"/>
          <w:szCs w:val="20"/>
          <w:lang w:val="pt-BR"/>
        </w:rPr>
        <w:t xml:space="preserve"> </w:t>
      </w:r>
      <w:sdt>
        <w:sdtPr>
          <w:rPr>
            <w:sz w:val="20"/>
            <w:szCs w:val="20"/>
            <w:lang w:val="pt-BR"/>
          </w:rPr>
          <w:id w:val="-976681590"/>
          <w:citation/>
        </w:sdtPr>
        <w:sdtContent>
          <w:r>
            <w:rPr>
              <w:sz w:val="20"/>
              <w:szCs w:val="20"/>
              <w:lang w:val="pt-BR"/>
            </w:rPr>
            <w:fldChar w:fldCharType="begin"/>
          </w:r>
          <w:r>
            <w:rPr>
              <w:sz w:val="20"/>
              <w:szCs w:val="20"/>
            </w:rPr>
            <w:instrText xml:space="preserve"> CITATION XLi08 \l 1033 </w:instrText>
          </w:r>
          <w:r>
            <w:rPr>
              <w:sz w:val="20"/>
              <w:szCs w:val="20"/>
              <w:lang w:val="pt-BR"/>
            </w:rPr>
            <w:fldChar w:fldCharType="separate"/>
          </w:r>
          <w:r w:rsidRPr="00A1780F">
            <w:rPr>
              <w:noProof/>
              <w:sz w:val="20"/>
              <w:szCs w:val="20"/>
            </w:rPr>
            <w:t>(X. Liu, , 2008)</w:t>
          </w:r>
          <w:r>
            <w:rPr>
              <w:sz w:val="20"/>
              <w:szCs w:val="20"/>
              <w:lang w:val="pt-BR"/>
            </w:rPr>
            <w:fldChar w:fldCharType="end"/>
          </w:r>
        </w:sdtContent>
      </w:sdt>
      <w:r w:rsidRPr="00A1780F">
        <w:rPr>
          <w:sz w:val="20"/>
          <w:szCs w:val="20"/>
          <w:lang w:val="pt-BR"/>
        </w:rPr>
        <w:t>.</w:t>
      </w:r>
      <w:r>
        <w:rPr>
          <w:sz w:val="20"/>
          <w:szCs w:val="20"/>
          <w:lang w:val="pt-BR"/>
        </w:rPr>
        <w:t xml:space="preserve"> Đám mây điểm sau khi được loại bỏ nhiễu được thể hiện trong hình 4.</w:t>
      </w:r>
    </w:p>
    <w:p w14:paraId="155EAD8A" w14:textId="7E457321" w:rsidR="00DA0284" w:rsidRDefault="00F8624E" w:rsidP="00A1780F">
      <w:pPr>
        <w:spacing w:after="0" w:line="240" w:lineRule="auto"/>
        <w:jc w:val="center"/>
      </w:pPr>
      <w:r>
        <w:object w:dxaOrig="13620" w:dyaOrig="5535" w14:anchorId="217A94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237.5pt;height:100.5pt" o:ole="">
            <v:imagedata r:id="rId12" o:title=""/>
          </v:shape>
          <o:OLEObject Type="Embed" ProgID="PBrush" ShapeID="_x0000_i1047" DrawAspect="Content" ObjectID="_1660500542" r:id="rId13"/>
        </w:object>
      </w:r>
    </w:p>
    <w:p w14:paraId="76F69E24" w14:textId="0024C1D0" w:rsidR="00A1780F" w:rsidRPr="00A1780F" w:rsidRDefault="00A1780F" w:rsidP="00A1780F">
      <w:pPr>
        <w:widowControl w:val="0"/>
        <w:spacing w:after="0" w:line="240" w:lineRule="auto"/>
        <w:jc w:val="center"/>
        <w:rPr>
          <w:rFonts w:cs="Times New Roman"/>
          <w:i/>
          <w:sz w:val="20"/>
          <w:szCs w:val="20"/>
          <w:lang w:val="pt-BR"/>
        </w:rPr>
      </w:pPr>
      <w:r w:rsidRPr="00A1780F">
        <w:rPr>
          <w:rFonts w:cs="Times New Roman"/>
          <w:i/>
          <w:sz w:val="20"/>
          <w:szCs w:val="20"/>
          <w:lang w:val="pt-BR"/>
        </w:rPr>
        <w:t>Hình 4. Đám mây điểm sau khi loại bỏ nhiễu</w:t>
      </w:r>
    </w:p>
    <w:p w14:paraId="071C774D" w14:textId="5532C918" w:rsidR="00A1780F" w:rsidRDefault="00736C5D" w:rsidP="001503B5">
      <w:pPr>
        <w:spacing w:after="0" w:line="240" w:lineRule="auto"/>
        <w:ind w:firstLine="227"/>
        <w:jc w:val="both"/>
        <w:rPr>
          <w:sz w:val="20"/>
          <w:szCs w:val="20"/>
          <w:lang w:val="pt-BR"/>
        </w:rPr>
      </w:pPr>
      <w:r>
        <w:rPr>
          <w:sz w:val="20"/>
          <w:szCs w:val="20"/>
          <w:lang w:val="pt-BR"/>
        </w:rPr>
        <w:t xml:space="preserve">Sau khi loại bỏ nhiễu, đám mây điểm được thực hiện phân loại với thuật toán trong nghiên cứu </w:t>
      </w:r>
      <w:sdt>
        <w:sdtPr>
          <w:rPr>
            <w:sz w:val="20"/>
            <w:szCs w:val="20"/>
            <w:lang w:val="pt-BR"/>
          </w:rPr>
          <w:id w:val="-476073895"/>
          <w:citation/>
        </w:sdtPr>
        <w:sdtContent>
          <w:r>
            <w:rPr>
              <w:sz w:val="20"/>
              <w:szCs w:val="20"/>
              <w:lang w:val="pt-BR"/>
            </w:rPr>
            <w:fldChar w:fldCharType="begin"/>
          </w:r>
          <w:r>
            <w:rPr>
              <w:sz w:val="20"/>
              <w:szCs w:val="20"/>
            </w:rPr>
            <w:instrText xml:space="preserve"> CITATION Ngu20 \l 1033 </w:instrText>
          </w:r>
          <w:r>
            <w:rPr>
              <w:sz w:val="20"/>
              <w:szCs w:val="20"/>
              <w:lang w:val="pt-BR"/>
            </w:rPr>
            <w:fldChar w:fldCharType="separate"/>
          </w:r>
          <w:r w:rsidRPr="00736C5D">
            <w:rPr>
              <w:noProof/>
              <w:sz w:val="20"/>
              <w:szCs w:val="20"/>
            </w:rPr>
            <w:t>(Phuong, 2020)</w:t>
          </w:r>
          <w:r>
            <w:rPr>
              <w:sz w:val="20"/>
              <w:szCs w:val="20"/>
              <w:lang w:val="pt-BR"/>
            </w:rPr>
            <w:fldChar w:fldCharType="end"/>
          </w:r>
        </w:sdtContent>
      </w:sdt>
      <w:r>
        <w:rPr>
          <w:sz w:val="20"/>
          <w:szCs w:val="20"/>
          <w:lang w:val="pt-BR"/>
        </w:rPr>
        <w:t xml:space="preserve"> kết hợp với ảnh cường độ xám để giúp kết quả phân loại cho độ chính xác cao hơn và cho kết quả trong bảng 2.</w:t>
      </w:r>
      <w:r w:rsidR="00F8624E">
        <w:rPr>
          <w:sz w:val="20"/>
          <w:szCs w:val="20"/>
          <w:lang w:val="pt-BR"/>
        </w:rPr>
        <w:t xml:space="preserve"> Dựa vào kết quả này có thể thấy rằng kết quả phân loại có độ chính xác hơn 90%, dữ liệu sau phân loại hoàn toàn đáp ứng được yêu cầu thành lập mô hình số địa hình (DEM), mô hình số độ cao (DSM) và mô hình mô phỏng tình trạng sử dụng đất của khu vực khảo sát.</w:t>
      </w:r>
    </w:p>
    <w:p w14:paraId="73529A95" w14:textId="5E358512" w:rsidR="001C5864" w:rsidRPr="001C5864" w:rsidRDefault="001C5864" w:rsidP="001C5864">
      <w:pPr>
        <w:widowControl w:val="0"/>
        <w:spacing w:after="0" w:line="240" w:lineRule="auto"/>
        <w:jc w:val="center"/>
        <w:rPr>
          <w:rFonts w:cs="Times New Roman"/>
          <w:i/>
          <w:sz w:val="20"/>
          <w:szCs w:val="20"/>
          <w:lang w:val="pt-BR"/>
        </w:rPr>
      </w:pPr>
      <w:r w:rsidRPr="001C5864">
        <w:rPr>
          <w:rFonts w:cs="Times New Roman"/>
          <w:i/>
          <w:sz w:val="20"/>
          <w:szCs w:val="20"/>
          <w:lang w:val="pt-BR"/>
        </w:rPr>
        <w:t>Bảng 2. Số điểm trong mỗi lớp sau phân loại</w:t>
      </w:r>
    </w:p>
    <w:tbl>
      <w:tblPr>
        <w:tblStyle w:val="LiBang"/>
        <w:tblW w:w="0" w:type="auto"/>
        <w:tblInd w:w="108" w:type="dxa"/>
        <w:tblLook w:val="04A0" w:firstRow="1" w:lastRow="0" w:firstColumn="1" w:lastColumn="0" w:noHBand="0" w:noVBand="1"/>
      </w:tblPr>
      <w:tblGrid>
        <w:gridCol w:w="993"/>
        <w:gridCol w:w="1624"/>
        <w:gridCol w:w="2268"/>
        <w:gridCol w:w="1843"/>
        <w:gridCol w:w="1777"/>
      </w:tblGrid>
      <w:tr w:rsidR="00736C5D" w14:paraId="28BB808A" w14:textId="77777777" w:rsidTr="001C5864">
        <w:tc>
          <w:tcPr>
            <w:tcW w:w="993" w:type="dxa"/>
          </w:tcPr>
          <w:p w14:paraId="5C16915F" w14:textId="77777777" w:rsidR="00736C5D" w:rsidRPr="00736C5D" w:rsidRDefault="00736C5D" w:rsidP="00736C5D">
            <w:pPr>
              <w:jc w:val="both"/>
              <w:rPr>
                <w:rFonts w:ascii="Times New Roman" w:hAnsi="Times New Roman" w:cs="Times New Roman"/>
                <w:sz w:val="20"/>
                <w:szCs w:val="20"/>
                <w:lang w:val="pt-BR"/>
              </w:rPr>
            </w:pPr>
          </w:p>
        </w:tc>
        <w:tc>
          <w:tcPr>
            <w:tcW w:w="1624" w:type="dxa"/>
          </w:tcPr>
          <w:p w14:paraId="68D3DE06" w14:textId="047C0BB4" w:rsidR="00736C5D" w:rsidRPr="00736C5D" w:rsidRDefault="001C5864" w:rsidP="00736C5D">
            <w:pPr>
              <w:jc w:val="center"/>
              <w:rPr>
                <w:rFonts w:ascii="Times New Roman" w:hAnsi="Times New Roman" w:cs="Times New Roman"/>
                <w:b/>
                <w:bCs/>
                <w:sz w:val="20"/>
                <w:szCs w:val="20"/>
                <w:lang w:val="pt-BR"/>
              </w:rPr>
            </w:pPr>
            <w:r>
              <w:rPr>
                <w:rFonts w:ascii="Times New Roman" w:hAnsi="Times New Roman" w:cs="Times New Roman"/>
                <w:b/>
                <w:bCs/>
                <w:sz w:val="20"/>
                <w:szCs w:val="20"/>
                <w:lang w:val="pt-BR"/>
              </w:rPr>
              <w:t xml:space="preserve">1- </w:t>
            </w:r>
            <w:r w:rsidR="00736C5D" w:rsidRPr="00736C5D">
              <w:rPr>
                <w:rFonts w:ascii="Times New Roman" w:hAnsi="Times New Roman" w:cs="Times New Roman"/>
                <w:b/>
                <w:bCs/>
                <w:sz w:val="20"/>
                <w:szCs w:val="20"/>
                <w:lang w:val="pt-BR"/>
              </w:rPr>
              <w:t>Chưa phân loại</w:t>
            </w:r>
          </w:p>
        </w:tc>
        <w:tc>
          <w:tcPr>
            <w:tcW w:w="2268" w:type="dxa"/>
          </w:tcPr>
          <w:p w14:paraId="22F97754" w14:textId="6A7B35EA" w:rsidR="00736C5D" w:rsidRPr="00736C5D" w:rsidRDefault="001C5864" w:rsidP="00736C5D">
            <w:pPr>
              <w:jc w:val="center"/>
              <w:rPr>
                <w:rFonts w:ascii="Times New Roman" w:hAnsi="Times New Roman" w:cs="Times New Roman"/>
                <w:b/>
                <w:bCs/>
                <w:sz w:val="20"/>
                <w:szCs w:val="20"/>
                <w:lang w:val="pt-BR"/>
              </w:rPr>
            </w:pPr>
            <w:r>
              <w:rPr>
                <w:rFonts w:ascii="Times New Roman" w:hAnsi="Times New Roman" w:cs="Times New Roman"/>
                <w:b/>
                <w:bCs/>
                <w:sz w:val="20"/>
                <w:szCs w:val="20"/>
                <w:lang w:val="pt-BR"/>
              </w:rPr>
              <w:t xml:space="preserve">6 - </w:t>
            </w:r>
            <w:r w:rsidR="00736C5D" w:rsidRPr="00736C5D">
              <w:rPr>
                <w:rFonts w:ascii="Times New Roman" w:hAnsi="Times New Roman" w:cs="Times New Roman"/>
                <w:b/>
                <w:bCs/>
                <w:sz w:val="20"/>
                <w:szCs w:val="20"/>
                <w:lang w:val="pt-BR"/>
              </w:rPr>
              <w:t>Nhà cao tầng</w:t>
            </w:r>
          </w:p>
        </w:tc>
        <w:tc>
          <w:tcPr>
            <w:tcW w:w="1843" w:type="dxa"/>
          </w:tcPr>
          <w:p w14:paraId="5763A19D" w14:textId="2BCF9E16" w:rsidR="00736C5D" w:rsidRPr="00736C5D" w:rsidRDefault="001C5864" w:rsidP="00736C5D">
            <w:pPr>
              <w:jc w:val="center"/>
              <w:rPr>
                <w:rFonts w:ascii="Times New Roman" w:hAnsi="Times New Roman" w:cs="Times New Roman"/>
                <w:b/>
                <w:bCs/>
                <w:sz w:val="20"/>
                <w:szCs w:val="20"/>
                <w:lang w:val="pt-BR"/>
              </w:rPr>
            </w:pPr>
            <w:r>
              <w:rPr>
                <w:rFonts w:ascii="Times New Roman" w:hAnsi="Times New Roman" w:cs="Times New Roman"/>
                <w:b/>
                <w:bCs/>
                <w:sz w:val="20"/>
                <w:szCs w:val="20"/>
                <w:lang w:val="pt-BR"/>
              </w:rPr>
              <w:t xml:space="preserve">4 - </w:t>
            </w:r>
            <w:r w:rsidR="00736C5D" w:rsidRPr="00736C5D">
              <w:rPr>
                <w:rFonts w:ascii="Times New Roman" w:hAnsi="Times New Roman" w:cs="Times New Roman"/>
                <w:b/>
                <w:bCs/>
                <w:sz w:val="20"/>
                <w:szCs w:val="20"/>
                <w:lang w:val="pt-BR"/>
              </w:rPr>
              <w:t>Thực vật</w:t>
            </w:r>
          </w:p>
        </w:tc>
        <w:tc>
          <w:tcPr>
            <w:tcW w:w="1777" w:type="dxa"/>
          </w:tcPr>
          <w:p w14:paraId="243BE48B" w14:textId="3650204A" w:rsidR="00736C5D" w:rsidRPr="00736C5D" w:rsidRDefault="001C5864" w:rsidP="00736C5D">
            <w:pPr>
              <w:jc w:val="center"/>
              <w:rPr>
                <w:rFonts w:ascii="Times New Roman" w:hAnsi="Times New Roman" w:cs="Times New Roman"/>
                <w:b/>
                <w:bCs/>
                <w:sz w:val="20"/>
                <w:szCs w:val="20"/>
                <w:lang w:val="pt-BR"/>
              </w:rPr>
            </w:pPr>
            <w:r>
              <w:rPr>
                <w:rFonts w:ascii="Times New Roman" w:hAnsi="Times New Roman" w:cs="Times New Roman"/>
                <w:b/>
                <w:bCs/>
                <w:sz w:val="20"/>
                <w:szCs w:val="20"/>
                <w:lang w:val="pt-BR"/>
              </w:rPr>
              <w:t xml:space="preserve">2 - </w:t>
            </w:r>
            <w:r w:rsidR="00736C5D" w:rsidRPr="00736C5D">
              <w:rPr>
                <w:rFonts w:ascii="Times New Roman" w:hAnsi="Times New Roman" w:cs="Times New Roman"/>
                <w:b/>
                <w:bCs/>
                <w:sz w:val="20"/>
                <w:szCs w:val="20"/>
                <w:lang w:val="pt-BR"/>
              </w:rPr>
              <w:t>Điểm mặt đất</w:t>
            </w:r>
          </w:p>
        </w:tc>
      </w:tr>
      <w:tr w:rsidR="00736C5D" w14:paraId="34C49EF0" w14:textId="77777777" w:rsidTr="001C5864">
        <w:tc>
          <w:tcPr>
            <w:tcW w:w="993" w:type="dxa"/>
          </w:tcPr>
          <w:p w14:paraId="3C3EF205" w14:textId="5487ECAC" w:rsidR="00736C5D" w:rsidRPr="00736C5D" w:rsidRDefault="00736C5D" w:rsidP="00736C5D">
            <w:pPr>
              <w:jc w:val="center"/>
              <w:rPr>
                <w:rFonts w:ascii="Times New Roman" w:hAnsi="Times New Roman" w:cs="Times New Roman"/>
                <w:b/>
                <w:bCs/>
                <w:sz w:val="20"/>
                <w:szCs w:val="20"/>
                <w:lang w:val="pt-BR"/>
              </w:rPr>
            </w:pPr>
            <w:r w:rsidRPr="00736C5D">
              <w:rPr>
                <w:rFonts w:ascii="Times New Roman" w:hAnsi="Times New Roman" w:cs="Times New Roman"/>
                <w:b/>
                <w:bCs/>
                <w:sz w:val="20"/>
                <w:szCs w:val="20"/>
                <w:lang w:val="pt-BR"/>
              </w:rPr>
              <w:t>Số điểm</w:t>
            </w:r>
          </w:p>
        </w:tc>
        <w:tc>
          <w:tcPr>
            <w:tcW w:w="1624" w:type="dxa"/>
          </w:tcPr>
          <w:p w14:paraId="55D77305" w14:textId="4D2D650F" w:rsidR="00736C5D" w:rsidRPr="00736C5D" w:rsidRDefault="00736C5D" w:rsidP="00736C5D">
            <w:pPr>
              <w:jc w:val="right"/>
              <w:rPr>
                <w:rFonts w:ascii="Times New Roman" w:hAnsi="Times New Roman" w:cs="Times New Roman"/>
                <w:sz w:val="20"/>
                <w:szCs w:val="20"/>
                <w:lang w:val="pt-BR"/>
              </w:rPr>
            </w:pPr>
            <w:r>
              <w:rPr>
                <w:rFonts w:ascii="Times New Roman" w:hAnsi="Times New Roman" w:cs="Times New Roman"/>
                <w:sz w:val="20"/>
                <w:szCs w:val="20"/>
                <w:lang w:val="pt-BR"/>
              </w:rPr>
              <w:t>150.050</w:t>
            </w:r>
          </w:p>
        </w:tc>
        <w:tc>
          <w:tcPr>
            <w:tcW w:w="2268" w:type="dxa"/>
          </w:tcPr>
          <w:p w14:paraId="4564726A" w14:textId="35796D57" w:rsidR="00736C5D" w:rsidRPr="00736C5D" w:rsidRDefault="001C5864" w:rsidP="00736C5D">
            <w:pPr>
              <w:jc w:val="right"/>
              <w:rPr>
                <w:rFonts w:ascii="Times New Roman" w:hAnsi="Times New Roman" w:cs="Times New Roman"/>
                <w:sz w:val="20"/>
                <w:szCs w:val="20"/>
                <w:lang w:val="pt-BR"/>
              </w:rPr>
            </w:pPr>
            <w:r>
              <w:rPr>
                <w:rFonts w:ascii="Times New Roman" w:hAnsi="Times New Roman" w:cs="Times New Roman"/>
                <w:sz w:val="20"/>
                <w:szCs w:val="20"/>
                <w:lang w:val="pt-BR"/>
              </w:rPr>
              <w:t>456.234</w:t>
            </w:r>
          </w:p>
        </w:tc>
        <w:tc>
          <w:tcPr>
            <w:tcW w:w="1843" w:type="dxa"/>
          </w:tcPr>
          <w:p w14:paraId="3986200E" w14:textId="51262F2C" w:rsidR="00736C5D" w:rsidRPr="00736C5D" w:rsidRDefault="001C5864" w:rsidP="00736C5D">
            <w:pPr>
              <w:jc w:val="right"/>
              <w:rPr>
                <w:rFonts w:ascii="Times New Roman" w:hAnsi="Times New Roman" w:cs="Times New Roman"/>
                <w:sz w:val="20"/>
                <w:szCs w:val="20"/>
                <w:lang w:val="pt-BR"/>
              </w:rPr>
            </w:pPr>
            <w:r>
              <w:rPr>
                <w:rFonts w:ascii="Times New Roman" w:hAnsi="Times New Roman" w:cs="Times New Roman"/>
                <w:sz w:val="20"/>
                <w:szCs w:val="20"/>
                <w:lang w:val="pt-BR"/>
              </w:rPr>
              <w:t>170.570</w:t>
            </w:r>
          </w:p>
        </w:tc>
        <w:tc>
          <w:tcPr>
            <w:tcW w:w="1777" w:type="dxa"/>
          </w:tcPr>
          <w:p w14:paraId="698880DD" w14:textId="23B40276" w:rsidR="00736C5D" w:rsidRPr="00736C5D" w:rsidRDefault="001C5864" w:rsidP="00736C5D">
            <w:pPr>
              <w:jc w:val="right"/>
              <w:rPr>
                <w:rFonts w:ascii="Times New Roman" w:hAnsi="Times New Roman" w:cs="Times New Roman"/>
                <w:sz w:val="20"/>
                <w:szCs w:val="20"/>
                <w:lang w:val="pt-BR"/>
              </w:rPr>
            </w:pPr>
            <w:r>
              <w:rPr>
                <w:rFonts w:ascii="Times New Roman" w:hAnsi="Times New Roman" w:cs="Times New Roman"/>
                <w:sz w:val="20"/>
                <w:szCs w:val="20"/>
                <w:lang w:val="pt-BR"/>
              </w:rPr>
              <w:t>126.379</w:t>
            </w:r>
          </w:p>
        </w:tc>
      </w:tr>
    </w:tbl>
    <w:p w14:paraId="1D78FAC4" w14:textId="5C994210" w:rsidR="00736C5D" w:rsidRDefault="002438BD" w:rsidP="001C5864">
      <w:pPr>
        <w:spacing w:after="0" w:line="240" w:lineRule="auto"/>
        <w:ind w:firstLine="227"/>
        <w:jc w:val="both"/>
        <w:rPr>
          <w:sz w:val="20"/>
          <w:szCs w:val="20"/>
          <w:lang w:val="pt-BR"/>
        </w:rPr>
      </w:pPr>
      <w:r>
        <w:rPr>
          <w:sz w:val="20"/>
          <w:szCs w:val="20"/>
          <w:lang w:val="pt-BR"/>
        </w:rPr>
        <w:t>Để đánh giá độ chính xác của kết quả phân loại tác giả đã sử dụng độ đô Precision, Recal và F1 được thể hiện trong bảng 3.</w:t>
      </w:r>
    </w:p>
    <w:p w14:paraId="7E885958" w14:textId="450FEF33" w:rsidR="00F8624E" w:rsidRPr="00F8624E" w:rsidRDefault="00F8624E" w:rsidP="00F8624E">
      <w:pPr>
        <w:widowControl w:val="0"/>
        <w:spacing w:after="0" w:line="240" w:lineRule="auto"/>
        <w:jc w:val="center"/>
        <w:rPr>
          <w:rFonts w:cs="Times New Roman"/>
          <w:i/>
          <w:sz w:val="20"/>
          <w:szCs w:val="20"/>
          <w:lang w:val="pt-BR"/>
        </w:rPr>
      </w:pPr>
      <w:r w:rsidRPr="00F8624E">
        <w:rPr>
          <w:rFonts w:cs="Times New Roman"/>
          <w:i/>
          <w:sz w:val="20"/>
          <w:szCs w:val="20"/>
          <w:lang w:val="pt-BR"/>
        </w:rPr>
        <w:t>Bảng 3. Đánh giá độ chính xác của kết quả phân loại với các độ đo</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717"/>
        <w:gridCol w:w="717"/>
        <w:gridCol w:w="717"/>
        <w:gridCol w:w="718"/>
        <w:gridCol w:w="718"/>
        <w:gridCol w:w="718"/>
        <w:gridCol w:w="718"/>
        <w:gridCol w:w="718"/>
        <w:gridCol w:w="718"/>
        <w:gridCol w:w="718"/>
        <w:gridCol w:w="718"/>
      </w:tblGrid>
      <w:tr w:rsidR="00F8624E" w:rsidRPr="002438BD" w14:paraId="1F3BDBBB" w14:textId="77777777" w:rsidTr="00F8624E">
        <w:trPr>
          <w:trHeight w:val="231"/>
        </w:trPr>
        <w:tc>
          <w:tcPr>
            <w:tcW w:w="2868" w:type="dxa"/>
            <w:gridSpan w:val="4"/>
            <w:shd w:val="clear" w:color="auto" w:fill="auto"/>
            <w:noWrap/>
            <w:vAlign w:val="bottom"/>
            <w:hideMark/>
          </w:tcPr>
          <w:p w14:paraId="4A100CB3" w14:textId="77777777" w:rsidR="002438BD" w:rsidRPr="002438BD" w:rsidRDefault="002438BD" w:rsidP="002438BD">
            <w:pPr>
              <w:spacing w:after="0" w:line="240" w:lineRule="auto"/>
              <w:jc w:val="center"/>
              <w:rPr>
                <w:rFonts w:eastAsia="Times New Roman" w:cs="Times New Roman"/>
                <w:b/>
                <w:bCs/>
                <w:color w:val="000000"/>
                <w:sz w:val="20"/>
                <w:szCs w:val="20"/>
              </w:rPr>
            </w:pPr>
            <w:r w:rsidRPr="002438BD">
              <w:rPr>
                <w:rFonts w:eastAsia="Times New Roman" w:cs="Times New Roman"/>
                <w:b/>
                <w:bCs/>
                <w:color w:val="000000"/>
                <w:sz w:val="20"/>
                <w:szCs w:val="20"/>
              </w:rPr>
              <w:t>Precision</w:t>
            </w:r>
          </w:p>
        </w:tc>
        <w:tc>
          <w:tcPr>
            <w:tcW w:w="2872" w:type="dxa"/>
            <w:gridSpan w:val="4"/>
            <w:shd w:val="clear" w:color="auto" w:fill="auto"/>
            <w:noWrap/>
            <w:vAlign w:val="bottom"/>
            <w:hideMark/>
          </w:tcPr>
          <w:p w14:paraId="64C41BD3" w14:textId="77777777" w:rsidR="002438BD" w:rsidRPr="002438BD" w:rsidRDefault="002438BD" w:rsidP="002438BD">
            <w:pPr>
              <w:spacing w:after="0" w:line="240" w:lineRule="auto"/>
              <w:jc w:val="center"/>
              <w:rPr>
                <w:rFonts w:eastAsia="Times New Roman" w:cs="Times New Roman"/>
                <w:b/>
                <w:bCs/>
                <w:color w:val="000000"/>
                <w:sz w:val="20"/>
                <w:szCs w:val="20"/>
              </w:rPr>
            </w:pPr>
            <w:r w:rsidRPr="002438BD">
              <w:rPr>
                <w:rFonts w:eastAsia="Times New Roman" w:cs="Times New Roman"/>
                <w:b/>
                <w:bCs/>
                <w:color w:val="000000"/>
                <w:sz w:val="20"/>
                <w:szCs w:val="20"/>
              </w:rPr>
              <w:t>Recall</w:t>
            </w:r>
          </w:p>
        </w:tc>
        <w:tc>
          <w:tcPr>
            <w:tcW w:w="2765" w:type="dxa"/>
            <w:gridSpan w:val="4"/>
            <w:shd w:val="clear" w:color="auto" w:fill="auto"/>
            <w:noWrap/>
            <w:vAlign w:val="bottom"/>
            <w:hideMark/>
          </w:tcPr>
          <w:p w14:paraId="526C4910" w14:textId="77777777" w:rsidR="002438BD" w:rsidRPr="002438BD" w:rsidRDefault="002438BD" w:rsidP="002438BD">
            <w:pPr>
              <w:spacing w:after="0" w:line="240" w:lineRule="auto"/>
              <w:jc w:val="center"/>
              <w:rPr>
                <w:rFonts w:eastAsia="Times New Roman" w:cs="Times New Roman"/>
                <w:b/>
                <w:bCs/>
                <w:color w:val="000000"/>
                <w:sz w:val="20"/>
                <w:szCs w:val="20"/>
              </w:rPr>
            </w:pPr>
            <w:r w:rsidRPr="002438BD">
              <w:rPr>
                <w:rFonts w:eastAsia="Times New Roman" w:cs="Times New Roman"/>
                <w:b/>
                <w:bCs/>
                <w:color w:val="000000"/>
                <w:sz w:val="20"/>
                <w:szCs w:val="20"/>
              </w:rPr>
              <w:t>F1</w:t>
            </w:r>
          </w:p>
        </w:tc>
      </w:tr>
      <w:tr w:rsidR="00F8624E" w:rsidRPr="002438BD" w14:paraId="327F13F2" w14:textId="77777777" w:rsidTr="00F8624E">
        <w:trPr>
          <w:trHeight w:val="240"/>
        </w:trPr>
        <w:tc>
          <w:tcPr>
            <w:tcW w:w="717" w:type="dxa"/>
            <w:shd w:val="clear" w:color="auto" w:fill="auto"/>
            <w:noWrap/>
            <w:vAlign w:val="bottom"/>
            <w:hideMark/>
          </w:tcPr>
          <w:p w14:paraId="56696482" w14:textId="77777777" w:rsidR="002438BD" w:rsidRPr="002438BD" w:rsidRDefault="002438BD" w:rsidP="002438BD">
            <w:pPr>
              <w:spacing w:after="0" w:line="240" w:lineRule="auto"/>
              <w:jc w:val="center"/>
              <w:rPr>
                <w:rFonts w:eastAsia="Times New Roman" w:cs="Times New Roman"/>
                <w:b/>
                <w:bCs/>
                <w:i/>
                <w:iCs/>
                <w:color w:val="000000"/>
                <w:sz w:val="20"/>
                <w:szCs w:val="20"/>
              </w:rPr>
            </w:pPr>
            <w:r w:rsidRPr="002438BD">
              <w:rPr>
                <w:rFonts w:eastAsia="Times New Roman" w:cs="Times New Roman"/>
                <w:b/>
                <w:bCs/>
                <w:i/>
                <w:iCs/>
                <w:color w:val="000000"/>
                <w:sz w:val="20"/>
                <w:szCs w:val="20"/>
              </w:rPr>
              <w:t>1</w:t>
            </w:r>
          </w:p>
        </w:tc>
        <w:tc>
          <w:tcPr>
            <w:tcW w:w="717" w:type="dxa"/>
            <w:shd w:val="clear" w:color="auto" w:fill="auto"/>
            <w:noWrap/>
            <w:vAlign w:val="bottom"/>
            <w:hideMark/>
          </w:tcPr>
          <w:p w14:paraId="2441A552" w14:textId="77777777" w:rsidR="002438BD" w:rsidRPr="002438BD" w:rsidRDefault="002438BD" w:rsidP="002438BD">
            <w:pPr>
              <w:spacing w:after="0" w:line="240" w:lineRule="auto"/>
              <w:jc w:val="center"/>
              <w:rPr>
                <w:rFonts w:eastAsia="Times New Roman" w:cs="Times New Roman"/>
                <w:b/>
                <w:bCs/>
                <w:i/>
                <w:iCs/>
                <w:color w:val="000000"/>
                <w:sz w:val="20"/>
                <w:szCs w:val="20"/>
              </w:rPr>
            </w:pPr>
            <w:r w:rsidRPr="002438BD">
              <w:rPr>
                <w:rFonts w:eastAsia="Times New Roman" w:cs="Times New Roman"/>
                <w:b/>
                <w:bCs/>
                <w:i/>
                <w:iCs/>
                <w:color w:val="000000"/>
                <w:sz w:val="20"/>
                <w:szCs w:val="20"/>
              </w:rPr>
              <w:t>6</w:t>
            </w:r>
          </w:p>
        </w:tc>
        <w:tc>
          <w:tcPr>
            <w:tcW w:w="717" w:type="dxa"/>
            <w:shd w:val="clear" w:color="auto" w:fill="auto"/>
            <w:noWrap/>
            <w:vAlign w:val="bottom"/>
            <w:hideMark/>
          </w:tcPr>
          <w:p w14:paraId="05700951" w14:textId="77777777" w:rsidR="002438BD" w:rsidRPr="002438BD" w:rsidRDefault="002438BD" w:rsidP="002438BD">
            <w:pPr>
              <w:spacing w:after="0" w:line="240" w:lineRule="auto"/>
              <w:jc w:val="center"/>
              <w:rPr>
                <w:rFonts w:eastAsia="Times New Roman" w:cs="Times New Roman"/>
                <w:b/>
                <w:bCs/>
                <w:i/>
                <w:iCs/>
                <w:color w:val="000000"/>
                <w:sz w:val="20"/>
                <w:szCs w:val="20"/>
              </w:rPr>
            </w:pPr>
            <w:r w:rsidRPr="002438BD">
              <w:rPr>
                <w:rFonts w:eastAsia="Times New Roman" w:cs="Times New Roman"/>
                <w:b/>
                <w:bCs/>
                <w:i/>
                <w:iCs/>
                <w:color w:val="000000"/>
                <w:sz w:val="20"/>
                <w:szCs w:val="20"/>
              </w:rPr>
              <w:t>4</w:t>
            </w:r>
          </w:p>
        </w:tc>
        <w:tc>
          <w:tcPr>
            <w:tcW w:w="717" w:type="dxa"/>
            <w:shd w:val="clear" w:color="auto" w:fill="auto"/>
            <w:noWrap/>
            <w:vAlign w:val="bottom"/>
            <w:hideMark/>
          </w:tcPr>
          <w:p w14:paraId="362229B0" w14:textId="77777777" w:rsidR="002438BD" w:rsidRPr="002438BD" w:rsidRDefault="002438BD" w:rsidP="002438BD">
            <w:pPr>
              <w:spacing w:after="0" w:line="240" w:lineRule="auto"/>
              <w:jc w:val="center"/>
              <w:rPr>
                <w:rFonts w:eastAsia="Times New Roman" w:cs="Times New Roman"/>
                <w:b/>
                <w:bCs/>
                <w:i/>
                <w:iCs/>
                <w:color w:val="000000"/>
                <w:sz w:val="20"/>
                <w:szCs w:val="20"/>
              </w:rPr>
            </w:pPr>
            <w:r w:rsidRPr="002438BD">
              <w:rPr>
                <w:rFonts w:eastAsia="Times New Roman" w:cs="Times New Roman"/>
                <w:b/>
                <w:bCs/>
                <w:i/>
                <w:iCs/>
                <w:color w:val="000000"/>
                <w:sz w:val="20"/>
                <w:szCs w:val="20"/>
              </w:rPr>
              <w:t>2</w:t>
            </w:r>
          </w:p>
        </w:tc>
        <w:tc>
          <w:tcPr>
            <w:tcW w:w="718" w:type="dxa"/>
            <w:shd w:val="clear" w:color="auto" w:fill="auto"/>
            <w:noWrap/>
            <w:vAlign w:val="bottom"/>
            <w:hideMark/>
          </w:tcPr>
          <w:p w14:paraId="57A626CB" w14:textId="77777777" w:rsidR="002438BD" w:rsidRPr="002438BD" w:rsidRDefault="002438BD" w:rsidP="002438BD">
            <w:pPr>
              <w:spacing w:after="0" w:line="240" w:lineRule="auto"/>
              <w:jc w:val="center"/>
              <w:rPr>
                <w:rFonts w:eastAsia="Times New Roman" w:cs="Times New Roman"/>
                <w:b/>
                <w:bCs/>
                <w:i/>
                <w:iCs/>
                <w:color w:val="000000"/>
                <w:sz w:val="20"/>
                <w:szCs w:val="20"/>
              </w:rPr>
            </w:pPr>
            <w:r w:rsidRPr="002438BD">
              <w:rPr>
                <w:rFonts w:eastAsia="Times New Roman" w:cs="Times New Roman"/>
                <w:b/>
                <w:bCs/>
                <w:i/>
                <w:iCs/>
                <w:color w:val="000000"/>
                <w:sz w:val="20"/>
                <w:szCs w:val="20"/>
              </w:rPr>
              <w:t>1</w:t>
            </w:r>
          </w:p>
        </w:tc>
        <w:tc>
          <w:tcPr>
            <w:tcW w:w="718" w:type="dxa"/>
            <w:shd w:val="clear" w:color="auto" w:fill="auto"/>
            <w:noWrap/>
            <w:vAlign w:val="bottom"/>
            <w:hideMark/>
          </w:tcPr>
          <w:p w14:paraId="1C2B1C21" w14:textId="77777777" w:rsidR="002438BD" w:rsidRPr="002438BD" w:rsidRDefault="002438BD" w:rsidP="002438BD">
            <w:pPr>
              <w:spacing w:after="0" w:line="240" w:lineRule="auto"/>
              <w:jc w:val="center"/>
              <w:rPr>
                <w:rFonts w:eastAsia="Times New Roman" w:cs="Times New Roman"/>
                <w:b/>
                <w:bCs/>
                <w:i/>
                <w:iCs/>
                <w:color w:val="000000"/>
                <w:sz w:val="20"/>
                <w:szCs w:val="20"/>
              </w:rPr>
            </w:pPr>
            <w:r w:rsidRPr="002438BD">
              <w:rPr>
                <w:rFonts w:eastAsia="Times New Roman" w:cs="Times New Roman"/>
                <w:b/>
                <w:bCs/>
                <w:i/>
                <w:iCs/>
                <w:color w:val="000000"/>
                <w:sz w:val="20"/>
                <w:szCs w:val="20"/>
              </w:rPr>
              <w:t>6</w:t>
            </w:r>
          </w:p>
        </w:tc>
        <w:tc>
          <w:tcPr>
            <w:tcW w:w="718" w:type="dxa"/>
            <w:shd w:val="clear" w:color="auto" w:fill="auto"/>
            <w:noWrap/>
            <w:vAlign w:val="bottom"/>
            <w:hideMark/>
          </w:tcPr>
          <w:p w14:paraId="3CE2E46C" w14:textId="77777777" w:rsidR="002438BD" w:rsidRPr="002438BD" w:rsidRDefault="002438BD" w:rsidP="002438BD">
            <w:pPr>
              <w:spacing w:after="0" w:line="240" w:lineRule="auto"/>
              <w:jc w:val="center"/>
              <w:rPr>
                <w:rFonts w:eastAsia="Times New Roman" w:cs="Times New Roman"/>
                <w:b/>
                <w:bCs/>
                <w:i/>
                <w:iCs/>
                <w:color w:val="000000"/>
                <w:sz w:val="20"/>
                <w:szCs w:val="20"/>
              </w:rPr>
            </w:pPr>
            <w:r w:rsidRPr="002438BD">
              <w:rPr>
                <w:rFonts w:eastAsia="Times New Roman" w:cs="Times New Roman"/>
                <w:b/>
                <w:bCs/>
                <w:i/>
                <w:iCs/>
                <w:color w:val="000000"/>
                <w:sz w:val="20"/>
                <w:szCs w:val="20"/>
              </w:rPr>
              <w:t>4</w:t>
            </w:r>
          </w:p>
        </w:tc>
        <w:tc>
          <w:tcPr>
            <w:tcW w:w="718" w:type="dxa"/>
            <w:shd w:val="clear" w:color="auto" w:fill="auto"/>
            <w:noWrap/>
            <w:vAlign w:val="bottom"/>
            <w:hideMark/>
          </w:tcPr>
          <w:p w14:paraId="6761D32E" w14:textId="77777777" w:rsidR="002438BD" w:rsidRPr="002438BD" w:rsidRDefault="002438BD" w:rsidP="002438BD">
            <w:pPr>
              <w:spacing w:after="0" w:line="240" w:lineRule="auto"/>
              <w:jc w:val="center"/>
              <w:rPr>
                <w:rFonts w:eastAsia="Times New Roman" w:cs="Times New Roman"/>
                <w:b/>
                <w:bCs/>
                <w:i/>
                <w:iCs/>
                <w:color w:val="000000"/>
                <w:sz w:val="20"/>
                <w:szCs w:val="20"/>
              </w:rPr>
            </w:pPr>
            <w:r w:rsidRPr="002438BD">
              <w:rPr>
                <w:rFonts w:eastAsia="Times New Roman" w:cs="Times New Roman"/>
                <w:b/>
                <w:bCs/>
                <w:i/>
                <w:iCs/>
                <w:color w:val="000000"/>
                <w:sz w:val="20"/>
                <w:szCs w:val="20"/>
              </w:rPr>
              <w:t>2</w:t>
            </w:r>
          </w:p>
        </w:tc>
        <w:tc>
          <w:tcPr>
            <w:tcW w:w="718" w:type="dxa"/>
            <w:shd w:val="clear" w:color="auto" w:fill="auto"/>
            <w:noWrap/>
            <w:vAlign w:val="bottom"/>
            <w:hideMark/>
          </w:tcPr>
          <w:p w14:paraId="2EEF84A6" w14:textId="77777777" w:rsidR="002438BD" w:rsidRPr="002438BD" w:rsidRDefault="002438BD" w:rsidP="002438BD">
            <w:pPr>
              <w:spacing w:after="0" w:line="240" w:lineRule="auto"/>
              <w:jc w:val="center"/>
              <w:rPr>
                <w:rFonts w:eastAsia="Times New Roman" w:cs="Times New Roman"/>
                <w:b/>
                <w:bCs/>
                <w:i/>
                <w:iCs/>
                <w:color w:val="000000"/>
                <w:sz w:val="20"/>
                <w:szCs w:val="20"/>
              </w:rPr>
            </w:pPr>
            <w:r w:rsidRPr="002438BD">
              <w:rPr>
                <w:rFonts w:eastAsia="Times New Roman" w:cs="Times New Roman"/>
                <w:b/>
                <w:bCs/>
                <w:i/>
                <w:iCs/>
                <w:color w:val="000000"/>
                <w:sz w:val="20"/>
                <w:szCs w:val="20"/>
              </w:rPr>
              <w:t>1</w:t>
            </w:r>
          </w:p>
        </w:tc>
        <w:tc>
          <w:tcPr>
            <w:tcW w:w="718" w:type="dxa"/>
            <w:shd w:val="clear" w:color="auto" w:fill="auto"/>
            <w:noWrap/>
            <w:vAlign w:val="bottom"/>
            <w:hideMark/>
          </w:tcPr>
          <w:p w14:paraId="35C08E3A" w14:textId="77777777" w:rsidR="002438BD" w:rsidRPr="002438BD" w:rsidRDefault="002438BD" w:rsidP="002438BD">
            <w:pPr>
              <w:spacing w:after="0" w:line="240" w:lineRule="auto"/>
              <w:jc w:val="center"/>
              <w:rPr>
                <w:rFonts w:eastAsia="Times New Roman" w:cs="Times New Roman"/>
                <w:b/>
                <w:bCs/>
                <w:i/>
                <w:iCs/>
                <w:color w:val="000000"/>
                <w:sz w:val="20"/>
                <w:szCs w:val="20"/>
              </w:rPr>
            </w:pPr>
            <w:r w:rsidRPr="002438BD">
              <w:rPr>
                <w:rFonts w:eastAsia="Times New Roman" w:cs="Times New Roman"/>
                <w:b/>
                <w:bCs/>
                <w:i/>
                <w:iCs/>
                <w:color w:val="000000"/>
                <w:sz w:val="20"/>
                <w:szCs w:val="20"/>
              </w:rPr>
              <w:t>6</w:t>
            </w:r>
          </w:p>
        </w:tc>
        <w:tc>
          <w:tcPr>
            <w:tcW w:w="718" w:type="dxa"/>
            <w:shd w:val="clear" w:color="auto" w:fill="auto"/>
            <w:noWrap/>
            <w:vAlign w:val="bottom"/>
            <w:hideMark/>
          </w:tcPr>
          <w:p w14:paraId="371D0A35" w14:textId="77777777" w:rsidR="002438BD" w:rsidRPr="002438BD" w:rsidRDefault="002438BD" w:rsidP="002438BD">
            <w:pPr>
              <w:spacing w:after="0" w:line="240" w:lineRule="auto"/>
              <w:jc w:val="center"/>
              <w:rPr>
                <w:rFonts w:eastAsia="Times New Roman" w:cs="Times New Roman"/>
                <w:b/>
                <w:bCs/>
                <w:i/>
                <w:iCs/>
                <w:color w:val="000000"/>
                <w:sz w:val="20"/>
                <w:szCs w:val="20"/>
              </w:rPr>
            </w:pPr>
            <w:r w:rsidRPr="002438BD">
              <w:rPr>
                <w:rFonts w:eastAsia="Times New Roman" w:cs="Times New Roman"/>
                <w:b/>
                <w:bCs/>
                <w:i/>
                <w:iCs/>
                <w:color w:val="000000"/>
                <w:sz w:val="20"/>
                <w:szCs w:val="20"/>
              </w:rPr>
              <w:t>4</w:t>
            </w:r>
          </w:p>
        </w:tc>
        <w:tc>
          <w:tcPr>
            <w:tcW w:w="611" w:type="dxa"/>
            <w:shd w:val="clear" w:color="auto" w:fill="auto"/>
            <w:noWrap/>
            <w:vAlign w:val="bottom"/>
            <w:hideMark/>
          </w:tcPr>
          <w:p w14:paraId="701D6380" w14:textId="77777777" w:rsidR="002438BD" w:rsidRPr="002438BD" w:rsidRDefault="002438BD" w:rsidP="002438BD">
            <w:pPr>
              <w:spacing w:after="0" w:line="240" w:lineRule="auto"/>
              <w:jc w:val="center"/>
              <w:rPr>
                <w:rFonts w:eastAsia="Times New Roman" w:cs="Times New Roman"/>
                <w:b/>
                <w:bCs/>
                <w:i/>
                <w:iCs/>
                <w:color w:val="000000"/>
                <w:sz w:val="20"/>
                <w:szCs w:val="20"/>
              </w:rPr>
            </w:pPr>
            <w:r w:rsidRPr="002438BD">
              <w:rPr>
                <w:rFonts w:eastAsia="Times New Roman" w:cs="Times New Roman"/>
                <w:b/>
                <w:bCs/>
                <w:i/>
                <w:iCs/>
                <w:color w:val="000000"/>
                <w:sz w:val="20"/>
                <w:szCs w:val="20"/>
              </w:rPr>
              <w:t>2</w:t>
            </w:r>
          </w:p>
        </w:tc>
      </w:tr>
      <w:tr w:rsidR="00F8624E" w:rsidRPr="002438BD" w14:paraId="1B625A34" w14:textId="77777777" w:rsidTr="00F8624E">
        <w:trPr>
          <w:trHeight w:val="240"/>
        </w:trPr>
        <w:tc>
          <w:tcPr>
            <w:tcW w:w="717" w:type="dxa"/>
            <w:shd w:val="clear" w:color="auto" w:fill="auto"/>
            <w:vAlign w:val="center"/>
            <w:hideMark/>
          </w:tcPr>
          <w:p w14:paraId="502CFADD" w14:textId="77777777" w:rsidR="002438BD" w:rsidRPr="002438BD" w:rsidRDefault="002438BD" w:rsidP="002438BD">
            <w:pPr>
              <w:spacing w:after="0" w:line="240" w:lineRule="auto"/>
              <w:jc w:val="right"/>
              <w:rPr>
                <w:rFonts w:eastAsia="Times New Roman" w:cs="Times New Roman"/>
                <w:color w:val="000000"/>
                <w:sz w:val="20"/>
                <w:szCs w:val="20"/>
              </w:rPr>
            </w:pPr>
            <w:r w:rsidRPr="002438BD">
              <w:rPr>
                <w:rFonts w:eastAsia="Times New Roman" w:cs="Times New Roman"/>
                <w:color w:val="000000"/>
                <w:sz w:val="20"/>
                <w:lang w:val="fr-FR"/>
              </w:rPr>
              <w:t>92.33%</w:t>
            </w:r>
          </w:p>
        </w:tc>
        <w:tc>
          <w:tcPr>
            <w:tcW w:w="717" w:type="dxa"/>
            <w:shd w:val="clear" w:color="auto" w:fill="auto"/>
            <w:vAlign w:val="center"/>
            <w:hideMark/>
          </w:tcPr>
          <w:p w14:paraId="68A0C2DB" w14:textId="77777777" w:rsidR="002438BD" w:rsidRPr="002438BD" w:rsidRDefault="002438BD" w:rsidP="002438BD">
            <w:pPr>
              <w:spacing w:after="0" w:line="240" w:lineRule="auto"/>
              <w:jc w:val="right"/>
              <w:rPr>
                <w:rFonts w:eastAsia="Times New Roman" w:cs="Times New Roman"/>
                <w:color w:val="000000"/>
                <w:sz w:val="20"/>
                <w:szCs w:val="20"/>
              </w:rPr>
            </w:pPr>
            <w:r w:rsidRPr="002438BD">
              <w:rPr>
                <w:rFonts w:eastAsia="Times New Roman" w:cs="Times New Roman"/>
                <w:color w:val="000000"/>
                <w:sz w:val="20"/>
                <w:lang w:val="fr-FR"/>
              </w:rPr>
              <w:t>93.08%</w:t>
            </w:r>
          </w:p>
        </w:tc>
        <w:tc>
          <w:tcPr>
            <w:tcW w:w="717" w:type="dxa"/>
            <w:shd w:val="clear" w:color="auto" w:fill="auto"/>
            <w:vAlign w:val="center"/>
            <w:hideMark/>
          </w:tcPr>
          <w:p w14:paraId="7A602BD7" w14:textId="77777777" w:rsidR="002438BD" w:rsidRPr="002438BD" w:rsidRDefault="002438BD" w:rsidP="002438BD">
            <w:pPr>
              <w:spacing w:after="0" w:line="240" w:lineRule="auto"/>
              <w:jc w:val="right"/>
              <w:rPr>
                <w:rFonts w:eastAsia="Times New Roman" w:cs="Times New Roman"/>
                <w:color w:val="000000"/>
                <w:sz w:val="20"/>
                <w:szCs w:val="20"/>
              </w:rPr>
            </w:pPr>
            <w:r w:rsidRPr="002438BD">
              <w:rPr>
                <w:rFonts w:eastAsia="Times New Roman" w:cs="Times New Roman"/>
                <w:color w:val="000000"/>
                <w:sz w:val="20"/>
                <w:lang w:val="fr-FR"/>
              </w:rPr>
              <w:t>93.20%</w:t>
            </w:r>
          </w:p>
        </w:tc>
        <w:tc>
          <w:tcPr>
            <w:tcW w:w="717" w:type="dxa"/>
            <w:shd w:val="clear" w:color="auto" w:fill="auto"/>
            <w:vAlign w:val="center"/>
            <w:hideMark/>
          </w:tcPr>
          <w:p w14:paraId="567EC09A" w14:textId="77777777" w:rsidR="002438BD" w:rsidRPr="002438BD" w:rsidRDefault="002438BD" w:rsidP="002438BD">
            <w:pPr>
              <w:spacing w:after="0" w:line="240" w:lineRule="auto"/>
              <w:jc w:val="right"/>
              <w:rPr>
                <w:rFonts w:eastAsia="Times New Roman" w:cs="Times New Roman"/>
                <w:color w:val="000000"/>
                <w:sz w:val="20"/>
                <w:szCs w:val="20"/>
              </w:rPr>
            </w:pPr>
            <w:r w:rsidRPr="002438BD">
              <w:rPr>
                <w:rFonts w:eastAsia="Times New Roman" w:cs="Times New Roman"/>
                <w:color w:val="000000"/>
                <w:sz w:val="20"/>
                <w:lang w:val="fr-FR"/>
              </w:rPr>
              <w:t>94.30%</w:t>
            </w:r>
          </w:p>
        </w:tc>
        <w:tc>
          <w:tcPr>
            <w:tcW w:w="718" w:type="dxa"/>
            <w:shd w:val="clear" w:color="auto" w:fill="auto"/>
            <w:vAlign w:val="center"/>
            <w:hideMark/>
          </w:tcPr>
          <w:p w14:paraId="57AFCA8E" w14:textId="77777777" w:rsidR="002438BD" w:rsidRPr="002438BD" w:rsidRDefault="002438BD" w:rsidP="002438BD">
            <w:pPr>
              <w:spacing w:after="0" w:line="240" w:lineRule="auto"/>
              <w:jc w:val="right"/>
              <w:rPr>
                <w:rFonts w:eastAsia="Times New Roman" w:cs="Times New Roman"/>
                <w:color w:val="000000"/>
                <w:sz w:val="20"/>
                <w:szCs w:val="20"/>
              </w:rPr>
            </w:pPr>
            <w:r w:rsidRPr="002438BD">
              <w:rPr>
                <w:rFonts w:eastAsia="Times New Roman" w:cs="Times New Roman"/>
                <w:color w:val="000000"/>
                <w:sz w:val="20"/>
                <w:lang w:val="fr-FR"/>
              </w:rPr>
              <w:t>93.33%</w:t>
            </w:r>
          </w:p>
        </w:tc>
        <w:tc>
          <w:tcPr>
            <w:tcW w:w="718" w:type="dxa"/>
            <w:shd w:val="clear" w:color="auto" w:fill="auto"/>
            <w:vAlign w:val="center"/>
            <w:hideMark/>
          </w:tcPr>
          <w:p w14:paraId="0DFA9809" w14:textId="77777777" w:rsidR="002438BD" w:rsidRPr="002438BD" w:rsidRDefault="002438BD" w:rsidP="002438BD">
            <w:pPr>
              <w:spacing w:after="0" w:line="240" w:lineRule="auto"/>
              <w:jc w:val="right"/>
              <w:rPr>
                <w:rFonts w:eastAsia="Times New Roman" w:cs="Times New Roman"/>
                <w:color w:val="000000"/>
                <w:sz w:val="20"/>
                <w:szCs w:val="20"/>
              </w:rPr>
            </w:pPr>
            <w:r w:rsidRPr="002438BD">
              <w:rPr>
                <w:rFonts w:eastAsia="Times New Roman" w:cs="Times New Roman"/>
                <w:color w:val="000000"/>
                <w:sz w:val="20"/>
                <w:lang w:val="fr-FR"/>
              </w:rPr>
              <w:t>92.08%</w:t>
            </w:r>
          </w:p>
        </w:tc>
        <w:tc>
          <w:tcPr>
            <w:tcW w:w="718" w:type="dxa"/>
            <w:shd w:val="clear" w:color="auto" w:fill="auto"/>
            <w:vAlign w:val="center"/>
            <w:hideMark/>
          </w:tcPr>
          <w:p w14:paraId="61A73AB4" w14:textId="77777777" w:rsidR="002438BD" w:rsidRPr="002438BD" w:rsidRDefault="002438BD" w:rsidP="002438BD">
            <w:pPr>
              <w:spacing w:after="0" w:line="240" w:lineRule="auto"/>
              <w:jc w:val="right"/>
              <w:rPr>
                <w:rFonts w:eastAsia="Times New Roman" w:cs="Times New Roman"/>
                <w:color w:val="000000"/>
                <w:sz w:val="20"/>
                <w:szCs w:val="20"/>
              </w:rPr>
            </w:pPr>
            <w:r w:rsidRPr="002438BD">
              <w:rPr>
                <w:rFonts w:eastAsia="Times New Roman" w:cs="Times New Roman"/>
                <w:color w:val="000000"/>
                <w:sz w:val="20"/>
                <w:lang w:val="fr-FR"/>
              </w:rPr>
              <w:t>91.20%</w:t>
            </w:r>
          </w:p>
        </w:tc>
        <w:tc>
          <w:tcPr>
            <w:tcW w:w="718" w:type="dxa"/>
            <w:shd w:val="clear" w:color="auto" w:fill="auto"/>
            <w:vAlign w:val="center"/>
            <w:hideMark/>
          </w:tcPr>
          <w:p w14:paraId="6783F663" w14:textId="77777777" w:rsidR="002438BD" w:rsidRPr="002438BD" w:rsidRDefault="002438BD" w:rsidP="002438BD">
            <w:pPr>
              <w:spacing w:after="0" w:line="240" w:lineRule="auto"/>
              <w:jc w:val="right"/>
              <w:rPr>
                <w:rFonts w:eastAsia="Times New Roman" w:cs="Times New Roman"/>
                <w:color w:val="000000"/>
                <w:sz w:val="20"/>
                <w:szCs w:val="20"/>
              </w:rPr>
            </w:pPr>
            <w:r w:rsidRPr="002438BD">
              <w:rPr>
                <w:rFonts w:eastAsia="Times New Roman" w:cs="Times New Roman"/>
                <w:color w:val="000000"/>
                <w:sz w:val="20"/>
                <w:lang w:val="fr-FR"/>
              </w:rPr>
              <w:t>95.30%</w:t>
            </w:r>
          </w:p>
        </w:tc>
        <w:tc>
          <w:tcPr>
            <w:tcW w:w="718" w:type="dxa"/>
            <w:shd w:val="clear" w:color="auto" w:fill="auto"/>
            <w:noWrap/>
            <w:vAlign w:val="bottom"/>
            <w:hideMark/>
          </w:tcPr>
          <w:p w14:paraId="4C901C7D" w14:textId="77777777" w:rsidR="002438BD" w:rsidRPr="002438BD" w:rsidRDefault="002438BD" w:rsidP="002438BD">
            <w:pPr>
              <w:spacing w:after="0" w:line="240" w:lineRule="auto"/>
              <w:jc w:val="right"/>
              <w:rPr>
                <w:rFonts w:eastAsia="Times New Roman" w:cs="Times New Roman"/>
                <w:color w:val="000000"/>
                <w:sz w:val="20"/>
                <w:szCs w:val="20"/>
              </w:rPr>
            </w:pPr>
            <w:r w:rsidRPr="002438BD">
              <w:rPr>
                <w:rFonts w:eastAsia="Times New Roman" w:cs="Times New Roman"/>
                <w:color w:val="000000"/>
                <w:sz w:val="20"/>
                <w:szCs w:val="20"/>
              </w:rPr>
              <w:t>92.83%</w:t>
            </w:r>
          </w:p>
        </w:tc>
        <w:tc>
          <w:tcPr>
            <w:tcW w:w="718" w:type="dxa"/>
            <w:shd w:val="clear" w:color="auto" w:fill="auto"/>
            <w:noWrap/>
            <w:vAlign w:val="bottom"/>
            <w:hideMark/>
          </w:tcPr>
          <w:p w14:paraId="4FA1D029" w14:textId="77777777" w:rsidR="002438BD" w:rsidRPr="002438BD" w:rsidRDefault="002438BD" w:rsidP="002438BD">
            <w:pPr>
              <w:spacing w:after="0" w:line="240" w:lineRule="auto"/>
              <w:jc w:val="right"/>
              <w:rPr>
                <w:rFonts w:eastAsia="Times New Roman" w:cs="Times New Roman"/>
                <w:color w:val="000000"/>
                <w:sz w:val="20"/>
                <w:szCs w:val="20"/>
              </w:rPr>
            </w:pPr>
            <w:r w:rsidRPr="002438BD">
              <w:rPr>
                <w:rFonts w:eastAsia="Times New Roman" w:cs="Times New Roman"/>
                <w:color w:val="000000"/>
                <w:sz w:val="20"/>
                <w:szCs w:val="20"/>
              </w:rPr>
              <w:t>92.58%</w:t>
            </w:r>
          </w:p>
        </w:tc>
        <w:tc>
          <w:tcPr>
            <w:tcW w:w="718" w:type="dxa"/>
            <w:shd w:val="clear" w:color="auto" w:fill="auto"/>
            <w:noWrap/>
            <w:vAlign w:val="bottom"/>
            <w:hideMark/>
          </w:tcPr>
          <w:p w14:paraId="0DBB8C30" w14:textId="77777777" w:rsidR="002438BD" w:rsidRPr="002438BD" w:rsidRDefault="002438BD" w:rsidP="002438BD">
            <w:pPr>
              <w:spacing w:after="0" w:line="240" w:lineRule="auto"/>
              <w:jc w:val="right"/>
              <w:rPr>
                <w:rFonts w:eastAsia="Times New Roman" w:cs="Times New Roman"/>
                <w:color w:val="000000"/>
                <w:sz w:val="20"/>
                <w:szCs w:val="20"/>
              </w:rPr>
            </w:pPr>
            <w:r w:rsidRPr="002438BD">
              <w:rPr>
                <w:rFonts w:eastAsia="Times New Roman" w:cs="Times New Roman"/>
                <w:color w:val="000000"/>
                <w:sz w:val="20"/>
                <w:szCs w:val="20"/>
              </w:rPr>
              <w:t>92.19%</w:t>
            </w:r>
          </w:p>
        </w:tc>
        <w:tc>
          <w:tcPr>
            <w:tcW w:w="611" w:type="dxa"/>
            <w:shd w:val="clear" w:color="auto" w:fill="auto"/>
            <w:noWrap/>
            <w:vAlign w:val="bottom"/>
            <w:hideMark/>
          </w:tcPr>
          <w:p w14:paraId="6EFDD85D" w14:textId="77777777" w:rsidR="002438BD" w:rsidRPr="002438BD" w:rsidRDefault="002438BD" w:rsidP="002438BD">
            <w:pPr>
              <w:spacing w:after="0" w:line="240" w:lineRule="auto"/>
              <w:jc w:val="right"/>
              <w:rPr>
                <w:rFonts w:eastAsia="Times New Roman" w:cs="Times New Roman"/>
                <w:color w:val="000000"/>
                <w:sz w:val="20"/>
                <w:szCs w:val="20"/>
              </w:rPr>
            </w:pPr>
            <w:r w:rsidRPr="002438BD">
              <w:rPr>
                <w:rFonts w:eastAsia="Times New Roman" w:cs="Times New Roman"/>
                <w:color w:val="000000"/>
                <w:sz w:val="20"/>
                <w:szCs w:val="20"/>
              </w:rPr>
              <w:t>94.80%</w:t>
            </w:r>
          </w:p>
        </w:tc>
      </w:tr>
    </w:tbl>
    <w:p w14:paraId="71C716E6" w14:textId="18598CC4" w:rsidR="00F8624E" w:rsidRDefault="00F8624E" w:rsidP="00F8624E">
      <w:pPr>
        <w:spacing w:after="0" w:line="240" w:lineRule="auto"/>
        <w:ind w:firstLine="227"/>
        <w:jc w:val="both"/>
        <w:rPr>
          <w:sz w:val="20"/>
          <w:szCs w:val="20"/>
          <w:lang w:val="pt-BR"/>
        </w:rPr>
      </w:pPr>
      <w:r>
        <w:rPr>
          <w:sz w:val="20"/>
          <w:szCs w:val="20"/>
          <w:lang w:val="pt-BR"/>
        </w:rPr>
        <w:t>Đưa dữ liệu vào phần mềm ArcGIS và tiến hành thành lập mô hình DEM, DSM và mô hình 3D mô phỏng tình trạng sử dụng đất của khu vực đô thị Hà Nội. Kết quả được thể hiện trong hình 5, hình 6, hình 7.</w:t>
      </w:r>
    </w:p>
    <w:p w14:paraId="3E79F606" w14:textId="6C9FD92E" w:rsidR="00F8624E" w:rsidRDefault="00F8624E" w:rsidP="00F8624E">
      <w:pPr>
        <w:spacing w:after="0" w:line="240" w:lineRule="auto"/>
        <w:jc w:val="center"/>
        <w:rPr>
          <w:sz w:val="20"/>
          <w:szCs w:val="20"/>
          <w:lang w:val="pt-BR"/>
        </w:rPr>
      </w:pPr>
      <w:r>
        <w:rPr>
          <w:noProof/>
        </w:rPr>
        <w:drawing>
          <wp:inline distT="0" distB="0" distL="0" distR="0" wp14:anchorId="5EEF50FF" wp14:editId="6034F47C">
            <wp:extent cx="2322799" cy="1270000"/>
            <wp:effectExtent l="0" t="0" r="0" b="0"/>
            <wp:docPr id="40" name="Hình ảnh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54389" cy="1287272"/>
                    </a:xfrm>
                    <a:prstGeom prst="rect">
                      <a:avLst/>
                    </a:prstGeom>
                    <a:noFill/>
                    <a:ln>
                      <a:noFill/>
                    </a:ln>
                  </pic:spPr>
                </pic:pic>
              </a:graphicData>
            </a:graphic>
          </wp:inline>
        </w:drawing>
      </w:r>
    </w:p>
    <w:p w14:paraId="4B5B9DD1" w14:textId="1D6BBD34" w:rsidR="00F8624E" w:rsidRPr="00F8624E" w:rsidRDefault="00F8624E" w:rsidP="00F8624E">
      <w:pPr>
        <w:widowControl w:val="0"/>
        <w:spacing w:after="0" w:line="240" w:lineRule="auto"/>
        <w:jc w:val="center"/>
        <w:rPr>
          <w:rFonts w:cs="Times New Roman"/>
          <w:i/>
          <w:sz w:val="20"/>
          <w:szCs w:val="20"/>
          <w:lang w:val="pt-BR"/>
        </w:rPr>
      </w:pPr>
      <w:r w:rsidRPr="00F8624E">
        <w:rPr>
          <w:rFonts w:cs="Times New Roman"/>
          <w:i/>
          <w:sz w:val="20"/>
          <w:szCs w:val="20"/>
          <w:lang w:val="pt-BR"/>
        </w:rPr>
        <w:t>Hình 5. Mô hình DEM với độ phân giải 1m</w:t>
      </w:r>
    </w:p>
    <w:p w14:paraId="46D3E5E9" w14:textId="45F98B0D" w:rsidR="00F8624E" w:rsidRDefault="00F8624E" w:rsidP="00F8624E">
      <w:pPr>
        <w:spacing w:after="0" w:line="240" w:lineRule="auto"/>
        <w:jc w:val="center"/>
        <w:rPr>
          <w:sz w:val="20"/>
          <w:szCs w:val="20"/>
          <w:lang w:val="pt-BR"/>
        </w:rPr>
      </w:pPr>
      <w:r>
        <w:rPr>
          <w:noProof/>
        </w:rPr>
        <w:lastRenderedPageBreak/>
        <w:drawing>
          <wp:inline distT="0" distB="0" distL="0" distR="0" wp14:anchorId="41249B35" wp14:editId="2912815D">
            <wp:extent cx="2396067" cy="1524770"/>
            <wp:effectExtent l="0" t="0" r="0" b="0"/>
            <wp:docPr id="41" name="Hình ảnh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3437" cy="1535823"/>
                    </a:xfrm>
                    <a:prstGeom prst="rect">
                      <a:avLst/>
                    </a:prstGeom>
                    <a:noFill/>
                    <a:ln>
                      <a:noFill/>
                    </a:ln>
                  </pic:spPr>
                </pic:pic>
              </a:graphicData>
            </a:graphic>
          </wp:inline>
        </w:drawing>
      </w:r>
    </w:p>
    <w:p w14:paraId="11584964" w14:textId="3F18D6B6" w:rsidR="00F8624E" w:rsidRDefault="00F8624E" w:rsidP="00F8624E">
      <w:pPr>
        <w:widowControl w:val="0"/>
        <w:spacing w:after="0" w:line="240" w:lineRule="auto"/>
        <w:jc w:val="center"/>
        <w:rPr>
          <w:rFonts w:cs="Times New Roman"/>
          <w:i/>
          <w:sz w:val="20"/>
          <w:szCs w:val="20"/>
          <w:lang w:val="pt-BR"/>
        </w:rPr>
      </w:pPr>
      <w:r w:rsidRPr="00F8624E">
        <w:rPr>
          <w:rFonts w:cs="Times New Roman"/>
          <w:i/>
          <w:sz w:val="20"/>
          <w:szCs w:val="20"/>
          <w:lang w:val="pt-BR"/>
        </w:rPr>
        <w:t>Hình 6. Mô hình DSM với độ phân giải 1m</w:t>
      </w:r>
    </w:p>
    <w:p w14:paraId="36F1D1F8" w14:textId="1CCD36DE" w:rsidR="00F8624E" w:rsidRDefault="00F8624E" w:rsidP="00F8624E">
      <w:pPr>
        <w:widowControl w:val="0"/>
        <w:spacing w:after="0" w:line="240" w:lineRule="auto"/>
        <w:jc w:val="center"/>
        <w:rPr>
          <w:rFonts w:cs="Times New Roman"/>
          <w:i/>
          <w:sz w:val="20"/>
          <w:szCs w:val="20"/>
          <w:lang w:val="pt-BR"/>
        </w:rPr>
      </w:pPr>
      <w:r>
        <w:rPr>
          <w:noProof/>
        </w:rPr>
        <w:drawing>
          <wp:inline distT="0" distB="0" distL="0" distR="0" wp14:anchorId="016284BC" wp14:editId="5D9AF59C">
            <wp:extent cx="2827867" cy="1521672"/>
            <wp:effectExtent l="0" t="0" r="0" b="0"/>
            <wp:docPr id="18" name="Hình ảnh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41320" cy="1528911"/>
                    </a:xfrm>
                    <a:prstGeom prst="rect">
                      <a:avLst/>
                    </a:prstGeom>
                    <a:noFill/>
                    <a:ln>
                      <a:noFill/>
                    </a:ln>
                  </pic:spPr>
                </pic:pic>
              </a:graphicData>
            </a:graphic>
          </wp:inline>
        </w:drawing>
      </w:r>
    </w:p>
    <w:p w14:paraId="07BEAA49" w14:textId="7C63D3D0" w:rsidR="00F8624E" w:rsidRPr="00F8624E" w:rsidRDefault="00F8624E" w:rsidP="00F8624E">
      <w:pPr>
        <w:widowControl w:val="0"/>
        <w:spacing w:after="0" w:line="240" w:lineRule="auto"/>
        <w:jc w:val="center"/>
        <w:rPr>
          <w:rFonts w:cs="Times New Roman"/>
          <w:i/>
          <w:sz w:val="20"/>
          <w:szCs w:val="20"/>
          <w:lang w:val="pt-BR"/>
        </w:rPr>
      </w:pPr>
      <w:r>
        <w:rPr>
          <w:rFonts w:cs="Times New Roman"/>
          <w:i/>
          <w:sz w:val="20"/>
          <w:szCs w:val="20"/>
          <w:lang w:val="pt-BR"/>
        </w:rPr>
        <w:t>Hình 7. Mô hình mô phỏng 3D tình trạng sử dụng đất khu vực bay quét</w:t>
      </w:r>
    </w:p>
    <w:p w14:paraId="31AE45E3" w14:textId="47FC503F" w:rsidR="00F8624E" w:rsidRDefault="00F8624E" w:rsidP="00F8624E">
      <w:pPr>
        <w:spacing w:after="0" w:line="240" w:lineRule="auto"/>
        <w:ind w:firstLine="227"/>
        <w:jc w:val="both"/>
        <w:rPr>
          <w:sz w:val="20"/>
          <w:szCs w:val="20"/>
          <w:lang w:val="pt-BR"/>
        </w:rPr>
      </w:pPr>
      <w:r w:rsidRPr="00F8624E">
        <w:rPr>
          <w:sz w:val="20"/>
          <w:szCs w:val="20"/>
          <w:lang w:val="pt-BR"/>
        </w:rPr>
        <w:t xml:space="preserve">Với dữ liệu đám mây điểm LiDAR tạo được sau khi thu thập, với các công cụ và thuật toán như k-NN, EM, phần mềm </w:t>
      </w:r>
      <w:r>
        <w:rPr>
          <w:sz w:val="20"/>
          <w:szCs w:val="20"/>
          <w:lang w:val="pt-BR"/>
        </w:rPr>
        <w:t>Arc</w:t>
      </w:r>
      <w:r w:rsidRPr="00F8624E">
        <w:rPr>
          <w:sz w:val="20"/>
          <w:szCs w:val="20"/>
          <w:lang w:val="pt-BR"/>
        </w:rPr>
        <w:t xml:space="preserve">GIS </w:t>
      </w:r>
      <w:r>
        <w:rPr>
          <w:sz w:val="20"/>
          <w:szCs w:val="20"/>
          <w:lang w:val="pt-BR"/>
        </w:rPr>
        <w:t xml:space="preserve">chúng ta có thể thấy rằng đây là bộ dữ liệu chứa đựng lượng thông tin rất lớn về bề mặt bay quét. Những dữ liệu nếu được xử lý tốt sẽ là nguồn thông tin quan trọng có độ chính xác cao, hoàn toàn đáp ứng được yêu cầu lập mô hình mô phỏng trong </w:t>
      </w:r>
      <w:r w:rsidR="00CE18CC">
        <w:rPr>
          <w:sz w:val="20"/>
          <w:szCs w:val="20"/>
          <w:lang w:val="pt-BR"/>
        </w:rPr>
        <w:t xml:space="preserve">quản lý tình trạng </w:t>
      </w:r>
      <w:r w:rsidRPr="00F8624E">
        <w:rPr>
          <w:sz w:val="20"/>
          <w:szCs w:val="20"/>
          <w:lang w:val="pt-BR"/>
        </w:rPr>
        <w:t xml:space="preserve">sử dụng đất </w:t>
      </w:r>
      <w:r w:rsidR="00CE18CC">
        <w:rPr>
          <w:sz w:val="20"/>
          <w:szCs w:val="20"/>
          <w:lang w:val="pt-BR"/>
        </w:rPr>
        <w:t>khu vực đô thị, vốn là khu vực có sự phức tạp trong quá trình sử dụng đất cũng như trong chuyển đổi mục đích sử dụng đất</w:t>
      </w:r>
      <w:r w:rsidRPr="00F8624E">
        <w:rPr>
          <w:sz w:val="20"/>
          <w:szCs w:val="20"/>
          <w:lang w:val="pt-BR"/>
        </w:rPr>
        <w:t>.</w:t>
      </w:r>
    </w:p>
    <w:p w14:paraId="1557A32A" w14:textId="77777777" w:rsidR="00176AA5" w:rsidRPr="00EA0E0B" w:rsidRDefault="00176AA5" w:rsidP="00176AA5">
      <w:pPr>
        <w:pStyle w:val="oancuaDanhsach"/>
        <w:widowControl w:val="0"/>
        <w:numPr>
          <w:ilvl w:val="0"/>
          <w:numId w:val="1"/>
        </w:numPr>
        <w:spacing w:before="120" w:after="120"/>
        <w:ind w:left="0" w:firstLine="0"/>
        <w:jc w:val="both"/>
        <w:rPr>
          <w:rFonts w:cs="Times New Roman"/>
          <w:b/>
          <w:noProof/>
          <w:sz w:val="20"/>
          <w:szCs w:val="20"/>
        </w:rPr>
      </w:pPr>
      <w:r w:rsidRPr="00EA0E0B">
        <w:rPr>
          <w:rFonts w:cs="Times New Roman"/>
          <w:b/>
          <w:noProof/>
          <w:sz w:val="20"/>
          <w:szCs w:val="20"/>
        </w:rPr>
        <w:t>Kết luận</w:t>
      </w:r>
    </w:p>
    <w:p w14:paraId="5E1B2C71" w14:textId="24A09B10" w:rsidR="00176AA5" w:rsidRPr="001503B5" w:rsidRDefault="00CE18CC" w:rsidP="001503B5">
      <w:pPr>
        <w:spacing w:after="0" w:line="240" w:lineRule="auto"/>
        <w:ind w:firstLine="227"/>
        <w:jc w:val="both"/>
        <w:rPr>
          <w:sz w:val="20"/>
          <w:szCs w:val="20"/>
          <w:lang w:val="de-DE"/>
        </w:rPr>
      </w:pPr>
      <w:r w:rsidRPr="00CE18CC">
        <w:rPr>
          <w:sz w:val="20"/>
          <w:szCs w:val="20"/>
          <w:lang w:val="de-DE"/>
        </w:rPr>
        <w:t xml:space="preserve">Hiện nay, với sự phát triển </w:t>
      </w:r>
      <w:r>
        <w:rPr>
          <w:sz w:val="20"/>
          <w:szCs w:val="20"/>
          <w:lang w:val="de-DE"/>
        </w:rPr>
        <w:t xml:space="preserve">nhanh chóng của quá trình đô thị hóa, tài nguyên đất đai tại khu vực đô thị đang chịu sức ép lớn từ các hoạt động sản xuất, kinh doanh cũng như cuộc sống hàng ngày của con người. Để quản lý tốt nguồn tài nguyên này tránh lãng phí nguồn tài nguyên, thì cần nắm bắt được tình tình trạng sử dụng đất là yếu tố giúp các nhà quản lý có thể có những kế hoạch và chính sách hợp lý. </w:t>
      </w:r>
      <w:r w:rsidRPr="00CE18CC">
        <w:rPr>
          <w:sz w:val="20"/>
          <w:szCs w:val="20"/>
          <w:lang w:val="de-DE"/>
        </w:rPr>
        <w:t xml:space="preserve">Với việc ứng dụng dữ liệu LiDAR, một công nghệ viễn thám hoàn toàn chủ động, cùng với quy trình thu thập và xử lý dữ liệu LiDAR được đề xuất trong bài báo, bộ dữ liệu được tạo ra gồm có đám mây điểm sau phân loại, DSM/DEM với độ phân giải 1m, mô hình mô phỏng 3D </w:t>
      </w:r>
      <w:r>
        <w:rPr>
          <w:sz w:val="20"/>
          <w:szCs w:val="20"/>
          <w:lang w:val="de-DE"/>
        </w:rPr>
        <w:t xml:space="preserve">tình trạng sử dụng đất </w:t>
      </w:r>
      <w:r w:rsidRPr="00CE18CC">
        <w:rPr>
          <w:sz w:val="20"/>
          <w:szCs w:val="20"/>
          <w:lang w:val="de-DE"/>
        </w:rPr>
        <w:t xml:space="preserve">hoàn toàn đáp ứng được yêu cầu về bộ dữ liệu </w:t>
      </w:r>
      <w:r>
        <w:rPr>
          <w:sz w:val="20"/>
          <w:szCs w:val="20"/>
          <w:lang w:val="de-DE"/>
        </w:rPr>
        <w:t>trong quản lý nguồn tài nguyên vô cùng quý giá này tại khu vực đô thị Hà Nội.</w:t>
      </w:r>
    </w:p>
    <w:p w14:paraId="5384CF01" w14:textId="3E3E16DF" w:rsidR="00176AA5" w:rsidRPr="001503B5" w:rsidRDefault="00176AA5" w:rsidP="001503B5">
      <w:pPr>
        <w:pStyle w:val="oancuaDanhsach"/>
        <w:widowControl w:val="0"/>
        <w:spacing w:before="120" w:after="120"/>
        <w:ind w:left="0"/>
        <w:jc w:val="both"/>
        <w:rPr>
          <w:rFonts w:cs="Times New Roman"/>
          <w:b/>
          <w:noProof/>
          <w:sz w:val="20"/>
          <w:szCs w:val="20"/>
        </w:rPr>
      </w:pPr>
      <w:r w:rsidRPr="001503B5">
        <w:rPr>
          <w:rFonts w:cs="Times New Roman"/>
          <w:b/>
          <w:noProof/>
          <w:sz w:val="20"/>
          <w:szCs w:val="20"/>
        </w:rPr>
        <w:t xml:space="preserve">Lời cảm ơn </w:t>
      </w:r>
    </w:p>
    <w:p w14:paraId="29063F0B" w14:textId="03F7D894" w:rsidR="00176AA5" w:rsidRPr="001503B5" w:rsidRDefault="00CE18CC" w:rsidP="001503B5">
      <w:pPr>
        <w:spacing w:after="0" w:line="240" w:lineRule="auto"/>
        <w:ind w:firstLine="227"/>
        <w:jc w:val="both"/>
        <w:rPr>
          <w:sz w:val="20"/>
          <w:szCs w:val="20"/>
          <w:lang w:val="de-DE"/>
        </w:rPr>
      </w:pPr>
      <w:r>
        <w:rPr>
          <w:sz w:val="20"/>
          <w:szCs w:val="20"/>
          <w:lang w:val="de-DE"/>
        </w:rPr>
        <w:t>Nghiên cứu được tài trợ bởi đề tài cấp Bộ mã số CT.2019.01.07</w:t>
      </w:r>
      <w:r w:rsidR="00176AA5" w:rsidRPr="001503B5">
        <w:rPr>
          <w:sz w:val="20"/>
          <w:szCs w:val="20"/>
          <w:lang w:val="de-DE"/>
        </w:rPr>
        <w:t>.</w:t>
      </w:r>
    </w:p>
    <w:p w14:paraId="6FAD4F20" w14:textId="77777777" w:rsidR="00176AA5" w:rsidRPr="001503B5" w:rsidRDefault="00176AA5" w:rsidP="001503B5">
      <w:pPr>
        <w:pStyle w:val="oancuaDanhsach"/>
        <w:widowControl w:val="0"/>
        <w:spacing w:before="120" w:after="120"/>
        <w:ind w:left="0"/>
        <w:jc w:val="both"/>
        <w:rPr>
          <w:rFonts w:cs="Times New Roman"/>
          <w:b/>
          <w:noProof/>
          <w:sz w:val="20"/>
          <w:szCs w:val="20"/>
        </w:rPr>
      </w:pPr>
      <w:r w:rsidRPr="001503B5">
        <w:rPr>
          <w:rFonts w:cs="Times New Roman"/>
          <w:b/>
          <w:noProof/>
          <w:sz w:val="20"/>
          <w:szCs w:val="20"/>
        </w:rPr>
        <w:t>Tài liệu tham khảo</w:t>
      </w:r>
    </w:p>
    <w:p w14:paraId="0CA618F0" w14:textId="77777777" w:rsidR="00181F9F" w:rsidRPr="00181F9F" w:rsidRDefault="00181F9F" w:rsidP="00181F9F">
      <w:pPr>
        <w:pStyle w:val="DanhmucTailiuThamkhao"/>
        <w:spacing w:after="0" w:line="240" w:lineRule="auto"/>
        <w:ind w:left="720" w:hanging="720"/>
        <w:jc w:val="both"/>
        <w:rPr>
          <w:noProof/>
          <w:sz w:val="20"/>
          <w:szCs w:val="20"/>
        </w:rPr>
      </w:pPr>
      <w:r w:rsidRPr="00181F9F">
        <w:rPr>
          <w:sz w:val="20"/>
          <w:szCs w:val="20"/>
          <w:lang w:val="de-DE"/>
        </w:rPr>
        <w:fldChar w:fldCharType="begin"/>
      </w:r>
      <w:r w:rsidRPr="00181F9F">
        <w:rPr>
          <w:sz w:val="20"/>
          <w:szCs w:val="20"/>
        </w:rPr>
        <w:instrText xml:space="preserve"> BIBLIOGRAPHY  \l 1033 </w:instrText>
      </w:r>
      <w:r w:rsidRPr="00181F9F">
        <w:rPr>
          <w:sz w:val="20"/>
          <w:szCs w:val="20"/>
          <w:lang w:val="de-DE"/>
        </w:rPr>
        <w:fldChar w:fldCharType="separate"/>
      </w:r>
      <w:r w:rsidRPr="00181F9F">
        <w:rPr>
          <w:noProof/>
          <w:sz w:val="20"/>
          <w:szCs w:val="20"/>
        </w:rPr>
        <w:t xml:space="preserve">CTTĐT. (2018). </w:t>
      </w:r>
      <w:r w:rsidRPr="00181F9F">
        <w:rPr>
          <w:i/>
          <w:iCs/>
          <w:noProof/>
          <w:sz w:val="20"/>
          <w:szCs w:val="20"/>
        </w:rPr>
        <w:t>Ứng dụng và phát triển công nghệ đo đạc và bản đồ Việt Nam</w:t>
      </w:r>
      <w:r w:rsidRPr="00181F9F">
        <w:rPr>
          <w:noProof/>
          <w:sz w:val="20"/>
          <w:szCs w:val="20"/>
        </w:rPr>
        <w:t>. Retrieved from http://chuyentrang.monre.gov.vn/hnkhcnddbd2018/do-dac-ung-dung/ung-dung-va-phat-trien-cong-nghe-do-dac-va-ban-do-viet-nam.html</w:t>
      </w:r>
    </w:p>
    <w:p w14:paraId="5B177325" w14:textId="77777777" w:rsidR="00181F9F" w:rsidRPr="00181F9F" w:rsidRDefault="00181F9F" w:rsidP="00181F9F">
      <w:pPr>
        <w:pStyle w:val="DanhmucTailiuThamkhao"/>
        <w:spacing w:after="0" w:line="240" w:lineRule="auto"/>
        <w:ind w:left="720" w:hanging="720"/>
        <w:jc w:val="both"/>
        <w:rPr>
          <w:noProof/>
          <w:sz w:val="20"/>
          <w:szCs w:val="20"/>
        </w:rPr>
      </w:pPr>
      <w:r w:rsidRPr="00181F9F">
        <w:rPr>
          <w:noProof/>
          <w:sz w:val="20"/>
          <w:szCs w:val="20"/>
        </w:rPr>
        <w:t xml:space="preserve">Đặng Thanh Tùng, e. a. (2012). Ứng dụng công nghệ LiDAR thành lập bản đồ 3D (Thử nghiệm tại khu vực thành phố Bắc Giang). </w:t>
      </w:r>
      <w:r w:rsidRPr="00181F9F">
        <w:rPr>
          <w:i/>
          <w:iCs/>
          <w:noProof/>
          <w:sz w:val="20"/>
          <w:szCs w:val="20"/>
        </w:rPr>
        <w:t>Thông tin đào tạo Khoa học - Công nghệ Tài nguyên và Môi trường</w:t>
      </w:r>
      <w:r w:rsidRPr="00181F9F">
        <w:rPr>
          <w:noProof/>
          <w:sz w:val="20"/>
          <w:szCs w:val="20"/>
        </w:rPr>
        <w:t xml:space="preserve"> (pp. 11-17). Hà Nội: Đại học Tài nguyên và Môi trường.</w:t>
      </w:r>
    </w:p>
    <w:p w14:paraId="2DA948FB" w14:textId="77777777" w:rsidR="00181F9F" w:rsidRPr="00181F9F" w:rsidRDefault="00181F9F" w:rsidP="00181F9F">
      <w:pPr>
        <w:pStyle w:val="DanhmucTailiuThamkhao"/>
        <w:spacing w:after="0" w:line="240" w:lineRule="auto"/>
        <w:ind w:left="720" w:hanging="720"/>
        <w:jc w:val="both"/>
        <w:rPr>
          <w:noProof/>
          <w:sz w:val="20"/>
          <w:szCs w:val="20"/>
        </w:rPr>
      </w:pPr>
      <w:r w:rsidRPr="00181F9F">
        <w:rPr>
          <w:noProof/>
          <w:sz w:val="20"/>
          <w:szCs w:val="20"/>
        </w:rPr>
        <w:t xml:space="preserve">Demetrios Gatziolis, Hans-Erik Andersen. (2008). </w:t>
      </w:r>
      <w:r w:rsidRPr="00181F9F">
        <w:rPr>
          <w:i/>
          <w:iCs/>
          <w:noProof/>
          <w:sz w:val="20"/>
          <w:szCs w:val="20"/>
        </w:rPr>
        <w:t>A guide to LiDAR data acquisition and processing for the forests of the pacific northwest.</w:t>
      </w:r>
      <w:r w:rsidRPr="00181F9F">
        <w:rPr>
          <w:noProof/>
          <w:sz w:val="20"/>
          <w:szCs w:val="20"/>
        </w:rPr>
        <w:t xml:space="preserve"> United states Department of Agriculture.</w:t>
      </w:r>
    </w:p>
    <w:p w14:paraId="5261864C" w14:textId="77777777" w:rsidR="00181F9F" w:rsidRPr="00181F9F" w:rsidRDefault="00181F9F" w:rsidP="00181F9F">
      <w:pPr>
        <w:pStyle w:val="DanhmucTailiuThamkhao"/>
        <w:spacing w:after="0" w:line="240" w:lineRule="auto"/>
        <w:ind w:left="720" w:hanging="720"/>
        <w:jc w:val="both"/>
        <w:rPr>
          <w:noProof/>
          <w:sz w:val="20"/>
          <w:szCs w:val="20"/>
        </w:rPr>
      </w:pPr>
      <w:r w:rsidRPr="00181F9F">
        <w:rPr>
          <w:noProof/>
          <w:sz w:val="20"/>
          <w:szCs w:val="20"/>
        </w:rPr>
        <w:t>Education. (2017). Vai trò của đất đai.</w:t>
      </w:r>
    </w:p>
    <w:p w14:paraId="0269E588" w14:textId="77777777" w:rsidR="00181F9F" w:rsidRPr="00181F9F" w:rsidRDefault="00181F9F" w:rsidP="00181F9F">
      <w:pPr>
        <w:pStyle w:val="DanhmucTailiuThamkhao"/>
        <w:spacing w:after="0" w:line="240" w:lineRule="auto"/>
        <w:ind w:left="720" w:hanging="720"/>
        <w:jc w:val="both"/>
        <w:rPr>
          <w:noProof/>
          <w:sz w:val="20"/>
          <w:szCs w:val="20"/>
        </w:rPr>
      </w:pPr>
      <w:r w:rsidRPr="00181F9F">
        <w:rPr>
          <w:noProof/>
          <w:sz w:val="20"/>
          <w:szCs w:val="20"/>
        </w:rPr>
        <w:t xml:space="preserve">ElProcus. (n.d.). </w:t>
      </w:r>
      <w:r w:rsidRPr="00181F9F">
        <w:rPr>
          <w:i/>
          <w:iCs/>
          <w:noProof/>
          <w:sz w:val="20"/>
          <w:szCs w:val="20"/>
        </w:rPr>
        <w:t>How does Lidar work.</w:t>
      </w:r>
      <w:r w:rsidRPr="00181F9F">
        <w:rPr>
          <w:noProof/>
          <w:sz w:val="20"/>
          <w:szCs w:val="20"/>
        </w:rPr>
        <w:t xml:space="preserve"> Retrieved 1 2020, from https://www.elprocus.com/lidar-light-detection-and-ranging-working-application/</w:t>
      </w:r>
    </w:p>
    <w:p w14:paraId="339756AB" w14:textId="77777777" w:rsidR="00181F9F" w:rsidRPr="00181F9F" w:rsidRDefault="00181F9F" w:rsidP="00181F9F">
      <w:pPr>
        <w:pStyle w:val="DanhmucTailiuThamkhao"/>
        <w:spacing w:after="0" w:line="240" w:lineRule="auto"/>
        <w:ind w:left="720" w:hanging="720"/>
        <w:jc w:val="both"/>
        <w:rPr>
          <w:noProof/>
          <w:sz w:val="20"/>
          <w:szCs w:val="20"/>
        </w:rPr>
      </w:pPr>
      <w:r w:rsidRPr="00181F9F">
        <w:rPr>
          <w:noProof/>
          <w:sz w:val="20"/>
          <w:szCs w:val="20"/>
        </w:rPr>
        <w:t xml:space="preserve">Jianxin Wei, Yanming Guo. (2018). The application of LiDAR in land ressources survey. </w:t>
      </w:r>
      <w:r w:rsidRPr="00181F9F">
        <w:rPr>
          <w:i/>
          <w:iCs/>
          <w:noProof/>
          <w:sz w:val="20"/>
          <w:szCs w:val="20"/>
        </w:rPr>
        <w:t>IOP Conference</w:t>
      </w:r>
      <w:r w:rsidRPr="00181F9F">
        <w:rPr>
          <w:noProof/>
          <w:sz w:val="20"/>
          <w:szCs w:val="20"/>
        </w:rPr>
        <w:t xml:space="preserve"> (pp. 1-4). IOP Publishing.</w:t>
      </w:r>
    </w:p>
    <w:p w14:paraId="4FE4A3CE" w14:textId="77777777" w:rsidR="00181F9F" w:rsidRPr="00181F9F" w:rsidRDefault="00181F9F" w:rsidP="00181F9F">
      <w:pPr>
        <w:pStyle w:val="DanhmucTailiuThamkhao"/>
        <w:spacing w:after="0" w:line="240" w:lineRule="auto"/>
        <w:ind w:left="720" w:hanging="720"/>
        <w:jc w:val="both"/>
        <w:rPr>
          <w:noProof/>
          <w:sz w:val="20"/>
          <w:szCs w:val="20"/>
        </w:rPr>
      </w:pPr>
      <w:r w:rsidRPr="00181F9F">
        <w:rPr>
          <w:noProof/>
          <w:sz w:val="20"/>
          <w:szCs w:val="20"/>
        </w:rPr>
        <w:lastRenderedPageBreak/>
        <w:t xml:space="preserve">Jie Shan, Charles K. Toth. (2008). </w:t>
      </w:r>
      <w:r w:rsidRPr="00181F9F">
        <w:rPr>
          <w:i/>
          <w:iCs/>
          <w:noProof/>
          <w:sz w:val="20"/>
          <w:szCs w:val="20"/>
        </w:rPr>
        <w:t>Topographic laser ranging and scanning.</w:t>
      </w:r>
      <w:r w:rsidRPr="00181F9F">
        <w:rPr>
          <w:noProof/>
          <w:sz w:val="20"/>
          <w:szCs w:val="20"/>
        </w:rPr>
        <w:t xml:space="preserve"> CRC Press.</w:t>
      </w:r>
    </w:p>
    <w:p w14:paraId="116D03D5" w14:textId="77777777" w:rsidR="00181F9F" w:rsidRPr="00181F9F" w:rsidRDefault="00181F9F" w:rsidP="00181F9F">
      <w:pPr>
        <w:pStyle w:val="DanhmucTailiuThamkhao"/>
        <w:spacing w:after="0" w:line="240" w:lineRule="auto"/>
        <w:ind w:left="720" w:hanging="720"/>
        <w:jc w:val="both"/>
        <w:rPr>
          <w:noProof/>
          <w:sz w:val="20"/>
          <w:szCs w:val="20"/>
        </w:rPr>
      </w:pPr>
      <w:r w:rsidRPr="00181F9F">
        <w:rPr>
          <w:noProof/>
          <w:sz w:val="20"/>
          <w:szCs w:val="20"/>
        </w:rPr>
        <w:t xml:space="preserve">Lawrence Charlemagne G. David, et al. (2017). Object based land use and land cover mapping from LiDAR data and orthophoto application of decision tree - based data selection for SVM classificartion. </w:t>
      </w:r>
      <w:r w:rsidRPr="00181F9F">
        <w:rPr>
          <w:i/>
          <w:iCs/>
          <w:noProof/>
          <w:sz w:val="20"/>
          <w:szCs w:val="20"/>
        </w:rPr>
        <w:t>Humanitarian Technology Conference (R10-HTC)</w:t>
      </w:r>
      <w:r w:rsidRPr="00181F9F">
        <w:rPr>
          <w:noProof/>
          <w:sz w:val="20"/>
          <w:szCs w:val="20"/>
        </w:rPr>
        <w:t>.</w:t>
      </w:r>
    </w:p>
    <w:p w14:paraId="1E38CEBC" w14:textId="77777777" w:rsidR="00181F9F" w:rsidRPr="00181F9F" w:rsidRDefault="00181F9F" w:rsidP="00181F9F">
      <w:pPr>
        <w:pStyle w:val="DanhmucTailiuThamkhao"/>
        <w:spacing w:after="0" w:line="240" w:lineRule="auto"/>
        <w:ind w:left="720" w:hanging="720"/>
        <w:jc w:val="both"/>
        <w:rPr>
          <w:noProof/>
          <w:sz w:val="20"/>
          <w:szCs w:val="20"/>
        </w:rPr>
      </w:pPr>
      <w:r w:rsidRPr="00181F9F">
        <w:rPr>
          <w:noProof/>
          <w:sz w:val="20"/>
          <w:szCs w:val="20"/>
        </w:rPr>
        <w:t xml:space="preserve">Lian Zhi Ho et al. (2018). Supervised spatial classification of mutispectral LiDAR data in urban areas. </w:t>
      </w:r>
      <w:r w:rsidRPr="00181F9F">
        <w:rPr>
          <w:i/>
          <w:iCs/>
          <w:noProof/>
          <w:sz w:val="20"/>
          <w:szCs w:val="20"/>
        </w:rPr>
        <w:t>Plos One</w:t>
      </w:r>
      <w:r w:rsidRPr="00181F9F">
        <w:rPr>
          <w:noProof/>
          <w:sz w:val="20"/>
          <w:szCs w:val="20"/>
        </w:rPr>
        <w:t>, 1-17.</w:t>
      </w:r>
    </w:p>
    <w:p w14:paraId="045FB94C" w14:textId="77777777" w:rsidR="00181F9F" w:rsidRPr="00181F9F" w:rsidRDefault="00181F9F" w:rsidP="00181F9F">
      <w:pPr>
        <w:pStyle w:val="DanhmucTailiuThamkhao"/>
        <w:spacing w:after="0" w:line="240" w:lineRule="auto"/>
        <w:ind w:left="720" w:hanging="720"/>
        <w:jc w:val="both"/>
        <w:rPr>
          <w:noProof/>
          <w:sz w:val="20"/>
          <w:szCs w:val="20"/>
        </w:rPr>
      </w:pPr>
      <w:r w:rsidRPr="00181F9F">
        <w:rPr>
          <w:i/>
          <w:iCs/>
          <w:noProof/>
          <w:sz w:val="20"/>
          <w:szCs w:val="20"/>
        </w:rPr>
        <w:t>Lidar basic priciples and applications.</w:t>
      </w:r>
      <w:r w:rsidRPr="00181F9F">
        <w:rPr>
          <w:noProof/>
          <w:sz w:val="20"/>
          <w:szCs w:val="20"/>
        </w:rPr>
        <w:t xml:space="preserve"> (n.d.). Retrieved 1 2020, from http://epgp.inflibnet.ac.in/epgpdata/uploads/epgp_content/S000017GE/P001697/M024733/ET/1509971402LIDARbasicprincipleandapplications(1.pdf</w:t>
      </w:r>
    </w:p>
    <w:p w14:paraId="67545885" w14:textId="77777777" w:rsidR="00181F9F" w:rsidRPr="00181F9F" w:rsidRDefault="00181F9F" w:rsidP="00181F9F">
      <w:pPr>
        <w:pStyle w:val="DanhmucTailiuThamkhao"/>
        <w:spacing w:after="0" w:line="240" w:lineRule="auto"/>
        <w:ind w:left="720" w:hanging="720"/>
        <w:jc w:val="both"/>
        <w:rPr>
          <w:noProof/>
          <w:sz w:val="20"/>
          <w:szCs w:val="20"/>
        </w:rPr>
      </w:pPr>
      <w:r w:rsidRPr="00181F9F">
        <w:rPr>
          <w:noProof/>
          <w:sz w:val="20"/>
          <w:szCs w:val="20"/>
        </w:rPr>
        <w:t>Martin Herold, Dar A. Roberts. (2006). Multispectral satellites - Imaging spectrometry - LiDAR: Spatial - Spectral tradeoffs in urban mapping.</w:t>
      </w:r>
    </w:p>
    <w:p w14:paraId="29D4E433" w14:textId="77777777" w:rsidR="00181F9F" w:rsidRPr="00181F9F" w:rsidRDefault="00181F9F" w:rsidP="00181F9F">
      <w:pPr>
        <w:pStyle w:val="DanhmucTailiuThamkhao"/>
        <w:spacing w:after="0" w:line="240" w:lineRule="auto"/>
        <w:ind w:left="720" w:hanging="720"/>
        <w:jc w:val="both"/>
        <w:rPr>
          <w:noProof/>
          <w:sz w:val="20"/>
          <w:szCs w:val="20"/>
        </w:rPr>
      </w:pPr>
      <w:r w:rsidRPr="00181F9F">
        <w:rPr>
          <w:noProof/>
          <w:sz w:val="20"/>
          <w:szCs w:val="20"/>
        </w:rPr>
        <w:t xml:space="preserve">Patrick Chazette, et al. (2016). Principle and physics of the LiDAR Measurement. In </w:t>
      </w:r>
      <w:r w:rsidRPr="00181F9F">
        <w:rPr>
          <w:i/>
          <w:iCs/>
          <w:noProof/>
          <w:sz w:val="20"/>
          <w:szCs w:val="20"/>
        </w:rPr>
        <w:t>Optical Remote Sensing of Land Surfaces</w:t>
      </w:r>
      <w:r w:rsidRPr="00181F9F">
        <w:rPr>
          <w:noProof/>
          <w:sz w:val="20"/>
          <w:szCs w:val="20"/>
        </w:rPr>
        <w:t xml:space="preserve"> (pp. 201-247). ISTE Press Ltd Published by Elsevier Ltd.</w:t>
      </w:r>
    </w:p>
    <w:p w14:paraId="674331FF" w14:textId="77777777" w:rsidR="00181F9F" w:rsidRPr="00181F9F" w:rsidRDefault="00181F9F" w:rsidP="00181F9F">
      <w:pPr>
        <w:pStyle w:val="DanhmucTailiuThamkhao"/>
        <w:spacing w:after="0" w:line="240" w:lineRule="auto"/>
        <w:ind w:left="720" w:hanging="720"/>
        <w:jc w:val="both"/>
        <w:rPr>
          <w:noProof/>
          <w:sz w:val="20"/>
          <w:szCs w:val="20"/>
        </w:rPr>
      </w:pPr>
      <w:r w:rsidRPr="00181F9F">
        <w:rPr>
          <w:noProof/>
          <w:sz w:val="20"/>
          <w:szCs w:val="20"/>
        </w:rPr>
        <w:t xml:space="preserve">Phuong, N. T. (2020). LiDAR point cloud classification using expectation maximization. </w:t>
      </w:r>
      <w:r w:rsidRPr="00181F9F">
        <w:rPr>
          <w:i/>
          <w:iCs/>
          <w:noProof/>
          <w:sz w:val="20"/>
          <w:szCs w:val="20"/>
        </w:rPr>
        <w:t xml:space="preserve">International Journal of Computer Science &amp; Information Technology </w:t>
      </w:r>
      <w:r w:rsidRPr="00181F9F">
        <w:rPr>
          <w:noProof/>
          <w:sz w:val="20"/>
          <w:szCs w:val="20"/>
        </w:rPr>
        <w:t>, 1-13.</w:t>
      </w:r>
    </w:p>
    <w:p w14:paraId="17E1E9B1" w14:textId="77777777" w:rsidR="00181F9F" w:rsidRPr="00181F9F" w:rsidRDefault="00181F9F" w:rsidP="00181F9F">
      <w:pPr>
        <w:pStyle w:val="DanhmucTailiuThamkhao"/>
        <w:spacing w:after="0" w:line="240" w:lineRule="auto"/>
        <w:ind w:left="720" w:hanging="720"/>
        <w:jc w:val="both"/>
        <w:rPr>
          <w:noProof/>
          <w:sz w:val="20"/>
          <w:szCs w:val="20"/>
        </w:rPr>
      </w:pPr>
      <w:r w:rsidRPr="00181F9F">
        <w:rPr>
          <w:noProof/>
          <w:sz w:val="20"/>
          <w:szCs w:val="20"/>
        </w:rPr>
        <w:t xml:space="preserve">Pinliang Dong, Qi Chen. (2018). </w:t>
      </w:r>
      <w:r w:rsidRPr="00181F9F">
        <w:rPr>
          <w:i/>
          <w:iCs/>
          <w:noProof/>
          <w:sz w:val="20"/>
          <w:szCs w:val="20"/>
        </w:rPr>
        <w:t>LiDAR remote sensing and applications.</w:t>
      </w:r>
      <w:r w:rsidRPr="00181F9F">
        <w:rPr>
          <w:noProof/>
          <w:sz w:val="20"/>
          <w:szCs w:val="20"/>
        </w:rPr>
        <w:t xml:space="preserve"> Boca Raton: CRC Press.</w:t>
      </w:r>
    </w:p>
    <w:p w14:paraId="50CEEDE9" w14:textId="77777777" w:rsidR="00181F9F" w:rsidRPr="00181F9F" w:rsidRDefault="00181F9F" w:rsidP="00181F9F">
      <w:pPr>
        <w:pStyle w:val="DanhmucTailiuThamkhao"/>
        <w:spacing w:after="0" w:line="240" w:lineRule="auto"/>
        <w:ind w:left="720" w:hanging="720"/>
        <w:jc w:val="both"/>
        <w:rPr>
          <w:noProof/>
          <w:sz w:val="20"/>
          <w:szCs w:val="20"/>
        </w:rPr>
      </w:pPr>
      <w:r w:rsidRPr="00181F9F">
        <w:rPr>
          <w:noProof/>
          <w:sz w:val="20"/>
          <w:szCs w:val="20"/>
        </w:rPr>
        <w:t xml:space="preserve">R. T. Alberto, et al. (2017). Land cover mapping using LiDAR data and aerial image and soil fertility degradation assessment for rice production area in QUezon, Nueva Ecija, Philippines. </w:t>
      </w:r>
      <w:r w:rsidRPr="00181F9F">
        <w:rPr>
          <w:i/>
          <w:iCs/>
          <w:noProof/>
          <w:sz w:val="20"/>
          <w:szCs w:val="20"/>
        </w:rPr>
        <w:t>Fifth International Conference on Remote Sensing and Geoinformation of the Environment.</w:t>
      </w:r>
      <w:r w:rsidRPr="00181F9F">
        <w:rPr>
          <w:noProof/>
          <w:sz w:val="20"/>
          <w:szCs w:val="20"/>
        </w:rPr>
        <w:t xml:space="preserve"> Paphos, Cyprus: Spie digital library.</w:t>
      </w:r>
    </w:p>
    <w:p w14:paraId="2D89EFD8" w14:textId="77777777" w:rsidR="00181F9F" w:rsidRPr="00181F9F" w:rsidRDefault="00181F9F" w:rsidP="00181F9F">
      <w:pPr>
        <w:pStyle w:val="DanhmucTailiuThamkhao"/>
        <w:spacing w:after="0" w:line="240" w:lineRule="auto"/>
        <w:ind w:left="720" w:hanging="720"/>
        <w:jc w:val="both"/>
        <w:rPr>
          <w:noProof/>
          <w:sz w:val="20"/>
          <w:szCs w:val="20"/>
        </w:rPr>
      </w:pPr>
      <w:r w:rsidRPr="00181F9F">
        <w:rPr>
          <w:noProof/>
          <w:sz w:val="20"/>
          <w:szCs w:val="20"/>
        </w:rPr>
        <w:t xml:space="preserve">Salem Morsy, e. a. (2017). Multispectral LiDAR data for land cover classification of urban areas. </w:t>
      </w:r>
      <w:r w:rsidRPr="00181F9F">
        <w:rPr>
          <w:i/>
          <w:iCs/>
          <w:noProof/>
          <w:sz w:val="20"/>
          <w:szCs w:val="20"/>
        </w:rPr>
        <w:t>Sensors</w:t>
      </w:r>
      <w:r w:rsidRPr="00181F9F">
        <w:rPr>
          <w:noProof/>
          <w:sz w:val="20"/>
          <w:szCs w:val="20"/>
        </w:rPr>
        <w:t>.</w:t>
      </w:r>
    </w:p>
    <w:p w14:paraId="1FC2F009" w14:textId="77777777" w:rsidR="00181F9F" w:rsidRPr="00181F9F" w:rsidRDefault="00181F9F" w:rsidP="00181F9F">
      <w:pPr>
        <w:pStyle w:val="DanhmucTailiuThamkhao"/>
        <w:spacing w:after="0" w:line="240" w:lineRule="auto"/>
        <w:ind w:left="720" w:hanging="720"/>
        <w:jc w:val="both"/>
        <w:rPr>
          <w:noProof/>
          <w:sz w:val="20"/>
          <w:szCs w:val="20"/>
        </w:rPr>
      </w:pPr>
      <w:r w:rsidRPr="00181F9F">
        <w:rPr>
          <w:noProof/>
          <w:sz w:val="20"/>
          <w:szCs w:val="20"/>
        </w:rPr>
        <w:t xml:space="preserve">Sanja Bernat Gazibara, et al. (2019). Landslide inventory mapping using LiDAR data in the city of Zagreb. </w:t>
      </w:r>
      <w:r w:rsidRPr="00181F9F">
        <w:rPr>
          <w:i/>
          <w:iCs/>
          <w:noProof/>
          <w:sz w:val="20"/>
          <w:szCs w:val="20"/>
        </w:rPr>
        <w:t>Journal of Maps</w:t>
      </w:r>
      <w:r w:rsidRPr="00181F9F">
        <w:rPr>
          <w:noProof/>
          <w:sz w:val="20"/>
          <w:szCs w:val="20"/>
        </w:rPr>
        <w:t>, 773-779.</w:t>
      </w:r>
    </w:p>
    <w:p w14:paraId="147F5673" w14:textId="77777777" w:rsidR="00181F9F" w:rsidRPr="00181F9F" w:rsidRDefault="00181F9F" w:rsidP="00181F9F">
      <w:pPr>
        <w:pStyle w:val="DanhmucTailiuThamkhao"/>
        <w:spacing w:after="0" w:line="240" w:lineRule="auto"/>
        <w:ind w:left="720" w:hanging="720"/>
        <w:jc w:val="both"/>
        <w:rPr>
          <w:noProof/>
          <w:sz w:val="20"/>
          <w:szCs w:val="20"/>
        </w:rPr>
      </w:pPr>
      <w:r w:rsidRPr="00181F9F">
        <w:rPr>
          <w:noProof/>
          <w:sz w:val="20"/>
          <w:szCs w:val="20"/>
        </w:rPr>
        <w:t xml:space="preserve">T.A. Kennaway; et al. (2008). Mapping land cover and estimating forest structure using satellite imagery and coarse resolution LiDAR in the Virgin Islands. </w:t>
      </w:r>
      <w:r w:rsidRPr="00181F9F">
        <w:rPr>
          <w:i/>
          <w:iCs/>
          <w:noProof/>
          <w:sz w:val="20"/>
          <w:szCs w:val="20"/>
        </w:rPr>
        <w:t>Journal of Applied Remote Sensing</w:t>
      </w:r>
      <w:r w:rsidRPr="00181F9F">
        <w:rPr>
          <w:noProof/>
          <w:sz w:val="20"/>
          <w:szCs w:val="20"/>
        </w:rPr>
        <w:t>.</w:t>
      </w:r>
    </w:p>
    <w:p w14:paraId="742430B2" w14:textId="77777777" w:rsidR="00181F9F" w:rsidRPr="00181F9F" w:rsidRDefault="00181F9F" w:rsidP="00181F9F">
      <w:pPr>
        <w:pStyle w:val="DanhmucTailiuThamkhao"/>
        <w:spacing w:after="0" w:line="240" w:lineRule="auto"/>
        <w:ind w:left="720" w:hanging="720"/>
        <w:jc w:val="both"/>
        <w:rPr>
          <w:noProof/>
          <w:sz w:val="20"/>
          <w:szCs w:val="20"/>
        </w:rPr>
      </w:pPr>
      <w:r w:rsidRPr="00181F9F">
        <w:rPr>
          <w:noProof/>
          <w:sz w:val="20"/>
          <w:szCs w:val="20"/>
        </w:rPr>
        <w:t xml:space="preserve">Vinaren. (2017). </w:t>
      </w:r>
      <w:r w:rsidRPr="00181F9F">
        <w:rPr>
          <w:i/>
          <w:iCs/>
          <w:noProof/>
          <w:sz w:val="20"/>
          <w:szCs w:val="20"/>
        </w:rPr>
        <w:t>Ứng dụng công nghệ LiDAR thành lập bản đồ 3D</w:t>
      </w:r>
      <w:r w:rsidRPr="00181F9F">
        <w:rPr>
          <w:noProof/>
          <w:sz w:val="20"/>
          <w:szCs w:val="20"/>
        </w:rPr>
        <w:t>. Retrieved from http://www.vinanren.vn/?page=tmv_chitiettin&amp;zoneid=82&amp;contentid=3279</w:t>
      </w:r>
    </w:p>
    <w:p w14:paraId="2B6D2256" w14:textId="77777777" w:rsidR="00181F9F" w:rsidRPr="00181F9F" w:rsidRDefault="00181F9F" w:rsidP="00181F9F">
      <w:pPr>
        <w:pStyle w:val="DanhmucTailiuThamkhao"/>
        <w:spacing w:after="0" w:line="240" w:lineRule="auto"/>
        <w:ind w:left="720" w:hanging="720"/>
        <w:jc w:val="both"/>
        <w:rPr>
          <w:noProof/>
          <w:sz w:val="20"/>
          <w:szCs w:val="20"/>
        </w:rPr>
      </w:pPr>
      <w:r w:rsidRPr="00181F9F">
        <w:rPr>
          <w:noProof/>
          <w:sz w:val="20"/>
          <w:szCs w:val="20"/>
        </w:rPr>
        <w:t xml:space="preserve">Voer. (2018). </w:t>
      </w:r>
      <w:r w:rsidRPr="00181F9F">
        <w:rPr>
          <w:i/>
          <w:iCs/>
          <w:noProof/>
          <w:sz w:val="20"/>
          <w:szCs w:val="20"/>
        </w:rPr>
        <w:t>Một số khái niệm đô thị</w:t>
      </w:r>
      <w:r w:rsidRPr="00181F9F">
        <w:rPr>
          <w:noProof/>
          <w:sz w:val="20"/>
          <w:szCs w:val="20"/>
        </w:rPr>
        <w:t>. Retrieved from https://voer.edu.vn/m/mot-so-khai-niem-ve-do-thi/f8846a57</w:t>
      </w:r>
    </w:p>
    <w:p w14:paraId="14CB18E2" w14:textId="77777777" w:rsidR="00181F9F" w:rsidRPr="00181F9F" w:rsidRDefault="00181F9F" w:rsidP="00181F9F">
      <w:pPr>
        <w:pStyle w:val="DanhmucTailiuThamkhao"/>
        <w:spacing w:after="0" w:line="240" w:lineRule="auto"/>
        <w:ind w:left="720" w:hanging="720"/>
        <w:jc w:val="both"/>
        <w:rPr>
          <w:noProof/>
          <w:sz w:val="20"/>
          <w:szCs w:val="20"/>
        </w:rPr>
      </w:pPr>
      <w:r w:rsidRPr="00181F9F">
        <w:rPr>
          <w:noProof/>
          <w:sz w:val="20"/>
          <w:szCs w:val="20"/>
        </w:rPr>
        <w:t xml:space="preserve">X. Liu, . (2008). LIDAR DATA REDUCTION FOR EFFICIENT AND HIGH QUALITY DEM GENERATION. </w:t>
      </w:r>
      <w:r w:rsidRPr="00181F9F">
        <w:rPr>
          <w:i/>
          <w:iCs/>
          <w:noProof/>
          <w:sz w:val="20"/>
          <w:szCs w:val="20"/>
        </w:rPr>
        <w:t>The International Archives of the Photogrammetry, Remote Sensing and Spatial Information Sciences, XXXVII</w:t>
      </w:r>
      <w:r w:rsidRPr="00181F9F">
        <w:rPr>
          <w:noProof/>
          <w:sz w:val="20"/>
          <w:szCs w:val="20"/>
        </w:rPr>
        <w:t>(B3b), 173-178.</w:t>
      </w:r>
    </w:p>
    <w:p w14:paraId="4E864F32" w14:textId="77777777" w:rsidR="00181F9F" w:rsidRPr="00181F9F" w:rsidRDefault="00181F9F" w:rsidP="00181F9F">
      <w:pPr>
        <w:pStyle w:val="DanhmucTailiuThamkhao"/>
        <w:spacing w:after="0" w:line="240" w:lineRule="auto"/>
        <w:ind w:left="720" w:hanging="720"/>
        <w:jc w:val="both"/>
        <w:rPr>
          <w:noProof/>
          <w:sz w:val="20"/>
          <w:szCs w:val="20"/>
        </w:rPr>
      </w:pPr>
      <w:r w:rsidRPr="00181F9F">
        <w:rPr>
          <w:noProof/>
          <w:sz w:val="20"/>
          <w:szCs w:val="20"/>
        </w:rPr>
        <w:t xml:space="preserve">YellowScan. (2018). </w:t>
      </w:r>
      <w:r w:rsidRPr="00181F9F">
        <w:rPr>
          <w:i/>
          <w:iCs/>
          <w:noProof/>
          <w:sz w:val="20"/>
          <w:szCs w:val="20"/>
        </w:rPr>
        <w:t>How does Lidar work.</w:t>
      </w:r>
      <w:r w:rsidRPr="00181F9F">
        <w:rPr>
          <w:noProof/>
          <w:sz w:val="20"/>
          <w:szCs w:val="20"/>
        </w:rPr>
        <w:t xml:space="preserve"> Retrieved 1 2020, from https://www.yellowscan-lidar.com/knowledge/how-lidar-works/</w:t>
      </w:r>
    </w:p>
    <w:p w14:paraId="11991ABE" w14:textId="77777777" w:rsidR="00181F9F" w:rsidRPr="00181F9F" w:rsidRDefault="00181F9F" w:rsidP="00181F9F">
      <w:pPr>
        <w:pStyle w:val="DanhmucTailiuThamkhao"/>
        <w:spacing w:after="0" w:line="240" w:lineRule="auto"/>
        <w:ind w:left="720" w:hanging="720"/>
        <w:jc w:val="both"/>
        <w:rPr>
          <w:noProof/>
          <w:sz w:val="20"/>
          <w:szCs w:val="20"/>
        </w:rPr>
      </w:pPr>
      <w:r w:rsidRPr="00181F9F">
        <w:rPr>
          <w:noProof/>
          <w:sz w:val="20"/>
          <w:szCs w:val="20"/>
        </w:rPr>
        <w:t xml:space="preserve">Z. Hui et al. (2018). A THRESHOLD-FREE FILTERING ALGORITHM FOR AIRBORNE LIDAR POINT CLOUDS BASED ON EXPECTATION-MAXIMIZATION. </w:t>
      </w:r>
      <w:r w:rsidRPr="00181F9F">
        <w:rPr>
          <w:i/>
          <w:iCs/>
          <w:noProof/>
          <w:sz w:val="20"/>
          <w:szCs w:val="20"/>
        </w:rPr>
        <w:t>The International Archives of the Photogrammetry, Remote Sensing and Spatial Information Sciences</w:t>
      </w:r>
      <w:r w:rsidRPr="00181F9F">
        <w:rPr>
          <w:noProof/>
          <w:sz w:val="20"/>
          <w:szCs w:val="20"/>
        </w:rPr>
        <w:t xml:space="preserve">, </w:t>
      </w:r>
      <w:r w:rsidRPr="00181F9F">
        <w:rPr>
          <w:i/>
          <w:iCs/>
          <w:noProof/>
          <w:sz w:val="20"/>
          <w:szCs w:val="20"/>
        </w:rPr>
        <w:t>XL-II3</w:t>
      </w:r>
      <w:r w:rsidRPr="00181F9F">
        <w:rPr>
          <w:noProof/>
          <w:sz w:val="20"/>
          <w:szCs w:val="20"/>
        </w:rPr>
        <w:t>, pp. 607-610. Beijing.</w:t>
      </w:r>
    </w:p>
    <w:p w14:paraId="64BA2050" w14:textId="39A39BE1" w:rsidR="00176AA5" w:rsidRPr="001503B5" w:rsidRDefault="00181F9F" w:rsidP="00181F9F">
      <w:pPr>
        <w:spacing w:after="0" w:line="240" w:lineRule="auto"/>
        <w:jc w:val="both"/>
        <w:rPr>
          <w:sz w:val="20"/>
          <w:szCs w:val="20"/>
          <w:lang w:val="de-DE"/>
        </w:rPr>
      </w:pPr>
      <w:r w:rsidRPr="00181F9F">
        <w:rPr>
          <w:sz w:val="20"/>
          <w:szCs w:val="20"/>
          <w:lang w:val="de-DE"/>
        </w:rPr>
        <w:fldChar w:fldCharType="end"/>
      </w:r>
    </w:p>
    <w:p w14:paraId="5FEB23C1" w14:textId="34C3053E" w:rsidR="00422B2B" w:rsidRPr="00422B2B" w:rsidRDefault="00176AA5" w:rsidP="00422B2B">
      <w:pPr>
        <w:tabs>
          <w:tab w:val="left" w:pos="1302"/>
        </w:tabs>
        <w:spacing w:before="120" w:after="120" w:line="240" w:lineRule="auto"/>
        <w:jc w:val="center"/>
        <w:rPr>
          <w:sz w:val="30"/>
        </w:rPr>
      </w:pPr>
      <w:r w:rsidRPr="00EA0E0B">
        <w:rPr>
          <w:b/>
        </w:rPr>
        <w:t>ABSTRACT</w:t>
      </w:r>
    </w:p>
    <w:p w14:paraId="00E200EA" w14:textId="77777777" w:rsidR="00422B2B" w:rsidRDefault="00422B2B" w:rsidP="00422B2B">
      <w:pPr>
        <w:pStyle w:val="Els-Title"/>
        <w:spacing w:line="240" w:lineRule="auto"/>
        <w:rPr>
          <w:szCs w:val="34"/>
        </w:rPr>
      </w:pPr>
      <w:r w:rsidRPr="00422B2B">
        <w:rPr>
          <w:szCs w:val="34"/>
        </w:rPr>
        <w:t>A land-use simulation in urban areas using LiDAR data</w:t>
      </w:r>
    </w:p>
    <w:p w14:paraId="13D5CF2A" w14:textId="48C9CD9E" w:rsidR="00422B2B" w:rsidRPr="00422B2B" w:rsidRDefault="00422B2B" w:rsidP="00422B2B">
      <w:pPr>
        <w:pStyle w:val="Els-Title"/>
        <w:spacing w:line="240" w:lineRule="auto"/>
        <w:rPr>
          <w:sz w:val="20"/>
          <w:lang w:val="fr-FR"/>
        </w:rPr>
      </w:pPr>
      <w:r w:rsidRPr="00422B2B">
        <w:rPr>
          <w:sz w:val="20"/>
          <w:lang w:val="fr-FR"/>
        </w:rPr>
        <w:t xml:space="preserve"> </w:t>
      </w:r>
    </w:p>
    <w:p w14:paraId="6209B217" w14:textId="043E16E2" w:rsidR="00176AA5" w:rsidRPr="00422B2B" w:rsidRDefault="00422B2B" w:rsidP="00422B2B">
      <w:pPr>
        <w:pStyle w:val="Els-Title"/>
        <w:spacing w:line="240" w:lineRule="auto"/>
        <w:rPr>
          <w:sz w:val="20"/>
          <w:vertAlign w:val="superscript"/>
          <w:lang w:val="fr-FR"/>
        </w:rPr>
      </w:pPr>
      <w:r>
        <w:rPr>
          <w:sz w:val="20"/>
          <w:lang w:val="fr-FR"/>
        </w:rPr>
        <w:t>Nguyen Thi Huu Phuong</w:t>
      </w:r>
      <w:r>
        <w:rPr>
          <w:sz w:val="20"/>
          <w:vertAlign w:val="superscript"/>
          <w:lang w:val="fr-FR"/>
        </w:rPr>
        <w:t>1</w:t>
      </w:r>
    </w:p>
    <w:p w14:paraId="2901F718" w14:textId="77777777" w:rsidR="00176AA5" w:rsidRPr="001503B5" w:rsidRDefault="00176AA5" w:rsidP="001503B5">
      <w:pPr>
        <w:widowControl w:val="0"/>
        <w:spacing w:after="0" w:line="240" w:lineRule="auto"/>
        <w:jc w:val="center"/>
        <w:rPr>
          <w:rFonts w:eastAsia="SimSun" w:cs="Times New Roman"/>
          <w:i/>
          <w:sz w:val="20"/>
          <w:szCs w:val="20"/>
        </w:rPr>
      </w:pPr>
      <w:r w:rsidRPr="00EA0E0B">
        <w:rPr>
          <w:i/>
          <w:vertAlign w:val="superscript"/>
        </w:rPr>
        <w:t>1</w:t>
      </w:r>
      <w:r w:rsidRPr="00EA0E0B">
        <w:rPr>
          <w:i/>
        </w:rPr>
        <w:t xml:space="preserve"> </w:t>
      </w:r>
      <w:r w:rsidRPr="001503B5">
        <w:rPr>
          <w:rFonts w:eastAsia="SimSun" w:cs="Times New Roman"/>
          <w:i/>
          <w:sz w:val="20"/>
          <w:szCs w:val="20"/>
        </w:rPr>
        <w:t>Hanoi University of Mining and Geology</w:t>
      </w:r>
    </w:p>
    <w:p w14:paraId="4FBCBAD2" w14:textId="64DBE07A" w:rsidR="00176AA5" w:rsidRPr="001503B5" w:rsidRDefault="00D410D0" w:rsidP="00D410D0">
      <w:pPr>
        <w:pStyle w:val="Els-Title"/>
        <w:spacing w:before="120" w:line="240" w:lineRule="auto"/>
        <w:jc w:val="both"/>
        <w:rPr>
          <w:sz w:val="20"/>
          <w:lang w:val="en-GB"/>
        </w:rPr>
      </w:pPr>
      <w:r w:rsidRPr="00D410D0">
        <w:rPr>
          <w:sz w:val="20"/>
          <w:lang w:val="en-GB"/>
        </w:rPr>
        <w:t>Urban areas are areas with complex land use status where there are frequent changes and conversions between different land use types. With the current Tracese technology, the data collection and processing to be able to build a simulation model of land use in urban areas is often slow due to the dependence on weather and planning. measurement plan and data processing. LiDAR technology is a new remote sensing technology that does not depend on weather, the ability to receive information quickly, data processing is automatically conducted is a very suitable tool to overcome the disadvantages. on. With data collected in urban areas in Hanoi, the paper focuses on data collection and processing research for mapping land use simulation.</w:t>
      </w:r>
    </w:p>
    <w:p w14:paraId="18758E12" w14:textId="7B213F5B" w:rsidR="00DA58C2" w:rsidRPr="008D7A56" w:rsidRDefault="00176AA5" w:rsidP="008D7A56">
      <w:pPr>
        <w:autoSpaceDE w:val="0"/>
        <w:autoSpaceDN w:val="0"/>
        <w:adjustRightInd w:val="0"/>
        <w:spacing w:before="120" w:after="0" w:line="240" w:lineRule="auto"/>
        <w:jc w:val="both"/>
        <w:rPr>
          <w:rFonts w:eastAsia="SimSun" w:cs="Times New Roman"/>
          <w:iCs/>
          <w:color w:val="000000" w:themeColor="text1"/>
          <w:sz w:val="20"/>
          <w:szCs w:val="20"/>
        </w:rPr>
      </w:pPr>
      <w:r w:rsidRPr="001503B5">
        <w:rPr>
          <w:rFonts w:eastAsia="SimSun" w:cs="Times New Roman"/>
          <w:i/>
          <w:color w:val="000000" w:themeColor="text1"/>
          <w:sz w:val="20"/>
          <w:szCs w:val="20"/>
        </w:rPr>
        <w:t xml:space="preserve">Keywords: </w:t>
      </w:r>
      <w:r w:rsidR="002723E6" w:rsidRPr="002723E6">
        <w:rPr>
          <w:rFonts w:eastAsia="SimSun" w:cs="Times New Roman"/>
          <w:iCs/>
          <w:color w:val="000000" w:themeColor="text1"/>
          <w:sz w:val="20"/>
          <w:szCs w:val="20"/>
        </w:rPr>
        <w:t>LiDAR, land use, urban area, simulation map</w:t>
      </w:r>
      <w:r w:rsidR="002723E6">
        <w:rPr>
          <w:rFonts w:eastAsia="SimSun" w:cs="Times New Roman"/>
          <w:iCs/>
          <w:color w:val="000000" w:themeColor="text1"/>
          <w:sz w:val="20"/>
          <w:szCs w:val="20"/>
        </w:rPr>
        <w:t>, current land us</w:t>
      </w:r>
      <w:r w:rsidR="008D7A56">
        <w:rPr>
          <w:rFonts w:eastAsia="SimSun" w:cs="Times New Roman"/>
          <w:iCs/>
          <w:color w:val="000000" w:themeColor="text1"/>
          <w:sz w:val="20"/>
          <w:szCs w:val="20"/>
        </w:rPr>
        <w:t>e</w:t>
      </w:r>
    </w:p>
    <w:sectPr w:rsidR="00DA58C2" w:rsidRPr="008D7A56" w:rsidSect="006C5CDE">
      <w:headerReference w:type="even" r:id="rId17"/>
      <w:headerReference w:type="default" r:id="rId18"/>
      <w:footerReference w:type="even" r:id="rId19"/>
      <w:footerReference w:type="default" r:id="rId20"/>
      <w:headerReference w:type="first" r:id="rId21"/>
      <w:footerReference w:type="first" r:id="rId22"/>
      <w:footnotePr>
        <w:numFmt w:val="chicago"/>
      </w:footnotePr>
      <w:pgSz w:w="11906" w:h="16838" w:code="9"/>
      <w:pgMar w:top="1701" w:right="1701" w:bottom="1701" w:left="1701" w:header="850" w:footer="8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32E7B" w14:textId="77777777" w:rsidR="00FC603C" w:rsidRDefault="00FC603C" w:rsidP="00B05AF5">
      <w:pPr>
        <w:spacing w:after="0" w:line="240" w:lineRule="auto"/>
      </w:pPr>
      <w:r>
        <w:separator/>
      </w:r>
    </w:p>
  </w:endnote>
  <w:endnote w:type="continuationSeparator" w:id="0">
    <w:p w14:paraId="7F511FE0" w14:textId="77777777" w:rsidR="00FC603C" w:rsidRDefault="00FC603C" w:rsidP="00B05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XLOXER+StoneSan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sz w:val="20"/>
      </w:rPr>
      <w:id w:val="-696781645"/>
      <w:docPartObj>
        <w:docPartGallery w:val="Page Numbers (Bottom of Page)"/>
        <w:docPartUnique/>
      </w:docPartObj>
    </w:sdtPr>
    <w:sdtEndPr>
      <w:rPr>
        <w:noProof/>
      </w:rPr>
    </w:sdtEndPr>
    <w:sdtContent>
      <w:p w14:paraId="681BB93E" w14:textId="77777777" w:rsidR="00A1780F" w:rsidRPr="00476C7D" w:rsidRDefault="00A1780F">
        <w:pPr>
          <w:pStyle w:val="Chntrang"/>
          <w:jc w:val="center"/>
          <w:rPr>
            <w:sz w:val="20"/>
          </w:rPr>
        </w:pPr>
        <w:r w:rsidRPr="00476C7D">
          <w:rPr>
            <w:noProof w:val="0"/>
            <w:sz w:val="20"/>
          </w:rPr>
          <w:fldChar w:fldCharType="begin"/>
        </w:r>
        <w:r w:rsidRPr="00476C7D">
          <w:rPr>
            <w:sz w:val="20"/>
          </w:rPr>
          <w:instrText xml:space="preserve"> PAGE   \* MERGEFORMAT </w:instrText>
        </w:r>
        <w:r w:rsidRPr="00476C7D">
          <w:rPr>
            <w:noProof w:val="0"/>
            <w:sz w:val="20"/>
          </w:rPr>
          <w:fldChar w:fldCharType="separate"/>
        </w:r>
        <w:r>
          <w:rPr>
            <w:sz w:val="20"/>
          </w:rPr>
          <w:t>2</w:t>
        </w:r>
        <w:r w:rsidRPr="00476C7D">
          <w:rPr>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56388714"/>
      <w:docPartObj>
        <w:docPartGallery w:val="Page Numbers (Bottom of Page)"/>
        <w:docPartUnique/>
      </w:docPartObj>
    </w:sdtPr>
    <w:sdtEndPr>
      <w:rPr>
        <w:noProof/>
      </w:rPr>
    </w:sdtEndPr>
    <w:sdtContent>
      <w:p w14:paraId="7C7D20EA" w14:textId="77777777" w:rsidR="00A1780F" w:rsidRDefault="00A1780F">
        <w:pPr>
          <w:pStyle w:val="Chntrang"/>
          <w:jc w:val="center"/>
        </w:pPr>
        <w:r w:rsidRPr="00476C7D">
          <w:rPr>
            <w:noProof w:val="0"/>
            <w:sz w:val="20"/>
          </w:rPr>
          <w:fldChar w:fldCharType="begin"/>
        </w:r>
        <w:r w:rsidRPr="00476C7D">
          <w:rPr>
            <w:sz w:val="20"/>
          </w:rPr>
          <w:instrText xml:space="preserve"> PAGE   \* MERGEFORMAT </w:instrText>
        </w:r>
        <w:r w:rsidRPr="00476C7D">
          <w:rPr>
            <w:noProof w:val="0"/>
            <w:sz w:val="20"/>
          </w:rPr>
          <w:fldChar w:fldCharType="separate"/>
        </w:r>
        <w:r>
          <w:rPr>
            <w:sz w:val="20"/>
          </w:rPr>
          <w:t>2</w:t>
        </w:r>
        <w:r w:rsidRPr="00476C7D">
          <w:rPr>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179472855"/>
      <w:docPartObj>
        <w:docPartGallery w:val="Page Numbers (Bottom of Page)"/>
        <w:docPartUnique/>
      </w:docPartObj>
    </w:sdtPr>
    <w:sdtEndPr>
      <w:rPr>
        <w:noProof/>
      </w:rPr>
    </w:sdtEndPr>
    <w:sdtContent>
      <w:p w14:paraId="5E0E0C37" w14:textId="77777777" w:rsidR="00A1780F" w:rsidRDefault="00A1780F" w:rsidP="00FE328B">
        <w:pPr>
          <w:pStyle w:val="Chntrang"/>
          <w:jc w:val="center"/>
        </w:pPr>
        <w:r w:rsidRPr="00476C7D">
          <w:rPr>
            <w:noProof w:val="0"/>
            <w:sz w:val="20"/>
          </w:rPr>
          <w:fldChar w:fldCharType="begin"/>
        </w:r>
        <w:r w:rsidRPr="00476C7D">
          <w:rPr>
            <w:sz w:val="20"/>
          </w:rPr>
          <w:instrText xml:space="preserve"> PAGE   \* MERGEFORMAT </w:instrText>
        </w:r>
        <w:r w:rsidRPr="00476C7D">
          <w:rPr>
            <w:noProof w:val="0"/>
            <w:sz w:val="20"/>
          </w:rPr>
          <w:fldChar w:fldCharType="separate"/>
        </w:r>
        <w:r>
          <w:rPr>
            <w:sz w:val="20"/>
          </w:rPr>
          <w:t>1</w:t>
        </w:r>
        <w:r w:rsidRPr="00476C7D">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234CA" w14:textId="77777777" w:rsidR="00FC603C" w:rsidRDefault="00FC603C" w:rsidP="00B05AF5">
      <w:pPr>
        <w:spacing w:after="0" w:line="240" w:lineRule="auto"/>
      </w:pPr>
      <w:r>
        <w:separator/>
      </w:r>
    </w:p>
  </w:footnote>
  <w:footnote w:type="continuationSeparator" w:id="0">
    <w:p w14:paraId="6D878B2C" w14:textId="77777777" w:rsidR="00FC603C" w:rsidRDefault="00FC603C" w:rsidP="00B05AF5">
      <w:pPr>
        <w:spacing w:after="0" w:line="240" w:lineRule="auto"/>
      </w:pPr>
      <w:r>
        <w:continuationSeparator/>
      </w:r>
    </w:p>
  </w:footnote>
  <w:footnote w:id="1">
    <w:p w14:paraId="0F1A6E80" w14:textId="77777777" w:rsidR="00A1780F" w:rsidRDefault="00A1780F" w:rsidP="006C5CDE">
      <w:pPr>
        <w:pStyle w:val="Els-footnote"/>
        <w:ind w:firstLine="0"/>
        <w:rPr>
          <w:sz w:val="18"/>
          <w:szCs w:val="18"/>
        </w:rPr>
      </w:pPr>
      <w:r w:rsidRPr="00ED275E">
        <w:rPr>
          <w:sz w:val="18"/>
          <w:szCs w:val="18"/>
        </w:rPr>
        <w:t xml:space="preserve">* </w:t>
      </w:r>
      <w:r w:rsidRPr="00ED275E">
        <w:rPr>
          <w:i/>
          <w:sz w:val="18"/>
          <w:szCs w:val="18"/>
        </w:rPr>
        <w:t>Tác giả liên hệ</w:t>
      </w:r>
    </w:p>
    <w:p w14:paraId="040DDD99" w14:textId="671CA137" w:rsidR="00A1780F" w:rsidRPr="00ED275E" w:rsidRDefault="00A1780F" w:rsidP="006C5CDE">
      <w:pPr>
        <w:pStyle w:val="Els-footnote"/>
        <w:ind w:firstLine="0"/>
        <w:rPr>
          <w:sz w:val="18"/>
          <w:szCs w:val="18"/>
        </w:rPr>
      </w:pPr>
      <w:r w:rsidRPr="00ED275E">
        <w:rPr>
          <w:iCs/>
          <w:sz w:val="18"/>
          <w:szCs w:val="18"/>
        </w:rPr>
        <w:t>Email:</w:t>
      </w:r>
      <w:r w:rsidRPr="00ED275E">
        <w:rPr>
          <w:sz w:val="18"/>
          <w:szCs w:val="18"/>
        </w:rPr>
        <w:t xml:space="preserve"> </w:t>
      </w:r>
      <w:hyperlink r:id="rId1" w:history="1">
        <w:r w:rsidRPr="0015300B">
          <w:rPr>
            <w:rStyle w:val="Siuktni"/>
            <w:sz w:val="18"/>
            <w:szCs w:val="18"/>
          </w:rPr>
          <w:t>nguyenphuong85.nb@</w:t>
        </w:r>
      </w:hyperlink>
      <w:r>
        <w:rPr>
          <w:rStyle w:val="Siuktni"/>
          <w:sz w:val="18"/>
          <w:szCs w:val="18"/>
        </w:rPr>
        <w:t>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3435579"/>
      <w:docPartObj>
        <w:docPartGallery w:val="Page Numbers (Top of Page)"/>
        <w:docPartUnique/>
      </w:docPartObj>
    </w:sdtPr>
    <w:sdtContent>
      <w:p w14:paraId="06E41391" w14:textId="77777777" w:rsidR="00A1780F" w:rsidRPr="008E2512" w:rsidRDefault="00A1780F" w:rsidP="00FE328B">
        <w:pPr>
          <w:pStyle w:val="utrang"/>
          <w:rPr>
            <w:lang w:val="es-ES"/>
          </w:rPr>
        </w:pPr>
        <w:r w:rsidRPr="008E2512">
          <w:rPr>
            <w:szCs w:val="16"/>
            <w:lang w:val="es-ES"/>
          </w:rPr>
          <w:t xml:space="preserve"> </w:t>
        </w:r>
        <w:r w:rsidRPr="008E2512">
          <w:rPr>
            <w:szCs w:val="16"/>
            <w:lang w:val="es-ES"/>
          </w:rP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3435587"/>
      <w:docPartObj>
        <w:docPartGallery w:val="Page Numbers (Top of Page)"/>
        <w:docPartUnique/>
      </w:docPartObj>
    </w:sdtPr>
    <w:sdtContent>
      <w:p w14:paraId="095C0C3B" w14:textId="77777777" w:rsidR="00A1780F" w:rsidRPr="008E2512" w:rsidRDefault="00A1780F" w:rsidP="00FE328B">
        <w:pPr>
          <w:pStyle w:val="utrang"/>
          <w:rPr>
            <w:lang w:val="es-ES"/>
          </w:rPr>
        </w:pPr>
        <w:r w:rsidRPr="00DA3B1A">
          <w:rPr>
            <w:lang w:val="es-ES"/>
          </w:rPr>
          <w:tab/>
        </w:r>
        <w:r>
          <w:rPr>
            <w:lang w:val="es-ES"/>
          </w:rPr>
          <w:tab/>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681" w:type="dxa"/>
      <w:tblInd w:w="108" w:type="dxa"/>
      <w:tblLayout w:type="fixed"/>
      <w:tblLook w:val="0000" w:firstRow="0" w:lastRow="0" w:firstColumn="0" w:lastColumn="0" w:noHBand="0" w:noVBand="0"/>
    </w:tblPr>
    <w:tblGrid>
      <w:gridCol w:w="1735"/>
      <w:gridCol w:w="5949"/>
      <w:gridCol w:w="997"/>
    </w:tblGrid>
    <w:tr w:rsidR="00A1780F" w14:paraId="39FE5332" w14:textId="77777777" w:rsidTr="00FE328B">
      <w:trPr>
        <w:trHeight w:val="1408"/>
      </w:trPr>
      <w:tc>
        <w:tcPr>
          <w:tcW w:w="1735" w:type="dxa"/>
        </w:tcPr>
        <w:p w14:paraId="1A265670" w14:textId="77777777" w:rsidR="00A1780F" w:rsidRDefault="00A1780F" w:rsidP="00FE328B">
          <w:pPr>
            <w:pStyle w:val="utrang"/>
            <w:spacing w:after="0" w:line="240" w:lineRule="auto"/>
            <w:rPr>
              <w:sz w:val="10"/>
            </w:rPr>
          </w:pPr>
          <w:r>
            <w:drawing>
              <wp:inline distT="0" distB="0" distL="0" distR="0" wp14:anchorId="48B1DDF8" wp14:editId="6A9D5061">
                <wp:extent cx="1008000" cy="663349"/>
                <wp:effectExtent l="0" t="0" r="1905"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
                          <a:extLst>
                            <a:ext uri="{28A0092B-C50C-407E-A947-70E740481C1C}">
                              <a14:useLocalDpi xmlns:a14="http://schemas.microsoft.com/office/drawing/2010/main" val="0"/>
                            </a:ext>
                          </a:extLst>
                        </a:blip>
                        <a:srcRect l="5385" t="11182" r="9023" b="13175"/>
                        <a:stretch/>
                      </pic:blipFill>
                      <pic:spPr bwMode="auto">
                        <a:xfrm>
                          <a:off x="0" y="0"/>
                          <a:ext cx="1008000" cy="66334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949" w:type="dxa"/>
          <w:shd w:val="clear" w:color="auto" w:fill="auto"/>
          <w:vAlign w:val="center"/>
        </w:tcPr>
        <w:p w14:paraId="4BCED942" w14:textId="77777777" w:rsidR="00A1780F" w:rsidRDefault="00A1780F" w:rsidP="00FE328B">
          <w:pPr>
            <w:pStyle w:val="utrang"/>
            <w:spacing w:before="0" w:beforeAutospacing="0" w:after="0" w:line="276" w:lineRule="auto"/>
            <w:jc w:val="center"/>
            <w:rPr>
              <w:rFonts w:ascii="Arial" w:hAnsi="Arial" w:cs="Arial"/>
              <w:b/>
              <w:i w:val="0"/>
              <w:sz w:val="20"/>
            </w:rPr>
          </w:pPr>
          <w:r w:rsidRPr="00EF075F">
            <w:rPr>
              <w:rFonts w:ascii="Arial" w:hAnsi="Arial" w:cs="Arial"/>
              <w:b/>
              <w:i w:val="0"/>
              <w:sz w:val="20"/>
            </w:rPr>
            <w:t>HỘI NGHỊ TOÀN QUỐC</w:t>
          </w:r>
          <w:r>
            <w:rPr>
              <w:rFonts w:ascii="Arial" w:hAnsi="Arial" w:cs="Arial"/>
              <w:b/>
              <w:i w:val="0"/>
              <w:sz w:val="20"/>
            </w:rPr>
            <w:t xml:space="preserve"> </w:t>
          </w:r>
          <w:r w:rsidRPr="00EF075F">
            <w:rPr>
              <w:rFonts w:ascii="Arial" w:hAnsi="Arial" w:cs="Arial"/>
              <w:b/>
              <w:i w:val="0"/>
              <w:sz w:val="20"/>
            </w:rPr>
            <w:t xml:space="preserve">KHOA HỌC </w:t>
          </w:r>
          <w:r>
            <w:rPr>
              <w:rFonts w:ascii="Arial" w:hAnsi="Arial" w:cs="Arial"/>
              <w:b/>
              <w:i w:val="0"/>
              <w:sz w:val="20"/>
            </w:rPr>
            <w:t xml:space="preserve">TRÁI ĐẤT </w:t>
          </w:r>
        </w:p>
        <w:p w14:paraId="59719942" w14:textId="77777777" w:rsidR="00A1780F" w:rsidRDefault="00A1780F" w:rsidP="00FE328B">
          <w:pPr>
            <w:pStyle w:val="utrang"/>
            <w:spacing w:before="0" w:beforeAutospacing="0" w:after="0" w:line="276" w:lineRule="auto"/>
            <w:jc w:val="center"/>
            <w:rPr>
              <w:rFonts w:ascii="Lucida Sans Unicode" w:hAnsi="Lucida Sans Unicode" w:cs="Lucida Sans Unicode"/>
              <w:i w:val="0"/>
              <w:iCs/>
              <w:sz w:val="18"/>
              <w:szCs w:val="18"/>
            </w:rPr>
          </w:pPr>
          <w:r w:rsidRPr="00EF075F">
            <w:rPr>
              <w:rFonts w:ascii="Arial" w:hAnsi="Arial" w:cs="Arial"/>
              <w:b/>
              <w:i w:val="0"/>
              <w:sz w:val="20"/>
            </w:rPr>
            <w:t>VÀ TÀI NGUYÊN VỚI PHÁT TRIỂN BỀN VỮNG</w:t>
          </w:r>
          <w:r>
            <w:rPr>
              <w:rFonts w:ascii="Arial" w:hAnsi="Arial" w:cs="Arial"/>
              <w:b/>
              <w:i w:val="0"/>
              <w:sz w:val="20"/>
            </w:rPr>
            <w:t xml:space="preserve"> (</w:t>
          </w:r>
          <w:r w:rsidRPr="00EF075F">
            <w:rPr>
              <w:rFonts w:ascii="Arial" w:hAnsi="Arial" w:cs="Arial"/>
              <w:b/>
              <w:i w:val="0"/>
              <w:sz w:val="20"/>
            </w:rPr>
            <w:t xml:space="preserve">ERSD </w:t>
          </w:r>
          <w:r>
            <w:rPr>
              <w:rFonts w:ascii="Arial" w:hAnsi="Arial" w:cs="Arial"/>
              <w:b/>
              <w:i w:val="0"/>
              <w:sz w:val="20"/>
            </w:rPr>
            <w:t>2020)</w:t>
          </w:r>
        </w:p>
        <w:p w14:paraId="76116279" w14:textId="77777777" w:rsidR="00A1780F" w:rsidRPr="00EF075F" w:rsidRDefault="00A1780F" w:rsidP="00FE328B">
          <w:pPr>
            <w:pStyle w:val="utrang"/>
            <w:spacing w:before="0" w:beforeAutospacing="0" w:after="0" w:line="240" w:lineRule="auto"/>
            <w:jc w:val="center"/>
            <w:rPr>
              <w:rFonts w:ascii="Lucida Sans Unicode" w:hAnsi="Lucida Sans Unicode" w:cs="Lucida Sans Unicode"/>
              <w:i w:val="0"/>
              <w:iCs/>
              <w:sz w:val="18"/>
              <w:szCs w:val="18"/>
            </w:rPr>
          </w:pPr>
        </w:p>
      </w:tc>
      <w:tc>
        <w:tcPr>
          <w:tcW w:w="997" w:type="dxa"/>
        </w:tcPr>
        <w:p w14:paraId="13FBB292" w14:textId="77777777" w:rsidR="00A1780F" w:rsidRDefault="00A1780F" w:rsidP="00FE328B">
          <w:pPr>
            <w:pStyle w:val="utrang"/>
            <w:jc w:val="right"/>
            <w:rPr>
              <w:sz w:val="10"/>
            </w:rPr>
          </w:pPr>
        </w:p>
      </w:tc>
    </w:tr>
  </w:tbl>
  <w:p w14:paraId="6CCA7BEE" w14:textId="77777777" w:rsidR="00A1780F" w:rsidRPr="00953DBB" w:rsidRDefault="00A1780F" w:rsidP="00FE328B">
    <w:pPr>
      <w:pStyle w:val="utrang"/>
      <w:spacing w:before="0" w:beforeAutospacing="0" w:after="0"/>
      <w:rPr>
        <w:lang w:val="en-GB"/>
      </w:rPr>
    </w:pPr>
    <w:r>
      <w:pict w14:anchorId="3021788C">
        <v:group id="Canvas 3" o:spid="_x0000_s2049" editas="canvas" style="position:absolute;margin-left:-1in;margin-top:-127.85pt;width:44.35pt;height:1.75pt;z-index:251658240;mso-position-horizontal-relative:text;mso-position-vertical-relative:text" coordsize="56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width:5632;height:222;visibility:visible">
            <v:fill o:detectmouseclick="t"/>
            <v:path o:connecttype="none"/>
          </v:shape>
          <v:line id="Line 4" o:spid="_x0000_s2051" style="position:absolute;visibility:visible" from="76,152" to="5480,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" strokecolor="#1f1e21" strokeweight=".6pt">
            <v:stroke joinstyle="miter"/>
          </v:lin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522FC"/>
    <w:multiLevelType w:val="hybridMultilevel"/>
    <w:tmpl w:val="97948EA4"/>
    <w:lvl w:ilvl="0" w:tplc="DAD263B6">
      <w:start w:val="1"/>
      <w:numFmt w:val="decimal"/>
      <w:suff w:val="space"/>
      <w:lvlText w:val="2.2.%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500300"/>
    <w:multiLevelType w:val="multilevel"/>
    <w:tmpl w:val="994A468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D5C262A"/>
    <w:multiLevelType w:val="hybridMultilevel"/>
    <w:tmpl w:val="97948EA4"/>
    <w:lvl w:ilvl="0" w:tplc="DAD263B6">
      <w:start w:val="1"/>
      <w:numFmt w:val="decimal"/>
      <w:suff w:val="space"/>
      <w:lvlText w:val="2.2.%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563A6F"/>
    <w:multiLevelType w:val="hybridMultilevel"/>
    <w:tmpl w:val="97948EA4"/>
    <w:lvl w:ilvl="0" w:tplc="DAD263B6">
      <w:start w:val="1"/>
      <w:numFmt w:val="decimal"/>
      <w:suff w:val="space"/>
      <w:lvlText w:val="2.2.%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D40B5B"/>
    <w:multiLevelType w:val="hybridMultilevel"/>
    <w:tmpl w:val="6FD23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1D775A"/>
    <w:multiLevelType w:val="hybridMultilevel"/>
    <w:tmpl w:val="8CE4AFA4"/>
    <w:lvl w:ilvl="0" w:tplc="D714AC0C">
      <w:start w:val="1"/>
      <w:numFmt w:val="decimal"/>
      <w:suff w:val="space"/>
      <w:lvlText w:val="2.%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637E90"/>
    <w:multiLevelType w:val="multilevel"/>
    <w:tmpl w:val="C64CE84E"/>
    <w:lvl w:ilvl="0">
      <w:start w:val="1"/>
      <w:numFmt w:val="decimal"/>
      <w:suff w:val="space"/>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6"/>
  </w:num>
  <w:num w:numId="2">
    <w:abstractNumId w:val="5"/>
  </w:num>
  <w:num w:numId="3">
    <w:abstractNumId w:val="2"/>
  </w:num>
  <w:num w:numId="4">
    <w:abstractNumId w:val="3"/>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drawingGridHorizontalSpacing w:val="130"/>
  <w:displayHorizontalDrawingGridEvery w:val="2"/>
  <w:displayVerticalDrawingGridEvery w:val="2"/>
  <w:characterSpacingControl w:val="doNotCompress"/>
  <w:hdrShapeDefaults>
    <o:shapedefaults v:ext="edit" spidmax="2052"/>
    <o:shapelayout v:ext="edit">
      <o:idmap v:ext="edit" data="2"/>
    </o:shapelayout>
  </w:hdrShapeDefaults>
  <w:footnotePr>
    <w:numFmt w:val="chicago"/>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58C2"/>
    <w:rsid w:val="00031EF1"/>
    <w:rsid w:val="0004692C"/>
    <w:rsid w:val="00071139"/>
    <w:rsid w:val="00090E51"/>
    <w:rsid w:val="000E179B"/>
    <w:rsid w:val="0012325B"/>
    <w:rsid w:val="001503B5"/>
    <w:rsid w:val="00176AA5"/>
    <w:rsid w:val="00181827"/>
    <w:rsid w:val="00181F9F"/>
    <w:rsid w:val="001C11C9"/>
    <w:rsid w:val="001C5864"/>
    <w:rsid w:val="001E0EE2"/>
    <w:rsid w:val="00230B95"/>
    <w:rsid w:val="002438BD"/>
    <w:rsid w:val="002509F4"/>
    <w:rsid w:val="002723E6"/>
    <w:rsid w:val="00280242"/>
    <w:rsid w:val="002A4E6C"/>
    <w:rsid w:val="002B188B"/>
    <w:rsid w:val="00322170"/>
    <w:rsid w:val="00356292"/>
    <w:rsid w:val="00370950"/>
    <w:rsid w:val="003E3E0D"/>
    <w:rsid w:val="003F286C"/>
    <w:rsid w:val="00404E83"/>
    <w:rsid w:val="004167F0"/>
    <w:rsid w:val="00422B2B"/>
    <w:rsid w:val="00451952"/>
    <w:rsid w:val="004573E3"/>
    <w:rsid w:val="004A09C7"/>
    <w:rsid w:val="004D339D"/>
    <w:rsid w:val="00570439"/>
    <w:rsid w:val="005770CF"/>
    <w:rsid w:val="005C5E09"/>
    <w:rsid w:val="005E0006"/>
    <w:rsid w:val="00633C64"/>
    <w:rsid w:val="0064413B"/>
    <w:rsid w:val="00677591"/>
    <w:rsid w:val="00677AA1"/>
    <w:rsid w:val="00685491"/>
    <w:rsid w:val="00697876"/>
    <w:rsid w:val="006C5CDE"/>
    <w:rsid w:val="00721F7A"/>
    <w:rsid w:val="007221A6"/>
    <w:rsid w:val="00733254"/>
    <w:rsid w:val="00736C5D"/>
    <w:rsid w:val="007B69DB"/>
    <w:rsid w:val="0081267B"/>
    <w:rsid w:val="0083339D"/>
    <w:rsid w:val="008829D9"/>
    <w:rsid w:val="008A68A5"/>
    <w:rsid w:val="008C0E7E"/>
    <w:rsid w:val="008D2CA4"/>
    <w:rsid w:val="008D7A56"/>
    <w:rsid w:val="008E40ED"/>
    <w:rsid w:val="00907500"/>
    <w:rsid w:val="00944D02"/>
    <w:rsid w:val="00961C8C"/>
    <w:rsid w:val="00975505"/>
    <w:rsid w:val="009C235B"/>
    <w:rsid w:val="00A1780F"/>
    <w:rsid w:val="00A704AE"/>
    <w:rsid w:val="00A905EA"/>
    <w:rsid w:val="00AB4F14"/>
    <w:rsid w:val="00AF0B03"/>
    <w:rsid w:val="00B006D3"/>
    <w:rsid w:val="00B05AF5"/>
    <w:rsid w:val="00B1277E"/>
    <w:rsid w:val="00B14CC8"/>
    <w:rsid w:val="00B4015F"/>
    <w:rsid w:val="00BB2BD9"/>
    <w:rsid w:val="00BD3D9F"/>
    <w:rsid w:val="00BE5127"/>
    <w:rsid w:val="00BF52B1"/>
    <w:rsid w:val="00BF7171"/>
    <w:rsid w:val="00C3515D"/>
    <w:rsid w:val="00C65DB7"/>
    <w:rsid w:val="00CA1DFA"/>
    <w:rsid w:val="00CA2779"/>
    <w:rsid w:val="00CD5C80"/>
    <w:rsid w:val="00CE18CC"/>
    <w:rsid w:val="00D04AF0"/>
    <w:rsid w:val="00D356C1"/>
    <w:rsid w:val="00D40EDD"/>
    <w:rsid w:val="00D410D0"/>
    <w:rsid w:val="00D5746C"/>
    <w:rsid w:val="00D723C8"/>
    <w:rsid w:val="00D9741B"/>
    <w:rsid w:val="00DA0284"/>
    <w:rsid w:val="00DA58C2"/>
    <w:rsid w:val="00DB35B4"/>
    <w:rsid w:val="00E07143"/>
    <w:rsid w:val="00E524A9"/>
    <w:rsid w:val="00E5570B"/>
    <w:rsid w:val="00E71380"/>
    <w:rsid w:val="00E87ACC"/>
    <w:rsid w:val="00EB7A43"/>
    <w:rsid w:val="00EC6908"/>
    <w:rsid w:val="00F157CA"/>
    <w:rsid w:val="00F22FEE"/>
    <w:rsid w:val="00F40B29"/>
    <w:rsid w:val="00F67AC2"/>
    <w:rsid w:val="00F77B14"/>
    <w:rsid w:val="00F8624E"/>
    <w:rsid w:val="00F96EE4"/>
    <w:rsid w:val="00FC441E"/>
    <w:rsid w:val="00FC603C"/>
    <w:rsid w:val="00FD7AE7"/>
    <w:rsid w:val="00FE3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9742B0"/>
  <w15:docId w15:val="{649BD9F5-4D21-44CE-8388-94680C340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723C8"/>
  </w:style>
  <w:style w:type="paragraph" w:styleId="u1">
    <w:name w:val="heading 1"/>
    <w:basedOn w:val="Binhthng"/>
    <w:next w:val="Binhthng"/>
    <w:link w:val="u1Char"/>
    <w:uiPriority w:val="9"/>
    <w:qFormat/>
    <w:rsid w:val="00DA58C2"/>
    <w:pPr>
      <w:keepNext/>
      <w:keepLines/>
      <w:spacing w:before="120" w:after="120" w:line="360" w:lineRule="atLeast"/>
      <w:jc w:val="center"/>
      <w:outlineLvl w:val="0"/>
    </w:pPr>
    <w:rPr>
      <w:rFonts w:eastAsiaTheme="majorEastAsia" w:cstheme="majorBidi"/>
      <w:b/>
      <w:bCs/>
      <w:sz w:val="28"/>
      <w:szCs w:val="28"/>
    </w:rPr>
  </w:style>
  <w:style w:type="paragraph" w:styleId="u2">
    <w:name w:val="heading 2"/>
    <w:basedOn w:val="Binhthng"/>
    <w:next w:val="Binhthng"/>
    <w:link w:val="u2Char"/>
    <w:uiPriority w:val="9"/>
    <w:semiHidden/>
    <w:unhideWhenUsed/>
    <w:qFormat/>
    <w:rsid w:val="001C11C9"/>
    <w:pPr>
      <w:keepNext/>
      <w:keepLines/>
      <w:spacing w:before="200" w:after="0"/>
      <w:outlineLvl w:val="1"/>
    </w:pPr>
    <w:rPr>
      <w:rFonts w:asciiTheme="majorHAnsi" w:eastAsiaTheme="majorEastAsia" w:hAnsiTheme="majorHAnsi" w:cstheme="majorBidi"/>
      <w:b/>
      <w:bCs/>
      <w:color w:val="4472C4" w:themeColor="accent1"/>
    </w:rPr>
  </w:style>
  <w:style w:type="paragraph" w:styleId="u3">
    <w:name w:val="heading 3"/>
    <w:basedOn w:val="Binhthng"/>
    <w:next w:val="Binhthng"/>
    <w:link w:val="u3Char"/>
    <w:uiPriority w:val="9"/>
    <w:semiHidden/>
    <w:unhideWhenUsed/>
    <w:qFormat/>
    <w:rsid w:val="00DB35B4"/>
    <w:pPr>
      <w:keepNext/>
      <w:keepLines/>
      <w:spacing w:before="200" w:after="0"/>
      <w:outlineLvl w:val="2"/>
    </w:pPr>
    <w:rPr>
      <w:rFonts w:asciiTheme="majorHAnsi" w:eastAsiaTheme="majorEastAsia" w:hAnsiTheme="majorHAnsi" w:cstheme="majorBidi"/>
      <w:b/>
      <w:bCs/>
      <w:color w:val="4472C4" w:themeColor="accent1"/>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DA58C2"/>
    <w:rPr>
      <w:rFonts w:eastAsiaTheme="majorEastAsia" w:cstheme="majorBidi"/>
      <w:b/>
      <w:bCs/>
      <w:sz w:val="28"/>
      <w:szCs w:val="28"/>
    </w:rPr>
  </w:style>
  <w:style w:type="character" w:styleId="Siuktni">
    <w:name w:val="Hyperlink"/>
    <w:basedOn w:val="Phngmcinhcuaoanvn"/>
    <w:unhideWhenUsed/>
    <w:rsid w:val="00DA58C2"/>
    <w:rPr>
      <w:color w:val="0000FF"/>
      <w:u w:val="single"/>
    </w:rPr>
  </w:style>
  <w:style w:type="paragraph" w:customStyle="1" w:styleId="1Tnbi">
    <w:name w:val="1_Tên bài"/>
    <w:basedOn w:val="Binhthng"/>
    <w:qFormat/>
    <w:rsid w:val="00280242"/>
    <w:pPr>
      <w:spacing w:after="0" w:line="240" w:lineRule="auto"/>
      <w:jc w:val="center"/>
    </w:pPr>
    <w:rPr>
      <w:rFonts w:cs="Times New Roman"/>
      <w:bCs/>
      <w:iCs/>
      <w:color w:val="000000"/>
      <w:sz w:val="30"/>
    </w:rPr>
  </w:style>
  <w:style w:type="paragraph" w:customStyle="1" w:styleId="2Tcgi">
    <w:name w:val="2_Tác giả"/>
    <w:basedOn w:val="Binhthng"/>
    <w:qFormat/>
    <w:rsid w:val="00D723C8"/>
    <w:pPr>
      <w:spacing w:before="120" w:after="120" w:line="240" w:lineRule="auto"/>
      <w:jc w:val="center"/>
    </w:pPr>
    <w:rPr>
      <w:rFonts w:cs="Times New Roman"/>
      <w:iCs/>
      <w:color w:val="000000"/>
      <w:sz w:val="20"/>
    </w:rPr>
  </w:style>
  <w:style w:type="paragraph" w:styleId="HTMLinhdangtrc">
    <w:name w:val="HTML Preformatted"/>
    <w:basedOn w:val="Binhthng"/>
    <w:link w:val="HTMLinhdangtrcChar"/>
    <w:uiPriority w:val="99"/>
    <w:unhideWhenUsed/>
    <w:rsid w:val="00DA5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nhdangtrcChar">
    <w:name w:val="HTML Định dạng trước Char"/>
    <w:basedOn w:val="Phngmcinhcuaoanvn"/>
    <w:link w:val="HTMLinhdangtrc"/>
    <w:uiPriority w:val="99"/>
    <w:rsid w:val="00DA58C2"/>
    <w:rPr>
      <w:rFonts w:ascii="Courier New" w:eastAsia="Times New Roman" w:hAnsi="Courier New" w:cs="Courier New"/>
      <w:sz w:val="20"/>
      <w:szCs w:val="20"/>
    </w:rPr>
  </w:style>
  <w:style w:type="paragraph" w:customStyle="1" w:styleId="3ach">
    <w:name w:val="3_Địa chỉ"/>
    <w:basedOn w:val="Binhthng"/>
    <w:qFormat/>
    <w:rsid w:val="002509F4"/>
    <w:pPr>
      <w:spacing w:after="0" w:line="240" w:lineRule="auto"/>
      <w:jc w:val="center"/>
    </w:pPr>
    <w:rPr>
      <w:rFonts w:cs="Times New Roman"/>
      <w:i/>
      <w:iCs/>
      <w:color w:val="000000"/>
      <w:sz w:val="20"/>
    </w:rPr>
  </w:style>
  <w:style w:type="paragraph" w:styleId="oancuaDanhsach">
    <w:name w:val="List Paragraph"/>
    <w:basedOn w:val="Binhthng"/>
    <w:uiPriority w:val="34"/>
    <w:qFormat/>
    <w:rsid w:val="00322170"/>
    <w:pPr>
      <w:spacing w:after="0" w:line="240" w:lineRule="auto"/>
      <w:ind w:left="720"/>
      <w:contextualSpacing/>
    </w:pPr>
    <w:rPr>
      <w:sz w:val="24"/>
      <w:szCs w:val="24"/>
    </w:rPr>
  </w:style>
  <w:style w:type="paragraph" w:customStyle="1" w:styleId="4Tmtt">
    <w:name w:val="4_Tóm tắt"/>
    <w:basedOn w:val="Binhthng"/>
    <w:qFormat/>
    <w:rsid w:val="002509F4"/>
    <w:pPr>
      <w:spacing w:before="120" w:after="120" w:line="240" w:lineRule="auto"/>
    </w:pPr>
    <w:rPr>
      <w:rFonts w:cs="Times New Roman"/>
      <w:b/>
      <w:iCs/>
      <w:color w:val="000000"/>
      <w:sz w:val="18"/>
    </w:rPr>
  </w:style>
  <w:style w:type="paragraph" w:customStyle="1" w:styleId="5NDTmtt">
    <w:name w:val="5_ND Tóm tắt"/>
    <w:basedOn w:val="Binhthng"/>
    <w:qFormat/>
    <w:rsid w:val="002509F4"/>
    <w:pPr>
      <w:tabs>
        <w:tab w:val="left" w:pos="567"/>
      </w:tabs>
      <w:spacing w:after="0" w:line="240" w:lineRule="auto"/>
      <w:jc w:val="both"/>
    </w:pPr>
    <w:rPr>
      <w:rFonts w:cs="Times New Roman"/>
      <w:iCs/>
      <w:sz w:val="20"/>
    </w:rPr>
  </w:style>
  <w:style w:type="character" w:customStyle="1" w:styleId="u2Char">
    <w:name w:val="Đầu đề 2 Char"/>
    <w:basedOn w:val="Phngmcinhcuaoanvn"/>
    <w:link w:val="u2"/>
    <w:uiPriority w:val="9"/>
    <w:semiHidden/>
    <w:rsid w:val="001C11C9"/>
    <w:rPr>
      <w:rFonts w:asciiTheme="majorHAnsi" w:eastAsiaTheme="majorEastAsia" w:hAnsiTheme="majorHAnsi" w:cstheme="majorBidi"/>
      <w:b/>
      <w:bCs/>
      <w:color w:val="4472C4" w:themeColor="accent1"/>
    </w:rPr>
  </w:style>
  <w:style w:type="paragraph" w:styleId="Mucluc2">
    <w:name w:val="toc 2"/>
    <w:basedOn w:val="Binhthng"/>
    <w:next w:val="Binhthng"/>
    <w:autoRedefine/>
    <w:uiPriority w:val="39"/>
    <w:unhideWhenUsed/>
    <w:rsid w:val="001C11C9"/>
    <w:pPr>
      <w:spacing w:after="100"/>
      <w:ind w:left="260"/>
    </w:pPr>
  </w:style>
  <w:style w:type="paragraph" w:styleId="Mucluc1">
    <w:name w:val="toc 1"/>
    <w:basedOn w:val="Binhthng"/>
    <w:next w:val="Binhthng"/>
    <w:autoRedefine/>
    <w:uiPriority w:val="39"/>
    <w:unhideWhenUsed/>
    <w:rsid w:val="001C11C9"/>
    <w:pPr>
      <w:spacing w:after="100"/>
    </w:pPr>
  </w:style>
  <w:style w:type="character" w:customStyle="1" w:styleId="u3Char">
    <w:name w:val="Đầu đề 3 Char"/>
    <w:basedOn w:val="Phngmcinhcuaoanvn"/>
    <w:link w:val="u3"/>
    <w:uiPriority w:val="9"/>
    <w:semiHidden/>
    <w:rsid w:val="00DB35B4"/>
    <w:rPr>
      <w:rFonts w:asciiTheme="majorHAnsi" w:eastAsiaTheme="majorEastAsia" w:hAnsiTheme="majorHAnsi" w:cstheme="majorBidi"/>
      <w:b/>
      <w:bCs/>
      <w:color w:val="4472C4" w:themeColor="accent1"/>
    </w:rPr>
  </w:style>
  <w:style w:type="paragraph" w:styleId="Mucluc3">
    <w:name w:val="toc 3"/>
    <w:basedOn w:val="Binhthng"/>
    <w:next w:val="Binhthng"/>
    <w:autoRedefine/>
    <w:uiPriority w:val="39"/>
    <w:unhideWhenUsed/>
    <w:rsid w:val="00DB35B4"/>
    <w:pPr>
      <w:spacing w:after="100"/>
      <w:ind w:left="520"/>
    </w:pPr>
  </w:style>
  <w:style w:type="paragraph" w:customStyle="1" w:styleId="Els-Title">
    <w:name w:val="Els-Title"/>
    <w:next w:val="Binhthng"/>
    <w:autoRedefine/>
    <w:rsid w:val="00B05AF5"/>
    <w:pPr>
      <w:suppressAutoHyphens/>
      <w:spacing w:after="0" w:line="400" w:lineRule="exact"/>
      <w:jc w:val="center"/>
    </w:pPr>
    <w:rPr>
      <w:rFonts w:eastAsia="SimSun" w:cs="Times New Roman"/>
      <w:sz w:val="34"/>
      <w:szCs w:val="20"/>
    </w:rPr>
  </w:style>
  <w:style w:type="paragraph" w:customStyle="1" w:styleId="Els-footnote">
    <w:name w:val="Els-footnote"/>
    <w:rsid w:val="00B05AF5"/>
    <w:pPr>
      <w:keepLines/>
      <w:widowControl w:val="0"/>
      <w:spacing w:after="0" w:line="200" w:lineRule="exact"/>
      <w:ind w:firstLine="240"/>
      <w:jc w:val="both"/>
    </w:pPr>
    <w:rPr>
      <w:rFonts w:eastAsia="SimSun" w:cs="Times New Roman"/>
      <w:sz w:val="16"/>
      <w:szCs w:val="20"/>
    </w:rPr>
  </w:style>
  <w:style w:type="character" w:styleId="ThamchiuCcchu">
    <w:name w:val="footnote reference"/>
    <w:semiHidden/>
    <w:rsid w:val="00B05AF5"/>
    <w:rPr>
      <w:vertAlign w:val="superscript"/>
    </w:rPr>
  </w:style>
  <w:style w:type="paragraph" w:customStyle="1" w:styleId="Els-Affiliation">
    <w:name w:val="Els-Affiliation"/>
    <w:next w:val="Binhthng"/>
    <w:rsid w:val="00B05AF5"/>
    <w:pPr>
      <w:suppressAutoHyphens/>
      <w:spacing w:after="0" w:line="200" w:lineRule="exact"/>
      <w:jc w:val="center"/>
    </w:pPr>
    <w:rPr>
      <w:rFonts w:eastAsia="SimSun" w:cs="Times New Roman"/>
      <w:i/>
      <w:noProof/>
      <w:sz w:val="16"/>
      <w:szCs w:val="20"/>
    </w:rPr>
  </w:style>
  <w:style w:type="paragraph" w:customStyle="1" w:styleId="Els-Abstract-head">
    <w:name w:val="Els-Abstract-head"/>
    <w:next w:val="Binhthng"/>
    <w:rsid w:val="00B05AF5"/>
    <w:pPr>
      <w:keepNext/>
      <w:pBdr>
        <w:top w:val="single" w:sz="4" w:space="10" w:color="auto"/>
      </w:pBdr>
      <w:suppressAutoHyphens/>
      <w:spacing w:after="220" w:line="220" w:lineRule="exact"/>
    </w:pPr>
    <w:rPr>
      <w:rFonts w:eastAsia="SimSun" w:cs="Times New Roman"/>
      <w:b/>
      <w:sz w:val="18"/>
      <w:szCs w:val="20"/>
    </w:rPr>
  </w:style>
  <w:style w:type="paragraph" w:customStyle="1" w:styleId="TENBB">
    <w:name w:val="_TENBB"/>
    <w:basedOn w:val="Binhthng"/>
    <w:rsid w:val="00D04AF0"/>
    <w:pPr>
      <w:spacing w:before="120" w:after="240" w:line="240" w:lineRule="auto"/>
      <w:jc w:val="center"/>
    </w:pPr>
    <w:rPr>
      <w:rFonts w:ascii="Cambria" w:eastAsia="Batang" w:hAnsi="Cambria" w:cs="Times New Roman"/>
      <w:spacing w:val="-4"/>
      <w:sz w:val="36"/>
      <w:szCs w:val="36"/>
      <w:lang w:val="en-GB"/>
    </w:rPr>
  </w:style>
  <w:style w:type="character" w:customStyle="1" w:styleId="A7">
    <w:name w:val="A7"/>
    <w:uiPriority w:val="99"/>
    <w:rsid w:val="00D04AF0"/>
    <w:rPr>
      <w:rFonts w:cs="XLOXER+StoneSans"/>
      <w:color w:val="000000"/>
      <w:sz w:val="16"/>
      <w:szCs w:val="16"/>
    </w:rPr>
  </w:style>
  <w:style w:type="character" w:customStyle="1" w:styleId="m-2072206710393172160gmail-m-1692412837731302856xfontstyle01">
    <w:name w:val="m_-2072206710393172160gmail-m_-1692412837731302856x_fontstyle01"/>
    <w:basedOn w:val="Phngmcinhcuaoanvn"/>
    <w:rsid w:val="00E71380"/>
  </w:style>
  <w:style w:type="character" w:customStyle="1" w:styleId="m-2072206710393172160gmail-m-1692412837731302856xfontstyle21">
    <w:name w:val="m_-2072206710393172160gmail-m_-1692412837731302856x_fontstyle21"/>
    <w:basedOn w:val="Phngmcinhcuaoanvn"/>
    <w:rsid w:val="00E71380"/>
  </w:style>
  <w:style w:type="paragraph" w:styleId="ThngthngWeb">
    <w:name w:val="Normal (Web)"/>
    <w:basedOn w:val="Binhthng"/>
    <w:semiHidden/>
    <w:unhideWhenUsed/>
    <w:rsid w:val="000E179B"/>
    <w:pPr>
      <w:spacing w:before="100" w:beforeAutospacing="1" w:after="100" w:afterAutospacing="1" w:line="240" w:lineRule="auto"/>
    </w:pPr>
    <w:rPr>
      <w:rFonts w:eastAsia="Times New Roman" w:cs="Times New Roman"/>
      <w:sz w:val="24"/>
      <w:szCs w:val="24"/>
    </w:rPr>
  </w:style>
  <w:style w:type="paragraph" w:styleId="utrang">
    <w:name w:val="header"/>
    <w:link w:val="utrangChar"/>
    <w:uiPriority w:val="99"/>
    <w:rsid w:val="006C5CDE"/>
    <w:pPr>
      <w:tabs>
        <w:tab w:val="center" w:pos="4706"/>
        <w:tab w:val="right" w:pos="9356"/>
      </w:tabs>
      <w:spacing w:before="100" w:beforeAutospacing="1" w:after="240" w:line="200" w:lineRule="atLeast"/>
    </w:pPr>
    <w:rPr>
      <w:rFonts w:eastAsia="SimSun" w:cs="Times New Roman"/>
      <w:i/>
      <w:noProof/>
      <w:sz w:val="16"/>
      <w:szCs w:val="20"/>
    </w:rPr>
  </w:style>
  <w:style w:type="character" w:customStyle="1" w:styleId="utrangChar">
    <w:name w:val="Đầu trang Char"/>
    <w:basedOn w:val="Phngmcinhcuaoanvn"/>
    <w:link w:val="utrang"/>
    <w:uiPriority w:val="99"/>
    <w:rsid w:val="006C5CDE"/>
    <w:rPr>
      <w:rFonts w:eastAsia="SimSun" w:cs="Times New Roman"/>
      <w:i/>
      <w:noProof/>
      <w:sz w:val="16"/>
      <w:szCs w:val="20"/>
    </w:rPr>
  </w:style>
  <w:style w:type="paragraph" w:styleId="Chntrang">
    <w:name w:val="footer"/>
    <w:basedOn w:val="utrang"/>
    <w:link w:val="ChntrangChar"/>
    <w:uiPriority w:val="99"/>
    <w:rsid w:val="006C5CDE"/>
    <w:pPr>
      <w:tabs>
        <w:tab w:val="right" w:pos="10080"/>
      </w:tabs>
    </w:pPr>
    <w:rPr>
      <w:i w:val="0"/>
    </w:rPr>
  </w:style>
  <w:style w:type="character" w:customStyle="1" w:styleId="ChntrangChar">
    <w:name w:val="Chân trang Char"/>
    <w:basedOn w:val="Phngmcinhcuaoanvn"/>
    <w:link w:val="Chntrang"/>
    <w:uiPriority w:val="99"/>
    <w:rsid w:val="006C5CDE"/>
    <w:rPr>
      <w:rFonts w:eastAsia="SimSun" w:cs="Times New Roman"/>
      <w:noProof/>
      <w:sz w:val="16"/>
      <w:szCs w:val="20"/>
    </w:rPr>
  </w:style>
  <w:style w:type="paragraph" w:styleId="Bongchuthich">
    <w:name w:val="Balloon Text"/>
    <w:basedOn w:val="Binhthng"/>
    <w:link w:val="BongchuthichChar"/>
    <w:uiPriority w:val="99"/>
    <w:semiHidden/>
    <w:unhideWhenUsed/>
    <w:rsid w:val="006C5CDE"/>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6C5CDE"/>
    <w:rPr>
      <w:rFonts w:ascii="Tahoma" w:hAnsi="Tahoma" w:cs="Tahoma"/>
      <w:sz w:val="16"/>
      <w:szCs w:val="16"/>
    </w:rPr>
  </w:style>
  <w:style w:type="table" w:styleId="LiBang">
    <w:name w:val="Table Grid"/>
    <w:basedOn w:val="BangThngthng"/>
    <w:uiPriority w:val="59"/>
    <w:rsid w:val="00176AA5"/>
    <w:pPr>
      <w:spacing w:after="0" w:line="240" w:lineRule="auto"/>
    </w:pPr>
    <w:rPr>
      <w:rFonts w:asciiTheme="minorHAnsi" w:hAnsi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pChagiiquyt">
    <w:name w:val="Unresolved Mention"/>
    <w:basedOn w:val="Phngmcinhcuaoanvn"/>
    <w:uiPriority w:val="99"/>
    <w:semiHidden/>
    <w:unhideWhenUsed/>
    <w:rsid w:val="008A68A5"/>
    <w:rPr>
      <w:color w:val="605E5C"/>
      <w:shd w:val="clear" w:color="auto" w:fill="E1DFDD"/>
    </w:rPr>
  </w:style>
  <w:style w:type="paragraph" w:styleId="DanhmucTailiuThamkhao">
    <w:name w:val="Bibliography"/>
    <w:basedOn w:val="Binhthng"/>
    <w:next w:val="Binhthng"/>
    <w:uiPriority w:val="37"/>
    <w:unhideWhenUsed/>
    <w:rsid w:val="00181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176065">
      <w:bodyDiv w:val="1"/>
      <w:marLeft w:val="0"/>
      <w:marRight w:val="0"/>
      <w:marTop w:val="0"/>
      <w:marBottom w:val="0"/>
      <w:divBdr>
        <w:top w:val="none" w:sz="0" w:space="0" w:color="auto"/>
        <w:left w:val="none" w:sz="0" w:space="0" w:color="auto"/>
        <w:bottom w:val="none" w:sz="0" w:space="0" w:color="auto"/>
        <w:right w:val="none" w:sz="0" w:space="0" w:color="auto"/>
      </w:divBdr>
    </w:div>
    <w:div w:id="404382783">
      <w:bodyDiv w:val="1"/>
      <w:marLeft w:val="0"/>
      <w:marRight w:val="0"/>
      <w:marTop w:val="0"/>
      <w:marBottom w:val="0"/>
      <w:divBdr>
        <w:top w:val="none" w:sz="0" w:space="0" w:color="auto"/>
        <w:left w:val="none" w:sz="0" w:space="0" w:color="auto"/>
        <w:bottom w:val="none" w:sz="0" w:space="0" w:color="auto"/>
        <w:right w:val="none" w:sz="0" w:space="0" w:color="auto"/>
      </w:divBdr>
    </w:div>
    <w:div w:id="421992360">
      <w:bodyDiv w:val="1"/>
      <w:marLeft w:val="0"/>
      <w:marRight w:val="0"/>
      <w:marTop w:val="0"/>
      <w:marBottom w:val="0"/>
      <w:divBdr>
        <w:top w:val="none" w:sz="0" w:space="0" w:color="auto"/>
        <w:left w:val="none" w:sz="0" w:space="0" w:color="auto"/>
        <w:bottom w:val="none" w:sz="0" w:space="0" w:color="auto"/>
        <w:right w:val="none" w:sz="0" w:space="0" w:color="auto"/>
      </w:divBdr>
    </w:div>
    <w:div w:id="452554357">
      <w:bodyDiv w:val="1"/>
      <w:marLeft w:val="0"/>
      <w:marRight w:val="0"/>
      <w:marTop w:val="0"/>
      <w:marBottom w:val="0"/>
      <w:divBdr>
        <w:top w:val="none" w:sz="0" w:space="0" w:color="auto"/>
        <w:left w:val="none" w:sz="0" w:space="0" w:color="auto"/>
        <w:bottom w:val="none" w:sz="0" w:space="0" w:color="auto"/>
        <w:right w:val="none" w:sz="0" w:space="0" w:color="auto"/>
      </w:divBdr>
    </w:div>
    <w:div w:id="483355097">
      <w:bodyDiv w:val="1"/>
      <w:marLeft w:val="0"/>
      <w:marRight w:val="0"/>
      <w:marTop w:val="0"/>
      <w:marBottom w:val="0"/>
      <w:divBdr>
        <w:top w:val="none" w:sz="0" w:space="0" w:color="auto"/>
        <w:left w:val="none" w:sz="0" w:space="0" w:color="auto"/>
        <w:bottom w:val="none" w:sz="0" w:space="0" w:color="auto"/>
        <w:right w:val="none" w:sz="0" w:space="0" w:color="auto"/>
      </w:divBdr>
    </w:div>
    <w:div w:id="548031825">
      <w:bodyDiv w:val="1"/>
      <w:marLeft w:val="0"/>
      <w:marRight w:val="0"/>
      <w:marTop w:val="0"/>
      <w:marBottom w:val="0"/>
      <w:divBdr>
        <w:top w:val="none" w:sz="0" w:space="0" w:color="auto"/>
        <w:left w:val="none" w:sz="0" w:space="0" w:color="auto"/>
        <w:bottom w:val="none" w:sz="0" w:space="0" w:color="auto"/>
        <w:right w:val="none" w:sz="0" w:space="0" w:color="auto"/>
      </w:divBdr>
    </w:div>
    <w:div w:id="757940379">
      <w:bodyDiv w:val="1"/>
      <w:marLeft w:val="0"/>
      <w:marRight w:val="0"/>
      <w:marTop w:val="0"/>
      <w:marBottom w:val="0"/>
      <w:divBdr>
        <w:top w:val="none" w:sz="0" w:space="0" w:color="auto"/>
        <w:left w:val="none" w:sz="0" w:space="0" w:color="auto"/>
        <w:bottom w:val="none" w:sz="0" w:space="0" w:color="auto"/>
        <w:right w:val="none" w:sz="0" w:space="0" w:color="auto"/>
      </w:divBdr>
    </w:div>
    <w:div w:id="767967408">
      <w:bodyDiv w:val="1"/>
      <w:marLeft w:val="0"/>
      <w:marRight w:val="0"/>
      <w:marTop w:val="0"/>
      <w:marBottom w:val="0"/>
      <w:divBdr>
        <w:top w:val="none" w:sz="0" w:space="0" w:color="auto"/>
        <w:left w:val="none" w:sz="0" w:space="0" w:color="auto"/>
        <w:bottom w:val="none" w:sz="0" w:space="0" w:color="auto"/>
        <w:right w:val="none" w:sz="0" w:space="0" w:color="auto"/>
      </w:divBdr>
    </w:div>
    <w:div w:id="786513112">
      <w:bodyDiv w:val="1"/>
      <w:marLeft w:val="0"/>
      <w:marRight w:val="0"/>
      <w:marTop w:val="0"/>
      <w:marBottom w:val="0"/>
      <w:divBdr>
        <w:top w:val="none" w:sz="0" w:space="0" w:color="auto"/>
        <w:left w:val="none" w:sz="0" w:space="0" w:color="auto"/>
        <w:bottom w:val="none" w:sz="0" w:space="0" w:color="auto"/>
        <w:right w:val="none" w:sz="0" w:space="0" w:color="auto"/>
      </w:divBdr>
    </w:div>
    <w:div w:id="847409183">
      <w:bodyDiv w:val="1"/>
      <w:marLeft w:val="0"/>
      <w:marRight w:val="0"/>
      <w:marTop w:val="0"/>
      <w:marBottom w:val="0"/>
      <w:divBdr>
        <w:top w:val="none" w:sz="0" w:space="0" w:color="auto"/>
        <w:left w:val="none" w:sz="0" w:space="0" w:color="auto"/>
        <w:bottom w:val="none" w:sz="0" w:space="0" w:color="auto"/>
        <w:right w:val="none" w:sz="0" w:space="0" w:color="auto"/>
      </w:divBdr>
    </w:div>
    <w:div w:id="1019161137">
      <w:bodyDiv w:val="1"/>
      <w:marLeft w:val="0"/>
      <w:marRight w:val="0"/>
      <w:marTop w:val="0"/>
      <w:marBottom w:val="0"/>
      <w:divBdr>
        <w:top w:val="none" w:sz="0" w:space="0" w:color="auto"/>
        <w:left w:val="none" w:sz="0" w:space="0" w:color="auto"/>
        <w:bottom w:val="none" w:sz="0" w:space="0" w:color="auto"/>
        <w:right w:val="none" w:sz="0" w:space="0" w:color="auto"/>
      </w:divBdr>
    </w:div>
    <w:div w:id="1066103940">
      <w:bodyDiv w:val="1"/>
      <w:marLeft w:val="0"/>
      <w:marRight w:val="0"/>
      <w:marTop w:val="0"/>
      <w:marBottom w:val="0"/>
      <w:divBdr>
        <w:top w:val="none" w:sz="0" w:space="0" w:color="auto"/>
        <w:left w:val="none" w:sz="0" w:space="0" w:color="auto"/>
        <w:bottom w:val="none" w:sz="0" w:space="0" w:color="auto"/>
        <w:right w:val="none" w:sz="0" w:space="0" w:color="auto"/>
      </w:divBdr>
    </w:div>
    <w:div w:id="1109350026">
      <w:bodyDiv w:val="1"/>
      <w:marLeft w:val="0"/>
      <w:marRight w:val="0"/>
      <w:marTop w:val="0"/>
      <w:marBottom w:val="0"/>
      <w:divBdr>
        <w:top w:val="none" w:sz="0" w:space="0" w:color="auto"/>
        <w:left w:val="none" w:sz="0" w:space="0" w:color="auto"/>
        <w:bottom w:val="none" w:sz="0" w:space="0" w:color="auto"/>
        <w:right w:val="none" w:sz="0" w:space="0" w:color="auto"/>
      </w:divBdr>
    </w:div>
    <w:div w:id="1114714507">
      <w:bodyDiv w:val="1"/>
      <w:marLeft w:val="0"/>
      <w:marRight w:val="0"/>
      <w:marTop w:val="0"/>
      <w:marBottom w:val="0"/>
      <w:divBdr>
        <w:top w:val="none" w:sz="0" w:space="0" w:color="auto"/>
        <w:left w:val="none" w:sz="0" w:space="0" w:color="auto"/>
        <w:bottom w:val="none" w:sz="0" w:space="0" w:color="auto"/>
        <w:right w:val="none" w:sz="0" w:space="0" w:color="auto"/>
      </w:divBdr>
    </w:div>
    <w:div w:id="1115564177">
      <w:bodyDiv w:val="1"/>
      <w:marLeft w:val="0"/>
      <w:marRight w:val="0"/>
      <w:marTop w:val="0"/>
      <w:marBottom w:val="0"/>
      <w:divBdr>
        <w:top w:val="none" w:sz="0" w:space="0" w:color="auto"/>
        <w:left w:val="none" w:sz="0" w:space="0" w:color="auto"/>
        <w:bottom w:val="none" w:sz="0" w:space="0" w:color="auto"/>
        <w:right w:val="none" w:sz="0" w:space="0" w:color="auto"/>
      </w:divBdr>
    </w:div>
    <w:div w:id="1117797477">
      <w:bodyDiv w:val="1"/>
      <w:marLeft w:val="0"/>
      <w:marRight w:val="0"/>
      <w:marTop w:val="0"/>
      <w:marBottom w:val="0"/>
      <w:divBdr>
        <w:top w:val="none" w:sz="0" w:space="0" w:color="auto"/>
        <w:left w:val="none" w:sz="0" w:space="0" w:color="auto"/>
        <w:bottom w:val="none" w:sz="0" w:space="0" w:color="auto"/>
        <w:right w:val="none" w:sz="0" w:space="0" w:color="auto"/>
      </w:divBdr>
    </w:div>
    <w:div w:id="1184053463">
      <w:bodyDiv w:val="1"/>
      <w:marLeft w:val="0"/>
      <w:marRight w:val="0"/>
      <w:marTop w:val="0"/>
      <w:marBottom w:val="0"/>
      <w:divBdr>
        <w:top w:val="none" w:sz="0" w:space="0" w:color="auto"/>
        <w:left w:val="none" w:sz="0" w:space="0" w:color="auto"/>
        <w:bottom w:val="none" w:sz="0" w:space="0" w:color="auto"/>
        <w:right w:val="none" w:sz="0" w:space="0" w:color="auto"/>
      </w:divBdr>
    </w:div>
    <w:div w:id="1198397299">
      <w:bodyDiv w:val="1"/>
      <w:marLeft w:val="0"/>
      <w:marRight w:val="0"/>
      <w:marTop w:val="0"/>
      <w:marBottom w:val="0"/>
      <w:divBdr>
        <w:top w:val="none" w:sz="0" w:space="0" w:color="auto"/>
        <w:left w:val="none" w:sz="0" w:space="0" w:color="auto"/>
        <w:bottom w:val="none" w:sz="0" w:space="0" w:color="auto"/>
        <w:right w:val="none" w:sz="0" w:space="0" w:color="auto"/>
      </w:divBdr>
    </w:div>
    <w:div w:id="1206673306">
      <w:bodyDiv w:val="1"/>
      <w:marLeft w:val="0"/>
      <w:marRight w:val="0"/>
      <w:marTop w:val="0"/>
      <w:marBottom w:val="0"/>
      <w:divBdr>
        <w:top w:val="none" w:sz="0" w:space="0" w:color="auto"/>
        <w:left w:val="none" w:sz="0" w:space="0" w:color="auto"/>
        <w:bottom w:val="none" w:sz="0" w:space="0" w:color="auto"/>
        <w:right w:val="none" w:sz="0" w:space="0" w:color="auto"/>
      </w:divBdr>
    </w:div>
    <w:div w:id="1381662206">
      <w:bodyDiv w:val="1"/>
      <w:marLeft w:val="0"/>
      <w:marRight w:val="0"/>
      <w:marTop w:val="0"/>
      <w:marBottom w:val="0"/>
      <w:divBdr>
        <w:top w:val="none" w:sz="0" w:space="0" w:color="auto"/>
        <w:left w:val="none" w:sz="0" w:space="0" w:color="auto"/>
        <w:bottom w:val="none" w:sz="0" w:space="0" w:color="auto"/>
        <w:right w:val="none" w:sz="0" w:space="0" w:color="auto"/>
      </w:divBdr>
    </w:div>
    <w:div w:id="1408067311">
      <w:bodyDiv w:val="1"/>
      <w:marLeft w:val="0"/>
      <w:marRight w:val="0"/>
      <w:marTop w:val="0"/>
      <w:marBottom w:val="0"/>
      <w:divBdr>
        <w:top w:val="none" w:sz="0" w:space="0" w:color="auto"/>
        <w:left w:val="none" w:sz="0" w:space="0" w:color="auto"/>
        <w:bottom w:val="none" w:sz="0" w:space="0" w:color="auto"/>
        <w:right w:val="none" w:sz="0" w:space="0" w:color="auto"/>
      </w:divBdr>
    </w:div>
    <w:div w:id="1465347228">
      <w:bodyDiv w:val="1"/>
      <w:marLeft w:val="0"/>
      <w:marRight w:val="0"/>
      <w:marTop w:val="0"/>
      <w:marBottom w:val="0"/>
      <w:divBdr>
        <w:top w:val="none" w:sz="0" w:space="0" w:color="auto"/>
        <w:left w:val="none" w:sz="0" w:space="0" w:color="auto"/>
        <w:bottom w:val="none" w:sz="0" w:space="0" w:color="auto"/>
        <w:right w:val="none" w:sz="0" w:space="0" w:color="auto"/>
      </w:divBdr>
    </w:div>
    <w:div w:id="1471359983">
      <w:bodyDiv w:val="1"/>
      <w:marLeft w:val="0"/>
      <w:marRight w:val="0"/>
      <w:marTop w:val="0"/>
      <w:marBottom w:val="0"/>
      <w:divBdr>
        <w:top w:val="none" w:sz="0" w:space="0" w:color="auto"/>
        <w:left w:val="none" w:sz="0" w:space="0" w:color="auto"/>
        <w:bottom w:val="none" w:sz="0" w:space="0" w:color="auto"/>
        <w:right w:val="none" w:sz="0" w:space="0" w:color="auto"/>
      </w:divBdr>
    </w:div>
    <w:div w:id="1495687367">
      <w:bodyDiv w:val="1"/>
      <w:marLeft w:val="0"/>
      <w:marRight w:val="0"/>
      <w:marTop w:val="0"/>
      <w:marBottom w:val="0"/>
      <w:divBdr>
        <w:top w:val="none" w:sz="0" w:space="0" w:color="auto"/>
        <w:left w:val="none" w:sz="0" w:space="0" w:color="auto"/>
        <w:bottom w:val="none" w:sz="0" w:space="0" w:color="auto"/>
        <w:right w:val="none" w:sz="0" w:space="0" w:color="auto"/>
      </w:divBdr>
    </w:div>
    <w:div w:id="1550220690">
      <w:bodyDiv w:val="1"/>
      <w:marLeft w:val="0"/>
      <w:marRight w:val="0"/>
      <w:marTop w:val="0"/>
      <w:marBottom w:val="0"/>
      <w:divBdr>
        <w:top w:val="none" w:sz="0" w:space="0" w:color="auto"/>
        <w:left w:val="none" w:sz="0" w:space="0" w:color="auto"/>
        <w:bottom w:val="none" w:sz="0" w:space="0" w:color="auto"/>
        <w:right w:val="none" w:sz="0" w:space="0" w:color="auto"/>
      </w:divBdr>
    </w:div>
    <w:div w:id="1690791734">
      <w:bodyDiv w:val="1"/>
      <w:marLeft w:val="0"/>
      <w:marRight w:val="0"/>
      <w:marTop w:val="0"/>
      <w:marBottom w:val="0"/>
      <w:divBdr>
        <w:top w:val="none" w:sz="0" w:space="0" w:color="auto"/>
        <w:left w:val="none" w:sz="0" w:space="0" w:color="auto"/>
        <w:bottom w:val="none" w:sz="0" w:space="0" w:color="auto"/>
        <w:right w:val="none" w:sz="0" w:space="0" w:color="auto"/>
      </w:divBdr>
    </w:div>
    <w:div w:id="1738162041">
      <w:bodyDiv w:val="1"/>
      <w:marLeft w:val="0"/>
      <w:marRight w:val="0"/>
      <w:marTop w:val="0"/>
      <w:marBottom w:val="0"/>
      <w:divBdr>
        <w:top w:val="none" w:sz="0" w:space="0" w:color="auto"/>
        <w:left w:val="none" w:sz="0" w:space="0" w:color="auto"/>
        <w:bottom w:val="none" w:sz="0" w:space="0" w:color="auto"/>
        <w:right w:val="none" w:sz="0" w:space="0" w:color="auto"/>
      </w:divBdr>
    </w:div>
    <w:div w:id="1759516622">
      <w:bodyDiv w:val="1"/>
      <w:marLeft w:val="0"/>
      <w:marRight w:val="0"/>
      <w:marTop w:val="0"/>
      <w:marBottom w:val="0"/>
      <w:divBdr>
        <w:top w:val="none" w:sz="0" w:space="0" w:color="auto"/>
        <w:left w:val="none" w:sz="0" w:space="0" w:color="auto"/>
        <w:bottom w:val="none" w:sz="0" w:space="0" w:color="auto"/>
        <w:right w:val="none" w:sz="0" w:space="0" w:color="auto"/>
      </w:divBdr>
    </w:div>
    <w:div w:id="1766728672">
      <w:bodyDiv w:val="1"/>
      <w:marLeft w:val="0"/>
      <w:marRight w:val="0"/>
      <w:marTop w:val="0"/>
      <w:marBottom w:val="0"/>
      <w:divBdr>
        <w:top w:val="none" w:sz="0" w:space="0" w:color="auto"/>
        <w:left w:val="none" w:sz="0" w:space="0" w:color="auto"/>
        <w:bottom w:val="none" w:sz="0" w:space="0" w:color="auto"/>
        <w:right w:val="none" w:sz="0" w:space="0" w:color="auto"/>
      </w:divBdr>
    </w:div>
    <w:div w:id="1899127190">
      <w:bodyDiv w:val="1"/>
      <w:marLeft w:val="0"/>
      <w:marRight w:val="0"/>
      <w:marTop w:val="0"/>
      <w:marBottom w:val="0"/>
      <w:divBdr>
        <w:top w:val="none" w:sz="0" w:space="0" w:color="auto"/>
        <w:left w:val="none" w:sz="0" w:space="0" w:color="auto"/>
        <w:bottom w:val="none" w:sz="0" w:space="0" w:color="auto"/>
        <w:right w:val="none" w:sz="0" w:space="0" w:color="auto"/>
      </w:divBdr>
    </w:div>
    <w:div w:id="1976569139">
      <w:bodyDiv w:val="1"/>
      <w:marLeft w:val="0"/>
      <w:marRight w:val="0"/>
      <w:marTop w:val="0"/>
      <w:marBottom w:val="0"/>
      <w:divBdr>
        <w:top w:val="none" w:sz="0" w:space="0" w:color="auto"/>
        <w:left w:val="none" w:sz="0" w:space="0" w:color="auto"/>
        <w:bottom w:val="none" w:sz="0" w:space="0" w:color="auto"/>
        <w:right w:val="none" w:sz="0" w:space="0" w:color="auto"/>
      </w:divBdr>
    </w:div>
    <w:div w:id="1983464092">
      <w:bodyDiv w:val="1"/>
      <w:marLeft w:val="0"/>
      <w:marRight w:val="0"/>
      <w:marTop w:val="0"/>
      <w:marBottom w:val="0"/>
      <w:divBdr>
        <w:top w:val="none" w:sz="0" w:space="0" w:color="auto"/>
        <w:left w:val="none" w:sz="0" w:space="0" w:color="auto"/>
        <w:bottom w:val="none" w:sz="0" w:space="0" w:color="auto"/>
        <w:right w:val="none" w:sz="0" w:space="0" w:color="auto"/>
      </w:divBdr>
    </w:div>
    <w:div w:id="2085561137">
      <w:bodyDiv w:val="1"/>
      <w:marLeft w:val="0"/>
      <w:marRight w:val="0"/>
      <w:marTop w:val="0"/>
      <w:marBottom w:val="0"/>
      <w:divBdr>
        <w:top w:val="none" w:sz="0" w:space="0" w:color="auto"/>
        <w:left w:val="none" w:sz="0" w:space="0" w:color="auto"/>
        <w:bottom w:val="none" w:sz="0" w:space="0" w:color="auto"/>
        <w:right w:val="none" w:sz="0" w:space="0" w:color="auto"/>
      </w:divBdr>
    </w:div>
    <w:div w:id="209947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mailto:nguyenphuong85.nb@"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Edu17</b:Tag>
    <b:SourceType>ElectronicSource</b:SourceType>
    <b:Guid>{4F99B8CC-A4D9-43EF-B3D2-44D4E669D327}</b:Guid>
    <b:Author>
      <b:Author>
        <b:NameList>
          <b:Person>
            <b:Last>Education</b:Last>
          </b:Person>
        </b:NameList>
      </b:Author>
    </b:Author>
    <b:Title>Vai trò của đất đai</b:Title>
    <b:Year>2017</b:Year>
    <b:Day>https://www.slideshare.net/minhlinh311/vai-tr-ca-t-ai#:~:text=T%E1%BB%95ng%20quan%20n%E1%BB%81n%20kinh%20t%E1%BA%BF,l%C3%A0m%20%C4%91%E1%BB%8Ba%20b%C3%A0n%20ho%E1%BA%A1t%20%C4%91%E1%BB%99ng.&amp;text=Ng%C6%B0%E1%BB%9Di%20c%C3%B3%20quy%E1%BB%81n%20s%E1%BB%AD%2</b:Day>
    <b:RefOrder>1</b:RefOrder>
  </b:Source>
  <b:Source>
    <b:Tag>Voe18</b:Tag>
    <b:SourceType>InternetSite</b:SourceType>
    <b:Guid>{4F79CBBF-9A11-41AF-A4E4-8182653B8CC6}</b:Guid>
    <b:Author>
      <b:Author>
        <b:NameList>
          <b:Person>
            <b:Last>Voer</b:Last>
          </b:Person>
        </b:NameList>
      </b:Author>
    </b:Author>
    <b:Title>Một số khái niệm đô thị</b:Title>
    <b:Year>2018</b:Year>
    <b:URL>https://voer.edu.vn/m/mot-so-khai-niem-ve-do-thi/f8846a57</b:URL>
    <b:RefOrder>2</b:RefOrder>
  </b:Source>
  <b:Source>
    <b:Tag>Dem08</b:Tag>
    <b:SourceType>Report</b:SourceType>
    <b:Guid>{1BD1A84A-BB78-40F7-BEFB-D403862CF3E0}</b:Guid>
    <b:Title>A guide to LiDAR data acquisition and processing for the forests of the pacific northwest</b:Title>
    <b:Publisher> United states Department of Agriculture</b:Publisher>
    <b:Year>2008</b:Year>
    <b:Author>
      <b:Author>
        <b:Corporate>Demetrios Gatziolis, Hans-Erik Andersen</b:Corporate>
      </b:Author>
    </b:Author>
    <b:RefOrder>20</b:RefOrder>
  </b:Source>
  <b:Source>
    <b:Tag>ElP20</b:Tag>
    <b:SourceType>DocumentFromInternetSite</b:SourceType>
    <b:Guid>{D23D4764-DD42-45FD-9D59-6AD6060B0012}</b:Guid>
    <b:Author>
      <b:Author>
        <b:Corporate>ElProcus</b:Corporate>
      </b:Author>
    </b:Author>
    <b:Title>How does Lidar work</b:Title>
    <b:YearAccessed>2020</b:YearAccessed>
    <b:MonthAccessed>1</b:MonthAccessed>
    <b:URL>https://www.elprocus.com/lidar-light-detection-and-ranging-working-application/</b:URL>
    <b:RefOrder>21</b:RefOrder>
  </b:Source>
  <b:Source>
    <b:Tag>Yel18</b:Tag>
    <b:SourceType>DocumentFromInternetSite</b:SourceType>
    <b:Guid>{BD0C69E5-356D-48AB-B256-06C1294BFDC1}</b:Guid>
    <b:Author>
      <b:Author>
        <b:Corporate>YellowScan</b:Corporate>
      </b:Author>
    </b:Author>
    <b:Title>How does Lidar work</b:Title>
    <b:Year>2018</b:Year>
    <b:YearAccessed>2020</b:YearAccessed>
    <b:MonthAccessed>1</b:MonthAccessed>
    <b:URL>https://www.yellowscan-lidar.com/knowledge/how-lidar-works/</b:URL>
    <b:RefOrder>22</b:RefOrder>
  </b:Source>
  <b:Source>
    <b:Tag>Lid20</b:Tag>
    <b:SourceType>DocumentFromInternetSite</b:SourceType>
    <b:Guid>{B0E17808-2318-4CEC-9837-486C65C0FF2B}</b:Guid>
    <b:Title>Lidar basic priciples and applications</b:Title>
    <b:YearAccessed>2020</b:YearAccessed>
    <b:MonthAccessed>1</b:MonthAccessed>
    <b:URL> http://epgp.inflibnet.ac.in/epgpdata/uploads/epgp_content/S000017GE/P001697/M024733/ET/1509971402LIDARbasicprincipleandapplications(1.pdf</b:URL>
    <b:RefOrder>23</b:RefOrder>
  </b:Source>
  <b:Source>
    <b:Tag>Pin18</b:Tag>
    <b:SourceType>Book</b:SourceType>
    <b:Guid>{85A9E4F4-29E1-4782-B536-49404A9C9A05}</b:Guid>
    <b:Author>
      <b:Author>
        <b:Corporate>Pinliang Dong, Qi Chen</b:Corporate>
      </b:Author>
    </b:Author>
    <b:Title>LiDAR remote sensing and applications</b:Title>
    <b:Year>2018</b:Year>
    <b:City>Boca Raton</b:City>
    <b:Publisher>CRC Press</b:Publisher>
    <b:RefOrder>5</b:RefOrder>
  </b:Source>
  <b:Source>
    <b:Tag>Jie08</b:Tag>
    <b:SourceType>Book</b:SourceType>
    <b:Guid>{3E6FB61A-1CBC-487C-9BF3-AE84F8785B70}</b:Guid>
    <b:Title>Topographic laser ranging and scanning</b:Title>
    <b:Year>2008</b:Year>
    <b:Author>
      <b:Author>
        <b:Corporate>Jie Shan, Charles K. Toth</b:Corporate>
      </b:Author>
    </b:Author>
    <b:Publisher>CRC Press</b:Publisher>
    <b:RefOrder>3</b:RefOrder>
  </b:Source>
  <b:Source>
    <b:Tag>Pat16</b:Tag>
    <b:SourceType>BookSection</b:SourceType>
    <b:Guid>{67ED1FCF-6F36-4011-96A0-0079B9D4FC3D}</b:Guid>
    <b:Title>Principle and physics of the LiDAR Measurement</b:Title>
    <b:Year>2016</b:Year>
    <b:Publisher>ISTE Press Ltd Published by Elsevier Ltd</b:Publisher>
    <b:Author>
      <b:Author>
        <b:Corporate>Patrick Chazette, et al</b:Corporate>
      </b:Author>
    </b:Author>
    <b:BookTitle>Optical Remote Sensing of Land Surfaces</b:BookTitle>
    <b:Pages>201-247</b:Pages>
    <b:RefOrder>4</b:RefOrder>
  </b:Source>
  <b:Source>
    <b:Tag>Vin17</b:Tag>
    <b:SourceType>InternetSite</b:SourceType>
    <b:Guid>{E3613574-8523-4F1A-9A64-3FF1500E116F}</b:Guid>
    <b:Author>
      <b:Author>
        <b:NameList>
          <b:Person>
            <b:Last>Vinaren</b:Last>
          </b:Person>
        </b:NameList>
      </b:Author>
    </b:Author>
    <b:Title>Ứng dụng công nghệ LiDAR thành lập bản đồ 3D</b:Title>
    <b:Year>2017</b:Year>
    <b:URL>http://www.vinanren.vn/?page=tmv_chitiettin&amp;zoneid=82&amp;contentid=3279</b:URL>
    <b:RefOrder>7</b:RefOrder>
  </b:Source>
  <b:Source>
    <b:Tag>Đặn12</b:Tag>
    <b:SourceType>ConferenceProceedings</b:SourceType>
    <b:Guid>{7788D353-A65B-4939-81FF-260E95F458E1}</b:Guid>
    <b:Title>Ứng dụng công nghệ LiDAR thành lập bản đồ 3D (Thử nghiệm tại khu vực thành phố Bắc Giang)</b:Title>
    <b:Year>2012</b:Year>
    <b:Author>
      <b:Author>
        <b:NameList>
          <b:Person>
            <b:Last>Đặng Thanh Tùng</b:Last>
            <b:First>et</b:First>
            <b:Middle>al</b:Middle>
          </b:Person>
        </b:NameList>
      </b:Author>
    </b:Author>
    <b:Pages>11-17</b:Pages>
    <b:ConferenceName>Thông tin đào tạo Khoa học - Công nghệ Tài nguyên và Môi trường</b:ConferenceName>
    <b:City>Hà Nội</b:City>
    <b:Publisher>Đại học Tài nguyên và Môi trường</b:Publisher>
    <b:RefOrder>8</b:RefOrder>
  </b:Source>
  <b:Source>
    <b:Tag>CTT18</b:Tag>
    <b:SourceType>InternetSite</b:SourceType>
    <b:Guid>{686FDADD-F48F-46CD-84DB-1B088B4811B9}</b:Guid>
    <b:Title>Ứng dụng và phát triển công nghệ đo đạc và bản đồ Việt Nam</b:Title>
    <b:Year>2018</b:Year>
    <b:Author>
      <b:Author>
        <b:NameList>
          <b:Person>
            <b:Last>CTTĐT</b:Last>
          </b:Person>
        </b:NameList>
      </b:Author>
    </b:Author>
    <b:URL>http://chuyentrang.monre.gov.vn/hnkhcnddbd2018/do-dac-ung-dung/ung-dung-va-phat-trien-cong-nghe-do-dac-va-ban-do-viet-nam.html</b:URL>
    <b:RefOrder>6</b:RefOrder>
  </b:Source>
  <b:Source>
    <b:Tag>Law17</b:Tag>
    <b:SourceType>JournalArticle</b:SourceType>
    <b:Guid>{14D1B09B-3E2A-41D3-8624-6D316E8EA317}</b:Guid>
    <b:Title>Object based land use and land cover mapping from LiDAR data and orthophoto application of decision tree - based data selection for SVM classificartion</b:Title>
    <b:Year>2017</b:Year>
    <b:Author>
      <b:Author>
        <b:Corporate>Lawrence Charlemagne G. David, et al</b:Corporate>
      </b:Author>
    </b:Author>
    <b:JournalName>Humanitarian Technology Conference (R10-HTC)</b:JournalName>
    <b:RefOrder>9</b:RefOrder>
  </b:Source>
  <b:Source>
    <b:Tag>Sal17</b:Tag>
    <b:SourceType>JournalArticle</b:SourceType>
    <b:Guid>{D218D8BA-3088-4856-9F7A-AEACC0EFF12E}</b:Guid>
    <b:Author>
      <b:Author>
        <b:NameList>
          <b:Person>
            <b:Last>Salem Morsy</b:Last>
            <b:First>et</b:First>
            <b:Middle>al</b:Middle>
          </b:Person>
        </b:NameList>
      </b:Author>
    </b:Author>
    <b:Title>Multispectral LiDAR data for land cover classification of urban areas</b:Title>
    <b:JournalName>Sensors</b:JournalName>
    <b:Year>2017</b:Year>
    <b:RefOrder>11</b:RefOrder>
  </b:Source>
  <b:Source>
    <b:Tag>San19</b:Tag>
    <b:SourceType>JournalArticle</b:SourceType>
    <b:Guid>{66963EF4-03DD-48D1-A584-65F0C73CEB54}</b:Guid>
    <b:Author>
      <b:Author>
        <b:Corporate>Sanja Bernat Gazibara, et al</b:Corporate>
      </b:Author>
    </b:Author>
    <b:Title>Landslide inventory mapping using LiDAR data in the city of Zagreb</b:Title>
    <b:JournalName>Journal of Maps</b:JournalName>
    <b:Year>2019</b:Year>
    <b:Pages>773-779</b:Pages>
    <b:RefOrder>12</b:RefOrder>
  </b:Source>
  <b:Source>
    <b:Tag>TAK08</b:Tag>
    <b:SourceType>JournalArticle</b:SourceType>
    <b:Guid>{995433CD-91DC-4CD4-81B0-65157FCAEA61}</b:Guid>
    <b:Author>
      <b:Author>
        <b:Corporate>T.A. Kennaway; et al</b:Corporate>
      </b:Author>
    </b:Author>
    <b:Title>Mapping land cover and estimating forest structure using satellite imagery and coarse resolution LiDAR in the Virgin Islands</b:Title>
    <b:JournalName>Journal of Applied Remote Sensing</b:JournalName>
    <b:Year>2008</b:Year>
    <b:RefOrder>13</b:RefOrder>
  </b:Source>
  <b:Source>
    <b:Tag>RTA17</b:Tag>
    <b:SourceType>ConferenceProceedings</b:SourceType>
    <b:Guid>{D3788367-B6CE-450B-AA81-A02617E5CBC7}</b:Guid>
    <b:Author>
      <b:Author>
        <b:Corporate>R. T. Alberto, et al</b:Corporate>
      </b:Author>
    </b:Author>
    <b:Title>Land cover mapping using LiDAR data and aerial image and soil fertility degradation assessment for rice production area in QUezon, Nueva Ecija, Philippines</b:Title>
    <b:Year>2017</b:Year>
    <b:ConferenceName>Fifth International Conference on Remote Sensing and Geoinformation of the Environment</b:ConferenceName>
    <b:City>Paphos, Cyprus</b:City>
    <b:Publisher>Spie digital library</b:Publisher>
    <b:RefOrder>10</b:RefOrder>
  </b:Source>
  <b:Source>
    <b:Tag>Jia18</b:Tag>
    <b:SourceType>ConferenceProceedings</b:SourceType>
    <b:Guid>{6F5ACA69-74DB-4FC1-A046-4DEAF896F83A}</b:Guid>
    <b:Author>
      <b:Author>
        <b:Corporate>Jianxin Wei, Yanming Guo</b:Corporate>
      </b:Author>
    </b:Author>
    <b:Title>The application of LiDAR in land ressources survey</b:Title>
    <b:Pages>1-4</b:Pages>
    <b:Year>2018</b:Year>
    <b:ConferenceName>IOP Conference</b:ConferenceName>
    <b:Publisher>IOP Publishing</b:Publisher>
    <b:RefOrder>14</b:RefOrder>
  </b:Source>
  <b:Source>
    <b:Tag>Lia18</b:Tag>
    <b:SourceType>JournalArticle</b:SourceType>
    <b:Guid>{9252DD89-9C2E-4677-B5AF-C2FF00ED1548}</b:Guid>
    <b:Title>Supervised spatial classification of mutispectral LiDAR data in urban areas</b:Title>
    <b:Pages>1-17</b:Pages>
    <b:Year>2018</b:Year>
    <b:Author>
      <b:Author>
        <b:Corporate>Lian Zhi Ho et al</b:Corporate>
      </b:Author>
    </b:Author>
    <b:JournalName>Plos One</b:JournalName>
    <b:RefOrder>15</b:RefOrder>
  </b:Source>
  <b:Source>
    <b:Tag>Mar06</b:Tag>
    <b:SourceType>JournalArticle</b:SourceType>
    <b:Guid>{59AEBD2A-A502-4995-B49C-35490794AF5D}</b:Guid>
    <b:Author>
      <b:Author>
        <b:Corporate>Martin Herold, Dar A. Roberts</b:Corporate>
      </b:Author>
    </b:Author>
    <b:Title>Multispectral satellites - Imaging spectrometry - LiDAR: Spatial - Spectral tradeoffs in urban mapping</b:Title>
    <b:Year>2006</b:Year>
    <b:RefOrder>16</b:RefOrder>
  </b:Source>
  <b:Source>
    <b:Tag>XLi08</b:Tag>
    <b:SourceType>JournalArticle</b:SourceType>
    <b:Guid>{97B338EE-821C-4595-8D5F-F9829505F9D3}</b:Guid>
    <b:Author>
      <b:Author>
        <b:Corporate>X. Liu, </b:Corporate>
      </b:Author>
    </b:Author>
    <b:Title>LIDAR DATA REDUCTION FOR EFFICIENT AND HIGH QUALITY DEM GENERATION</b:Title>
    <b:JournalName>The International Archives of the Photogrammetry, Remote Sensing and Spatial Information Sciences</b:JournalName>
    <b:Year>2008</b:Year>
    <b:Pages>173-178</b:Pages>
    <b:Volume>XXXVII</b:Volume>
    <b:Issue>B3b</b:Issue>
    <b:RefOrder>18</b:RefOrder>
  </b:Source>
  <b:Source>
    <b:Tag>ZHu18</b:Tag>
    <b:SourceType>ConferenceProceedings</b:SourceType>
    <b:Guid>{E598F7E5-8DF4-403F-BD5B-443069552A63}</b:Guid>
    <b:Title>A THRESHOLD-FREE FILTERING ALGORITHM FOR AIRBORNE LIDAR POINT CLOUDS BASED ON EXPECTATION-MAXIMIZATION</b:Title>
    <b:Year>2018</b:Year>
    <b:Author>
      <b:Author>
        <b:Corporate>Z. Hui et al</b:Corporate>
      </b:Author>
    </b:Author>
    <b:JournalName>The International Archives of the Photogrammetry, Remote Sensing and Spatial Information Sciences</b:JournalName>
    <b:Pages>607-610</b:Pages>
    <b:Volume>XL-II3</b:Volume>
    <b:ConferenceName>The International Archives of the Photogrammetry, Remote Sensing and Spatial Information Sciences</b:ConferenceName>
    <b:City>Beijing</b:City>
    <b:RefOrder>17</b:RefOrder>
  </b:Source>
  <b:Source>
    <b:Tag>Ngu20</b:Tag>
    <b:SourceType>JournalArticle</b:SourceType>
    <b:Guid>{D4B2EE9E-4587-4BE1-850F-8C2A46F273B0}</b:Guid>
    <b:Author>
      <b:Author>
        <b:NameList>
          <b:Person>
            <b:Last>Phuong</b:Last>
            <b:First>Nguyen</b:First>
            <b:Middle>Thi Huu</b:Middle>
          </b:Person>
        </b:NameList>
      </b:Author>
    </b:Author>
    <b:Title>LiDAR point cloud classification using expectation maximization</b:Title>
    <b:JournalName>International Journal of Computer Science &amp; Information Technology </b:JournalName>
    <b:Year>2020</b:Year>
    <b:Pages>1-13</b:Pages>
    <b:RefOrder>19</b:RefOrder>
  </b:Source>
</b:Sources>
</file>

<file path=customXml/itemProps1.xml><?xml version="1.0" encoding="utf-8"?>
<ds:datastoreItem xmlns:ds="http://schemas.openxmlformats.org/officeDocument/2006/customXml" ds:itemID="{0FB58EAA-CC99-4B37-8C7F-4E4E05043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992</TotalTime>
  <Pages>8</Pages>
  <Words>4319</Words>
  <Characters>24619</Characters>
  <Application>Microsoft Office Word</Application>
  <DocSecurity>0</DocSecurity>
  <Lines>205</Lines>
  <Paragraphs>57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Thac Khanh</dc:creator>
  <cp:lastModifiedBy>Nguyen Phuong</cp:lastModifiedBy>
  <cp:revision>20</cp:revision>
  <dcterms:created xsi:type="dcterms:W3CDTF">2020-05-06T03:50:00Z</dcterms:created>
  <dcterms:modified xsi:type="dcterms:W3CDTF">2020-09-01T14:22:00Z</dcterms:modified>
</cp:coreProperties>
</file>