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043" w:rsidRDefault="00A55043" w:rsidP="00A55684">
      <w:pPr>
        <w:tabs>
          <w:tab w:val="left" w:pos="1290"/>
        </w:tabs>
        <w:spacing w:after="0" w:line="276" w:lineRule="auto"/>
        <w:jc w:val="center"/>
        <w:rPr>
          <w:b/>
          <w:szCs w:val="28"/>
        </w:rPr>
      </w:pPr>
    </w:p>
    <w:p w:rsidR="00A55684" w:rsidRDefault="00DB2804" w:rsidP="00A55684">
      <w:pPr>
        <w:tabs>
          <w:tab w:val="left" w:pos="1290"/>
        </w:tabs>
        <w:spacing w:before="0" w:line="276" w:lineRule="auto"/>
        <w:jc w:val="center"/>
        <w:rPr>
          <w:b/>
          <w:szCs w:val="28"/>
        </w:rPr>
      </w:pPr>
      <w:r>
        <w:rPr>
          <w:b/>
          <w:szCs w:val="28"/>
        </w:rPr>
        <w:t xml:space="preserve">XÂY DỰNG CƠ SỞ DỮ LIỆU KHÔNG GIAN ĐỊA LÝ 3D PHỤC VỤ CHO THÀNH PHỐ THÔNG MINH </w:t>
      </w:r>
      <w:r w:rsidR="00691D5D" w:rsidRPr="00FA2548">
        <w:rPr>
          <w:b/>
          <w:szCs w:val="28"/>
          <w:lang w:val="vi-VN" w:eastAsia="vi-VN"/>
        </w:rPr>
        <w:t xml:space="preserve">VEN BIỂN </w:t>
      </w:r>
      <w:r w:rsidR="00691D5D" w:rsidRPr="00FA2548">
        <w:rPr>
          <w:b/>
          <w:szCs w:val="28"/>
          <w:lang w:eastAsia="vi-VN"/>
        </w:rPr>
        <w:t>– HẠ LONG, QUẢNG NINH</w:t>
      </w:r>
      <w:r w:rsidR="00691D5D">
        <w:rPr>
          <w:b/>
          <w:szCs w:val="28"/>
        </w:rPr>
        <w:t xml:space="preserve"> </w:t>
      </w:r>
      <w:r>
        <w:rPr>
          <w:b/>
          <w:szCs w:val="28"/>
        </w:rPr>
        <w:t>TRONG BỐI CẢNH CMCN 4.0</w:t>
      </w:r>
    </w:p>
    <w:p w:rsidR="004169B2" w:rsidRPr="0043728C" w:rsidRDefault="004169B2" w:rsidP="004169B2">
      <w:pPr>
        <w:tabs>
          <w:tab w:val="left" w:pos="5400"/>
        </w:tabs>
        <w:spacing w:before="0" w:after="0" w:line="240" w:lineRule="auto"/>
        <w:jc w:val="center"/>
        <w:rPr>
          <w:b/>
          <w:szCs w:val="24"/>
        </w:rPr>
      </w:pPr>
    </w:p>
    <w:p w:rsidR="004169B2" w:rsidRPr="0043728C" w:rsidRDefault="004169B2" w:rsidP="004169B2">
      <w:pPr>
        <w:spacing w:before="0" w:after="0" w:line="240" w:lineRule="auto"/>
        <w:jc w:val="center"/>
        <w:rPr>
          <w:b/>
          <w:sz w:val="24"/>
          <w:szCs w:val="24"/>
        </w:rPr>
      </w:pPr>
    </w:p>
    <w:p w:rsidR="008371C7" w:rsidRPr="008371C7" w:rsidRDefault="008371C7" w:rsidP="004169B2">
      <w:pPr>
        <w:spacing w:before="0" w:after="0" w:line="240" w:lineRule="auto"/>
        <w:jc w:val="center"/>
        <w:rPr>
          <w:b/>
          <w:sz w:val="10"/>
          <w:szCs w:val="24"/>
          <w:u w:val="single"/>
        </w:rPr>
      </w:pPr>
    </w:p>
    <w:p w:rsidR="00DB2804" w:rsidRPr="00070DF9" w:rsidRDefault="00DB2804" w:rsidP="00DB2804">
      <w:pPr>
        <w:spacing w:before="0" w:after="0" w:line="240" w:lineRule="auto"/>
        <w:jc w:val="center"/>
        <w:rPr>
          <w:b/>
          <w:sz w:val="24"/>
          <w:szCs w:val="24"/>
        </w:rPr>
      </w:pPr>
      <w:r>
        <w:rPr>
          <w:b/>
          <w:sz w:val="24"/>
          <w:szCs w:val="24"/>
        </w:rPr>
        <w:t>Lê Thị Thu Hà</w:t>
      </w:r>
      <w:r w:rsidRPr="00F8021C">
        <w:rPr>
          <w:b/>
          <w:sz w:val="24"/>
          <w:szCs w:val="24"/>
          <w:vertAlign w:val="superscript"/>
        </w:rPr>
        <w:t>1</w:t>
      </w:r>
      <w:r w:rsidRPr="00070DF9">
        <w:rPr>
          <w:b/>
          <w:sz w:val="24"/>
          <w:szCs w:val="24"/>
        </w:rPr>
        <w:t xml:space="preserve">, </w:t>
      </w:r>
      <w:r>
        <w:rPr>
          <w:b/>
          <w:sz w:val="24"/>
          <w:szCs w:val="24"/>
        </w:rPr>
        <w:t>Nguyễn Văn Trung</w:t>
      </w:r>
      <w:r>
        <w:rPr>
          <w:b/>
          <w:sz w:val="24"/>
          <w:szCs w:val="24"/>
          <w:vertAlign w:val="superscript"/>
        </w:rPr>
        <w:t>1</w:t>
      </w:r>
    </w:p>
    <w:p w:rsidR="00DB2804" w:rsidRDefault="00DB2804" w:rsidP="00DB2804">
      <w:pPr>
        <w:spacing w:before="0" w:after="0" w:line="240" w:lineRule="auto"/>
        <w:jc w:val="center"/>
        <w:rPr>
          <w:sz w:val="24"/>
          <w:szCs w:val="24"/>
        </w:rPr>
      </w:pPr>
      <w:r w:rsidRPr="003B5F1D">
        <w:rPr>
          <w:sz w:val="24"/>
          <w:szCs w:val="24"/>
          <w:vertAlign w:val="superscript"/>
        </w:rPr>
        <w:t>1</w:t>
      </w:r>
      <w:r>
        <w:rPr>
          <w:sz w:val="24"/>
          <w:szCs w:val="24"/>
        </w:rPr>
        <w:t>Trường Đại học Mỏ - Địa chất</w:t>
      </w:r>
    </w:p>
    <w:p w:rsidR="00DB2804" w:rsidRDefault="00DB2804" w:rsidP="00DB2804">
      <w:pPr>
        <w:spacing w:before="0" w:after="0" w:line="240" w:lineRule="auto"/>
        <w:jc w:val="center"/>
        <w:rPr>
          <w:sz w:val="24"/>
          <w:szCs w:val="24"/>
        </w:rPr>
      </w:pPr>
      <w:r>
        <w:rPr>
          <w:sz w:val="24"/>
          <w:szCs w:val="24"/>
        </w:rPr>
        <w:t>18 Phố Viên, Cổ Nhuế 2, Bắc Từ Liêm, Hà Nội</w:t>
      </w:r>
    </w:p>
    <w:p w:rsidR="00DB2804" w:rsidRDefault="00DB2804" w:rsidP="00DB2804">
      <w:pPr>
        <w:spacing w:before="0" w:after="0" w:line="240" w:lineRule="auto"/>
        <w:jc w:val="center"/>
        <w:rPr>
          <w:b/>
          <w:sz w:val="24"/>
          <w:szCs w:val="24"/>
        </w:rPr>
      </w:pPr>
      <w:r w:rsidRPr="005B487F">
        <w:rPr>
          <w:sz w:val="24"/>
          <w:szCs w:val="24"/>
        </w:rPr>
        <w:t xml:space="preserve">Email: </w:t>
      </w:r>
      <w:hyperlink r:id="rId7" w:history="1">
        <w:r w:rsidRPr="005B487F">
          <w:rPr>
            <w:rStyle w:val="Hyperlink"/>
            <w:sz w:val="24"/>
            <w:szCs w:val="24"/>
          </w:rPr>
          <w:t>lethuhatdm1234@gmail.com</w:t>
        </w:r>
      </w:hyperlink>
    </w:p>
    <w:p w:rsidR="003B5F1D" w:rsidRDefault="003B5F1D" w:rsidP="004169B2">
      <w:pPr>
        <w:spacing w:before="0" w:after="0" w:line="240" w:lineRule="auto"/>
        <w:jc w:val="center"/>
        <w:rPr>
          <w:sz w:val="24"/>
          <w:szCs w:val="24"/>
        </w:rPr>
      </w:pPr>
    </w:p>
    <w:p w:rsidR="000F74F0" w:rsidRPr="008371C7" w:rsidRDefault="000F74F0" w:rsidP="00B54558">
      <w:pPr>
        <w:spacing w:line="240" w:lineRule="auto"/>
        <w:ind w:left="284" w:firstLine="256"/>
        <w:rPr>
          <w:b/>
          <w:color w:val="000000"/>
          <w:sz w:val="14"/>
          <w:szCs w:val="24"/>
        </w:rPr>
      </w:pPr>
    </w:p>
    <w:p w:rsidR="004169B2" w:rsidRPr="004D34C3" w:rsidRDefault="004169B2" w:rsidP="00B54558">
      <w:pPr>
        <w:spacing w:line="240" w:lineRule="auto"/>
        <w:ind w:left="284" w:firstLine="256"/>
        <w:rPr>
          <w:b/>
          <w:color w:val="000000"/>
          <w:sz w:val="24"/>
          <w:szCs w:val="24"/>
        </w:rPr>
      </w:pPr>
      <w:r w:rsidRPr="004D34C3">
        <w:rPr>
          <w:b/>
          <w:color w:val="000000"/>
          <w:sz w:val="24"/>
          <w:szCs w:val="24"/>
        </w:rPr>
        <w:t>Tóm tắt</w:t>
      </w:r>
    </w:p>
    <w:p w:rsidR="00DB2804" w:rsidRDefault="00DB2804" w:rsidP="00B54558">
      <w:pPr>
        <w:spacing w:line="240" w:lineRule="auto"/>
        <w:ind w:right="-5" w:firstLine="540"/>
        <w:rPr>
          <w:i/>
          <w:color w:val="000000"/>
          <w:sz w:val="24"/>
          <w:szCs w:val="24"/>
        </w:rPr>
      </w:pPr>
      <w:r>
        <w:rPr>
          <w:i/>
          <w:color w:val="000000"/>
          <w:sz w:val="24"/>
          <w:szCs w:val="24"/>
        </w:rPr>
        <w:t xml:space="preserve">Trong bối cảnh CMCN 4.0 đối với chuyển đổi số, việc xây dựng các thành phố thông minh cần phải có nền tảng về cơ sở dữ liệu (CSDL) không gian địa lý 3D. Các CSDL này là công việc đầu tiên phải được thực hiện để các công việc khác có thể tiến hành trên nền tảng đó. Các công tác thu thập, xử lý và xây dựng CSDL dựa vào các công nghệ địa không gian bao gồm:  công nghệ viễn thám, hệ thông tin địa lý (GIS), định vị vệ tinh (GNSS) kết hợp với các kỹ thuật hiện đại bao gồm kỹ thuật trí tuệ nhân tạo, học máy, phân tích đa tiêu chí,..v.v. Bên cạnh đó, các thông tin thay đổi theo thời gian thực có thể được cập nhật luôn ở mọi nơi và mọi lúc lên CSDL dựa vào việc sử dụng công nghệ WebGIS. Báo cáo này trình bày tóm tắt các bước xây dựng và cập nhật CSDL không gian địa lý 3D cho thành phố thông minh. </w:t>
      </w:r>
      <w:r w:rsidR="00612C64">
        <w:rPr>
          <w:i/>
          <w:color w:val="000000"/>
          <w:sz w:val="24"/>
          <w:szCs w:val="24"/>
        </w:rPr>
        <w:t xml:space="preserve">Bên cạnh đó, </w:t>
      </w:r>
      <w:r w:rsidR="00612C64">
        <w:rPr>
          <w:i/>
          <w:sz w:val="24"/>
        </w:rPr>
        <w:t>x</w:t>
      </w:r>
      <w:r w:rsidR="00612C64" w:rsidRPr="00FA2548">
        <w:rPr>
          <w:i/>
          <w:sz w:val="24"/>
        </w:rPr>
        <w:t xml:space="preserve">ây dựng </w:t>
      </w:r>
      <w:r w:rsidR="00612C64">
        <w:rPr>
          <w:i/>
          <w:sz w:val="24"/>
        </w:rPr>
        <w:t xml:space="preserve">thử nghiệm </w:t>
      </w:r>
      <w:r w:rsidR="00612C64" w:rsidRPr="00FA2548">
        <w:rPr>
          <w:i/>
          <w:sz w:val="24"/>
        </w:rPr>
        <w:t>dữ liệu hệ thống cây xanh một khu vực của thành phố Hạ Long phục vụ quản lý, giám sát thông minh</w:t>
      </w:r>
      <w:r w:rsidR="00612C64">
        <w:rPr>
          <w:i/>
          <w:sz w:val="24"/>
        </w:rPr>
        <w:t>.</w:t>
      </w:r>
      <w:r w:rsidR="00612C64">
        <w:rPr>
          <w:i/>
          <w:color w:val="000000"/>
          <w:sz w:val="24"/>
          <w:szCs w:val="24"/>
        </w:rPr>
        <w:t xml:space="preserve"> </w:t>
      </w:r>
      <w:r>
        <w:rPr>
          <w:i/>
          <w:color w:val="000000"/>
          <w:sz w:val="24"/>
          <w:szCs w:val="24"/>
        </w:rPr>
        <w:t>Các thông tin về cảnh báo, dự báo về các hiện tượng tiêu cực xẩy ra trong thành phố thông minh sẽ được cung cấp sớm nhất để giảm thiểu các thiệt hại về con người, môi trường và hướng khắc phục các hiện tượng đó.</w:t>
      </w:r>
    </w:p>
    <w:p w:rsidR="00DB2804" w:rsidRDefault="00DB2804" w:rsidP="00DB2804">
      <w:pPr>
        <w:spacing w:line="240" w:lineRule="auto"/>
        <w:ind w:right="-5" w:firstLine="540"/>
        <w:rPr>
          <w:i/>
          <w:color w:val="000000"/>
          <w:sz w:val="24"/>
          <w:szCs w:val="24"/>
        </w:rPr>
      </w:pPr>
      <w:r>
        <w:rPr>
          <w:b/>
          <w:color w:val="000000"/>
          <w:sz w:val="24"/>
          <w:szCs w:val="24"/>
        </w:rPr>
        <w:t>Abstract</w:t>
      </w:r>
    </w:p>
    <w:p w:rsidR="00DB2804" w:rsidRPr="006A4FB1" w:rsidRDefault="00DB2804" w:rsidP="00DB2804">
      <w:pPr>
        <w:spacing w:line="240" w:lineRule="auto"/>
        <w:ind w:right="-5" w:firstLine="540"/>
        <w:rPr>
          <w:i/>
          <w:color w:val="000000"/>
          <w:sz w:val="24"/>
          <w:szCs w:val="24"/>
        </w:rPr>
      </w:pPr>
      <w:r w:rsidRPr="006A6BAE">
        <w:rPr>
          <w:rStyle w:val="tlid-translation"/>
          <w:i/>
          <w:sz w:val="24"/>
          <w:szCs w:val="24"/>
          <w:lang w:val="en"/>
        </w:rPr>
        <w:t>In the context of Industry 4.0 for digital transformation, the construction of smart cities needs a foundation of 3D geospatial database (</w:t>
      </w:r>
      <w:r>
        <w:rPr>
          <w:rStyle w:val="tlid-translation"/>
          <w:i/>
          <w:sz w:val="24"/>
          <w:szCs w:val="24"/>
          <w:lang w:val="en"/>
        </w:rPr>
        <w:t>3D GSDB</w:t>
      </w:r>
      <w:r w:rsidRPr="006A6BAE">
        <w:rPr>
          <w:rStyle w:val="tlid-translation"/>
          <w:i/>
          <w:sz w:val="24"/>
          <w:szCs w:val="24"/>
          <w:lang w:val="en"/>
        </w:rPr>
        <w:t>)</w:t>
      </w:r>
      <w:r>
        <w:rPr>
          <w:rStyle w:val="tlid-translation"/>
          <w:i/>
          <w:sz w:val="24"/>
          <w:szCs w:val="24"/>
          <w:lang w:val="en"/>
        </w:rPr>
        <w:t xml:space="preserve">. </w:t>
      </w:r>
      <w:r w:rsidRPr="006A6BAE">
        <w:rPr>
          <w:rStyle w:val="tlid-translation"/>
          <w:i/>
          <w:sz w:val="24"/>
          <w:szCs w:val="24"/>
          <w:lang w:val="en"/>
        </w:rPr>
        <w:t xml:space="preserve">These </w:t>
      </w:r>
      <w:r>
        <w:rPr>
          <w:rStyle w:val="tlid-translation"/>
          <w:i/>
          <w:sz w:val="24"/>
          <w:szCs w:val="24"/>
          <w:lang w:val="en"/>
        </w:rPr>
        <w:t>3D GSDBs</w:t>
      </w:r>
      <w:r w:rsidRPr="006A6BAE">
        <w:rPr>
          <w:rStyle w:val="tlid-translation"/>
          <w:i/>
          <w:sz w:val="24"/>
          <w:szCs w:val="24"/>
          <w:lang w:val="en"/>
        </w:rPr>
        <w:t xml:space="preserve"> are the first work that must be done in order for other work to be done on the platform</w:t>
      </w:r>
      <w:r>
        <w:rPr>
          <w:rStyle w:val="tlid-translation"/>
          <w:i/>
          <w:sz w:val="24"/>
          <w:szCs w:val="24"/>
          <w:lang w:val="en"/>
        </w:rPr>
        <w:t xml:space="preserve">. </w:t>
      </w:r>
      <w:r w:rsidRPr="006A6BAE">
        <w:rPr>
          <w:rStyle w:val="tlid-translation"/>
          <w:i/>
          <w:sz w:val="24"/>
          <w:szCs w:val="24"/>
          <w:lang w:val="en"/>
        </w:rPr>
        <w:t xml:space="preserve">The collection, processing and construction of </w:t>
      </w:r>
      <w:r>
        <w:rPr>
          <w:rStyle w:val="tlid-translation"/>
          <w:i/>
          <w:sz w:val="24"/>
          <w:szCs w:val="24"/>
          <w:lang w:val="en"/>
        </w:rPr>
        <w:t>3D GSDBs</w:t>
      </w:r>
      <w:r w:rsidRPr="006A6BAE">
        <w:rPr>
          <w:rStyle w:val="tlid-translation"/>
          <w:i/>
          <w:sz w:val="24"/>
          <w:szCs w:val="24"/>
          <w:lang w:val="en"/>
        </w:rPr>
        <w:t xml:space="preserve"> based on geospatial technologies includ</w:t>
      </w:r>
      <w:r>
        <w:rPr>
          <w:rStyle w:val="tlid-translation"/>
          <w:i/>
          <w:sz w:val="24"/>
          <w:szCs w:val="24"/>
          <w:lang w:val="en"/>
        </w:rPr>
        <w:t>ing</w:t>
      </w:r>
      <w:r w:rsidRPr="006A6BAE">
        <w:rPr>
          <w:rStyle w:val="tlid-translation"/>
          <w:i/>
          <w:sz w:val="24"/>
          <w:szCs w:val="24"/>
          <w:lang w:val="en"/>
        </w:rPr>
        <w:t xml:space="preserve"> remote sensing technology, geographic information systems (GIS), satellite positioning (GNSS) combined with techniques modern includ</w:t>
      </w:r>
      <w:r>
        <w:rPr>
          <w:rStyle w:val="tlid-translation"/>
          <w:i/>
          <w:sz w:val="24"/>
          <w:szCs w:val="24"/>
          <w:lang w:val="en"/>
        </w:rPr>
        <w:t>ing</w:t>
      </w:r>
      <w:r w:rsidRPr="006A6BAE">
        <w:rPr>
          <w:rStyle w:val="tlid-translation"/>
          <w:i/>
          <w:sz w:val="24"/>
          <w:szCs w:val="24"/>
          <w:lang w:val="en"/>
        </w:rPr>
        <w:t xml:space="preserve"> artificial intelligence technique, machine learning</w:t>
      </w:r>
      <w:r>
        <w:rPr>
          <w:rStyle w:val="tlid-translation"/>
          <w:i/>
          <w:sz w:val="24"/>
          <w:szCs w:val="24"/>
          <w:lang w:val="en"/>
        </w:rPr>
        <w:t xml:space="preserve"> </w:t>
      </w:r>
      <w:r w:rsidRPr="006A6BAE">
        <w:rPr>
          <w:rStyle w:val="tlid-translation"/>
          <w:i/>
          <w:sz w:val="24"/>
          <w:szCs w:val="24"/>
          <w:lang w:val="en"/>
        </w:rPr>
        <w:t>technique, multi-criteria analysis, and so on</w:t>
      </w:r>
      <w:r>
        <w:rPr>
          <w:rStyle w:val="tlid-translation"/>
          <w:i/>
          <w:sz w:val="24"/>
          <w:szCs w:val="24"/>
          <w:lang w:val="en"/>
        </w:rPr>
        <w:t xml:space="preserve">. </w:t>
      </w:r>
      <w:r w:rsidRPr="006A6BAE">
        <w:rPr>
          <w:rStyle w:val="tlid-translation"/>
          <w:i/>
          <w:sz w:val="24"/>
          <w:szCs w:val="24"/>
          <w:lang w:val="en"/>
        </w:rPr>
        <w:t xml:space="preserve">In addition, real-time information changes can be updated anywhere and anytime </w:t>
      </w:r>
      <w:r>
        <w:rPr>
          <w:rStyle w:val="tlid-translation"/>
          <w:i/>
          <w:sz w:val="24"/>
          <w:szCs w:val="24"/>
          <w:lang w:val="en"/>
        </w:rPr>
        <w:t>on the 3D GSDB</w:t>
      </w:r>
      <w:r w:rsidRPr="006A6BAE">
        <w:rPr>
          <w:rStyle w:val="tlid-translation"/>
          <w:i/>
          <w:sz w:val="24"/>
          <w:szCs w:val="24"/>
          <w:lang w:val="en"/>
        </w:rPr>
        <w:t xml:space="preserve"> based on the use of WebGIS technology.</w:t>
      </w:r>
      <w:r>
        <w:rPr>
          <w:rStyle w:val="tlid-translation"/>
          <w:i/>
          <w:sz w:val="24"/>
          <w:szCs w:val="24"/>
          <w:lang w:val="en"/>
        </w:rPr>
        <w:t xml:space="preserve"> </w:t>
      </w:r>
      <w:r w:rsidRPr="006A4FB1">
        <w:rPr>
          <w:rStyle w:val="tlid-translation"/>
          <w:i/>
          <w:sz w:val="24"/>
          <w:szCs w:val="24"/>
          <w:lang w:val="en"/>
        </w:rPr>
        <w:t>This report summarizes the steps to build and update 3D geospatial database for smart city.</w:t>
      </w:r>
      <w:r>
        <w:rPr>
          <w:rStyle w:val="tlid-translation"/>
          <w:i/>
          <w:sz w:val="24"/>
          <w:szCs w:val="24"/>
          <w:lang w:val="en"/>
        </w:rPr>
        <w:t xml:space="preserve"> </w:t>
      </w:r>
      <w:r w:rsidR="00612C64" w:rsidRPr="00FA2548">
        <w:rPr>
          <w:rStyle w:val="jlqj4b"/>
          <w:i/>
          <w:sz w:val="24"/>
          <w:szCs w:val="24"/>
          <w:lang w:val="en"/>
        </w:rPr>
        <w:t xml:space="preserve">Besides, building and testing the green tree system in </w:t>
      </w:r>
      <w:r w:rsidR="00612C64">
        <w:rPr>
          <w:rStyle w:val="jlqj4b"/>
          <w:i/>
          <w:sz w:val="24"/>
          <w:szCs w:val="24"/>
          <w:lang w:val="en"/>
        </w:rPr>
        <w:t>a part</w:t>
      </w:r>
      <w:r w:rsidR="00612C64" w:rsidRPr="00FA2548">
        <w:rPr>
          <w:rStyle w:val="jlqj4b"/>
          <w:i/>
          <w:sz w:val="24"/>
          <w:szCs w:val="24"/>
          <w:lang w:val="en"/>
        </w:rPr>
        <w:t xml:space="preserve"> of Ha Long city for smart management and monitoring.</w:t>
      </w:r>
      <w:r w:rsidR="00612C64">
        <w:rPr>
          <w:rStyle w:val="jlqj4b"/>
          <w:lang w:val="en"/>
        </w:rPr>
        <w:t xml:space="preserve"> </w:t>
      </w:r>
      <w:r w:rsidRPr="006A4FB1">
        <w:rPr>
          <w:rStyle w:val="tlid-translation"/>
          <w:i/>
          <w:sz w:val="24"/>
          <w:szCs w:val="24"/>
          <w:lang w:val="en"/>
        </w:rPr>
        <w:t>Information on warnings and forecasts about negative phenomena occurring in smart cities will be provided at the earliest opportunity to minimize human and environmental damage and how to fix them.</w:t>
      </w:r>
    </w:p>
    <w:p w:rsidR="00DB2804" w:rsidRDefault="00046AC9" w:rsidP="00B54558">
      <w:pPr>
        <w:spacing w:line="240" w:lineRule="auto"/>
        <w:ind w:right="-5" w:firstLine="540"/>
        <w:rPr>
          <w:color w:val="000000"/>
          <w:sz w:val="24"/>
          <w:szCs w:val="24"/>
        </w:rPr>
      </w:pPr>
      <w:r w:rsidRPr="00046AC9">
        <w:rPr>
          <w:b/>
          <w:color w:val="000000"/>
          <w:sz w:val="24"/>
          <w:szCs w:val="24"/>
        </w:rPr>
        <w:t>Từ khóa</w:t>
      </w:r>
      <w:r>
        <w:rPr>
          <w:b/>
          <w:color w:val="000000"/>
          <w:sz w:val="24"/>
          <w:szCs w:val="24"/>
        </w:rPr>
        <w:t xml:space="preserve">: </w:t>
      </w:r>
      <w:r w:rsidR="00DB2804">
        <w:rPr>
          <w:color w:val="000000"/>
          <w:sz w:val="24"/>
          <w:szCs w:val="24"/>
        </w:rPr>
        <w:t>CSDL không gian địa lý 3D</w:t>
      </w:r>
      <w:r w:rsidR="00DB2804" w:rsidRPr="00046AC9">
        <w:rPr>
          <w:color w:val="000000"/>
          <w:sz w:val="24"/>
          <w:szCs w:val="24"/>
        </w:rPr>
        <w:t xml:space="preserve">, </w:t>
      </w:r>
      <w:r w:rsidR="00DB2804">
        <w:rPr>
          <w:color w:val="000000"/>
          <w:sz w:val="24"/>
          <w:szCs w:val="24"/>
        </w:rPr>
        <w:t>Thành phố thông minh</w:t>
      </w:r>
      <w:r w:rsidR="00DB2804" w:rsidRPr="00046AC9">
        <w:rPr>
          <w:color w:val="000000"/>
          <w:sz w:val="24"/>
          <w:szCs w:val="24"/>
        </w:rPr>
        <w:t xml:space="preserve">, </w:t>
      </w:r>
      <w:r w:rsidR="00DB2804">
        <w:rPr>
          <w:color w:val="000000"/>
          <w:sz w:val="24"/>
          <w:szCs w:val="24"/>
        </w:rPr>
        <w:t>Công nghệ địa không gian</w:t>
      </w:r>
      <w:r w:rsidR="00DB2804" w:rsidRPr="00046AC9">
        <w:rPr>
          <w:color w:val="000000"/>
          <w:sz w:val="24"/>
          <w:szCs w:val="24"/>
        </w:rPr>
        <w:t xml:space="preserve">, </w:t>
      </w:r>
      <w:r w:rsidR="00DB2804">
        <w:rPr>
          <w:color w:val="000000"/>
          <w:sz w:val="24"/>
          <w:szCs w:val="24"/>
        </w:rPr>
        <w:t>WebGIS.</w:t>
      </w:r>
    </w:p>
    <w:p w:rsidR="004169B2" w:rsidRPr="00046AC9" w:rsidRDefault="00DB2804" w:rsidP="00B54558">
      <w:pPr>
        <w:spacing w:line="240" w:lineRule="auto"/>
        <w:ind w:right="-5" w:firstLine="540"/>
        <w:rPr>
          <w:b/>
          <w:color w:val="000000"/>
          <w:sz w:val="24"/>
          <w:szCs w:val="24"/>
        </w:rPr>
      </w:pPr>
      <w:r w:rsidRPr="006A4FB1">
        <w:rPr>
          <w:b/>
          <w:sz w:val="24"/>
          <w:szCs w:val="24"/>
        </w:rPr>
        <w:t>Keyword</w:t>
      </w:r>
      <w:r>
        <w:rPr>
          <w:b/>
          <w:sz w:val="24"/>
          <w:szCs w:val="24"/>
        </w:rPr>
        <w:t xml:space="preserve">: </w:t>
      </w:r>
      <w:r w:rsidRPr="006A4FB1">
        <w:rPr>
          <w:rStyle w:val="tlid-translation"/>
          <w:sz w:val="24"/>
          <w:szCs w:val="24"/>
          <w:lang w:val="en"/>
        </w:rPr>
        <w:t>3D geospatial database</w:t>
      </w:r>
      <w:r>
        <w:rPr>
          <w:rStyle w:val="tlid-translation"/>
          <w:sz w:val="24"/>
          <w:szCs w:val="24"/>
          <w:lang w:val="en"/>
        </w:rPr>
        <w:t xml:space="preserve">, </w:t>
      </w:r>
      <w:r w:rsidRPr="006A4FB1">
        <w:rPr>
          <w:rStyle w:val="tlid-translation"/>
          <w:sz w:val="24"/>
          <w:szCs w:val="24"/>
          <w:lang w:val="en"/>
        </w:rPr>
        <w:t>Smart city, Geospatial technology, WebGIS</w:t>
      </w:r>
      <w:r>
        <w:rPr>
          <w:rStyle w:val="tlid-translation"/>
          <w:sz w:val="24"/>
          <w:szCs w:val="24"/>
          <w:lang w:val="en"/>
        </w:rPr>
        <w:t>.</w:t>
      </w:r>
      <w:r w:rsidR="004169B2" w:rsidRPr="00046AC9">
        <w:rPr>
          <w:b/>
          <w:color w:val="000000"/>
          <w:sz w:val="24"/>
          <w:szCs w:val="24"/>
        </w:rPr>
        <w:t xml:space="preserve">     </w:t>
      </w:r>
    </w:p>
    <w:p w:rsidR="004169B2" w:rsidRPr="000F74F0" w:rsidRDefault="004169B2" w:rsidP="004169B2">
      <w:pPr>
        <w:spacing w:line="240" w:lineRule="auto"/>
        <w:ind w:firstLine="720"/>
        <w:rPr>
          <w:i/>
          <w:color w:val="000000"/>
          <w:sz w:val="2"/>
          <w:szCs w:val="24"/>
        </w:rPr>
      </w:pPr>
    </w:p>
    <w:p w:rsidR="004169B2" w:rsidRPr="004D34C3" w:rsidRDefault="004169B2" w:rsidP="00F8021C">
      <w:pPr>
        <w:widowControl w:val="0"/>
        <w:autoSpaceDE w:val="0"/>
        <w:autoSpaceDN w:val="0"/>
        <w:adjustRightInd w:val="0"/>
        <w:spacing w:line="240" w:lineRule="auto"/>
        <w:rPr>
          <w:color w:val="000000"/>
          <w:sz w:val="24"/>
          <w:szCs w:val="24"/>
        </w:rPr>
      </w:pPr>
      <w:r w:rsidRPr="004D34C3">
        <w:rPr>
          <w:b/>
          <w:bCs/>
          <w:color w:val="000000"/>
          <w:sz w:val="24"/>
          <w:szCs w:val="24"/>
        </w:rPr>
        <w:t xml:space="preserve">I. </w:t>
      </w:r>
      <w:r w:rsidR="00324957">
        <w:rPr>
          <w:b/>
          <w:bCs/>
          <w:color w:val="000000"/>
          <w:sz w:val="24"/>
          <w:szCs w:val="24"/>
        </w:rPr>
        <w:t>ĐẶT VẤN ĐỀ</w:t>
      </w:r>
    </w:p>
    <w:p w:rsidR="00324957" w:rsidRDefault="00324957" w:rsidP="00B54558">
      <w:pPr>
        <w:widowControl w:val="0"/>
        <w:autoSpaceDE w:val="0"/>
        <w:autoSpaceDN w:val="0"/>
        <w:adjustRightInd w:val="0"/>
        <w:spacing w:line="240" w:lineRule="auto"/>
        <w:ind w:firstLine="540"/>
        <w:rPr>
          <w:sz w:val="24"/>
          <w:szCs w:val="24"/>
          <w:lang w:val="vi-VN" w:eastAsia="vi-VN"/>
        </w:rPr>
      </w:pPr>
      <w:r w:rsidRPr="00F071EF">
        <w:rPr>
          <w:sz w:val="24"/>
          <w:szCs w:val="24"/>
          <w:lang w:val="vi-VN" w:eastAsia="vi-VN"/>
        </w:rPr>
        <w:t xml:space="preserve">Với khu vực đô thị ven biển, việc xây dựng thành phố thông minh có một số đặc thù liên quan đến ứng phó với các vấn đề như ảnh hưởng của biến đổi khí hậu, nước biển dâng, ngập lụt đô thị, bão lốc, ô nhiễm môi trường biển..vv. Hơn nữa, thành phố ven biển là nơi tập trung mật độ </w:t>
      </w:r>
      <w:r w:rsidRPr="00F071EF">
        <w:rPr>
          <w:sz w:val="24"/>
          <w:szCs w:val="24"/>
          <w:lang w:val="vi-VN" w:eastAsia="vi-VN"/>
        </w:rPr>
        <w:lastRenderedPageBreak/>
        <w:t xml:space="preserve">dân cư rất cao, do đó nhiệm vụ quan trọng của xây dựng thành phố thông minh ven biển là để bảo bảo vệ cộng đồng dân cư từ tác động của các hiện tượng cực đoan. Để đáp ứng được yêu cầu đó, bên cạnh việc xây dựng các hệ thống cơ sở hạ tầng đô thị, cần phải có hệ thống hạ tầng thông tin và hệ thống dữ liệu giúp nhà hoạch định chính sách, nhà quản lý, và người dân kết nối để đưa ra các phương án chuẩn bị và ứng phó, giảm thiểu rủi ro khi xảy ra các hiện tượng cực đoan. Hệ thống thông tin quan trọng bậc nhất cho một thành phố ven biển thông minh là </w:t>
      </w:r>
      <w:r>
        <w:rPr>
          <w:sz w:val="24"/>
          <w:szCs w:val="24"/>
          <w:lang w:val="vi-VN" w:eastAsia="vi-VN"/>
        </w:rPr>
        <w:t>dữ liệu không gian địa lý</w:t>
      </w:r>
      <w:r w:rsidRPr="00F071EF">
        <w:rPr>
          <w:sz w:val="24"/>
          <w:szCs w:val="24"/>
          <w:lang w:val="vi-VN" w:eastAsia="vi-VN"/>
        </w:rPr>
        <w:t xml:space="preserve"> 3D của thành phố </w:t>
      </w:r>
      <w:r w:rsidRPr="00C00B44">
        <w:rPr>
          <w:color w:val="0000FF"/>
          <w:sz w:val="24"/>
          <w:szCs w:val="24"/>
          <w:lang w:eastAsia="vi-VN"/>
        </w:rPr>
        <w:fldChar w:fldCharType="begin"/>
      </w:r>
      <w:r w:rsidRPr="00C00B44">
        <w:rPr>
          <w:color w:val="0000FF"/>
          <w:sz w:val="24"/>
          <w:szCs w:val="24"/>
          <w:lang w:val="vi-VN" w:eastAsia="vi-VN"/>
        </w:rPr>
        <w:instrText xml:space="preserve"> ADDIN EN.CITE &lt;EndNote&gt;&lt;Cite&gt;&lt;Author&gt;Anilkumar&lt;/Author&gt;&lt;Year&gt;2014&lt;/Year&gt;&lt;RecNum&gt;808&lt;/RecNum&gt;&lt;DisplayText&gt;(Anilkumar, 2014)&lt;/DisplayText&gt;&lt;record&gt;&lt;rec-number&gt;808&lt;/rec-number&gt;&lt;foreign-keys&gt;&lt;key app="EN" db-id="dfss0vxfxf5ez9e02rnxx29iew0aveapv9p5" timestamp="1567610774"&gt;808&lt;/key&gt;&lt;/foreign-keys&gt;&lt;ref-type name="Book"&gt;6&lt;/ref-type&gt;&lt;contributors&gt;&lt;authors&gt;&lt;author&gt;Anilkumar, P.P. &lt;/author&gt;&lt;/authors&gt;&lt;tertiary-authors&gt;&lt;author&gt; T. M. Vinodkumar&lt;/author&gt;&lt;/tertiary-authors&gt;&lt;/contributors&gt;&lt;titles&gt;&lt;title&gt;Geographic Information System for Smart Cities&lt;/title&gt;&lt;/titles&gt;&lt;dates&gt;&lt;year&gt;2014&lt;/year&gt;&lt;/dates&gt;&lt;pub-location&gt;India&lt;/pub-location&gt;&lt;publisher&gt;Copal Publishing Group&lt;/publisher&gt;&lt;urls&gt;&lt;/urls&gt;&lt;/record&gt;&lt;/Cite&gt;&lt;/EndNote&gt;</w:instrText>
      </w:r>
      <w:r w:rsidRPr="00C00B44">
        <w:rPr>
          <w:color w:val="0000FF"/>
          <w:sz w:val="24"/>
          <w:szCs w:val="24"/>
          <w:lang w:eastAsia="vi-VN"/>
        </w:rPr>
        <w:fldChar w:fldCharType="separate"/>
      </w:r>
      <w:r w:rsidRPr="00C00B44">
        <w:rPr>
          <w:noProof/>
          <w:color w:val="0000FF"/>
          <w:sz w:val="24"/>
          <w:szCs w:val="24"/>
          <w:lang w:val="vi-VN" w:eastAsia="vi-VN"/>
        </w:rPr>
        <w:t>(</w:t>
      </w:r>
      <w:hyperlink w:anchor="_ENREF_1" w:tooltip="Anilkumar, 2014 #808" w:history="1">
        <w:r w:rsidRPr="00C00B44">
          <w:rPr>
            <w:noProof/>
            <w:color w:val="0000FF"/>
            <w:sz w:val="24"/>
            <w:szCs w:val="24"/>
            <w:lang w:val="vi-VN" w:eastAsia="vi-VN"/>
          </w:rPr>
          <w:t>Anilkumar, 2014</w:t>
        </w:r>
      </w:hyperlink>
      <w:r w:rsidRPr="00C00B44">
        <w:rPr>
          <w:noProof/>
          <w:color w:val="0000FF"/>
          <w:sz w:val="24"/>
          <w:szCs w:val="24"/>
          <w:lang w:val="vi-VN" w:eastAsia="vi-VN"/>
        </w:rPr>
        <w:t>)</w:t>
      </w:r>
      <w:r w:rsidRPr="00C00B44">
        <w:rPr>
          <w:color w:val="0000FF"/>
          <w:sz w:val="24"/>
          <w:szCs w:val="24"/>
          <w:lang w:eastAsia="vi-VN"/>
        </w:rPr>
        <w:fldChar w:fldCharType="end"/>
      </w:r>
      <w:r w:rsidRPr="00F071EF">
        <w:rPr>
          <w:sz w:val="24"/>
          <w:szCs w:val="24"/>
          <w:lang w:val="vi-VN" w:eastAsia="vi-VN"/>
        </w:rPr>
        <w:t>.</w:t>
      </w:r>
    </w:p>
    <w:p w:rsidR="00324957" w:rsidRDefault="00324957" w:rsidP="00B54558">
      <w:pPr>
        <w:widowControl w:val="0"/>
        <w:autoSpaceDE w:val="0"/>
        <w:autoSpaceDN w:val="0"/>
        <w:adjustRightInd w:val="0"/>
        <w:spacing w:line="240" w:lineRule="auto"/>
        <w:ind w:firstLine="540"/>
        <w:rPr>
          <w:sz w:val="24"/>
          <w:szCs w:val="24"/>
          <w:lang w:eastAsia="vi-VN"/>
        </w:rPr>
      </w:pPr>
      <w:r w:rsidRPr="00F071EF">
        <w:rPr>
          <w:sz w:val="24"/>
          <w:szCs w:val="24"/>
          <w:lang w:val="vi-VN" w:eastAsia="vi-VN"/>
        </w:rPr>
        <w:t xml:space="preserve">Các công nghệ tiên tiến như công nghệ LiDAR, UAV, hệ thống bản đồ di động (MMS), cùng các công cụ xử lý dữ liệu lớn và </w:t>
      </w:r>
      <w:r>
        <w:rPr>
          <w:sz w:val="24"/>
          <w:szCs w:val="24"/>
          <w:lang w:val="vi-VN" w:eastAsia="vi-VN"/>
        </w:rPr>
        <w:t>dữ liệu không gian địa lý</w:t>
      </w:r>
      <w:r w:rsidRPr="00F071EF">
        <w:rPr>
          <w:sz w:val="24"/>
          <w:szCs w:val="24"/>
          <w:lang w:val="vi-VN" w:eastAsia="vi-VN"/>
        </w:rPr>
        <w:t xml:space="preserve"> thông tin tòa nhà (BIM) đã được tích hợp để phát triển các </w:t>
      </w:r>
      <w:r>
        <w:rPr>
          <w:sz w:val="24"/>
          <w:szCs w:val="24"/>
          <w:lang w:val="vi-VN" w:eastAsia="vi-VN"/>
        </w:rPr>
        <w:t>dữ liệu không gian địa lý</w:t>
      </w:r>
      <w:r w:rsidRPr="00F071EF">
        <w:rPr>
          <w:sz w:val="24"/>
          <w:szCs w:val="24"/>
          <w:lang w:val="vi-VN" w:eastAsia="vi-VN"/>
        </w:rPr>
        <w:t xml:space="preserve"> 3D mới đảm bảo sự thân thiện, thuận tiện khi làm việc với đặc trưng của dữ liệu 3D </w:t>
      </w:r>
      <w:r w:rsidRPr="00C00B44">
        <w:rPr>
          <w:color w:val="0000FF"/>
          <w:sz w:val="24"/>
          <w:szCs w:val="24"/>
          <w:lang w:eastAsia="vi-VN"/>
        </w:rPr>
        <w:fldChar w:fldCharType="begin"/>
      </w:r>
      <w:r w:rsidRPr="00C00B44">
        <w:rPr>
          <w:color w:val="0000FF"/>
          <w:sz w:val="24"/>
          <w:szCs w:val="24"/>
          <w:lang w:val="vi-VN" w:eastAsia="vi-VN"/>
        </w:rPr>
        <w:instrText xml:space="preserve"> ADDIN EN.CITE &lt;EndNote&gt;&lt;Cite&gt;&lt;Author&gt;Valencia&lt;/Author&gt;&lt;Year&gt;2015&lt;/Year&gt;&lt;RecNum&gt;812&lt;/RecNum&gt;&lt;DisplayText&gt;(Valencia et al., 2015)&lt;/DisplayText&gt;&lt;record&gt;&lt;rec-number&gt;812&lt;/rec-number&gt;&lt;foreign-keys&gt;&lt;key app="EN" db-id="dfss0vxfxf5ez9e02rnxx29iew0aveapv9p5" timestamp="1567646915"&gt;812&lt;/key&gt;&lt;/foreign-keys&gt;&lt;ref-type name="Journal Article"&gt;17&lt;/ref-type&gt;&lt;contributors&gt;&lt;authors&gt;&lt;author&gt;Valencia, J.&lt;/author&gt;&lt;author&gt;Muñoz-Nieto, A.&lt;/author&gt;&lt;author&gt;Rodríguez-Gonzálvez, P.&lt;/author&gt;&lt;/authors&gt;&lt;/contributors&gt;&lt;titles&gt;&lt;title&gt;Virtual Modeling for Cities of the Future. State-of-the Art and Virtual Modeling for Cities of the Future. State-of-the Art An&lt;/title&gt;&lt;secondary-title&gt;ISPRS - International Archives of the Photogrammetry, Remote Sensing and Spatial Information Sciences&lt;/secondary-title&gt;&lt;/titles&gt;&lt;periodical&gt;&lt;full-title&gt;ISPRS - International Archives of the Photogrammetry, Remote Sensing and Spatial Information Sciences&lt;/full-title&gt;&lt;/periodical&gt;&lt;pages&gt;179-185&lt;/pages&gt;&lt;volume&gt;XL-5/W4&lt;/volume&gt;&lt;dates&gt;&lt;year&gt;2015&lt;/year&gt;&lt;/dates&gt;&lt;isbn&gt;2194-9034&lt;/isbn&gt;&lt;urls&gt;&lt;/urls&gt;&lt;electronic-resource-num&gt;10.5194/isprsarchives-XL-5-W4-179-2015&lt;/electronic-resource-num&gt;&lt;/record&gt;&lt;/Cite&gt;&lt;/EndNote&gt;</w:instrText>
      </w:r>
      <w:r w:rsidRPr="00C00B44">
        <w:rPr>
          <w:color w:val="0000FF"/>
          <w:sz w:val="24"/>
          <w:szCs w:val="24"/>
          <w:lang w:eastAsia="vi-VN"/>
        </w:rPr>
        <w:fldChar w:fldCharType="separate"/>
      </w:r>
      <w:r w:rsidRPr="00C00B44">
        <w:rPr>
          <w:color w:val="0000FF"/>
          <w:sz w:val="24"/>
          <w:szCs w:val="24"/>
          <w:lang w:val="vi-VN" w:eastAsia="vi-VN"/>
        </w:rPr>
        <w:t>(</w:t>
      </w:r>
      <w:hyperlink w:anchor="_ENREF_14" w:tooltip="Valencia, 2015 #812" w:history="1">
        <w:r w:rsidRPr="00C00B44">
          <w:rPr>
            <w:color w:val="0000FF"/>
            <w:sz w:val="24"/>
            <w:szCs w:val="24"/>
            <w:lang w:val="vi-VN" w:eastAsia="vi-VN"/>
          </w:rPr>
          <w:t>Valencia et al., 2015</w:t>
        </w:r>
      </w:hyperlink>
      <w:r w:rsidRPr="00C00B44">
        <w:rPr>
          <w:color w:val="0000FF"/>
          <w:sz w:val="24"/>
          <w:szCs w:val="24"/>
          <w:lang w:val="vi-VN" w:eastAsia="vi-VN"/>
        </w:rPr>
        <w:t>)</w:t>
      </w:r>
      <w:r w:rsidRPr="00C00B44">
        <w:rPr>
          <w:color w:val="0000FF"/>
          <w:sz w:val="24"/>
          <w:szCs w:val="24"/>
          <w:lang w:eastAsia="vi-VN"/>
        </w:rPr>
        <w:fldChar w:fldCharType="end"/>
      </w:r>
      <w:r w:rsidRPr="00F071EF">
        <w:rPr>
          <w:sz w:val="24"/>
          <w:szCs w:val="24"/>
          <w:lang w:val="vi-VN" w:eastAsia="vi-VN"/>
        </w:rPr>
        <w:t xml:space="preserve">. Việc xây dựng, phát triển và vận hành các </w:t>
      </w:r>
      <w:r>
        <w:rPr>
          <w:sz w:val="24"/>
          <w:szCs w:val="24"/>
          <w:lang w:val="vi-VN" w:eastAsia="vi-VN"/>
        </w:rPr>
        <w:t>dữ liệu không gian địa lý</w:t>
      </w:r>
      <w:r w:rsidRPr="00F071EF">
        <w:rPr>
          <w:sz w:val="24"/>
          <w:szCs w:val="24"/>
          <w:lang w:val="vi-VN" w:eastAsia="vi-VN"/>
        </w:rPr>
        <w:t xml:space="preserve"> 3D cho thành phố thông minh đã được thực hiện rất phổ biến ở các thành phố trên toàn thế giới. Công nghệ LiDAR có thể được sử dụng để bổ sung độ cao cho các cấu trúc 2D của thành phố từ các nguồn dữ liệu khác nhau để xây dựng </w:t>
      </w:r>
      <w:r>
        <w:rPr>
          <w:sz w:val="24"/>
          <w:szCs w:val="24"/>
          <w:lang w:val="vi-VN" w:eastAsia="vi-VN"/>
        </w:rPr>
        <w:t>dữ liệu không gian địa lý</w:t>
      </w:r>
      <w:r w:rsidRPr="00F071EF">
        <w:rPr>
          <w:sz w:val="24"/>
          <w:szCs w:val="24"/>
          <w:lang w:val="vi-VN" w:eastAsia="vi-VN"/>
        </w:rPr>
        <w:t xml:space="preserve"> 3D. Tuy nhiên công nghệ này còn hạn chế về phân tích không gian do thực hiện trên hai nguồn dữ liệu độc lập mô hình số bề mặt (DTM) và mô hình tòa nhà (DBM), mặc dù công nghệ này có thể cải tiến từ ảnh chụp máy bay, hoặc ảnh chụp mặt đất để bổ xung cấu trúc, và hình ảnh các tòa nhà </w:t>
      </w:r>
      <w:r w:rsidRPr="00C00B44">
        <w:rPr>
          <w:color w:val="0000FF"/>
          <w:sz w:val="24"/>
          <w:szCs w:val="24"/>
          <w:lang w:eastAsia="vi-VN"/>
        </w:rPr>
        <w:fldChar w:fldCharType="begin"/>
      </w:r>
      <w:r w:rsidRPr="00C00B44">
        <w:rPr>
          <w:color w:val="0000FF"/>
          <w:sz w:val="24"/>
          <w:szCs w:val="24"/>
          <w:lang w:val="vi-VN" w:eastAsia="vi-VN"/>
        </w:rPr>
        <w:instrText xml:space="preserve"> ADDIN EN.CITE &lt;EndNote&gt;&lt;Cite&gt;&lt;Author&gt;Valencia&lt;/Author&gt;&lt;Year&gt;2015&lt;/Year&gt;&lt;RecNum&gt;812&lt;/RecNum&gt;&lt;DisplayText&gt;(Valencia et al., 2015)&lt;/DisplayText&gt;&lt;record&gt;&lt;rec-number&gt;812&lt;/rec-number&gt;&lt;foreign-keys&gt;&lt;key app="EN" db-id="dfss0vxfxf5ez9e02rnxx29iew0aveapv9p5" timestamp="1567646915"&gt;812&lt;/key&gt;&lt;/foreign-keys&gt;&lt;ref-type name="Journal Article"&gt;17&lt;/ref-type&gt;&lt;contributors&gt;&lt;authors&gt;&lt;author&gt;Valencia, J.&lt;/author&gt;&lt;author&gt;Muñoz-Nieto, A.&lt;/author&gt;&lt;author&gt;Rodríguez-Gonzálvez, P.&lt;/author&gt;&lt;/authors&gt;&lt;/contributors&gt;&lt;titles&gt;&lt;title&gt;Virtual Modeling for Cities of the Future. State-of-the Art and Virtual Modeling for Cities of the Future. State-of-the Art An&lt;/title&gt;&lt;secondary-title&gt;ISPRS - International Archives of the Photogrammetry, Remote Sensing and Spatial Information Sciences&lt;/secondary-title&gt;&lt;/titles&gt;&lt;periodical&gt;&lt;full-title&gt;ISPRS - International Archives of the Photogrammetry, Remote Sensing and Spatial Information Sciences&lt;/full-title&gt;&lt;/periodical&gt;&lt;pages&gt;179-185&lt;/pages&gt;&lt;volume&gt;XL-5/W4&lt;/volume&gt;&lt;dates&gt;&lt;year&gt;2015&lt;/year&gt;&lt;/dates&gt;&lt;isbn&gt;2194-9034&lt;/isbn&gt;&lt;urls&gt;&lt;/urls&gt;&lt;electronic-resource-num&gt;10.5194/isprsarchives-XL-5-W4-179-2015&lt;/electronic-resource-num&gt;&lt;/record&gt;&lt;/Cite&gt;&lt;/EndNote&gt;</w:instrText>
      </w:r>
      <w:r w:rsidRPr="00C00B44">
        <w:rPr>
          <w:color w:val="0000FF"/>
          <w:sz w:val="24"/>
          <w:szCs w:val="24"/>
          <w:lang w:eastAsia="vi-VN"/>
        </w:rPr>
        <w:fldChar w:fldCharType="separate"/>
      </w:r>
      <w:r w:rsidRPr="00C00B44">
        <w:rPr>
          <w:color w:val="0000FF"/>
          <w:sz w:val="24"/>
          <w:szCs w:val="24"/>
          <w:lang w:val="vi-VN" w:eastAsia="vi-VN"/>
        </w:rPr>
        <w:t>(</w:t>
      </w:r>
      <w:hyperlink w:anchor="_ENREF_14" w:tooltip="Valencia, 2015 #812" w:history="1">
        <w:r w:rsidRPr="00C00B44">
          <w:rPr>
            <w:color w:val="0000FF"/>
            <w:sz w:val="24"/>
            <w:szCs w:val="24"/>
            <w:lang w:val="vi-VN" w:eastAsia="vi-VN"/>
          </w:rPr>
          <w:t>Valencia et al., 2015</w:t>
        </w:r>
      </w:hyperlink>
      <w:r w:rsidRPr="00C00B44">
        <w:rPr>
          <w:color w:val="0000FF"/>
          <w:sz w:val="24"/>
          <w:szCs w:val="24"/>
          <w:lang w:val="vi-VN" w:eastAsia="vi-VN"/>
        </w:rPr>
        <w:t>)</w:t>
      </w:r>
      <w:r w:rsidRPr="00C00B44">
        <w:rPr>
          <w:color w:val="0000FF"/>
          <w:sz w:val="24"/>
          <w:szCs w:val="24"/>
          <w:lang w:eastAsia="vi-VN"/>
        </w:rPr>
        <w:fldChar w:fldCharType="end"/>
      </w:r>
      <w:r>
        <w:rPr>
          <w:sz w:val="24"/>
          <w:szCs w:val="24"/>
          <w:lang w:eastAsia="vi-VN"/>
        </w:rPr>
        <w:t xml:space="preserve">. </w:t>
      </w:r>
    </w:p>
    <w:p w:rsidR="00324957" w:rsidRDefault="00324957" w:rsidP="00B54558">
      <w:pPr>
        <w:widowControl w:val="0"/>
        <w:autoSpaceDE w:val="0"/>
        <w:autoSpaceDN w:val="0"/>
        <w:adjustRightInd w:val="0"/>
        <w:spacing w:line="240" w:lineRule="auto"/>
        <w:ind w:firstLine="540"/>
        <w:rPr>
          <w:sz w:val="24"/>
          <w:szCs w:val="24"/>
          <w:lang w:eastAsia="vi-VN"/>
        </w:rPr>
      </w:pPr>
      <w:r>
        <w:rPr>
          <w:sz w:val="24"/>
          <w:szCs w:val="24"/>
          <w:lang w:eastAsia="vi-VN"/>
        </w:rPr>
        <w:t xml:space="preserve">Hiện tại dữ liệu không gian địa lý 3D đã được xây dựng cho hầu hết các thành phố lớn thuộc các nước phát triển trên thế </w:t>
      </w:r>
      <w:r w:rsidRPr="00C00B44">
        <w:rPr>
          <w:color w:val="000000" w:themeColor="text1"/>
          <w:sz w:val="24"/>
          <w:szCs w:val="24"/>
          <w:lang w:eastAsia="vi-VN"/>
        </w:rPr>
        <w:t xml:space="preserve">giới </w:t>
      </w:r>
      <w:r w:rsidRPr="00C00B44">
        <w:rPr>
          <w:color w:val="0000FF"/>
          <w:sz w:val="24"/>
          <w:szCs w:val="24"/>
          <w:lang w:eastAsia="vi-VN"/>
        </w:rPr>
        <w:fldChar w:fldCharType="begin"/>
      </w:r>
      <w:r w:rsidRPr="00C00B44">
        <w:rPr>
          <w:color w:val="0000FF"/>
          <w:sz w:val="24"/>
          <w:szCs w:val="24"/>
          <w:lang w:eastAsia="vi-VN"/>
        </w:rPr>
        <w:instrText xml:space="preserve"> ADDIN EN.CITE &lt;EndNote&gt;&lt;Cite&gt;&lt;Author&gt;Biljecki&lt;/Author&gt;&lt;Year&gt;2015&lt;/Year&gt;&lt;RecNum&gt;846&lt;/RecNum&gt;&lt;DisplayText&gt;(Biljecki et al., 2015)&lt;/DisplayText&gt;&lt;record&gt;&lt;rec-number&gt;846&lt;/rec-number&gt;&lt;foreign-keys&gt;&lt;key app="EN" db-id="dfss0vxfxf5ez9e02rnxx29iew0aveapv9p5" timestamp="1567843568"&gt;846&lt;/key&gt;&lt;/foreign-keys&gt;&lt;ref-type name="Journal Article"&gt;17&lt;/ref-type&gt;&lt;contributors&gt;&lt;authors&gt;&lt;author&gt;Biljecki, Filip&lt;/author&gt;&lt;author&gt;Stoter, Jantien&lt;/author&gt;&lt;author&gt;Ledoux, Hugo&lt;/author&gt;&lt;author&gt;Zlatanova, Sisi&lt;/author&gt;&lt;author&gt;Çöltekin, Arzu&lt;/author&gt;&lt;/authors&gt;&lt;/contributors&gt;&lt;titles&gt;&lt;title&gt;Applications of 3D City Models: State of the Art Review&lt;/title&gt;&lt;secondary-title&gt;ISPRS International Journal of Geo-Information&lt;/secondary-title&gt;&lt;/titles&gt;&lt;periodical&gt;&lt;full-title&gt;ISPRS International Journal of Geo-Information&lt;/full-title&gt;&lt;/periodical&gt;&lt;pages&gt;2842-2889&lt;/pages&gt;&lt;volume&gt;4&lt;/volume&gt;&lt;number&gt;4&lt;/number&gt;&lt;dates&gt;&lt;year&gt;2015&lt;/year&gt;&lt;/dates&gt;&lt;isbn&gt;2220-9964&lt;/isbn&gt;&lt;urls&gt;&lt;/urls&gt;&lt;electronic-resource-num&gt;10.3390/ijgi4042842&lt;/electronic-resource-num&gt;&lt;/record&gt;&lt;/Cite&gt;&lt;/EndNote&gt;</w:instrText>
      </w:r>
      <w:r w:rsidRPr="00C00B44">
        <w:rPr>
          <w:color w:val="0000FF"/>
          <w:sz w:val="24"/>
          <w:szCs w:val="24"/>
          <w:lang w:eastAsia="vi-VN"/>
        </w:rPr>
        <w:fldChar w:fldCharType="separate"/>
      </w:r>
      <w:r w:rsidRPr="00C00B44">
        <w:rPr>
          <w:noProof/>
          <w:color w:val="0000FF"/>
          <w:sz w:val="24"/>
          <w:szCs w:val="24"/>
          <w:lang w:eastAsia="vi-VN"/>
        </w:rPr>
        <w:t>(</w:t>
      </w:r>
      <w:hyperlink w:anchor="_ENREF_2" w:tooltip="Biljecki, 2015 #846" w:history="1">
        <w:r w:rsidRPr="00C00B44">
          <w:rPr>
            <w:noProof/>
            <w:color w:val="0000FF"/>
            <w:sz w:val="24"/>
            <w:szCs w:val="24"/>
            <w:lang w:eastAsia="vi-VN"/>
          </w:rPr>
          <w:t>Biljecki et al., 2015</w:t>
        </w:r>
      </w:hyperlink>
      <w:r w:rsidRPr="00C00B44">
        <w:rPr>
          <w:noProof/>
          <w:color w:val="0000FF"/>
          <w:sz w:val="24"/>
          <w:szCs w:val="24"/>
          <w:lang w:eastAsia="vi-VN"/>
        </w:rPr>
        <w:t>)</w:t>
      </w:r>
      <w:r w:rsidRPr="00C00B44">
        <w:rPr>
          <w:color w:val="0000FF"/>
          <w:sz w:val="24"/>
          <w:szCs w:val="24"/>
          <w:lang w:eastAsia="vi-VN"/>
        </w:rPr>
        <w:fldChar w:fldCharType="end"/>
      </w:r>
      <w:r>
        <w:rPr>
          <w:sz w:val="24"/>
          <w:szCs w:val="24"/>
          <w:lang w:eastAsia="vi-VN"/>
        </w:rPr>
        <w:t xml:space="preserve">. Các công ty cung cấp các dịch vụ thành lập dữ liệu không gian địa lý 3D cho thành phố thông minh cũng đang rất phát triển như công ty </w:t>
      </w:r>
      <w:r w:rsidRPr="009F77D9">
        <w:rPr>
          <w:sz w:val="24"/>
          <w:szCs w:val="24"/>
          <w:lang w:eastAsia="vi-VN"/>
        </w:rPr>
        <w:t>Urban Visualization and Management</w:t>
      </w:r>
      <w:r>
        <w:rPr>
          <w:sz w:val="24"/>
          <w:szCs w:val="24"/>
          <w:lang w:eastAsia="vi-VN"/>
        </w:rPr>
        <w:t xml:space="preserve"> (UVM), tập đoàn Skymap Global, tập đoàn AAM. Các công ty này cung cấp các giải pháp hoàn chỉnh để xây dựng thành phố thông minh cho từng mục đích cụ thể và với các phạm vi theo yêu cầu. Tuy nhiên, các công cụ và phương pháp hiện tại vẫn còn một số đặc điểm chung là cần kết hợp nhiều phương pháp thu thập dữ liệu bao gồm bay chụp, quét mặt đất, dữ liệu bản đồ sẵn có, định dạng các dữ liệu không gian địa lý 3D cho việc lưu trữ trình chiếu, tính toán không thống nhất, các đối tượng như các cây lớn trong thành phố là trở ngại cho việc thu thập dữ liệu ảnh bề mặt của các tòa nhà cũng như đường phố. Do đó với mỗi đặc thù khu vực cụ thể, cần tính toán những giải pháp phù hợp như khả năng tài chính, khả năng kỹ thuật, điều kiện tự nhiên, và yêu cầu, mục đích của dữ liệu không gian địa lý thành phố 3D cần xây dựng.</w:t>
      </w:r>
    </w:p>
    <w:p w:rsidR="002E33CA" w:rsidRDefault="00955FF3" w:rsidP="00955FF3">
      <w:pPr>
        <w:widowControl w:val="0"/>
        <w:spacing w:line="240" w:lineRule="auto"/>
        <w:ind w:firstLine="567"/>
        <w:rPr>
          <w:sz w:val="24"/>
          <w:szCs w:val="24"/>
          <w:lang w:val="vi-VN" w:eastAsia="vi-VN"/>
        </w:rPr>
      </w:pPr>
      <w:r w:rsidRPr="00F071EF">
        <w:rPr>
          <w:sz w:val="24"/>
          <w:szCs w:val="24"/>
          <w:lang w:val="vi-VN" w:eastAsia="vi-VN"/>
        </w:rPr>
        <w:t xml:space="preserve">Các phần mềm phổ biến hiện nay như CityEngine, ESRI, Infrastructure Design Suite,  Autodesk, Bentley Map, Bentley, GeoMedia 3D Hexagon Geospatial, 5D Smart City, DbMAP Flyer 3D, RCP hoàn toàn có thể thiết lập các </w:t>
      </w:r>
      <w:r>
        <w:rPr>
          <w:sz w:val="24"/>
          <w:szCs w:val="24"/>
          <w:lang w:val="vi-VN" w:eastAsia="vi-VN"/>
        </w:rPr>
        <w:t>dữ liệu không gian địa lý</w:t>
      </w:r>
      <w:r w:rsidRPr="00F071EF">
        <w:rPr>
          <w:sz w:val="24"/>
          <w:szCs w:val="24"/>
          <w:lang w:val="vi-VN" w:eastAsia="vi-VN"/>
        </w:rPr>
        <w:t xml:space="preserve"> thành phố 3D tích hợp các thông tin thuộc tính </w:t>
      </w:r>
      <w:r>
        <w:rPr>
          <w:sz w:val="24"/>
          <w:szCs w:val="24"/>
          <w:lang w:eastAsia="vi-VN"/>
        </w:rPr>
        <w:fldChar w:fldCharType="begin"/>
      </w:r>
      <w:r w:rsidRPr="00F071EF">
        <w:rPr>
          <w:sz w:val="24"/>
          <w:szCs w:val="24"/>
          <w:lang w:val="vi-VN" w:eastAsia="vi-VN"/>
        </w:rPr>
        <w:instrText xml:space="preserve"> ADDIN EN.CITE &lt;EndNote&gt;&lt;Cite&gt;&lt;Author&gt;Valencia&lt;/Author&gt;&lt;Year&gt;2015&lt;/Year&gt;&lt;RecNum&gt;812&lt;/RecNum&gt;&lt;DisplayText&gt;(Valencia et al., 2015)&lt;/DisplayText&gt;&lt;record&gt;&lt;rec-number&gt;812&lt;/rec-number&gt;&lt;foreign-keys&gt;&lt;key app="EN" db-id="dfss0vxfxf5ez9e02rnxx29iew0aveapv9p5" timestamp="1567646915"&gt;812&lt;/key&gt;&lt;/foreign-keys&gt;&lt;ref-type name="Journal Article"&gt;17&lt;/ref-type&gt;&lt;contributors&gt;&lt;authors&gt;&lt;author&gt;Valencia, J.&lt;/author&gt;&lt;author&gt;Muñoz-Nieto, A.&lt;/author&gt;&lt;author&gt;Rodríguez-Gonzálvez, P.&lt;/author&gt;&lt;/authors&gt;&lt;/contributors&gt;&lt;titles&gt;&lt;title&gt;Virtual Modeling for Cities of the Future. State-of-the Art and Virtual Modeling for Cities of the Future. State-of-the Art An&lt;/title&gt;&lt;secondary-title&gt;ISPRS - International Archives of the Photogrammetry, Remote Sensing and Spatial Information Sciences&lt;/secondary-title&gt;&lt;/titles&gt;&lt;periodical&gt;&lt;full-title&gt;ISPRS - International Archives of the Photogrammetry, Remote Sensing and Spatial Information Sciences&lt;/full-title&gt;&lt;/periodical&gt;&lt;pages&gt;179-185&lt;/pages&gt;&lt;volume&gt;XL-5/W4&lt;/volume&gt;&lt;dates&gt;&lt;year&gt;2015&lt;/year&gt;&lt;/dates&gt;&lt;isbn&gt;2194-9034&lt;/isbn&gt;&lt;urls&gt;&lt;/urls&gt;&lt;electronic-resource-num&gt;10.5194/isprsarchives-XL-5-W4-179-2015&lt;/electronic-resource-num&gt;&lt;/record&gt;&lt;/Cite&gt;&lt;/EndNote&gt;</w:instrText>
      </w:r>
      <w:r>
        <w:rPr>
          <w:sz w:val="24"/>
          <w:szCs w:val="24"/>
          <w:lang w:eastAsia="vi-VN"/>
        </w:rPr>
        <w:fldChar w:fldCharType="separate"/>
      </w:r>
      <w:r w:rsidRPr="00C00B44">
        <w:rPr>
          <w:color w:val="0000FF"/>
          <w:sz w:val="24"/>
          <w:szCs w:val="24"/>
          <w:lang w:val="vi-VN" w:eastAsia="vi-VN"/>
        </w:rPr>
        <w:t>(</w:t>
      </w:r>
      <w:hyperlink w:anchor="_ENREF_14" w:tooltip="Valencia, 2015 #812" w:history="1">
        <w:r w:rsidRPr="00C00B44">
          <w:rPr>
            <w:color w:val="0000FF"/>
            <w:sz w:val="24"/>
            <w:szCs w:val="24"/>
            <w:lang w:val="vi-VN" w:eastAsia="vi-VN"/>
          </w:rPr>
          <w:t>Valencia et al., 2015</w:t>
        </w:r>
      </w:hyperlink>
      <w:r w:rsidRPr="00F071EF">
        <w:rPr>
          <w:sz w:val="24"/>
          <w:szCs w:val="24"/>
          <w:lang w:val="vi-VN" w:eastAsia="vi-VN"/>
        </w:rPr>
        <w:t>)</w:t>
      </w:r>
      <w:r>
        <w:rPr>
          <w:sz w:val="24"/>
          <w:szCs w:val="24"/>
          <w:lang w:eastAsia="vi-VN"/>
        </w:rPr>
        <w:fldChar w:fldCharType="end"/>
      </w:r>
      <w:r w:rsidRPr="00F071EF">
        <w:rPr>
          <w:sz w:val="24"/>
          <w:szCs w:val="24"/>
          <w:lang w:val="vi-VN" w:eastAsia="vi-VN"/>
        </w:rPr>
        <w:t xml:space="preserve">. Hơn nữa, việc phân tích không gian, trình chiếu có thể thực hiện dựa trên điện toán đám mây trên trình duyệt Web, đó cũng là cơ sở để có thể xử lý dữ liệu lớn của thành phố thông minh. Đi cùng với sự phát triển rất nhiều các phần mềm phục vụ cho xây dựng thành phố 3D, định dạng dữ liệu 3D cũng rất phong phú như: STL, OBJ, DAE, 3DS, DWG, DGN, JSON. Với việc có quá nhiều định dạng dữ liệu, phần mềm xử lý, và số lượng cũng như chất lượng thông tin cần trong các </w:t>
      </w:r>
      <w:r>
        <w:rPr>
          <w:sz w:val="24"/>
          <w:szCs w:val="24"/>
          <w:lang w:val="vi-VN" w:eastAsia="vi-VN"/>
        </w:rPr>
        <w:t>dữ liệu không gian địa lý</w:t>
      </w:r>
      <w:r w:rsidRPr="00F071EF">
        <w:rPr>
          <w:sz w:val="24"/>
          <w:szCs w:val="24"/>
          <w:lang w:val="vi-VN" w:eastAsia="vi-VN"/>
        </w:rPr>
        <w:t xml:space="preserve"> 3D sẽ dẫn đến sự không thống nhất về định nghĩa các đối tượng trong </w:t>
      </w:r>
      <w:r>
        <w:rPr>
          <w:sz w:val="24"/>
          <w:szCs w:val="24"/>
          <w:lang w:val="vi-VN" w:eastAsia="vi-VN"/>
        </w:rPr>
        <w:t>dữ liệu không gian địa lý</w:t>
      </w:r>
      <w:r>
        <w:rPr>
          <w:sz w:val="24"/>
          <w:szCs w:val="24"/>
          <w:lang w:eastAsia="vi-VN"/>
        </w:rPr>
        <w:t xml:space="preserve">. </w:t>
      </w:r>
      <w:r w:rsidRPr="00F071EF">
        <w:rPr>
          <w:sz w:val="24"/>
          <w:szCs w:val="24"/>
          <w:lang w:val="vi-VN" w:eastAsia="vi-VN"/>
        </w:rPr>
        <w:t xml:space="preserve">Tại hội nghị về xây dựng mô hình thông tin năm 2013 </w:t>
      </w:r>
      <w:r>
        <w:rPr>
          <w:sz w:val="24"/>
          <w:szCs w:val="24"/>
          <w:lang w:eastAsia="vi-VN"/>
        </w:rPr>
        <w:fldChar w:fldCharType="begin"/>
      </w:r>
      <w:r w:rsidRPr="00F071EF">
        <w:rPr>
          <w:sz w:val="24"/>
          <w:szCs w:val="24"/>
          <w:lang w:val="vi-VN" w:eastAsia="vi-VN"/>
        </w:rPr>
        <w:instrText xml:space="preserve"> ADDIN EN.CITE &lt;EndNote&gt;&lt;Cite&gt;&lt;Author&gt;BIM forum&lt;/Author&gt;&lt;Year&gt;2013&lt;/Year&gt;&lt;RecNum&gt;816&lt;/RecNum&gt;&lt;DisplayText&gt;(BIM forum, 2013)&lt;/DisplayText&gt;&lt;record&gt;&lt;rec-number&gt;816&lt;/rec-number&gt;&lt;foreign-keys&gt;&lt;key app="EN" db-id="dfss0vxfxf5ez9e02rnxx29iew0aveapv9p5" timestamp="1567701286"&gt;816&lt;/key&gt;&lt;/foreign-keys&gt;&lt;ref-type name="Journal Article"&gt;17&lt;/ref-type&gt;&lt;contributors&gt;&lt;authors&gt;&lt;author&gt;BIM forum, &lt;/author&gt;&lt;/authors&gt;&lt;/contributors&gt;&lt;titles&gt;&lt;title&gt;Level of Development Specification: For Building Information Models&lt;/title&gt;&lt;secondary-title&gt;https://bimforum.org/wp-content/uploads/2013/08/2013-LOD-Specification.pdf&lt;/secondary-title&gt;&lt;/titles&gt;&lt;periodical&gt;&lt;full-title&gt;https://bimforum.org/wp-content/uploads/2013/08/2013-LOD-Specification.pdf&lt;/full-title&gt;&lt;/periodical&gt;&lt;dates&gt;&lt;year&gt;2013&lt;/year&gt;&lt;/dates&gt;&lt;urls&gt;&lt;/urls&gt;&lt;/record&gt;&lt;/Cite&gt;&lt;/EndNote&gt;</w:instrText>
      </w:r>
      <w:r>
        <w:rPr>
          <w:sz w:val="24"/>
          <w:szCs w:val="24"/>
          <w:lang w:eastAsia="vi-VN"/>
        </w:rPr>
        <w:fldChar w:fldCharType="separate"/>
      </w:r>
      <w:r w:rsidRPr="00C00B44">
        <w:rPr>
          <w:noProof/>
          <w:color w:val="0000FF"/>
          <w:sz w:val="24"/>
          <w:szCs w:val="24"/>
          <w:lang w:val="vi-VN" w:eastAsia="vi-VN"/>
        </w:rPr>
        <w:t>(</w:t>
      </w:r>
      <w:hyperlink w:anchor="_ENREF_3" w:tooltip="BIM forum, 2013 #816" w:history="1">
        <w:r w:rsidRPr="00C00B44">
          <w:rPr>
            <w:noProof/>
            <w:color w:val="0000FF"/>
            <w:sz w:val="24"/>
            <w:szCs w:val="24"/>
            <w:lang w:val="vi-VN" w:eastAsia="vi-VN"/>
          </w:rPr>
          <w:t>BIM forum, 2013</w:t>
        </w:r>
      </w:hyperlink>
      <w:r w:rsidRPr="00F071EF">
        <w:rPr>
          <w:noProof/>
          <w:sz w:val="24"/>
          <w:szCs w:val="24"/>
          <w:lang w:val="vi-VN" w:eastAsia="vi-VN"/>
        </w:rPr>
        <w:t>)</w:t>
      </w:r>
      <w:r>
        <w:rPr>
          <w:sz w:val="24"/>
          <w:szCs w:val="24"/>
          <w:lang w:eastAsia="vi-VN"/>
        </w:rPr>
        <w:fldChar w:fldCharType="end"/>
      </w:r>
      <w:r w:rsidRPr="00F071EF">
        <w:rPr>
          <w:sz w:val="24"/>
          <w:szCs w:val="24"/>
          <w:lang w:val="vi-VN" w:eastAsia="vi-VN"/>
        </w:rPr>
        <w:t xml:space="preserve"> đã thống nhất tính toán mức độ chi tiết (LoD) các thông tin chứa trong mỗi yếu tố của </w:t>
      </w:r>
      <w:r>
        <w:rPr>
          <w:sz w:val="24"/>
          <w:szCs w:val="24"/>
          <w:lang w:val="vi-VN" w:eastAsia="vi-VN"/>
        </w:rPr>
        <w:t>dữ liệu không gian địa lý</w:t>
      </w:r>
      <w:r w:rsidRPr="00F071EF">
        <w:rPr>
          <w:sz w:val="24"/>
          <w:szCs w:val="24"/>
          <w:lang w:val="vi-VN" w:eastAsia="vi-VN"/>
        </w:rPr>
        <w:t xml:space="preserve"> 3D. Đó là cơ sở để phân chia năm mức độ chi tiết khác nhau của </w:t>
      </w:r>
      <w:r>
        <w:rPr>
          <w:sz w:val="24"/>
          <w:szCs w:val="24"/>
          <w:lang w:val="vi-VN" w:eastAsia="vi-VN"/>
        </w:rPr>
        <w:t>dữ liệu không gian địa lý</w:t>
      </w:r>
      <w:r w:rsidRPr="00F071EF">
        <w:rPr>
          <w:sz w:val="24"/>
          <w:szCs w:val="24"/>
          <w:lang w:val="vi-VN" w:eastAsia="vi-VN"/>
        </w:rPr>
        <w:t xml:space="preserve"> thành phố 3D gồm LoD0, LoD1, LoD2, LoD3, LoD4. Trong đó LoD0 là mức độ chi tiết thấp nhất chỉ có bề mặt địa hình, LoD1 đã bao gồm các khối nhà với thuộc tính khác nhau trên bề mặt địa hình. LoD2 là mức độ LoD1 đã được thể hiện các hình dáng, cấu trúc mái nhà. LoD3 là mức LoD2 được bổ xung các chi tiết kiến trúc bên ngoài. LoD4 là mức LoD3 đã được bổ xung các kiến trúc bên trong tòa nhà (Hình 1). </w:t>
      </w:r>
    </w:p>
    <w:p w:rsidR="002E33CA" w:rsidRPr="002E33CA" w:rsidRDefault="002E33CA" w:rsidP="002E33CA">
      <w:pPr>
        <w:rPr>
          <w:sz w:val="24"/>
          <w:szCs w:val="24"/>
          <w:lang w:val="vi-VN" w:eastAsia="vi-VN"/>
        </w:rPr>
      </w:pPr>
    </w:p>
    <w:p w:rsidR="002E33CA" w:rsidRPr="002E33CA" w:rsidRDefault="002E33CA" w:rsidP="002E33CA">
      <w:pPr>
        <w:rPr>
          <w:sz w:val="24"/>
          <w:szCs w:val="24"/>
          <w:lang w:val="vi-VN" w:eastAsia="vi-VN"/>
        </w:rPr>
      </w:pPr>
    </w:p>
    <w:p w:rsidR="002E33CA" w:rsidRPr="002E33CA" w:rsidRDefault="002E33CA" w:rsidP="002E33CA">
      <w:pPr>
        <w:rPr>
          <w:sz w:val="24"/>
          <w:szCs w:val="24"/>
          <w:lang w:val="vi-VN" w:eastAsia="vi-VN"/>
        </w:rPr>
      </w:pPr>
    </w:p>
    <w:p w:rsidR="00955FF3" w:rsidRPr="002E33CA" w:rsidRDefault="00955FF3" w:rsidP="002E33CA">
      <w:pPr>
        <w:jc w:val="center"/>
        <w:rPr>
          <w:sz w:val="24"/>
          <w:szCs w:val="24"/>
          <w:lang w:val="vi-VN" w:eastAsia="vi-VN"/>
        </w:rPr>
      </w:pPr>
    </w:p>
    <w:p w:rsidR="00955FF3" w:rsidRDefault="00955FF3" w:rsidP="00955FF3">
      <w:pPr>
        <w:widowControl w:val="0"/>
        <w:spacing w:line="240" w:lineRule="auto"/>
        <w:jc w:val="center"/>
        <w:rPr>
          <w:sz w:val="24"/>
          <w:szCs w:val="24"/>
          <w:lang w:eastAsia="vi-VN"/>
        </w:rPr>
      </w:pPr>
      <w:r w:rsidRPr="00DA3A54">
        <w:rPr>
          <w:noProof/>
        </w:rPr>
        <w:drawing>
          <wp:inline distT="0" distB="0" distL="0" distR="0" wp14:anchorId="31301F19" wp14:editId="1E25C72B">
            <wp:extent cx="4085714" cy="244761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4085714" cy="2447619"/>
                    </a:xfrm>
                    <a:prstGeom prst="rect">
                      <a:avLst/>
                    </a:prstGeom>
                  </pic:spPr>
                </pic:pic>
              </a:graphicData>
            </a:graphic>
          </wp:inline>
        </w:drawing>
      </w:r>
    </w:p>
    <w:p w:rsidR="00324957" w:rsidRPr="00955FF3" w:rsidRDefault="00955FF3" w:rsidP="00955FF3">
      <w:pPr>
        <w:widowControl w:val="0"/>
        <w:autoSpaceDE w:val="0"/>
        <w:autoSpaceDN w:val="0"/>
        <w:adjustRightInd w:val="0"/>
        <w:spacing w:line="240" w:lineRule="auto"/>
        <w:ind w:firstLine="540"/>
        <w:rPr>
          <w:sz w:val="24"/>
          <w:szCs w:val="24"/>
          <w:lang w:eastAsia="vi-VN"/>
        </w:rPr>
      </w:pPr>
      <w:r>
        <w:rPr>
          <w:sz w:val="24"/>
          <w:szCs w:val="24"/>
          <w:lang w:eastAsia="vi-VN"/>
        </w:rPr>
        <w:t xml:space="preserve">Hình 1: Các mức độ chi tiết của dữ liệu không gian địa lý thành phố 3D </w:t>
      </w:r>
      <w:r w:rsidRPr="00C00B44">
        <w:rPr>
          <w:color w:val="0000FF"/>
          <w:sz w:val="24"/>
          <w:szCs w:val="24"/>
          <w:lang w:eastAsia="vi-VN"/>
        </w:rPr>
        <w:fldChar w:fldCharType="begin"/>
      </w:r>
      <w:r w:rsidRPr="00C00B44">
        <w:rPr>
          <w:color w:val="0000FF"/>
          <w:sz w:val="24"/>
          <w:szCs w:val="24"/>
          <w:lang w:eastAsia="vi-VN"/>
        </w:rPr>
        <w:instrText xml:space="preserve"> ADDIN EN.CITE &lt;EndNote&gt;&lt;Cite&gt;&lt;Author&gt;OGC&lt;/Author&gt;&lt;Year&gt;2012&lt;/Year&gt;&lt;RecNum&gt;818&lt;/RecNum&gt;&lt;DisplayText&gt;(OGC, 2012)&lt;/DisplayText&gt;&lt;record&gt;&lt;rec-number&gt;818&lt;/rec-number&gt;&lt;foreign-keys&gt;&lt;key app="EN" db-id="dfss0vxfxf5ez9e02rnxx29iew0aveapv9p5" timestamp="1567702999"&gt;818&lt;/key&gt;&lt;/foreign-keys&gt;&lt;ref-type name="Journal Article"&gt;17&lt;/ref-type&gt;&lt;contributors&gt;&lt;authors&gt;&lt;author&gt;OGC&lt;/author&gt;&lt;/authors&gt;&lt;/contributors&gt;&lt;titles&gt;&lt;title&gt;OpenGIS® city geography markup language (CityGML) encoding standard, version 2.0.   &lt;/title&gt;&lt;secondary-title&gt;http://www.opengeospatial.org/standards/citygml&lt;/secondary-title&gt;&lt;/titles&gt;&lt;periodical&gt;&lt;full-title&gt;http://www.opengeospatial.org/standards/citygml&lt;/full-title&gt;&lt;/periodical&gt;&lt;dates&gt;&lt;year&gt;2012&lt;/year&gt;&lt;/dates&gt;&lt;urls&gt;&lt;/urls&gt;&lt;/record&gt;&lt;/Cite&gt;&lt;/EndNote&gt;</w:instrText>
      </w:r>
      <w:r w:rsidRPr="00C00B44">
        <w:rPr>
          <w:color w:val="0000FF"/>
          <w:sz w:val="24"/>
          <w:szCs w:val="24"/>
          <w:lang w:eastAsia="vi-VN"/>
        </w:rPr>
        <w:fldChar w:fldCharType="separate"/>
      </w:r>
      <w:r w:rsidRPr="00C00B44">
        <w:rPr>
          <w:noProof/>
          <w:color w:val="0000FF"/>
          <w:sz w:val="24"/>
          <w:szCs w:val="24"/>
          <w:lang w:eastAsia="vi-VN"/>
        </w:rPr>
        <w:t>(</w:t>
      </w:r>
      <w:hyperlink w:anchor="_ENREF_11" w:tooltip="OGC, 2012 #818" w:history="1">
        <w:r w:rsidRPr="00C00B44">
          <w:rPr>
            <w:noProof/>
            <w:color w:val="0000FF"/>
            <w:sz w:val="24"/>
            <w:szCs w:val="24"/>
            <w:lang w:eastAsia="vi-VN"/>
          </w:rPr>
          <w:t>OGC, 2012</w:t>
        </w:r>
      </w:hyperlink>
      <w:r w:rsidRPr="00C00B44">
        <w:rPr>
          <w:noProof/>
          <w:color w:val="0000FF"/>
          <w:sz w:val="24"/>
          <w:szCs w:val="24"/>
          <w:lang w:eastAsia="vi-VN"/>
        </w:rPr>
        <w:t>)</w:t>
      </w:r>
      <w:r w:rsidRPr="00C00B44">
        <w:rPr>
          <w:color w:val="0000FF"/>
          <w:sz w:val="24"/>
          <w:szCs w:val="24"/>
          <w:lang w:eastAsia="vi-VN"/>
        </w:rPr>
        <w:fldChar w:fldCharType="end"/>
      </w:r>
    </w:p>
    <w:p w:rsidR="00324957" w:rsidRPr="000C3AE6" w:rsidRDefault="00332DF9" w:rsidP="00B54558">
      <w:pPr>
        <w:widowControl w:val="0"/>
        <w:autoSpaceDE w:val="0"/>
        <w:autoSpaceDN w:val="0"/>
        <w:adjustRightInd w:val="0"/>
        <w:spacing w:line="240" w:lineRule="auto"/>
        <w:ind w:firstLine="540"/>
        <w:rPr>
          <w:sz w:val="24"/>
          <w:szCs w:val="24"/>
          <w:lang w:val="vi-VN" w:eastAsia="vi-VN"/>
        </w:rPr>
      </w:pPr>
      <w:r>
        <w:rPr>
          <w:sz w:val="24"/>
          <w:szCs w:val="24"/>
        </w:rPr>
        <w:t>Trong quá trình xây dựng cơ sở dữ liệu không gian địa lý v</w:t>
      </w:r>
      <w:r w:rsidR="000C3AE6" w:rsidRPr="000C3AE6">
        <w:rPr>
          <w:sz w:val="24"/>
          <w:szCs w:val="24"/>
        </w:rPr>
        <w:t xml:space="preserve">ới sự phát triển của </w:t>
      </w:r>
      <w:r w:rsidR="000C3AE6">
        <w:rPr>
          <w:sz w:val="24"/>
          <w:szCs w:val="24"/>
        </w:rPr>
        <w:t xml:space="preserve">các </w:t>
      </w:r>
      <w:r w:rsidR="000C3AE6" w:rsidRPr="000C3AE6">
        <w:rPr>
          <w:sz w:val="24"/>
          <w:szCs w:val="24"/>
        </w:rPr>
        <w:t xml:space="preserve">công nghệ </w:t>
      </w:r>
      <w:r w:rsidR="000C3AE6">
        <w:rPr>
          <w:sz w:val="24"/>
          <w:szCs w:val="24"/>
        </w:rPr>
        <w:t>mới việc thu thập dữ liệu địa không gian trở nên nhanh chóng và đảm bảo độ tin cậy.</w:t>
      </w:r>
      <w:r w:rsidR="000C3AE6" w:rsidRPr="000C3AE6">
        <w:rPr>
          <w:sz w:val="24"/>
          <w:szCs w:val="24"/>
        </w:rPr>
        <w:t xml:space="preserve"> </w:t>
      </w:r>
      <w:r w:rsidR="000C3AE6">
        <w:rPr>
          <w:sz w:val="24"/>
          <w:szCs w:val="24"/>
        </w:rPr>
        <w:t>C</w:t>
      </w:r>
      <w:r w:rsidR="000C3AE6" w:rsidRPr="000C3AE6">
        <w:rPr>
          <w:sz w:val="24"/>
          <w:szCs w:val="24"/>
        </w:rPr>
        <w:t>ác ảnh chụp</w:t>
      </w:r>
      <w:r>
        <w:rPr>
          <w:sz w:val="24"/>
          <w:szCs w:val="24"/>
        </w:rPr>
        <w:t>, quét LIDAR</w:t>
      </w:r>
      <w:r w:rsidR="000C3AE6" w:rsidRPr="000C3AE6">
        <w:rPr>
          <w:sz w:val="24"/>
          <w:szCs w:val="24"/>
        </w:rPr>
        <w:t xml:space="preserve"> thu được có độ phân giải không gian, phổ, bức xạ, số kênh phổ ngày càng cao dẫn đến các dữ liệu thu được ngày một lớn (Big data). Điều này thúc đẩy các công nghệ về thiết bị máy tính xử lý cũng như các thuật toán tối ưu để cung cấp các sản phẩm yêu cầu. Đây cũng là một vấn đề mở ra trong thời kỳ phát triển của CMCN 4.0</w:t>
      </w:r>
    </w:p>
    <w:p w:rsidR="004169B2" w:rsidRPr="000F74F0" w:rsidRDefault="004169B2" w:rsidP="004169B2">
      <w:pPr>
        <w:widowControl w:val="0"/>
        <w:autoSpaceDE w:val="0"/>
        <w:autoSpaceDN w:val="0"/>
        <w:adjustRightInd w:val="0"/>
        <w:spacing w:line="240" w:lineRule="auto"/>
        <w:jc w:val="center"/>
        <w:rPr>
          <w:b/>
          <w:bCs/>
          <w:color w:val="000000"/>
          <w:sz w:val="2"/>
          <w:szCs w:val="24"/>
        </w:rPr>
      </w:pPr>
    </w:p>
    <w:p w:rsidR="004169B2" w:rsidRPr="004D34C3" w:rsidRDefault="004169B2" w:rsidP="001B4A55">
      <w:pPr>
        <w:widowControl w:val="0"/>
        <w:autoSpaceDE w:val="0"/>
        <w:autoSpaceDN w:val="0"/>
        <w:adjustRightInd w:val="0"/>
        <w:spacing w:line="240" w:lineRule="auto"/>
        <w:rPr>
          <w:b/>
          <w:bCs/>
          <w:color w:val="000000"/>
          <w:sz w:val="24"/>
          <w:szCs w:val="24"/>
        </w:rPr>
      </w:pPr>
      <w:r w:rsidRPr="004D34C3">
        <w:rPr>
          <w:b/>
          <w:bCs/>
          <w:color w:val="000000"/>
          <w:sz w:val="24"/>
          <w:szCs w:val="24"/>
        </w:rPr>
        <w:t xml:space="preserve">II. </w:t>
      </w:r>
      <w:r w:rsidR="00F04D11">
        <w:rPr>
          <w:b/>
          <w:sz w:val="24"/>
          <w:szCs w:val="24"/>
          <w:lang w:eastAsia="vi-VN"/>
        </w:rPr>
        <w:t>ĐỀ XUẤT</w:t>
      </w:r>
      <w:r w:rsidR="001B4A55" w:rsidRPr="001B4A55">
        <w:rPr>
          <w:b/>
          <w:sz w:val="24"/>
          <w:szCs w:val="24"/>
          <w:lang w:val="vi-VN" w:eastAsia="vi-VN"/>
        </w:rPr>
        <w:t xml:space="preserve"> </w:t>
      </w:r>
      <w:r w:rsidR="001B4A55" w:rsidRPr="001B4A55">
        <w:rPr>
          <w:b/>
          <w:sz w:val="24"/>
          <w:szCs w:val="24"/>
          <w:lang w:eastAsia="vi-VN"/>
        </w:rPr>
        <w:t xml:space="preserve">XÂY DỰNG CSDL KHÔNG GIAN ĐỊA LÝ 3D </w:t>
      </w:r>
      <w:r w:rsidR="001B4A55" w:rsidRPr="001B4A55">
        <w:rPr>
          <w:b/>
          <w:sz w:val="24"/>
          <w:szCs w:val="24"/>
          <w:lang w:val="vi-VN" w:eastAsia="vi-VN"/>
        </w:rPr>
        <w:t xml:space="preserve">ĐỐI VỚI CÁC THÀNH PHỐ VEN BIỂN </w:t>
      </w:r>
      <w:r w:rsidR="00F04D11">
        <w:rPr>
          <w:b/>
          <w:sz w:val="24"/>
          <w:szCs w:val="24"/>
          <w:lang w:eastAsia="vi-VN"/>
        </w:rPr>
        <w:t xml:space="preserve">– HẠ LONG, QUẢNG NINH </w:t>
      </w:r>
      <w:r w:rsidR="001B4A55" w:rsidRPr="001B4A55">
        <w:rPr>
          <w:b/>
          <w:sz w:val="24"/>
          <w:szCs w:val="24"/>
          <w:lang w:val="vi-VN" w:eastAsia="vi-VN"/>
        </w:rPr>
        <w:t>TRONG BỐI CẢNH BIẾN ĐỔI KHÍ HẬU</w:t>
      </w:r>
    </w:p>
    <w:p w:rsidR="004169B2" w:rsidRPr="004D34C3" w:rsidRDefault="004169B2" w:rsidP="00F8021C">
      <w:pPr>
        <w:widowControl w:val="0"/>
        <w:autoSpaceDE w:val="0"/>
        <w:autoSpaceDN w:val="0"/>
        <w:adjustRightInd w:val="0"/>
        <w:spacing w:line="240" w:lineRule="auto"/>
        <w:rPr>
          <w:b/>
          <w:bCs/>
          <w:color w:val="000000"/>
          <w:sz w:val="24"/>
          <w:szCs w:val="24"/>
        </w:rPr>
      </w:pPr>
      <w:r w:rsidRPr="004D34C3">
        <w:rPr>
          <w:b/>
          <w:bCs/>
          <w:color w:val="000000"/>
          <w:sz w:val="24"/>
          <w:szCs w:val="24"/>
        </w:rPr>
        <w:t xml:space="preserve">1. </w:t>
      </w:r>
      <w:r w:rsidR="00F04D11">
        <w:rPr>
          <w:b/>
          <w:bCs/>
          <w:color w:val="000000"/>
          <w:sz w:val="24"/>
          <w:szCs w:val="24"/>
        </w:rPr>
        <w:t>Các tiêu chuẩn qui định khi xây dựng CSDL không gian địa lý 3D</w:t>
      </w:r>
    </w:p>
    <w:p w:rsidR="004169B2" w:rsidRDefault="00435F4E" w:rsidP="000F74F0">
      <w:pPr>
        <w:widowControl w:val="0"/>
        <w:autoSpaceDE w:val="0"/>
        <w:autoSpaceDN w:val="0"/>
        <w:adjustRightInd w:val="0"/>
        <w:spacing w:line="240" w:lineRule="auto"/>
        <w:ind w:firstLine="540"/>
        <w:rPr>
          <w:color w:val="000000"/>
          <w:sz w:val="24"/>
          <w:szCs w:val="24"/>
        </w:rPr>
      </w:pPr>
      <w:r w:rsidRPr="00FA67E8">
        <w:rPr>
          <w:sz w:val="24"/>
          <w:szCs w:val="24"/>
          <w:lang w:val="vi-VN" w:eastAsia="vi-VN"/>
        </w:rPr>
        <w:t>Nghiên cứu này dựa trên thực tế điều tra đặc điểm các đối tượng ở thành phố Hạ Long, kết hợp với đánh giá mức độ ảnh hưởng của biến đổi khí hậu đến các hoạt động trong thành phố, đến sự phát triển kinh tế - xã hội, và khả năng ứng phó của người dân địa phương và chính quyền đối với các tác động tiêu cực, cực đoan của thời tiết để có thể đánh giá đề xuất tiêu chuẩn về dữ liệu không gian phù hợp dựa trên nền tảng là tiêu chuẩn CityGML và ISO19136. Các mô tả các đối tượng không gian theo tiêu chuẩn khoa học sẽ được xây dựng phù hợp cho đặc thù khu vực thành phố ven biển. Đồng thời, các bước thực hiện để đưa dữ liệu đã được định chuẩn vào hệ thống cũng sẽ được xâu chuỗi thành các quay trình trực quan, làm cơ sở cho việc áp dụng rộng rãi cho các thành phố có đặc trưng tương tự. Đây là sản phẩm quan trọng, ý nghĩa thiết thực, không thể thiếu trong quá trình xây dựng các dữ liệu không gian địa lý 3D thành phố thông minh, mà chưa được nêu ra một cách rõ ràng trong các nghiên cứu trước đây.</w:t>
      </w:r>
      <w:r w:rsidR="004169B2">
        <w:rPr>
          <w:color w:val="000000"/>
          <w:sz w:val="24"/>
          <w:szCs w:val="24"/>
        </w:rPr>
        <w:t xml:space="preserve"> </w:t>
      </w:r>
    </w:p>
    <w:p w:rsidR="004169B2" w:rsidRPr="004A1143" w:rsidRDefault="004169B2" w:rsidP="00F8021C">
      <w:pPr>
        <w:widowControl w:val="0"/>
        <w:autoSpaceDE w:val="0"/>
        <w:autoSpaceDN w:val="0"/>
        <w:adjustRightInd w:val="0"/>
        <w:spacing w:line="240" w:lineRule="auto"/>
        <w:rPr>
          <w:color w:val="000000"/>
          <w:sz w:val="24"/>
          <w:szCs w:val="24"/>
        </w:rPr>
      </w:pPr>
      <w:r w:rsidRPr="004A1143">
        <w:rPr>
          <w:b/>
          <w:bCs/>
          <w:color w:val="000000"/>
          <w:sz w:val="24"/>
          <w:szCs w:val="24"/>
        </w:rPr>
        <w:t xml:space="preserve">2. </w:t>
      </w:r>
      <w:r w:rsidR="00435F4E">
        <w:rPr>
          <w:b/>
          <w:bCs/>
          <w:color w:val="000000"/>
          <w:sz w:val="24"/>
          <w:szCs w:val="24"/>
        </w:rPr>
        <w:t>Các công nghệ sử dụng</w:t>
      </w:r>
    </w:p>
    <w:p w:rsidR="00435F4E" w:rsidRPr="00FA67E8" w:rsidRDefault="00435F4E" w:rsidP="00435F4E">
      <w:pPr>
        <w:widowControl w:val="0"/>
        <w:spacing w:line="240" w:lineRule="auto"/>
        <w:ind w:firstLine="567"/>
        <w:rPr>
          <w:sz w:val="24"/>
          <w:szCs w:val="24"/>
          <w:lang w:val="vi-VN" w:eastAsia="vi-VN"/>
        </w:rPr>
      </w:pPr>
      <w:r>
        <w:rPr>
          <w:sz w:val="24"/>
          <w:szCs w:val="24"/>
          <w:lang w:val="vi-VN" w:eastAsia="vi-VN"/>
        </w:rPr>
        <w:t xml:space="preserve">Khả năng công nghệ là yếu tố mang tính quyết định đến sự thành công của việc xây dựng thành phố thông minh. Công nghệ cho thành phố 3D có thể nói đến công nghệ phần cứng và công nghệ phần mềm. Công nghệ phần cứng liên quan đến khả năng thu thập, cập nhật và lưu trữ, kết nối hiển thị các thông tin về thành phố 3D. Công nghệ phần mềm trong mô xây dựng dữ liệu không gian địa lý thành phố 3D bao gồm phần mềm xử lý dữ liệu thu thập từ các thiết bị phần cứng (phần mềm xử lý ảnh), phần mềm tích hợp thông tin không gian và thông tin thuộc tính, phần mềm hiển thị và trình chiếu, cập nhật thông tin. Nghiên cứu này sẽ tập trung vào </w:t>
      </w:r>
      <w:r w:rsidRPr="00FA67E8">
        <w:rPr>
          <w:sz w:val="24"/>
          <w:szCs w:val="24"/>
          <w:lang w:val="vi-VN" w:eastAsia="vi-VN"/>
        </w:rPr>
        <w:t xml:space="preserve">đề xuất qui trình </w:t>
      </w:r>
      <w:r w:rsidRPr="001A44D1">
        <w:rPr>
          <w:sz w:val="24"/>
          <w:szCs w:val="24"/>
          <w:lang w:val="vi-VN" w:eastAsia="vi-VN"/>
        </w:rPr>
        <w:t>xây dựng dữ liệu không gian địa lý thành phố 3D ven biển thông minh từ CSDL UAV và các CSDL địa không gian khác</w:t>
      </w:r>
      <w:r w:rsidRPr="00FA67E8">
        <w:rPr>
          <w:sz w:val="24"/>
          <w:szCs w:val="24"/>
          <w:lang w:val="vi-VN" w:eastAsia="vi-VN"/>
        </w:rPr>
        <w:t xml:space="preserve"> và cung cấp </w:t>
      </w:r>
      <w:r>
        <w:rPr>
          <w:sz w:val="24"/>
          <w:szCs w:val="24"/>
          <w:lang w:val="vi-VN" w:eastAsia="vi-VN"/>
        </w:rPr>
        <w:t xml:space="preserve">những giải pháp về </w:t>
      </w:r>
      <w:r w:rsidRPr="00FA67E8">
        <w:rPr>
          <w:sz w:val="24"/>
          <w:szCs w:val="24"/>
          <w:lang w:val="vi-VN" w:eastAsia="vi-VN"/>
        </w:rPr>
        <w:t>việc</w:t>
      </w:r>
      <w:r>
        <w:rPr>
          <w:sz w:val="24"/>
          <w:szCs w:val="24"/>
          <w:lang w:val="vi-VN" w:eastAsia="vi-VN"/>
        </w:rPr>
        <w:t xml:space="preserve"> xây dựng </w:t>
      </w:r>
      <w:r w:rsidRPr="00FA67E8">
        <w:rPr>
          <w:sz w:val="24"/>
          <w:szCs w:val="24"/>
          <w:lang w:val="vi-VN" w:eastAsia="vi-VN"/>
        </w:rPr>
        <w:t xml:space="preserve">dữ liệu không gian địa lý 3D cho </w:t>
      </w:r>
      <w:r w:rsidRPr="00FA67E8">
        <w:rPr>
          <w:sz w:val="24"/>
          <w:szCs w:val="24"/>
          <w:lang w:val="vi-VN" w:eastAsia="vi-VN"/>
        </w:rPr>
        <w:lastRenderedPageBreak/>
        <w:t>khu vực đô thị ven biển nhằm</w:t>
      </w:r>
      <w:r>
        <w:rPr>
          <w:sz w:val="24"/>
          <w:szCs w:val="24"/>
          <w:lang w:val="vi-VN" w:eastAsia="vi-VN"/>
        </w:rPr>
        <w:t xml:space="preserve"> </w:t>
      </w:r>
      <w:r w:rsidRPr="00FA67E8">
        <w:rPr>
          <w:sz w:val="24"/>
          <w:szCs w:val="24"/>
          <w:lang w:val="vi-VN" w:eastAsia="vi-VN"/>
        </w:rPr>
        <w:t>tập trung khai thác dữ liệu không gian địa lý 3D cho ứng phó với biến đổi khí hậu.</w:t>
      </w:r>
    </w:p>
    <w:p w:rsidR="004169B2" w:rsidRPr="004A1143" w:rsidRDefault="004169B2" w:rsidP="00F8021C">
      <w:pPr>
        <w:widowControl w:val="0"/>
        <w:autoSpaceDE w:val="0"/>
        <w:autoSpaceDN w:val="0"/>
        <w:adjustRightInd w:val="0"/>
        <w:spacing w:line="240" w:lineRule="auto"/>
        <w:rPr>
          <w:b/>
          <w:bCs/>
          <w:color w:val="000000"/>
          <w:sz w:val="24"/>
          <w:szCs w:val="24"/>
        </w:rPr>
      </w:pPr>
      <w:r w:rsidRPr="004A1143">
        <w:rPr>
          <w:b/>
          <w:bCs/>
          <w:color w:val="000000"/>
          <w:sz w:val="24"/>
          <w:szCs w:val="24"/>
        </w:rPr>
        <w:t xml:space="preserve">3. </w:t>
      </w:r>
      <w:r w:rsidR="00435F4E">
        <w:rPr>
          <w:b/>
          <w:bCs/>
          <w:color w:val="000000"/>
          <w:sz w:val="24"/>
          <w:szCs w:val="24"/>
        </w:rPr>
        <w:t>Phương pháp thực hiện</w:t>
      </w:r>
    </w:p>
    <w:p w:rsidR="002755F8" w:rsidRDefault="00435F4E" w:rsidP="00435F4E">
      <w:pPr>
        <w:widowControl w:val="0"/>
        <w:autoSpaceDE w:val="0"/>
        <w:autoSpaceDN w:val="0"/>
        <w:adjustRightInd w:val="0"/>
        <w:spacing w:line="240" w:lineRule="auto"/>
        <w:ind w:firstLine="567"/>
        <w:rPr>
          <w:sz w:val="24"/>
          <w:szCs w:val="24"/>
          <w:lang w:val="vi-VN" w:eastAsia="vi-VN"/>
        </w:rPr>
      </w:pPr>
      <w:r w:rsidRPr="00FA67E8">
        <w:rPr>
          <w:sz w:val="24"/>
          <w:szCs w:val="24"/>
          <w:lang w:val="vi-VN" w:eastAsia="vi-VN"/>
        </w:rPr>
        <w:t xml:space="preserve">Các bước thực hiện xây dựng dữ liệu không gian địa lý 3D thành phố thông minh ven biển đã được phác họa đầy đủ. Nhiệm vụ không thể thiếu là phải thực hiện kiểm chứng đánh giá, hoàn thiện quy trình quỹ thuật đã sơ bộ nêu lên trước đó. Nghiên cứu này sẽ thực nghiệm khảo sát đặc điểm khu vực thành phố Hạ Long đánh giá các phương án, thiết kế bay chụp ảnh bằng UAV, thiết kế, đo nối khống chế ảnh. Sau đó thực hiện bay chụp và xử lý ảnh để có dữ liệu không gian. Bên cạnh đó, các phương án đo đạc bổ xung, thu thập dữ liệu thuộc tính và kết hợp với thông tin từ các nguồn dữ liệu khác như bản đồ, báo cáo, quy hoạch để xây dựng phương án chuẩn hóa dữ liệu và đưa vào hệ thống thử nghiệm. Kết quả thực nghiệm sẽ được đánh giá, so sánh, đối chiếu với các nghiên cứu trước đây để đưa ra những đề xuất, cải tiến quy trình. </w:t>
      </w:r>
    </w:p>
    <w:p w:rsidR="00435F4E" w:rsidRPr="00C00B44" w:rsidRDefault="00435F4E" w:rsidP="00435F4E">
      <w:pPr>
        <w:widowControl w:val="0"/>
        <w:autoSpaceDE w:val="0"/>
        <w:autoSpaceDN w:val="0"/>
        <w:adjustRightInd w:val="0"/>
        <w:spacing w:line="240" w:lineRule="auto"/>
        <w:ind w:firstLine="567"/>
        <w:rPr>
          <w:rFonts w:eastAsia="Times New Romance"/>
          <w:color w:val="000000" w:themeColor="text1"/>
          <w:sz w:val="24"/>
          <w:szCs w:val="24"/>
        </w:rPr>
      </w:pPr>
      <w:r w:rsidRPr="00FA67E8">
        <w:rPr>
          <w:sz w:val="24"/>
          <w:szCs w:val="24"/>
          <w:lang w:val="vi-VN" w:eastAsia="vi-VN"/>
        </w:rPr>
        <w:t xml:space="preserve">Việc thực nghiệm xây dựng dữ liệu không gian địa lý 3D thành phố thông minh cho một khu vực của Thành phố Hạ Long  là việc hết sức cần thiết cần phải làm sớm để không những phục vụ cho </w:t>
      </w:r>
      <w:r w:rsidR="002755F8">
        <w:rPr>
          <w:sz w:val="24"/>
          <w:szCs w:val="24"/>
          <w:lang w:eastAsia="vi-VN"/>
        </w:rPr>
        <w:t>địa phương</w:t>
      </w:r>
      <w:r w:rsidRPr="00FA67E8">
        <w:rPr>
          <w:sz w:val="24"/>
          <w:szCs w:val="24"/>
          <w:lang w:val="vi-VN" w:eastAsia="vi-VN"/>
        </w:rPr>
        <w:t xml:space="preserve">, mà là cơ sở cho các đề xuất mở rộng xây dựng thành phố thông minh khác. </w:t>
      </w:r>
      <w:r w:rsidRPr="00FA67E8">
        <w:rPr>
          <w:rFonts w:eastAsia="Times New Romance"/>
          <w:color w:val="000000" w:themeColor="text1"/>
          <w:sz w:val="24"/>
          <w:szCs w:val="24"/>
          <w:lang w:val="vi-VN"/>
        </w:rPr>
        <w:t>Dữ liệu không gian địa lý 3D cần xây dựng bảo đảm cho thành phố thông minh thì cần mức độ chi tiết (LOD3), tương ứng tỷ lệ bản đồ 1/500</w:t>
      </w:r>
      <w:r w:rsidR="00C00B44">
        <w:rPr>
          <w:rFonts w:eastAsia="Times New Romance"/>
          <w:color w:val="000000" w:themeColor="text1"/>
          <w:sz w:val="24"/>
          <w:szCs w:val="24"/>
        </w:rPr>
        <w:t xml:space="preserve">. </w:t>
      </w:r>
      <w:r w:rsidR="00C00B44" w:rsidRPr="002755F8">
        <w:rPr>
          <w:rFonts w:eastAsia="Times New Romance"/>
          <w:color w:val="000000" w:themeColor="text1"/>
          <w:sz w:val="24"/>
          <w:szCs w:val="24"/>
        </w:rPr>
        <w:t xml:space="preserve">Việc </w:t>
      </w:r>
      <w:r w:rsidR="00C00B44" w:rsidRPr="002755F8">
        <w:rPr>
          <w:color w:val="000000"/>
          <w:sz w:val="24"/>
          <w:szCs w:val="24"/>
        </w:rPr>
        <w:t>cập nhật CSDL không gian địa lý 3D cho thành phố thông minh phục vụ cảnh báo, dự báo về các hiện tượng tiêu cực xẩy ra trong thành phố thông minh sẽ được cung cấp sớm nhất để giảm thiểu các thiệt hại về con người, môi trường và hướng khắc phục các hiện tượng đó</w:t>
      </w:r>
      <w:r w:rsidR="002755F8">
        <w:rPr>
          <w:color w:val="000000"/>
          <w:sz w:val="24"/>
          <w:szCs w:val="24"/>
        </w:rPr>
        <w:t>.</w:t>
      </w:r>
    </w:p>
    <w:p w:rsidR="004169B2" w:rsidRDefault="004169B2" w:rsidP="00F8021C">
      <w:pPr>
        <w:widowControl w:val="0"/>
        <w:autoSpaceDE w:val="0"/>
        <w:autoSpaceDN w:val="0"/>
        <w:adjustRightInd w:val="0"/>
        <w:spacing w:line="240" w:lineRule="auto"/>
        <w:rPr>
          <w:b/>
          <w:bCs/>
          <w:color w:val="000000"/>
          <w:sz w:val="24"/>
          <w:szCs w:val="24"/>
          <w:lang w:val="nl-NL"/>
        </w:rPr>
      </w:pPr>
      <w:r w:rsidRPr="00E74C82">
        <w:rPr>
          <w:b/>
          <w:bCs/>
          <w:color w:val="000000"/>
          <w:sz w:val="24"/>
          <w:szCs w:val="24"/>
          <w:lang w:val="nl-NL"/>
        </w:rPr>
        <w:t xml:space="preserve">4. </w:t>
      </w:r>
      <w:r w:rsidR="00435F4E">
        <w:rPr>
          <w:b/>
          <w:bCs/>
          <w:color w:val="000000"/>
          <w:sz w:val="24"/>
          <w:szCs w:val="24"/>
          <w:lang w:val="nl-NL"/>
        </w:rPr>
        <w:t>Qui trình xây dựng CSDL không gian địa lý 3D</w:t>
      </w:r>
      <w:r w:rsidR="002E33CA">
        <w:rPr>
          <w:b/>
          <w:bCs/>
          <w:color w:val="000000"/>
          <w:sz w:val="24"/>
          <w:szCs w:val="24"/>
          <w:lang w:val="nl-NL"/>
        </w:rPr>
        <w:t xml:space="preserve"> và CSDL hệ thống cây xanh phục vụ quản lý thông minh</w:t>
      </w:r>
    </w:p>
    <w:p w:rsidR="00435F4E" w:rsidRDefault="002E33CA" w:rsidP="002E33CA">
      <w:pPr>
        <w:widowControl w:val="0"/>
        <w:autoSpaceDE w:val="0"/>
        <w:autoSpaceDN w:val="0"/>
        <w:adjustRightInd w:val="0"/>
        <w:spacing w:line="240" w:lineRule="auto"/>
        <w:ind w:firstLine="567"/>
        <w:rPr>
          <w:b/>
          <w:bCs/>
          <w:color w:val="000000"/>
          <w:sz w:val="24"/>
          <w:szCs w:val="24"/>
          <w:lang w:val="nl-NL"/>
        </w:rPr>
      </w:pPr>
      <w:r>
        <w:rPr>
          <w:sz w:val="24"/>
          <w:szCs w:val="24"/>
          <w:lang w:eastAsia="vi-VN"/>
        </w:rPr>
        <w:t>M</w:t>
      </w:r>
      <w:r w:rsidRPr="00FA67E8">
        <w:rPr>
          <w:sz w:val="24"/>
          <w:szCs w:val="24"/>
          <w:lang w:val="vi-VN" w:eastAsia="vi-VN"/>
        </w:rPr>
        <w:t>ột ví dụ điển hình cho triển khai đối với các thành phố ven biển khác ở Việt Nam trong bối cảnh biến đổi khí hậu đang ngày càng đe dọa đến kinh tế xã hội, hạ tầng của các khu vực ven biển. Hơn nữa, theo chủ trương chung của chính phủ Việt Nam về phát triển thành phố thông minh, việc xây dựng dữ liệu không gian địa lý 3D cho thành phố thông minh là xu hướng tất yếu đối với các đô thị của Việt Nam trong hiện tại và tương lai. Nội dung của các công việc trong đề tài được tóm lược theo đồ hình tiếp cận dưới đây.</w:t>
      </w:r>
    </w:p>
    <w:p w:rsidR="00435F4E" w:rsidRDefault="002E33CA" w:rsidP="00F8021C">
      <w:pPr>
        <w:widowControl w:val="0"/>
        <w:autoSpaceDE w:val="0"/>
        <w:autoSpaceDN w:val="0"/>
        <w:adjustRightInd w:val="0"/>
        <w:spacing w:line="240" w:lineRule="auto"/>
        <w:rPr>
          <w:b/>
          <w:bCs/>
          <w:color w:val="000000"/>
          <w:sz w:val="24"/>
          <w:szCs w:val="24"/>
          <w:lang w:val="nl-NL"/>
        </w:rPr>
      </w:pPr>
      <w:r>
        <w:rPr>
          <w:noProof/>
          <w:sz w:val="24"/>
          <w:szCs w:val="24"/>
        </w:rPr>
        <w:lastRenderedPageBreak/>
        <mc:AlternateContent>
          <mc:Choice Requires="wpc">
            <w:drawing>
              <wp:inline distT="0" distB="0" distL="0" distR="0" wp14:anchorId="02DA35E0" wp14:editId="0851882D">
                <wp:extent cx="5940425" cy="6387861"/>
                <wp:effectExtent l="0" t="0" r="22225" b="13335"/>
                <wp:docPr id="1041" name="Canvas 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Oval 4"/>
                        <wps:cNvSpPr>
                          <a:spLocks noChangeArrowheads="1"/>
                        </wps:cNvSpPr>
                        <wps:spPr bwMode="auto">
                          <a:xfrm>
                            <a:off x="157480" y="0"/>
                            <a:ext cx="1714500" cy="866775"/>
                          </a:xfrm>
                          <a:prstGeom prst="ellipse">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Đặc điểm biến đổi khí hậu khu vực nghiên cứu</w:t>
                              </w:r>
                            </w:p>
                          </w:txbxContent>
                        </wps:txbx>
                        <wps:bodyPr rot="0" vert="horz" wrap="square" lIns="0" tIns="0" rIns="0" bIns="0" anchor="ctr" anchorCtr="0" upright="1">
                          <a:noAutofit/>
                        </wps:bodyPr>
                      </wps:wsp>
                      <wps:wsp>
                        <wps:cNvPr id="2" name="Oval 5"/>
                        <wps:cNvSpPr>
                          <a:spLocks noChangeArrowheads="1"/>
                        </wps:cNvSpPr>
                        <wps:spPr bwMode="auto">
                          <a:xfrm>
                            <a:off x="2047875" y="0"/>
                            <a:ext cx="1504950" cy="866775"/>
                          </a:xfrm>
                          <a:prstGeom prst="ellipse">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Đặc điểm kinh tế, xã hội</w:t>
                              </w:r>
                            </w:p>
                          </w:txbxContent>
                        </wps:txbx>
                        <wps:bodyPr rot="0" vert="horz" wrap="square" lIns="0" tIns="0" rIns="0" bIns="0" anchor="ctr" anchorCtr="0" upright="1">
                          <a:noAutofit/>
                        </wps:bodyPr>
                      </wps:wsp>
                      <wps:wsp>
                        <wps:cNvPr id="3" name="Oval 6"/>
                        <wps:cNvSpPr>
                          <a:spLocks noChangeArrowheads="1"/>
                        </wps:cNvSpPr>
                        <wps:spPr bwMode="auto">
                          <a:xfrm>
                            <a:off x="3745230" y="0"/>
                            <a:ext cx="1695450" cy="866775"/>
                          </a:xfrm>
                          <a:prstGeom prst="ellipse">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Đặc điểm địa hình, lớp phủ, kiến trúc, địa chất.</w:t>
                              </w:r>
                            </w:p>
                          </w:txbxContent>
                        </wps:txbx>
                        <wps:bodyPr rot="0" vert="horz" wrap="square" lIns="0" tIns="0" rIns="0" bIns="0" anchor="ctr" anchorCtr="0" upright="1">
                          <a:noAutofit/>
                        </wps:bodyPr>
                      </wps:wsp>
                      <wps:wsp>
                        <wps:cNvPr id="4" name="AutoShape 7"/>
                        <wps:cNvSpPr>
                          <a:spLocks noChangeArrowheads="1"/>
                        </wps:cNvSpPr>
                        <wps:spPr bwMode="auto">
                          <a:xfrm>
                            <a:off x="428625" y="1295080"/>
                            <a:ext cx="2227581" cy="924245"/>
                          </a:xfrm>
                          <a:prstGeom prst="roundRect">
                            <a:avLst>
                              <a:gd name="adj" fmla="val 16667"/>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Đánh giá mức độ nhạy cảm của cộng đồng, nguy cơ thiệt hại với biến đổi khí hậu</w:t>
                              </w:r>
                            </w:p>
                          </w:txbxContent>
                        </wps:txbx>
                        <wps:bodyPr rot="0" vert="horz" wrap="square" lIns="0" tIns="0" rIns="0" bIns="0" anchor="ctr" anchorCtr="0" upright="1">
                          <a:noAutofit/>
                        </wps:bodyPr>
                      </wps:wsp>
                      <wps:wsp>
                        <wps:cNvPr id="6" name="AutoShape 9"/>
                        <wps:cNvSpPr>
                          <a:spLocks noChangeArrowheads="1"/>
                        </wps:cNvSpPr>
                        <wps:spPr bwMode="auto">
                          <a:xfrm>
                            <a:off x="3409951" y="1552191"/>
                            <a:ext cx="2143126" cy="705485"/>
                          </a:xfrm>
                          <a:prstGeom prst="roundRect">
                            <a:avLst>
                              <a:gd name="adj" fmla="val 16667"/>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 xml:space="preserve">Đánh giá khả năng ứng phó của thành phố với biến đổi khí hậu </w:t>
                              </w:r>
                            </w:p>
                          </w:txbxContent>
                        </wps:txbx>
                        <wps:bodyPr rot="0" vert="horz" wrap="square" lIns="0" tIns="0" rIns="0" bIns="0" anchor="ctr" anchorCtr="0" upright="1">
                          <a:noAutofit/>
                        </wps:bodyPr>
                      </wps:wsp>
                      <wps:wsp>
                        <wps:cNvPr id="9" name="AutoShape 10"/>
                        <wps:cNvCnPr>
                          <a:cxnSpLocks noChangeShapeType="1"/>
                        </wps:cNvCnPr>
                        <wps:spPr bwMode="auto">
                          <a:xfrm rot="16200000" flipH="1">
                            <a:off x="1228090" y="652780"/>
                            <a:ext cx="428625" cy="857250"/>
                          </a:xfrm>
                          <a:prstGeom prst="bentConnector3">
                            <a:avLst>
                              <a:gd name="adj1" fmla="val 4992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 name="AutoShape 11"/>
                        <wps:cNvCnPr>
                          <a:cxnSpLocks noChangeShapeType="1"/>
                        </wps:cNvCnPr>
                        <wps:spPr bwMode="auto">
                          <a:xfrm rot="5400000">
                            <a:off x="2120900" y="617220"/>
                            <a:ext cx="428625" cy="928370"/>
                          </a:xfrm>
                          <a:prstGeom prst="bentConnector3">
                            <a:avLst>
                              <a:gd name="adj1" fmla="val 4992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 name="AutoShape 12"/>
                        <wps:cNvCnPr>
                          <a:cxnSpLocks noChangeShapeType="1"/>
                        </wps:cNvCnPr>
                        <wps:spPr bwMode="auto">
                          <a:xfrm flipV="1">
                            <a:off x="2656205" y="1552575"/>
                            <a:ext cx="1938655" cy="162560"/>
                          </a:xfrm>
                          <a:prstGeom prst="bentConnector4">
                            <a:avLst>
                              <a:gd name="adj1" fmla="val 29741"/>
                              <a:gd name="adj2" fmla="val 240625"/>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2" name="AutoShape 13"/>
                        <wps:cNvCnPr>
                          <a:cxnSpLocks noChangeShapeType="1"/>
                        </wps:cNvCnPr>
                        <wps:spPr bwMode="auto">
                          <a:xfrm rot="16200000" flipH="1">
                            <a:off x="4394200" y="1207770"/>
                            <a:ext cx="685800" cy="1905"/>
                          </a:xfrm>
                          <a:prstGeom prst="bentConnector3">
                            <a:avLst>
                              <a:gd name="adj1" fmla="val 4990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3" name="AutoShape 14"/>
                        <wps:cNvSpPr>
                          <a:spLocks noChangeArrowheads="1"/>
                        </wps:cNvSpPr>
                        <wps:spPr bwMode="auto">
                          <a:xfrm>
                            <a:off x="3810635" y="2656180"/>
                            <a:ext cx="2104390" cy="943940"/>
                          </a:xfrm>
                          <a:prstGeom prst="roundRect">
                            <a:avLst>
                              <a:gd name="adj" fmla="val 16667"/>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Đưa ra các yêu cầu về các loại, mức độ chi tiết của dữ li</w:t>
                              </w:r>
                              <w:r w:rsidR="009D745D">
                                <w:rPr>
                                  <w:sz w:val="24"/>
                                </w:rPr>
                                <w:t>ệ</w:t>
                              </w:r>
                              <w:r>
                                <w:rPr>
                                  <w:sz w:val="24"/>
                                </w:rPr>
                                <w:t xml:space="preserve">u. </w:t>
                              </w:r>
                            </w:p>
                          </w:txbxContent>
                        </wps:txbx>
                        <wps:bodyPr rot="0" vert="horz" wrap="square" lIns="0" tIns="0" rIns="0" bIns="0" anchor="ctr" anchorCtr="0" upright="1">
                          <a:noAutofit/>
                        </wps:bodyPr>
                      </wps:wsp>
                      <wps:wsp>
                        <wps:cNvPr id="14" name="AutoShape 15"/>
                        <wps:cNvCnPr>
                          <a:cxnSpLocks noChangeShapeType="1"/>
                        </wps:cNvCnPr>
                        <wps:spPr bwMode="auto">
                          <a:xfrm rot="16200000" flipH="1">
                            <a:off x="4395470" y="2456815"/>
                            <a:ext cx="399415" cy="635"/>
                          </a:xfrm>
                          <a:prstGeom prst="bentConnector3">
                            <a:avLst>
                              <a:gd name="adj1" fmla="val 49843"/>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5" name="AutoShape 16"/>
                        <wps:cNvSpPr>
                          <a:spLocks noChangeArrowheads="1"/>
                        </wps:cNvSpPr>
                        <wps:spPr bwMode="auto">
                          <a:xfrm>
                            <a:off x="685801" y="2590801"/>
                            <a:ext cx="2388870" cy="904328"/>
                          </a:xfrm>
                          <a:prstGeom prst="roundRect">
                            <a:avLst>
                              <a:gd name="adj" fmla="val 16667"/>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 xml:space="preserve">Xây dựng các tiêu chuẩn về dữ liệu không gian địa lý 3D thành phố thông minh </w:t>
                              </w:r>
                            </w:p>
                          </w:txbxContent>
                        </wps:txbx>
                        <wps:bodyPr rot="0" vert="horz" wrap="square" lIns="0" tIns="0" rIns="0" bIns="0" anchor="ctr" anchorCtr="0" upright="1">
                          <a:noAutofit/>
                        </wps:bodyPr>
                      </wps:wsp>
                      <wps:wsp>
                        <wps:cNvPr id="16" name="AutoShape 17"/>
                        <wps:cNvSpPr>
                          <a:spLocks noChangeArrowheads="1"/>
                        </wps:cNvSpPr>
                        <wps:spPr bwMode="auto">
                          <a:xfrm>
                            <a:off x="771526" y="3827941"/>
                            <a:ext cx="2303144" cy="925034"/>
                          </a:xfrm>
                          <a:prstGeom prst="roundRect">
                            <a:avLst>
                              <a:gd name="adj" fmla="val 16667"/>
                            </a:avLst>
                          </a:prstGeom>
                          <a:solidFill>
                            <a:srgbClr val="FFFFFF"/>
                          </a:solidFill>
                          <a:ln w="9525">
                            <a:solidFill>
                              <a:srgbClr val="000000"/>
                            </a:solidFill>
                            <a:round/>
                            <a:headEnd/>
                            <a:tailEnd/>
                          </a:ln>
                        </wps:spPr>
                        <wps:txbx>
                          <w:txbxContent>
                            <w:p w:rsidR="002E33CA" w:rsidRPr="00786754" w:rsidRDefault="002E33CA" w:rsidP="002E33CA">
                              <w:pPr>
                                <w:jc w:val="center"/>
                                <w:rPr>
                                  <w:b/>
                                  <w:sz w:val="24"/>
                                </w:rPr>
                              </w:pPr>
                              <w:r w:rsidRPr="00786754">
                                <w:rPr>
                                  <w:b/>
                                  <w:sz w:val="24"/>
                                </w:rPr>
                                <w:t xml:space="preserve">Đề xuất qui trình xây dựng dữ liệu không gian địa lý 3D thành phố thông minh ven biển </w:t>
                              </w:r>
                            </w:p>
                            <w:p w:rsidR="002E33CA" w:rsidRDefault="002E33CA" w:rsidP="002E33CA">
                              <w:pPr>
                                <w:jc w:val="center"/>
                                <w:rPr>
                                  <w:sz w:val="24"/>
                                </w:rPr>
                              </w:pPr>
                            </w:p>
                          </w:txbxContent>
                        </wps:txbx>
                        <wps:bodyPr rot="0" vert="horz" wrap="square" lIns="0" tIns="0" rIns="0" bIns="0" anchor="ctr" anchorCtr="0" upright="1">
                          <a:noAutofit/>
                        </wps:bodyPr>
                      </wps:wsp>
                      <wps:wsp>
                        <wps:cNvPr id="17" name="AutoShape 18"/>
                        <wps:cNvCnPr>
                          <a:cxnSpLocks noChangeShapeType="1"/>
                        </wps:cNvCnPr>
                        <wps:spPr bwMode="auto">
                          <a:xfrm rot="10800000">
                            <a:off x="3074670" y="3076575"/>
                            <a:ext cx="73596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19"/>
                        <wps:cNvCnPr>
                          <a:cxnSpLocks noChangeShapeType="1"/>
                        </wps:cNvCnPr>
                        <wps:spPr bwMode="auto">
                          <a:xfrm rot="5400000">
                            <a:off x="2124710" y="3660775"/>
                            <a:ext cx="33274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AutoShape 20"/>
                        <wps:cNvSpPr>
                          <a:spLocks noChangeArrowheads="1"/>
                        </wps:cNvSpPr>
                        <wps:spPr bwMode="auto">
                          <a:xfrm>
                            <a:off x="3400425" y="3828178"/>
                            <a:ext cx="2438400" cy="838835"/>
                          </a:xfrm>
                          <a:prstGeom prst="roundRect">
                            <a:avLst>
                              <a:gd name="adj" fmla="val 16667"/>
                            </a:avLst>
                          </a:prstGeom>
                          <a:solidFill>
                            <a:srgbClr val="FFFFFF"/>
                          </a:solidFill>
                          <a:ln w="9525">
                            <a:solidFill>
                              <a:srgbClr val="000000"/>
                            </a:solidFill>
                            <a:round/>
                            <a:headEnd/>
                            <a:tailEnd/>
                          </a:ln>
                        </wps:spPr>
                        <wps:txbx>
                          <w:txbxContent>
                            <w:p w:rsidR="002E33CA" w:rsidRDefault="002E33CA" w:rsidP="002E33CA">
                              <w:pPr>
                                <w:jc w:val="center"/>
                                <w:rPr>
                                  <w:sz w:val="24"/>
                                </w:rPr>
                              </w:pPr>
                              <w:r>
                                <w:rPr>
                                  <w:sz w:val="24"/>
                                </w:rPr>
                                <w:t>Kế hoạch bay đo UAV, thu thập các loại dữ liệu địa không gian cần thiết</w:t>
                              </w:r>
                            </w:p>
                          </w:txbxContent>
                        </wps:txbx>
                        <wps:bodyPr rot="0" vert="horz" wrap="square" lIns="0" tIns="0" rIns="0" bIns="0" anchor="ctr" anchorCtr="0" upright="1">
                          <a:noAutofit/>
                        </wps:bodyPr>
                      </wps:wsp>
                      <wps:wsp>
                        <wps:cNvPr id="20" name="AutoShape 21"/>
                        <wps:cNvCnPr>
                          <a:cxnSpLocks noChangeShapeType="1"/>
                        </wps:cNvCnPr>
                        <wps:spPr bwMode="auto">
                          <a:xfrm>
                            <a:off x="3074670" y="4248150"/>
                            <a:ext cx="3257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Oval 22"/>
                        <wps:cNvSpPr>
                          <a:spLocks noChangeArrowheads="1"/>
                        </wps:cNvSpPr>
                        <wps:spPr bwMode="auto">
                          <a:xfrm>
                            <a:off x="114300" y="4884810"/>
                            <a:ext cx="3238501" cy="1502655"/>
                          </a:xfrm>
                          <a:prstGeom prst="ellipse">
                            <a:avLst/>
                          </a:prstGeom>
                          <a:solidFill>
                            <a:srgbClr val="FFFFFF"/>
                          </a:solidFill>
                          <a:ln w="19050">
                            <a:solidFill>
                              <a:srgbClr val="000000"/>
                            </a:solidFill>
                            <a:round/>
                            <a:headEnd/>
                            <a:tailEnd/>
                          </a:ln>
                        </wps:spPr>
                        <wps:txbx>
                          <w:txbxContent>
                            <w:p w:rsidR="002E33CA" w:rsidRPr="00786754" w:rsidRDefault="002E33CA" w:rsidP="002E33CA">
                              <w:pPr>
                                <w:jc w:val="center"/>
                                <w:rPr>
                                  <w:b/>
                                  <w:sz w:val="24"/>
                                </w:rPr>
                              </w:pPr>
                              <w:r w:rsidRPr="00786754">
                                <w:rPr>
                                  <w:b/>
                                  <w:sz w:val="24"/>
                                </w:rPr>
                                <w:t xml:space="preserve"> Xây dựng dữ liệu hệ thống cây xanh một khu vực của thành phố Hạ Long phục vụ quản lý, giám sát thông minh  </w:t>
                              </w:r>
                            </w:p>
                          </w:txbxContent>
                        </wps:txbx>
                        <wps:bodyPr rot="0" vert="horz" wrap="square" lIns="0" tIns="0" rIns="0" bIns="0" anchor="ctr" anchorCtr="0" upright="1">
                          <a:noAutofit/>
                        </wps:bodyPr>
                      </wps:wsp>
                      <wps:wsp>
                        <wps:cNvPr id="22" name="AutoShape 17"/>
                        <wps:cNvSpPr>
                          <a:spLocks noChangeArrowheads="1"/>
                        </wps:cNvSpPr>
                        <wps:spPr bwMode="auto">
                          <a:xfrm>
                            <a:off x="3671570" y="5008582"/>
                            <a:ext cx="2268855" cy="925493"/>
                          </a:xfrm>
                          <a:prstGeom prst="roundRect">
                            <a:avLst>
                              <a:gd name="adj" fmla="val 16667"/>
                            </a:avLst>
                          </a:prstGeom>
                          <a:solidFill>
                            <a:srgbClr val="FFFFFF"/>
                          </a:solidFill>
                          <a:ln w="9525">
                            <a:solidFill>
                              <a:srgbClr val="000000"/>
                            </a:solidFill>
                            <a:round/>
                            <a:headEnd/>
                            <a:tailEnd/>
                          </a:ln>
                        </wps:spPr>
                        <wps:txbx>
                          <w:txbxContent>
                            <w:p w:rsidR="002E33CA" w:rsidRPr="00786754" w:rsidRDefault="002E33CA" w:rsidP="002E33CA">
                              <w:pPr>
                                <w:jc w:val="center"/>
                                <w:rPr>
                                  <w:b/>
                                  <w:sz w:val="24"/>
                                </w:rPr>
                              </w:pPr>
                              <w:r w:rsidRPr="00786754">
                                <w:rPr>
                                  <w:b/>
                                  <w:sz w:val="24"/>
                                </w:rPr>
                                <w:t xml:space="preserve">Xây dựng thử nghiệm dữ liệu không gian địa lý 3D cho một khu vực của thành phố Hạ Long </w:t>
                              </w:r>
                            </w:p>
                          </w:txbxContent>
                        </wps:txbx>
                        <wps:bodyPr rot="0" vert="horz" wrap="square" lIns="0" tIns="0" rIns="0" bIns="0" anchor="ctr" anchorCtr="0" upright="1">
                          <a:noAutofit/>
                        </wps:bodyPr>
                      </wps:wsp>
                      <wps:wsp>
                        <wps:cNvPr id="23" name="AutoShape 19"/>
                        <wps:cNvCnPr>
                          <a:cxnSpLocks noChangeShapeType="1"/>
                        </wps:cNvCnPr>
                        <wps:spPr bwMode="auto">
                          <a:xfrm rot="5400000">
                            <a:off x="4426585" y="4832985"/>
                            <a:ext cx="33274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21"/>
                        <wps:cNvCnPr>
                          <a:cxnSpLocks noChangeShapeType="1"/>
                        </wps:cNvCnPr>
                        <wps:spPr bwMode="auto">
                          <a:xfrm>
                            <a:off x="3352800" y="5627370"/>
                            <a:ext cx="325755" cy="635"/>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2DA35E0" id="Canvas 3" o:spid="_x0000_s1026" editas="canvas" style="width:467.75pt;height:503pt;mso-position-horizontal-relative:char;mso-position-vertical-relative:line" coordsize="59404,63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Vs2QgcAAEE/AAAOAAAAZHJzL2Uyb0RvYy54bWzsW11zm0YUfe9M/wPDuyN22eVDEzmTke22&#10;M22TqdO+rwBZtAhUwJbdTv97z14+hCVkO02kTiL0YCMBy7J77r3n3Lv7+s39MjHuoryIs3RisleW&#10;aURpkIVxejMxf/1wdeaZRlGqNFRJlkYT8yEqzDfn337zer0aRzxbZEkY5QYaSYvxejUxF2W5Go9G&#10;RbCIlqp4la2iFCfnWb5UJb7mN6MwV2u0vkxG3LKc0TrLw1WeBVFR4NeL6qR5Tu3P51FQvpvPi6g0&#10;komJvpX0N6e/M/13dP5ajW9ytVrEQd0N9R96sVRxioe2TV2oUhm3ebzT1DIO8qzI5uWrIFuOsvk8&#10;DiJ6B7wNs7beZqrSO1XQywQYnaaDOPqM7c5udL/T7CpOEozGCK2P9W/6/xrzE+HH9QqzU6zaeSo+&#10;7fnXC7WK6LWKcfDz3fvciEOAxzRStQRG3t2pxBB6avRzccH16n2uO1msfsyCPwojzaYLld5Eb/M8&#10;Wy8iFaI/TF+Pzndu0F8K3GrM1j9lIRpWt2VGs3Q/z5e6QYy/cY97pSs8oOOhRUR0XxqBPuMyIS2c&#10;CnDOcxzXlfQcNW6aWOVF+V2ULQ19MDGjJIlXhX45NVZ3Pxal7pUaN1fRW2RJHOrRpi/5zWya5AZe&#10;eWJe0ad+QNG9LEmN9cT0JZfU8qNzRbcJiz59TeTZbRqiN2qsR+yyPi5VnFTH6GWS1kOoR60a/fJ+&#10;dl9PxCwLHzCYeVYZEYweB4ss/8s01jCgiVn8eavyyDSSH1JMiLa25iBvDmbNgUoD3DoxgzI3jerL&#10;tKzs8naVxzcLtM3oXdPsLaZtHtNI6imt+lH3FKg8Ejz5I3gSDB6h7XDw5JZwPQCvD5/SEr48cXzW&#10;3mOAqfai9iOYOtoTHAmmtiskt/vdqONL+NHTdqMEU95MyIl7U9HAVDt34gOG2wzNESK+4J6DWKo9&#10;KuNwoIj+FBqbuM85d6UHRqLjvs8FF8/EfYquv4BubiK/DrU3Yc1pVPi7acyXCcilZjfMAZfQj0TU&#10;JZrw5bMEgrfdzOGJw9vZhbffDM0R4G0Ly/cl4KvxLSVnPtFjNW7xzYTNOHqp8e1aUngDvokR72fB&#10;hO9WlZw4vv1dfDNyoTXXmKaVYgvu0+st0UbO/sPDCnrskWarbtH379dslfhgDpQ/PnCoEFvfN0Kh&#10;EXOce5Zf0RBHcnfbtTeunxSddDloSeWH9yi6WZSW0yxN4duz3N7v3mFtG/8ufB/W9ZR/bwW3ll2f&#10;LO6WcYk0ShIvoVJbBdir9IyShr7MYyjoBGoNunIZhVBtERI4+qjqtdaC5C+gYeujKqHxt2/5l96l&#10;J84Edy7PhHVxcfb2airOnCvmygv7Yjq9YP/ocWJivIjDMEq12G2SK0y8LHdQp3mqtEibXmlHbfS4&#10;dQqfcG7Nf+o0ZQM2UrYyWf12GmTHE44wjJoEbLgOI+gfw1ikqPCg57C2EM44DKS2EOZyvkV+uhbi&#10;c892BwsZLKTO0B4m89em/joW0iol8KVDhRMdP37bih/ckYgvtTYAd5JVym/DnZhve47EBTqCIBZJ&#10;52PsQ7wwgnDfFTVp64oIZKE2UYYLS6uYIcwMYQZIbBOUHSNq9dgBjYgSwk9zMmH7Apyt1tuW61Yh&#10;ZWNTjifBW2qT8mF9FaY/MyWznpbcLbkYKFlvmeoromRtlrRjK622O4ZA95jl2FWQ0QGHbasUziwY&#10;TW0RvrafZ4LMkIAigU6eQ/PqExforCfBytrB+d+jgRSIADo7hcSq41Ud20QD2/cFfiOCpa3kEMHA&#10;ExQb9+Zfh2DQLsL42oMBkFYtPOgEg2MWzoj8VMlaLn3UIraTtbbnedpeqBiBuMC9p01iiAUUC9o5&#10;PPVY0FONYMestrkuk7rYAH9ve9yFc9f43fh7VI1tJhCxCODIyNrExeCb9wiAAeAE8HYOTx3gbo8H&#10;Jx95jAwrg8fWH0rs1ClW23KFU1McHDs7SSTXlr7zUopTlLnSS6LaMkS1MmrP+rLPy1zI1Mhae5aN&#10;DcWEoxcTsJ52h6x0S8uHSpVSlqe/mCBcXeLQzt1xkNshvr5x7rbNXYjXl5H5AelD2axZDtxTY64q&#10;VbVTvz7wqmAsorBEvUgItMVjLoWUDbK5sD1cU0HbA0l/TqoOtIVoSxuZT5y2AM07vpwfoTDcKQV3&#10;eQoWuSETs1ULtnX9a+Apw6KHvZtU+jdzAMc1tmk3B+9Wcw/tuBkWt9XFJuF5APUOpm1PIslClASI&#10;RwL+mRzjQXd1MNS7KvFw3G0d5Itb6njqvrivetrq62NUhBwkSWrFiB1HqIeSyXTYBnc8r3HFPpfC&#10;bxLYQ5Jkz8YlQvhmXeKpQ7yv6Nna/6FLQj3SUWABocTCYy0dhWdzv1qEvIH8IB1pC+lAPj6WfPQU&#10;P49NrG2JZchVWgTrydx6EWUH218ssX5R0k+Nd3aW0rt/zauJaes0tk3TIuR6T7neCN79TquPNzvf&#10;z/8FAAD//wMAUEsDBBQABgAIAAAAIQAHSTQu3QAAAAYBAAAPAAAAZHJzL2Rvd25yZXYueG1sTI/B&#10;TsMwEETvSPyDtUjcqBNooQ1xKgQqQuoBtfQDnHibpMTryHbS8PcsXOCy0mpGM2/y9WQ7MaIPrSMF&#10;6SwBgVQ501Kt4PCxuVmCCFGT0Z0jVPCFAdbF5UWuM+POtMNxH2vBIRQyraCJsc+kDFWDVoeZ65FY&#10;OzpvdeTX19J4feZw28nbJLmXVrfEDY3u8bnB6nM/WAXz+en09jqW6UubDn6zfC9Xu+2DUtdX09Mj&#10;iIhT/DPDDz6jQ8FMpRvIBNEp4CHx97K2ulssQJRs4soEZJHL//jFNwAAAP//AwBQSwECLQAUAAYA&#10;CAAAACEAtoM4kv4AAADhAQAAEwAAAAAAAAAAAAAAAAAAAAAAW0NvbnRlbnRfVHlwZXNdLnhtbFBL&#10;AQItABQABgAIAAAAIQA4/SH/1gAAAJQBAAALAAAAAAAAAAAAAAAAAC8BAABfcmVscy8ucmVsc1BL&#10;AQItABQABgAIAAAAIQBPjVs2QgcAAEE/AAAOAAAAAAAAAAAAAAAAAC4CAABkcnMvZTJvRG9jLnht&#10;bFBLAQItABQABgAIAAAAIQAHSTQu3QAAAAYBAAAPAAAAAAAAAAAAAAAAAJwJAABkcnMvZG93bnJl&#10;di54bWxQSwUGAAAAAAQABADzAAAApg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04;height:63874;visibility:visible;mso-wrap-style:square">
                  <v:fill o:detectmouseclick="t"/>
                  <v:path o:connecttype="none"/>
                </v:shape>
                <v:oval id="Oval 4" o:spid="_x0000_s1028" style="position:absolute;left:1574;width:17145;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VdYwAAAANoAAAAPAAAAZHJzL2Rvd25yZXYueG1sRE9Ni8Iw&#10;EL0v+B/CCN7W1FUWqcZSBMG9CLqKeBubsS02k9LEtv57IyzsaXi8z1kmvalES40rLSuYjCMQxJnV&#10;JecKjr+bzzkI55E1VpZJwZMcJKvBxxJjbTveU3vwuQgh7GJUUHhfx1K6rCCDbmxr4sDdbGPQB9jk&#10;UjfYhXBTya8o+pYGSw4NBda0Lii7Hx5Gwczh+edRtpd8d7luprabpfa0VWo07NMFCE+9/xf/ubc6&#10;zIf3K+8rVy8AAAD//wMAUEsBAi0AFAAGAAgAAAAhANvh9svuAAAAhQEAABMAAAAAAAAAAAAAAAAA&#10;AAAAAFtDb250ZW50X1R5cGVzXS54bWxQSwECLQAUAAYACAAAACEAWvQsW78AAAAVAQAACwAAAAAA&#10;AAAAAAAAAAAfAQAAX3JlbHMvLnJlbHNQSwECLQAUAAYACAAAACEAr1FXWMAAAADaAAAADwAAAAAA&#10;AAAAAAAAAAAHAgAAZHJzL2Rvd25yZXYueG1sUEsFBgAAAAADAAMAtwAAAPQCAAAAAA==&#10;">
                  <v:textbox inset="0,0,0,0">
                    <w:txbxContent>
                      <w:p w:rsidR="002E33CA" w:rsidRDefault="002E33CA" w:rsidP="002E33CA">
                        <w:pPr>
                          <w:jc w:val="center"/>
                          <w:rPr>
                            <w:sz w:val="24"/>
                          </w:rPr>
                        </w:pPr>
                        <w:r>
                          <w:rPr>
                            <w:sz w:val="24"/>
                          </w:rPr>
                          <w:t>Đặc điểm biến đổi khí hậu khu vực nghiên cứu</w:t>
                        </w:r>
                      </w:p>
                    </w:txbxContent>
                  </v:textbox>
                </v:oval>
                <v:oval id="Oval 5" o:spid="_x0000_s1029" style="position:absolute;left:20478;width:15050;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8kvxAAAANoAAAAPAAAAZHJzL2Rvd25yZXYueG1sRI9Ba8JA&#10;FITvBf/D8oTemo1WSkldQxAEeynUKiW31+wzCWbfht01Sf99tyB4HGbmG2adT6YTAznfWlawSFIQ&#10;xJXVLdcKjl+7p1cQPiBr7CyTgl/ykG9mD2vMtB35k4ZDqEWEsM9QQRNCn0npq4YM+sT2xNE7W2cw&#10;ROlqqR2OEW46uUzTF2mw5bjQYE/bhqrL4WoUrDx+v1/boaw/yp/dsx1XhT3tlXqcT8UbiEBTuIdv&#10;7b1WsIT/K/EGyM0fAAAA//8DAFBLAQItABQABgAIAAAAIQDb4fbL7gAAAIUBAAATAAAAAAAAAAAA&#10;AAAAAAAAAABbQ29udGVudF9UeXBlc10ueG1sUEsBAi0AFAAGAAgAAAAhAFr0LFu/AAAAFQEAAAsA&#10;AAAAAAAAAAAAAAAAHwEAAF9yZWxzLy5yZWxzUEsBAi0AFAAGAAgAAAAhAF+DyS/EAAAA2gAAAA8A&#10;AAAAAAAAAAAAAAAABwIAAGRycy9kb3ducmV2LnhtbFBLBQYAAAAAAwADALcAAAD4AgAAAAA=&#10;">
                  <v:textbox inset="0,0,0,0">
                    <w:txbxContent>
                      <w:p w:rsidR="002E33CA" w:rsidRDefault="002E33CA" w:rsidP="002E33CA">
                        <w:pPr>
                          <w:jc w:val="center"/>
                          <w:rPr>
                            <w:sz w:val="24"/>
                          </w:rPr>
                        </w:pPr>
                        <w:r>
                          <w:rPr>
                            <w:sz w:val="24"/>
                          </w:rPr>
                          <w:t>Đặc điểm kinh tế, xã hội</w:t>
                        </w:r>
                      </w:p>
                    </w:txbxContent>
                  </v:textbox>
                </v:oval>
                <v:oval id="Oval 6" o:spid="_x0000_s1030" style="position:absolute;left:37452;width:16954;height:8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2y0wwAAANoAAAAPAAAAZHJzL2Rvd25yZXYueG1sRI9Pa8JA&#10;FMTvgt9heUJvZuMfpKSuIoKgl4LaUnJ7zT6TYPZt2F2T9Nt3hUKPw8z8hllvB9OIjpyvLSuYJSkI&#10;4sLqmksFH9fD9BWED8gaG8uk4Ic8bDfj0RozbXs+U3cJpYgQ9hkqqEJoMyl9UZFBn9iWOHo36wyG&#10;KF0ptcM+wk0j52m6kgZrjgsVtrSvqLhfHkbB0uPX6VF3efmefx8Wtl/u7OdRqZfJsHsDEWgI/+G/&#10;9lErWMDzSrwBcvMLAAD//wMAUEsBAi0AFAAGAAgAAAAhANvh9svuAAAAhQEAABMAAAAAAAAAAAAA&#10;AAAAAAAAAFtDb250ZW50X1R5cGVzXS54bWxQSwECLQAUAAYACAAAACEAWvQsW78AAAAVAQAACwAA&#10;AAAAAAAAAAAAAAAfAQAAX3JlbHMvLnJlbHNQSwECLQAUAAYACAAAACEAMM9stMMAAADaAAAADwAA&#10;AAAAAAAAAAAAAAAHAgAAZHJzL2Rvd25yZXYueG1sUEsFBgAAAAADAAMAtwAAAPcCAAAAAA==&#10;">
                  <v:textbox inset="0,0,0,0">
                    <w:txbxContent>
                      <w:p w:rsidR="002E33CA" w:rsidRDefault="002E33CA" w:rsidP="002E33CA">
                        <w:pPr>
                          <w:jc w:val="center"/>
                          <w:rPr>
                            <w:sz w:val="24"/>
                          </w:rPr>
                        </w:pPr>
                        <w:r>
                          <w:rPr>
                            <w:sz w:val="24"/>
                          </w:rPr>
                          <w:t>Đặc điểm địa hình, lớp phủ, kiến trúc, địa chất.</w:t>
                        </w:r>
                      </w:p>
                    </w:txbxContent>
                  </v:textbox>
                </v:oval>
                <v:roundrect id="AutoShape 7" o:spid="_x0000_s1031" style="position:absolute;left:4286;top:12950;width:22276;height:92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VIDxAAAANoAAAAPAAAAZHJzL2Rvd25yZXYueG1sRI9BawIx&#10;FITvhf6H8ITealYpbVmNIrXFyp5cPejtkTw3i5uXZZO62/76Rij0OMzMN8x8ObhGXKkLtWcFk3EG&#10;glh7U3Ol4LD/eHwFESKywcYzKfimAMvF/d0cc+N73tG1jJVIEA45KrAxtrmUQVtyGMa+JU7e2XcO&#10;Y5JdJU2HfYK7Rk6z7Fk6rDktWGzpzZK+lF9OwdH9bDZar+17UZy4eOnb0u+2Sj2MhtUMRKQh/of/&#10;2p9GwRPcrqQbIBe/AAAA//8DAFBLAQItABQABgAIAAAAIQDb4fbL7gAAAIUBAAATAAAAAAAAAAAA&#10;AAAAAAAAAABbQ29udGVudF9UeXBlc10ueG1sUEsBAi0AFAAGAAgAAAAhAFr0LFu/AAAAFQEAAAsA&#10;AAAAAAAAAAAAAAAAHwEAAF9yZWxzLy5yZWxzUEsBAi0AFAAGAAgAAAAhAGVRUgPEAAAA2gAAAA8A&#10;AAAAAAAAAAAAAAAABwIAAGRycy9kb3ducmV2LnhtbFBLBQYAAAAAAwADALcAAAD4AgAAAAA=&#10;">
                  <v:textbox inset="0,0,0,0">
                    <w:txbxContent>
                      <w:p w:rsidR="002E33CA" w:rsidRDefault="002E33CA" w:rsidP="002E33CA">
                        <w:pPr>
                          <w:jc w:val="center"/>
                          <w:rPr>
                            <w:sz w:val="24"/>
                          </w:rPr>
                        </w:pPr>
                        <w:r>
                          <w:rPr>
                            <w:sz w:val="24"/>
                          </w:rPr>
                          <w:t>Đánh giá mức độ nhạy cảm của cộng đồng, nguy cơ thiệt hại với biến đổi khí hậu</w:t>
                        </w:r>
                      </w:p>
                    </w:txbxContent>
                  </v:textbox>
                </v:roundrect>
                <v:roundrect id="AutoShape 9" o:spid="_x0000_s1032" style="position:absolute;left:34099;top:15521;width:21431;height:705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2nvwwAAANoAAAAPAAAAZHJzL2Rvd25yZXYueG1sRI9BawIx&#10;FITvBf9DeIK3mrUHK6tRRCta9uS2h3p7JK+bpZuXZRPdbX99UxB6HGbmG2a1GVwjbtSF2rOC2TQD&#10;Qay9qblS8P52eFyACBHZYOOZFHxTgM169LDC3Piez3QrYyUShEOOCmyMbS5l0JYchqlviZP36TuH&#10;McmukqbDPsFdI5+ybC4d1pwWLLa0s6S/yqtT8OF+jket9/alKC5cPPdt6c+vSk3Gw3YJItIQ/8P3&#10;9skomMPflXQD5PoXAAD//wMAUEsBAi0AFAAGAAgAAAAhANvh9svuAAAAhQEAABMAAAAAAAAAAAAA&#10;AAAAAAAAAFtDb250ZW50X1R5cGVzXS54bWxQSwECLQAUAAYACAAAACEAWvQsW78AAAAVAQAACwAA&#10;AAAAAAAAAAAAAAAfAQAAX3JlbHMvLnJlbHNQSwECLQAUAAYACAAAACEA+s9p78MAAADaAAAADwAA&#10;AAAAAAAAAAAAAAAHAgAAZHJzL2Rvd25yZXYueG1sUEsFBgAAAAADAAMAtwAAAPcCAAAAAA==&#10;">
                  <v:textbox inset="0,0,0,0">
                    <w:txbxContent>
                      <w:p w:rsidR="002E33CA" w:rsidRDefault="002E33CA" w:rsidP="002E33CA">
                        <w:pPr>
                          <w:jc w:val="center"/>
                          <w:rPr>
                            <w:sz w:val="24"/>
                          </w:rPr>
                        </w:pPr>
                        <w:r>
                          <w:rPr>
                            <w:sz w:val="24"/>
                          </w:rPr>
                          <w:t xml:space="preserve">Đánh giá khả năng ứng phó của thành phố với biến đổi khí hậu </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0" o:spid="_x0000_s1033" type="#_x0000_t34" style="position:absolute;left:12280;top:6527;width:4287;height:8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3GfwQAAANoAAAAPAAAAZHJzL2Rvd25yZXYueG1sRI9BawIx&#10;FITvBf9DeIK3mq0HaVejFMFF7KmpeH4kr7tLNy9rEt3135tCocdhZr5h1tvRdeJGIbaeFbzMCxDE&#10;xtuWawWnr/3zK4iYkC12nknBnSJsN5OnNZbWD/xJN51qkSEcS1TQpNSXUkbTkMM49z1x9r59cJiy&#10;DLW0AYcMd51cFMVSOmw5LzTY064h86OvTkGqA2qj9fVYXfpq2N2dqT7OSs2m4/sKRKIx/Yf/2ger&#10;4A1+r+QbIDcPAAAA//8DAFBLAQItABQABgAIAAAAIQDb4fbL7gAAAIUBAAATAAAAAAAAAAAAAAAA&#10;AAAAAABbQ29udGVudF9UeXBlc10ueG1sUEsBAi0AFAAGAAgAAAAhAFr0LFu/AAAAFQEAAAsAAAAA&#10;AAAAAAAAAAAAHwEAAF9yZWxzLy5yZWxzUEsBAi0AFAAGAAgAAAAhAJPPcZ/BAAAA2gAAAA8AAAAA&#10;AAAAAAAAAAAABwIAAGRycy9kb3ducmV2LnhtbFBLBQYAAAAAAwADALcAAAD1AgAAAAA=&#10;" adj="10784">
                  <v:stroke endarrow="block"/>
                </v:shape>
                <v:shape id="AutoShape 11" o:spid="_x0000_s1034" type="#_x0000_t34" style="position:absolute;left:21208;top:6172;width:4287;height:928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U54xgAAANsAAAAPAAAAZHJzL2Rvd25yZXYueG1sRI/RTsJA&#10;EEXfTfiHzZjwJrtqQkxlIQQ0AhKM1Q+YdMe2oTtbuwsUvt55MOFtJvfOvWcms9436khdrANbuB8Z&#10;UMRFcDWXFr6/Xu+eQMWE7LAJTBbOFGE2HdxMMHPhxJ90zFOpJIRjhhaqlNpM61hU5DGOQkss2k/o&#10;PCZZu1K7Dk8S7hv9YMxYe6xZGipsaVFRsc8P3oJ5/1jHrckfL8vN22Keij3+7l6sHd7282dQifp0&#10;Nf9fr5zgC738IgPo6R8AAAD//wMAUEsBAi0AFAAGAAgAAAAhANvh9svuAAAAhQEAABMAAAAAAAAA&#10;AAAAAAAAAAAAAFtDb250ZW50X1R5cGVzXS54bWxQSwECLQAUAAYACAAAACEAWvQsW78AAAAVAQAA&#10;CwAAAAAAAAAAAAAAAAAfAQAAX3JlbHMvLnJlbHNQSwECLQAUAAYACAAAACEAFIVOeMYAAADbAAAA&#10;DwAAAAAAAAAAAAAAAAAHAgAAZHJzL2Rvd25yZXYueG1sUEsFBgAAAAADAAMAtwAAAPoCAAAAAA==&#10;" adj="10784">
                  <v:stroke endarrow="block"/>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12" o:spid="_x0000_s1035" type="#_x0000_t35" style="position:absolute;left:26562;top:15525;width:19386;height:1626;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69wAAAANsAAAAPAAAAZHJzL2Rvd25yZXYueG1sRE/JasMw&#10;EL0X8g9iAr01ckopxYlsQkhCDr3Ubu+DNV6wNXIs1ZH/vioUepvHW2efBzOImSbXWVaw3SQgiCur&#10;O24UfJbnpzcQziNrHCyTgoUc5NnqYY+ptnf+oLnwjYgh7FJU0Ho/plK6qiWDbmNH4sjVdjLoI5wa&#10;qSe8x3AzyOckeZUGO44NLY50bKnqi2+jYDZF93IJ/elGt2P5Lr9mE5Zaqcd1OOxAeAr+X/znvuo4&#10;fwu/v8QDZPYDAAD//wMAUEsBAi0AFAAGAAgAAAAhANvh9svuAAAAhQEAABMAAAAAAAAAAAAAAAAA&#10;AAAAAFtDb250ZW50X1R5cGVzXS54bWxQSwECLQAUAAYACAAAACEAWvQsW78AAAAVAQAACwAAAAAA&#10;AAAAAAAAAAAfAQAAX3JlbHMvLnJlbHNQSwECLQAUAAYACAAAACEA7g5OvcAAAADbAAAADwAAAAAA&#10;AAAAAAAAAAAHAgAAZHJzL2Rvd25yZXYueG1sUEsFBgAAAAADAAMAtwAAAPQCAAAAAA==&#10;" adj="6424,51975">
                  <v:stroke endarrow="block"/>
                </v:shape>
                <v:shape id="AutoShape 13" o:spid="_x0000_s1036" type="#_x0000_t34" style="position:absolute;left:43942;top:12077;width:6858;height:19;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1PvgAAANsAAAAPAAAAZHJzL2Rvd25yZXYueG1sRE9Li8Iw&#10;EL4L+x/CLHjTdBVUqlF2F0SvPrrrcWjGtthMShNj/fdGELzNx/ecxaoztQjUusqygq9hAoI4t7ri&#10;QsHxsB7MQDiPrLG2TAru5GC1/OgtMNX2xjsKe1+IGMIuRQWl900qpctLMuiGtiGO3Nm2Bn2EbSF1&#10;i7cYbmo5SpKJNFhxbCixod+S8sv+ahSMu1Nm5DSss/8fGTbOmRzDn1L9z+57DsJT59/il3ur4/wR&#10;PH+JB8jlAwAA//8DAFBLAQItABQABgAIAAAAIQDb4fbL7gAAAIUBAAATAAAAAAAAAAAAAAAAAAAA&#10;AABbQ29udGVudF9UeXBlc10ueG1sUEsBAi0AFAAGAAgAAAAhAFr0LFu/AAAAFQEAAAsAAAAAAAAA&#10;AAAAAAAAHwEAAF9yZWxzLy5yZWxzUEsBAi0AFAAGAAgAAAAhAD+xPU++AAAA2wAAAA8AAAAAAAAA&#10;AAAAAAAABwIAAGRycy9kb3ducmV2LnhtbFBLBQYAAAAAAwADALcAAADyAgAAAAA=&#10;" adj="10780">
                  <v:stroke endarrow="block"/>
                </v:shape>
                <v:roundrect id="AutoShape 14" o:spid="_x0000_s1037" style="position:absolute;left:38106;top:26561;width:21044;height:94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lHVwgAAANsAAAAPAAAAZHJzL2Rvd25yZXYueG1sRE9NawIx&#10;EL0X+h/CCL3VrBbashpFaouVPbl60NuQjJvFzWTZpO62v74RCr3N433OfDm4RlypC7VnBZNxBoJY&#10;e1NzpeCw/3h8BREissHGMyn4pgDLxf3dHHPje97RtYyVSCEcclRgY2xzKYO25DCMfUucuLPvHMYE&#10;u0qaDvsU7ho5zbJn6bDm1GCxpTdL+lJ+OQVH97PZaL2270Vx4uKlb0u/2yr1MBpWMxCRhvgv/nN/&#10;mjT/CW6/pAPk4hcAAP//AwBQSwECLQAUAAYACAAAACEA2+H2y+4AAACFAQAAEwAAAAAAAAAAAAAA&#10;AAAAAAAAW0NvbnRlbnRfVHlwZXNdLnhtbFBLAQItABQABgAIAAAAIQBa9CxbvwAAABUBAAALAAAA&#10;AAAAAAAAAAAAAB8BAABfcmVscy8ucmVsc1BLAQItABQABgAIAAAAIQDWPlHVwgAAANsAAAAPAAAA&#10;AAAAAAAAAAAAAAcCAABkcnMvZG93bnJldi54bWxQSwUGAAAAAAMAAwC3AAAA9gIAAAAA&#10;">
                  <v:textbox inset="0,0,0,0">
                    <w:txbxContent>
                      <w:p w:rsidR="002E33CA" w:rsidRDefault="002E33CA" w:rsidP="002E33CA">
                        <w:pPr>
                          <w:jc w:val="center"/>
                          <w:rPr>
                            <w:sz w:val="24"/>
                          </w:rPr>
                        </w:pPr>
                        <w:r>
                          <w:rPr>
                            <w:sz w:val="24"/>
                          </w:rPr>
                          <w:t>Đưa ra các yêu cầu về các loại, mức độ chi tiết của dữ li</w:t>
                        </w:r>
                        <w:r w:rsidR="009D745D">
                          <w:rPr>
                            <w:sz w:val="24"/>
                          </w:rPr>
                          <w:t>ệ</w:t>
                        </w:r>
                        <w:r>
                          <w:rPr>
                            <w:sz w:val="24"/>
                          </w:rPr>
                          <w:t xml:space="preserve">u. </w:t>
                        </w:r>
                      </w:p>
                    </w:txbxContent>
                  </v:textbox>
                </v:roundrect>
                <v:shape id="AutoShape 15" o:spid="_x0000_s1038" type="#_x0000_t34" style="position:absolute;left:43954;top:24568;width:3994;height: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wMkvwAAANsAAAAPAAAAZHJzL2Rvd25yZXYueG1sRE9Ni8Iw&#10;EL0L+x/CCHsRTVfElWqUUlD2JlbZ89CMabGZlCZq3V+/EQRv83ifs9r0thE36nztWMHXJAFBXDpd&#10;s1FwOm7HCxA+IGtsHJOCB3nYrD8GK0y1u/OBbkUwIoawT1FBFUKbSunLiiz6iWuJI3d2ncUQYWek&#10;7vAew20jp0kylxZrjg0VtpRXVF6Kq1Wg/3bZSH8XOT3qw376uzN5Rkapz2GfLUEE6sNb/HL/6Dh/&#10;Bs9f4gFy/Q8AAP//AwBQSwECLQAUAAYACAAAACEA2+H2y+4AAACFAQAAEwAAAAAAAAAAAAAAAAAA&#10;AAAAW0NvbnRlbnRfVHlwZXNdLnhtbFBLAQItABQABgAIAAAAIQBa9CxbvwAAABUBAAALAAAAAAAA&#10;AAAAAAAAAB8BAABfcmVscy8ucmVsc1BLAQItABQABgAIAAAAIQBrNwMkvwAAANsAAAAPAAAAAAAA&#10;AAAAAAAAAAcCAABkcnMvZG93bnJldi54bWxQSwUGAAAAAAMAAwC3AAAA8wIAAAAA&#10;" adj="10766">
                  <v:stroke endarrow="block"/>
                </v:shape>
                <v:roundrect id="AutoShape 16" o:spid="_x0000_s1039" style="position:absolute;left:6858;top:25908;width:23888;height:90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2w6wgAAANsAAAAPAAAAZHJzL2Rvd25yZXYueG1sRE9LawIx&#10;EL4X+h/CCL3VrEIfrEaR2mJlT64e9DYk42ZxM1k2qbvtr2+EQm/z8T1nvhxcI67Uhdqzgsk4A0Gs&#10;vam5UnDYfzy+gggR2WDjmRR8U4Dl4v5ujrnxPe/oWsZKpBAOOSqwMba5lEFbchjGviVO3Nl3DmOC&#10;XSVNh30Kd42cZtmzdFhzarDY0pslfSm/nIKj+9lstF7b96I4cfHSt6XfbZV6GA2rGYhIQ/wX/7k/&#10;TZr/BLdf0gFy8QsAAP//AwBQSwECLQAUAAYACAAAACEA2+H2y+4AAACFAQAAEwAAAAAAAAAAAAAA&#10;AAAAAAAAW0NvbnRlbnRfVHlwZXNdLnhtbFBLAQItABQABgAIAAAAIQBa9CxbvwAAABUBAAALAAAA&#10;AAAAAAAAAAAAAB8BAABfcmVscy8ucmVsc1BLAQItABQABgAIAAAAIQA2m2w6wgAAANsAAAAPAAAA&#10;AAAAAAAAAAAAAAcCAABkcnMvZG93bnJldi54bWxQSwUGAAAAAAMAAwC3AAAA9gIAAAAA&#10;">
                  <v:textbox inset="0,0,0,0">
                    <w:txbxContent>
                      <w:p w:rsidR="002E33CA" w:rsidRDefault="002E33CA" w:rsidP="002E33CA">
                        <w:pPr>
                          <w:jc w:val="center"/>
                          <w:rPr>
                            <w:sz w:val="24"/>
                          </w:rPr>
                        </w:pPr>
                        <w:r>
                          <w:rPr>
                            <w:sz w:val="24"/>
                          </w:rPr>
                          <w:t xml:space="preserve">Xây dựng các tiêu chuẩn về dữ liệu không gian địa lý 3D thành phố thông minh </w:t>
                        </w:r>
                      </w:p>
                    </w:txbxContent>
                  </v:textbox>
                </v:roundrect>
                <v:roundrect id="AutoShape 17" o:spid="_x0000_s1040" style="position:absolute;left:7715;top:38279;width:23031;height:92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fJNwgAAANsAAAAPAAAAZHJzL2Rvd25yZXYueG1sRE89b8Iw&#10;EN0r8R+sQ2IrDh0oChiEoAiqTKQdynayr3HU+BzFhqT99XUlpG739D5vtRlcI27Uhdqzgtk0A0Gs&#10;vam5UvD+dnhcgAgR2WDjmRR8U4DNevSwwtz4ns90K2MlUgiHHBXYGNtcyqAtOQxT3xIn7tN3DmOC&#10;XSVNh30Kd418yrK5dFhzarDY0s6S/iqvTsGH+zketd7bl6K4cPHct6U/vyo1GQ/bJYhIQ/wX390n&#10;k+bP4e+XdIBc/wIAAP//AwBQSwECLQAUAAYACAAAACEA2+H2y+4AAACFAQAAEwAAAAAAAAAAAAAA&#10;AAAAAAAAW0NvbnRlbnRfVHlwZXNdLnhtbFBLAQItABQABgAIAAAAIQBa9CxbvwAAABUBAAALAAAA&#10;AAAAAAAAAAAAAB8BAABfcmVscy8ucmVsc1BLAQItABQABgAIAAAAIQDGSfJNwgAAANsAAAAPAAAA&#10;AAAAAAAAAAAAAAcCAABkcnMvZG93bnJldi54bWxQSwUGAAAAAAMAAwC3AAAA9gIAAAAA&#10;">
                  <v:textbox inset="0,0,0,0">
                    <w:txbxContent>
                      <w:p w:rsidR="002E33CA" w:rsidRPr="00786754" w:rsidRDefault="002E33CA" w:rsidP="002E33CA">
                        <w:pPr>
                          <w:jc w:val="center"/>
                          <w:rPr>
                            <w:b/>
                            <w:sz w:val="24"/>
                          </w:rPr>
                        </w:pPr>
                        <w:r w:rsidRPr="00786754">
                          <w:rPr>
                            <w:b/>
                            <w:sz w:val="24"/>
                          </w:rPr>
                          <w:t xml:space="preserve">Đề xuất qui trình xây dựng dữ liệu không gian địa lý 3D thành phố thông minh ven biển </w:t>
                        </w:r>
                      </w:p>
                      <w:p w:rsidR="002E33CA" w:rsidRDefault="002E33CA" w:rsidP="002E33CA">
                        <w:pPr>
                          <w:jc w:val="center"/>
                          <w:rPr>
                            <w:sz w:val="24"/>
                          </w:rPr>
                        </w:pPr>
                      </w:p>
                    </w:txbxContent>
                  </v:textbox>
                </v:roundrect>
                <v:shapetype id="_x0000_t32" coordsize="21600,21600" o:spt="32" o:oned="t" path="m,l21600,21600e" filled="f">
                  <v:path arrowok="t" fillok="f" o:connecttype="none"/>
                  <o:lock v:ext="edit" shapetype="t"/>
                </v:shapetype>
                <v:shape id="AutoShape 18" o:spid="_x0000_s1041" type="#_x0000_t32" style="position:absolute;left:30746;top:30765;width:7360;height:7;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YLxAAAANsAAAAPAAAAZHJzL2Rvd25yZXYueG1sRE9La8JA&#10;EL4L/odlCr3pptKYkrpK6wNKPUg1WHobstMkmJ2N2VXTf+8WBG/z8T1nMutMLc7UusqygqdhBII4&#10;t7riQkG2Ww1eQDiPrLG2TAr+yMFs2u9NMNX2wl903vpChBB2KSoovW9SKV1ekkE3tA1x4H5ta9AH&#10;2BZSt3gJ4aaWoygaS4MVh4YSG5qXlB+2J6Pg8z1O1sfvrNovNzp5Hi9il8U/Sj0+dG+vIDx1/i6+&#10;uT90mJ/A/y/hADm9AgAA//8DAFBLAQItABQABgAIAAAAIQDb4fbL7gAAAIUBAAATAAAAAAAAAAAA&#10;AAAAAAAAAABbQ29udGVudF9UeXBlc10ueG1sUEsBAi0AFAAGAAgAAAAhAFr0LFu/AAAAFQEAAAsA&#10;AAAAAAAAAAAAAAAAHwEAAF9yZWxzLy5yZWxzUEsBAi0AFAAGAAgAAAAhAGrP9gvEAAAA2wAAAA8A&#10;AAAAAAAAAAAAAAAABwIAAGRycy9kb3ducmV2LnhtbFBLBQYAAAAAAwADALcAAAD4AgAAAAA=&#10;">
                  <v:stroke endarrow="block"/>
                </v:shape>
                <v:shape id="AutoShape 19" o:spid="_x0000_s1042" type="#_x0000_t32" style="position:absolute;left:21246;top:36608;width:3327;height:6;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Ly4xQAAANsAAAAPAAAAZHJzL2Rvd25yZXYueG1sRI9Ba8JA&#10;EIXvBf/DMoKXUjdaKhJdRRSh2pNRKL1Ns2MSzM6G7FZTf33nUPA2w3vz3jfzZedqdaU2VJ4NjIYJ&#10;KOLc24oLA6fj9mUKKkRki7VnMvBLAZaL3tMcU+tvfKBrFgslIRxSNFDG2KRah7wkh2HoG2LRzr51&#10;GGVtC21bvEm4q/U4SSbaYcXSUGJD65LyS/bjDEzqD5u9PQf/9RqPq/Pn7r7bf2+MGfS71QxUpC4+&#10;zP/X71bwBVZ+kQH04g8AAP//AwBQSwECLQAUAAYACAAAACEA2+H2y+4AAACFAQAAEwAAAAAAAAAA&#10;AAAAAAAAAAAAW0NvbnRlbnRfVHlwZXNdLnhtbFBLAQItABQABgAIAAAAIQBa9CxbvwAAABUBAAAL&#10;AAAAAAAAAAAAAAAAAB8BAABfcmVscy8ucmVsc1BLAQItABQABgAIAAAAIQA1SLy4xQAAANsAAAAP&#10;AAAAAAAAAAAAAAAAAAcCAABkcnMvZG93bnJldi54bWxQSwUGAAAAAAMAAwC3AAAA+QIAAAAA&#10;">
                  <v:stroke endarrow="block"/>
                </v:shape>
                <v:roundrect id="AutoShape 20" o:spid="_x0000_s1043" style="position:absolute;left:34004;top:38281;width:24384;height:838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mY/wgAAANsAAAAPAAAAZHJzL2Rvd25yZXYueG1sRE87b8Iw&#10;EN4r9T9Yh9StODD0ETAIlVYUZSIwwHayjzgiPkexS9L++hqpUrf79D1vvhxcI67Uhdqzgsk4A0Gs&#10;vam5UnDYfzy+gAgR2WDjmRR8U4Dl4v5ujrnxPe/oWsZKpBAOOSqwMba5lEFbchjGviVO3Nl3DmOC&#10;XSVNh30Kd42cZtmTdFhzarDY0pslfSm/nIKj+9lstF7b96I4cfHct6XfbZV6GA2rGYhIQ/wX/7k/&#10;TZr/Crdf0gFy8QsAAP//AwBQSwECLQAUAAYACAAAACEA2+H2y+4AAACFAQAAEwAAAAAAAAAAAAAA&#10;AAAAAAAAW0NvbnRlbnRfVHlwZXNdLnhtbFBLAQItABQABgAIAAAAIQBa9CxbvwAAABUBAAALAAAA&#10;AAAAAAAAAAAAAB8BAABfcmVscy8ucmVsc1BLAQItABQABgAIAAAAIQC31mY/wgAAANsAAAAPAAAA&#10;AAAAAAAAAAAAAAcCAABkcnMvZG93bnJldi54bWxQSwUGAAAAAAMAAwC3AAAA9gIAAAAA&#10;">
                  <v:textbox inset="0,0,0,0">
                    <w:txbxContent>
                      <w:p w:rsidR="002E33CA" w:rsidRDefault="002E33CA" w:rsidP="002E33CA">
                        <w:pPr>
                          <w:jc w:val="center"/>
                          <w:rPr>
                            <w:sz w:val="24"/>
                          </w:rPr>
                        </w:pPr>
                        <w:r>
                          <w:rPr>
                            <w:sz w:val="24"/>
                          </w:rPr>
                          <w:t>Kế hoạch bay đo UAV, thu thập các loại dữ liệu địa không gian cần thiết</w:t>
                        </w:r>
                      </w:p>
                    </w:txbxContent>
                  </v:textbox>
                </v:roundrect>
                <v:shape id="AutoShape 21" o:spid="_x0000_s1044" type="#_x0000_t32" style="position:absolute;left:30746;top:42481;width:3258;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SLEwgAAANsAAAAPAAAAZHJzL2Rvd25yZXYueG1sRE/Pa8Iw&#10;FL4P/B/CE3abqR7G7IwigmNUdrBK2W6P5q0tNi8libb1rzeHwY4f3+/VZjCtuJHzjWUF81kCgri0&#10;uuFKwfm0f3kD4QOyxtYyKRjJw2Y9eVphqm3PR7rloRIxhH2KCuoQulRKX9Zk0M9sRxy5X+sMhghd&#10;JbXDPoabVi6S5FUabDg21NjRrqbykl+Ngu/D8lqMxRdlxXyZ/aAz/n76UOp5OmzfQQQawr/4z/2p&#10;FSzi+vgl/gC5fgAAAP//AwBQSwECLQAUAAYACAAAACEA2+H2y+4AAACFAQAAEwAAAAAAAAAAAAAA&#10;AAAAAAAAW0NvbnRlbnRfVHlwZXNdLnhtbFBLAQItABQABgAIAAAAIQBa9CxbvwAAABUBAAALAAAA&#10;AAAAAAAAAAAAAB8BAABfcmVscy8ucmVsc1BLAQItABQABgAIAAAAIQARbSLEwgAAANsAAAAPAAAA&#10;AAAAAAAAAAAAAAcCAABkcnMvZG93bnJldi54bWxQSwUGAAAAAAMAAwC3AAAA9gIAAAAA&#10;">
                  <v:stroke endarrow="block"/>
                </v:shape>
                <v:oval id="Oval 22" o:spid="_x0000_s1045" style="position:absolute;left:1143;top:48848;width:32385;height:150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esJxAAAANsAAAAPAAAAZHJzL2Rvd25yZXYueG1sRI9Pi8Iw&#10;FMTvwn6H8Bb2IpoqIks1iiwUdj0I/mOvj+bZVpuX0qS2+umNIHgcZuY3zHzZmVJcqXaFZQWjYQSC&#10;OLW64EzBYZ8MvkE4j6yxtEwKbuRgufjozTHWtuUtXXc+EwHCLkYFufdVLKVLczLohrYiDt7J1gZ9&#10;kHUmdY1tgJtSjqNoKg0WHBZyrOgnp/Sya4yCan+erNskwv/NcZUl/XNzvP81Sn19dqsZCE+df4df&#10;7V+tYDyC55fwA+TiAQAA//8DAFBLAQItABQABgAIAAAAIQDb4fbL7gAAAIUBAAATAAAAAAAAAAAA&#10;AAAAAAAAAABbQ29udGVudF9UeXBlc10ueG1sUEsBAi0AFAAGAAgAAAAhAFr0LFu/AAAAFQEAAAsA&#10;AAAAAAAAAAAAAAAAHwEAAF9yZWxzLy5yZWxzUEsBAi0AFAAGAAgAAAAhABex6wnEAAAA2wAAAA8A&#10;AAAAAAAAAAAAAAAABwIAAGRycy9kb3ducmV2LnhtbFBLBQYAAAAAAwADALcAAAD4AgAAAAA=&#10;" strokeweight="1.5pt">
                  <v:textbox inset="0,0,0,0">
                    <w:txbxContent>
                      <w:p w:rsidR="002E33CA" w:rsidRPr="00786754" w:rsidRDefault="002E33CA" w:rsidP="002E33CA">
                        <w:pPr>
                          <w:jc w:val="center"/>
                          <w:rPr>
                            <w:b/>
                            <w:sz w:val="24"/>
                          </w:rPr>
                        </w:pPr>
                        <w:r w:rsidRPr="00786754">
                          <w:rPr>
                            <w:b/>
                            <w:sz w:val="24"/>
                          </w:rPr>
                          <w:t xml:space="preserve"> Xây dựng dữ liệu hệ thống cây xanh một khu vực của thành phố Hạ Long phục vụ quản lý, giám sát thông minh  </w:t>
                        </w:r>
                      </w:p>
                    </w:txbxContent>
                  </v:textbox>
                </v:oval>
                <v:roundrect id="AutoShape 17" o:spid="_x0000_s1046" style="position:absolute;left:36715;top:50085;width:22689;height:925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j7zxQAAANsAAAAPAAAAZHJzL2Rvd25yZXYueG1sRI9Ba8JA&#10;FITvBf/D8gRvdWMOtqSuItqiJSdTD/b22H3Nhmbfhuxq0v76bqHQ4zAz3zCrzehacaM+NJ4VLOYZ&#10;CGLtTcO1gvPby/0jiBCRDbaeScEXBdisJ3crLIwf+ES3KtYiQTgUqMDG2BVSBm3JYZj7jjh5H753&#10;GJPsa2l6HBLctTLPsqV02HBasNjRzpL+rK5OwcV9Hw5a7+1zWb5z+TB0lT+9KjWbjtsnEJHG+B/+&#10;ax+NgjyH3y/pB8j1DwAAAP//AwBQSwECLQAUAAYACAAAACEA2+H2y+4AAACFAQAAEwAAAAAAAAAA&#10;AAAAAAAAAAAAW0NvbnRlbnRfVHlwZXNdLnhtbFBLAQItABQABgAIAAAAIQBa9CxbvwAAABUBAAAL&#10;AAAAAAAAAAAAAAAAAB8BAABfcmVscy8ucmVsc1BLAQItABQABgAIAAAAIQB3Hj7zxQAAANsAAAAP&#10;AAAAAAAAAAAAAAAAAAcCAABkcnMvZG93bnJldi54bWxQSwUGAAAAAAMAAwC3AAAA+QIAAAAA&#10;">
                  <v:textbox inset="0,0,0,0">
                    <w:txbxContent>
                      <w:p w:rsidR="002E33CA" w:rsidRPr="00786754" w:rsidRDefault="002E33CA" w:rsidP="002E33CA">
                        <w:pPr>
                          <w:jc w:val="center"/>
                          <w:rPr>
                            <w:b/>
                            <w:sz w:val="24"/>
                          </w:rPr>
                        </w:pPr>
                        <w:r w:rsidRPr="00786754">
                          <w:rPr>
                            <w:b/>
                            <w:sz w:val="24"/>
                          </w:rPr>
                          <w:t xml:space="preserve">Xây dựng thử nghiệm dữ liệu không gian địa lý 3D cho một khu vực của thành phố Hạ Long </w:t>
                        </w:r>
                      </w:p>
                    </w:txbxContent>
                  </v:textbox>
                </v:roundrect>
                <v:shape id="AutoShape 19" o:spid="_x0000_s1047" type="#_x0000_t32" style="position:absolute;left:44265;top:48330;width:3327;height:6;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OR0xgAAANsAAAAPAAAAZHJzL2Rvd25yZXYueG1sRI9Ba8JA&#10;FITvhf6H5Qm9lLpRqZToGkKloO3JWBBvz+wzCWbfhuyaRH99t1DocZiZb5hlMphadNS6yrKCyTgC&#10;QZxbXXGh4Hv/8fIGwnlkjbVlUnAjB8nq8WGJsbY976jLfCEChF2MCkrvm1hKl5dk0I1tQxy8s20N&#10;+iDbQuoW+wA3tZxG0VwarDgslNjQe0n5JbsaBfP6S2evz84eZ36fng/b+/bztFbqaTSkCxCeBv8f&#10;/mtvtILpDH6/hB8gVz8AAAD//wMAUEsBAi0AFAAGAAgAAAAhANvh9svuAAAAhQEAABMAAAAAAAAA&#10;AAAAAAAAAAAAAFtDb250ZW50X1R5cGVzXS54bWxQSwECLQAUAAYACAAAACEAWvQsW78AAAAVAQAA&#10;CwAAAAAAAAAAAAAAAAAfAQAAX3JlbHMvLnJlbHNQSwECLQAUAAYACAAAACEA9YDkdMYAAADbAAAA&#10;DwAAAAAAAAAAAAAAAAAHAgAAZHJzL2Rvd25yZXYueG1sUEsFBgAAAAADAAMAtwAAAPoCAAAAAA==&#10;">
                  <v:stroke endarrow="block"/>
                </v:shape>
                <v:shape id="AutoShape 21" o:spid="_x0000_s1048" type="#_x0000_t32" style="position:absolute;left:33528;top:56273;width:3257;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s8kwwAAANsAAAAPAAAAZHJzL2Rvd25yZXYueG1sRI/NasJA&#10;FIX3hb7DcIVuRCcNpZXoKEUSyKKLql24vGSuSTBzJ2QmJr69Eyi4PJyfj7PZjaYRN+pcbVnB+zIC&#10;QVxYXXOp4O+ULVYgnEfW2FgmBXdysNu+vmww0XbgA92OvhRhhF2CCirv20RKV1Rk0C1tSxy8i+0M&#10;+iC7UuoOhzBuGhlH0ac0WHMgVNjSvqLieuzNxJ33pM/p7zz1WR73++LrJ10p9TYbv9cgPI3+Gf5v&#10;51pB/AHTl/AD5PYBAAD//wMAUEsBAi0AFAAGAAgAAAAhANvh9svuAAAAhQEAABMAAAAAAAAAAAAA&#10;AAAAAAAAAFtDb250ZW50X1R5cGVzXS54bWxQSwECLQAUAAYACAAAACEAWvQsW78AAAAVAQAACwAA&#10;AAAAAAAAAAAAAAAfAQAAX3JlbHMvLnJlbHNQSwECLQAUAAYACAAAACEAdG7PJMMAAADbAAAADwAA&#10;AAAAAAAAAAAAAAAHAgAAZHJzL2Rvd25yZXYueG1sUEsFBgAAAAADAAMAtwAAAPcCAAAAAA==&#10;">
                  <v:stroke startarrow="block"/>
                </v:shape>
                <w10:anchorlock/>
              </v:group>
            </w:pict>
          </mc:Fallback>
        </mc:AlternateContent>
      </w:r>
    </w:p>
    <w:p w:rsidR="002E33CA" w:rsidRDefault="002E33CA" w:rsidP="002E33CA">
      <w:pPr>
        <w:widowControl w:val="0"/>
        <w:jc w:val="center"/>
        <w:rPr>
          <w:sz w:val="24"/>
          <w:szCs w:val="24"/>
          <w:lang w:eastAsia="vi-VN"/>
        </w:rPr>
      </w:pPr>
      <w:r>
        <w:rPr>
          <w:sz w:val="24"/>
          <w:szCs w:val="24"/>
          <w:lang w:eastAsia="vi-VN"/>
        </w:rPr>
        <w:t>Hình 2. Đồ hình cách tiếp cận các nội dung công việc</w:t>
      </w:r>
    </w:p>
    <w:p w:rsidR="00612C64" w:rsidRPr="00FA2548" w:rsidRDefault="00612C64" w:rsidP="00C35F3F">
      <w:pPr>
        <w:widowControl w:val="0"/>
        <w:autoSpaceDE w:val="0"/>
        <w:autoSpaceDN w:val="0"/>
        <w:adjustRightInd w:val="0"/>
        <w:spacing w:line="240" w:lineRule="auto"/>
        <w:ind w:firstLine="567"/>
        <w:rPr>
          <w:bCs/>
          <w:color w:val="000000"/>
          <w:sz w:val="24"/>
          <w:szCs w:val="24"/>
          <w:lang w:val="nl-NL"/>
        </w:rPr>
      </w:pPr>
      <w:r>
        <w:rPr>
          <w:bCs/>
          <w:color w:val="000000"/>
          <w:sz w:val="24"/>
          <w:szCs w:val="24"/>
          <w:lang w:val="nl-NL"/>
        </w:rPr>
        <w:t>Công việc thực hiện bao gồm: (1) công tác chuẩn bị về tiêu chuẩn của CSDL không gian địa lý 3D và mức độ chi tiết yêu cầu đối với thành phố thông minh</w:t>
      </w:r>
      <w:r w:rsidR="00C35F3F">
        <w:rPr>
          <w:bCs/>
          <w:color w:val="000000"/>
          <w:sz w:val="24"/>
          <w:szCs w:val="24"/>
          <w:lang w:val="nl-NL"/>
        </w:rPr>
        <w:t>; (2) từ các yêu về tiêu chuẩn, mức độ chi tiết, tiến hành thu thập các dữ liệu địa không gian cần thiết như dữ liệu bay chụp UAV, quét LiDAR mặt đất, chụp ảnh số mặt đất các đối tượng, các dữ liệu 2D khác; (3) Xử lý các dữ liệu theo tiêu chuẩn yêu cầu và tích hợp thành CSDL không gian địa lý 3D dựa vào các công cụ, phần mềm theo các thuật toán đã đề xuất; (4) Thu thập và xử lý các dữ liệu về hệ thông cây xanh trên nền CSDL không gian địa lý 3D phục vụ cho công tác quản lý, giám sát cây xanh đô thị hiệu quả.</w:t>
      </w:r>
    </w:p>
    <w:p w:rsidR="00435F4E" w:rsidRDefault="002E33CA" w:rsidP="00435F4E">
      <w:pPr>
        <w:widowControl w:val="0"/>
        <w:autoSpaceDE w:val="0"/>
        <w:autoSpaceDN w:val="0"/>
        <w:adjustRightInd w:val="0"/>
        <w:spacing w:line="240" w:lineRule="auto"/>
        <w:rPr>
          <w:b/>
          <w:bCs/>
          <w:color w:val="000000"/>
          <w:sz w:val="24"/>
          <w:szCs w:val="24"/>
          <w:lang w:val="nl-NL"/>
        </w:rPr>
      </w:pPr>
      <w:r>
        <w:rPr>
          <w:b/>
          <w:bCs/>
          <w:color w:val="000000"/>
          <w:sz w:val="24"/>
          <w:szCs w:val="24"/>
          <w:lang w:val="nl-NL"/>
        </w:rPr>
        <w:t>5</w:t>
      </w:r>
      <w:r w:rsidR="00435F4E" w:rsidRPr="00E74C82">
        <w:rPr>
          <w:b/>
          <w:bCs/>
          <w:color w:val="000000"/>
          <w:sz w:val="24"/>
          <w:szCs w:val="24"/>
          <w:lang w:val="nl-NL"/>
        </w:rPr>
        <w:t xml:space="preserve">. </w:t>
      </w:r>
      <w:r w:rsidR="003D0431">
        <w:rPr>
          <w:b/>
          <w:bCs/>
          <w:color w:val="000000"/>
          <w:sz w:val="24"/>
          <w:szCs w:val="24"/>
          <w:lang w:val="nl-NL"/>
        </w:rPr>
        <w:t>Kết luận</w:t>
      </w:r>
    </w:p>
    <w:p w:rsidR="003D0431" w:rsidRDefault="009D745D" w:rsidP="002E33CA">
      <w:pPr>
        <w:pStyle w:val="BodyText"/>
        <w:ind w:firstLine="567"/>
        <w:rPr>
          <w:lang w:val="nl-NL"/>
        </w:rPr>
      </w:pPr>
      <w:r>
        <w:rPr>
          <w:lang w:val="nl-NL"/>
        </w:rPr>
        <w:t xml:space="preserve">Đầu tiên đối với việc xây dựng thành phố thông minh cần phải có hạ </w:t>
      </w:r>
      <w:r w:rsidR="003D0431">
        <w:rPr>
          <w:lang w:val="nl-NL"/>
        </w:rPr>
        <w:t>t</w:t>
      </w:r>
      <w:r w:rsidR="003D0431">
        <w:rPr>
          <w:lang w:val="nl-NL"/>
        </w:rPr>
        <w:t>ầ</w:t>
      </w:r>
      <w:r w:rsidR="003D0431">
        <w:rPr>
          <w:lang w:val="nl-NL"/>
        </w:rPr>
        <w:t xml:space="preserve">ng </w:t>
      </w:r>
      <w:r>
        <w:rPr>
          <w:lang w:val="nl-NL"/>
        </w:rPr>
        <w:t xml:space="preserve">về cơ sở dữ liệu nền để có thể thiết kế, qui hoạch không gian trên CSDL nền đó. CSDL không gian địa lý 3D chính là nền để phục vụ các công tác thiết kế, triển khai phát triển các thành phần của thành phố thông minh lên trên </w:t>
      </w:r>
      <w:r w:rsidR="003D0431">
        <w:rPr>
          <w:lang w:val="nl-NL"/>
        </w:rPr>
        <w:t xml:space="preserve">CSDL </w:t>
      </w:r>
      <w:r>
        <w:rPr>
          <w:lang w:val="nl-NL"/>
        </w:rPr>
        <w:t>nền đó. Việc x</w:t>
      </w:r>
      <w:r w:rsidR="002E33CA">
        <w:rPr>
          <w:lang w:val="nl-NL"/>
        </w:rPr>
        <w:t xml:space="preserve">ây dựng CSDL không gian địa lý 3D yêu cầu các bước thu thập dữ liệu từ các công nghệ mới </w:t>
      </w:r>
      <w:r w:rsidR="00D61EA4">
        <w:rPr>
          <w:lang w:val="nl-NL"/>
        </w:rPr>
        <w:t xml:space="preserve">với mức độ chi tiết về không gian cao </w:t>
      </w:r>
      <w:r w:rsidR="002E33CA">
        <w:rPr>
          <w:lang w:val="nl-NL"/>
        </w:rPr>
        <w:t xml:space="preserve">và được chuẩn hóa theo các </w:t>
      </w:r>
      <w:r w:rsidR="002E33CA">
        <w:rPr>
          <w:lang w:val="nl-NL"/>
        </w:rPr>
        <w:lastRenderedPageBreak/>
        <w:t xml:space="preserve">tiêu chuẩn qui định </w:t>
      </w:r>
      <w:r w:rsidR="00D61EA4">
        <w:rPr>
          <w:lang w:val="nl-NL"/>
        </w:rPr>
        <w:t xml:space="preserve">với việc xử lý khối lượng dữ liệu lớn. Điều này đòi hỏi hệ thống phần cứng, phần mềm và năng lực chuyên môn của người thực hiện phải </w:t>
      </w:r>
      <w:r>
        <w:rPr>
          <w:lang w:val="nl-NL"/>
        </w:rPr>
        <w:t xml:space="preserve">tương thích, phù hợp và </w:t>
      </w:r>
      <w:r w:rsidR="00D61EA4">
        <w:rPr>
          <w:lang w:val="nl-NL"/>
        </w:rPr>
        <w:t xml:space="preserve">đáp ứng được các yêu cầu về chuyển đổi số trong </w:t>
      </w:r>
      <w:r>
        <w:rPr>
          <w:lang w:val="nl-NL"/>
        </w:rPr>
        <w:t xml:space="preserve">cuộc </w:t>
      </w:r>
      <w:r w:rsidR="00D61EA4">
        <w:rPr>
          <w:lang w:val="nl-NL"/>
        </w:rPr>
        <w:t>CMCN 4.0</w:t>
      </w:r>
      <w:r>
        <w:rPr>
          <w:lang w:val="nl-NL"/>
        </w:rPr>
        <w:t xml:space="preserve">. </w:t>
      </w:r>
    </w:p>
    <w:p w:rsidR="004169B2" w:rsidRPr="00E74C82" w:rsidRDefault="00393D11" w:rsidP="002E33CA">
      <w:pPr>
        <w:pStyle w:val="BodyText"/>
        <w:ind w:firstLine="567"/>
        <w:rPr>
          <w:lang w:val="nl-NL"/>
        </w:rPr>
      </w:pPr>
      <w:r>
        <w:rPr>
          <w:lang w:val="nl-NL"/>
        </w:rPr>
        <w:t>Qui trình đề xuất</w:t>
      </w:r>
      <w:r w:rsidR="003D0431">
        <w:rPr>
          <w:lang w:val="nl-NL"/>
        </w:rPr>
        <w:t xml:space="preserve"> về xây dựng </w:t>
      </w:r>
      <w:r w:rsidR="00FC0CC9">
        <w:rPr>
          <w:lang w:val="nl-NL"/>
        </w:rPr>
        <w:t>CSDL không gian địa lý 3D đã mô tả chi tiết các bước cụ thể về thu thập, xử lý, tích hợp các dữ liệu địa không gian. Ngoài ra,</w:t>
      </w:r>
      <w:r>
        <w:rPr>
          <w:lang w:val="nl-NL"/>
        </w:rPr>
        <w:t xml:space="preserve"> </w:t>
      </w:r>
      <w:r w:rsidR="00FC0CC9">
        <w:rPr>
          <w:lang w:val="nl-NL"/>
        </w:rPr>
        <w:t>Thí</w:t>
      </w:r>
      <w:r>
        <w:rPr>
          <w:lang w:val="nl-NL"/>
        </w:rPr>
        <w:t xml:space="preserve"> dụ về xây dựng CSDL cây xanh trên CSDL không gian địa lý </w:t>
      </w:r>
      <w:r w:rsidR="003D0431">
        <w:rPr>
          <w:lang w:val="nl-NL"/>
        </w:rPr>
        <w:t xml:space="preserve">3D nền </w:t>
      </w:r>
      <w:r>
        <w:rPr>
          <w:lang w:val="nl-NL"/>
        </w:rPr>
        <w:t xml:space="preserve">để </w:t>
      </w:r>
      <w:r w:rsidRPr="00393D11">
        <w:t xml:space="preserve">phục vụ </w:t>
      </w:r>
      <w:r>
        <w:t xml:space="preserve">công tác </w:t>
      </w:r>
      <w:r w:rsidRPr="00393D11">
        <w:t>quả</w:t>
      </w:r>
      <w:r>
        <w:t>n lý và</w:t>
      </w:r>
      <w:r w:rsidRPr="00393D11">
        <w:t xml:space="preserve"> giám sát thông minh</w:t>
      </w:r>
      <w:r w:rsidR="00FC0CC9">
        <w:t xml:space="preserve"> là một công việc có ý nghĩa thực tiễn đối với các đô thị thông minh ở ven biển</w:t>
      </w:r>
      <w:r>
        <w:t xml:space="preserve">. </w:t>
      </w:r>
      <w:r w:rsidRPr="00786754">
        <w:rPr>
          <w:b/>
        </w:rPr>
        <w:t xml:space="preserve">  </w:t>
      </w:r>
    </w:p>
    <w:p w:rsidR="004169B2" w:rsidRPr="00E74C82" w:rsidRDefault="00393D11" w:rsidP="00F8021C">
      <w:pPr>
        <w:widowControl w:val="0"/>
        <w:autoSpaceDE w:val="0"/>
        <w:autoSpaceDN w:val="0"/>
        <w:adjustRightInd w:val="0"/>
        <w:spacing w:line="240" w:lineRule="auto"/>
        <w:rPr>
          <w:b/>
          <w:bCs/>
          <w:color w:val="000000"/>
          <w:sz w:val="24"/>
          <w:szCs w:val="24"/>
          <w:lang w:val="nl-NL"/>
        </w:rPr>
      </w:pPr>
      <w:r>
        <w:rPr>
          <w:b/>
          <w:bCs/>
          <w:color w:val="000000"/>
          <w:sz w:val="24"/>
          <w:szCs w:val="24"/>
          <w:lang w:val="nl-NL"/>
        </w:rPr>
        <w:t>6</w:t>
      </w:r>
      <w:r w:rsidR="004169B2" w:rsidRPr="00E74C82">
        <w:rPr>
          <w:b/>
          <w:bCs/>
          <w:color w:val="000000"/>
          <w:sz w:val="24"/>
          <w:szCs w:val="24"/>
          <w:lang w:val="nl-NL"/>
        </w:rPr>
        <w:t>. Tài liệu tham khả</w:t>
      </w:r>
      <w:r w:rsidR="004C74AF">
        <w:rPr>
          <w:b/>
          <w:bCs/>
          <w:color w:val="000000"/>
          <w:sz w:val="24"/>
          <w:szCs w:val="24"/>
          <w:lang w:val="nl-NL"/>
        </w:rPr>
        <w:t>o</w:t>
      </w:r>
    </w:p>
    <w:p w:rsidR="00C00B44" w:rsidRPr="00C00B44" w:rsidRDefault="00C00B44" w:rsidP="00C00B44">
      <w:pPr>
        <w:spacing w:line="240" w:lineRule="auto"/>
        <w:ind w:left="426" w:hanging="426"/>
        <w:rPr>
          <w:color w:val="000000" w:themeColor="text1"/>
          <w:sz w:val="24"/>
          <w:szCs w:val="24"/>
          <w:lang w:val="vi-VN" w:eastAsia="vi-VN"/>
        </w:rPr>
      </w:pPr>
      <w:r w:rsidRPr="00C00B44">
        <w:rPr>
          <w:color w:val="000000" w:themeColor="text1"/>
          <w:sz w:val="24"/>
          <w:szCs w:val="24"/>
          <w:lang w:val="vi-VN" w:eastAsia="vi-VN"/>
        </w:rPr>
        <w:t>Anilkumar, P. P. (2014). Geographic Information System for Smart Cities. India, Copal Publishing Group.</w:t>
      </w:r>
    </w:p>
    <w:p w:rsidR="00C00B44" w:rsidRPr="00C00B44" w:rsidRDefault="00C00B44" w:rsidP="00C00B44">
      <w:pPr>
        <w:spacing w:line="240" w:lineRule="auto"/>
        <w:ind w:left="426" w:hanging="426"/>
        <w:rPr>
          <w:color w:val="000000" w:themeColor="text1"/>
          <w:sz w:val="24"/>
          <w:szCs w:val="24"/>
          <w:lang w:val="vi-VN" w:eastAsia="vi-VN"/>
        </w:rPr>
      </w:pPr>
      <w:r w:rsidRPr="00C00B44">
        <w:rPr>
          <w:color w:val="000000" w:themeColor="text1"/>
          <w:sz w:val="24"/>
          <w:szCs w:val="24"/>
          <w:lang w:val="vi-VN" w:eastAsia="vi-VN"/>
        </w:rPr>
        <w:t>Biljecki, F., J. Stoter, H. Ledoux, S. Zlatanova and A. Çöltekin (2015). "Applications of 3D City Models: State of the Art Review." ISPRS International Journal of Geo-Information 4(4): 2842-2889.</w:t>
      </w:r>
    </w:p>
    <w:p w:rsidR="00C00B44" w:rsidRPr="00C00B44" w:rsidRDefault="00C00B44" w:rsidP="00C00B44">
      <w:pPr>
        <w:spacing w:line="240" w:lineRule="auto"/>
        <w:ind w:left="426" w:hanging="426"/>
        <w:rPr>
          <w:color w:val="000000" w:themeColor="text1"/>
          <w:sz w:val="24"/>
          <w:szCs w:val="24"/>
          <w:lang w:eastAsia="vi-VN"/>
        </w:rPr>
      </w:pPr>
      <w:r w:rsidRPr="00C00B44">
        <w:rPr>
          <w:color w:val="000000" w:themeColor="text1"/>
          <w:sz w:val="24"/>
          <w:szCs w:val="24"/>
          <w:lang w:val="vi-VN" w:eastAsia="vi-VN"/>
        </w:rPr>
        <w:t xml:space="preserve">BIM forum (2013). "Level of Development Specification: For Building Information Models." </w:t>
      </w:r>
      <w:hyperlink r:id="rId9" w:history="1">
        <w:r w:rsidRPr="00C00B44">
          <w:rPr>
            <w:rStyle w:val="Hyperlink"/>
            <w:color w:val="000000" w:themeColor="text1"/>
            <w:sz w:val="24"/>
            <w:szCs w:val="24"/>
            <w:lang w:val="vi-VN" w:eastAsia="vi-VN"/>
          </w:rPr>
          <w:t>https://bimforum.org/wp-content/uploads/2013/08/2013-LOD-Specification.pdf</w:t>
        </w:r>
      </w:hyperlink>
      <w:r w:rsidRPr="00C00B44">
        <w:rPr>
          <w:color w:val="000000" w:themeColor="text1"/>
          <w:sz w:val="24"/>
          <w:szCs w:val="24"/>
          <w:lang w:val="vi-VN" w:eastAsia="vi-VN"/>
        </w:rPr>
        <w:t>.</w:t>
      </w:r>
    </w:p>
    <w:p w:rsidR="00C00B44" w:rsidRPr="00C00B44" w:rsidRDefault="00C00B44" w:rsidP="00C00B44">
      <w:pPr>
        <w:spacing w:line="240" w:lineRule="auto"/>
        <w:ind w:left="426" w:hanging="426"/>
        <w:rPr>
          <w:color w:val="000000" w:themeColor="text1"/>
          <w:sz w:val="24"/>
          <w:szCs w:val="24"/>
          <w:lang w:eastAsia="vi-VN"/>
        </w:rPr>
      </w:pPr>
      <w:r w:rsidRPr="00C00B44">
        <w:rPr>
          <w:color w:val="000000" w:themeColor="text1"/>
          <w:sz w:val="24"/>
          <w:szCs w:val="24"/>
        </w:rPr>
        <w:t xml:space="preserve">Papakonstantinou, A.; Topouzelis, K.; Pavlogeorgatos, G. (2016). Coastline Zones Identification and 3D Coastal Mapping Using UAV Spatial Data. </w:t>
      </w:r>
      <w:r w:rsidRPr="00C00B44">
        <w:rPr>
          <w:rStyle w:val="Emphasis"/>
          <w:rFonts w:eastAsiaTheme="majorEastAsia"/>
          <w:color w:val="000000" w:themeColor="text1"/>
          <w:sz w:val="24"/>
          <w:szCs w:val="24"/>
        </w:rPr>
        <w:t>ISPRS Int. J. Geo-Inf.5</w:t>
      </w:r>
      <w:r w:rsidRPr="00C00B44">
        <w:rPr>
          <w:color w:val="000000" w:themeColor="text1"/>
          <w:sz w:val="24"/>
          <w:szCs w:val="24"/>
        </w:rPr>
        <w:t xml:space="preserve">, 75. </w:t>
      </w:r>
      <w:r w:rsidRPr="00C00B44">
        <w:rPr>
          <w:color w:val="000000" w:themeColor="text1"/>
          <w:sz w:val="24"/>
          <w:szCs w:val="24"/>
          <w:lang w:val="vi-VN" w:eastAsia="vi-VN"/>
        </w:rPr>
        <w:t xml:space="preserve">OGC (2012). "OpenGIS® city geography markup language (CityGML) encoding standard, version 2.0.   ." </w:t>
      </w:r>
      <w:hyperlink r:id="rId10" w:history="1">
        <w:r w:rsidRPr="00C00B44">
          <w:rPr>
            <w:rStyle w:val="Hyperlink"/>
            <w:color w:val="000000" w:themeColor="text1"/>
            <w:sz w:val="24"/>
            <w:szCs w:val="24"/>
            <w:lang w:val="vi-VN" w:eastAsia="vi-VN"/>
          </w:rPr>
          <w:t>http://www.opengeospatial.org/standards/citygml</w:t>
        </w:r>
      </w:hyperlink>
      <w:r w:rsidRPr="00C00B44">
        <w:rPr>
          <w:color w:val="000000" w:themeColor="text1"/>
          <w:sz w:val="24"/>
          <w:szCs w:val="24"/>
          <w:lang w:val="vi-VN" w:eastAsia="vi-VN"/>
        </w:rPr>
        <w:t>.</w:t>
      </w:r>
    </w:p>
    <w:p w:rsidR="00C00B44" w:rsidRPr="00C00B44" w:rsidRDefault="00C00B44" w:rsidP="00C00B44">
      <w:pPr>
        <w:spacing w:line="240" w:lineRule="auto"/>
        <w:ind w:left="426" w:hanging="426"/>
        <w:rPr>
          <w:color w:val="000000" w:themeColor="text1"/>
          <w:sz w:val="24"/>
          <w:szCs w:val="24"/>
          <w:lang w:eastAsia="vi-VN"/>
        </w:rPr>
      </w:pPr>
      <w:r w:rsidRPr="00C00B44">
        <w:rPr>
          <w:color w:val="000000" w:themeColor="text1"/>
          <w:sz w:val="24"/>
          <w:szCs w:val="24"/>
          <w:lang w:val="vi-VN" w:eastAsia="vi-VN"/>
        </w:rPr>
        <w:t>Valencia, J., A. Muñoz-Nieto and P. Rodríguez-Gonzálvez (2015). "Virtual Modeling for Cities of the Future. State-of-the Art and Virtual Modeling for Cities of the Future. State-of-the Art An." ISPRS - International Archives of the Photogrammetry, Remote Sensing and Spatial Information Sciences XL-5/W4: 179-185.</w:t>
      </w:r>
    </w:p>
    <w:p w:rsidR="002B3BE6" w:rsidRDefault="002B3BE6" w:rsidP="00FA2548">
      <w:pPr>
        <w:pStyle w:val="Heading1"/>
        <w:spacing w:after="120"/>
        <w:ind w:left="425" w:hanging="425"/>
        <w:rPr>
          <w:lang w:eastAsia="vi-VN"/>
        </w:rPr>
      </w:pPr>
      <w:r w:rsidRPr="00221C04">
        <w:t>Hạ Long đang làm 5 dự án thành phần của thành phố thông minh</w:t>
      </w:r>
      <w:r>
        <w:t xml:space="preserve"> (2019). </w:t>
      </w:r>
      <w:r w:rsidRPr="00221C04">
        <w:rPr>
          <w:lang w:eastAsia="vi-VN"/>
        </w:rPr>
        <w:t>https://bnews.vn/ha-long-dang-lam-5-du-an-thanh-phan-cua-thanh-pho-thong-minh/121676.html</w:t>
      </w:r>
    </w:p>
    <w:p w:rsidR="002B3BE6" w:rsidRPr="00040530" w:rsidRDefault="002B3BE6" w:rsidP="00FA2548">
      <w:pPr>
        <w:pStyle w:val="Default"/>
        <w:spacing w:before="120" w:after="120"/>
        <w:ind w:left="425" w:hanging="425"/>
        <w:rPr>
          <w:lang w:eastAsia="vi-VN"/>
        </w:rPr>
      </w:pPr>
      <w:r w:rsidRPr="009335DC">
        <w:t>Lê Tuấn Anh, Trần Đức Thuận, Phạm Văn Tuân, Lê Đình Hiển (2017).</w:t>
      </w:r>
      <w:r w:rsidRPr="00040530">
        <w:rPr>
          <w:bCs/>
        </w:rPr>
        <w:t>Ứng dụng công nghệ tích h</w:t>
      </w:r>
      <w:r w:rsidRPr="009335DC">
        <w:rPr>
          <w:bCs/>
        </w:rPr>
        <w:t>ợp lidar và chụp ảnh hàng không (CityMapper - Leica) trong thu nhận, xử lý và thành lập dữ liệu không gian địa lý. Tổng công ty tài nguyên và môi trường Việt Nam. 12 trang.</w:t>
      </w:r>
    </w:p>
    <w:p w:rsidR="002B3BE6" w:rsidRPr="00040530" w:rsidRDefault="002B3BE6" w:rsidP="00FA2548">
      <w:pPr>
        <w:pStyle w:val="Default"/>
        <w:spacing w:before="120" w:after="120"/>
        <w:ind w:left="425" w:hanging="425"/>
        <w:rPr>
          <w:lang w:eastAsia="vi-VN"/>
        </w:rPr>
      </w:pPr>
      <w:r w:rsidRPr="009335DC">
        <w:t xml:space="preserve">Dương Văn Hải, Bùi Huy Hoàng, Cáp Xuân Tú, Trần Đức Thuận (2017). </w:t>
      </w:r>
      <w:r w:rsidRPr="00040530">
        <w:rPr>
          <w:bCs/>
        </w:rPr>
        <w:t>Nghiên cứu, ứng dụng các công ngh</w:t>
      </w:r>
      <w:r>
        <w:rPr>
          <w:bCs/>
        </w:rPr>
        <w:t>ệ thu thập dữ liệu không gian địa lý phục vụ xây dựng cơ sở dữ liệu đa mục tiêu. Tổng công ty tài nguyên và môi trường Việt Nam. 15 trang.</w:t>
      </w:r>
    </w:p>
    <w:p w:rsidR="002B3BE6" w:rsidRPr="00040530" w:rsidRDefault="002B3BE6" w:rsidP="00FA2548">
      <w:pPr>
        <w:spacing w:line="240" w:lineRule="auto"/>
        <w:ind w:left="425" w:hanging="425"/>
        <w:rPr>
          <w:color w:val="000000" w:themeColor="text1"/>
          <w:sz w:val="24"/>
          <w:szCs w:val="24"/>
          <w:lang w:eastAsia="vi-VN"/>
        </w:rPr>
      </w:pPr>
      <w:r w:rsidRPr="009335DC">
        <w:rPr>
          <w:color w:val="000000" w:themeColor="text1"/>
          <w:sz w:val="24"/>
          <w:szCs w:val="24"/>
          <w:shd w:val="clear" w:color="auto" w:fill="FFFFFF"/>
        </w:rPr>
        <w:t>Đặng Thanh Tùng</w:t>
      </w:r>
      <w:r w:rsidRPr="009335DC">
        <w:rPr>
          <w:iCs/>
          <w:color w:val="000000" w:themeColor="text1"/>
          <w:sz w:val="24"/>
          <w:szCs w:val="24"/>
          <w:shd w:val="clear" w:color="auto" w:fill="FFFFFF"/>
        </w:rPr>
        <w:t xml:space="preserve"> (2011). </w:t>
      </w:r>
      <w:r w:rsidRPr="009335DC">
        <w:rPr>
          <w:rStyle w:val="Emphasis"/>
          <w:rFonts w:eastAsiaTheme="majorEastAsia"/>
          <w:bCs/>
          <w:color w:val="000000" w:themeColor="text1"/>
          <w:sz w:val="24"/>
          <w:szCs w:val="24"/>
          <w:shd w:val="clear" w:color="auto" w:fill="FFFFFF"/>
        </w:rPr>
        <w:t>Nghiên cứu ứng d</w:t>
      </w:r>
      <w:bookmarkStart w:id="0" w:name="_GoBack"/>
      <w:bookmarkEnd w:id="0"/>
      <w:r w:rsidRPr="009335DC">
        <w:rPr>
          <w:rStyle w:val="Emphasis"/>
          <w:rFonts w:eastAsiaTheme="majorEastAsia"/>
          <w:bCs/>
          <w:color w:val="000000" w:themeColor="text1"/>
          <w:sz w:val="24"/>
          <w:szCs w:val="24"/>
          <w:shd w:val="clear" w:color="auto" w:fill="FFFFFF"/>
        </w:rPr>
        <w:t>ụng công nghệ Lidar thành lập bản đồ 3D khu vực</w:t>
      </w:r>
      <w:r w:rsidRPr="009335DC">
        <w:rPr>
          <w:color w:val="000000" w:themeColor="text1"/>
          <w:sz w:val="24"/>
          <w:szCs w:val="24"/>
          <w:shd w:val="clear" w:color="auto" w:fill="FFFFFF"/>
        </w:rPr>
        <w:t xml:space="preserve"> đô thị. </w:t>
      </w:r>
      <w:r w:rsidRPr="009335DC">
        <w:rPr>
          <w:color w:val="000000" w:themeColor="text1"/>
          <w:kern w:val="36"/>
          <w:sz w:val="24"/>
          <w:szCs w:val="24"/>
        </w:rPr>
        <w:t>Luận văn ThS. Địa lý tự nhiên: 60 44 76</w:t>
      </w:r>
    </w:p>
    <w:p w:rsidR="002B3BE6" w:rsidRPr="00393097" w:rsidRDefault="002B3BE6" w:rsidP="00FA2548">
      <w:pPr>
        <w:shd w:val="clear" w:color="auto" w:fill="FFFFFF"/>
        <w:spacing w:line="240" w:lineRule="auto"/>
        <w:ind w:left="425" w:hanging="425"/>
        <w:outlineLvl w:val="1"/>
        <w:rPr>
          <w:bCs/>
          <w:color w:val="000000" w:themeColor="text1"/>
          <w:sz w:val="24"/>
          <w:szCs w:val="24"/>
        </w:rPr>
      </w:pPr>
      <w:r w:rsidRPr="00B55574">
        <w:rPr>
          <w:bCs/>
          <w:color w:val="000000" w:themeColor="text1"/>
          <w:sz w:val="24"/>
          <w:szCs w:val="24"/>
        </w:rPr>
        <w:t>Bùi Thế Duy (2011). Xây dựng mô hình ba chiều của trường ĐHQG Hà Nội bằng máy quay cầm tay và các ứng dụng trong mô hình ba chiều này (Báo cáo tổng hợp đề tài nghiên cứu khoa học cấp Đại học Quốc gia do Trường Đại học Công nghệ quản lý). Mã số: QC.05.02, 60 trang.</w:t>
      </w:r>
    </w:p>
    <w:p w:rsidR="002B3BE6" w:rsidRPr="00040530" w:rsidRDefault="002B3BE6" w:rsidP="00FA2548">
      <w:pPr>
        <w:shd w:val="clear" w:color="auto" w:fill="FFFFFF"/>
        <w:spacing w:line="240" w:lineRule="auto"/>
        <w:ind w:left="425" w:hanging="425"/>
        <w:outlineLvl w:val="1"/>
        <w:rPr>
          <w:sz w:val="24"/>
          <w:szCs w:val="24"/>
        </w:rPr>
      </w:pPr>
      <w:r w:rsidRPr="009335DC">
        <w:rPr>
          <w:sz w:val="24"/>
          <w:szCs w:val="24"/>
        </w:rPr>
        <w:t xml:space="preserve">Cáp Xuân Tú, Võ Thị Kim Giao, Đỗ Trọng Hiếu (2017). </w:t>
      </w:r>
      <w:r w:rsidRPr="00040530">
        <w:rPr>
          <w:bCs/>
          <w:sz w:val="24"/>
          <w:szCs w:val="24"/>
        </w:rPr>
        <w:t>nghiên cứu, xây dựng quy trình thành lập cơ sở dữ liệu không gian địa lý và bản đồ ba chiều tỷ lệ lớn</w:t>
      </w:r>
      <w:r>
        <w:rPr>
          <w:bCs/>
          <w:sz w:val="24"/>
          <w:szCs w:val="24"/>
        </w:rPr>
        <w:t>. Tổng công ty tài nguyên và môi trường Việt Nam. 14 trang.</w:t>
      </w:r>
    </w:p>
    <w:p w:rsidR="002B3BE6" w:rsidRPr="00D63C1B" w:rsidRDefault="002B3BE6" w:rsidP="00FA2548">
      <w:pPr>
        <w:spacing w:line="240" w:lineRule="auto"/>
        <w:ind w:left="425" w:hanging="425"/>
        <w:rPr>
          <w:sz w:val="24"/>
          <w:szCs w:val="24"/>
          <w:lang w:eastAsia="vi-VN"/>
        </w:rPr>
      </w:pPr>
      <w:r w:rsidRPr="00424E59">
        <w:rPr>
          <w:sz w:val="24"/>
          <w:szCs w:val="24"/>
          <w:lang w:eastAsia="vi-VN"/>
        </w:rPr>
        <w:t>Công ty TNHH PwC (Việt Nam)</w:t>
      </w:r>
      <w:r>
        <w:rPr>
          <w:sz w:val="24"/>
          <w:szCs w:val="24"/>
          <w:lang w:eastAsia="vi-VN"/>
        </w:rPr>
        <w:t xml:space="preserve">, 2018. </w:t>
      </w:r>
      <w:r w:rsidRPr="005D63F5">
        <w:rPr>
          <w:sz w:val="24"/>
          <w:szCs w:val="24"/>
          <w:lang w:eastAsia="vi-VN"/>
        </w:rPr>
        <w:t>Tư vấn xây dựng thí điểm Thành phố  Nha  Trang  theo  mô  hình thành phố thông minh</w:t>
      </w:r>
      <w:r>
        <w:rPr>
          <w:sz w:val="24"/>
          <w:szCs w:val="24"/>
          <w:lang w:eastAsia="vi-VN"/>
        </w:rPr>
        <w:t xml:space="preserve">. </w:t>
      </w:r>
      <w:r w:rsidRPr="005D63F5">
        <w:rPr>
          <w:sz w:val="24"/>
          <w:szCs w:val="24"/>
          <w:lang w:eastAsia="vi-VN"/>
        </w:rPr>
        <w:t>Đề án phát triển theo mô hình thành phố thông minh</w:t>
      </w:r>
      <w:r>
        <w:rPr>
          <w:sz w:val="24"/>
          <w:szCs w:val="24"/>
          <w:lang w:eastAsia="vi-VN"/>
        </w:rPr>
        <w:t xml:space="preserve"> (Bản dự thảo, 116 trang).</w:t>
      </w:r>
    </w:p>
    <w:p w:rsidR="004169B2" w:rsidRDefault="004169B2"/>
    <w:sectPr w:rsidR="004169B2" w:rsidSect="000B79E4">
      <w:headerReference w:type="even" r:id="rId11"/>
      <w:footerReference w:type="even" r:id="rId12"/>
      <w:footerReference w:type="default" r:id="rId13"/>
      <w:pgSz w:w="11907" w:h="16840" w:code="9"/>
      <w:pgMar w:top="899" w:right="851" w:bottom="1134" w:left="1701" w:header="720" w:footer="72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6968" w:rsidRDefault="007B6968">
      <w:r>
        <w:separator/>
      </w:r>
    </w:p>
  </w:endnote>
  <w:endnote w:type="continuationSeparator" w:id="0">
    <w:p w:rsidR="007B6968" w:rsidRDefault="007B6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Times New Romanc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6DB4" w:rsidRPr="00373664" w:rsidRDefault="00426DB4" w:rsidP="004169B2">
    <w:pPr>
      <w:pStyle w:val="Footer"/>
      <w:framePr w:wrap="around" w:vAnchor="text" w:hAnchor="page" w:x="5929" w:y="103"/>
      <w:rPr>
        <w:rStyle w:val="PageNumber"/>
        <w:sz w:val="24"/>
        <w:szCs w:val="24"/>
      </w:rPr>
    </w:pPr>
    <w:r w:rsidRPr="00373664">
      <w:rPr>
        <w:rStyle w:val="PageNumber"/>
        <w:sz w:val="24"/>
        <w:szCs w:val="24"/>
      </w:rPr>
      <w:fldChar w:fldCharType="begin"/>
    </w:r>
    <w:r w:rsidRPr="00373664">
      <w:rPr>
        <w:rStyle w:val="PageNumber"/>
        <w:sz w:val="24"/>
        <w:szCs w:val="24"/>
      </w:rPr>
      <w:instrText xml:space="preserve">PAGE  </w:instrText>
    </w:r>
    <w:r w:rsidRPr="00373664">
      <w:rPr>
        <w:rStyle w:val="PageNumber"/>
        <w:sz w:val="24"/>
        <w:szCs w:val="24"/>
      </w:rPr>
      <w:fldChar w:fldCharType="separate"/>
    </w:r>
    <w:r>
      <w:rPr>
        <w:rStyle w:val="PageNumber"/>
        <w:noProof/>
        <w:sz w:val="24"/>
        <w:szCs w:val="24"/>
      </w:rPr>
      <w:t>2</w:t>
    </w:r>
    <w:r w:rsidRPr="00373664">
      <w:rPr>
        <w:rStyle w:val="PageNumber"/>
        <w:sz w:val="24"/>
        <w:szCs w:val="24"/>
      </w:rPr>
      <w:fldChar w:fldCharType="end"/>
    </w:r>
  </w:p>
  <w:p w:rsidR="00426DB4" w:rsidRDefault="00426DB4" w:rsidP="004169B2">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21C" w:rsidRPr="002E33CA" w:rsidRDefault="00F8021C">
    <w:pPr>
      <w:pStyle w:val="Footer"/>
      <w:jc w:val="center"/>
      <w:rPr>
        <w:sz w:val="24"/>
        <w:szCs w:val="24"/>
      </w:rPr>
    </w:pPr>
    <w:r w:rsidRPr="002E33CA">
      <w:rPr>
        <w:sz w:val="24"/>
        <w:szCs w:val="24"/>
      </w:rPr>
      <w:fldChar w:fldCharType="begin"/>
    </w:r>
    <w:r w:rsidRPr="002E33CA">
      <w:rPr>
        <w:sz w:val="24"/>
        <w:szCs w:val="24"/>
      </w:rPr>
      <w:instrText xml:space="preserve"> PAGE   \* MERGEFORMAT </w:instrText>
    </w:r>
    <w:r w:rsidRPr="002E33CA">
      <w:rPr>
        <w:sz w:val="24"/>
        <w:szCs w:val="24"/>
      </w:rPr>
      <w:fldChar w:fldCharType="separate"/>
    </w:r>
    <w:r w:rsidR="00FA2548">
      <w:rPr>
        <w:noProof/>
        <w:sz w:val="24"/>
        <w:szCs w:val="24"/>
      </w:rPr>
      <w:t>6</w:t>
    </w:r>
    <w:r w:rsidRPr="002E33CA">
      <w:rPr>
        <w:noProof/>
        <w:sz w:val="24"/>
        <w:szCs w:val="24"/>
      </w:rPr>
      <w:fldChar w:fldCharType="end"/>
    </w:r>
  </w:p>
  <w:p w:rsidR="00426DB4" w:rsidRDefault="00426DB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6968" w:rsidRDefault="007B6968">
      <w:r>
        <w:separator/>
      </w:r>
    </w:p>
  </w:footnote>
  <w:footnote w:type="continuationSeparator" w:id="0">
    <w:p w:rsidR="007B6968" w:rsidRDefault="007B69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6DB4" w:rsidRDefault="00426DB4" w:rsidP="00F84C9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6DB4" w:rsidRDefault="00426DB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11088"/>
    <w:multiLevelType w:val="hybridMultilevel"/>
    <w:tmpl w:val="DBC83D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4C1740"/>
    <w:multiLevelType w:val="hybridMultilevel"/>
    <w:tmpl w:val="37E84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FF777A"/>
    <w:multiLevelType w:val="hybridMultilevel"/>
    <w:tmpl w:val="C80AA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3A411F"/>
    <w:multiLevelType w:val="hybridMultilevel"/>
    <w:tmpl w:val="E6F62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9B2"/>
    <w:rsid w:val="00046AC9"/>
    <w:rsid w:val="00046AED"/>
    <w:rsid w:val="000B79E4"/>
    <w:rsid w:val="000C3AE6"/>
    <w:rsid w:val="000F74F0"/>
    <w:rsid w:val="00137DA7"/>
    <w:rsid w:val="001407BD"/>
    <w:rsid w:val="001718F4"/>
    <w:rsid w:val="00173904"/>
    <w:rsid w:val="001A34A9"/>
    <w:rsid w:val="001B4A55"/>
    <w:rsid w:val="00226ED4"/>
    <w:rsid w:val="002755F8"/>
    <w:rsid w:val="002B3BE6"/>
    <w:rsid w:val="002D7CAC"/>
    <w:rsid w:val="002E33CA"/>
    <w:rsid w:val="00324957"/>
    <w:rsid w:val="00332DF9"/>
    <w:rsid w:val="00393D11"/>
    <w:rsid w:val="003B1C5D"/>
    <w:rsid w:val="003B5F1D"/>
    <w:rsid w:val="003D0431"/>
    <w:rsid w:val="003D7C6B"/>
    <w:rsid w:val="003E22A8"/>
    <w:rsid w:val="004169B2"/>
    <w:rsid w:val="00426DB4"/>
    <w:rsid w:val="00435F4E"/>
    <w:rsid w:val="004564A3"/>
    <w:rsid w:val="00474BAF"/>
    <w:rsid w:val="0048023C"/>
    <w:rsid w:val="004C74AF"/>
    <w:rsid w:val="004F2292"/>
    <w:rsid w:val="0057643F"/>
    <w:rsid w:val="005C3B7B"/>
    <w:rsid w:val="005C56C5"/>
    <w:rsid w:val="00612C64"/>
    <w:rsid w:val="00672F47"/>
    <w:rsid w:val="00691D5D"/>
    <w:rsid w:val="006E21C9"/>
    <w:rsid w:val="0077724A"/>
    <w:rsid w:val="007A018C"/>
    <w:rsid w:val="007B6968"/>
    <w:rsid w:val="007B76E5"/>
    <w:rsid w:val="008371C7"/>
    <w:rsid w:val="0090136E"/>
    <w:rsid w:val="00955FF3"/>
    <w:rsid w:val="00961181"/>
    <w:rsid w:val="009D745D"/>
    <w:rsid w:val="009F563B"/>
    <w:rsid w:val="00A55043"/>
    <w:rsid w:val="00A55684"/>
    <w:rsid w:val="00A61008"/>
    <w:rsid w:val="00AA719A"/>
    <w:rsid w:val="00AB424E"/>
    <w:rsid w:val="00AC63BF"/>
    <w:rsid w:val="00B54558"/>
    <w:rsid w:val="00B758ED"/>
    <w:rsid w:val="00BD5597"/>
    <w:rsid w:val="00C00B44"/>
    <w:rsid w:val="00C26FE4"/>
    <w:rsid w:val="00C35F3F"/>
    <w:rsid w:val="00C60688"/>
    <w:rsid w:val="00D250DF"/>
    <w:rsid w:val="00D52780"/>
    <w:rsid w:val="00D61EA4"/>
    <w:rsid w:val="00DB2804"/>
    <w:rsid w:val="00E40D48"/>
    <w:rsid w:val="00E412CE"/>
    <w:rsid w:val="00E617BF"/>
    <w:rsid w:val="00E93B3B"/>
    <w:rsid w:val="00ED0634"/>
    <w:rsid w:val="00F04D11"/>
    <w:rsid w:val="00F371B9"/>
    <w:rsid w:val="00F8021C"/>
    <w:rsid w:val="00F84C95"/>
    <w:rsid w:val="00FA2548"/>
    <w:rsid w:val="00FC0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38D516"/>
  <w15:chartTrackingRefBased/>
  <w15:docId w15:val="{081F4B88-EE74-495A-852C-E96E972E2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69B2"/>
    <w:pPr>
      <w:spacing w:before="120" w:after="120" w:line="360" w:lineRule="auto"/>
      <w:jc w:val="both"/>
    </w:pPr>
    <w:rPr>
      <w:rFonts w:eastAsia="Calibri"/>
      <w:sz w:val="28"/>
      <w:szCs w:val="22"/>
    </w:rPr>
  </w:style>
  <w:style w:type="paragraph" w:styleId="Heading1">
    <w:name w:val="heading 1"/>
    <w:basedOn w:val="Normal"/>
    <w:next w:val="Normal"/>
    <w:link w:val="Heading1Char"/>
    <w:autoRedefine/>
    <w:qFormat/>
    <w:rsid w:val="00C00B44"/>
    <w:pPr>
      <w:keepNext/>
      <w:spacing w:after="0" w:line="240" w:lineRule="auto"/>
      <w:ind w:firstLine="567"/>
      <w:outlineLvl w:val="0"/>
    </w:pPr>
    <w:rPr>
      <w:rFonts w:eastAsia="Times New Roman"/>
      <w:bCs/>
      <w:noProof/>
      <w:color w:val="000000"/>
      <w:sz w:val="24"/>
      <w:szCs w:val="24"/>
    </w:rPr>
  </w:style>
  <w:style w:type="paragraph" w:styleId="Heading3">
    <w:name w:val="heading 3"/>
    <w:basedOn w:val="Normal"/>
    <w:next w:val="Normal"/>
    <w:link w:val="Heading3Char"/>
    <w:unhideWhenUsed/>
    <w:qFormat/>
    <w:rsid w:val="00C00B44"/>
    <w:pPr>
      <w:keepNext/>
      <w:spacing w:before="240" w:after="60" w:line="240" w:lineRule="auto"/>
      <w:jc w:val="left"/>
      <w:outlineLvl w:val="2"/>
    </w:pPr>
    <w:rPr>
      <w:rFonts w:eastAsia="Times New Roman"/>
      <w:b/>
      <w:bCs/>
      <w:sz w:val="26"/>
      <w:szCs w:val="26"/>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169B2"/>
    <w:pPr>
      <w:tabs>
        <w:tab w:val="center" w:pos="4680"/>
        <w:tab w:val="right" w:pos="9360"/>
      </w:tabs>
      <w:spacing w:before="0" w:after="0" w:line="240" w:lineRule="auto"/>
    </w:pPr>
  </w:style>
  <w:style w:type="character" w:customStyle="1" w:styleId="HeaderChar">
    <w:name w:val="Header Char"/>
    <w:link w:val="Header"/>
    <w:rsid w:val="004169B2"/>
    <w:rPr>
      <w:rFonts w:eastAsia="Calibri"/>
      <w:sz w:val="28"/>
      <w:szCs w:val="22"/>
      <w:lang w:val="en-US" w:eastAsia="en-US" w:bidi="ar-SA"/>
    </w:rPr>
  </w:style>
  <w:style w:type="paragraph" w:styleId="Footer">
    <w:name w:val="footer"/>
    <w:basedOn w:val="Normal"/>
    <w:link w:val="FooterChar"/>
    <w:uiPriority w:val="99"/>
    <w:unhideWhenUsed/>
    <w:rsid w:val="004169B2"/>
    <w:pPr>
      <w:tabs>
        <w:tab w:val="center" w:pos="4680"/>
        <w:tab w:val="right" w:pos="9360"/>
      </w:tabs>
      <w:spacing w:before="0" w:after="0" w:line="240" w:lineRule="auto"/>
    </w:pPr>
  </w:style>
  <w:style w:type="character" w:customStyle="1" w:styleId="FooterChar">
    <w:name w:val="Footer Char"/>
    <w:link w:val="Footer"/>
    <w:uiPriority w:val="99"/>
    <w:rsid w:val="004169B2"/>
    <w:rPr>
      <w:rFonts w:eastAsia="Calibri"/>
      <w:sz w:val="28"/>
      <w:szCs w:val="22"/>
      <w:lang w:val="en-US" w:eastAsia="en-US" w:bidi="ar-SA"/>
    </w:rPr>
  </w:style>
  <w:style w:type="table" w:styleId="TableGrid">
    <w:name w:val="Table Grid"/>
    <w:basedOn w:val="TableNormal"/>
    <w:rsid w:val="004169B2"/>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4169B2"/>
    <w:rPr>
      <w:color w:val="0000FF"/>
      <w:u w:val="single"/>
    </w:rPr>
  </w:style>
  <w:style w:type="character" w:styleId="PageNumber">
    <w:name w:val="page number"/>
    <w:basedOn w:val="DefaultParagraphFont"/>
    <w:rsid w:val="004169B2"/>
  </w:style>
  <w:style w:type="paragraph" w:styleId="BodyText">
    <w:name w:val="Body Text"/>
    <w:basedOn w:val="Normal"/>
    <w:rsid w:val="004169B2"/>
    <w:pPr>
      <w:widowControl w:val="0"/>
      <w:spacing w:before="0" w:after="0" w:line="240" w:lineRule="auto"/>
    </w:pPr>
    <w:rPr>
      <w:rFonts w:eastAsia="MS Mincho"/>
      <w:kern w:val="2"/>
      <w:sz w:val="24"/>
      <w:szCs w:val="24"/>
      <w:lang w:eastAsia="ja-JP"/>
    </w:rPr>
  </w:style>
  <w:style w:type="character" w:styleId="FollowedHyperlink">
    <w:name w:val="FollowedHyperlink"/>
    <w:rsid w:val="001718F4"/>
    <w:rPr>
      <w:color w:val="800080"/>
      <w:u w:val="single"/>
    </w:rPr>
  </w:style>
  <w:style w:type="character" w:styleId="Emphasis">
    <w:name w:val="Emphasis"/>
    <w:uiPriority w:val="20"/>
    <w:qFormat/>
    <w:rsid w:val="000B79E4"/>
    <w:rPr>
      <w:i/>
      <w:iCs/>
    </w:rPr>
  </w:style>
  <w:style w:type="paragraph" w:styleId="NormalWeb">
    <w:name w:val="Normal (Web)"/>
    <w:basedOn w:val="Normal"/>
    <w:uiPriority w:val="99"/>
    <w:unhideWhenUsed/>
    <w:rsid w:val="000B79E4"/>
    <w:pPr>
      <w:spacing w:before="100" w:beforeAutospacing="1" w:after="100" w:afterAutospacing="1" w:line="240" w:lineRule="auto"/>
      <w:jc w:val="left"/>
    </w:pPr>
    <w:rPr>
      <w:rFonts w:eastAsia="Times New Roman"/>
      <w:sz w:val="24"/>
      <w:szCs w:val="24"/>
    </w:rPr>
  </w:style>
  <w:style w:type="character" w:customStyle="1" w:styleId="tlid-translation">
    <w:name w:val="tlid-translation"/>
    <w:basedOn w:val="DefaultParagraphFont"/>
    <w:rsid w:val="00DB2804"/>
  </w:style>
  <w:style w:type="character" w:customStyle="1" w:styleId="Heading1Char">
    <w:name w:val="Heading 1 Char"/>
    <w:basedOn w:val="DefaultParagraphFont"/>
    <w:link w:val="Heading1"/>
    <w:rsid w:val="00C00B44"/>
    <w:rPr>
      <w:bCs/>
      <w:noProof/>
      <w:color w:val="000000"/>
      <w:sz w:val="24"/>
      <w:szCs w:val="24"/>
    </w:rPr>
  </w:style>
  <w:style w:type="character" w:customStyle="1" w:styleId="Heading3Char">
    <w:name w:val="Heading 3 Char"/>
    <w:basedOn w:val="DefaultParagraphFont"/>
    <w:link w:val="Heading3"/>
    <w:rsid w:val="00C00B44"/>
    <w:rPr>
      <w:b/>
      <w:bCs/>
      <w:sz w:val="26"/>
      <w:szCs w:val="26"/>
      <w:lang w:val="vi-VN" w:eastAsia="vi-VN"/>
    </w:rPr>
  </w:style>
  <w:style w:type="paragraph" w:customStyle="1" w:styleId="Default">
    <w:name w:val="Default"/>
    <w:rsid w:val="00C00B44"/>
    <w:pPr>
      <w:autoSpaceDE w:val="0"/>
      <w:autoSpaceDN w:val="0"/>
      <w:adjustRightInd w:val="0"/>
    </w:pPr>
    <w:rPr>
      <w:rFonts w:eastAsiaTheme="minorHAnsi"/>
      <w:color w:val="000000"/>
      <w:sz w:val="24"/>
      <w:szCs w:val="24"/>
    </w:rPr>
  </w:style>
  <w:style w:type="paragraph" w:styleId="BalloonText">
    <w:name w:val="Balloon Text"/>
    <w:basedOn w:val="Normal"/>
    <w:link w:val="BalloonTextChar"/>
    <w:rsid w:val="00691D5D"/>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691D5D"/>
    <w:rPr>
      <w:rFonts w:ascii="Segoe UI" w:eastAsia="Calibri" w:hAnsi="Segoe UI" w:cs="Segoe UI"/>
      <w:sz w:val="18"/>
      <w:szCs w:val="18"/>
    </w:rPr>
  </w:style>
  <w:style w:type="character" w:customStyle="1" w:styleId="jlqj4b">
    <w:name w:val="jlqj4b"/>
    <w:basedOn w:val="DefaultParagraphFont"/>
    <w:rsid w:val="00612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776186">
      <w:bodyDiv w:val="1"/>
      <w:marLeft w:val="0"/>
      <w:marRight w:val="0"/>
      <w:marTop w:val="0"/>
      <w:marBottom w:val="0"/>
      <w:divBdr>
        <w:top w:val="none" w:sz="0" w:space="0" w:color="auto"/>
        <w:left w:val="none" w:sz="0" w:space="0" w:color="auto"/>
        <w:bottom w:val="none" w:sz="0" w:space="0" w:color="auto"/>
        <w:right w:val="none" w:sz="0" w:space="0" w:color="auto"/>
      </w:divBdr>
    </w:div>
    <w:div w:id="190325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lethuhatdm1234@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pengeospatial.org/standards/citygml" TargetMode="External"/><Relationship Id="rId4" Type="http://schemas.openxmlformats.org/officeDocument/2006/relationships/webSettings" Target="webSettings.xml"/><Relationship Id="rId9" Type="http://schemas.openxmlformats.org/officeDocument/2006/relationships/hyperlink" Target="https://bimforum.org/wp-content/uploads/2013/08/2013-LOD-Specification.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3588</Words>
  <Characters>20454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HƯỚNG DẪN VIẾT BÀI CHO HỘI NGHỊ KHOA HỌC THANH NIÊN VIỆN KHCN VIỆT NAM LẦN THỨ XI</vt:lpstr>
    </vt:vector>
  </TitlesOfParts>
  <Company>HOME</Company>
  <LinksUpToDate>false</LinksUpToDate>
  <CharactersWithSpaces>23995</CharactersWithSpaces>
  <SharedDoc>false</SharedDoc>
  <HLinks>
    <vt:vector size="6" baseType="variant">
      <vt:variant>
        <vt:i4>589881</vt:i4>
      </vt:variant>
      <vt:variant>
        <vt:i4>0</vt:i4>
      </vt:variant>
      <vt:variant>
        <vt:i4>0</vt:i4>
      </vt:variant>
      <vt:variant>
        <vt:i4>5</vt:i4>
      </vt:variant>
      <vt:variant>
        <vt:lpwstr>mailto:nva@gmail.com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HƯỚNG DẪN VIẾT BÀI CHO HỘI NGHỊ KHOA HỌC THANH NIÊN VIỆN KHCN VIỆT NAM LẦN THỨ XI</dc:title>
  <dc:subject/>
  <dc:creator>User</dc:creator>
  <cp:keywords/>
  <cp:lastModifiedBy>Nguyễn Văn Trung</cp:lastModifiedBy>
  <cp:revision>3</cp:revision>
  <dcterms:created xsi:type="dcterms:W3CDTF">2020-12-07T03:14:00Z</dcterms:created>
  <dcterms:modified xsi:type="dcterms:W3CDTF">2020-12-07T03:14:00Z</dcterms:modified>
</cp:coreProperties>
</file>