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C8E2E" w14:textId="77777777" w:rsidR="00101B37" w:rsidRDefault="00101B37" w:rsidP="00101B37">
      <w:pPr>
        <w:jc w:val="right"/>
        <w:rPr>
          <w:b/>
          <w:sz w:val="24"/>
          <w:szCs w:val="24"/>
        </w:rPr>
      </w:pPr>
      <w:bookmarkStart w:id="0" w:name="_GoBack"/>
      <w:bookmarkEnd w:id="0"/>
      <w:r w:rsidRPr="00CD5BCA">
        <w:rPr>
          <w:sz w:val="16"/>
          <w:szCs w:val="16"/>
          <w:u w:val="single"/>
        </w:rPr>
        <w:t xml:space="preserve">Tạp chí </w:t>
      </w:r>
      <w:r w:rsidRPr="00CD5BCA">
        <w:rPr>
          <w:rFonts w:hint="eastAsia"/>
          <w:sz w:val="16"/>
          <w:szCs w:val="16"/>
          <w:u w:val="single"/>
        </w:rPr>
        <w:t>Đ</w:t>
      </w:r>
      <w:r>
        <w:rPr>
          <w:sz w:val="16"/>
          <w:szCs w:val="16"/>
          <w:u w:val="single"/>
        </w:rPr>
        <w:t>ỊA CHẤT, loạt A, số 367/2019</w:t>
      </w:r>
      <w:r w:rsidRPr="00CD5BCA">
        <w:rPr>
          <w:sz w:val="16"/>
          <w:szCs w:val="16"/>
          <w:u w:val="single"/>
        </w:rPr>
        <w:t>, tr</w:t>
      </w:r>
      <w:r>
        <w:rPr>
          <w:sz w:val="16"/>
          <w:szCs w:val="16"/>
          <w:u w:val="single"/>
        </w:rPr>
        <w:t>. 1-9</w:t>
      </w:r>
    </w:p>
    <w:p w14:paraId="6F0EA451" w14:textId="674684EC" w:rsidR="00A4079D" w:rsidRDefault="00A4079D" w:rsidP="00EF6605">
      <w:pPr>
        <w:widowControl w:val="0"/>
        <w:spacing w:before="480" w:after="240"/>
        <w:jc w:val="center"/>
        <w:rPr>
          <w:rFonts w:ascii="Arial" w:hAnsi="Arial" w:cs="Arial"/>
          <w:b/>
          <w:sz w:val="32"/>
          <w:szCs w:val="32"/>
        </w:rPr>
      </w:pPr>
      <w:r w:rsidRPr="00A4079D">
        <w:rPr>
          <w:rFonts w:ascii="Arial" w:hAnsi="Arial" w:cs="Arial"/>
          <w:b/>
          <w:sz w:val="32"/>
          <w:szCs w:val="32"/>
        </w:rPr>
        <w:t xml:space="preserve">Study </w:t>
      </w:r>
      <w:r>
        <w:rPr>
          <w:rFonts w:ascii="Arial" w:hAnsi="Arial" w:cs="Arial"/>
          <w:b/>
          <w:sz w:val="32"/>
          <w:szCs w:val="32"/>
        </w:rPr>
        <w:t>to identify the</w:t>
      </w:r>
      <w:r w:rsidRPr="00A4079D">
        <w:rPr>
          <w:rFonts w:ascii="Arial" w:hAnsi="Arial" w:cs="Arial"/>
          <w:b/>
          <w:sz w:val="32"/>
          <w:szCs w:val="32"/>
        </w:rPr>
        <w:t xml:space="preserve"> parameters</w:t>
      </w:r>
      <w:r>
        <w:rPr>
          <w:rFonts w:ascii="Arial" w:hAnsi="Arial" w:cs="Arial"/>
          <w:b/>
          <w:sz w:val="32"/>
          <w:szCs w:val="32"/>
        </w:rPr>
        <w:t xml:space="preserve"> of geology, physic </w:t>
      </w:r>
      <w:r w:rsidRPr="00A4079D">
        <w:rPr>
          <w:rFonts w:ascii="Arial" w:hAnsi="Arial" w:cs="Arial"/>
          <w:b/>
          <w:sz w:val="32"/>
          <w:szCs w:val="32"/>
        </w:rPr>
        <w:t>geo</w:t>
      </w:r>
      <w:r>
        <w:rPr>
          <w:rFonts w:ascii="Arial" w:hAnsi="Arial" w:cs="Arial"/>
          <w:b/>
          <w:sz w:val="32"/>
          <w:szCs w:val="32"/>
        </w:rPr>
        <w:t xml:space="preserve">logy </w:t>
      </w:r>
      <w:r w:rsidRPr="00A4079D">
        <w:rPr>
          <w:rFonts w:ascii="Arial" w:hAnsi="Arial" w:cs="Arial"/>
          <w:b/>
          <w:sz w:val="32"/>
          <w:szCs w:val="32"/>
        </w:rPr>
        <w:t xml:space="preserve">to link, co-name the coal seams in the Red River. </w:t>
      </w:r>
      <w:r>
        <w:rPr>
          <w:rFonts w:ascii="Arial" w:hAnsi="Arial" w:cs="Arial"/>
          <w:b/>
          <w:sz w:val="32"/>
          <w:szCs w:val="32"/>
        </w:rPr>
        <w:t>Pilot a</w:t>
      </w:r>
      <w:r w:rsidRPr="00A4079D">
        <w:rPr>
          <w:rFonts w:ascii="Arial" w:hAnsi="Arial" w:cs="Arial"/>
          <w:b/>
          <w:sz w:val="32"/>
          <w:szCs w:val="32"/>
        </w:rPr>
        <w:t xml:space="preserve">pply </w:t>
      </w:r>
      <w:r>
        <w:rPr>
          <w:rFonts w:ascii="Arial" w:hAnsi="Arial" w:cs="Arial"/>
          <w:b/>
          <w:sz w:val="32"/>
          <w:szCs w:val="32"/>
        </w:rPr>
        <w:t>in</w:t>
      </w:r>
      <w:r w:rsidRPr="00A4079D">
        <w:rPr>
          <w:rFonts w:ascii="Arial" w:hAnsi="Arial" w:cs="Arial"/>
          <w:b/>
          <w:sz w:val="32"/>
          <w:szCs w:val="32"/>
        </w:rPr>
        <w:t xml:space="preserve"> Tien Hai, Thai Binh</w:t>
      </w:r>
    </w:p>
    <w:p w14:paraId="294F15B6" w14:textId="77777777" w:rsidR="00155E43" w:rsidRPr="00EF6605" w:rsidRDefault="00927523" w:rsidP="00155E43">
      <w:pPr>
        <w:widowControl w:val="0"/>
        <w:spacing w:before="240"/>
        <w:jc w:val="center"/>
        <w:rPr>
          <w:sz w:val="32"/>
          <w:szCs w:val="32"/>
          <w:vertAlign w:val="superscript"/>
        </w:rPr>
      </w:pPr>
      <w:r w:rsidRPr="00EF6605">
        <w:rPr>
          <w:sz w:val="32"/>
          <w:szCs w:val="32"/>
        </w:rPr>
        <w:t>Nguyễn Phương</w:t>
      </w:r>
      <w:r w:rsidRPr="00EF6605">
        <w:rPr>
          <w:sz w:val="32"/>
          <w:szCs w:val="32"/>
          <w:vertAlign w:val="superscript"/>
        </w:rPr>
        <w:t>1</w:t>
      </w:r>
      <w:r w:rsidR="000130D7" w:rsidRPr="00EF6605">
        <w:rPr>
          <w:sz w:val="32"/>
          <w:szCs w:val="32"/>
        </w:rPr>
        <w:t xml:space="preserve">, </w:t>
      </w:r>
      <w:r w:rsidRPr="00EF6605">
        <w:rPr>
          <w:sz w:val="32"/>
          <w:szCs w:val="32"/>
        </w:rPr>
        <w:t>Nguyễn Văn Tình</w:t>
      </w:r>
      <w:r w:rsidRPr="00EF6605">
        <w:rPr>
          <w:sz w:val="32"/>
          <w:szCs w:val="32"/>
          <w:vertAlign w:val="superscript"/>
        </w:rPr>
        <w:t>2</w:t>
      </w:r>
      <w:r w:rsidR="000130D7" w:rsidRPr="00EF6605">
        <w:rPr>
          <w:sz w:val="32"/>
          <w:szCs w:val="32"/>
        </w:rPr>
        <w:t xml:space="preserve">, </w:t>
      </w:r>
      <w:r w:rsidR="00FE2649" w:rsidRPr="00EF6605">
        <w:rPr>
          <w:sz w:val="32"/>
          <w:szCs w:val="32"/>
        </w:rPr>
        <w:t>Nguyễn Quốc Phi</w:t>
      </w:r>
      <w:r w:rsidR="00FE2649" w:rsidRPr="00EF6605">
        <w:rPr>
          <w:sz w:val="32"/>
          <w:szCs w:val="32"/>
          <w:vertAlign w:val="superscript"/>
        </w:rPr>
        <w:t>1</w:t>
      </w:r>
      <w:r w:rsidR="00FE2649" w:rsidRPr="00EF6605">
        <w:rPr>
          <w:sz w:val="32"/>
          <w:szCs w:val="32"/>
          <w:vertAlign w:val="subscript"/>
        </w:rPr>
        <w:t>,</w:t>
      </w:r>
      <w:r w:rsidR="00FE2649" w:rsidRPr="00EF6605">
        <w:rPr>
          <w:sz w:val="32"/>
          <w:szCs w:val="32"/>
          <w:vertAlign w:val="superscript"/>
        </w:rPr>
        <w:t xml:space="preserve"> </w:t>
      </w:r>
      <w:r w:rsidRPr="00EF6605">
        <w:rPr>
          <w:sz w:val="32"/>
          <w:szCs w:val="32"/>
        </w:rPr>
        <w:t>Nguyễn Phương Đông</w:t>
      </w:r>
      <w:r w:rsidRPr="00EF6605">
        <w:rPr>
          <w:sz w:val="32"/>
          <w:szCs w:val="32"/>
          <w:vertAlign w:val="superscript"/>
        </w:rPr>
        <w:t>1</w:t>
      </w:r>
      <w:r w:rsidR="00155E43" w:rsidRPr="00EF6605">
        <w:rPr>
          <w:sz w:val="32"/>
          <w:szCs w:val="32"/>
        </w:rPr>
        <w:t xml:space="preserve"> </w:t>
      </w:r>
      <w:r w:rsidRPr="00EF6605">
        <w:rPr>
          <w:sz w:val="32"/>
          <w:szCs w:val="32"/>
        </w:rPr>
        <w:t>Nguyễn Thị Thu Hằng</w:t>
      </w:r>
      <w:r w:rsidRPr="00EF6605">
        <w:rPr>
          <w:sz w:val="32"/>
          <w:szCs w:val="32"/>
          <w:vertAlign w:val="superscript"/>
        </w:rPr>
        <w:t>3</w:t>
      </w:r>
      <w:r w:rsidR="000130D7" w:rsidRPr="00EF6605">
        <w:rPr>
          <w:sz w:val="32"/>
          <w:szCs w:val="32"/>
        </w:rPr>
        <w:t>;</w:t>
      </w:r>
      <w:r w:rsidRPr="00EF6605">
        <w:rPr>
          <w:sz w:val="32"/>
          <w:szCs w:val="32"/>
        </w:rPr>
        <w:t xml:space="preserve"> Trần Đại Dũng</w:t>
      </w:r>
      <w:r w:rsidRPr="00EF6605">
        <w:rPr>
          <w:sz w:val="32"/>
          <w:szCs w:val="32"/>
          <w:vertAlign w:val="superscript"/>
        </w:rPr>
        <w:t>4</w:t>
      </w:r>
    </w:p>
    <w:p w14:paraId="294F15B7" w14:textId="002078DE" w:rsidR="00927523" w:rsidRPr="00EF6605" w:rsidRDefault="00040CDF" w:rsidP="00040CDF">
      <w:pPr>
        <w:widowControl w:val="0"/>
        <w:spacing w:before="120"/>
        <w:jc w:val="center"/>
        <w:rPr>
          <w:sz w:val="20"/>
          <w:szCs w:val="20"/>
        </w:rPr>
      </w:pPr>
      <w:r w:rsidRPr="00EF6605">
        <w:rPr>
          <w:sz w:val="20"/>
          <w:szCs w:val="20"/>
          <w:vertAlign w:val="superscript"/>
        </w:rPr>
        <w:t>1</w:t>
      </w:r>
      <w:r w:rsidR="001A110E">
        <w:rPr>
          <w:sz w:val="20"/>
          <w:szCs w:val="20"/>
        </w:rPr>
        <w:t>Ha Noi Unniversity of Mining and Geology</w:t>
      </w:r>
      <w:r w:rsidRPr="00EF6605">
        <w:rPr>
          <w:sz w:val="20"/>
          <w:szCs w:val="20"/>
        </w:rPr>
        <w:t xml:space="preserve">; </w:t>
      </w:r>
      <w:r w:rsidRPr="00EF6605">
        <w:rPr>
          <w:sz w:val="20"/>
          <w:szCs w:val="20"/>
          <w:vertAlign w:val="superscript"/>
        </w:rPr>
        <w:t>2</w:t>
      </w:r>
      <w:r w:rsidR="001A110E">
        <w:rPr>
          <w:sz w:val="20"/>
          <w:szCs w:val="20"/>
        </w:rPr>
        <w:t>Viet</w:t>
      </w:r>
      <w:r w:rsidR="006925E0">
        <w:rPr>
          <w:sz w:val="20"/>
          <w:szCs w:val="20"/>
        </w:rPr>
        <w:t xml:space="preserve"> </w:t>
      </w:r>
      <w:r w:rsidR="001A110E">
        <w:rPr>
          <w:sz w:val="20"/>
          <w:szCs w:val="20"/>
        </w:rPr>
        <w:t>Nam Institute of Geosciences and Mineral Resources</w:t>
      </w:r>
      <w:r w:rsidR="00927523" w:rsidRPr="00EF6605">
        <w:rPr>
          <w:sz w:val="20"/>
          <w:szCs w:val="20"/>
        </w:rPr>
        <w:t>;</w:t>
      </w:r>
      <w:r w:rsidRPr="00EF6605">
        <w:rPr>
          <w:sz w:val="20"/>
          <w:szCs w:val="20"/>
          <w:vertAlign w:val="superscript"/>
        </w:rPr>
        <w:t xml:space="preserve"> </w:t>
      </w:r>
      <w:r w:rsidR="001A110E">
        <w:rPr>
          <w:sz w:val="20"/>
          <w:szCs w:val="20"/>
          <w:vertAlign w:val="superscript"/>
        </w:rPr>
        <w:t xml:space="preserve"> </w:t>
      </w:r>
      <w:r w:rsidRPr="00EF6605">
        <w:rPr>
          <w:sz w:val="20"/>
          <w:szCs w:val="20"/>
          <w:vertAlign w:val="superscript"/>
        </w:rPr>
        <w:t>3</w:t>
      </w:r>
      <w:r w:rsidR="00927523" w:rsidRPr="00EF6605">
        <w:rPr>
          <w:sz w:val="20"/>
          <w:szCs w:val="20"/>
          <w:vertAlign w:val="superscript"/>
        </w:rPr>
        <w:t xml:space="preserve"> </w:t>
      </w:r>
      <w:r w:rsidR="001A110E" w:rsidRPr="001A110E">
        <w:rPr>
          <w:sz w:val="20"/>
          <w:szCs w:val="20"/>
        </w:rPr>
        <w:t>Geophysical Division, General Department of Geology and Minerals of Vietnam</w:t>
      </w:r>
      <w:r w:rsidRPr="00EF6605">
        <w:rPr>
          <w:sz w:val="20"/>
          <w:szCs w:val="20"/>
        </w:rPr>
        <w:t xml:space="preserve">; </w:t>
      </w:r>
      <w:r w:rsidRPr="00EF6605">
        <w:rPr>
          <w:sz w:val="20"/>
          <w:szCs w:val="20"/>
          <w:vertAlign w:val="superscript"/>
        </w:rPr>
        <w:t>4</w:t>
      </w:r>
      <w:r w:rsidR="00927523" w:rsidRPr="00EF6605">
        <w:rPr>
          <w:sz w:val="20"/>
          <w:szCs w:val="20"/>
        </w:rPr>
        <w:t xml:space="preserve"> </w:t>
      </w:r>
      <w:r w:rsidR="006925E0">
        <w:rPr>
          <w:sz w:val="20"/>
          <w:szCs w:val="20"/>
        </w:rPr>
        <w:t>General Department of Geology and Minerals of Viet Nam</w:t>
      </w:r>
    </w:p>
    <w:p w14:paraId="294F15B8" w14:textId="179BBD63" w:rsidR="00155E43" w:rsidRPr="00E40C35" w:rsidRDefault="006925E0" w:rsidP="005D7D92">
      <w:pPr>
        <w:widowControl w:val="0"/>
        <w:spacing w:before="60"/>
        <w:ind w:firstLine="284"/>
        <w:jc w:val="center"/>
        <w:rPr>
          <w:i/>
          <w:sz w:val="20"/>
          <w:szCs w:val="20"/>
          <w:lang w:val="fr-FR"/>
        </w:rPr>
      </w:pPr>
      <w:r w:rsidRPr="006925E0">
        <w:rPr>
          <w:sz w:val="20"/>
          <w:szCs w:val="20"/>
        </w:rPr>
        <w:t>Corresponding author</w:t>
      </w:r>
      <w:r w:rsidR="00155E43" w:rsidRPr="00E40C35">
        <w:rPr>
          <w:i/>
          <w:sz w:val="20"/>
          <w:szCs w:val="20"/>
        </w:rPr>
        <w:t xml:space="preserve">: </w:t>
      </w:r>
      <w:r w:rsidR="00207E73" w:rsidRPr="00E40C35">
        <w:rPr>
          <w:i/>
          <w:sz w:val="20"/>
          <w:szCs w:val="20"/>
          <w:lang w:val="fr-FR"/>
        </w:rPr>
        <w:t>phuong_ mdc@yahoo.com</w:t>
      </w:r>
    </w:p>
    <w:p w14:paraId="23230D76" w14:textId="77777777" w:rsidR="002C17E1" w:rsidRDefault="002C17E1" w:rsidP="004D3BFE">
      <w:pPr>
        <w:pStyle w:val="ListParagraph"/>
        <w:spacing w:before="120" w:after="0" w:line="240" w:lineRule="auto"/>
        <w:ind w:left="0" w:firstLine="567"/>
        <w:jc w:val="both"/>
        <w:rPr>
          <w:b/>
          <w:i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5733"/>
      </w:tblGrid>
      <w:tr w:rsidR="002C17E1" w:rsidRPr="0091254B" w14:paraId="4F0CED17" w14:textId="77777777" w:rsidTr="00DC770B">
        <w:trPr>
          <w:trHeight w:val="2931"/>
        </w:trPr>
        <w:tc>
          <w:tcPr>
            <w:tcW w:w="2694" w:type="dxa"/>
            <w:shd w:val="clear" w:color="auto" w:fill="auto"/>
          </w:tcPr>
          <w:p w14:paraId="0664C7D4" w14:textId="1A76C7AC" w:rsidR="002C17E1" w:rsidRPr="002C17E1" w:rsidRDefault="006925E0" w:rsidP="00A2564D">
            <w:pPr>
              <w:spacing w:before="120" w:after="120"/>
              <w:jc w:val="both"/>
              <w:rPr>
                <w:i/>
                <w:sz w:val="18"/>
                <w:szCs w:val="18"/>
              </w:rPr>
            </w:pPr>
            <w:r>
              <w:br/>
            </w:r>
            <w:r>
              <w:rPr>
                <w:sz w:val="18"/>
                <w:szCs w:val="18"/>
              </w:rPr>
              <w:t>D</w:t>
            </w:r>
            <w:r w:rsidRPr="006925E0">
              <w:rPr>
                <w:sz w:val="18"/>
                <w:szCs w:val="18"/>
              </w:rPr>
              <w:t>ate of receipt</w:t>
            </w:r>
            <w:r w:rsidR="002C17E1" w:rsidRPr="002C17E1">
              <w:rPr>
                <w:i/>
                <w:sz w:val="18"/>
                <w:szCs w:val="18"/>
              </w:rPr>
              <w:t xml:space="preserve">: 01/3/2019   </w:t>
            </w:r>
          </w:p>
          <w:p w14:paraId="6352D446" w14:textId="442981F6" w:rsidR="002C17E1" w:rsidRPr="002C17E1" w:rsidRDefault="006925E0" w:rsidP="00A2564D">
            <w:pPr>
              <w:spacing w:before="120" w:after="120"/>
              <w:jc w:val="both"/>
              <w:rPr>
                <w:i/>
                <w:sz w:val="18"/>
                <w:szCs w:val="18"/>
              </w:rPr>
            </w:pPr>
            <w:r>
              <w:br/>
            </w:r>
            <w:r>
              <w:rPr>
                <w:color w:val="222222"/>
                <w:sz w:val="18"/>
                <w:szCs w:val="18"/>
                <w:shd w:val="clear" w:color="auto" w:fill="F8F9FA"/>
              </w:rPr>
              <w:t>P</w:t>
            </w:r>
            <w:r w:rsidRPr="006925E0">
              <w:rPr>
                <w:color w:val="222222"/>
                <w:sz w:val="18"/>
                <w:szCs w:val="18"/>
                <w:shd w:val="clear" w:color="auto" w:fill="F8F9FA"/>
              </w:rPr>
              <w:t>ost acceptance date</w:t>
            </w:r>
            <w:r w:rsidR="002C17E1" w:rsidRPr="00806622">
              <w:rPr>
                <w:sz w:val="18"/>
                <w:szCs w:val="18"/>
              </w:rPr>
              <w:t xml:space="preserve">:  </w:t>
            </w:r>
            <w:r w:rsidR="002C17E1" w:rsidRPr="002C17E1">
              <w:rPr>
                <w:i/>
                <w:sz w:val="18"/>
                <w:szCs w:val="18"/>
              </w:rPr>
              <w:t>05/6/2019</w:t>
            </w:r>
          </w:p>
          <w:p w14:paraId="7BA66D79" w14:textId="4E939B6D" w:rsidR="002C17E1" w:rsidRPr="002C17E1" w:rsidRDefault="002C17E1" w:rsidP="00A2564D">
            <w:pPr>
              <w:jc w:val="both"/>
              <w:rPr>
                <w:i/>
                <w:sz w:val="18"/>
                <w:szCs w:val="18"/>
              </w:rPr>
            </w:pPr>
            <w:r w:rsidRPr="002C17E1"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3B508" wp14:editId="65F3A1D0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50800</wp:posOffset>
                      </wp:positionV>
                      <wp:extent cx="1642110" cy="5715"/>
                      <wp:effectExtent l="12065" t="12700" r="12700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211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07DAF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3.55pt;margin-top:4pt;width:129.3pt;height: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wuLAIAAFcEAAAOAAAAZHJzL2Uyb0RvYy54bWysVMFu2zAMvQ/YPwi+p44TN02NOEVhJ7t0&#10;W4B2uyuSHAuTRUFS4gTD/n2U4mTtdhmG+SBTpvj4SD558XDsFDkI6yToMsluxgkRmgGXelcmX17W&#10;o3lCnKeaUwValMlJuORh+f7dojeFmEALigtLEES7ojdl0npvijR1rBUddTdghEZnA7ajHrd2l3JL&#10;e0TvVDoZj2dpD5YbC0w4h1/rszNZRvymEcx/bhonPFFlgtx8XG1ct2FNlwta7Cw1rWQDDfoPLDoq&#10;NSa9QtXUU7K38g+oTjILDhp/w6BLoWkkE7EGrCYb/1bNc0uNiLVgc5y5tsn9P1j26bCxRPIymSZE&#10;0w5H9OwtlbvWk0droScVaI1tBEumoVu9cQUGVXpjQ73sqJ/NE7BvjmioWqp3IrJ+ORmEykJE+iYk&#10;bJzBnNv+I3A8Q/ceYuuOje1Io6T5GgIDOLaHHOOsTtdZiaMnDD9ms3ySZThShr7bu+w2pqJFQAmx&#10;xjr/QUBHglEmbijqWs05Az08OR84/goIwRrWUqmoDaVJj83J7m4jJQdK8uAMx5zdbStlyYEGdcVn&#10;YPHmmIW95hGsFZSvBttTqc42Jlc64GFtSGewzvL5fj++X81X83yUT2arUT6u69HjuspHszVSqqd1&#10;VdXZj0Aty4tWci50YHeRcpb/nVSGS3UW4VXM1zakb9Fjv5Ds5R1JxzGHyZ41sgV+2tjL+FG98fBw&#10;08L1eL1H+/X/YPkTAAD//wMAUEsDBBQABgAIAAAAIQDQJhGl2wAAAAYBAAAPAAAAZHJzL2Rvd25y&#10;ZXYueG1sTI9BS8NAFITvgv9heYKX0m5SjdaYTRGh16BR8PqafU2C2bchu22jv97nSY/DDDPfFNvZ&#10;DepEU+g9G0hXCSjixtueWwPvb7vlBlSIyBYHz2TgiwJsy8uLAnPrz/xKpzq2Sko45Gigi3HMtQ5N&#10;Rw7Dyo/E4h385DCKnFptJzxLuRv0OknutMOeZaHDkZ47aj7rozPw4eI8vCyy/lDdjovwfVPVuKuM&#10;ub6anx5BRZrjXxh+8QUdSmHa+yPboAYDy/tUkgY28kjsdZZmoPaiH0CXhf6PX/4AAAD//wMAUEsB&#10;Ai0AFAAGAAgAAAAhALaDOJL+AAAA4QEAABMAAAAAAAAAAAAAAAAAAAAAAFtDb250ZW50X1R5cGVz&#10;XS54bWxQSwECLQAUAAYACAAAACEAOP0h/9YAAACUAQAACwAAAAAAAAAAAAAAAAAvAQAAX3JlbHMv&#10;LnJlbHNQSwECLQAUAAYACAAAACEAc6CcLiwCAABXBAAADgAAAAAAAAAAAAAAAAAuAgAAZHJzL2Uy&#10;b0RvYy54bWxQSwECLQAUAAYACAAAACEA0CYRpdsAAAAGAQAADwAAAAAAAAAAAAAAAACGBAAAZHJz&#10;L2Rvd25yZXYueG1sUEsFBgAAAAAEAAQA8wAAAI4FAAAAAA==&#10;" strokeweight=".25pt"/>
                  </w:pict>
                </mc:Fallback>
              </mc:AlternateContent>
            </w:r>
          </w:p>
          <w:p w14:paraId="3AC2B850" w14:textId="13625E9B" w:rsidR="002C17E1" w:rsidRPr="001358AC" w:rsidRDefault="00A3049C" w:rsidP="00A2564D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Key word</w:t>
            </w:r>
            <w:r w:rsidR="001358AC" w:rsidRPr="001358A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:</w:t>
            </w:r>
            <w:r w:rsidR="001358AC" w:rsidRPr="001358AC">
              <w:rPr>
                <w:rFonts w:ascii="Times New Roman" w:hAnsi="Times New Roman" w:cs="Times New Roman"/>
                <w:i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geological information, physic geology, linkage and connection of coal seams, Red river.</w:t>
            </w:r>
          </w:p>
        </w:tc>
        <w:tc>
          <w:tcPr>
            <w:tcW w:w="5811" w:type="dxa"/>
            <w:shd w:val="clear" w:color="auto" w:fill="auto"/>
          </w:tcPr>
          <w:p w14:paraId="493927EA" w14:textId="0505D1DC" w:rsidR="00A4079D" w:rsidRPr="005A354D" w:rsidRDefault="006925E0" w:rsidP="00A2564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i/>
              </w:rPr>
            </w:pPr>
            <w:r w:rsidRPr="005A354D">
              <w:rPr>
                <w:rFonts w:ascii="Times New Roman" w:hAnsi="Times New Roman" w:cs="Times New Roman"/>
                <w:color w:val="222222"/>
              </w:rPr>
              <w:t>Summary</w:t>
            </w:r>
            <w:r w:rsidR="002C17E1" w:rsidRPr="005A354D">
              <w:rPr>
                <w:rFonts w:ascii="Times New Roman" w:hAnsi="Times New Roman" w:cs="Times New Roman"/>
                <w:i/>
              </w:rPr>
              <w:t xml:space="preserve">: </w:t>
            </w:r>
            <w:r w:rsidR="00A4079D" w:rsidRPr="005A354D">
              <w:rPr>
                <w:rFonts w:ascii="Times New Roman" w:hAnsi="Times New Roman" w:cs="Times New Roman"/>
                <w:i/>
              </w:rPr>
              <w:t>According to previous study, the Red River coal tank has a little complex geological structure, depth, stratimented characteristics, general stone, the variable lithomentary composition and a rather large sediment thickness. Especially, the coal tank was completely covered by the Quaternary sediments</w:t>
            </w:r>
          </w:p>
          <w:p w14:paraId="5D33F21B" w14:textId="2FF8DAC1" w:rsidR="00A4079D" w:rsidRPr="005A354D" w:rsidRDefault="00A50023" w:rsidP="00A2564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i/>
              </w:rPr>
            </w:pPr>
            <w:r w:rsidRPr="005A354D">
              <w:rPr>
                <w:rFonts w:ascii="Times New Roman" w:hAnsi="Times New Roman" w:cs="Times New Roman"/>
                <w:i/>
              </w:rPr>
              <w:t>In the condition of coal tanks’ structure, normally, it often covers and controls the unique characteristics of seperated seams, seams and coal container area.</w:t>
            </w:r>
            <w:r w:rsidR="00FD3FAF" w:rsidRPr="005A354D">
              <w:t xml:space="preserve"> </w:t>
            </w:r>
            <w:r w:rsidR="00FD3FAF" w:rsidRPr="005A354D">
              <w:rPr>
                <w:rFonts w:ascii="Times New Roman" w:hAnsi="Times New Roman" w:cs="Times New Roman"/>
                <w:i/>
              </w:rPr>
              <w:t xml:space="preserve">Therefore, the connection, </w:t>
            </w:r>
            <w:r w:rsidR="00A3049C" w:rsidRPr="005A354D">
              <w:rPr>
                <w:rFonts w:ascii="Times New Roman" w:hAnsi="Times New Roman" w:cs="Times New Roman"/>
                <w:i/>
              </w:rPr>
              <w:t xml:space="preserve">linkage </w:t>
            </w:r>
            <w:r w:rsidR="00FD3FAF" w:rsidRPr="005A354D">
              <w:rPr>
                <w:rFonts w:ascii="Times New Roman" w:hAnsi="Times New Roman" w:cs="Times New Roman"/>
                <w:i/>
              </w:rPr>
              <w:t>seams, coal seams on the Red River coal also face with difficulties.</w:t>
            </w:r>
          </w:p>
          <w:p w14:paraId="58D92744" w14:textId="7818CA24" w:rsidR="00FD3FAF" w:rsidRPr="005A354D" w:rsidRDefault="00A95560" w:rsidP="00A2564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i/>
              </w:rPr>
            </w:pPr>
            <w:r w:rsidRPr="005A354D">
              <w:rPr>
                <w:rFonts w:ascii="Times New Roman" w:hAnsi="Times New Roman" w:cs="Times New Roman"/>
                <w:i/>
              </w:rPr>
              <w:t xml:space="preserve">According to the pilot study Tien Hai area, the article introduces the results of establishing a combination of geological parameters-physic geology to </w:t>
            </w:r>
            <w:r w:rsidR="00A3049C" w:rsidRPr="005A354D">
              <w:rPr>
                <w:rFonts w:ascii="Times New Roman" w:hAnsi="Times New Roman" w:cs="Times New Roman"/>
                <w:i/>
              </w:rPr>
              <w:t>link, and connect</w:t>
            </w:r>
            <w:r w:rsidRPr="005A354D">
              <w:rPr>
                <w:rFonts w:ascii="Times New Roman" w:hAnsi="Times New Roman" w:cs="Times New Roman"/>
                <w:i/>
              </w:rPr>
              <w:t xml:space="preserve"> coal by logic math matrix, combining multidimensional statistical modeling.</w:t>
            </w:r>
          </w:p>
          <w:p w14:paraId="500E7BA1" w14:textId="230641A0" w:rsidR="000B05B5" w:rsidRPr="005A354D" w:rsidRDefault="000B05B5" w:rsidP="00A2564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i/>
              </w:rPr>
            </w:pPr>
            <w:r w:rsidRPr="005A354D">
              <w:rPr>
                <w:rFonts w:ascii="Times New Roman" w:hAnsi="Times New Roman" w:cs="Times New Roman"/>
                <w:i/>
              </w:rPr>
              <w:t>The results of the study have identified a combination of geological and physic geology parameters with high-value information, which are considered to be important markers in linking the seams and coal seams in the Red River Coal basin.</w:t>
            </w:r>
          </w:p>
          <w:p w14:paraId="085A74B7" w14:textId="0EFDE6D2" w:rsidR="00B767DA" w:rsidRPr="005A354D" w:rsidRDefault="000B05B5" w:rsidP="00A2564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i/>
              </w:rPr>
            </w:pPr>
            <w:r w:rsidRPr="005A354D">
              <w:rPr>
                <w:rFonts w:ascii="Times New Roman" w:hAnsi="Times New Roman" w:cs="Times New Roman"/>
                <w:i/>
              </w:rPr>
              <w:t xml:space="preserve">At the same time, from the results of pilot study in Tien Hai, the author proposed the process of linking, </w:t>
            </w:r>
            <w:r w:rsidR="00A3049C" w:rsidRPr="005A354D">
              <w:rPr>
                <w:rFonts w:ascii="Times New Roman" w:hAnsi="Times New Roman" w:cs="Times New Roman"/>
                <w:i/>
              </w:rPr>
              <w:t>connection of</w:t>
            </w:r>
            <w:r w:rsidRPr="005A354D">
              <w:rPr>
                <w:rFonts w:ascii="Times New Roman" w:hAnsi="Times New Roman" w:cs="Times New Roman"/>
                <w:i/>
              </w:rPr>
              <w:t xml:space="preserve"> coal seams for the Red River basin with a combination of geological and physic geology’s parameters.</w:t>
            </w:r>
          </w:p>
          <w:p w14:paraId="5B25AA8E" w14:textId="40386E9C" w:rsidR="002C17E1" w:rsidRPr="005A354D" w:rsidRDefault="002C17E1" w:rsidP="00A2564D">
            <w:pPr>
              <w:pStyle w:val="HTMLPreformatted"/>
              <w:shd w:val="clear" w:color="auto" w:fill="F8F9FA"/>
              <w:jc w:val="both"/>
            </w:pPr>
          </w:p>
        </w:tc>
      </w:tr>
    </w:tbl>
    <w:p w14:paraId="67944EE6" w14:textId="2B7632A8" w:rsidR="002C17E1" w:rsidRDefault="00A50023" w:rsidP="00A2564D">
      <w:pPr>
        <w:pStyle w:val="ListParagraph"/>
        <w:spacing w:before="120" w:after="0" w:line="240" w:lineRule="auto"/>
        <w:ind w:left="0"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s</w:t>
      </w:r>
    </w:p>
    <w:p w14:paraId="294F19CB" w14:textId="77777777" w:rsidR="000130D7" w:rsidRPr="00423E66" w:rsidRDefault="007C351A" w:rsidP="000130D7">
      <w:pPr>
        <w:jc w:val="center"/>
        <w:rPr>
          <w:b/>
          <w:sz w:val="22"/>
          <w:szCs w:val="22"/>
        </w:rPr>
      </w:pPr>
      <w:r w:rsidRPr="00423E66">
        <w:rPr>
          <w:b/>
          <w:sz w:val="22"/>
          <w:szCs w:val="22"/>
        </w:rPr>
        <w:t>Summary</w:t>
      </w:r>
    </w:p>
    <w:p w14:paraId="294F19CC" w14:textId="77777777" w:rsidR="000130D7" w:rsidRPr="00423E66" w:rsidRDefault="000130D7" w:rsidP="000130D7">
      <w:pPr>
        <w:widowControl w:val="0"/>
        <w:spacing w:before="240"/>
        <w:jc w:val="center"/>
        <w:rPr>
          <w:sz w:val="22"/>
          <w:szCs w:val="22"/>
          <w:vertAlign w:val="superscript"/>
        </w:rPr>
      </w:pPr>
      <w:r w:rsidRPr="00423E66">
        <w:rPr>
          <w:sz w:val="22"/>
          <w:szCs w:val="22"/>
        </w:rPr>
        <w:t>Nguyễn Phương, Nguyễn Quốc Phi</w:t>
      </w:r>
      <w:r w:rsidR="003652A8" w:rsidRPr="00423E66">
        <w:rPr>
          <w:sz w:val="22"/>
          <w:szCs w:val="22"/>
        </w:rPr>
        <w:t>,</w:t>
      </w:r>
      <w:r w:rsidRPr="00423E66">
        <w:rPr>
          <w:sz w:val="22"/>
          <w:szCs w:val="22"/>
          <w:vertAlign w:val="superscript"/>
        </w:rPr>
        <w:t xml:space="preserve"> </w:t>
      </w:r>
      <w:r w:rsidRPr="00423E66">
        <w:rPr>
          <w:sz w:val="22"/>
          <w:szCs w:val="22"/>
        </w:rPr>
        <w:t>Nguyễn Văn Tình, Nguyễn Phương Đông</w:t>
      </w:r>
      <w:r w:rsidR="003652A8" w:rsidRPr="00423E66">
        <w:rPr>
          <w:sz w:val="22"/>
          <w:szCs w:val="22"/>
        </w:rPr>
        <w:t xml:space="preserve">, </w:t>
      </w:r>
      <w:r w:rsidRPr="00423E66">
        <w:rPr>
          <w:sz w:val="22"/>
          <w:szCs w:val="22"/>
        </w:rPr>
        <w:t>Nguyễn Thị Thu Hằng</w:t>
      </w:r>
      <w:r w:rsidR="00980C78" w:rsidRPr="00423E66">
        <w:rPr>
          <w:sz w:val="22"/>
          <w:szCs w:val="22"/>
        </w:rPr>
        <w:t>,</w:t>
      </w:r>
      <w:r w:rsidRPr="00423E66">
        <w:rPr>
          <w:sz w:val="22"/>
          <w:szCs w:val="22"/>
        </w:rPr>
        <w:t xml:space="preserve"> Trần Đại Dũng</w:t>
      </w:r>
    </w:p>
    <w:p w14:paraId="294F19CD" w14:textId="77777777" w:rsidR="00F41F57" w:rsidRPr="00423E66" w:rsidRDefault="00F41F57" w:rsidP="000130D7">
      <w:pPr>
        <w:jc w:val="center"/>
        <w:rPr>
          <w:sz w:val="22"/>
          <w:szCs w:val="22"/>
        </w:rPr>
      </w:pPr>
    </w:p>
    <w:sectPr w:rsidR="00F41F57" w:rsidRPr="00423E66" w:rsidSect="00986488">
      <w:headerReference w:type="even" r:id="rId8"/>
      <w:headerReference w:type="default" r:id="rId9"/>
      <w:footerReference w:type="even" r:id="rId10"/>
      <w:footerReference w:type="default" r:id="rId11"/>
      <w:pgSz w:w="10773" w:h="15309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207DF" w14:textId="77777777" w:rsidR="008E1F2F" w:rsidRDefault="008E1F2F">
      <w:r>
        <w:separator/>
      </w:r>
    </w:p>
  </w:endnote>
  <w:endnote w:type="continuationSeparator" w:id="0">
    <w:p w14:paraId="14F5875A" w14:textId="77777777" w:rsidR="008E1F2F" w:rsidRDefault="008E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F19E5" w14:textId="77777777" w:rsidR="00EC484C" w:rsidRDefault="00EC48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4F19E6" w14:textId="77777777" w:rsidR="00EC484C" w:rsidRDefault="00EC48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F19E7" w14:textId="7C3E8BAC" w:rsidR="00EC484C" w:rsidRDefault="00EC48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53A">
      <w:rPr>
        <w:noProof/>
      </w:rPr>
      <w:t>1</w:t>
    </w:r>
    <w:r>
      <w:rPr>
        <w:noProof/>
      </w:rPr>
      <w:fldChar w:fldCharType="end"/>
    </w:r>
  </w:p>
  <w:p w14:paraId="294F19E8" w14:textId="77777777" w:rsidR="00EC484C" w:rsidRDefault="00EC48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FC8BB" w14:textId="77777777" w:rsidR="008E1F2F" w:rsidRDefault="008E1F2F">
      <w:r>
        <w:separator/>
      </w:r>
    </w:p>
  </w:footnote>
  <w:footnote w:type="continuationSeparator" w:id="0">
    <w:p w14:paraId="3D2ACDFA" w14:textId="77777777" w:rsidR="008E1F2F" w:rsidRDefault="008E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F19E1" w14:textId="77777777" w:rsidR="00EC484C" w:rsidRDefault="00EC48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294F19E2" w14:textId="77777777" w:rsidR="00EC484C" w:rsidRDefault="00EC48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F19E3" w14:textId="77777777" w:rsidR="00EC484C" w:rsidRDefault="00EC484C">
    <w:pPr>
      <w:pStyle w:val="Header"/>
      <w:jc w:val="center"/>
    </w:pPr>
  </w:p>
  <w:p w14:paraId="294F19E4" w14:textId="77777777" w:rsidR="00EC484C" w:rsidRDefault="00EC4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1EE3"/>
    <w:multiLevelType w:val="hybridMultilevel"/>
    <w:tmpl w:val="F41A4534"/>
    <w:lvl w:ilvl="0" w:tplc="8332AF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25F11"/>
    <w:multiLevelType w:val="hybridMultilevel"/>
    <w:tmpl w:val="3BFA6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1153"/>
    <w:multiLevelType w:val="hybridMultilevel"/>
    <w:tmpl w:val="3BFEDE0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0AE1EA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1477F44"/>
    <w:multiLevelType w:val="hybridMultilevel"/>
    <w:tmpl w:val="D2280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B4E51"/>
    <w:multiLevelType w:val="hybridMultilevel"/>
    <w:tmpl w:val="82E039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4982E01"/>
    <w:multiLevelType w:val="hybridMultilevel"/>
    <w:tmpl w:val="6BDC45D8"/>
    <w:lvl w:ilvl="0" w:tplc="FA3A42D6">
      <w:start w:val="1"/>
      <w:numFmt w:val="bullet"/>
      <w:pStyle w:val="List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5713AD9"/>
    <w:multiLevelType w:val="hybridMultilevel"/>
    <w:tmpl w:val="9710D4A2"/>
    <w:lvl w:ilvl="0" w:tplc="F33A9EE2">
      <w:start w:val="1"/>
      <w:numFmt w:val="decimal"/>
      <w:lvlText w:val="[%1]."/>
      <w:lvlJc w:val="left"/>
      <w:pPr>
        <w:tabs>
          <w:tab w:val="num" w:pos="1622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5127B"/>
    <w:multiLevelType w:val="hybridMultilevel"/>
    <w:tmpl w:val="2EBE8B54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0FF0681"/>
    <w:multiLevelType w:val="hybridMultilevel"/>
    <w:tmpl w:val="8AA8B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D08E3"/>
    <w:multiLevelType w:val="hybridMultilevel"/>
    <w:tmpl w:val="3B324FF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6E0217C"/>
    <w:multiLevelType w:val="hybridMultilevel"/>
    <w:tmpl w:val="BAE2EFE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9211EFA"/>
    <w:multiLevelType w:val="hybridMultilevel"/>
    <w:tmpl w:val="67FA4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26B7C"/>
    <w:multiLevelType w:val="hybridMultilevel"/>
    <w:tmpl w:val="ED9C0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C2138"/>
    <w:multiLevelType w:val="hybridMultilevel"/>
    <w:tmpl w:val="66FA1F84"/>
    <w:lvl w:ilvl="0" w:tplc="1058736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575F1C"/>
    <w:multiLevelType w:val="hybridMultilevel"/>
    <w:tmpl w:val="3F5C26B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F363CA2"/>
    <w:multiLevelType w:val="hybridMultilevel"/>
    <w:tmpl w:val="2BC0C3C0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89564B"/>
    <w:multiLevelType w:val="hybridMultilevel"/>
    <w:tmpl w:val="A50A0E6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3217892"/>
    <w:multiLevelType w:val="hybridMultilevel"/>
    <w:tmpl w:val="393C2B48"/>
    <w:lvl w:ilvl="0" w:tplc="68748412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5F1A7D"/>
    <w:multiLevelType w:val="hybridMultilevel"/>
    <w:tmpl w:val="14788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04D18"/>
    <w:multiLevelType w:val="hybridMultilevel"/>
    <w:tmpl w:val="D2B01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97F1F"/>
    <w:multiLevelType w:val="hybridMultilevel"/>
    <w:tmpl w:val="DA581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97D66"/>
    <w:multiLevelType w:val="hybridMultilevel"/>
    <w:tmpl w:val="F2E035B6"/>
    <w:lvl w:ilvl="0" w:tplc="04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2F36F99"/>
    <w:multiLevelType w:val="hybridMultilevel"/>
    <w:tmpl w:val="2A824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5F487B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934D4"/>
    <w:multiLevelType w:val="hybridMultilevel"/>
    <w:tmpl w:val="E12880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A02A3"/>
    <w:multiLevelType w:val="hybridMultilevel"/>
    <w:tmpl w:val="A006A01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66912157"/>
    <w:multiLevelType w:val="hybridMultilevel"/>
    <w:tmpl w:val="6EDC67A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B4451C9"/>
    <w:multiLevelType w:val="hybridMultilevel"/>
    <w:tmpl w:val="C3D42DC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B6A193C"/>
    <w:multiLevelType w:val="hybridMultilevel"/>
    <w:tmpl w:val="A378A892"/>
    <w:lvl w:ilvl="0" w:tplc="0F743E7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EEA4636"/>
    <w:multiLevelType w:val="hybridMultilevel"/>
    <w:tmpl w:val="B1C2F102"/>
    <w:lvl w:ilvl="0" w:tplc="88D0253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17A99"/>
    <w:multiLevelType w:val="hybridMultilevel"/>
    <w:tmpl w:val="6F684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993677"/>
    <w:multiLevelType w:val="multilevel"/>
    <w:tmpl w:val="3F2CFA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2">
    <w:nsid w:val="7C286C39"/>
    <w:multiLevelType w:val="hybridMultilevel"/>
    <w:tmpl w:val="6B2841D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15"/>
  </w:num>
  <w:num w:numId="5">
    <w:abstractNumId w:val="1"/>
  </w:num>
  <w:num w:numId="6">
    <w:abstractNumId w:val="11"/>
  </w:num>
  <w:num w:numId="7">
    <w:abstractNumId w:val="26"/>
  </w:num>
  <w:num w:numId="8">
    <w:abstractNumId w:val="31"/>
  </w:num>
  <w:num w:numId="9">
    <w:abstractNumId w:val="18"/>
  </w:num>
  <w:num w:numId="10">
    <w:abstractNumId w:val="10"/>
  </w:num>
  <w:num w:numId="11">
    <w:abstractNumId w:val="25"/>
  </w:num>
  <w:num w:numId="12">
    <w:abstractNumId w:val="22"/>
  </w:num>
  <w:num w:numId="13">
    <w:abstractNumId w:val="4"/>
  </w:num>
  <w:num w:numId="14">
    <w:abstractNumId w:val="19"/>
  </w:num>
  <w:num w:numId="15">
    <w:abstractNumId w:val="20"/>
  </w:num>
  <w:num w:numId="16">
    <w:abstractNumId w:val="13"/>
  </w:num>
  <w:num w:numId="17">
    <w:abstractNumId w:val="12"/>
  </w:num>
  <w:num w:numId="18">
    <w:abstractNumId w:val="16"/>
  </w:num>
  <w:num w:numId="19">
    <w:abstractNumId w:val="21"/>
  </w:num>
  <w:num w:numId="20">
    <w:abstractNumId w:val="28"/>
  </w:num>
  <w:num w:numId="21">
    <w:abstractNumId w:val="0"/>
  </w:num>
  <w:num w:numId="22">
    <w:abstractNumId w:val="29"/>
  </w:num>
  <w:num w:numId="23">
    <w:abstractNumId w:val="32"/>
  </w:num>
  <w:num w:numId="24">
    <w:abstractNumId w:val="9"/>
  </w:num>
  <w:num w:numId="25">
    <w:abstractNumId w:val="30"/>
  </w:num>
  <w:num w:numId="26">
    <w:abstractNumId w:val="17"/>
  </w:num>
  <w:num w:numId="27">
    <w:abstractNumId w:val="8"/>
  </w:num>
  <w:num w:numId="28">
    <w:abstractNumId w:val="2"/>
  </w:num>
  <w:num w:numId="29">
    <w:abstractNumId w:val="24"/>
  </w:num>
  <w:num w:numId="30">
    <w:abstractNumId w:val="27"/>
  </w:num>
  <w:num w:numId="31">
    <w:abstractNumId w:val="14"/>
  </w:num>
  <w:num w:numId="32">
    <w:abstractNumId w:val="5"/>
  </w:num>
  <w:num w:numId="3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D8"/>
    <w:rsid w:val="00004443"/>
    <w:rsid w:val="00006D57"/>
    <w:rsid w:val="0001037D"/>
    <w:rsid w:val="000130D7"/>
    <w:rsid w:val="000157C1"/>
    <w:rsid w:val="00033607"/>
    <w:rsid w:val="00034541"/>
    <w:rsid w:val="00035296"/>
    <w:rsid w:val="00040CDF"/>
    <w:rsid w:val="0004429B"/>
    <w:rsid w:val="00055BBE"/>
    <w:rsid w:val="0008026A"/>
    <w:rsid w:val="00083176"/>
    <w:rsid w:val="00083AB4"/>
    <w:rsid w:val="00092DD3"/>
    <w:rsid w:val="00094283"/>
    <w:rsid w:val="00096365"/>
    <w:rsid w:val="000B05B5"/>
    <w:rsid w:val="000B3237"/>
    <w:rsid w:val="000C0872"/>
    <w:rsid w:val="000C6542"/>
    <w:rsid w:val="000D76F6"/>
    <w:rsid w:val="000F3DB9"/>
    <w:rsid w:val="000F5042"/>
    <w:rsid w:val="000F797B"/>
    <w:rsid w:val="00101B37"/>
    <w:rsid w:val="00102158"/>
    <w:rsid w:val="001048D8"/>
    <w:rsid w:val="00113488"/>
    <w:rsid w:val="001252F1"/>
    <w:rsid w:val="00131008"/>
    <w:rsid w:val="001358AC"/>
    <w:rsid w:val="0013736F"/>
    <w:rsid w:val="001378C9"/>
    <w:rsid w:val="00140289"/>
    <w:rsid w:val="0014149C"/>
    <w:rsid w:val="00155E19"/>
    <w:rsid w:val="00155E43"/>
    <w:rsid w:val="00157A7C"/>
    <w:rsid w:val="001838D7"/>
    <w:rsid w:val="001A0DE4"/>
    <w:rsid w:val="001A110E"/>
    <w:rsid w:val="001A1E82"/>
    <w:rsid w:val="001B622A"/>
    <w:rsid w:val="001C38F9"/>
    <w:rsid w:val="001C3B63"/>
    <w:rsid w:val="001C641C"/>
    <w:rsid w:val="001D63F3"/>
    <w:rsid w:val="001D6FB6"/>
    <w:rsid w:val="00207E73"/>
    <w:rsid w:val="0023716E"/>
    <w:rsid w:val="00244661"/>
    <w:rsid w:val="00262229"/>
    <w:rsid w:val="0026379F"/>
    <w:rsid w:val="00267888"/>
    <w:rsid w:val="00295D83"/>
    <w:rsid w:val="002A6C74"/>
    <w:rsid w:val="002B7EF1"/>
    <w:rsid w:val="002C17E1"/>
    <w:rsid w:val="002C6475"/>
    <w:rsid w:val="002D1E60"/>
    <w:rsid w:val="002D66CD"/>
    <w:rsid w:val="002F51D6"/>
    <w:rsid w:val="002F5242"/>
    <w:rsid w:val="00301ABD"/>
    <w:rsid w:val="00301BB0"/>
    <w:rsid w:val="0030497E"/>
    <w:rsid w:val="0030799C"/>
    <w:rsid w:val="0031206B"/>
    <w:rsid w:val="00313EC1"/>
    <w:rsid w:val="00314A10"/>
    <w:rsid w:val="00325164"/>
    <w:rsid w:val="00336582"/>
    <w:rsid w:val="00336EBF"/>
    <w:rsid w:val="00341356"/>
    <w:rsid w:val="00347DEE"/>
    <w:rsid w:val="003652A8"/>
    <w:rsid w:val="00394E05"/>
    <w:rsid w:val="003A279C"/>
    <w:rsid w:val="003A7426"/>
    <w:rsid w:val="003C772D"/>
    <w:rsid w:val="003E01F2"/>
    <w:rsid w:val="003F0C90"/>
    <w:rsid w:val="00405B3A"/>
    <w:rsid w:val="0041047A"/>
    <w:rsid w:val="00410FDE"/>
    <w:rsid w:val="00423E66"/>
    <w:rsid w:val="00427695"/>
    <w:rsid w:val="004378A3"/>
    <w:rsid w:val="0046353A"/>
    <w:rsid w:val="00463AF8"/>
    <w:rsid w:val="00467130"/>
    <w:rsid w:val="00470CE1"/>
    <w:rsid w:val="00471C6B"/>
    <w:rsid w:val="00486D7B"/>
    <w:rsid w:val="004A2728"/>
    <w:rsid w:val="004B4D82"/>
    <w:rsid w:val="004D3749"/>
    <w:rsid w:val="004D3BFE"/>
    <w:rsid w:val="004E79CF"/>
    <w:rsid w:val="004F3FAA"/>
    <w:rsid w:val="004F79F5"/>
    <w:rsid w:val="00501130"/>
    <w:rsid w:val="00505EF4"/>
    <w:rsid w:val="00516799"/>
    <w:rsid w:val="005269A1"/>
    <w:rsid w:val="0053081B"/>
    <w:rsid w:val="00574CC1"/>
    <w:rsid w:val="00583329"/>
    <w:rsid w:val="0058395D"/>
    <w:rsid w:val="00590C06"/>
    <w:rsid w:val="00591DEF"/>
    <w:rsid w:val="005A354D"/>
    <w:rsid w:val="005A6219"/>
    <w:rsid w:val="005A63A8"/>
    <w:rsid w:val="005B3688"/>
    <w:rsid w:val="005B50CA"/>
    <w:rsid w:val="005D7D92"/>
    <w:rsid w:val="005E5966"/>
    <w:rsid w:val="005E7FEC"/>
    <w:rsid w:val="006200CC"/>
    <w:rsid w:val="006206EE"/>
    <w:rsid w:val="00624032"/>
    <w:rsid w:val="006356AA"/>
    <w:rsid w:val="006547B0"/>
    <w:rsid w:val="00662353"/>
    <w:rsid w:val="006705E4"/>
    <w:rsid w:val="006710FE"/>
    <w:rsid w:val="006731E6"/>
    <w:rsid w:val="006925E0"/>
    <w:rsid w:val="00693635"/>
    <w:rsid w:val="006A323F"/>
    <w:rsid w:val="006B3A9A"/>
    <w:rsid w:val="006B4005"/>
    <w:rsid w:val="006C6752"/>
    <w:rsid w:val="006E05DA"/>
    <w:rsid w:val="006E3BA4"/>
    <w:rsid w:val="006E4D41"/>
    <w:rsid w:val="006F1D2A"/>
    <w:rsid w:val="006F270E"/>
    <w:rsid w:val="006F3FA3"/>
    <w:rsid w:val="00700F9A"/>
    <w:rsid w:val="00723DC9"/>
    <w:rsid w:val="00732129"/>
    <w:rsid w:val="00736CAC"/>
    <w:rsid w:val="007467CC"/>
    <w:rsid w:val="00747842"/>
    <w:rsid w:val="007559C2"/>
    <w:rsid w:val="00761823"/>
    <w:rsid w:val="00770A19"/>
    <w:rsid w:val="0077654A"/>
    <w:rsid w:val="007773BD"/>
    <w:rsid w:val="0079090B"/>
    <w:rsid w:val="00793119"/>
    <w:rsid w:val="007B2D68"/>
    <w:rsid w:val="007B7D28"/>
    <w:rsid w:val="007C11BF"/>
    <w:rsid w:val="007C351A"/>
    <w:rsid w:val="007C5502"/>
    <w:rsid w:val="007D5FD7"/>
    <w:rsid w:val="007E0028"/>
    <w:rsid w:val="007E06BA"/>
    <w:rsid w:val="007E233F"/>
    <w:rsid w:val="007E5849"/>
    <w:rsid w:val="007F2583"/>
    <w:rsid w:val="007F49B1"/>
    <w:rsid w:val="00802E99"/>
    <w:rsid w:val="00806622"/>
    <w:rsid w:val="00814C38"/>
    <w:rsid w:val="00815F41"/>
    <w:rsid w:val="00822F3D"/>
    <w:rsid w:val="00825A19"/>
    <w:rsid w:val="00826A33"/>
    <w:rsid w:val="00830289"/>
    <w:rsid w:val="008362C5"/>
    <w:rsid w:val="00836D74"/>
    <w:rsid w:val="00844A3D"/>
    <w:rsid w:val="00852672"/>
    <w:rsid w:val="00854622"/>
    <w:rsid w:val="008547E6"/>
    <w:rsid w:val="00856A72"/>
    <w:rsid w:val="00863E0C"/>
    <w:rsid w:val="0087028C"/>
    <w:rsid w:val="00885777"/>
    <w:rsid w:val="00897429"/>
    <w:rsid w:val="008A65E8"/>
    <w:rsid w:val="008E1F2F"/>
    <w:rsid w:val="008E2994"/>
    <w:rsid w:val="009045DB"/>
    <w:rsid w:val="00912387"/>
    <w:rsid w:val="00915212"/>
    <w:rsid w:val="00920DCB"/>
    <w:rsid w:val="00921493"/>
    <w:rsid w:val="00927523"/>
    <w:rsid w:val="00930BB4"/>
    <w:rsid w:val="00935E08"/>
    <w:rsid w:val="00961094"/>
    <w:rsid w:val="009627E9"/>
    <w:rsid w:val="00971E8B"/>
    <w:rsid w:val="00974103"/>
    <w:rsid w:val="00974594"/>
    <w:rsid w:val="009754D9"/>
    <w:rsid w:val="0097774A"/>
    <w:rsid w:val="00977D04"/>
    <w:rsid w:val="00980C78"/>
    <w:rsid w:val="00986488"/>
    <w:rsid w:val="009A235F"/>
    <w:rsid w:val="009A7054"/>
    <w:rsid w:val="009B3ED9"/>
    <w:rsid w:val="009B7298"/>
    <w:rsid w:val="009C034D"/>
    <w:rsid w:val="009C4237"/>
    <w:rsid w:val="009C5A7B"/>
    <w:rsid w:val="009C5E01"/>
    <w:rsid w:val="009D6E48"/>
    <w:rsid w:val="009F2EAA"/>
    <w:rsid w:val="00A06D2D"/>
    <w:rsid w:val="00A14681"/>
    <w:rsid w:val="00A2564D"/>
    <w:rsid w:val="00A3049C"/>
    <w:rsid w:val="00A31B3B"/>
    <w:rsid w:val="00A4079D"/>
    <w:rsid w:val="00A50023"/>
    <w:rsid w:val="00A5103D"/>
    <w:rsid w:val="00A52ECD"/>
    <w:rsid w:val="00A74338"/>
    <w:rsid w:val="00A80FD5"/>
    <w:rsid w:val="00A81B73"/>
    <w:rsid w:val="00A83A25"/>
    <w:rsid w:val="00A9217E"/>
    <w:rsid w:val="00A93DA2"/>
    <w:rsid w:val="00A95560"/>
    <w:rsid w:val="00AB4E46"/>
    <w:rsid w:val="00AC4D63"/>
    <w:rsid w:val="00AD37EB"/>
    <w:rsid w:val="00AD68F6"/>
    <w:rsid w:val="00AE400D"/>
    <w:rsid w:val="00B13349"/>
    <w:rsid w:val="00B365ED"/>
    <w:rsid w:val="00B42C24"/>
    <w:rsid w:val="00B520BE"/>
    <w:rsid w:val="00B545DA"/>
    <w:rsid w:val="00B57292"/>
    <w:rsid w:val="00B6018E"/>
    <w:rsid w:val="00B612DB"/>
    <w:rsid w:val="00B658C0"/>
    <w:rsid w:val="00B767DA"/>
    <w:rsid w:val="00B816E3"/>
    <w:rsid w:val="00B8732E"/>
    <w:rsid w:val="00B935B7"/>
    <w:rsid w:val="00BA0923"/>
    <w:rsid w:val="00BA570E"/>
    <w:rsid w:val="00BC0472"/>
    <w:rsid w:val="00BE2120"/>
    <w:rsid w:val="00BE568C"/>
    <w:rsid w:val="00BF15B6"/>
    <w:rsid w:val="00BF5EFE"/>
    <w:rsid w:val="00C01334"/>
    <w:rsid w:val="00C12453"/>
    <w:rsid w:val="00C20A4A"/>
    <w:rsid w:val="00C220F7"/>
    <w:rsid w:val="00C30015"/>
    <w:rsid w:val="00C40A8F"/>
    <w:rsid w:val="00C40EE5"/>
    <w:rsid w:val="00C46DCD"/>
    <w:rsid w:val="00C47386"/>
    <w:rsid w:val="00C56AD1"/>
    <w:rsid w:val="00C630DF"/>
    <w:rsid w:val="00C65738"/>
    <w:rsid w:val="00C70B65"/>
    <w:rsid w:val="00C90E54"/>
    <w:rsid w:val="00CA5336"/>
    <w:rsid w:val="00CA67D9"/>
    <w:rsid w:val="00CB0436"/>
    <w:rsid w:val="00CB20CE"/>
    <w:rsid w:val="00CF0811"/>
    <w:rsid w:val="00D02B26"/>
    <w:rsid w:val="00D06313"/>
    <w:rsid w:val="00D1480E"/>
    <w:rsid w:val="00D15631"/>
    <w:rsid w:val="00D17C66"/>
    <w:rsid w:val="00D320D8"/>
    <w:rsid w:val="00D33B8E"/>
    <w:rsid w:val="00D446EF"/>
    <w:rsid w:val="00D674BD"/>
    <w:rsid w:val="00D72F6B"/>
    <w:rsid w:val="00D76100"/>
    <w:rsid w:val="00D9222A"/>
    <w:rsid w:val="00DA0F67"/>
    <w:rsid w:val="00DB3D8A"/>
    <w:rsid w:val="00DC71AB"/>
    <w:rsid w:val="00DD2980"/>
    <w:rsid w:val="00DD42A9"/>
    <w:rsid w:val="00DD4F4B"/>
    <w:rsid w:val="00E40C35"/>
    <w:rsid w:val="00E44D27"/>
    <w:rsid w:val="00E4674B"/>
    <w:rsid w:val="00E528E3"/>
    <w:rsid w:val="00E57967"/>
    <w:rsid w:val="00E60A89"/>
    <w:rsid w:val="00E842B1"/>
    <w:rsid w:val="00E96760"/>
    <w:rsid w:val="00EB0D4D"/>
    <w:rsid w:val="00EB1F1B"/>
    <w:rsid w:val="00EB337D"/>
    <w:rsid w:val="00EB4B46"/>
    <w:rsid w:val="00EB4E39"/>
    <w:rsid w:val="00EC484C"/>
    <w:rsid w:val="00EC5665"/>
    <w:rsid w:val="00EC6BDE"/>
    <w:rsid w:val="00ED0A48"/>
    <w:rsid w:val="00EE58BF"/>
    <w:rsid w:val="00EE71A7"/>
    <w:rsid w:val="00EE7E8F"/>
    <w:rsid w:val="00EF2469"/>
    <w:rsid w:val="00EF2A4E"/>
    <w:rsid w:val="00EF6605"/>
    <w:rsid w:val="00F06882"/>
    <w:rsid w:val="00F17915"/>
    <w:rsid w:val="00F20BAB"/>
    <w:rsid w:val="00F227B3"/>
    <w:rsid w:val="00F25AB2"/>
    <w:rsid w:val="00F27D1C"/>
    <w:rsid w:val="00F32E61"/>
    <w:rsid w:val="00F372D4"/>
    <w:rsid w:val="00F41F57"/>
    <w:rsid w:val="00F43AD5"/>
    <w:rsid w:val="00F5053A"/>
    <w:rsid w:val="00F523F1"/>
    <w:rsid w:val="00F55231"/>
    <w:rsid w:val="00F645CC"/>
    <w:rsid w:val="00F67DCC"/>
    <w:rsid w:val="00F812DA"/>
    <w:rsid w:val="00F8544F"/>
    <w:rsid w:val="00F96535"/>
    <w:rsid w:val="00F965AC"/>
    <w:rsid w:val="00FA42B1"/>
    <w:rsid w:val="00FB0D82"/>
    <w:rsid w:val="00FB35DF"/>
    <w:rsid w:val="00FB4D39"/>
    <w:rsid w:val="00FD3FAF"/>
    <w:rsid w:val="00FE2649"/>
    <w:rsid w:val="00FE67BD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15B3"/>
  <w15:docId w15:val="{2EA7512A-6832-4564-9A93-CFA44D00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0D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aliases w:val="P1."/>
    <w:basedOn w:val="Normal"/>
    <w:next w:val="Normal"/>
    <w:link w:val="Heading1Char"/>
    <w:qFormat/>
    <w:rsid w:val="00D320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P1.1"/>
    <w:basedOn w:val="Normal"/>
    <w:next w:val="Normal"/>
    <w:link w:val="Heading2Char"/>
    <w:qFormat/>
    <w:rsid w:val="00D320D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D320D8"/>
    <w:pPr>
      <w:keepNext/>
      <w:spacing w:before="240" w:after="60"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320D8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qFormat/>
    <w:rsid w:val="00D320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320D8"/>
    <w:pPr>
      <w:keepNext/>
      <w:autoSpaceDE w:val="0"/>
      <w:autoSpaceDN w:val="0"/>
      <w:spacing w:line="312" w:lineRule="auto"/>
      <w:jc w:val="center"/>
      <w:outlineLvl w:val="6"/>
    </w:pPr>
    <w:rPr>
      <w:rFonts w:ascii=".VnTimeH" w:hAnsi=".VnTimeH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D8"/>
    <w:pPr>
      <w:keepNext/>
      <w:spacing w:line="360" w:lineRule="auto"/>
      <w:jc w:val="right"/>
      <w:outlineLvl w:val="7"/>
    </w:pPr>
    <w:rPr>
      <w:rFonts w:ascii=".VnTime" w:hAnsi=".VnTime"/>
      <w:b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1. Char"/>
    <w:basedOn w:val="DefaultParagraphFont"/>
    <w:link w:val="Heading1"/>
    <w:rsid w:val="00D320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P1.1 Char"/>
    <w:basedOn w:val="DefaultParagraphFont"/>
    <w:link w:val="Heading2"/>
    <w:rsid w:val="00D320D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20D8"/>
    <w:rPr>
      <w:rFonts w:ascii="Times New Roman" w:eastAsia="Times New Roman" w:hAnsi="Times New Roman" w:cs="Times New Roman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D320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320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320D8"/>
    <w:rPr>
      <w:rFonts w:ascii=".VnTimeH" w:eastAsia="Times New Roman" w:hAnsi=".VnTimeH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320D8"/>
    <w:rPr>
      <w:rFonts w:ascii=".VnTime" w:eastAsia="Times New Roman" w:hAnsi=".VnTime" w:cs="Times New Roman"/>
      <w:b/>
      <w:color w:val="000000"/>
      <w:sz w:val="26"/>
      <w:szCs w:val="20"/>
    </w:rPr>
  </w:style>
  <w:style w:type="table" w:styleId="TableGrid">
    <w:name w:val="Table Grid"/>
    <w:basedOn w:val="TableNormal"/>
    <w:rsid w:val="00D3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2Justified">
    <w:name w:val="Style Heading 2 + Justified"/>
    <w:basedOn w:val="Heading2"/>
    <w:rsid w:val="00D320D8"/>
    <w:pPr>
      <w:widowControl w:val="0"/>
      <w:spacing w:line="360" w:lineRule="auto"/>
      <w:jc w:val="both"/>
    </w:pPr>
    <w:rPr>
      <w:rFonts w:ascii="Times New Roman" w:hAnsi="Times New Roman" w:cs="Times New Roman"/>
      <w:i w:val="0"/>
      <w:iCs w:val="0"/>
      <w:sz w:val="32"/>
      <w:szCs w:val="20"/>
    </w:rPr>
  </w:style>
  <w:style w:type="paragraph" w:styleId="ListBullet">
    <w:name w:val="List Bullet"/>
    <w:basedOn w:val="Normal"/>
    <w:autoRedefine/>
    <w:rsid w:val="00BA570E"/>
    <w:pPr>
      <w:widowControl w:val="0"/>
      <w:numPr>
        <w:numId w:val="3"/>
      </w:numPr>
      <w:tabs>
        <w:tab w:val="left" w:pos="567"/>
      </w:tabs>
      <w:ind w:left="0" w:right="-90" w:firstLine="284"/>
      <w:jc w:val="both"/>
    </w:pPr>
    <w:rPr>
      <w:sz w:val="24"/>
      <w:szCs w:val="24"/>
      <w:lang w:val="vi-VN"/>
    </w:rPr>
  </w:style>
  <w:style w:type="character" w:styleId="Hyperlink">
    <w:name w:val="Hyperlink"/>
    <w:rsid w:val="00D320D8"/>
    <w:rPr>
      <w:color w:val="0000FF"/>
      <w:u w:val="single"/>
    </w:rPr>
  </w:style>
  <w:style w:type="character" w:styleId="Emphasis">
    <w:name w:val="Emphasis"/>
    <w:qFormat/>
    <w:rsid w:val="00D320D8"/>
    <w:rPr>
      <w:i/>
      <w:iCs/>
    </w:rPr>
  </w:style>
  <w:style w:type="character" w:customStyle="1" w:styleId="name">
    <w:name w:val="name"/>
    <w:basedOn w:val="DefaultParagraphFont"/>
    <w:rsid w:val="00D320D8"/>
  </w:style>
  <w:style w:type="character" w:styleId="HTMLCite">
    <w:name w:val="HTML Cite"/>
    <w:rsid w:val="00D320D8"/>
    <w:rPr>
      <w:i/>
      <w:iCs/>
    </w:rPr>
  </w:style>
  <w:style w:type="character" w:customStyle="1" w:styleId="cit-sepcit-sep-after-site-title">
    <w:name w:val="cit-sep cit-sep-after-site-title"/>
    <w:basedOn w:val="DefaultParagraphFont"/>
    <w:rsid w:val="00D320D8"/>
  </w:style>
  <w:style w:type="character" w:customStyle="1" w:styleId="cit-print-date">
    <w:name w:val="cit-print-date"/>
    <w:basedOn w:val="DefaultParagraphFont"/>
    <w:rsid w:val="00D320D8"/>
  </w:style>
  <w:style w:type="character" w:customStyle="1" w:styleId="cit-vol">
    <w:name w:val="cit-vol"/>
    <w:basedOn w:val="DefaultParagraphFont"/>
    <w:rsid w:val="00D320D8"/>
  </w:style>
  <w:style w:type="character" w:customStyle="1" w:styleId="cit-sepcit-sep-before-article-vol">
    <w:name w:val="cit-sep cit-sep-before-article-vol"/>
    <w:basedOn w:val="DefaultParagraphFont"/>
    <w:rsid w:val="00D320D8"/>
  </w:style>
  <w:style w:type="character" w:customStyle="1" w:styleId="cit-sepcit-sep-after-article-vol">
    <w:name w:val="cit-sep cit-sep-after-article-vol"/>
    <w:basedOn w:val="DefaultParagraphFont"/>
    <w:rsid w:val="00D320D8"/>
  </w:style>
  <w:style w:type="character" w:customStyle="1" w:styleId="cit-first-page">
    <w:name w:val="cit-first-page"/>
    <w:basedOn w:val="DefaultParagraphFont"/>
    <w:rsid w:val="00D320D8"/>
  </w:style>
  <w:style w:type="character" w:customStyle="1" w:styleId="cit-sep">
    <w:name w:val="cit-sep"/>
    <w:basedOn w:val="DefaultParagraphFont"/>
    <w:rsid w:val="00D320D8"/>
  </w:style>
  <w:style w:type="character" w:customStyle="1" w:styleId="cit-last-page">
    <w:name w:val="cit-last-page"/>
    <w:basedOn w:val="DefaultParagraphFont"/>
    <w:rsid w:val="00D320D8"/>
  </w:style>
  <w:style w:type="character" w:customStyle="1" w:styleId="cit-sepcit-sep-after-article-pages">
    <w:name w:val="cit-sep cit-sep-after-article-pages"/>
    <w:basedOn w:val="DefaultParagraphFont"/>
    <w:rsid w:val="00D320D8"/>
  </w:style>
  <w:style w:type="paragraph" w:styleId="ListParagraph">
    <w:name w:val="List Paragraph"/>
    <w:basedOn w:val="Normal"/>
    <w:qFormat/>
    <w:rsid w:val="00D320D8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Title">
    <w:name w:val="Title"/>
    <w:basedOn w:val="Normal"/>
    <w:next w:val="Normal"/>
    <w:link w:val="TitleChar"/>
    <w:qFormat/>
    <w:rsid w:val="00D320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20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D320D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nhideWhenUsed/>
    <w:rsid w:val="00D320D8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D320D8"/>
    <w:pPr>
      <w:autoSpaceDE w:val="0"/>
      <w:autoSpaceDN w:val="0"/>
      <w:spacing w:line="312" w:lineRule="auto"/>
      <w:jc w:val="both"/>
    </w:pPr>
    <w:rPr>
      <w:rFonts w:ascii=".VnTimeH" w:hAnsi=".VnTimeH"/>
      <w:b/>
      <w:bCs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D320D8"/>
    <w:rPr>
      <w:rFonts w:ascii=".VnTimeH" w:eastAsia="Times New Roman" w:hAnsi=".VnTimeH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D320D8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rsid w:val="00D320D8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D320D8"/>
    <w:pPr>
      <w:autoSpaceDE w:val="0"/>
      <w:autoSpaceDN w:val="0"/>
      <w:spacing w:line="360" w:lineRule="atLeast"/>
      <w:jc w:val="both"/>
    </w:pPr>
    <w:rPr>
      <w:rFonts w:ascii=".VnTime" w:hAnsi=".VnTime"/>
    </w:rPr>
  </w:style>
  <w:style w:type="character" w:customStyle="1" w:styleId="BodyTextIndentChar">
    <w:name w:val="Body Text Indent Char"/>
    <w:basedOn w:val="DefaultParagraphFont"/>
    <w:link w:val="BodyTextIndent"/>
    <w:rsid w:val="00D320D8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D320D8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20D8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D320D8"/>
  </w:style>
  <w:style w:type="paragraph" w:styleId="Header">
    <w:name w:val="header"/>
    <w:basedOn w:val="Normal"/>
    <w:link w:val="HeaderChar"/>
    <w:rsid w:val="00D320D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20D8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D320D8"/>
    <w:pPr>
      <w:spacing w:line="360" w:lineRule="auto"/>
      <w:ind w:firstLine="720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320D8"/>
    <w:rPr>
      <w:rFonts w:ascii=".VnTime" w:eastAsia="Times New Roman" w:hAnsi=".VnTime" w:cs="Times New Roman"/>
      <w:color w:val="000000"/>
      <w:sz w:val="26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32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20D8"/>
    <w:rPr>
      <w:rFonts w:ascii="Tahoma" w:eastAsia="Times New Roman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semiHidden/>
    <w:rsid w:val="00D320D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A0F6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OC1">
    <w:name w:val="toc 1"/>
    <w:aliases w:val="Chen anh,synonym,Synonym"/>
    <w:basedOn w:val="Normal"/>
    <w:next w:val="Normal"/>
    <w:autoRedefine/>
    <w:unhideWhenUsed/>
    <w:qFormat/>
    <w:rsid w:val="00EC5665"/>
    <w:pPr>
      <w:spacing w:before="60" w:after="100" w:line="302" w:lineRule="auto"/>
      <w:ind w:firstLine="714"/>
      <w:jc w:val="both"/>
    </w:pPr>
    <w:rPr>
      <w:szCs w:val="24"/>
    </w:rPr>
  </w:style>
  <w:style w:type="paragraph" w:styleId="TOC2">
    <w:name w:val="toc 2"/>
    <w:basedOn w:val="Normal"/>
    <w:next w:val="Normal"/>
    <w:autoRedefine/>
    <w:unhideWhenUsed/>
    <w:qFormat/>
    <w:rsid w:val="00EC5665"/>
    <w:pPr>
      <w:spacing w:before="60" w:after="100" w:line="302" w:lineRule="auto"/>
      <w:ind w:left="280" w:firstLine="714"/>
      <w:jc w:val="both"/>
    </w:pPr>
    <w:rPr>
      <w:szCs w:val="24"/>
    </w:rPr>
  </w:style>
  <w:style w:type="paragraph" w:styleId="TOC3">
    <w:name w:val="toc 3"/>
    <w:basedOn w:val="Normal"/>
    <w:next w:val="Normal"/>
    <w:autoRedefine/>
    <w:qFormat/>
    <w:rsid w:val="00EC5665"/>
    <w:pPr>
      <w:spacing w:after="200" w:line="276" w:lineRule="auto"/>
      <w:ind w:left="440" w:firstLine="720"/>
    </w:pPr>
    <w:rPr>
      <w:rFonts w:ascii="Calibri" w:eastAsia="Calibri" w:hAnsi="Calibri"/>
      <w:sz w:val="22"/>
      <w:szCs w:val="22"/>
    </w:rPr>
  </w:style>
  <w:style w:type="paragraph" w:styleId="TableofFigures">
    <w:name w:val="table of figures"/>
    <w:basedOn w:val="PBang"/>
    <w:next w:val="PBang"/>
    <w:unhideWhenUsed/>
    <w:rsid w:val="00EC5665"/>
    <w:pPr>
      <w:ind w:firstLine="720"/>
      <w:jc w:val="left"/>
    </w:pPr>
  </w:style>
  <w:style w:type="paragraph" w:customStyle="1" w:styleId="PBang">
    <w:name w:val="PBang"/>
    <w:link w:val="PBangChar"/>
    <w:qFormat/>
    <w:rsid w:val="00EC566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PBangChar">
    <w:name w:val="PBang Char"/>
    <w:link w:val="PBang"/>
    <w:rsid w:val="00EC5665"/>
    <w:rPr>
      <w:rFonts w:ascii="Times New Roman" w:eastAsia="Times New Roman" w:hAnsi="Times New Roman" w:cs="Times New Roman"/>
      <w:b/>
      <w:bCs/>
      <w:szCs w:val="28"/>
    </w:rPr>
  </w:style>
  <w:style w:type="paragraph" w:styleId="BodyText2">
    <w:name w:val="Body Text 2"/>
    <w:basedOn w:val="Normal"/>
    <w:link w:val="BodyText2Char"/>
    <w:unhideWhenUsed/>
    <w:rsid w:val="00EC5665"/>
    <w:pPr>
      <w:spacing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C5665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unhideWhenUsed/>
    <w:rsid w:val="00EC5665"/>
    <w:rPr>
      <w:color w:val="800080"/>
      <w:u w:val="single"/>
    </w:rPr>
  </w:style>
  <w:style w:type="paragraph" w:customStyle="1" w:styleId="xl69">
    <w:name w:val="xl69"/>
    <w:basedOn w:val="Normal"/>
    <w:rsid w:val="00EC5665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al"/>
    <w:rsid w:val="00EC5665"/>
    <w:pP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al"/>
    <w:rsid w:val="00EC5665"/>
    <w:pPr>
      <w:shd w:val="clear" w:color="000000" w:fill="FFFF00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al"/>
    <w:rsid w:val="00EC5665"/>
    <w:pP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al"/>
    <w:rsid w:val="00EC5665"/>
    <w:pP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B4D82"/>
    <w:rPr>
      <w:color w:val="808080"/>
    </w:rPr>
  </w:style>
  <w:style w:type="paragraph" w:customStyle="1" w:styleId="CharCharCharCharCharCharChar0">
    <w:name w:val="Char Char Char Char Char Char Char"/>
    <w:basedOn w:val="Normal"/>
    <w:semiHidden/>
    <w:rsid w:val="00D9222A"/>
    <w:pPr>
      <w:spacing w:after="160" w:line="240" w:lineRule="exact"/>
    </w:pPr>
    <w:rPr>
      <w:rFonts w:ascii="Arial" w:hAnsi="Arial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25E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B34-9374-42D3-A54C-AFC15A79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X64Bit</dc:creator>
  <cp:lastModifiedBy>Phuong</cp:lastModifiedBy>
  <cp:revision>2</cp:revision>
  <dcterms:created xsi:type="dcterms:W3CDTF">2020-06-09T04:18:00Z</dcterms:created>
  <dcterms:modified xsi:type="dcterms:W3CDTF">2020-06-09T04:18:00Z</dcterms:modified>
</cp:coreProperties>
</file>