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3C0" w:rsidRDefault="00F83930">
      <w:pPr>
        <w:spacing w:before="1260" w:after="340" w:line="240" w:lineRule="auto"/>
        <w:ind w:left="709"/>
        <w:jc w:val="center"/>
        <w:rPr>
          <w:rFonts w:ascii="Arial" w:hAnsi="Arial" w:cs="Arial"/>
          <w:sz w:val="32"/>
          <w:szCs w:val="32"/>
        </w:rPr>
      </w:pPr>
      <w:r>
        <w:rPr>
          <w:rFonts w:ascii="Arial" w:hAnsi="Arial" w:cs="Arial"/>
          <w:sz w:val="32"/>
          <w:szCs w:val="32"/>
        </w:rPr>
        <w:t>Mine drainage treatment in Hongai coal    mines</w:t>
      </w:r>
    </w:p>
    <w:p w:rsidR="004533C0" w:rsidRDefault="00F83930">
      <w:pPr>
        <w:spacing w:after="0" w:line="240" w:lineRule="auto"/>
        <w:ind w:firstLine="720"/>
        <w:jc w:val="center"/>
        <w:rPr>
          <w:rFonts w:ascii="Times New Roman" w:hAnsi="Times New Roman" w:cs="Times New Roman"/>
          <w:i/>
          <w:sz w:val="20"/>
          <w:szCs w:val="20"/>
        </w:rPr>
      </w:pPr>
      <w:r>
        <w:rPr>
          <w:rFonts w:ascii="Times New Roman" w:hAnsi="Times New Roman" w:cs="Times New Roman"/>
          <w:i/>
          <w:sz w:val="20"/>
          <w:szCs w:val="20"/>
        </w:rPr>
        <w:t xml:space="preserve">*Phuong Thao </w:t>
      </w:r>
      <w:r>
        <w:rPr>
          <w:rFonts w:ascii="Times New Roman" w:hAnsi="Times New Roman" w:cs="Times New Roman"/>
          <w:sz w:val="20"/>
          <w:szCs w:val="20"/>
        </w:rPr>
        <w:t>Dang</w:t>
      </w:r>
      <w:r>
        <w:rPr>
          <w:rFonts w:ascii="Times New Roman" w:hAnsi="Times New Roman" w:cs="Times New Roman"/>
          <w:i/>
          <w:sz w:val="20"/>
          <w:szCs w:val="20"/>
        </w:rPr>
        <w:t xml:space="preserve">, Vu Chi </w:t>
      </w:r>
      <w:r>
        <w:rPr>
          <w:rFonts w:ascii="Times New Roman" w:hAnsi="Times New Roman" w:cs="Times New Roman"/>
          <w:sz w:val="20"/>
          <w:szCs w:val="20"/>
        </w:rPr>
        <w:t xml:space="preserve">Dang </w:t>
      </w:r>
    </w:p>
    <w:p w:rsidR="004533C0" w:rsidRDefault="00F83930">
      <w:pPr>
        <w:spacing w:after="0" w:line="240" w:lineRule="auto"/>
        <w:ind w:firstLine="720"/>
        <w:jc w:val="center"/>
        <w:rPr>
          <w:rFonts w:ascii="Times New Roman" w:hAnsi="Times New Roman" w:cs="Times New Roman"/>
          <w:i/>
          <w:sz w:val="18"/>
          <w:szCs w:val="18"/>
        </w:rPr>
      </w:pPr>
      <w:r>
        <w:rPr>
          <w:rFonts w:ascii="Times New Roman" w:hAnsi="Times New Roman" w:cs="Times New Roman"/>
          <w:i/>
          <w:sz w:val="18"/>
          <w:szCs w:val="18"/>
        </w:rPr>
        <w:t>Hanoi University of Mining and Geology, Hanoi, Vietnam</w:t>
      </w:r>
    </w:p>
    <w:p w:rsidR="004533C0" w:rsidRDefault="00F83930">
      <w:pPr>
        <w:spacing w:after="0" w:line="240" w:lineRule="auto"/>
        <w:ind w:left="1125"/>
        <w:rPr>
          <w:rFonts w:ascii="Times New Roman" w:hAnsi="Times New Roman" w:cs="Times New Roman"/>
          <w:i/>
          <w:sz w:val="18"/>
          <w:szCs w:val="18"/>
        </w:rPr>
      </w:pPr>
      <w:r>
        <w:rPr>
          <w:rFonts w:ascii="Times New Roman" w:hAnsi="Times New Roman" w:cs="Times New Roman"/>
          <w:i/>
          <w:sz w:val="18"/>
          <w:szCs w:val="18"/>
        </w:rPr>
        <w:t>18 Vien Street, Duc Thang Ward, Bac Tu Liem District, Hanoi, Vietnam</w:t>
      </w:r>
    </w:p>
    <w:p w:rsidR="004533C0" w:rsidRDefault="00F83930">
      <w:pPr>
        <w:spacing w:before="460" w:after="180" w:line="240" w:lineRule="auto"/>
        <w:jc w:val="both"/>
        <w:rPr>
          <w:rFonts w:ascii="Arial" w:hAnsi="Arial" w:cs="Arial"/>
          <w:b/>
          <w:sz w:val="18"/>
          <w:szCs w:val="18"/>
        </w:rPr>
      </w:pPr>
      <w:r>
        <w:rPr>
          <w:rFonts w:ascii="Arial" w:hAnsi="Arial" w:cs="Arial"/>
          <w:b/>
          <w:sz w:val="18"/>
          <w:szCs w:val="18"/>
        </w:rPr>
        <w:t xml:space="preserve">    Abstract </w:t>
      </w:r>
    </w:p>
    <w:p w:rsidR="004533C0" w:rsidRDefault="00F83930">
      <w:pPr>
        <w:spacing w:after="120" w:line="240" w:lineRule="auto"/>
        <w:ind w:left="964" w:right="964"/>
        <w:jc w:val="both"/>
        <w:rPr>
          <w:rFonts w:ascii="Times New Roman" w:hAnsi="Times New Roman" w:cs="Times New Roman"/>
          <w:sz w:val="18"/>
          <w:szCs w:val="18"/>
        </w:rPr>
      </w:pPr>
      <w:r>
        <w:rPr>
          <w:rFonts w:ascii="Times New Roman" w:hAnsi="Times New Roman" w:cs="Times New Roman"/>
          <w:sz w:val="18"/>
          <w:szCs w:val="18"/>
        </w:rPr>
        <w:t xml:space="preserve">Acid mine drainage (AMD) is recognized as one of the most serious environmental problem associated with mining industry. Acid water, also known as acid mine drainage forms when iron sulfide minerals found in the rock of coal seams are exposed to oxidizing </w:t>
      </w:r>
      <w:r>
        <w:rPr>
          <w:rFonts w:ascii="Times New Roman" w:hAnsi="Times New Roman" w:cs="Times New Roman"/>
          <w:sz w:val="18"/>
          <w:szCs w:val="18"/>
        </w:rPr>
        <w:t xml:space="preserve">conditions in coal mining.    </w:t>
      </w:r>
    </w:p>
    <w:p w:rsidR="004533C0" w:rsidRDefault="00F83930">
      <w:pPr>
        <w:spacing w:before="120" w:after="120" w:line="240" w:lineRule="auto"/>
        <w:ind w:left="964" w:right="964" w:firstLine="720"/>
        <w:jc w:val="both"/>
        <w:rPr>
          <w:rFonts w:ascii="Times New Roman" w:hAnsi="Times New Roman" w:cs="Times New Roman"/>
          <w:sz w:val="18"/>
          <w:szCs w:val="18"/>
        </w:rPr>
      </w:pPr>
      <w:r>
        <w:rPr>
          <w:rFonts w:ascii="Times New Roman" w:hAnsi="Times New Roman" w:cs="Times New Roman"/>
          <w:sz w:val="18"/>
          <w:szCs w:val="18"/>
        </w:rPr>
        <w:t xml:space="preserve"> Until 2009, mine drainage in Hongai coal mines was not treated, leading to harmful effects on humans, animals and aquatic ecosystem. This report has examined acid mine drainage problem and techniques for acid mine drainage t</w:t>
      </w:r>
      <w:r>
        <w:rPr>
          <w:rFonts w:ascii="Times New Roman" w:hAnsi="Times New Roman" w:cs="Times New Roman"/>
          <w:sz w:val="18"/>
          <w:szCs w:val="18"/>
        </w:rPr>
        <w:t>reatment in Hongai coal mines. In addition, selection and criteria for the design of the treatment systems have been presented.</w:t>
      </w:r>
    </w:p>
    <w:p w:rsidR="004533C0" w:rsidRDefault="00F83930">
      <w:pPr>
        <w:spacing w:before="120" w:after="580" w:line="240" w:lineRule="auto"/>
        <w:ind w:left="964" w:right="964"/>
        <w:jc w:val="both"/>
        <w:rPr>
          <w:rFonts w:ascii="Arial" w:hAnsi="Arial" w:cs="Arial"/>
          <w:b/>
          <w:sz w:val="24"/>
          <w:szCs w:val="24"/>
        </w:rPr>
      </w:pPr>
      <w:r>
        <w:rPr>
          <w:rFonts w:ascii="Times New Roman" w:hAnsi="Times New Roman" w:cs="Times New Roman"/>
          <w:b/>
          <w:i/>
          <w:sz w:val="18"/>
          <w:szCs w:val="18"/>
        </w:rPr>
        <w:t xml:space="preserve"> Keywords:</w:t>
      </w:r>
      <w:r>
        <w:rPr>
          <w:rFonts w:ascii="Times New Roman" w:hAnsi="Times New Roman" w:cs="Times New Roman"/>
          <w:sz w:val="18"/>
          <w:szCs w:val="18"/>
        </w:rPr>
        <w:t xml:space="preserve"> acid mine drainage, coal mining, mine drainage treatment,   Hongai coal mine.</w:t>
      </w:r>
      <w:r>
        <w:rPr>
          <w:rFonts w:ascii="Arial" w:hAnsi="Arial" w:cs="Arial"/>
          <w:b/>
          <w:sz w:val="24"/>
          <w:szCs w:val="24"/>
        </w:rPr>
        <w:t xml:space="preserve">   </w:t>
      </w:r>
    </w:p>
    <w:p w:rsidR="004533C0" w:rsidRDefault="00F83930">
      <w:pPr>
        <w:spacing w:after="180" w:line="240" w:lineRule="auto"/>
        <w:jc w:val="both"/>
        <w:rPr>
          <w:rFonts w:ascii="Arial" w:hAnsi="Arial" w:cs="Arial"/>
          <w:b/>
          <w:sz w:val="24"/>
          <w:szCs w:val="24"/>
        </w:rPr>
      </w:pPr>
      <w:r>
        <w:rPr>
          <w:rFonts w:ascii="Arial" w:hAnsi="Arial" w:cs="Arial"/>
          <w:b/>
          <w:sz w:val="24"/>
          <w:szCs w:val="24"/>
        </w:rPr>
        <w:t>Introduction</w:t>
      </w:r>
    </w:p>
    <w:p w:rsidR="004533C0" w:rsidRDefault="00F83930">
      <w:pPr>
        <w:spacing w:before="120" w:after="120" w:line="240" w:lineRule="auto"/>
        <w:jc w:val="both"/>
        <w:rPr>
          <w:rFonts w:ascii="Times New Roman" w:hAnsi="Times New Roman" w:cs="Times New Roman"/>
          <w:sz w:val="20"/>
          <w:szCs w:val="20"/>
        </w:rPr>
      </w:pPr>
      <w:r>
        <w:rPr>
          <w:rFonts w:ascii="Times New Roman" w:hAnsi="Times New Roman" w:cs="Times New Roman"/>
          <w:sz w:val="20"/>
          <w:szCs w:val="20"/>
        </w:rPr>
        <w:t xml:space="preserve">Coal mining can have </w:t>
      </w:r>
      <w:r>
        <w:rPr>
          <w:rFonts w:ascii="Times New Roman" w:hAnsi="Times New Roman" w:cs="Times New Roman"/>
          <w:sz w:val="20"/>
          <w:szCs w:val="20"/>
        </w:rPr>
        <w:t>negative impacts on the environment in surrounding area and one</w:t>
      </w:r>
      <w:r>
        <w:rPr>
          <w:rFonts w:ascii="Times New Roman" w:hAnsi="Times New Roman" w:cs="Times New Roman"/>
          <w:color w:val="C00000"/>
          <w:sz w:val="20"/>
          <w:szCs w:val="20"/>
        </w:rPr>
        <w:t xml:space="preserve"> </w:t>
      </w:r>
      <w:r>
        <w:rPr>
          <w:rFonts w:ascii="Times New Roman" w:hAnsi="Times New Roman" w:cs="Times New Roman"/>
          <w:sz w:val="20"/>
          <w:szCs w:val="20"/>
        </w:rPr>
        <w:t>of these problems is acid mine drainage (AMD). Acid mine drainage (AMD) is the result of sulfide minerals, typically pyrite in coal seams, where the pyrite is exposed to</w:t>
      </w:r>
      <w:r>
        <w:rPr>
          <w:rFonts w:ascii="Times New Roman" w:hAnsi="Times New Roman" w:cs="Times New Roman"/>
          <w:sz w:val="20"/>
          <w:szCs w:val="20"/>
          <w:lang w:val="en-GB"/>
        </w:rPr>
        <w:t xml:space="preserve"> oxidising</w:t>
      </w:r>
      <w:r>
        <w:rPr>
          <w:rFonts w:ascii="Times New Roman" w:hAnsi="Times New Roman" w:cs="Times New Roman"/>
          <w:sz w:val="20"/>
          <w:szCs w:val="20"/>
        </w:rPr>
        <w:t xml:space="preserve"> conditions i</w:t>
      </w:r>
      <w:r>
        <w:rPr>
          <w:rFonts w:ascii="Times New Roman" w:hAnsi="Times New Roman" w:cs="Times New Roman"/>
          <w:sz w:val="20"/>
          <w:szCs w:val="20"/>
        </w:rPr>
        <w:t>n coal mining to produce</w:t>
      </w:r>
      <w:r>
        <w:rPr>
          <w:rFonts w:ascii="Times New Roman" w:hAnsi="Times New Roman" w:cs="Times New Roman"/>
          <w:sz w:val="20"/>
          <w:szCs w:val="20"/>
          <w:lang w:val="en-GB"/>
        </w:rPr>
        <w:t xml:space="preserve"> sulphuric</w:t>
      </w:r>
      <w:r>
        <w:rPr>
          <w:rFonts w:ascii="Times New Roman" w:hAnsi="Times New Roman" w:cs="Times New Roman"/>
          <w:sz w:val="20"/>
          <w:szCs w:val="20"/>
        </w:rPr>
        <w:t xml:space="preserve"> acid (H</w:t>
      </w:r>
      <w:r>
        <w:rPr>
          <w:rFonts w:ascii="Times New Roman" w:hAnsi="Times New Roman" w:cs="Times New Roman"/>
          <w:sz w:val="20"/>
          <w:szCs w:val="20"/>
          <w:vertAlign w:val="subscript"/>
        </w:rPr>
        <w:t>2</w:t>
      </w:r>
      <w:r>
        <w:rPr>
          <w:rFonts w:ascii="Times New Roman" w:hAnsi="Times New Roman" w:cs="Times New Roman"/>
          <w:sz w:val="20"/>
          <w:szCs w:val="20"/>
        </w:rPr>
        <w:t>SO</w:t>
      </w:r>
      <w:r>
        <w:rPr>
          <w:rFonts w:ascii="Times New Roman" w:hAnsi="Times New Roman" w:cs="Times New Roman"/>
          <w:sz w:val="20"/>
          <w:szCs w:val="20"/>
          <w:vertAlign w:val="subscript"/>
        </w:rPr>
        <w:t>4</w:t>
      </w:r>
      <w:r>
        <w:rPr>
          <w:rFonts w:ascii="Times New Roman" w:hAnsi="Times New Roman" w:cs="Times New Roman"/>
          <w:sz w:val="20"/>
          <w:szCs w:val="20"/>
        </w:rPr>
        <w:t>) and  metal precipitates such as Fe</w:t>
      </w:r>
      <w:r>
        <w:rPr>
          <w:rFonts w:ascii="Times New Roman" w:hAnsi="Times New Roman" w:cs="Times New Roman"/>
          <w:sz w:val="20"/>
          <w:szCs w:val="20"/>
          <w:lang w:val="en-GB"/>
        </w:rPr>
        <w:t xml:space="preserve"> oxyhydroxides</w:t>
      </w:r>
      <w:r>
        <w:rPr>
          <w:rFonts w:ascii="Times New Roman" w:hAnsi="Times New Roman" w:cs="Times New Roman"/>
          <w:sz w:val="20"/>
          <w:szCs w:val="20"/>
        </w:rPr>
        <w:t xml:space="preserve"> (Equation 1) [1].</w:t>
      </w:r>
    </w:p>
    <w:p w:rsidR="004533C0" w:rsidRDefault="00F83930">
      <w:pPr>
        <w:spacing w:before="120" w:after="120" w:line="240" w:lineRule="auto"/>
        <w:ind w:firstLine="720"/>
        <w:jc w:val="both"/>
        <w:rPr>
          <w:rFonts w:ascii="Times New Roman" w:hAnsi="Times New Roman" w:cs="Times New Roman"/>
          <w:sz w:val="20"/>
          <w:szCs w:val="20"/>
        </w:rPr>
      </w:pPr>
      <w:r>
        <w:rPr>
          <w:rFonts w:ascii="Times New Roman" w:eastAsiaTheme="minorEastAsia" w:hAnsi="Times New Roman" w:cs="Times New Roman"/>
          <w:sz w:val="20"/>
          <w:szCs w:val="20"/>
        </w:rPr>
        <w:t xml:space="preserve">          </w:t>
      </w:r>
      <m:oMath>
        <m:r>
          <w:rPr>
            <w:rFonts w:ascii="Cambria Math" w:hAnsi="Cambria Math" w:cs="Times New Roman"/>
            <w:sz w:val="20"/>
            <w:szCs w:val="20"/>
          </w:rPr>
          <m:t>Fe</m:t>
        </m:r>
        <m:sSub>
          <m:sSubPr>
            <m:ctrlPr>
              <w:rPr>
                <w:rFonts w:ascii="Cambria Math" w:hAnsi="Cambria Math" w:cs="Times New Roman"/>
                <w:i/>
                <w:sz w:val="20"/>
                <w:szCs w:val="20"/>
              </w:rPr>
            </m:ctrlPr>
          </m:sSubPr>
          <m:e>
            <m:r>
              <w:rPr>
                <w:rFonts w:ascii="Cambria Math" w:hAnsi="Cambria Math" w:cs="Times New Roman"/>
                <w:sz w:val="20"/>
                <w:szCs w:val="20"/>
              </w:rPr>
              <m:t>S</m:t>
            </m:r>
          </m:e>
          <m:sub>
            <m:r>
              <w:rPr>
                <w:rFonts w:ascii="Cambria Math" w:hAnsi="Cambria Math" w:cs="Times New Roman"/>
                <w:sz w:val="20"/>
                <w:szCs w:val="20"/>
              </w:rPr>
              <m:t>2</m:t>
            </m:r>
          </m:sub>
        </m:sSub>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7</m:t>
            </m:r>
          </m:num>
          <m:den>
            <m:r>
              <w:rPr>
                <w:rFonts w:ascii="Cambria Math" w:hAnsi="Cambria Math" w:cs="Times New Roman"/>
                <w:sz w:val="20"/>
                <w:szCs w:val="20"/>
              </w:rPr>
              <m:t>2</m:t>
            </m:r>
          </m:den>
        </m:f>
        <m:sSub>
          <m:sSubPr>
            <m:ctrlPr>
              <w:rPr>
                <w:rFonts w:ascii="Cambria Math" w:hAnsi="Cambria Math" w:cs="Times New Roman"/>
                <w:i/>
                <w:sz w:val="20"/>
                <w:szCs w:val="20"/>
              </w:rPr>
            </m:ctrlPr>
          </m:sSubPr>
          <m:e>
            <m:r>
              <w:rPr>
                <w:rFonts w:ascii="Cambria Math" w:hAnsi="Cambria Math" w:cs="Times New Roman"/>
                <w:sz w:val="20"/>
                <w:szCs w:val="20"/>
              </w:rPr>
              <m:t>H</m:t>
            </m:r>
          </m:e>
          <m:sub>
            <m:r>
              <w:rPr>
                <w:rFonts w:ascii="Cambria Math" w:hAnsi="Cambria Math" w:cs="Times New Roman"/>
                <w:sz w:val="20"/>
                <w:szCs w:val="20"/>
              </w:rPr>
              <m:t>2</m:t>
            </m:r>
          </m:sub>
        </m:sSub>
        <m:r>
          <w:rPr>
            <w:rFonts w:ascii="Cambria Math" w:hAnsi="Cambria Math" w:cs="Times New Roman"/>
            <w:sz w:val="20"/>
            <w:szCs w:val="20"/>
          </w:rPr>
          <m:t>O</m:t>
        </m:r>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15</m:t>
            </m:r>
          </m:num>
          <m:den>
            <m:r>
              <w:rPr>
                <w:rFonts w:ascii="Cambria Math" w:hAnsi="Cambria Math" w:cs="Times New Roman"/>
                <w:sz w:val="20"/>
                <w:szCs w:val="20"/>
              </w:rPr>
              <m:t>4</m:t>
            </m:r>
          </m:den>
        </m:f>
        <m:sSub>
          <m:sSubPr>
            <m:ctrlPr>
              <w:rPr>
                <w:rFonts w:ascii="Cambria Math" w:hAnsi="Cambria Math" w:cs="Times New Roman"/>
                <w:i/>
                <w:sz w:val="20"/>
                <w:szCs w:val="20"/>
              </w:rPr>
            </m:ctrlPr>
          </m:sSubPr>
          <m:e>
            <m:r>
              <w:rPr>
                <w:rFonts w:ascii="Cambria Math" w:hAnsi="Cambria Math" w:cs="Times New Roman"/>
                <w:sz w:val="20"/>
                <w:szCs w:val="20"/>
              </w:rPr>
              <m:t>O</m:t>
            </m:r>
          </m:e>
          <m:sub>
            <m:r>
              <w:rPr>
                <w:rFonts w:ascii="Cambria Math" w:hAnsi="Cambria Math" w:cs="Times New Roman"/>
                <w:sz w:val="20"/>
                <w:szCs w:val="20"/>
              </w:rPr>
              <m:t>2</m:t>
            </m:r>
          </m:sub>
        </m:sSub>
        <m:r>
          <w:rPr>
            <w:rFonts w:ascii="Cambria Math" w:hAnsi="Cambria Math" w:cs="Times New Roman"/>
            <w:sz w:val="20"/>
            <w:szCs w:val="20"/>
          </w:rPr>
          <m:t>→</m:t>
        </m:r>
        <m:r>
          <w:rPr>
            <w:rFonts w:ascii="Cambria Math" w:hAnsi="Cambria Math" w:cs="Times New Roman"/>
            <w:sz w:val="20"/>
            <w:szCs w:val="20"/>
          </w:rPr>
          <m:t>Fe</m:t>
        </m:r>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OH</m:t>
            </m:r>
            <m:r>
              <w:rPr>
                <w:rFonts w:ascii="Cambria Math" w:hAnsi="Cambria Math" w:cs="Times New Roman"/>
                <w:sz w:val="20"/>
                <w:szCs w:val="20"/>
              </w:rPr>
              <m:t>)</m:t>
            </m:r>
          </m:e>
          <m:sub>
            <m:r>
              <w:rPr>
                <w:rFonts w:ascii="Cambria Math" w:hAnsi="Cambria Math" w:cs="Times New Roman"/>
                <w:sz w:val="20"/>
                <w:szCs w:val="20"/>
              </w:rPr>
              <m:t>3</m:t>
            </m:r>
          </m:sub>
        </m:sSub>
        <m:r>
          <w:rPr>
            <w:rFonts w:ascii="Cambria Math" w:hAnsi="Cambria Math" w:cs="Times New Roman"/>
            <w:sz w:val="20"/>
            <w:szCs w:val="20"/>
          </w:rPr>
          <m:t>+2</m:t>
        </m:r>
        <m:sSub>
          <m:sSubPr>
            <m:ctrlPr>
              <w:rPr>
                <w:rFonts w:ascii="Cambria Math" w:hAnsi="Cambria Math" w:cs="Times New Roman"/>
                <w:i/>
                <w:sz w:val="20"/>
                <w:szCs w:val="20"/>
              </w:rPr>
            </m:ctrlPr>
          </m:sSubPr>
          <m:e>
            <m:r>
              <w:rPr>
                <w:rFonts w:ascii="Cambria Math" w:hAnsi="Cambria Math" w:cs="Times New Roman"/>
                <w:sz w:val="20"/>
                <w:szCs w:val="20"/>
              </w:rPr>
              <m:t>H</m:t>
            </m:r>
          </m:e>
          <m:sub>
            <m:r>
              <w:rPr>
                <w:rFonts w:ascii="Cambria Math" w:hAnsi="Cambria Math" w:cs="Times New Roman"/>
                <w:sz w:val="20"/>
                <w:szCs w:val="20"/>
              </w:rPr>
              <m:t>2</m:t>
            </m:r>
          </m:sub>
        </m:sSub>
        <m:sSub>
          <m:sSubPr>
            <m:ctrlPr>
              <w:rPr>
                <w:rFonts w:ascii="Cambria Math" w:hAnsi="Cambria Math" w:cs="Times New Roman"/>
                <w:i/>
                <w:sz w:val="20"/>
                <w:szCs w:val="20"/>
              </w:rPr>
            </m:ctrlPr>
          </m:sSubPr>
          <m:e>
            <m:r>
              <w:rPr>
                <w:rFonts w:ascii="Cambria Math" w:hAnsi="Cambria Math" w:cs="Times New Roman"/>
                <w:sz w:val="20"/>
                <w:szCs w:val="20"/>
              </w:rPr>
              <m:t>SO</m:t>
            </m:r>
          </m:e>
          <m:sub>
            <m:r>
              <w:rPr>
                <w:rFonts w:ascii="Cambria Math" w:hAnsi="Cambria Math" w:cs="Times New Roman"/>
                <w:sz w:val="20"/>
                <w:szCs w:val="20"/>
              </w:rPr>
              <m:t>4</m:t>
            </m:r>
          </m:sub>
        </m:sSub>
      </m:oMath>
      <w:r>
        <w:rPr>
          <w:rFonts w:ascii="Times New Roman" w:eastAsiaTheme="minorEastAsia" w:hAnsi="Times New Roman" w:cs="Times New Roman"/>
          <w:sz w:val="20"/>
          <w:szCs w:val="20"/>
        </w:rPr>
        <w:t xml:space="preserve">                                           (1)</w:t>
      </w:r>
    </w:p>
    <w:p w:rsidR="004533C0" w:rsidRDefault="00F83930">
      <w:pPr>
        <w:spacing w:before="120" w:after="120" w:line="240" w:lineRule="auto"/>
        <w:ind w:firstLine="720"/>
        <w:jc w:val="both"/>
        <w:rPr>
          <w:rFonts w:ascii="Times New Roman" w:hAnsi="Times New Roman" w:cs="Times New Roman"/>
          <w:sz w:val="20"/>
          <w:szCs w:val="20"/>
          <w:lang w:val="en-GB"/>
        </w:rPr>
      </w:pPr>
      <w:r>
        <w:rPr>
          <w:rFonts w:ascii="Times New Roman" w:hAnsi="Times New Roman" w:cs="Times New Roman"/>
          <w:sz w:val="20"/>
          <w:szCs w:val="20"/>
        </w:rPr>
        <w:t xml:space="preserve">Based on monitoring data on mine drainage in Hongai area, it showed that mine drainage is high concentrations of Iron, Manganese and total suspended solids (TSS), low pH values. </w:t>
      </w:r>
      <w:r>
        <w:rPr>
          <w:rFonts w:ascii="Times New Roman" w:hAnsi="Times New Roman" w:cs="Times New Roman"/>
          <w:sz w:val="20"/>
          <w:szCs w:val="20"/>
          <w:lang w:val="en-GB"/>
        </w:rPr>
        <w:t xml:space="preserve">So that, mine drainage must be treated in order to protect stream and to help </w:t>
      </w:r>
      <w:r>
        <w:rPr>
          <w:rFonts w:ascii="Times New Roman" w:hAnsi="Times New Roman" w:cs="Times New Roman"/>
          <w:sz w:val="20"/>
          <w:szCs w:val="20"/>
          <w:lang w:val="en-GB"/>
        </w:rPr>
        <w:t>prevent any problem that can cause pollution in the area.</w:t>
      </w:r>
    </w:p>
    <w:p w:rsidR="004533C0" w:rsidRDefault="00F83930">
      <w:pPr>
        <w:spacing w:before="120" w:after="120" w:line="240" w:lineRule="auto"/>
        <w:ind w:firstLine="720"/>
        <w:jc w:val="both"/>
        <w:rPr>
          <w:rFonts w:ascii="Times New Roman" w:hAnsi="Times New Roman" w:cs="Times New Roman"/>
          <w:sz w:val="20"/>
          <w:szCs w:val="20"/>
        </w:rPr>
      </w:pPr>
      <w:r>
        <w:rPr>
          <w:rFonts w:ascii="Times New Roman" w:hAnsi="Times New Roman" w:cs="Times New Roman"/>
          <w:sz w:val="20"/>
          <w:szCs w:val="20"/>
        </w:rPr>
        <w:t>Until 2009, mine drainage in Hongai area was allowed to get discharged into rivers then the sea. However, after that, Vietnam National Coal and Mineral Industries Group (VINACOMIN) takes responsibil</w:t>
      </w:r>
      <w:r>
        <w:rPr>
          <w:rFonts w:ascii="Times New Roman" w:hAnsi="Times New Roman" w:cs="Times New Roman"/>
          <w:sz w:val="20"/>
          <w:szCs w:val="20"/>
        </w:rPr>
        <w:t xml:space="preserve">ity for dealing with environmental problems. </w:t>
      </w:r>
    </w:p>
    <w:p w:rsidR="004533C0" w:rsidRDefault="00F83930">
      <w:pPr>
        <w:spacing w:before="340" w:after="180" w:line="240" w:lineRule="auto"/>
        <w:jc w:val="both"/>
        <w:rPr>
          <w:rFonts w:ascii="Times New Roman" w:hAnsi="Times New Roman" w:cs="Times New Roman"/>
          <w:b/>
          <w:sz w:val="20"/>
          <w:szCs w:val="20"/>
        </w:rPr>
      </w:pPr>
      <w:r>
        <w:rPr>
          <w:rFonts w:ascii="Times New Roman" w:hAnsi="Times New Roman" w:cs="Times New Roman"/>
          <w:b/>
          <w:sz w:val="20"/>
          <w:szCs w:val="20"/>
        </w:rPr>
        <w:t>______________________________________________</w:t>
      </w:r>
    </w:p>
    <w:p w:rsidR="004533C0" w:rsidRDefault="00F83930">
      <w:pPr>
        <w:rPr>
          <w:rFonts w:ascii="Times New Roman" w:hAnsi="Times New Roman" w:cs="Times New Roman"/>
          <w:sz w:val="18"/>
          <w:szCs w:val="18"/>
        </w:rPr>
      </w:pPr>
      <w:r>
        <w:rPr>
          <w:rFonts w:ascii="Arial" w:hAnsi="Arial" w:cs="Arial"/>
          <w:b/>
          <w:sz w:val="18"/>
          <w:szCs w:val="18"/>
        </w:rPr>
        <w:t xml:space="preserve">* </w:t>
      </w:r>
      <w:r>
        <w:rPr>
          <w:rFonts w:ascii="Times New Roman" w:hAnsi="Times New Roman" w:cs="Times New Roman"/>
          <w:sz w:val="18"/>
          <w:szCs w:val="18"/>
        </w:rPr>
        <w:t>Corresponding author: dangphuongthao@humg.edu.vn</w:t>
      </w:r>
    </w:p>
    <w:p w:rsidR="004533C0" w:rsidRDefault="00F83930">
      <w:pPr>
        <w:spacing w:before="120" w:after="120" w:line="240" w:lineRule="auto"/>
        <w:ind w:firstLine="720"/>
        <w:jc w:val="both"/>
        <w:rPr>
          <w:rFonts w:ascii="Times New Roman" w:hAnsi="Times New Roman" w:cs="Times New Roman"/>
          <w:sz w:val="20"/>
          <w:szCs w:val="20"/>
        </w:rPr>
      </w:pPr>
      <w:r>
        <w:rPr>
          <w:rFonts w:ascii="Times New Roman" w:hAnsi="Times New Roman" w:cs="Times New Roman"/>
          <w:sz w:val="20"/>
          <w:szCs w:val="20"/>
        </w:rPr>
        <w:lastRenderedPageBreak/>
        <w:t>Drainage treatment systems have been installed to better manage the waste water from coal mines in Hongai</w:t>
      </w:r>
      <w:r>
        <w:t xml:space="preserve"> </w:t>
      </w:r>
      <w:r>
        <w:rPr>
          <w:rFonts w:ascii="Times New Roman" w:hAnsi="Times New Roman" w:cs="Times New Roman"/>
          <w:sz w:val="20"/>
          <w:szCs w:val="20"/>
        </w:rPr>
        <w:t>area.</w:t>
      </w:r>
    </w:p>
    <w:p w:rsidR="004533C0" w:rsidRDefault="00F83930">
      <w:pPr>
        <w:spacing w:before="340" w:after="180" w:line="240" w:lineRule="auto"/>
        <w:jc w:val="both"/>
        <w:rPr>
          <w:rFonts w:ascii="Arial" w:hAnsi="Arial" w:cs="Arial"/>
          <w:b/>
          <w:sz w:val="24"/>
          <w:szCs w:val="24"/>
        </w:rPr>
      </w:pPr>
      <w:r>
        <w:rPr>
          <w:rFonts w:ascii="Arial" w:hAnsi="Arial" w:cs="Arial"/>
          <w:b/>
          <w:sz w:val="24"/>
          <w:szCs w:val="24"/>
        </w:rPr>
        <w:t>Study area</w:t>
      </w:r>
    </w:p>
    <w:p w:rsidR="004533C0" w:rsidRDefault="00F83930">
      <w:pPr>
        <w:spacing w:before="120" w:after="120" w:line="240" w:lineRule="auto"/>
        <w:jc w:val="both"/>
        <w:rPr>
          <w:rFonts w:ascii="Arial" w:hAnsi="Arial" w:cs="Arial"/>
          <w:b/>
          <w:sz w:val="20"/>
          <w:szCs w:val="20"/>
        </w:rPr>
      </w:pPr>
      <w:r>
        <w:rPr>
          <w:rFonts w:ascii="Arial" w:hAnsi="Arial" w:cs="Arial"/>
          <w:b/>
          <w:sz w:val="20"/>
          <w:szCs w:val="20"/>
        </w:rPr>
        <w:t>Case Study</w:t>
      </w:r>
    </w:p>
    <w:p w:rsidR="004533C0" w:rsidRDefault="00F83930">
      <w:pPr>
        <w:spacing w:before="120" w:after="120" w:line="240" w:lineRule="auto"/>
        <w:jc w:val="both"/>
        <w:rPr>
          <w:rFonts w:ascii="Times New Roman" w:hAnsi="Times New Roman" w:cs="Times New Roman"/>
          <w:sz w:val="20"/>
          <w:szCs w:val="20"/>
        </w:rPr>
      </w:pPr>
      <w:r>
        <w:rPr>
          <w:rFonts w:ascii="Times New Roman" w:hAnsi="Times New Roman" w:cs="Times New Roman"/>
          <w:sz w:val="20"/>
          <w:szCs w:val="20"/>
        </w:rPr>
        <w:t>Hongai coal mines are located Quang Ninh coal basin that is situated close to the coast. This coal basin contains hard coals deposited in Upper Triassic. Hongai stage has a thickness of 1500-1800 m containing conglomerates, sandstones</w:t>
      </w:r>
      <w:r>
        <w:rPr>
          <w:rFonts w:ascii="Times New Roman" w:hAnsi="Times New Roman" w:cs="Times New Roman"/>
          <w:sz w:val="20"/>
          <w:szCs w:val="20"/>
        </w:rPr>
        <w:t>, shales, coal shales and anthracite seams. Effluents from Hongai coal mines are released into Dien Vong river and Mip river and ultimately discharge into the Halong bay, which is classified as world natural heritage by the UNESCO. Climate of this area can</w:t>
      </w:r>
      <w:r>
        <w:rPr>
          <w:rFonts w:ascii="Times New Roman" w:hAnsi="Times New Roman" w:cs="Times New Roman"/>
          <w:sz w:val="20"/>
          <w:szCs w:val="20"/>
        </w:rPr>
        <w:t xml:space="preserve"> be defined as a tropical type tropical, with two seasons: hot and moist summer, and dry and cold winter leading to a variable runoff. The average temperature is from 15°C- 25°C, and annual mean precipitation of 1832 mm/year.  </w:t>
      </w:r>
    </w:p>
    <w:p w:rsidR="004533C0" w:rsidRDefault="00F83930">
      <w:pPr>
        <w:spacing w:before="120"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Hongai underground coal mine</w:t>
      </w:r>
      <w:r>
        <w:rPr>
          <w:rFonts w:ascii="Times New Roman" w:hAnsi="Times New Roman" w:cs="Times New Roman"/>
          <w:sz w:val="20"/>
          <w:szCs w:val="20"/>
        </w:rPr>
        <w:t>s have reached the exploiting yield of 6 million tons of coal with more than 10.000 workers.</w:t>
      </w:r>
    </w:p>
    <w:p w:rsidR="004533C0" w:rsidRDefault="00F83930">
      <w:pPr>
        <w:spacing w:before="340" w:after="180" w:line="240" w:lineRule="auto"/>
        <w:jc w:val="both"/>
        <w:rPr>
          <w:rFonts w:ascii="Arial" w:hAnsi="Arial" w:cs="Arial"/>
          <w:b/>
          <w:sz w:val="24"/>
          <w:szCs w:val="24"/>
        </w:rPr>
      </w:pPr>
      <w:r>
        <w:rPr>
          <w:rFonts w:ascii="Arial" w:hAnsi="Arial" w:cs="Arial"/>
          <w:b/>
          <w:sz w:val="24"/>
          <w:szCs w:val="24"/>
        </w:rPr>
        <w:t xml:space="preserve">Materials and methods   </w:t>
      </w:r>
    </w:p>
    <w:p w:rsidR="004533C0" w:rsidRDefault="00F83930">
      <w:pPr>
        <w:spacing w:after="180" w:line="240" w:lineRule="auto"/>
        <w:jc w:val="both"/>
        <w:rPr>
          <w:rFonts w:ascii="Arial" w:hAnsi="Arial" w:cs="Arial"/>
          <w:b/>
          <w:sz w:val="20"/>
          <w:szCs w:val="20"/>
          <w:lang w:val="en-GB"/>
        </w:rPr>
      </w:pPr>
      <w:r>
        <w:rPr>
          <w:rFonts w:ascii="Arial" w:hAnsi="Arial" w:cs="Arial"/>
          <w:b/>
          <w:sz w:val="20"/>
          <w:szCs w:val="20"/>
        </w:rPr>
        <w:t>Sampling and analytical procedure</w:t>
      </w:r>
    </w:p>
    <w:p w:rsidR="004533C0" w:rsidRDefault="00F8393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During the dry season (November, 2016), samples of mine drainage (before treatment) were collected at un</w:t>
      </w:r>
      <w:r>
        <w:rPr>
          <w:rFonts w:ascii="Times New Roman" w:hAnsi="Times New Roman" w:cs="Times New Roman"/>
          <w:sz w:val="20"/>
          <w:szCs w:val="20"/>
        </w:rPr>
        <w:t>derground coal mines in Hongai area such as</w:t>
      </w:r>
      <w:r>
        <w:t xml:space="preserve"> </w:t>
      </w:r>
      <w:r>
        <w:rPr>
          <w:rFonts w:ascii="Times New Roman" w:hAnsi="Times New Roman" w:cs="Times New Roman"/>
          <w:sz w:val="20"/>
          <w:szCs w:val="20"/>
        </w:rPr>
        <w:t>Bac Bang Danh, Cai Da, Dong Binh Minh, Giap Khau and Ha Lam.</w:t>
      </w:r>
    </w:p>
    <w:p w:rsidR="004533C0" w:rsidRDefault="00F83930">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The chemical characteristics of mine water discharge from underground coal mines in Hongai area are shown in table-1.</w:t>
      </w:r>
    </w:p>
    <w:p w:rsidR="004533C0" w:rsidRDefault="00F83930">
      <w:pPr>
        <w:spacing w:after="0" w:line="240" w:lineRule="auto"/>
        <w:ind w:left="283"/>
        <w:jc w:val="center"/>
        <w:rPr>
          <w:rFonts w:ascii="Times New Roman" w:hAnsi="Times New Roman" w:cs="Times New Roman"/>
          <w:sz w:val="18"/>
          <w:szCs w:val="18"/>
        </w:rPr>
      </w:pPr>
      <w:r>
        <w:rPr>
          <w:rFonts w:ascii="Times New Roman" w:hAnsi="Times New Roman" w:cs="Times New Roman"/>
          <w:b/>
          <w:sz w:val="18"/>
          <w:szCs w:val="18"/>
        </w:rPr>
        <w:t xml:space="preserve">Table 1. </w:t>
      </w:r>
      <w:r>
        <w:rPr>
          <w:rFonts w:ascii="Times New Roman" w:hAnsi="Times New Roman" w:cs="Times New Roman"/>
          <w:sz w:val="18"/>
          <w:szCs w:val="18"/>
        </w:rPr>
        <w:t>The chemical characteris</w:t>
      </w:r>
      <w:r>
        <w:rPr>
          <w:rFonts w:ascii="Times New Roman" w:hAnsi="Times New Roman" w:cs="Times New Roman"/>
          <w:sz w:val="18"/>
          <w:szCs w:val="18"/>
        </w:rPr>
        <w:t>tics of mine water discharge (before treatment) from underground coal mines in Hongai</w:t>
      </w:r>
    </w:p>
    <w:p w:rsidR="004533C0" w:rsidRDefault="004533C0">
      <w:pPr>
        <w:spacing w:after="0" w:line="240" w:lineRule="auto"/>
        <w:ind w:left="283" w:firstLine="720"/>
        <w:jc w:val="center"/>
        <w:rPr>
          <w:rFonts w:ascii="Times New Roman" w:hAnsi="Times New Roman" w:cs="Times New Roman"/>
          <w:sz w:val="18"/>
          <w:szCs w:val="18"/>
        </w:rPr>
      </w:pPr>
    </w:p>
    <w:tbl>
      <w:tblPr>
        <w:tblStyle w:val="TableGrid"/>
        <w:tblW w:w="0" w:type="auto"/>
        <w:tblInd w:w="392" w:type="dxa"/>
        <w:tblLook w:val="04A0" w:firstRow="1" w:lastRow="0" w:firstColumn="1" w:lastColumn="0" w:noHBand="0" w:noVBand="1"/>
      </w:tblPr>
      <w:tblGrid>
        <w:gridCol w:w="1127"/>
        <w:gridCol w:w="670"/>
        <w:gridCol w:w="671"/>
        <w:gridCol w:w="670"/>
        <w:gridCol w:w="671"/>
        <w:gridCol w:w="671"/>
        <w:gridCol w:w="2715"/>
      </w:tblGrid>
      <w:tr w:rsidR="004533C0">
        <w:trPr>
          <w:trHeight w:val="567"/>
        </w:trPr>
        <w:tc>
          <w:tcPr>
            <w:tcW w:w="0" w:type="auto"/>
            <w:vMerge w:val="restart"/>
            <w:vAlign w:val="center"/>
          </w:tcPr>
          <w:p w:rsidR="004533C0" w:rsidRDefault="00F83930">
            <w:pPr>
              <w:jc w:val="center"/>
              <w:rPr>
                <w:rFonts w:ascii="Times New Roman" w:hAnsi="Times New Roman" w:cs="Times New Roman"/>
                <w:sz w:val="20"/>
                <w:szCs w:val="20"/>
              </w:rPr>
            </w:pPr>
            <w:r>
              <w:rPr>
                <w:rFonts w:ascii="Times New Roman" w:hAnsi="Times New Roman" w:cs="Times New Roman"/>
                <w:b/>
                <w:sz w:val="20"/>
                <w:szCs w:val="20"/>
              </w:rPr>
              <w:t>Parameter</w:t>
            </w:r>
          </w:p>
        </w:tc>
        <w:tc>
          <w:tcPr>
            <w:tcW w:w="3353" w:type="dxa"/>
            <w:gridSpan w:val="5"/>
            <w:vAlign w:val="center"/>
          </w:tcPr>
          <w:p w:rsidR="004533C0" w:rsidRDefault="00F83930">
            <w:pPr>
              <w:jc w:val="center"/>
              <w:rPr>
                <w:rFonts w:ascii="Times New Roman" w:hAnsi="Times New Roman" w:cs="Times New Roman"/>
                <w:b/>
                <w:sz w:val="20"/>
                <w:szCs w:val="20"/>
              </w:rPr>
            </w:pPr>
            <w:r>
              <w:rPr>
                <w:rFonts w:ascii="Times New Roman" w:hAnsi="Times New Roman" w:cs="Times New Roman"/>
                <w:b/>
                <w:sz w:val="20"/>
                <w:szCs w:val="20"/>
              </w:rPr>
              <w:t>Mine</w:t>
            </w:r>
          </w:p>
        </w:tc>
        <w:tc>
          <w:tcPr>
            <w:tcW w:w="2715" w:type="dxa"/>
            <w:vMerge w:val="restart"/>
            <w:vAlign w:val="center"/>
          </w:tcPr>
          <w:p w:rsidR="004533C0" w:rsidRDefault="00F83930">
            <w:pPr>
              <w:jc w:val="center"/>
              <w:rPr>
                <w:rFonts w:ascii="Times New Roman" w:hAnsi="Times New Roman" w:cs="Times New Roman"/>
                <w:b/>
                <w:sz w:val="20"/>
                <w:szCs w:val="20"/>
              </w:rPr>
            </w:pPr>
            <w:r>
              <w:rPr>
                <w:rFonts w:ascii="Times New Roman" w:hAnsi="Times New Roman" w:cs="Times New Roman"/>
                <w:b/>
                <w:sz w:val="20"/>
                <w:szCs w:val="20"/>
              </w:rPr>
              <w:t>Vietnamese Industrial Effluent Limits</w:t>
            </w:r>
          </w:p>
        </w:tc>
      </w:tr>
      <w:tr w:rsidR="004533C0">
        <w:trPr>
          <w:cantSplit/>
          <w:trHeight w:val="1745"/>
        </w:trPr>
        <w:tc>
          <w:tcPr>
            <w:tcW w:w="0" w:type="auto"/>
            <w:vMerge/>
          </w:tcPr>
          <w:p w:rsidR="004533C0" w:rsidRDefault="004533C0">
            <w:pPr>
              <w:jc w:val="both"/>
              <w:rPr>
                <w:rFonts w:ascii="Times New Roman" w:hAnsi="Times New Roman" w:cs="Times New Roman"/>
                <w:sz w:val="20"/>
                <w:szCs w:val="20"/>
              </w:rPr>
            </w:pPr>
          </w:p>
        </w:tc>
        <w:tc>
          <w:tcPr>
            <w:tcW w:w="670" w:type="dxa"/>
            <w:textDirection w:val="btLr"/>
            <w:vAlign w:val="center"/>
          </w:tcPr>
          <w:p w:rsidR="004533C0" w:rsidRDefault="00F83930">
            <w:pPr>
              <w:ind w:right="113"/>
              <w:jc w:val="center"/>
              <w:rPr>
                <w:rFonts w:ascii="Times New Roman" w:hAnsi="Times New Roman" w:cs="Times New Roman"/>
                <w:b/>
                <w:sz w:val="20"/>
                <w:szCs w:val="20"/>
              </w:rPr>
            </w:pPr>
            <w:r>
              <w:rPr>
                <w:rFonts w:ascii="Times New Roman" w:hAnsi="Times New Roman" w:cs="Times New Roman"/>
                <w:b/>
                <w:sz w:val="20"/>
                <w:szCs w:val="20"/>
              </w:rPr>
              <w:t>Bac Bang Danh</w:t>
            </w:r>
          </w:p>
        </w:tc>
        <w:tc>
          <w:tcPr>
            <w:tcW w:w="671" w:type="dxa"/>
            <w:textDirection w:val="btLr"/>
            <w:vAlign w:val="center"/>
          </w:tcPr>
          <w:p w:rsidR="004533C0" w:rsidRDefault="00F83930">
            <w:pPr>
              <w:ind w:right="113"/>
              <w:jc w:val="center"/>
              <w:rPr>
                <w:rFonts w:ascii="Times New Roman" w:hAnsi="Times New Roman" w:cs="Times New Roman"/>
                <w:b/>
                <w:sz w:val="20"/>
                <w:szCs w:val="20"/>
              </w:rPr>
            </w:pPr>
            <w:r>
              <w:rPr>
                <w:rFonts w:ascii="Times New Roman" w:hAnsi="Times New Roman" w:cs="Times New Roman"/>
                <w:b/>
                <w:sz w:val="20"/>
                <w:szCs w:val="20"/>
              </w:rPr>
              <w:t>Cai Da</w:t>
            </w:r>
          </w:p>
        </w:tc>
        <w:tc>
          <w:tcPr>
            <w:tcW w:w="670" w:type="dxa"/>
            <w:textDirection w:val="btLr"/>
            <w:vAlign w:val="center"/>
          </w:tcPr>
          <w:p w:rsidR="004533C0" w:rsidRDefault="00F83930">
            <w:pPr>
              <w:ind w:right="113"/>
              <w:jc w:val="center"/>
              <w:rPr>
                <w:rFonts w:ascii="Times New Roman" w:hAnsi="Times New Roman" w:cs="Times New Roman"/>
                <w:b/>
                <w:sz w:val="20"/>
                <w:szCs w:val="20"/>
              </w:rPr>
            </w:pPr>
            <w:r>
              <w:rPr>
                <w:rFonts w:ascii="Times New Roman" w:hAnsi="Times New Roman" w:cs="Times New Roman"/>
                <w:b/>
                <w:sz w:val="20"/>
                <w:szCs w:val="20"/>
              </w:rPr>
              <w:t xml:space="preserve">Giap Khau </w:t>
            </w:r>
          </w:p>
        </w:tc>
        <w:tc>
          <w:tcPr>
            <w:tcW w:w="671" w:type="dxa"/>
            <w:textDirection w:val="btLr"/>
            <w:vAlign w:val="center"/>
          </w:tcPr>
          <w:p w:rsidR="004533C0" w:rsidRDefault="00F83930">
            <w:pPr>
              <w:ind w:right="113"/>
              <w:jc w:val="center"/>
              <w:rPr>
                <w:rFonts w:ascii="Times New Roman" w:hAnsi="Times New Roman" w:cs="Times New Roman"/>
                <w:b/>
                <w:sz w:val="20"/>
                <w:szCs w:val="20"/>
              </w:rPr>
            </w:pPr>
            <w:r>
              <w:rPr>
                <w:rFonts w:ascii="Times New Roman" w:hAnsi="Times New Roman" w:cs="Times New Roman"/>
                <w:b/>
                <w:sz w:val="20"/>
                <w:szCs w:val="20"/>
              </w:rPr>
              <w:t>Dong Binh Minh</w:t>
            </w:r>
          </w:p>
        </w:tc>
        <w:tc>
          <w:tcPr>
            <w:tcW w:w="671" w:type="dxa"/>
            <w:textDirection w:val="btLr"/>
            <w:vAlign w:val="center"/>
          </w:tcPr>
          <w:p w:rsidR="004533C0" w:rsidRDefault="00F83930">
            <w:pPr>
              <w:ind w:right="113"/>
              <w:jc w:val="center"/>
              <w:rPr>
                <w:rFonts w:ascii="Times New Roman" w:hAnsi="Times New Roman" w:cs="Times New Roman"/>
                <w:b/>
                <w:sz w:val="20"/>
                <w:szCs w:val="20"/>
              </w:rPr>
            </w:pPr>
            <w:r>
              <w:rPr>
                <w:rFonts w:ascii="Times New Roman" w:hAnsi="Times New Roman" w:cs="Times New Roman"/>
                <w:b/>
                <w:sz w:val="20"/>
                <w:szCs w:val="20"/>
              </w:rPr>
              <w:t>Ha Lam</w:t>
            </w:r>
          </w:p>
        </w:tc>
        <w:tc>
          <w:tcPr>
            <w:tcW w:w="2715" w:type="dxa"/>
            <w:vMerge/>
          </w:tcPr>
          <w:p w:rsidR="004533C0" w:rsidRDefault="004533C0">
            <w:pPr>
              <w:jc w:val="both"/>
              <w:rPr>
                <w:rFonts w:ascii="Times New Roman" w:hAnsi="Times New Roman" w:cs="Times New Roman"/>
                <w:sz w:val="20"/>
                <w:szCs w:val="20"/>
              </w:rPr>
            </w:pPr>
          </w:p>
        </w:tc>
      </w:tr>
      <w:tr w:rsidR="004533C0">
        <w:trPr>
          <w:trHeight w:val="454"/>
        </w:trPr>
        <w:tc>
          <w:tcPr>
            <w:tcW w:w="0" w:type="auto"/>
            <w:vAlign w:val="center"/>
          </w:tcPr>
          <w:p w:rsidR="004533C0" w:rsidRDefault="00F83930">
            <w:pPr>
              <w:jc w:val="center"/>
              <w:rPr>
                <w:rFonts w:ascii="Times New Roman" w:hAnsi="Times New Roman" w:cs="Times New Roman"/>
                <w:b/>
                <w:sz w:val="20"/>
                <w:szCs w:val="20"/>
              </w:rPr>
            </w:pPr>
            <w:r>
              <w:rPr>
                <w:rFonts w:ascii="Times New Roman" w:hAnsi="Times New Roman" w:cs="Times New Roman"/>
                <w:b/>
                <w:sz w:val="20"/>
                <w:szCs w:val="20"/>
              </w:rPr>
              <w:t xml:space="preserve"> pH</w:t>
            </w:r>
          </w:p>
        </w:tc>
        <w:tc>
          <w:tcPr>
            <w:tcW w:w="670" w:type="dxa"/>
            <w:vAlign w:val="center"/>
          </w:tcPr>
          <w:p w:rsidR="004533C0" w:rsidRDefault="00F83930">
            <w:pPr>
              <w:jc w:val="center"/>
              <w:rPr>
                <w:rFonts w:ascii="Times New Roman" w:hAnsi="Times New Roman" w:cs="Times New Roman"/>
                <w:sz w:val="20"/>
                <w:szCs w:val="20"/>
              </w:rPr>
            </w:pPr>
            <w:r>
              <w:rPr>
                <w:rFonts w:ascii="Times New Roman" w:hAnsi="Times New Roman" w:cs="Times New Roman"/>
                <w:sz w:val="20"/>
                <w:szCs w:val="20"/>
              </w:rPr>
              <w:t>4.2</w:t>
            </w:r>
          </w:p>
        </w:tc>
        <w:tc>
          <w:tcPr>
            <w:tcW w:w="671" w:type="dxa"/>
            <w:vAlign w:val="center"/>
          </w:tcPr>
          <w:p w:rsidR="004533C0" w:rsidRDefault="00F83930">
            <w:pPr>
              <w:jc w:val="center"/>
              <w:rPr>
                <w:rFonts w:ascii="Times New Roman" w:hAnsi="Times New Roman" w:cs="Times New Roman"/>
                <w:sz w:val="20"/>
                <w:szCs w:val="20"/>
              </w:rPr>
            </w:pPr>
            <w:r>
              <w:rPr>
                <w:rFonts w:ascii="Times New Roman" w:hAnsi="Times New Roman" w:cs="Times New Roman"/>
                <w:sz w:val="20"/>
                <w:szCs w:val="20"/>
              </w:rPr>
              <w:t>3.4</w:t>
            </w:r>
          </w:p>
        </w:tc>
        <w:tc>
          <w:tcPr>
            <w:tcW w:w="670" w:type="dxa"/>
            <w:vAlign w:val="center"/>
          </w:tcPr>
          <w:p w:rsidR="004533C0" w:rsidRDefault="00F83930">
            <w:pPr>
              <w:jc w:val="center"/>
              <w:rPr>
                <w:rFonts w:ascii="Times New Roman" w:hAnsi="Times New Roman" w:cs="Times New Roman"/>
                <w:sz w:val="20"/>
                <w:szCs w:val="20"/>
              </w:rPr>
            </w:pPr>
            <w:r>
              <w:rPr>
                <w:rFonts w:ascii="Times New Roman" w:hAnsi="Times New Roman" w:cs="Times New Roman"/>
                <w:sz w:val="20"/>
                <w:szCs w:val="20"/>
              </w:rPr>
              <w:t>4.63</w:t>
            </w:r>
          </w:p>
        </w:tc>
        <w:tc>
          <w:tcPr>
            <w:tcW w:w="671" w:type="dxa"/>
            <w:vAlign w:val="center"/>
          </w:tcPr>
          <w:p w:rsidR="004533C0" w:rsidRDefault="00F83930">
            <w:pPr>
              <w:jc w:val="center"/>
              <w:rPr>
                <w:rFonts w:ascii="Times New Roman" w:hAnsi="Times New Roman" w:cs="Times New Roman"/>
                <w:sz w:val="20"/>
                <w:szCs w:val="20"/>
              </w:rPr>
            </w:pPr>
            <w:r>
              <w:rPr>
                <w:rFonts w:ascii="Times New Roman" w:hAnsi="Times New Roman" w:cs="Times New Roman"/>
                <w:sz w:val="20"/>
                <w:szCs w:val="20"/>
              </w:rPr>
              <w:t>3.71</w:t>
            </w:r>
          </w:p>
        </w:tc>
        <w:tc>
          <w:tcPr>
            <w:tcW w:w="671" w:type="dxa"/>
            <w:vAlign w:val="center"/>
          </w:tcPr>
          <w:p w:rsidR="004533C0" w:rsidRDefault="00F83930">
            <w:pPr>
              <w:jc w:val="center"/>
              <w:rPr>
                <w:rFonts w:ascii="Times New Roman" w:hAnsi="Times New Roman" w:cs="Times New Roman"/>
                <w:sz w:val="20"/>
                <w:szCs w:val="20"/>
              </w:rPr>
            </w:pPr>
            <w:r>
              <w:rPr>
                <w:rFonts w:ascii="Times New Roman" w:hAnsi="Times New Roman" w:cs="Times New Roman"/>
                <w:sz w:val="20"/>
                <w:szCs w:val="20"/>
              </w:rPr>
              <w:t>4.62</w:t>
            </w:r>
          </w:p>
        </w:tc>
        <w:tc>
          <w:tcPr>
            <w:tcW w:w="2715" w:type="dxa"/>
            <w:vAlign w:val="center"/>
          </w:tcPr>
          <w:p w:rsidR="004533C0" w:rsidRDefault="00F83930">
            <w:pPr>
              <w:jc w:val="center"/>
              <w:rPr>
                <w:rFonts w:ascii="Times New Roman" w:hAnsi="Times New Roman" w:cs="Times New Roman"/>
                <w:sz w:val="20"/>
                <w:szCs w:val="20"/>
              </w:rPr>
            </w:pPr>
            <w:r>
              <w:rPr>
                <w:rFonts w:ascii="Times New Roman" w:hAnsi="Times New Roman" w:cs="Times New Roman"/>
                <w:sz w:val="20"/>
                <w:szCs w:val="20"/>
              </w:rPr>
              <w:t>5.5-9</w:t>
            </w:r>
          </w:p>
        </w:tc>
      </w:tr>
      <w:tr w:rsidR="004533C0">
        <w:trPr>
          <w:trHeight w:val="454"/>
        </w:trPr>
        <w:tc>
          <w:tcPr>
            <w:tcW w:w="0" w:type="auto"/>
            <w:vAlign w:val="center"/>
          </w:tcPr>
          <w:p w:rsidR="004533C0" w:rsidRDefault="00F83930">
            <w:pPr>
              <w:jc w:val="center"/>
              <w:rPr>
                <w:rFonts w:ascii="Times New Roman" w:hAnsi="Times New Roman" w:cs="Times New Roman"/>
                <w:b/>
                <w:sz w:val="20"/>
                <w:szCs w:val="20"/>
              </w:rPr>
            </w:pPr>
            <w:r>
              <w:rPr>
                <w:rFonts w:ascii="Times New Roman" w:hAnsi="Times New Roman" w:cs="Times New Roman"/>
                <w:b/>
                <w:sz w:val="20"/>
                <w:szCs w:val="20"/>
              </w:rPr>
              <w:t>TSS</w:t>
            </w:r>
          </w:p>
        </w:tc>
        <w:tc>
          <w:tcPr>
            <w:tcW w:w="670" w:type="dxa"/>
            <w:vAlign w:val="center"/>
          </w:tcPr>
          <w:p w:rsidR="004533C0" w:rsidRDefault="00F83930">
            <w:pPr>
              <w:jc w:val="center"/>
              <w:rPr>
                <w:rFonts w:ascii="Times New Roman" w:hAnsi="Times New Roman" w:cs="Times New Roman"/>
                <w:sz w:val="20"/>
                <w:szCs w:val="20"/>
              </w:rPr>
            </w:pPr>
            <w:r>
              <w:rPr>
                <w:rFonts w:ascii="Times New Roman" w:hAnsi="Times New Roman" w:cs="Times New Roman"/>
                <w:sz w:val="20"/>
                <w:szCs w:val="20"/>
              </w:rPr>
              <w:t>633</w:t>
            </w:r>
          </w:p>
        </w:tc>
        <w:tc>
          <w:tcPr>
            <w:tcW w:w="671" w:type="dxa"/>
            <w:vAlign w:val="center"/>
          </w:tcPr>
          <w:p w:rsidR="004533C0" w:rsidRDefault="00F83930">
            <w:pPr>
              <w:jc w:val="center"/>
              <w:rPr>
                <w:rFonts w:ascii="Times New Roman" w:hAnsi="Times New Roman" w:cs="Times New Roman"/>
                <w:sz w:val="20"/>
                <w:szCs w:val="20"/>
              </w:rPr>
            </w:pPr>
            <w:r>
              <w:rPr>
                <w:rFonts w:ascii="Times New Roman" w:hAnsi="Times New Roman" w:cs="Times New Roman"/>
                <w:sz w:val="20"/>
                <w:szCs w:val="20"/>
              </w:rPr>
              <w:t>309</w:t>
            </w:r>
          </w:p>
        </w:tc>
        <w:tc>
          <w:tcPr>
            <w:tcW w:w="670" w:type="dxa"/>
            <w:vAlign w:val="center"/>
          </w:tcPr>
          <w:p w:rsidR="004533C0" w:rsidRDefault="00F83930">
            <w:pPr>
              <w:jc w:val="center"/>
              <w:rPr>
                <w:rFonts w:ascii="Times New Roman" w:hAnsi="Times New Roman" w:cs="Times New Roman"/>
                <w:sz w:val="20"/>
                <w:szCs w:val="20"/>
              </w:rPr>
            </w:pPr>
            <w:r>
              <w:rPr>
                <w:rFonts w:ascii="Times New Roman" w:hAnsi="Times New Roman" w:cs="Times New Roman"/>
                <w:sz w:val="20"/>
                <w:szCs w:val="20"/>
              </w:rPr>
              <w:t xml:space="preserve">539 </w:t>
            </w:r>
          </w:p>
        </w:tc>
        <w:tc>
          <w:tcPr>
            <w:tcW w:w="671" w:type="dxa"/>
            <w:vAlign w:val="center"/>
          </w:tcPr>
          <w:p w:rsidR="004533C0" w:rsidRDefault="00F83930">
            <w:pPr>
              <w:jc w:val="center"/>
              <w:rPr>
                <w:rFonts w:ascii="Times New Roman" w:hAnsi="Times New Roman" w:cs="Times New Roman"/>
                <w:sz w:val="20"/>
                <w:szCs w:val="20"/>
              </w:rPr>
            </w:pPr>
            <w:r>
              <w:rPr>
                <w:rFonts w:ascii="Times New Roman" w:hAnsi="Times New Roman" w:cs="Times New Roman"/>
                <w:sz w:val="20"/>
                <w:szCs w:val="20"/>
              </w:rPr>
              <w:t>372</w:t>
            </w:r>
          </w:p>
        </w:tc>
        <w:tc>
          <w:tcPr>
            <w:tcW w:w="671" w:type="dxa"/>
            <w:vAlign w:val="center"/>
          </w:tcPr>
          <w:p w:rsidR="004533C0" w:rsidRDefault="00F83930">
            <w:pPr>
              <w:jc w:val="center"/>
              <w:rPr>
                <w:rFonts w:ascii="Times New Roman" w:hAnsi="Times New Roman" w:cs="Times New Roman"/>
                <w:sz w:val="20"/>
                <w:szCs w:val="20"/>
              </w:rPr>
            </w:pPr>
            <w:r>
              <w:rPr>
                <w:rFonts w:ascii="Times New Roman" w:hAnsi="Times New Roman" w:cs="Times New Roman"/>
                <w:sz w:val="20"/>
                <w:szCs w:val="20"/>
              </w:rPr>
              <w:t>872</w:t>
            </w:r>
          </w:p>
        </w:tc>
        <w:tc>
          <w:tcPr>
            <w:tcW w:w="2715" w:type="dxa"/>
            <w:vAlign w:val="center"/>
          </w:tcPr>
          <w:p w:rsidR="004533C0" w:rsidRDefault="00F83930">
            <w:pPr>
              <w:jc w:val="center"/>
              <w:rPr>
                <w:rFonts w:ascii="Times New Roman" w:hAnsi="Times New Roman" w:cs="Times New Roman"/>
                <w:sz w:val="20"/>
                <w:szCs w:val="20"/>
              </w:rPr>
            </w:pPr>
            <w:r>
              <w:rPr>
                <w:rFonts w:ascii="Times New Roman" w:hAnsi="Times New Roman" w:cs="Times New Roman"/>
                <w:sz w:val="20"/>
                <w:szCs w:val="20"/>
              </w:rPr>
              <w:t>100</w:t>
            </w:r>
          </w:p>
        </w:tc>
      </w:tr>
      <w:tr w:rsidR="004533C0">
        <w:trPr>
          <w:trHeight w:val="454"/>
        </w:trPr>
        <w:tc>
          <w:tcPr>
            <w:tcW w:w="0" w:type="auto"/>
            <w:vAlign w:val="center"/>
          </w:tcPr>
          <w:p w:rsidR="004533C0" w:rsidRDefault="00F83930">
            <w:pPr>
              <w:jc w:val="center"/>
              <w:rPr>
                <w:rFonts w:ascii="Times New Roman" w:hAnsi="Times New Roman" w:cs="Times New Roman"/>
                <w:b/>
                <w:sz w:val="20"/>
                <w:szCs w:val="20"/>
              </w:rPr>
            </w:pPr>
            <w:r>
              <w:rPr>
                <w:rFonts w:ascii="Times New Roman" w:hAnsi="Times New Roman" w:cs="Times New Roman"/>
                <w:b/>
                <w:sz w:val="20"/>
                <w:szCs w:val="20"/>
              </w:rPr>
              <w:t>Fe</w:t>
            </w:r>
          </w:p>
        </w:tc>
        <w:tc>
          <w:tcPr>
            <w:tcW w:w="670" w:type="dxa"/>
            <w:vAlign w:val="center"/>
          </w:tcPr>
          <w:p w:rsidR="004533C0" w:rsidRDefault="00F83930">
            <w:pPr>
              <w:jc w:val="center"/>
              <w:rPr>
                <w:rFonts w:ascii="Times New Roman" w:hAnsi="Times New Roman" w:cs="Times New Roman"/>
                <w:sz w:val="20"/>
                <w:szCs w:val="20"/>
              </w:rPr>
            </w:pPr>
            <w:r>
              <w:rPr>
                <w:rFonts w:ascii="Times New Roman" w:hAnsi="Times New Roman" w:cs="Times New Roman"/>
                <w:sz w:val="20"/>
                <w:szCs w:val="20"/>
              </w:rPr>
              <w:t>10.7</w:t>
            </w:r>
          </w:p>
        </w:tc>
        <w:tc>
          <w:tcPr>
            <w:tcW w:w="671" w:type="dxa"/>
            <w:vAlign w:val="center"/>
          </w:tcPr>
          <w:p w:rsidR="004533C0" w:rsidRDefault="00F83930">
            <w:pPr>
              <w:jc w:val="center"/>
              <w:rPr>
                <w:rFonts w:ascii="Times New Roman" w:hAnsi="Times New Roman" w:cs="Times New Roman"/>
                <w:sz w:val="20"/>
                <w:szCs w:val="20"/>
              </w:rPr>
            </w:pPr>
            <w:r>
              <w:rPr>
                <w:rFonts w:ascii="Times New Roman" w:hAnsi="Times New Roman" w:cs="Times New Roman"/>
                <w:sz w:val="20"/>
                <w:szCs w:val="20"/>
              </w:rPr>
              <w:t>15.8</w:t>
            </w:r>
          </w:p>
        </w:tc>
        <w:tc>
          <w:tcPr>
            <w:tcW w:w="670" w:type="dxa"/>
            <w:vAlign w:val="center"/>
          </w:tcPr>
          <w:p w:rsidR="004533C0" w:rsidRDefault="00F83930">
            <w:pPr>
              <w:jc w:val="center"/>
              <w:rPr>
                <w:rFonts w:ascii="Times New Roman" w:hAnsi="Times New Roman" w:cs="Times New Roman"/>
                <w:sz w:val="20"/>
                <w:szCs w:val="20"/>
              </w:rPr>
            </w:pPr>
            <w:r>
              <w:rPr>
                <w:rFonts w:ascii="Times New Roman" w:hAnsi="Times New Roman" w:cs="Times New Roman"/>
                <w:sz w:val="20"/>
                <w:szCs w:val="20"/>
              </w:rPr>
              <w:t>5.6</w:t>
            </w:r>
          </w:p>
        </w:tc>
        <w:tc>
          <w:tcPr>
            <w:tcW w:w="671" w:type="dxa"/>
            <w:vAlign w:val="center"/>
          </w:tcPr>
          <w:p w:rsidR="004533C0" w:rsidRDefault="00F83930">
            <w:pPr>
              <w:jc w:val="center"/>
              <w:rPr>
                <w:rFonts w:ascii="Times New Roman" w:hAnsi="Times New Roman" w:cs="Times New Roman"/>
                <w:sz w:val="20"/>
                <w:szCs w:val="20"/>
              </w:rPr>
            </w:pPr>
            <w:r>
              <w:rPr>
                <w:rFonts w:ascii="Times New Roman" w:hAnsi="Times New Roman" w:cs="Times New Roman"/>
                <w:sz w:val="20"/>
                <w:szCs w:val="20"/>
              </w:rPr>
              <w:t>12.4</w:t>
            </w:r>
          </w:p>
        </w:tc>
        <w:tc>
          <w:tcPr>
            <w:tcW w:w="671" w:type="dxa"/>
            <w:vAlign w:val="center"/>
          </w:tcPr>
          <w:p w:rsidR="004533C0" w:rsidRDefault="00F83930">
            <w:pPr>
              <w:jc w:val="center"/>
              <w:rPr>
                <w:rFonts w:ascii="Times New Roman" w:hAnsi="Times New Roman" w:cs="Times New Roman"/>
                <w:sz w:val="20"/>
                <w:szCs w:val="20"/>
              </w:rPr>
            </w:pPr>
            <w:r>
              <w:rPr>
                <w:rFonts w:ascii="Times New Roman" w:hAnsi="Times New Roman" w:cs="Times New Roman"/>
                <w:sz w:val="20"/>
                <w:szCs w:val="20"/>
              </w:rPr>
              <w:t>7.36</w:t>
            </w:r>
          </w:p>
        </w:tc>
        <w:tc>
          <w:tcPr>
            <w:tcW w:w="2715" w:type="dxa"/>
            <w:vAlign w:val="center"/>
          </w:tcPr>
          <w:p w:rsidR="004533C0" w:rsidRDefault="00F83930">
            <w:pPr>
              <w:jc w:val="center"/>
              <w:rPr>
                <w:rFonts w:ascii="Times New Roman" w:hAnsi="Times New Roman" w:cs="Times New Roman"/>
                <w:sz w:val="20"/>
                <w:szCs w:val="20"/>
              </w:rPr>
            </w:pPr>
            <w:r>
              <w:rPr>
                <w:rFonts w:ascii="Times New Roman" w:hAnsi="Times New Roman" w:cs="Times New Roman"/>
                <w:sz w:val="20"/>
                <w:szCs w:val="20"/>
              </w:rPr>
              <w:t>5</w:t>
            </w:r>
          </w:p>
        </w:tc>
      </w:tr>
      <w:tr w:rsidR="004533C0">
        <w:trPr>
          <w:trHeight w:val="454"/>
        </w:trPr>
        <w:tc>
          <w:tcPr>
            <w:tcW w:w="0" w:type="auto"/>
            <w:vAlign w:val="center"/>
          </w:tcPr>
          <w:p w:rsidR="004533C0" w:rsidRDefault="00F83930">
            <w:pPr>
              <w:jc w:val="center"/>
              <w:rPr>
                <w:rFonts w:ascii="Times New Roman" w:hAnsi="Times New Roman" w:cs="Times New Roman"/>
                <w:b/>
                <w:sz w:val="20"/>
                <w:szCs w:val="20"/>
              </w:rPr>
            </w:pPr>
            <w:r>
              <w:rPr>
                <w:rFonts w:ascii="Times New Roman" w:hAnsi="Times New Roman" w:cs="Times New Roman"/>
                <w:b/>
                <w:sz w:val="20"/>
                <w:szCs w:val="20"/>
              </w:rPr>
              <w:t>Mn</w:t>
            </w:r>
          </w:p>
        </w:tc>
        <w:tc>
          <w:tcPr>
            <w:tcW w:w="670" w:type="dxa"/>
            <w:vAlign w:val="center"/>
          </w:tcPr>
          <w:p w:rsidR="004533C0" w:rsidRDefault="00F83930">
            <w:pPr>
              <w:jc w:val="center"/>
              <w:rPr>
                <w:rFonts w:ascii="Times New Roman" w:hAnsi="Times New Roman" w:cs="Times New Roman"/>
                <w:sz w:val="20"/>
                <w:szCs w:val="20"/>
              </w:rPr>
            </w:pPr>
            <w:r>
              <w:rPr>
                <w:rFonts w:ascii="Times New Roman" w:hAnsi="Times New Roman" w:cs="Times New Roman"/>
                <w:sz w:val="20"/>
                <w:szCs w:val="20"/>
              </w:rPr>
              <w:t>3.4</w:t>
            </w:r>
          </w:p>
        </w:tc>
        <w:tc>
          <w:tcPr>
            <w:tcW w:w="671" w:type="dxa"/>
            <w:vAlign w:val="center"/>
          </w:tcPr>
          <w:p w:rsidR="004533C0" w:rsidRDefault="00F83930">
            <w:pPr>
              <w:jc w:val="center"/>
              <w:rPr>
                <w:rFonts w:ascii="Times New Roman" w:hAnsi="Times New Roman" w:cs="Times New Roman"/>
                <w:sz w:val="20"/>
                <w:szCs w:val="20"/>
              </w:rPr>
            </w:pPr>
            <w:r>
              <w:rPr>
                <w:rFonts w:ascii="Times New Roman" w:hAnsi="Times New Roman" w:cs="Times New Roman"/>
                <w:sz w:val="20"/>
                <w:szCs w:val="20"/>
              </w:rPr>
              <w:t>4.2</w:t>
            </w:r>
          </w:p>
        </w:tc>
        <w:tc>
          <w:tcPr>
            <w:tcW w:w="670" w:type="dxa"/>
            <w:vAlign w:val="center"/>
          </w:tcPr>
          <w:p w:rsidR="004533C0" w:rsidRDefault="00F83930">
            <w:pPr>
              <w:jc w:val="center"/>
              <w:rPr>
                <w:rFonts w:ascii="Times New Roman" w:hAnsi="Times New Roman" w:cs="Times New Roman"/>
                <w:sz w:val="20"/>
                <w:szCs w:val="20"/>
              </w:rPr>
            </w:pPr>
            <w:r>
              <w:rPr>
                <w:rFonts w:ascii="Times New Roman" w:hAnsi="Times New Roman" w:cs="Times New Roman"/>
                <w:sz w:val="20"/>
                <w:szCs w:val="20"/>
              </w:rPr>
              <w:t>1.9</w:t>
            </w:r>
          </w:p>
        </w:tc>
        <w:tc>
          <w:tcPr>
            <w:tcW w:w="671" w:type="dxa"/>
            <w:vAlign w:val="center"/>
          </w:tcPr>
          <w:p w:rsidR="004533C0" w:rsidRDefault="00F83930">
            <w:pPr>
              <w:jc w:val="center"/>
              <w:rPr>
                <w:rFonts w:ascii="Times New Roman" w:hAnsi="Times New Roman" w:cs="Times New Roman"/>
                <w:sz w:val="20"/>
                <w:szCs w:val="20"/>
              </w:rPr>
            </w:pPr>
            <w:r>
              <w:rPr>
                <w:rFonts w:ascii="Times New Roman" w:hAnsi="Times New Roman" w:cs="Times New Roman"/>
                <w:sz w:val="20"/>
                <w:szCs w:val="20"/>
              </w:rPr>
              <w:t>6.1</w:t>
            </w:r>
          </w:p>
        </w:tc>
        <w:tc>
          <w:tcPr>
            <w:tcW w:w="671" w:type="dxa"/>
            <w:vAlign w:val="center"/>
          </w:tcPr>
          <w:p w:rsidR="004533C0" w:rsidRDefault="00F83930">
            <w:pPr>
              <w:jc w:val="center"/>
              <w:rPr>
                <w:rFonts w:ascii="Times New Roman" w:hAnsi="Times New Roman" w:cs="Times New Roman"/>
                <w:sz w:val="20"/>
                <w:szCs w:val="20"/>
              </w:rPr>
            </w:pPr>
            <w:r>
              <w:rPr>
                <w:rFonts w:ascii="Times New Roman" w:hAnsi="Times New Roman" w:cs="Times New Roman"/>
                <w:sz w:val="20"/>
                <w:szCs w:val="20"/>
              </w:rPr>
              <w:t>2.01</w:t>
            </w:r>
          </w:p>
        </w:tc>
        <w:tc>
          <w:tcPr>
            <w:tcW w:w="2715" w:type="dxa"/>
            <w:vAlign w:val="center"/>
          </w:tcPr>
          <w:p w:rsidR="004533C0" w:rsidRDefault="00F83930">
            <w:pPr>
              <w:jc w:val="center"/>
              <w:rPr>
                <w:rFonts w:ascii="Times New Roman" w:hAnsi="Times New Roman" w:cs="Times New Roman"/>
                <w:sz w:val="20"/>
                <w:szCs w:val="20"/>
              </w:rPr>
            </w:pPr>
            <w:r>
              <w:rPr>
                <w:rFonts w:ascii="Times New Roman" w:hAnsi="Times New Roman" w:cs="Times New Roman"/>
                <w:sz w:val="20"/>
                <w:szCs w:val="20"/>
              </w:rPr>
              <w:t>1</w:t>
            </w:r>
          </w:p>
        </w:tc>
      </w:tr>
    </w:tbl>
    <w:p w:rsidR="004533C0" w:rsidRDefault="00F83930">
      <w:pPr>
        <w:spacing w:before="120" w:line="240" w:lineRule="auto"/>
        <w:ind w:firstLine="720"/>
        <w:jc w:val="both"/>
        <w:rPr>
          <w:rFonts w:ascii="Times New Roman" w:hAnsi="Times New Roman" w:cs="Times New Roman"/>
          <w:sz w:val="20"/>
          <w:szCs w:val="20"/>
        </w:rPr>
      </w:pPr>
      <w:r>
        <w:rPr>
          <w:rFonts w:ascii="Times New Roman" w:hAnsi="Times New Roman" w:cs="Times New Roman"/>
          <w:i/>
          <w:sz w:val="20"/>
          <w:szCs w:val="20"/>
        </w:rPr>
        <w:t>The unit for each of the parameters is mg/L, except for the pH values</w:t>
      </w:r>
    </w:p>
    <w:p w:rsidR="004533C0" w:rsidRDefault="00F83930">
      <w:pPr>
        <w:spacing w:before="120" w:after="0" w:line="240" w:lineRule="auto"/>
        <w:ind w:firstLine="720"/>
        <w:jc w:val="both"/>
        <w:rPr>
          <w:rFonts w:ascii="Times New Roman" w:hAnsi="Times New Roman" w:cs="Times New Roman"/>
          <w:sz w:val="20"/>
          <w:szCs w:val="20"/>
        </w:rPr>
      </w:pPr>
      <w:r>
        <w:rPr>
          <w:rFonts w:ascii="Times New Roman" w:hAnsi="Times New Roman" w:cs="Times New Roman"/>
          <w:i/>
          <w:sz w:val="20"/>
          <w:szCs w:val="20"/>
        </w:rPr>
        <w:lastRenderedPageBreak/>
        <w:t xml:space="preserve"> </w:t>
      </w:r>
      <w:r>
        <w:rPr>
          <w:rFonts w:ascii="Times New Roman" w:hAnsi="Times New Roman" w:cs="Times New Roman"/>
          <w:sz w:val="20"/>
          <w:szCs w:val="20"/>
        </w:rPr>
        <w:t>It can be seen from the table 1: the values of pH</w:t>
      </w:r>
      <w:r>
        <w:rPr>
          <w:rFonts w:ascii="Times New Roman" w:hAnsi="Times New Roman" w:cs="Times New Roman"/>
          <w:color w:val="C00000"/>
          <w:sz w:val="20"/>
          <w:szCs w:val="20"/>
        </w:rPr>
        <w:t xml:space="preserve"> </w:t>
      </w:r>
      <w:r>
        <w:rPr>
          <w:rFonts w:ascii="Times New Roman" w:hAnsi="Times New Roman" w:cs="Times New Roman"/>
          <w:sz w:val="20"/>
          <w:szCs w:val="20"/>
        </w:rPr>
        <w:t>in the mine drainage at various mines in Hongai area are much below than</w:t>
      </w:r>
      <w:r>
        <w:rPr>
          <w:rFonts w:ascii="Times New Roman" w:hAnsi="Times New Roman" w:cs="Times New Roman"/>
          <w:sz w:val="20"/>
          <w:szCs w:val="20"/>
        </w:rPr>
        <w:t xml:space="preserve"> the lower permissible limits of industrial effluent discharge, while TSS, Fe and Mn at there are higher than the permissible industrial limits.</w:t>
      </w:r>
    </w:p>
    <w:p w:rsidR="004533C0" w:rsidRDefault="00F83930">
      <w:pPr>
        <w:spacing w:before="340" w:after="180" w:line="240" w:lineRule="auto"/>
        <w:jc w:val="both"/>
        <w:rPr>
          <w:rFonts w:ascii="Times New Roman" w:hAnsi="Times New Roman" w:cs="Times New Roman"/>
          <w:sz w:val="20"/>
          <w:szCs w:val="20"/>
        </w:rPr>
      </w:pPr>
      <w:r>
        <w:rPr>
          <w:rFonts w:ascii="Arial" w:hAnsi="Arial" w:cs="Arial"/>
          <w:b/>
          <w:sz w:val="20"/>
          <w:szCs w:val="20"/>
        </w:rPr>
        <w:t>Mine drainage treatment process in Hongai</w:t>
      </w:r>
    </w:p>
    <w:p w:rsidR="004533C0" w:rsidRDefault="00F83930">
      <w:pPr>
        <w:spacing w:before="120" w:after="120" w:line="240" w:lineRule="auto"/>
        <w:jc w:val="both"/>
        <w:rPr>
          <w:rFonts w:ascii="Times New Roman" w:hAnsi="Times New Roman" w:cs="Times New Roman"/>
          <w:sz w:val="20"/>
          <w:szCs w:val="20"/>
        </w:rPr>
      </w:pPr>
      <w:r>
        <w:rPr>
          <w:rFonts w:ascii="Times New Roman" w:hAnsi="Times New Roman" w:cs="Times New Roman"/>
          <w:sz w:val="20"/>
          <w:szCs w:val="20"/>
        </w:rPr>
        <w:t>Mine drainage treatment technologies are accomplished by either activ</w:t>
      </w:r>
      <w:r>
        <w:rPr>
          <w:rFonts w:ascii="Times New Roman" w:hAnsi="Times New Roman" w:cs="Times New Roman"/>
          <w:sz w:val="20"/>
          <w:szCs w:val="20"/>
        </w:rPr>
        <w:t>e or passive treatment systems, both potentially depending on site-specific parameters [2].</w:t>
      </w:r>
      <w:r>
        <w:t xml:space="preserve"> </w:t>
      </w:r>
      <w:r>
        <w:rPr>
          <w:rFonts w:ascii="Times New Roman" w:hAnsi="Times New Roman" w:cs="Times New Roman"/>
          <w:sz w:val="20"/>
          <w:szCs w:val="20"/>
        </w:rPr>
        <w:t>Active treatment is the high capital cost and high maintenance costs for continued operation, compared with passive treatment. However, in Hongai area, because of t</w:t>
      </w:r>
      <w:r>
        <w:rPr>
          <w:rFonts w:ascii="Times New Roman" w:hAnsi="Times New Roman" w:cs="Times New Roman"/>
          <w:sz w:val="20"/>
          <w:szCs w:val="20"/>
        </w:rPr>
        <w:t>he high volume fluxes and the very limited area for</w:t>
      </w:r>
      <w:r>
        <w:t xml:space="preserve"> </w:t>
      </w:r>
      <w:r>
        <w:rPr>
          <w:rFonts w:ascii="Times New Roman" w:hAnsi="Times New Roman" w:cs="Times New Roman"/>
          <w:sz w:val="20"/>
          <w:szCs w:val="20"/>
        </w:rPr>
        <w:t xml:space="preserve">drainage treatment systems, only active treatment is appropriate. </w:t>
      </w:r>
    </w:p>
    <w:p w:rsidR="004533C0" w:rsidRDefault="00F83930">
      <w:pPr>
        <w:spacing w:before="120" w:after="240" w:line="240" w:lineRule="auto"/>
        <w:ind w:firstLine="720"/>
        <w:jc w:val="both"/>
        <w:rPr>
          <w:rFonts w:ascii="Times New Roman" w:hAnsi="Times New Roman" w:cs="Times New Roman"/>
          <w:i/>
          <w:noProof/>
          <w:sz w:val="20"/>
          <w:szCs w:val="20"/>
          <w:lang w:val="en-GB" w:eastAsia="en-GB"/>
        </w:rPr>
      </w:pPr>
      <w:r>
        <w:rPr>
          <w:rFonts w:ascii="Times New Roman" w:hAnsi="Times New Roman" w:cs="Times New Roman"/>
          <w:sz w:val="20"/>
          <w:szCs w:val="20"/>
        </w:rPr>
        <w:t>Since 2009, mine drainage treatment systems have been installed in Hongai area to manage the drainage that comes into the water flow. The</w:t>
      </w:r>
      <w:r>
        <w:rPr>
          <w:rFonts w:ascii="Times New Roman" w:hAnsi="Times New Roman" w:cs="Times New Roman"/>
          <w:sz w:val="20"/>
          <w:szCs w:val="20"/>
        </w:rPr>
        <w:t xml:space="preserve"> system applied is described in Figure 1. This system was proposed by Vietnam National Coal and Mineral Industries Group (VINACOMIN)</w:t>
      </w:r>
      <w:r>
        <w:rPr>
          <w:rFonts w:ascii="Times New Roman" w:hAnsi="Times New Roman" w:cs="Times New Roman"/>
          <w:i/>
          <w:noProof/>
          <w:sz w:val="20"/>
          <w:szCs w:val="20"/>
        </w:rPr>
        <w:t>.</w:t>
      </w:r>
      <w:r>
        <w:rPr>
          <w:rFonts w:ascii="Times New Roman" w:hAnsi="Times New Roman" w:cs="Times New Roman"/>
          <w:i/>
          <w:noProof/>
          <w:sz w:val="20"/>
          <w:szCs w:val="20"/>
          <w:lang w:val="en-GB" w:eastAsia="en-GB"/>
        </w:rPr>
        <w:t xml:space="preserve"> </w:t>
      </w:r>
    </w:p>
    <w:p w:rsidR="004533C0" w:rsidRDefault="00F83930">
      <w:pPr>
        <w:spacing w:before="120" w:after="120" w:line="240" w:lineRule="auto"/>
        <w:jc w:val="center"/>
        <w:rPr>
          <w:rFonts w:ascii="Times New Roman" w:hAnsi="Times New Roman" w:cs="Times New Roman"/>
          <w:b/>
          <w:sz w:val="18"/>
          <w:szCs w:val="18"/>
        </w:rPr>
      </w:pPr>
      <w:r>
        <w:rPr>
          <w:noProof/>
          <w:lang w:val="en-GB" w:eastAsia="en-GB"/>
        </w:rPr>
        <w:drawing>
          <wp:inline distT="0" distB="0" distL="0" distR="0">
            <wp:extent cx="4394200" cy="22669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24426" cy="2282543"/>
                    </a:xfrm>
                    <a:prstGeom prst="rect">
                      <a:avLst/>
                    </a:prstGeom>
                    <a:noFill/>
                    <a:ln>
                      <a:noFill/>
                    </a:ln>
                  </pic:spPr>
                </pic:pic>
              </a:graphicData>
            </a:graphic>
          </wp:inline>
        </w:drawing>
      </w:r>
    </w:p>
    <w:p w:rsidR="004533C0" w:rsidRDefault="00F83930">
      <w:pPr>
        <w:spacing w:before="120" w:after="120" w:line="240" w:lineRule="auto"/>
        <w:ind w:firstLine="720"/>
        <w:rPr>
          <w:rFonts w:ascii="Times New Roman" w:hAnsi="Times New Roman" w:cs="Times New Roman"/>
          <w:b/>
          <w:sz w:val="18"/>
          <w:szCs w:val="18"/>
        </w:rPr>
      </w:pPr>
      <w:r>
        <w:rPr>
          <w:rFonts w:ascii="Times New Roman" w:hAnsi="Times New Roman" w:cs="Times New Roman"/>
          <w:b/>
          <w:sz w:val="18"/>
          <w:szCs w:val="18"/>
        </w:rPr>
        <w:t xml:space="preserve">Figure 1. </w:t>
      </w:r>
      <w:r>
        <w:rPr>
          <w:rFonts w:ascii="Times New Roman" w:hAnsi="Times New Roman" w:cs="Times New Roman"/>
          <w:sz w:val="18"/>
          <w:szCs w:val="18"/>
        </w:rPr>
        <w:t>S</w:t>
      </w:r>
      <w:r>
        <w:rPr>
          <w:rFonts w:ascii="Times New Roman" w:hAnsi="Times New Roman" w:cs="Times New Roman"/>
          <w:iCs/>
          <w:sz w:val="18"/>
          <w:szCs w:val="18"/>
        </w:rPr>
        <w:t>cheme</w:t>
      </w:r>
      <w:r>
        <w:rPr>
          <w:rFonts w:ascii="Times New Roman" w:hAnsi="Times New Roman" w:cs="Times New Roman"/>
          <w:sz w:val="18"/>
          <w:szCs w:val="18"/>
        </w:rPr>
        <w:t xml:space="preserve"> of mine drainage treatment process in Hongai</w:t>
      </w:r>
    </w:p>
    <w:p w:rsidR="004533C0" w:rsidRDefault="00F83930">
      <w:pPr>
        <w:spacing w:before="120" w:after="12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Mine drainage treatment is the process that adds </w:t>
      </w:r>
      <w:r>
        <w:rPr>
          <w:rFonts w:ascii="Times New Roman" w:hAnsi="Times New Roman" w:cs="Times New Roman"/>
          <w:sz w:val="20"/>
          <w:szCs w:val="20"/>
        </w:rPr>
        <w:t>chemicals to the water to raise pH and removes metals.</w:t>
      </w:r>
    </w:p>
    <w:p w:rsidR="004533C0" w:rsidRDefault="00F83930">
      <w:pPr>
        <w:spacing w:before="120" w:after="120" w:line="240" w:lineRule="auto"/>
        <w:ind w:firstLine="720"/>
        <w:jc w:val="both"/>
        <w:rPr>
          <w:rFonts w:ascii="Times New Roman" w:hAnsi="Times New Roman" w:cs="Times New Roman"/>
          <w:sz w:val="20"/>
          <w:szCs w:val="20"/>
        </w:rPr>
      </w:pPr>
      <w:r>
        <w:rPr>
          <w:rFonts w:ascii="Times New Roman" w:hAnsi="Times New Roman" w:cs="Times New Roman"/>
          <w:sz w:val="20"/>
          <w:szCs w:val="20"/>
        </w:rPr>
        <w:t>Typical system of mine drainage treatment has some steps which are: The drainage is</w:t>
      </w:r>
      <w:r>
        <w:rPr>
          <w:rFonts w:ascii="Times New Roman" w:hAnsi="Times New Roman" w:cs="Times New Roman"/>
          <w:sz w:val="20"/>
          <w:szCs w:val="20"/>
          <w:lang w:val="en-GB"/>
        </w:rPr>
        <w:t xml:space="preserve"> neutralised</w:t>
      </w:r>
      <w:r>
        <w:rPr>
          <w:rFonts w:ascii="Times New Roman" w:hAnsi="Times New Roman" w:cs="Times New Roman"/>
          <w:sz w:val="20"/>
          <w:szCs w:val="20"/>
        </w:rPr>
        <w:t xml:space="preserve"> in a reaction tank with controlled addition of alkali to attain a pH 8 (option). Aeration is added to the</w:t>
      </w:r>
      <w:r>
        <w:t xml:space="preserve"> </w:t>
      </w:r>
      <w:r>
        <w:rPr>
          <w:rFonts w:ascii="Times New Roman" w:hAnsi="Times New Roman" w:cs="Times New Roman"/>
          <w:sz w:val="20"/>
          <w:szCs w:val="20"/>
        </w:rPr>
        <w:t>reaction tank to oxidize ferrous iron to ferric. The drainage is then contacted to a</w:t>
      </w:r>
      <w:r>
        <w:rPr>
          <w:rFonts w:ascii="Times New Roman" w:hAnsi="Times New Roman" w:cs="Times New Roman"/>
          <w:sz w:val="20"/>
          <w:szCs w:val="20"/>
          <w:lang w:val="en-GB"/>
        </w:rPr>
        <w:t xml:space="preserve"> settling agent </w:t>
      </w:r>
      <w:r>
        <w:rPr>
          <w:rFonts w:ascii="Times New Roman" w:hAnsi="Times New Roman" w:cs="Times New Roman"/>
          <w:sz w:val="20"/>
          <w:szCs w:val="20"/>
        </w:rPr>
        <w:t>and fed to a clarifier for solid/liquid separation. A proportion of the sludge collected from the bottom of the clarifier is pumped back into the</w:t>
      </w:r>
      <w:r>
        <w:t xml:space="preserve"> </w:t>
      </w:r>
      <w:r>
        <w:rPr>
          <w:rFonts w:ascii="Times New Roman" w:hAnsi="Times New Roman" w:cs="Times New Roman"/>
          <w:sz w:val="20"/>
          <w:szCs w:val="20"/>
        </w:rPr>
        <w:t xml:space="preserve">reaction </w:t>
      </w:r>
      <w:r>
        <w:rPr>
          <w:rFonts w:ascii="Times New Roman" w:hAnsi="Times New Roman" w:cs="Times New Roman"/>
          <w:sz w:val="20"/>
          <w:szCs w:val="20"/>
        </w:rPr>
        <w:t>tank. In order to limit sludge disposal costs, the processes minimise the volumes by creating higher-density sludge. Mn is not easily treated by controlling pH with alkali and separating precipitates; only about 50% of the Mn load could be removed in a fir</w:t>
      </w:r>
      <w:r>
        <w:rPr>
          <w:rFonts w:ascii="Times New Roman" w:hAnsi="Times New Roman" w:cs="Times New Roman"/>
          <w:sz w:val="20"/>
          <w:szCs w:val="20"/>
        </w:rPr>
        <w:t>st step at even a pH of 9.0 by sorption and oxidation in the reactor [3]. Thus the clarified effluent can always be released to manganese oxide filter in order to reduce Mn, and then the effluent can be discharged directly to stream.</w:t>
      </w:r>
    </w:p>
    <w:p w:rsidR="004533C0" w:rsidRDefault="00F83930">
      <w:pPr>
        <w:spacing w:before="120" w:after="120" w:line="240" w:lineRule="auto"/>
        <w:ind w:firstLine="720"/>
        <w:jc w:val="both"/>
        <w:rPr>
          <w:rFonts w:ascii="Times New Roman" w:hAnsi="Times New Roman" w:cs="Times New Roman"/>
          <w:color w:val="C00000"/>
          <w:sz w:val="20"/>
          <w:szCs w:val="20"/>
        </w:rPr>
      </w:pPr>
      <w:r>
        <w:rPr>
          <w:rFonts w:ascii="Times New Roman" w:hAnsi="Times New Roman" w:cs="Times New Roman"/>
          <w:sz w:val="20"/>
          <w:szCs w:val="20"/>
        </w:rPr>
        <w:lastRenderedPageBreak/>
        <w:t>This treatment process</w:t>
      </w:r>
      <w:r>
        <w:rPr>
          <w:rFonts w:ascii="Times New Roman" w:hAnsi="Times New Roman" w:cs="Times New Roman"/>
          <w:sz w:val="20"/>
          <w:szCs w:val="20"/>
        </w:rPr>
        <w:t>, which is the standard in the mine drainage treatment, is applied at many underground mines in Hongai area. The process is commonly applied due to its feasibility to treat huge volume of mine drainage, cost-effect and due to its simplicity.</w:t>
      </w:r>
      <w:r>
        <w:t xml:space="preserve"> </w:t>
      </w:r>
    </w:p>
    <w:p w:rsidR="004533C0" w:rsidRDefault="00F83930" w:rsidP="00F83930">
      <w:pPr>
        <w:spacing w:before="120" w:after="120" w:line="240" w:lineRule="auto"/>
        <w:ind w:firstLine="720"/>
        <w:jc w:val="both"/>
        <w:rPr>
          <w:rFonts w:ascii="Times New Roman" w:hAnsi="Times New Roman" w:cs="Times New Roman"/>
          <w:sz w:val="20"/>
          <w:szCs w:val="20"/>
        </w:rPr>
      </w:pPr>
      <w:r>
        <w:rPr>
          <w:rFonts w:ascii="Times New Roman" w:hAnsi="Times New Roman" w:cs="Times New Roman"/>
          <w:sz w:val="20"/>
          <w:szCs w:val="20"/>
        </w:rPr>
        <w:t>Based on moni</w:t>
      </w:r>
      <w:r>
        <w:rPr>
          <w:rFonts w:ascii="Times New Roman" w:hAnsi="Times New Roman" w:cs="Times New Roman"/>
          <w:sz w:val="20"/>
          <w:szCs w:val="20"/>
        </w:rPr>
        <w:t>toring data collected at each mine, it was decided to select appropriate treatment process for each mine</w:t>
      </w:r>
      <w:r>
        <w:rPr>
          <w:rFonts w:ascii="Times New Roman" w:hAnsi="Times New Roman" w:cs="Times New Roman"/>
          <w:color w:val="C00000"/>
          <w:sz w:val="20"/>
          <w:szCs w:val="20"/>
        </w:rPr>
        <w:t xml:space="preserve">. </w:t>
      </w:r>
      <w:r>
        <w:rPr>
          <w:rFonts w:ascii="Times New Roman" w:hAnsi="Times New Roman" w:cs="Times New Roman"/>
          <w:sz w:val="20"/>
          <w:szCs w:val="20"/>
        </w:rPr>
        <w:t>To select types of alkali to treat a certain mine drainage, it is necessary to consider about acidity levels, flow, the types and concentrations of me</w:t>
      </w:r>
      <w:r>
        <w:rPr>
          <w:rFonts w:ascii="Times New Roman" w:hAnsi="Times New Roman" w:cs="Times New Roman"/>
          <w:sz w:val="20"/>
          <w:szCs w:val="20"/>
        </w:rPr>
        <w:t>tals in the</w:t>
      </w:r>
      <w:r>
        <w:t xml:space="preserve"> </w:t>
      </w:r>
      <w:r>
        <w:rPr>
          <w:rFonts w:ascii="Times New Roman" w:hAnsi="Times New Roman" w:cs="Times New Roman"/>
          <w:sz w:val="20"/>
          <w:szCs w:val="20"/>
        </w:rPr>
        <w:t>mine drainage and cost of alkali [4]. There are two types of alkali in use such as: hydrated lime (Ca(OH)</w:t>
      </w:r>
      <w:r>
        <w:rPr>
          <w:rFonts w:ascii="Times New Roman" w:hAnsi="Times New Roman" w:cs="Times New Roman"/>
          <w:sz w:val="20"/>
          <w:szCs w:val="20"/>
          <w:vertAlign w:val="subscript"/>
        </w:rPr>
        <w:t>2</w:t>
      </w:r>
      <w:r>
        <w:rPr>
          <w:rFonts w:ascii="Times New Roman" w:hAnsi="Times New Roman" w:cs="Times New Roman"/>
          <w:sz w:val="20"/>
          <w:szCs w:val="20"/>
        </w:rPr>
        <w:t xml:space="preserve">), caustic soda (NaOH) in Hongai coal mines. </w:t>
      </w:r>
    </w:p>
    <w:p w:rsidR="004533C0" w:rsidRDefault="00F83930">
      <w:pPr>
        <w:spacing w:before="120" w:after="120" w:line="240" w:lineRule="auto"/>
        <w:ind w:firstLine="720"/>
        <w:jc w:val="both"/>
        <w:rPr>
          <w:rFonts w:ascii="Times New Roman" w:hAnsi="Times New Roman" w:cs="Times New Roman"/>
          <w:sz w:val="20"/>
          <w:szCs w:val="20"/>
        </w:rPr>
      </w:pPr>
      <w:r>
        <w:rPr>
          <w:rFonts w:ascii="Times New Roman" w:hAnsi="Times New Roman" w:cs="Times New Roman"/>
          <w:sz w:val="20"/>
          <w:szCs w:val="20"/>
        </w:rPr>
        <w:t>In Bac Bang Danh</w:t>
      </w:r>
      <w:r>
        <w:t xml:space="preserve"> </w:t>
      </w:r>
      <w:r>
        <w:rPr>
          <w:rFonts w:ascii="Times New Roman" w:hAnsi="Times New Roman" w:cs="Times New Roman"/>
          <w:sz w:val="20"/>
          <w:szCs w:val="20"/>
        </w:rPr>
        <w:t>mine, Giap Khau</w:t>
      </w:r>
      <w:r>
        <w:t xml:space="preserve"> </w:t>
      </w:r>
      <w:r>
        <w:rPr>
          <w:rFonts w:ascii="Times New Roman" w:hAnsi="Times New Roman" w:cs="Times New Roman"/>
          <w:sz w:val="20"/>
          <w:szCs w:val="20"/>
        </w:rPr>
        <w:t>mine, Ha Lam mine, hydrated lime is used to</w:t>
      </w:r>
      <w:r>
        <w:rPr>
          <w:rFonts w:ascii="Times New Roman" w:hAnsi="Times New Roman" w:cs="Times New Roman"/>
          <w:sz w:val="20"/>
          <w:szCs w:val="20"/>
          <w:lang w:val="en-GB"/>
        </w:rPr>
        <w:t xml:space="preserve"> neutralise</w:t>
      </w:r>
      <w:r>
        <w:rPr>
          <w:rFonts w:ascii="Times New Roman" w:hAnsi="Times New Roman" w:cs="Times New Roman"/>
          <w:sz w:val="20"/>
          <w:szCs w:val="20"/>
        </w:rPr>
        <w:t xml:space="preserve"> mine</w:t>
      </w:r>
      <w:r>
        <w:rPr>
          <w:rFonts w:ascii="Times New Roman" w:hAnsi="Times New Roman" w:cs="Times New Roman"/>
          <w:sz w:val="20"/>
          <w:szCs w:val="20"/>
        </w:rPr>
        <w:t xml:space="preserve"> drainage. There has to be a mixing tool on site to mechanically mix the powder that the hydrated lime starts as and then deliver it to mine drainage.  Hydrated lime is cheap and easy to handle safely, however, hydrated lime has limited effectiveness if it</w:t>
      </w:r>
      <w:r>
        <w:rPr>
          <w:rFonts w:ascii="Times New Roman" w:hAnsi="Times New Roman" w:cs="Times New Roman"/>
          <w:sz w:val="20"/>
          <w:szCs w:val="20"/>
        </w:rPr>
        <w:t xml:space="preserve"> is required</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to attain a very high pH. </w:t>
      </w:r>
    </w:p>
    <w:p w:rsidR="004533C0" w:rsidRDefault="00F83930">
      <w:pPr>
        <w:spacing w:line="240" w:lineRule="auto"/>
        <w:ind w:firstLine="720"/>
        <w:jc w:val="both"/>
        <w:rPr>
          <w:rFonts w:ascii="Times New Roman" w:hAnsi="Times New Roman" w:cs="Times New Roman"/>
          <w:sz w:val="20"/>
          <w:szCs w:val="20"/>
        </w:rPr>
      </w:pPr>
      <w:r>
        <w:rPr>
          <w:rFonts w:ascii="Times New Roman" w:hAnsi="Times New Roman" w:cs="Times New Roman"/>
          <w:sz w:val="20"/>
          <w:szCs w:val="20"/>
        </w:rPr>
        <w:t>To determine the actual</w:t>
      </w:r>
      <w:r>
        <w:t xml:space="preserve"> </w:t>
      </w:r>
      <w:r>
        <w:rPr>
          <w:rFonts w:ascii="Times New Roman" w:hAnsi="Times New Roman" w:cs="Times New Roman"/>
          <w:sz w:val="20"/>
          <w:szCs w:val="20"/>
        </w:rPr>
        <w:t>alkali requirement, experiment need to be performed. In general, the actual alkali consumed is often higher than the alkali calculated, because of other chemicals present. In practice, the cor</w:t>
      </w:r>
      <w:r>
        <w:rPr>
          <w:rFonts w:ascii="Times New Roman" w:hAnsi="Times New Roman" w:cs="Times New Roman"/>
          <w:sz w:val="20"/>
          <w:szCs w:val="20"/>
        </w:rPr>
        <w:t xml:space="preserve">rection factor is added to fulfill that requirement. </w:t>
      </w:r>
    </w:p>
    <w:p w:rsidR="004533C0" w:rsidRDefault="00F83930">
      <w:pPr>
        <w:spacing w:before="120" w:after="120" w:line="240" w:lineRule="auto"/>
        <w:ind w:firstLine="720"/>
        <w:jc w:val="both"/>
        <w:rPr>
          <w:rFonts w:ascii="Times New Roman" w:hAnsi="Times New Roman" w:cs="Times New Roman"/>
          <w:color w:val="FF0000"/>
          <w:sz w:val="20"/>
          <w:szCs w:val="20"/>
        </w:rPr>
      </w:pPr>
      <w:r>
        <w:rPr>
          <w:rFonts w:ascii="Times New Roman" w:hAnsi="Times New Roman" w:cs="Times New Roman"/>
          <w:sz w:val="20"/>
          <w:szCs w:val="20"/>
        </w:rPr>
        <w:t xml:space="preserve">Amount of lime required to reach pH 8 can be calculated as (Equation 2) [5]: </w:t>
      </w:r>
    </w:p>
    <w:p w:rsidR="004533C0" w:rsidRDefault="00F83930">
      <w:pPr>
        <w:spacing w:before="120" w:after="120" w:line="240" w:lineRule="auto"/>
        <w:ind w:firstLine="720"/>
        <w:jc w:val="both"/>
        <w:rPr>
          <w:rFonts w:ascii="Times New Roman" w:eastAsiaTheme="minorEastAsia"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CaO</m:t>
            </m:r>
          </m:sub>
        </m:sSub>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1.2</m:t>
            </m:r>
          </m:num>
          <m:den>
            <m:r>
              <w:rPr>
                <w:rFonts w:ascii="Cambria Math" w:hAnsi="Cambria Math" w:cs="Times New Roman"/>
                <w:sz w:val="20"/>
                <w:szCs w:val="20"/>
              </w:rPr>
              <m:t>ϵ</m:t>
            </m:r>
          </m:den>
        </m:f>
        <m:r>
          <w:rPr>
            <w:rFonts w:ascii="Cambria Math" w:hAnsi="Cambria Math" w:cs="Times New Roman"/>
            <w:sz w:val="20"/>
            <w:szCs w:val="20"/>
          </w:rPr>
          <m:t>*</m:t>
        </m:r>
        <m:r>
          <w:rPr>
            <w:rFonts w:ascii="Cambria Math" w:hAnsi="Cambria Math" w:cs="Times New Roman"/>
            <w:sz w:val="20"/>
            <w:szCs w:val="20"/>
          </w:rPr>
          <m:t>500*</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m:t>
                </m:r>
                <m:r>
                  <w:rPr>
                    <w:rFonts w:ascii="Cambria Math" w:hAnsi="Cambria Math" w:cs="Times New Roman"/>
                    <w:sz w:val="20"/>
                    <w:szCs w:val="20"/>
                  </w:rPr>
                  <m:t>a</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m:t>
                </m:r>
                <m:r>
                  <w:rPr>
                    <w:rFonts w:ascii="Cambria Math" w:hAnsi="Cambria Math" w:cs="Times New Roman"/>
                    <w:sz w:val="20"/>
                    <w:szCs w:val="20"/>
                  </w:rPr>
                  <m:t>6</m:t>
                </m:r>
              </m:sup>
            </m:sSup>
          </m:e>
        </m:d>
        <m:r>
          <w:rPr>
            <w:rFonts w:ascii="Cambria Math" w:hAnsi="Cambria Math" w:cs="Times New Roman"/>
            <w:sz w:val="20"/>
            <w:szCs w:val="20"/>
          </w:rPr>
          <m:t>*</m:t>
        </m:r>
        <m:r>
          <w:rPr>
            <w:rFonts w:ascii="Cambria Math" w:hAnsi="Cambria Math" w:cs="Times New Roman"/>
            <w:sz w:val="20"/>
            <w:szCs w:val="20"/>
          </w:rPr>
          <m:t>56+0.8*</m:t>
        </m:r>
        <m:sSub>
          <m:sSubPr>
            <m:ctrlPr>
              <w:rPr>
                <w:rFonts w:ascii="Cambria Math" w:hAnsi="Cambria Math" w:cs="Times New Roman"/>
                <w:i/>
                <w:sz w:val="20"/>
                <w:szCs w:val="20"/>
              </w:rPr>
            </m:ctrlPr>
          </m:sSubPr>
          <m:e>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CO</m:t>
                </m:r>
              </m:sub>
            </m:sSub>
          </m:e>
          <m:sub>
            <m:r>
              <w:rPr>
                <w:rFonts w:ascii="Cambria Math" w:hAnsi="Cambria Math" w:cs="Times New Roman"/>
                <w:sz w:val="20"/>
                <w:szCs w:val="20"/>
              </w:rPr>
              <m:t>2</m:t>
            </m:r>
          </m:sub>
        </m:sSub>
        <m:r>
          <w:rPr>
            <w:rFonts w:ascii="Cambria Math" w:hAnsi="Cambria Math" w:cs="Times New Roman"/>
            <w:sz w:val="20"/>
            <w:szCs w:val="20"/>
          </w:rPr>
          <m:t>+1.8*</m:t>
        </m:r>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Fe</m:t>
            </m:r>
          </m:sub>
        </m:sSub>
      </m:oMath>
      <w:r>
        <w:rPr>
          <w:rFonts w:ascii="Times New Roman" w:eastAsiaTheme="minorEastAsia" w:hAnsi="Times New Roman" w:cs="Times New Roman"/>
          <w:sz w:val="20"/>
          <w:szCs w:val="20"/>
        </w:rPr>
        <w:t xml:space="preserve">                  (2)</w:t>
      </w:r>
    </w:p>
    <w:p w:rsidR="004533C0" w:rsidRDefault="00F83930">
      <w:pPr>
        <w:spacing w:after="0" w:line="24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Where: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m</m:t>
            </m:r>
          </m:e>
          <m:sub>
            <m:r>
              <w:rPr>
                <w:rFonts w:ascii="Cambria Math" w:eastAsiaTheme="minorEastAsia" w:hAnsi="Cambria Math" w:cs="Times New Roman"/>
                <w:sz w:val="20"/>
                <w:szCs w:val="20"/>
              </w:rPr>
              <m:t>CaO</m:t>
            </m:r>
          </m:sub>
        </m:sSub>
      </m:oMath>
      <w:r>
        <w:rPr>
          <w:rFonts w:ascii="Times New Roman" w:hAnsi="Times New Roman" w:cs="Times New Roman"/>
          <w:sz w:val="20"/>
          <w:szCs w:val="20"/>
        </w:rPr>
        <w:t xml:space="preserve"> </w:t>
      </w:r>
      <w:r>
        <w:rPr>
          <w:rFonts w:ascii="Times New Roman" w:eastAsiaTheme="minorEastAsia" w:hAnsi="Times New Roman" w:cs="Times New Roman"/>
          <w:sz w:val="20"/>
          <w:szCs w:val="20"/>
        </w:rPr>
        <w:t xml:space="preserve"> is the  amount of CaO, mg/l;</w:t>
      </w:r>
    </w:p>
    <w:p w:rsidR="004533C0" w:rsidRDefault="00F83930">
      <w:pPr>
        <w:spacing w:after="0" w:line="240" w:lineRule="auto"/>
        <w:ind w:firstLine="720"/>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a is the  value pH in mine drainage before treatment;</w:t>
      </w:r>
    </w:p>
    <w:p w:rsidR="004533C0" w:rsidRDefault="00F83930">
      <w:pPr>
        <w:spacing w:after="0" w:line="240" w:lineRule="auto"/>
        <w:ind w:left="1276" w:hanging="567"/>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w:t>
      </w:r>
      <w:r>
        <w:rPr>
          <w:rFonts w:ascii="Times New Roman" w:eastAsiaTheme="minorEastAsia" w:hAnsi="Times New Roman" w:cs="Times New Roman"/>
          <w:sz w:val="20"/>
          <w:szCs w:val="20"/>
        </w:rPr>
        <w:t>ϵ</w:t>
      </w:r>
      <w:r>
        <w:rPr>
          <w:rFonts w:ascii="Times New Roman" w:hAnsi="Times New Roman" w:cs="Times New Roman"/>
          <w:sz w:val="20"/>
          <w:szCs w:val="20"/>
        </w:rPr>
        <w:t xml:space="preserve"> </w:t>
      </w:r>
      <w:r>
        <w:rPr>
          <w:rFonts w:ascii="Times New Roman" w:eastAsiaTheme="minorEastAsia" w:hAnsi="Times New Roman" w:cs="Times New Roman"/>
          <w:sz w:val="20"/>
          <w:szCs w:val="20"/>
        </w:rPr>
        <w:t>is the amount of effective CaO contained in lime involved in the   neutralization, %;</w:t>
      </w:r>
    </w:p>
    <w:p w:rsidR="004533C0" w:rsidRDefault="00F83930">
      <w:pPr>
        <w:spacing w:after="0" w:line="240" w:lineRule="auto"/>
        <w:ind w:firstLine="720"/>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w:t>
      </w:r>
      <m:oMath>
        <m:sSub>
          <m:sSubPr>
            <m:ctrlPr>
              <w:rPr>
                <w:rFonts w:ascii="Cambria Math" w:eastAsiaTheme="minorEastAsia" w:hAnsi="Cambria Math" w:cs="Times New Roman"/>
                <w:i/>
                <w:sz w:val="20"/>
                <w:szCs w:val="20"/>
              </w:rPr>
            </m:ctrlPr>
          </m:sSub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m</m:t>
                </m:r>
              </m:e>
              <m:sub>
                <m:r>
                  <w:rPr>
                    <w:rFonts w:ascii="Cambria Math" w:eastAsiaTheme="minorEastAsia" w:hAnsi="Cambria Math" w:cs="Times New Roman"/>
                    <w:sz w:val="20"/>
                    <w:szCs w:val="20"/>
                  </w:rPr>
                  <m:t>CO</m:t>
                </m:r>
              </m:sub>
            </m:sSub>
          </m:e>
          <m:sub>
            <m:r>
              <w:rPr>
                <w:rFonts w:ascii="Cambria Math" w:eastAsiaTheme="minorEastAsia" w:hAnsi="Cambria Math" w:cs="Times New Roman"/>
                <w:sz w:val="20"/>
                <w:szCs w:val="20"/>
              </w:rPr>
              <m:t>2</m:t>
            </m:r>
          </m:sub>
        </m:sSub>
      </m:oMath>
      <w:r>
        <w:rPr>
          <w:rFonts w:ascii="Times New Roman" w:eastAsiaTheme="minorEastAsia" w:hAnsi="Times New Roman" w:cs="Times New Roman"/>
          <w:sz w:val="20"/>
          <w:szCs w:val="20"/>
        </w:rPr>
        <w:t xml:space="preserve"> is the  amount of CO</w:t>
      </w:r>
      <w:r>
        <w:rPr>
          <w:rFonts w:ascii="Times New Roman" w:eastAsiaTheme="minorEastAsia" w:hAnsi="Times New Roman" w:cs="Times New Roman"/>
          <w:sz w:val="20"/>
          <w:szCs w:val="20"/>
          <w:vertAlign w:val="subscript"/>
        </w:rPr>
        <w:t>2</w:t>
      </w:r>
      <w:r>
        <w:rPr>
          <w:rFonts w:ascii="Times New Roman" w:eastAsiaTheme="minorEastAsia" w:hAnsi="Times New Roman" w:cs="Times New Roman"/>
          <w:sz w:val="20"/>
          <w:szCs w:val="20"/>
        </w:rPr>
        <w:t xml:space="preserve"> in mine drainage, mg/</w:t>
      </w:r>
      <w:r>
        <w:rPr>
          <w:rFonts w:ascii="Times New Roman" w:eastAsiaTheme="minorEastAsia" w:hAnsi="Times New Roman" w:cs="Times New Roman"/>
          <w:sz w:val="20"/>
          <w:szCs w:val="20"/>
        </w:rPr>
        <w:t>l;</w:t>
      </w:r>
    </w:p>
    <w:p w:rsidR="004533C0" w:rsidRDefault="00F83930">
      <w:pPr>
        <w:spacing w:after="0" w:line="240" w:lineRule="auto"/>
        <w:ind w:firstLine="720"/>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m</m:t>
            </m:r>
          </m:e>
          <m:sub>
            <m:r>
              <w:rPr>
                <w:rFonts w:ascii="Cambria Math" w:eastAsiaTheme="minorEastAsia" w:hAnsi="Cambria Math" w:cs="Times New Roman"/>
                <w:sz w:val="20"/>
                <w:szCs w:val="20"/>
              </w:rPr>
              <m:t>Fe</m:t>
            </m:r>
          </m:sub>
        </m:sSub>
        <m:r>
          <w:rPr>
            <w:rFonts w:ascii="Cambria Math" w:eastAsiaTheme="minorEastAsia" w:hAnsi="Cambria Math" w:cs="Times New Roman"/>
            <w:sz w:val="20"/>
            <w:szCs w:val="20"/>
          </w:rPr>
          <m:t xml:space="preserve"> </m:t>
        </m:r>
      </m:oMath>
      <w:r>
        <w:rPr>
          <w:rFonts w:ascii="Times New Roman" w:eastAsiaTheme="minorEastAsia" w:hAnsi="Times New Roman" w:cs="Times New Roman"/>
          <w:sz w:val="20"/>
          <w:szCs w:val="20"/>
        </w:rPr>
        <w:t xml:space="preserve"> is the amount of Fe in mine drainage, mg/l;</w:t>
      </w:r>
    </w:p>
    <w:p w:rsidR="004533C0" w:rsidRDefault="00F83930">
      <w:pPr>
        <w:spacing w:after="0" w:line="240" w:lineRule="auto"/>
        <w:ind w:left="1276"/>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1.2</w:t>
      </w:r>
      <w:r>
        <w:rPr>
          <w:rFonts w:ascii="Times New Roman" w:hAnsi="Times New Roman" w:cs="Times New Roman"/>
          <w:sz w:val="20"/>
          <w:szCs w:val="20"/>
        </w:rPr>
        <w:t xml:space="preserve"> </w:t>
      </w:r>
      <w:r>
        <w:rPr>
          <w:rFonts w:ascii="Times New Roman" w:eastAsiaTheme="minorEastAsia" w:hAnsi="Times New Roman" w:cs="Times New Roman"/>
          <w:sz w:val="20"/>
          <w:szCs w:val="20"/>
        </w:rPr>
        <w:t xml:space="preserve">is the correction factor added to adjust the theory value to the actual requirement  for lime.  </w:t>
      </w:r>
    </w:p>
    <w:p w:rsidR="004533C0" w:rsidRDefault="00F83930">
      <w:pPr>
        <w:spacing w:before="120" w:after="120" w:line="240" w:lineRule="auto"/>
        <w:ind w:firstLine="720"/>
        <w:jc w:val="both"/>
        <w:rPr>
          <w:rFonts w:ascii="Times New Roman" w:hAnsi="Times New Roman" w:cs="Times New Roman"/>
          <w:sz w:val="20"/>
          <w:szCs w:val="20"/>
        </w:rPr>
      </w:pPr>
      <w:r>
        <w:rPr>
          <w:rFonts w:ascii="Times New Roman" w:hAnsi="Times New Roman" w:cs="Times New Roman"/>
          <w:sz w:val="20"/>
          <w:szCs w:val="20"/>
        </w:rPr>
        <w:t>In Cai Da</w:t>
      </w:r>
      <w:r>
        <w:t xml:space="preserve"> </w:t>
      </w:r>
      <w:r>
        <w:rPr>
          <w:rFonts w:ascii="Times New Roman" w:hAnsi="Times New Roman" w:cs="Times New Roman"/>
          <w:sz w:val="20"/>
          <w:szCs w:val="20"/>
        </w:rPr>
        <w:t xml:space="preserve">mine, Dong Binh Minh mine, the mine drainage treatment plants, which have low </w:t>
      </w:r>
      <w:r>
        <w:rPr>
          <w:rFonts w:ascii="Times New Roman" w:hAnsi="Times New Roman" w:cs="Times New Roman"/>
          <w:sz w:val="20"/>
          <w:szCs w:val="20"/>
        </w:rPr>
        <w:t>capacity, can be only to treat 50 to 300 m³/h. Mine drainage is very acidic, pH &lt; 4. Caustic soda which is used to</w:t>
      </w:r>
      <w:r>
        <w:rPr>
          <w:rFonts w:ascii="Times New Roman" w:hAnsi="Times New Roman" w:cs="Times New Roman"/>
          <w:sz w:val="20"/>
          <w:szCs w:val="20"/>
          <w:lang w:val="en-GB"/>
        </w:rPr>
        <w:t xml:space="preserve"> neutralise</w:t>
      </w:r>
      <w:r>
        <w:rPr>
          <w:rFonts w:ascii="Times New Roman" w:hAnsi="Times New Roman" w:cs="Times New Roman"/>
          <w:sz w:val="20"/>
          <w:szCs w:val="20"/>
        </w:rPr>
        <w:t xml:space="preserve"> mine drainage can raise the pH very quickly. However, it is dangerous in handling and transporting, it is more expensive than hydr</w:t>
      </w:r>
      <w:r>
        <w:rPr>
          <w:rFonts w:ascii="Times New Roman" w:hAnsi="Times New Roman" w:cs="Times New Roman"/>
          <w:sz w:val="20"/>
          <w:szCs w:val="20"/>
        </w:rPr>
        <w:t>ated lime.</w:t>
      </w:r>
    </w:p>
    <w:p w:rsidR="004533C0" w:rsidRDefault="00F83930">
      <w:pPr>
        <w:spacing w:before="120" w:after="12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Amount of caustic soda determined to reach pH 8 can be estimated using the equation below  (Equation 3) [5] : </w:t>
      </w:r>
    </w:p>
    <w:p w:rsidR="004533C0" w:rsidRDefault="00F83930">
      <w:pPr>
        <w:spacing w:before="120" w:after="120" w:line="240" w:lineRule="auto"/>
        <w:ind w:firstLine="720"/>
        <w:jc w:val="both"/>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NaOH</m:t>
            </m:r>
          </m:sub>
        </m:sSub>
        <m:r>
          <w:rPr>
            <w:rFonts w:ascii="Cambria Math" w:hAnsi="Cambria Math" w:cs="Times New Roman"/>
            <w:sz w:val="20"/>
            <w:szCs w:val="20"/>
          </w:rPr>
          <m:t>=1.2*1000*</m:t>
        </m:r>
        <m:d>
          <m:dPr>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m:t>
                </m:r>
                <m:r>
                  <w:rPr>
                    <w:rFonts w:ascii="Cambria Math" w:hAnsi="Cambria Math" w:cs="Times New Roman"/>
                    <w:sz w:val="20"/>
                    <w:szCs w:val="20"/>
                  </w:rPr>
                  <m:t>a</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10</m:t>
                </m:r>
              </m:e>
              <m:sup>
                <m:r>
                  <w:rPr>
                    <w:rFonts w:ascii="Cambria Math" w:hAnsi="Cambria Math" w:cs="Times New Roman"/>
                    <w:sz w:val="20"/>
                    <w:szCs w:val="20"/>
                  </w:rPr>
                  <m:t>-</m:t>
                </m:r>
                <m:r>
                  <w:rPr>
                    <w:rFonts w:ascii="Cambria Math" w:hAnsi="Cambria Math" w:cs="Times New Roman"/>
                    <w:sz w:val="20"/>
                    <w:szCs w:val="20"/>
                  </w:rPr>
                  <m:t>6</m:t>
                </m:r>
              </m:sup>
            </m:sSup>
          </m:e>
        </m:d>
        <m:r>
          <w:rPr>
            <w:rFonts w:ascii="Cambria Math" w:hAnsi="Cambria Math" w:cs="Times New Roman"/>
            <w:sz w:val="20"/>
            <w:szCs w:val="20"/>
          </w:rPr>
          <m:t>*</m:t>
        </m:r>
        <m:r>
          <w:rPr>
            <w:rFonts w:ascii="Cambria Math" w:hAnsi="Cambria Math" w:cs="Times New Roman"/>
            <w:sz w:val="20"/>
            <w:szCs w:val="20"/>
          </w:rPr>
          <m:t>40+1.43*</m:t>
        </m:r>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Fe</m:t>
            </m:r>
          </m:sub>
        </m:sSub>
      </m:oMath>
      <w:r>
        <w:rPr>
          <w:rFonts w:ascii="Times New Roman" w:eastAsiaTheme="minorEastAsia" w:hAnsi="Times New Roman" w:cs="Times New Roman"/>
          <w:sz w:val="20"/>
          <w:szCs w:val="20"/>
        </w:rPr>
        <w:t xml:space="preserve">                              (3)</w:t>
      </w:r>
    </w:p>
    <w:p w:rsidR="004533C0" w:rsidRDefault="00F83930">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Where: </w:t>
      </w:r>
      <m:oMath>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NaOH</m:t>
            </m:r>
          </m:sub>
        </m:sSub>
      </m:oMath>
      <w:r>
        <w:rPr>
          <w:rFonts w:ascii="Times New Roman" w:hAnsi="Times New Roman" w:cs="Times New Roman"/>
          <w:sz w:val="20"/>
          <w:szCs w:val="20"/>
        </w:rPr>
        <w:t xml:space="preserve"> is the amount  of caustic soda, mg/l;</w:t>
      </w:r>
    </w:p>
    <w:p w:rsidR="004533C0" w:rsidRDefault="00F83930">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eastAsiaTheme="minorEastAsia" w:hAnsi="Times New Roman" w:cs="Times New Roman"/>
          <w:sz w:val="20"/>
          <w:szCs w:val="20"/>
        </w:rPr>
        <w:t xml:space="preserve"> </w:t>
      </w:r>
      <w:r>
        <w:rPr>
          <w:rFonts w:ascii="Times New Roman" w:hAnsi="Times New Roman" w:cs="Times New Roman"/>
          <w:sz w:val="20"/>
          <w:szCs w:val="20"/>
        </w:rPr>
        <w:t>a is the pH in mine drainage before treatment;</w:t>
      </w:r>
    </w:p>
    <w:p w:rsidR="004533C0" w:rsidRDefault="00F83930">
      <w:pPr>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Fe</m:t>
            </m:r>
          </m:sub>
        </m:sSub>
        <m:r>
          <w:rPr>
            <w:rFonts w:ascii="Cambria Math" w:hAnsi="Cambria Math" w:cs="Times New Roman"/>
            <w:sz w:val="20"/>
            <w:szCs w:val="20"/>
          </w:rPr>
          <m:t xml:space="preserve"> </m:t>
        </m:r>
      </m:oMath>
      <w:r>
        <w:rPr>
          <w:rFonts w:ascii="Times New Roman" w:hAnsi="Times New Roman" w:cs="Times New Roman"/>
          <w:sz w:val="20"/>
          <w:szCs w:val="20"/>
        </w:rPr>
        <w:t xml:space="preserve"> is the </w:t>
      </w:r>
      <w:r>
        <w:rPr>
          <w:rFonts w:ascii="Times New Roman" w:eastAsiaTheme="minorEastAsia" w:hAnsi="Times New Roman" w:cs="Times New Roman"/>
          <w:sz w:val="20"/>
          <w:szCs w:val="20"/>
        </w:rPr>
        <w:t>amount</w:t>
      </w:r>
      <w:r>
        <w:rPr>
          <w:rFonts w:ascii="Times New Roman" w:hAnsi="Times New Roman" w:cs="Times New Roman"/>
          <w:sz w:val="20"/>
          <w:szCs w:val="20"/>
        </w:rPr>
        <w:t xml:space="preserve">  of Fe in mine drainage, mg/l;</w:t>
      </w:r>
    </w:p>
    <w:p w:rsidR="004533C0" w:rsidRDefault="00F83930">
      <w:pPr>
        <w:spacing w:after="120" w:line="240" w:lineRule="auto"/>
        <w:ind w:left="1276"/>
        <w:jc w:val="both"/>
        <w:rPr>
          <w:rFonts w:ascii="Times New Roman" w:hAnsi="Times New Roman" w:cs="Times New Roman"/>
          <w:sz w:val="20"/>
          <w:szCs w:val="20"/>
        </w:rPr>
      </w:pPr>
      <w:r>
        <w:rPr>
          <w:rFonts w:ascii="Times New Roman" w:hAnsi="Times New Roman" w:cs="Times New Roman"/>
          <w:sz w:val="20"/>
          <w:szCs w:val="20"/>
        </w:rPr>
        <w:t xml:space="preserve">1.2 is the correction factor added to adjust the theory value to the actual requirement for caustic soda. </w:t>
      </w:r>
    </w:p>
    <w:p w:rsidR="004533C0" w:rsidRDefault="00F83930">
      <w:pPr>
        <w:spacing w:before="120" w:after="120" w:line="240" w:lineRule="auto"/>
        <w:ind w:firstLine="720"/>
        <w:jc w:val="both"/>
        <w:rPr>
          <w:rFonts w:ascii="Times New Roman" w:hAnsi="Times New Roman" w:cs="Times New Roman"/>
          <w:sz w:val="20"/>
          <w:szCs w:val="20"/>
        </w:rPr>
      </w:pPr>
      <w:r>
        <w:rPr>
          <w:rFonts w:ascii="Times New Roman" w:hAnsi="Times New Roman" w:cs="Times New Roman"/>
          <w:sz w:val="20"/>
          <w:szCs w:val="20"/>
        </w:rPr>
        <w:t>The settling agents, which</w:t>
      </w:r>
      <w:r>
        <w:rPr>
          <w:rFonts w:ascii="Times New Roman" w:hAnsi="Times New Roman" w:cs="Times New Roman"/>
          <w:sz w:val="20"/>
          <w:szCs w:val="20"/>
        </w:rPr>
        <w:t xml:space="preserve"> are coagulant PAC (Poly aluminium chloride) and flocculant PAM (Polyacrylamide), are used to increase particle settling efficiency. Concentrations of PAM and PAC added in mine drainage are about 0.2-1 mg/l and 25-45 mg/l, respectively.</w:t>
      </w:r>
    </w:p>
    <w:p w:rsidR="004533C0" w:rsidRDefault="00F83930">
      <w:pPr>
        <w:spacing w:before="120" w:after="120" w:line="240" w:lineRule="auto"/>
        <w:ind w:firstLine="720"/>
        <w:jc w:val="both"/>
        <w:rPr>
          <w:rFonts w:ascii="Times New Roman" w:hAnsi="Times New Roman" w:cs="Times New Roman"/>
          <w:sz w:val="20"/>
          <w:szCs w:val="20"/>
        </w:rPr>
      </w:pPr>
      <w:r>
        <w:rPr>
          <w:rFonts w:ascii="Times New Roman" w:hAnsi="Times New Roman" w:cs="Times New Roman"/>
          <w:sz w:val="20"/>
          <w:szCs w:val="20"/>
        </w:rPr>
        <w:lastRenderedPageBreak/>
        <w:t>The reaction tank b</w:t>
      </w:r>
      <w:r>
        <w:rPr>
          <w:rFonts w:ascii="Times New Roman" w:hAnsi="Times New Roman" w:cs="Times New Roman"/>
          <w:sz w:val="20"/>
          <w:szCs w:val="20"/>
        </w:rPr>
        <w:t xml:space="preserve">uilt during period of 2009 – 2010 design provides for a hydraulic residence time between 6 and 10 min. After this period, the reaction tank is required to design large to in order to complete dissolution time of the solids about 10-20 min. </w:t>
      </w:r>
    </w:p>
    <w:p w:rsidR="004533C0" w:rsidRDefault="00F83930">
      <w:pPr>
        <w:spacing w:before="120" w:after="120" w:line="240" w:lineRule="auto"/>
        <w:ind w:firstLine="720"/>
        <w:jc w:val="both"/>
        <w:rPr>
          <w:rFonts w:ascii="Times New Roman" w:hAnsi="Times New Roman" w:cs="Times New Roman"/>
          <w:sz w:val="20"/>
          <w:szCs w:val="20"/>
        </w:rPr>
      </w:pPr>
      <w:r>
        <w:rPr>
          <w:rFonts w:ascii="Times New Roman" w:hAnsi="Times New Roman" w:cs="Times New Roman"/>
          <w:sz w:val="20"/>
          <w:szCs w:val="20"/>
        </w:rPr>
        <w:t>Due to seasonal</w:t>
      </w:r>
      <w:r>
        <w:rPr>
          <w:rFonts w:ascii="Times New Roman" w:hAnsi="Times New Roman" w:cs="Times New Roman"/>
          <w:sz w:val="20"/>
          <w:szCs w:val="20"/>
        </w:rPr>
        <w:t xml:space="preserve"> change the quality and quantity of mine drainage are not stable [5]</w:t>
      </w:r>
      <w:r>
        <w:rPr>
          <w:rFonts w:ascii="Times New Roman" w:hAnsi="Times New Roman" w:cs="Times New Roman"/>
          <w:sz w:val="20"/>
          <w:szCs w:val="20"/>
          <w:lang w:val="vi-VN"/>
        </w:rPr>
        <w:t>.</w:t>
      </w:r>
      <w:r>
        <w:rPr>
          <w:rFonts w:ascii="Times New Roman" w:hAnsi="Times New Roman" w:cs="Times New Roman"/>
          <w:sz w:val="20"/>
          <w:szCs w:val="20"/>
        </w:rPr>
        <w:t xml:space="preserve"> During rainy season, precipitation events in Hongai area  have led both to increases and to decreases in pH, and in the concentration of metals [6]. Therefore, amount</w:t>
      </w:r>
      <w:r>
        <w:rPr>
          <w:rFonts w:ascii="Times New Roman" w:hAnsi="Times New Roman" w:cs="Times New Roman"/>
          <w:color w:val="C00000"/>
          <w:sz w:val="20"/>
          <w:szCs w:val="20"/>
        </w:rPr>
        <w:t xml:space="preserve"> </w:t>
      </w:r>
      <w:r>
        <w:rPr>
          <w:rFonts w:ascii="Times New Roman" w:hAnsi="Times New Roman" w:cs="Times New Roman"/>
          <w:sz w:val="20"/>
          <w:szCs w:val="20"/>
        </w:rPr>
        <w:t xml:space="preserve">of alkali consumed </w:t>
      </w:r>
      <w:r>
        <w:rPr>
          <w:rFonts w:ascii="Times New Roman" w:hAnsi="Times New Roman" w:cs="Times New Roman"/>
          <w:sz w:val="20"/>
          <w:szCs w:val="20"/>
        </w:rPr>
        <w:t>for neutralization need</w:t>
      </w:r>
      <w:r>
        <w:rPr>
          <w:rFonts w:ascii="Times New Roman" w:hAnsi="Times New Roman" w:cs="Times New Roman"/>
          <w:sz w:val="20"/>
          <w:szCs w:val="20"/>
          <w:lang w:val="vi-VN"/>
        </w:rPr>
        <w:t>s</w:t>
      </w:r>
      <w:r>
        <w:rPr>
          <w:rFonts w:ascii="Times New Roman" w:hAnsi="Times New Roman" w:cs="Times New Roman"/>
          <w:sz w:val="20"/>
          <w:szCs w:val="20"/>
        </w:rPr>
        <w:t xml:space="preserve"> to adjust adequately. </w:t>
      </w:r>
    </w:p>
    <w:p w:rsidR="004533C0" w:rsidRDefault="00F83930">
      <w:pPr>
        <w:spacing w:before="120" w:after="120" w:line="240" w:lineRule="auto"/>
        <w:ind w:firstLine="720"/>
        <w:jc w:val="both"/>
        <w:rPr>
          <w:rFonts w:ascii="Times New Roman" w:hAnsi="Times New Roman" w:cs="Times New Roman"/>
          <w:color w:val="FF0000"/>
          <w:sz w:val="20"/>
          <w:szCs w:val="20"/>
        </w:rPr>
      </w:pPr>
      <w:r>
        <w:rPr>
          <w:rFonts w:ascii="Times New Roman" w:hAnsi="Times New Roman" w:cs="Times New Roman"/>
          <w:sz w:val="20"/>
          <w:szCs w:val="20"/>
        </w:rPr>
        <w:t>In addition, in Hongai area, the amount of mine drainage go to treatment system is higher in the rainy season than to the dry season. The capacity of mine drainage treatment plants are sometime overload about</w:t>
      </w:r>
      <w:r>
        <w:rPr>
          <w:rFonts w:ascii="Times New Roman" w:hAnsi="Times New Roman" w:cs="Times New Roman"/>
          <w:sz w:val="20"/>
          <w:szCs w:val="20"/>
        </w:rPr>
        <w:t xml:space="preserve"> 117%-142%. Therefore, since 2013, in the treatment plant, a stored tank has to be built in order to adjust amount of mine drainage flow into the reaction tank adequately with extreme events caused by seasonal change.</w:t>
      </w:r>
      <w:r>
        <w:rPr>
          <w:rFonts w:ascii="Times New Roman" w:hAnsi="Times New Roman" w:cs="Times New Roman"/>
          <w:color w:val="FF0000"/>
          <w:sz w:val="20"/>
          <w:szCs w:val="20"/>
        </w:rPr>
        <w:t xml:space="preserve"> </w:t>
      </w:r>
    </w:p>
    <w:p w:rsidR="004533C0" w:rsidRDefault="00F83930">
      <w:pPr>
        <w:spacing w:after="0" w:line="240" w:lineRule="auto"/>
        <w:ind w:firstLine="720"/>
        <w:jc w:val="both"/>
        <w:rPr>
          <w:rFonts w:ascii="Times New Roman" w:hAnsi="Times New Roman" w:cs="Times New Roman"/>
          <w:sz w:val="20"/>
          <w:szCs w:val="20"/>
        </w:rPr>
      </w:pPr>
      <w:r>
        <w:rPr>
          <w:rFonts w:ascii="Times New Roman" w:hAnsi="Times New Roman" w:cs="Times New Roman"/>
          <w:color w:val="000000" w:themeColor="text1"/>
          <w:sz w:val="20"/>
          <w:szCs w:val="20"/>
        </w:rPr>
        <w:t>Acid mine drainage is being treated i</w:t>
      </w:r>
      <w:r>
        <w:rPr>
          <w:rFonts w:ascii="Times New Roman" w:hAnsi="Times New Roman" w:cs="Times New Roman"/>
          <w:color w:val="000000" w:themeColor="text1"/>
          <w:sz w:val="20"/>
          <w:szCs w:val="20"/>
        </w:rPr>
        <w:t>n coal mines in Hongai area. There are plants today that are installed  to manage the drainage that comes into the water flow and these systems are all variably successful.</w:t>
      </w:r>
      <w:r>
        <w:rPr>
          <w:rFonts w:ascii="Times New Roman" w:hAnsi="Times New Roman" w:cs="Times New Roman"/>
          <w:sz w:val="20"/>
          <w:szCs w:val="20"/>
        </w:rPr>
        <w:t xml:space="preserve"> Based on monitoring data, it shown that the treated effluent appear clear and gets </w:t>
      </w:r>
      <w:r>
        <w:rPr>
          <w:rFonts w:ascii="Times New Roman" w:hAnsi="Times New Roman" w:cs="Times New Roman"/>
          <w:sz w:val="20"/>
          <w:szCs w:val="20"/>
        </w:rPr>
        <w:t>runoff  concentrations of 0.03 – 0.49 mg/L Fe, 0.07 - 0.47 mg/L Mn, 13 - 27 mg/L total suspended solids (TSS) and pH range about 7-9 [7]. Mine effluents are treated to meet Industrial Effluent Limits by Vietnamese standard. Mine water that have been treate</w:t>
      </w:r>
      <w:r>
        <w:rPr>
          <w:rFonts w:ascii="Times New Roman" w:hAnsi="Times New Roman" w:cs="Times New Roman"/>
          <w:sz w:val="20"/>
          <w:szCs w:val="20"/>
        </w:rPr>
        <w:t>d can be used in mining operations such as spraying dust, cleaning,…in mine.</w:t>
      </w:r>
    </w:p>
    <w:p w:rsidR="004533C0" w:rsidRDefault="00F83930">
      <w:pPr>
        <w:spacing w:before="340" w:after="180" w:line="240" w:lineRule="auto"/>
        <w:rPr>
          <w:rFonts w:ascii="Arial" w:hAnsi="Arial" w:cs="Arial"/>
          <w:b/>
          <w:sz w:val="24"/>
          <w:szCs w:val="24"/>
        </w:rPr>
      </w:pPr>
      <w:r>
        <w:rPr>
          <w:rFonts w:ascii="Arial" w:hAnsi="Arial" w:cs="Arial"/>
          <w:b/>
          <w:sz w:val="24"/>
          <w:szCs w:val="24"/>
        </w:rPr>
        <w:t>Conclusion</w:t>
      </w:r>
    </w:p>
    <w:p w:rsidR="004533C0" w:rsidRDefault="00F8393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Coal mining has a long history in Hongai area, however, mining activities are associated with acid drainage problem that can cause a harmful affect on the natural ecosy</w:t>
      </w:r>
      <w:r>
        <w:rPr>
          <w:rFonts w:ascii="Times New Roman" w:hAnsi="Times New Roman" w:cs="Times New Roman"/>
          <w:sz w:val="20"/>
          <w:szCs w:val="20"/>
        </w:rPr>
        <w:t>stem of  rivers. Therefore, treatment of mine drainage in coal mine is required by both VINACOMIN and Viet nam government as a critical requirement of  long-term operation.</w:t>
      </w:r>
    </w:p>
    <w:p w:rsidR="004533C0" w:rsidRDefault="004533C0">
      <w:pPr>
        <w:spacing w:after="0" w:line="240" w:lineRule="auto"/>
        <w:jc w:val="both"/>
        <w:rPr>
          <w:rFonts w:ascii="Times New Roman" w:hAnsi="Times New Roman" w:cs="Times New Roman"/>
          <w:sz w:val="20"/>
          <w:szCs w:val="20"/>
        </w:rPr>
      </w:pPr>
    </w:p>
    <w:p w:rsidR="004533C0" w:rsidRDefault="00F83930">
      <w:pPr>
        <w:spacing w:after="0" w:line="240" w:lineRule="auto"/>
        <w:ind w:firstLine="720"/>
        <w:jc w:val="both"/>
      </w:pPr>
      <w:r>
        <w:t xml:space="preserve"> </w:t>
      </w:r>
      <w:r>
        <w:rPr>
          <w:rFonts w:ascii="Times New Roman" w:hAnsi="Times New Roman" w:cs="Times New Roman"/>
          <w:sz w:val="20"/>
          <w:szCs w:val="20"/>
        </w:rPr>
        <w:t>Nowadays, there are systems that are installed in Hongai area with total designed</w:t>
      </w:r>
      <w:r>
        <w:rPr>
          <w:rFonts w:ascii="Times New Roman" w:hAnsi="Times New Roman" w:cs="Times New Roman"/>
          <w:sz w:val="20"/>
          <w:szCs w:val="20"/>
        </w:rPr>
        <w:t xml:space="preserve"> capacity of 8,560 m</w:t>
      </w:r>
      <w:r>
        <w:rPr>
          <w:rFonts w:ascii="Times New Roman" w:hAnsi="Times New Roman" w:cs="Times New Roman"/>
          <w:sz w:val="20"/>
          <w:szCs w:val="20"/>
          <w:vertAlign w:val="superscript"/>
        </w:rPr>
        <w:t>3</w:t>
      </w:r>
      <w:r>
        <w:rPr>
          <w:rFonts w:ascii="Times New Roman" w:hAnsi="Times New Roman" w:cs="Times New Roman"/>
          <w:sz w:val="20"/>
          <w:szCs w:val="20"/>
        </w:rPr>
        <w:t xml:space="preserve"> /h in order to ensure that mine drainage from mining area has to be treated appropriately before discharging into the environment.</w:t>
      </w:r>
    </w:p>
    <w:p w:rsidR="004533C0" w:rsidRDefault="00F83930" w:rsidP="00F83930">
      <w:pPr>
        <w:spacing w:before="120" w:after="120" w:line="240" w:lineRule="auto"/>
        <w:ind w:firstLine="720"/>
        <w:jc w:val="both"/>
        <w:rPr>
          <w:rFonts w:ascii="Times New Roman" w:hAnsi="Times New Roman" w:cs="Times New Roman"/>
          <w:sz w:val="20"/>
          <w:szCs w:val="20"/>
        </w:rPr>
      </w:pPr>
      <w:r>
        <w:rPr>
          <w:rFonts w:ascii="Times New Roman" w:hAnsi="Times New Roman" w:cs="Times New Roman"/>
          <w:sz w:val="20"/>
          <w:szCs w:val="20"/>
        </w:rPr>
        <w:t>In general  the mine drainage treatment process investigated is suitable for Hongai underground coal mi</w:t>
      </w:r>
      <w:r>
        <w:rPr>
          <w:rFonts w:ascii="Times New Roman" w:hAnsi="Times New Roman" w:cs="Times New Roman"/>
          <w:sz w:val="20"/>
          <w:szCs w:val="20"/>
        </w:rPr>
        <w:t xml:space="preserve">nes. Treatment plans generally remove pollutants from mine water quite effectively, however, the operating costs, maintenance costs and the capital need to be considered.   </w:t>
      </w:r>
    </w:p>
    <w:p w:rsidR="004533C0" w:rsidRDefault="00F83930" w:rsidP="00F83930">
      <w:pPr>
        <w:spacing w:before="120" w:after="120" w:line="240" w:lineRule="auto"/>
        <w:ind w:firstLine="720"/>
        <w:jc w:val="both"/>
        <w:rPr>
          <w:rFonts w:ascii="Times New Roman" w:hAnsi="Times New Roman" w:cs="Times New Roman"/>
          <w:color w:val="FF0000"/>
          <w:sz w:val="20"/>
          <w:szCs w:val="20"/>
        </w:rPr>
      </w:pPr>
      <w:r>
        <w:rPr>
          <w:rFonts w:ascii="Times New Roman" w:hAnsi="Times New Roman" w:cs="Times New Roman"/>
          <w:sz w:val="20"/>
          <w:szCs w:val="20"/>
        </w:rPr>
        <w:t>Practical aspect</w:t>
      </w:r>
      <w:r>
        <w:t xml:space="preserve"> </w:t>
      </w:r>
      <w:r>
        <w:rPr>
          <w:rFonts w:ascii="Times New Roman" w:hAnsi="Times New Roman" w:cs="Times New Roman"/>
          <w:sz w:val="20"/>
          <w:szCs w:val="20"/>
        </w:rPr>
        <w:t>needs to consider</w:t>
      </w:r>
      <w:r>
        <w:t xml:space="preserve"> </w:t>
      </w:r>
      <w:r>
        <w:rPr>
          <w:rFonts w:ascii="Times New Roman" w:hAnsi="Times New Roman" w:cs="Times New Roman"/>
          <w:sz w:val="20"/>
          <w:szCs w:val="20"/>
        </w:rPr>
        <w:t>such as calculation of the needed alkalinity</w:t>
      </w:r>
      <w:r>
        <w:t xml:space="preserve"> </w:t>
      </w:r>
      <w:r>
        <w:rPr>
          <w:rFonts w:ascii="Times New Roman" w:hAnsi="Times New Roman" w:cs="Times New Roman"/>
          <w:sz w:val="20"/>
          <w:szCs w:val="20"/>
        </w:rPr>
        <w:t>to</w:t>
      </w:r>
      <w:r>
        <w:rPr>
          <w:rFonts w:ascii="Times New Roman" w:hAnsi="Times New Roman" w:cs="Times New Roman"/>
          <w:sz w:val="20"/>
          <w:szCs w:val="20"/>
        </w:rPr>
        <w:t xml:space="preserve"> raise the pH high enough,</w:t>
      </w:r>
      <w:r>
        <w:t xml:space="preserve"> </w:t>
      </w:r>
      <w:r>
        <w:rPr>
          <w:rFonts w:ascii="Times New Roman" w:hAnsi="Times New Roman" w:cs="Times New Roman"/>
          <w:sz w:val="20"/>
          <w:szCs w:val="20"/>
        </w:rPr>
        <w:t xml:space="preserve">thus reduced operating costs. </w:t>
      </w:r>
    </w:p>
    <w:p w:rsidR="004533C0" w:rsidRDefault="00F83930">
      <w:pPr>
        <w:spacing w:before="120" w:after="120" w:line="240" w:lineRule="auto"/>
        <w:ind w:firstLine="720"/>
        <w:jc w:val="both"/>
        <w:rPr>
          <w:rFonts w:ascii="Times New Roman" w:hAnsi="Times New Roman" w:cs="Times New Roman"/>
          <w:sz w:val="20"/>
          <w:szCs w:val="20"/>
        </w:rPr>
      </w:pPr>
      <w:r>
        <w:rPr>
          <w:rFonts w:ascii="Times New Roman" w:hAnsi="Times New Roman" w:cs="Times New Roman"/>
          <w:sz w:val="20"/>
          <w:szCs w:val="20"/>
        </w:rPr>
        <w:t>In addition, seasonal change leading to a highly variable runoff that are expected to increase the risk of pollution in drainage treatment. So that, taking seasonal change into account so as to avoi</w:t>
      </w:r>
      <w:r>
        <w:rPr>
          <w:rFonts w:ascii="Times New Roman" w:hAnsi="Times New Roman" w:cs="Times New Roman"/>
          <w:sz w:val="20"/>
          <w:szCs w:val="20"/>
        </w:rPr>
        <w:t>d failures of the treatment plant during extreme events.</w:t>
      </w:r>
    </w:p>
    <w:p w:rsidR="004533C0" w:rsidRDefault="00F83930">
      <w:pPr>
        <w:spacing w:before="340" w:after="180" w:line="240" w:lineRule="auto"/>
        <w:jc w:val="both"/>
        <w:rPr>
          <w:rFonts w:ascii="Arial" w:hAnsi="Arial" w:cs="Arial"/>
          <w:b/>
          <w:sz w:val="24"/>
          <w:szCs w:val="24"/>
        </w:rPr>
      </w:pPr>
      <w:r>
        <w:rPr>
          <w:rFonts w:ascii="Arial" w:hAnsi="Arial" w:cs="Arial"/>
          <w:b/>
          <w:sz w:val="24"/>
          <w:szCs w:val="24"/>
        </w:rPr>
        <w:t>Acknowledgements</w:t>
      </w:r>
    </w:p>
    <w:p w:rsidR="004533C0" w:rsidRDefault="00F83930">
      <w:pPr>
        <w:spacing w:before="120" w:after="120" w:line="240" w:lineRule="auto"/>
        <w:jc w:val="both"/>
        <w:rPr>
          <w:rFonts w:ascii="Arial" w:hAnsi="Arial" w:cs="Arial"/>
          <w:sz w:val="24"/>
          <w:szCs w:val="24"/>
        </w:rPr>
      </w:pPr>
      <w:r>
        <w:rPr>
          <w:rFonts w:ascii="Times New Roman" w:hAnsi="Times New Roman" w:cs="Times New Roman"/>
          <w:sz w:val="18"/>
          <w:szCs w:val="18"/>
        </w:rPr>
        <w:t>Authors would like to thank to VINACOMIN Hongai coal company Team for the support with site access and field investigation</w:t>
      </w:r>
      <w:r>
        <w:rPr>
          <w:rFonts w:ascii="Arial" w:hAnsi="Arial" w:cs="Arial"/>
          <w:sz w:val="24"/>
          <w:szCs w:val="24"/>
        </w:rPr>
        <w:t>.</w:t>
      </w:r>
    </w:p>
    <w:p w:rsidR="004533C0" w:rsidRDefault="00F83930">
      <w:pPr>
        <w:spacing w:before="340" w:after="180" w:line="240" w:lineRule="auto"/>
        <w:jc w:val="both"/>
        <w:rPr>
          <w:rFonts w:ascii="Arial" w:hAnsi="Arial" w:cs="Arial"/>
          <w:b/>
          <w:sz w:val="24"/>
          <w:szCs w:val="24"/>
        </w:rPr>
      </w:pPr>
      <w:r>
        <w:rPr>
          <w:rFonts w:ascii="Arial" w:hAnsi="Arial" w:cs="Arial"/>
          <w:b/>
          <w:sz w:val="24"/>
          <w:szCs w:val="24"/>
        </w:rPr>
        <w:lastRenderedPageBreak/>
        <w:t>References</w:t>
      </w:r>
    </w:p>
    <w:p w:rsidR="004533C0" w:rsidRDefault="00F83930">
      <w:pPr>
        <w:spacing w:before="120" w:after="120" w:line="240" w:lineRule="auto"/>
        <w:jc w:val="both"/>
        <w:rPr>
          <w:rFonts w:ascii="Times New Roman" w:hAnsi="Times New Roman" w:cs="Times New Roman"/>
          <w:sz w:val="20"/>
          <w:szCs w:val="20"/>
        </w:rPr>
      </w:pPr>
      <w:r>
        <w:rPr>
          <w:rFonts w:ascii="Times New Roman" w:hAnsi="Times New Roman" w:cs="Times New Roman"/>
          <w:sz w:val="20"/>
          <w:szCs w:val="20"/>
        </w:rPr>
        <w:t xml:space="preserve">1. A. Azapagic, Developing a Framework for Sustainable Development Indicators for the Mining and Minerals Industry, Journal of Cleaner Production, </w:t>
      </w:r>
      <w:r>
        <w:rPr>
          <w:rFonts w:ascii="Times New Roman" w:hAnsi="Times New Roman" w:cs="Times New Roman"/>
          <w:b/>
          <w:sz w:val="20"/>
          <w:szCs w:val="20"/>
        </w:rPr>
        <w:t>12</w:t>
      </w:r>
      <w:r>
        <w:rPr>
          <w:rFonts w:ascii="Times New Roman" w:hAnsi="Times New Roman" w:cs="Times New Roman"/>
          <w:sz w:val="20"/>
          <w:szCs w:val="20"/>
        </w:rPr>
        <w:t xml:space="preserve"> (6), pp. 639 -662, (2004)</w:t>
      </w:r>
    </w:p>
    <w:p w:rsidR="004533C0" w:rsidRDefault="00F83930">
      <w:pPr>
        <w:spacing w:before="120" w:after="120" w:line="240" w:lineRule="auto"/>
        <w:jc w:val="both"/>
        <w:rPr>
          <w:rFonts w:ascii="Times New Roman" w:hAnsi="Times New Roman" w:cs="Times New Roman"/>
          <w:sz w:val="20"/>
          <w:szCs w:val="20"/>
        </w:rPr>
      </w:pPr>
      <w:r>
        <w:rPr>
          <w:rFonts w:ascii="Times New Roman" w:hAnsi="Times New Roman" w:cs="Times New Roman"/>
          <w:sz w:val="20"/>
          <w:szCs w:val="20"/>
        </w:rPr>
        <w:t>2. D. Trumm, Selection of Active and Passive Treatment System for AMD—Flow Chart</w:t>
      </w:r>
      <w:r>
        <w:rPr>
          <w:rFonts w:ascii="Times New Roman" w:hAnsi="Times New Roman" w:cs="Times New Roman"/>
          <w:sz w:val="20"/>
          <w:szCs w:val="20"/>
        </w:rPr>
        <w:t xml:space="preserve"> for New Zealand Conditions. Journal of Geology and Geophysics, </w:t>
      </w:r>
      <w:r>
        <w:rPr>
          <w:rFonts w:ascii="Times New Roman" w:hAnsi="Times New Roman" w:cs="Times New Roman"/>
          <w:b/>
          <w:sz w:val="20"/>
          <w:szCs w:val="20"/>
        </w:rPr>
        <w:t>53</w:t>
      </w:r>
      <w:r>
        <w:rPr>
          <w:rFonts w:ascii="Times New Roman" w:hAnsi="Times New Roman" w:cs="Times New Roman"/>
          <w:sz w:val="20"/>
          <w:szCs w:val="20"/>
        </w:rPr>
        <w:t>, pp. 195-210, (2010)</w:t>
      </w:r>
    </w:p>
    <w:p w:rsidR="004533C0" w:rsidRDefault="00F83930">
      <w:pPr>
        <w:spacing w:before="120" w:after="120" w:line="240" w:lineRule="auto"/>
        <w:jc w:val="both"/>
        <w:rPr>
          <w:rFonts w:ascii="Times New Roman" w:hAnsi="Times New Roman" w:cs="Times New Roman"/>
          <w:sz w:val="20"/>
          <w:szCs w:val="20"/>
        </w:rPr>
      </w:pPr>
      <w:r>
        <w:rPr>
          <w:rFonts w:ascii="Times New Roman" w:hAnsi="Times New Roman" w:cs="Times New Roman"/>
          <w:sz w:val="20"/>
          <w:szCs w:val="20"/>
        </w:rPr>
        <w:t>3. F. Bile</w:t>
      </w:r>
      <w:bookmarkStart w:id="0" w:name="_GoBack"/>
      <w:r>
        <w:rPr>
          <w:rFonts w:ascii="Times New Roman" w:hAnsi="Times New Roman" w:cs="Times New Roman"/>
          <w:sz w:val="20"/>
          <w:szCs w:val="20"/>
        </w:rPr>
        <w:t xml:space="preserve">k, K. Brömme, H. Stolpe, Active Treatment of Fe-, Mn- and Coal dust Contaminated </w:t>
      </w:r>
      <w:bookmarkEnd w:id="0"/>
      <w:r>
        <w:rPr>
          <w:rFonts w:ascii="Times New Roman" w:hAnsi="Times New Roman" w:cs="Times New Roman"/>
          <w:sz w:val="20"/>
          <w:szCs w:val="20"/>
        </w:rPr>
        <w:t xml:space="preserve">Mine Water as Part of the RAME-Project in Vietnam, </w:t>
      </w:r>
      <w:r>
        <w:rPr>
          <w:rFonts w:ascii="Times New Roman" w:hAnsi="Times New Roman" w:cs="Times New Roman"/>
          <w:i/>
          <w:sz w:val="20"/>
          <w:szCs w:val="20"/>
        </w:rPr>
        <w:t>in:</w:t>
      </w:r>
      <w:r>
        <w:rPr>
          <w:rFonts w:ascii="Times New Roman" w:hAnsi="Times New Roman" w:cs="Times New Roman"/>
          <w:sz w:val="20"/>
          <w:szCs w:val="20"/>
        </w:rPr>
        <w:t xml:space="preserve"> </w:t>
      </w:r>
      <w:r>
        <w:rPr>
          <w:rFonts w:ascii="Times New Roman" w:hAnsi="Times New Roman" w:cs="Times New Roman"/>
          <w:i/>
          <w:sz w:val="20"/>
          <w:szCs w:val="20"/>
        </w:rPr>
        <w:t>11th IMWA Congress „Mi</w:t>
      </w:r>
      <w:r>
        <w:rPr>
          <w:rFonts w:ascii="Times New Roman" w:hAnsi="Times New Roman" w:cs="Times New Roman"/>
          <w:i/>
          <w:sz w:val="20"/>
          <w:szCs w:val="20"/>
        </w:rPr>
        <w:t>ne water – Managing the challenges“</w:t>
      </w:r>
      <w:r>
        <w:rPr>
          <w:rFonts w:ascii="Times New Roman" w:hAnsi="Times New Roman" w:cs="Times New Roman"/>
          <w:sz w:val="20"/>
          <w:szCs w:val="20"/>
        </w:rPr>
        <w:t xml:space="preserve">, </w:t>
      </w:r>
      <w:r>
        <w:rPr>
          <w:rFonts w:ascii="Times New Roman" w:hAnsi="Times New Roman" w:cs="Times New Roman"/>
          <w:i/>
          <w:sz w:val="20"/>
          <w:szCs w:val="20"/>
        </w:rPr>
        <w:t>September 4th-11th 2011</w:t>
      </w:r>
      <w:r>
        <w:rPr>
          <w:rFonts w:ascii="Times New Roman" w:hAnsi="Times New Roman" w:cs="Times New Roman"/>
          <w:sz w:val="20"/>
          <w:szCs w:val="20"/>
        </w:rPr>
        <w:t xml:space="preserve">, </w:t>
      </w:r>
      <w:r>
        <w:rPr>
          <w:rFonts w:ascii="Times New Roman" w:hAnsi="Times New Roman" w:cs="Times New Roman"/>
          <w:i/>
          <w:sz w:val="20"/>
          <w:szCs w:val="20"/>
        </w:rPr>
        <w:t>Aachen, Germany,</w:t>
      </w:r>
      <w:r>
        <w:rPr>
          <w:rFonts w:ascii="Times New Roman" w:hAnsi="Times New Roman" w:cs="Times New Roman"/>
          <w:sz w:val="20"/>
          <w:szCs w:val="20"/>
        </w:rPr>
        <w:t xml:space="preserve"> pp. 281-286, (2011)</w:t>
      </w:r>
    </w:p>
    <w:p w:rsidR="004533C0" w:rsidRDefault="00F83930">
      <w:pPr>
        <w:spacing w:before="120" w:after="120" w:line="240" w:lineRule="auto"/>
        <w:jc w:val="both"/>
        <w:rPr>
          <w:rFonts w:ascii="Times New Roman" w:hAnsi="Times New Roman" w:cs="Times New Roman"/>
          <w:sz w:val="20"/>
          <w:szCs w:val="20"/>
        </w:rPr>
      </w:pPr>
      <w:r>
        <w:rPr>
          <w:rFonts w:ascii="Times New Roman" w:hAnsi="Times New Roman" w:cs="Times New Roman"/>
          <w:sz w:val="20"/>
          <w:szCs w:val="20"/>
        </w:rPr>
        <w:t>4. International Network for Acid Prevention (INAP). Global Acid. Rock Drainage Guide, http://www.gardguide.com/index.php?title=Chapter_7</w:t>
      </w:r>
    </w:p>
    <w:p w:rsidR="004533C0" w:rsidRDefault="00F83930">
      <w:pPr>
        <w:spacing w:before="120" w:after="120" w:line="240" w:lineRule="auto"/>
        <w:jc w:val="both"/>
        <w:rPr>
          <w:rFonts w:ascii="Times New Roman" w:hAnsi="Times New Roman" w:cs="Times New Roman"/>
          <w:sz w:val="20"/>
          <w:szCs w:val="20"/>
        </w:rPr>
      </w:pPr>
      <w:r>
        <w:rPr>
          <w:rFonts w:ascii="Times New Roman" w:hAnsi="Times New Roman" w:cs="Times New Roman"/>
          <w:sz w:val="20"/>
          <w:szCs w:val="20"/>
        </w:rPr>
        <w:t>5. T. Mien, Mine wa</w:t>
      </w:r>
      <w:r>
        <w:rPr>
          <w:rFonts w:ascii="Times New Roman" w:hAnsi="Times New Roman" w:cs="Times New Roman"/>
          <w:sz w:val="20"/>
          <w:szCs w:val="20"/>
        </w:rPr>
        <w:t xml:space="preserve">ste water management and treatment in coal mines in Vietnam. Geosystem Engineering, </w:t>
      </w:r>
      <w:r>
        <w:rPr>
          <w:rFonts w:ascii="Times New Roman" w:hAnsi="Times New Roman" w:cs="Times New Roman"/>
          <w:b/>
          <w:sz w:val="20"/>
          <w:szCs w:val="20"/>
        </w:rPr>
        <w:t>15</w:t>
      </w:r>
      <w:r>
        <w:rPr>
          <w:rFonts w:ascii="Times New Roman" w:hAnsi="Times New Roman" w:cs="Times New Roman"/>
          <w:sz w:val="20"/>
          <w:szCs w:val="20"/>
        </w:rPr>
        <w:t xml:space="preserve"> (1), pp. 66 – 70, (2012)</w:t>
      </w:r>
    </w:p>
    <w:p w:rsidR="004533C0" w:rsidRDefault="00F83930">
      <w:pPr>
        <w:spacing w:before="120" w:after="120" w:line="240" w:lineRule="auto"/>
        <w:jc w:val="both"/>
        <w:rPr>
          <w:rFonts w:ascii="Times New Roman" w:hAnsi="Times New Roman" w:cs="Times New Roman"/>
          <w:sz w:val="20"/>
          <w:szCs w:val="20"/>
        </w:rPr>
      </w:pPr>
      <w:r>
        <w:rPr>
          <w:rFonts w:ascii="Times New Roman" w:hAnsi="Times New Roman" w:cs="Times New Roman"/>
          <w:sz w:val="20"/>
          <w:szCs w:val="20"/>
        </w:rPr>
        <w:t>6. Công ty CP Tin h</w:t>
      </w:r>
      <w:r>
        <w:rPr>
          <w:rFonts w:ascii="Times New Roman" w:hAnsi="Times New Roman" w:cs="Times New Roman"/>
          <w:sz w:val="20"/>
          <w:szCs w:val="20"/>
        </w:rPr>
        <w:t>ọ</w:t>
      </w:r>
      <w:r>
        <w:rPr>
          <w:rFonts w:ascii="Times New Roman" w:hAnsi="Times New Roman" w:cs="Times New Roman"/>
          <w:sz w:val="20"/>
          <w:szCs w:val="20"/>
        </w:rPr>
        <w:t>c, Công ngh</w:t>
      </w:r>
      <w:r>
        <w:rPr>
          <w:rFonts w:ascii="Times New Roman" w:hAnsi="Times New Roman" w:cs="Times New Roman"/>
          <w:sz w:val="20"/>
          <w:szCs w:val="20"/>
        </w:rPr>
        <w:t>ệ</w:t>
      </w:r>
      <w:r>
        <w:rPr>
          <w:rFonts w:ascii="Times New Roman" w:hAnsi="Times New Roman" w:cs="Times New Roman"/>
          <w:sz w:val="20"/>
          <w:szCs w:val="20"/>
        </w:rPr>
        <w:t>, Môi trư</w:t>
      </w:r>
      <w:r>
        <w:rPr>
          <w:rFonts w:ascii="Times New Roman" w:hAnsi="Times New Roman" w:cs="Times New Roman"/>
          <w:sz w:val="20"/>
          <w:szCs w:val="20"/>
        </w:rPr>
        <w:t>ờ</w:t>
      </w:r>
      <w:r>
        <w:rPr>
          <w:rFonts w:ascii="Times New Roman" w:hAnsi="Times New Roman" w:cs="Times New Roman"/>
          <w:sz w:val="20"/>
          <w:szCs w:val="20"/>
        </w:rPr>
        <w:t>ng VINACOMIN. Xây d</w:t>
      </w:r>
      <w:r>
        <w:rPr>
          <w:rFonts w:ascii="Times New Roman" w:hAnsi="Times New Roman" w:cs="Times New Roman"/>
          <w:sz w:val="20"/>
          <w:szCs w:val="20"/>
        </w:rPr>
        <w:t>ự</w:t>
      </w:r>
      <w:r>
        <w:rPr>
          <w:rFonts w:ascii="Times New Roman" w:hAnsi="Times New Roman" w:cs="Times New Roman"/>
          <w:sz w:val="20"/>
          <w:szCs w:val="20"/>
        </w:rPr>
        <w:t>ng đ</w:t>
      </w:r>
      <w:r>
        <w:rPr>
          <w:rFonts w:ascii="Times New Roman" w:hAnsi="Times New Roman" w:cs="Times New Roman"/>
          <w:sz w:val="20"/>
          <w:szCs w:val="20"/>
        </w:rPr>
        <w:t>ị</w:t>
      </w:r>
      <w:r>
        <w:rPr>
          <w:rFonts w:ascii="Times New Roman" w:hAnsi="Times New Roman" w:cs="Times New Roman"/>
          <w:sz w:val="20"/>
          <w:szCs w:val="20"/>
        </w:rPr>
        <w:t>nh m</w:t>
      </w:r>
      <w:r>
        <w:rPr>
          <w:rFonts w:ascii="Times New Roman" w:hAnsi="Times New Roman" w:cs="Times New Roman"/>
          <w:sz w:val="20"/>
          <w:szCs w:val="20"/>
        </w:rPr>
        <w:t>ứ</w:t>
      </w:r>
      <w:r>
        <w:rPr>
          <w:rFonts w:ascii="Times New Roman" w:hAnsi="Times New Roman" w:cs="Times New Roman"/>
          <w:sz w:val="20"/>
          <w:szCs w:val="20"/>
        </w:rPr>
        <w:t>c kinh t</w:t>
      </w:r>
      <w:r>
        <w:rPr>
          <w:rFonts w:ascii="Times New Roman" w:hAnsi="Times New Roman" w:cs="Times New Roman"/>
          <w:sz w:val="20"/>
          <w:szCs w:val="20"/>
        </w:rPr>
        <w:t>ế</w:t>
      </w:r>
      <w:r>
        <w:rPr>
          <w:rFonts w:ascii="Times New Roman" w:hAnsi="Times New Roman" w:cs="Times New Roman"/>
          <w:sz w:val="20"/>
          <w:szCs w:val="20"/>
        </w:rPr>
        <w:t>, k</w:t>
      </w:r>
      <w:r>
        <w:rPr>
          <w:rFonts w:ascii="Times New Roman" w:hAnsi="Times New Roman" w:cs="Times New Roman"/>
          <w:sz w:val="20"/>
          <w:szCs w:val="20"/>
        </w:rPr>
        <w:t>ỹ</w:t>
      </w:r>
      <w:r>
        <w:rPr>
          <w:rFonts w:ascii="Times New Roman" w:hAnsi="Times New Roman" w:cs="Times New Roman"/>
          <w:sz w:val="20"/>
          <w:szCs w:val="20"/>
        </w:rPr>
        <w:t xml:space="preserve"> thu</w:t>
      </w:r>
      <w:r>
        <w:rPr>
          <w:rFonts w:ascii="Times New Roman" w:hAnsi="Times New Roman" w:cs="Times New Roman"/>
          <w:sz w:val="20"/>
          <w:szCs w:val="20"/>
        </w:rPr>
        <w:t>ậ</w:t>
      </w:r>
      <w:r>
        <w:rPr>
          <w:rFonts w:ascii="Times New Roman" w:hAnsi="Times New Roman" w:cs="Times New Roman"/>
          <w:sz w:val="20"/>
          <w:szCs w:val="20"/>
        </w:rPr>
        <w:t>t v</w:t>
      </w:r>
      <w:r>
        <w:rPr>
          <w:rFonts w:ascii="Times New Roman" w:hAnsi="Times New Roman" w:cs="Times New Roman"/>
          <w:sz w:val="20"/>
          <w:szCs w:val="20"/>
        </w:rPr>
        <w:t>ậ</w:t>
      </w:r>
      <w:r>
        <w:rPr>
          <w:rFonts w:ascii="Times New Roman" w:hAnsi="Times New Roman" w:cs="Times New Roman"/>
          <w:sz w:val="20"/>
          <w:szCs w:val="20"/>
        </w:rPr>
        <w:t>n hành các tr</w:t>
      </w:r>
      <w:r>
        <w:rPr>
          <w:rFonts w:ascii="Times New Roman" w:hAnsi="Times New Roman" w:cs="Times New Roman"/>
          <w:sz w:val="20"/>
          <w:szCs w:val="20"/>
        </w:rPr>
        <w:t>ạ</w:t>
      </w:r>
      <w:r>
        <w:rPr>
          <w:rFonts w:ascii="Times New Roman" w:hAnsi="Times New Roman" w:cs="Times New Roman"/>
          <w:sz w:val="20"/>
          <w:szCs w:val="20"/>
        </w:rPr>
        <w:t>m x</w:t>
      </w:r>
      <w:r>
        <w:rPr>
          <w:rFonts w:ascii="Times New Roman" w:hAnsi="Times New Roman" w:cs="Times New Roman"/>
          <w:sz w:val="20"/>
          <w:szCs w:val="20"/>
        </w:rPr>
        <w:t>ử</w:t>
      </w:r>
      <w:r>
        <w:rPr>
          <w:rFonts w:ascii="Times New Roman" w:hAnsi="Times New Roman" w:cs="Times New Roman"/>
          <w:sz w:val="20"/>
          <w:szCs w:val="20"/>
        </w:rPr>
        <w:t xml:space="preserve"> lý nư</w:t>
      </w:r>
      <w:r>
        <w:rPr>
          <w:rFonts w:ascii="Times New Roman" w:hAnsi="Times New Roman" w:cs="Times New Roman"/>
          <w:sz w:val="20"/>
          <w:szCs w:val="20"/>
        </w:rPr>
        <w:t>ớ</w:t>
      </w:r>
      <w:r>
        <w:rPr>
          <w:rFonts w:ascii="Times New Roman" w:hAnsi="Times New Roman" w:cs="Times New Roman"/>
          <w:sz w:val="20"/>
          <w:szCs w:val="20"/>
        </w:rPr>
        <w:t>c th</w:t>
      </w:r>
      <w:r>
        <w:rPr>
          <w:rFonts w:ascii="Times New Roman" w:hAnsi="Times New Roman" w:cs="Times New Roman"/>
          <w:sz w:val="20"/>
          <w:szCs w:val="20"/>
        </w:rPr>
        <w:t>ả</w:t>
      </w:r>
      <w:r>
        <w:rPr>
          <w:rFonts w:ascii="Times New Roman" w:hAnsi="Times New Roman" w:cs="Times New Roman"/>
          <w:sz w:val="20"/>
          <w:szCs w:val="20"/>
        </w:rPr>
        <w:t>i m</w:t>
      </w:r>
      <w:r>
        <w:rPr>
          <w:rFonts w:ascii="Times New Roman" w:hAnsi="Times New Roman" w:cs="Times New Roman"/>
          <w:sz w:val="20"/>
          <w:szCs w:val="20"/>
        </w:rPr>
        <w:t>ỏ</w:t>
      </w:r>
      <w:r>
        <w:rPr>
          <w:rFonts w:ascii="Times New Roman" w:hAnsi="Times New Roman" w:cs="Times New Roman"/>
          <w:sz w:val="20"/>
          <w:szCs w:val="20"/>
        </w:rPr>
        <w:t xml:space="preserve"> than. Báo cáo t</w:t>
      </w:r>
      <w:r>
        <w:rPr>
          <w:rFonts w:ascii="Times New Roman" w:hAnsi="Times New Roman" w:cs="Times New Roman"/>
          <w:sz w:val="20"/>
          <w:szCs w:val="20"/>
        </w:rPr>
        <w:t>ổ</w:t>
      </w:r>
      <w:r>
        <w:rPr>
          <w:rFonts w:ascii="Times New Roman" w:hAnsi="Times New Roman" w:cs="Times New Roman"/>
          <w:sz w:val="20"/>
          <w:szCs w:val="20"/>
        </w:rPr>
        <w:t>ng k</w:t>
      </w:r>
      <w:r>
        <w:rPr>
          <w:rFonts w:ascii="Times New Roman" w:hAnsi="Times New Roman" w:cs="Times New Roman"/>
          <w:sz w:val="20"/>
          <w:szCs w:val="20"/>
        </w:rPr>
        <w:t>ế</w:t>
      </w:r>
      <w:r>
        <w:rPr>
          <w:rFonts w:ascii="Times New Roman" w:hAnsi="Times New Roman" w:cs="Times New Roman"/>
          <w:sz w:val="20"/>
          <w:szCs w:val="20"/>
        </w:rPr>
        <w:t>t k</w:t>
      </w:r>
      <w:r>
        <w:rPr>
          <w:rFonts w:ascii="Times New Roman" w:hAnsi="Times New Roman" w:cs="Times New Roman"/>
          <w:sz w:val="20"/>
          <w:szCs w:val="20"/>
        </w:rPr>
        <w:t>ế</w:t>
      </w:r>
      <w:r>
        <w:rPr>
          <w:rFonts w:ascii="Times New Roman" w:hAnsi="Times New Roman" w:cs="Times New Roman"/>
          <w:sz w:val="20"/>
          <w:szCs w:val="20"/>
        </w:rPr>
        <w:t>t qu</w:t>
      </w:r>
      <w:r>
        <w:rPr>
          <w:rFonts w:ascii="Times New Roman" w:hAnsi="Times New Roman" w:cs="Times New Roman"/>
          <w:sz w:val="20"/>
          <w:szCs w:val="20"/>
        </w:rPr>
        <w:t>ả</w:t>
      </w:r>
      <w:r>
        <w:rPr>
          <w:rFonts w:ascii="Times New Roman" w:hAnsi="Times New Roman" w:cs="Times New Roman"/>
          <w:sz w:val="20"/>
          <w:szCs w:val="20"/>
        </w:rPr>
        <w:t xml:space="preserve"> nghiên c</w:t>
      </w:r>
      <w:r>
        <w:rPr>
          <w:rFonts w:ascii="Times New Roman" w:hAnsi="Times New Roman" w:cs="Times New Roman"/>
          <w:sz w:val="20"/>
          <w:szCs w:val="20"/>
        </w:rPr>
        <w:t>ứ</w:t>
      </w:r>
      <w:r>
        <w:rPr>
          <w:rFonts w:ascii="Times New Roman" w:hAnsi="Times New Roman" w:cs="Times New Roman"/>
          <w:sz w:val="20"/>
          <w:szCs w:val="20"/>
        </w:rPr>
        <w:t>u c</w:t>
      </w:r>
      <w:r>
        <w:rPr>
          <w:rFonts w:ascii="Times New Roman" w:hAnsi="Times New Roman" w:cs="Times New Roman"/>
          <w:sz w:val="20"/>
          <w:szCs w:val="20"/>
        </w:rPr>
        <w:t>ủ</w:t>
      </w:r>
      <w:r>
        <w:rPr>
          <w:rFonts w:ascii="Times New Roman" w:hAnsi="Times New Roman" w:cs="Times New Roman"/>
          <w:sz w:val="20"/>
          <w:szCs w:val="20"/>
        </w:rPr>
        <w:t>a đ</w:t>
      </w:r>
      <w:r>
        <w:rPr>
          <w:rFonts w:ascii="Times New Roman" w:hAnsi="Times New Roman" w:cs="Times New Roman"/>
          <w:sz w:val="20"/>
          <w:szCs w:val="20"/>
        </w:rPr>
        <w:t>ề</w:t>
      </w:r>
      <w:r>
        <w:rPr>
          <w:rFonts w:ascii="Times New Roman" w:hAnsi="Times New Roman" w:cs="Times New Roman"/>
          <w:sz w:val="20"/>
          <w:szCs w:val="20"/>
        </w:rPr>
        <w:t xml:space="preserve"> tài, tr.66, ( 2016)</w:t>
      </w:r>
    </w:p>
    <w:p w:rsidR="004533C0" w:rsidRDefault="00F83930">
      <w:pPr>
        <w:spacing w:before="120" w:after="120" w:line="240" w:lineRule="auto"/>
        <w:jc w:val="both"/>
        <w:rPr>
          <w:rFonts w:ascii="Times New Roman" w:hAnsi="Times New Roman" w:cs="Times New Roman"/>
          <w:sz w:val="20"/>
          <w:szCs w:val="20"/>
        </w:rPr>
      </w:pPr>
      <w:r>
        <w:rPr>
          <w:rFonts w:ascii="Times New Roman" w:hAnsi="Times New Roman" w:cs="Times New Roman"/>
          <w:sz w:val="20"/>
          <w:szCs w:val="20"/>
        </w:rPr>
        <w:t xml:space="preserve">7. P T. Dang,  </w:t>
      </w:r>
      <w:r>
        <w:rPr>
          <w:rFonts w:ascii="Times New Roman" w:hAnsi="Times New Roman" w:cs="Times New Roman"/>
          <w:i/>
          <w:sz w:val="20"/>
          <w:szCs w:val="20"/>
        </w:rPr>
        <w:t>Master Thesis in Vietnamese,</w:t>
      </w:r>
      <w:r>
        <w:rPr>
          <w:rFonts w:ascii="Times New Roman" w:hAnsi="Times New Roman" w:cs="Times New Roman"/>
          <w:sz w:val="20"/>
          <w:szCs w:val="20"/>
        </w:rPr>
        <w:t>(</w:t>
      </w:r>
      <w:r>
        <w:t xml:space="preserve"> </w:t>
      </w:r>
      <w:r>
        <w:rPr>
          <w:rFonts w:ascii="Times New Roman" w:hAnsi="Times New Roman" w:cs="Times New Roman"/>
          <w:sz w:val="20"/>
          <w:szCs w:val="20"/>
        </w:rPr>
        <w:t>2017)</w:t>
      </w:r>
    </w:p>
    <w:p w:rsidR="004533C0" w:rsidRDefault="004533C0">
      <w:pPr>
        <w:spacing w:before="120" w:after="120" w:line="240" w:lineRule="auto"/>
        <w:jc w:val="center"/>
        <w:rPr>
          <w:rFonts w:ascii="Times New Roman" w:hAnsi="Times New Roman" w:cs="Times New Roman"/>
          <w:sz w:val="20"/>
          <w:szCs w:val="20"/>
        </w:rPr>
      </w:pPr>
    </w:p>
    <w:sectPr w:rsidR="004533C0">
      <w:pgSz w:w="9639" w:h="14175" w:code="9"/>
      <w:pgMar w:top="1361" w:right="1134" w:bottom="90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F4886"/>
    <w:multiLevelType w:val="hybridMultilevel"/>
    <w:tmpl w:val="B0FAD5BA"/>
    <w:lvl w:ilvl="0" w:tplc="F19C7366">
      <w:start w:val="18"/>
      <w:numFmt w:val="decimal"/>
      <w:lvlText w:val="%1"/>
      <w:lvlJc w:val="left"/>
      <w:pPr>
        <w:ind w:left="1485" w:hanging="360"/>
      </w:pPr>
      <w:rPr>
        <w:rFonts w:hint="default"/>
      </w:rPr>
    </w:lvl>
    <w:lvl w:ilvl="1" w:tplc="042A0019" w:tentative="1">
      <w:start w:val="1"/>
      <w:numFmt w:val="lowerLetter"/>
      <w:lvlText w:val="%2."/>
      <w:lvlJc w:val="left"/>
      <w:pPr>
        <w:ind w:left="2205" w:hanging="360"/>
      </w:pPr>
    </w:lvl>
    <w:lvl w:ilvl="2" w:tplc="042A001B" w:tentative="1">
      <w:start w:val="1"/>
      <w:numFmt w:val="lowerRoman"/>
      <w:lvlText w:val="%3."/>
      <w:lvlJc w:val="right"/>
      <w:pPr>
        <w:ind w:left="2925" w:hanging="180"/>
      </w:pPr>
    </w:lvl>
    <w:lvl w:ilvl="3" w:tplc="042A000F" w:tentative="1">
      <w:start w:val="1"/>
      <w:numFmt w:val="decimal"/>
      <w:lvlText w:val="%4."/>
      <w:lvlJc w:val="left"/>
      <w:pPr>
        <w:ind w:left="3645" w:hanging="360"/>
      </w:pPr>
    </w:lvl>
    <w:lvl w:ilvl="4" w:tplc="042A0019" w:tentative="1">
      <w:start w:val="1"/>
      <w:numFmt w:val="lowerLetter"/>
      <w:lvlText w:val="%5."/>
      <w:lvlJc w:val="left"/>
      <w:pPr>
        <w:ind w:left="4365" w:hanging="360"/>
      </w:pPr>
    </w:lvl>
    <w:lvl w:ilvl="5" w:tplc="042A001B" w:tentative="1">
      <w:start w:val="1"/>
      <w:numFmt w:val="lowerRoman"/>
      <w:lvlText w:val="%6."/>
      <w:lvlJc w:val="right"/>
      <w:pPr>
        <w:ind w:left="5085" w:hanging="180"/>
      </w:pPr>
    </w:lvl>
    <w:lvl w:ilvl="6" w:tplc="042A000F" w:tentative="1">
      <w:start w:val="1"/>
      <w:numFmt w:val="decimal"/>
      <w:lvlText w:val="%7."/>
      <w:lvlJc w:val="left"/>
      <w:pPr>
        <w:ind w:left="5805" w:hanging="360"/>
      </w:pPr>
    </w:lvl>
    <w:lvl w:ilvl="7" w:tplc="042A0019" w:tentative="1">
      <w:start w:val="1"/>
      <w:numFmt w:val="lowerLetter"/>
      <w:lvlText w:val="%8."/>
      <w:lvlJc w:val="left"/>
      <w:pPr>
        <w:ind w:left="6525" w:hanging="360"/>
      </w:pPr>
    </w:lvl>
    <w:lvl w:ilvl="8" w:tplc="042A001B" w:tentative="1">
      <w:start w:val="1"/>
      <w:numFmt w:val="lowerRoman"/>
      <w:lvlText w:val="%9."/>
      <w:lvlJc w:val="right"/>
      <w:pPr>
        <w:ind w:left="7245" w:hanging="180"/>
      </w:pPr>
    </w:lvl>
  </w:abstractNum>
  <w:abstractNum w:abstractNumId="1">
    <w:nsid w:val="3E4E66FC"/>
    <w:multiLevelType w:val="hybridMultilevel"/>
    <w:tmpl w:val="DC60D1FA"/>
    <w:lvl w:ilvl="0" w:tplc="813EC916">
      <w:start w:val="18"/>
      <w:numFmt w:val="decimal"/>
      <w:lvlText w:val="%1"/>
      <w:lvlJc w:val="left"/>
      <w:pPr>
        <w:ind w:left="1125" w:hanging="360"/>
      </w:pPr>
      <w:rPr>
        <w:rFonts w:hint="default"/>
      </w:rPr>
    </w:lvl>
    <w:lvl w:ilvl="1" w:tplc="042A0019" w:tentative="1">
      <w:start w:val="1"/>
      <w:numFmt w:val="lowerLetter"/>
      <w:lvlText w:val="%2."/>
      <w:lvlJc w:val="left"/>
      <w:pPr>
        <w:ind w:left="1845" w:hanging="360"/>
      </w:pPr>
    </w:lvl>
    <w:lvl w:ilvl="2" w:tplc="042A001B" w:tentative="1">
      <w:start w:val="1"/>
      <w:numFmt w:val="lowerRoman"/>
      <w:lvlText w:val="%3."/>
      <w:lvlJc w:val="right"/>
      <w:pPr>
        <w:ind w:left="2565" w:hanging="180"/>
      </w:pPr>
    </w:lvl>
    <w:lvl w:ilvl="3" w:tplc="042A000F" w:tentative="1">
      <w:start w:val="1"/>
      <w:numFmt w:val="decimal"/>
      <w:lvlText w:val="%4."/>
      <w:lvlJc w:val="left"/>
      <w:pPr>
        <w:ind w:left="3285" w:hanging="360"/>
      </w:pPr>
    </w:lvl>
    <w:lvl w:ilvl="4" w:tplc="042A0019" w:tentative="1">
      <w:start w:val="1"/>
      <w:numFmt w:val="lowerLetter"/>
      <w:lvlText w:val="%5."/>
      <w:lvlJc w:val="left"/>
      <w:pPr>
        <w:ind w:left="4005" w:hanging="360"/>
      </w:pPr>
    </w:lvl>
    <w:lvl w:ilvl="5" w:tplc="042A001B" w:tentative="1">
      <w:start w:val="1"/>
      <w:numFmt w:val="lowerRoman"/>
      <w:lvlText w:val="%6."/>
      <w:lvlJc w:val="right"/>
      <w:pPr>
        <w:ind w:left="4725" w:hanging="180"/>
      </w:pPr>
    </w:lvl>
    <w:lvl w:ilvl="6" w:tplc="042A000F" w:tentative="1">
      <w:start w:val="1"/>
      <w:numFmt w:val="decimal"/>
      <w:lvlText w:val="%7."/>
      <w:lvlJc w:val="left"/>
      <w:pPr>
        <w:ind w:left="5445" w:hanging="360"/>
      </w:pPr>
    </w:lvl>
    <w:lvl w:ilvl="7" w:tplc="042A0019" w:tentative="1">
      <w:start w:val="1"/>
      <w:numFmt w:val="lowerLetter"/>
      <w:lvlText w:val="%8."/>
      <w:lvlJc w:val="left"/>
      <w:pPr>
        <w:ind w:left="6165" w:hanging="360"/>
      </w:pPr>
    </w:lvl>
    <w:lvl w:ilvl="8" w:tplc="042A001B" w:tentative="1">
      <w:start w:val="1"/>
      <w:numFmt w:val="lowerRoman"/>
      <w:lvlText w:val="%9."/>
      <w:lvlJc w:val="right"/>
      <w:pPr>
        <w:ind w:left="6885" w:hanging="180"/>
      </w:pPr>
    </w:lvl>
  </w:abstractNum>
  <w:abstractNum w:abstractNumId="2">
    <w:nsid w:val="42736917"/>
    <w:multiLevelType w:val="hybridMultilevel"/>
    <w:tmpl w:val="0C78CAFA"/>
    <w:lvl w:ilvl="0" w:tplc="ECC6139E">
      <w:start w:val="18"/>
      <w:numFmt w:val="bullet"/>
      <w:lvlText w:val=""/>
      <w:lvlJc w:val="left"/>
      <w:pPr>
        <w:ind w:left="1080" w:hanging="360"/>
      </w:pPr>
      <w:rPr>
        <w:rFonts w:ascii="Symbol" w:eastAsiaTheme="minorHAnsi" w:hAnsi="Symbol" w:cs="Aria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3C0"/>
    <w:rsid w:val="004533C0"/>
    <w:rsid w:val="00F83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fontstyle01">
    <w:name w:val="fontstyle01"/>
    <w:basedOn w:val="DefaultParagraphFont"/>
    <w:rPr>
      <w:rFonts w:ascii="TimesNewRomanPSMT" w:hAnsi="TimesNewRomanPSMT" w:hint="default"/>
      <w:b w:val="0"/>
      <w:bCs w:val="0"/>
      <w:i w:val="0"/>
      <w:iCs w:val="0"/>
      <w:color w:val="000000"/>
      <w:sz w:val="22"/>
      <w:szCs w:val="22"/>
    </w:rPr>
  </w:style>
  <w:style w:type="character" w:styleId="Hyperlink">
    <w:name w:val="Hyperlink"/>
    <w:basedOn w:val="DefaultParagraphFont"/>
    <w:uiPriority w:val="99"/>
    <w:unhideWhenUs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fontstyle01">
    <w:name w:val="fontstyle01"/>
    <w:basedOn w:val="DefaultParagraphFont"/>
    <w:rPr>
      <w:rFonts w:ascii="TimesNewRomanPSMT" w:hAnsi="TimesNewRomanPSMT" w:hint="default"/>
      <w:b w:val="0"/>
      <w:bCs w:val="0"/>
      <w:i w:val="0"/>
      <w:iCs w:val="0"/>
      <w:color w:val="000000"/>
      <w:sz w:val="22"/>
      <w:szCs w:val="22"/>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24C68-7DCA-418B-9866-05B947BBF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4577</TotalTime>
  <Pages>6</Pages>
  <Words>1991</Words>
  <Characters>11352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PhuongThao</dc:creator>
  <cp:lastModifiedBy>PhuongThao</cp:lastModifiedBy>
  <cp:revision>261</cp:revision>
  <cp:lastPrinted>2017-09-10T15:41:00Z</cp:lastPrinted>
  <dcterms:created xsi:type="dcterms:W3CDTF">2017-08-09T17:39:00Z</dcterms:created>
  <dcterms:modified xsi:type="dcterms:W3CDTF">2019-04-13T20:11:00Z</dcterms:modified>
</cp:coreProperties>
</file>