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47F" w:rsidRPr="001411AD" w:rsidRDefault="0063247F" w:rsidP="00E24283">
      <w:pPr>
        <w:widowControl w:val="0"/>
        <w:autoSpaceDE w:val="0"/>
        <w:autoSpaceDN w:val="0"/>
        <w:adjustRightInd w:val="0"/>
        <w:spacing w:after="0"/>
        <w:ind w:firstLine="274"/>
        <w:jc w:val="center"/>
        <w:rPr>
          <w:b/>
          <w:bCs/>
          <w:noProof/>
          <w:sz w:val="30"/>
          <w:szCs w:val="30"/>
          <w:lang w:val="de-DE"/>
        </w:rPr>
      </w:pPr>
      <w:r w:rsidRPr="001411AD">
        <w:rPr>
          <w:b/>
          <w:bCs/>
          <w:noProof/>
          <w:sz w:val="30"/>
          <w:szCs w:val="30"/>
          <w:lang w:val="de-DE"/>
        </w:rPr>
        <w:t xml:space="preserve">Giải pháp định vị </w:t>
      </w:r>
      <w:r w:rsidR="00A56022">
        <w:rPr>
          <w:b/>
          <w:bCs/>
          <w:noProof/>
          <w:color w:val="FF0000"/>
          <w:sz w:val="30"/>
          <w:szCs w:val="30"/>
          <w:lang w:val="de-DE"/>
        </w:rPr>
        <w:t>GPS</w:t>
      </w:r>
      <w:r w:rsidR="00E43F5F">
        <w:rPr>
          <w:b/>
          <w:bCs/>
          <w:noProof/>
          <w:color w:val="FF0000"/>
          <w:sz w:val="30"/>
          <w:szCs w:val="30"/>
          <w:lang w:val="de-DE"/>
        </w:rPr>
        <w:t xml:space="preserve"> </w:t>
      </w:r>
      <w:r w:rsidRPr="001411AD">
        <w:rPr>
          <w:b/>
          <w:bCs/>
          <w:noProof/>
          <w:sz w:val="30"/>
          <w:szCs w:val="30"/>
          <w:lang w:val="de-DE"/>
        </w:rPr>
        <w:t xml:space="preserve">tương đối động xử </w:t>
      </w:r>
      <w:r w:rsidR="001411AD" w:rsidRPr="001411AD">
        <w:rPr>
          <w:b/>
          <w:bCs/>
          <w:noProof/>
          <w:sz w:val="30"/>
          <w:szCs w:val="30"/>
          <w:lang w:val="de-DE"/>
        </w:rPr>
        <w:t xml:space="preserve">lý </w:t>
      </w:r>
      <w:r w:rsidR="00252AFA">
        <w:rPr>
          <w:b/>
          <w:bCs/>
          <w:noProof/>
          <w:sz w:val="30"/>
          <w:szCs w:val="30"/>
          <w:lang w:val="de-DE"/>
        </w:rPr>
        <w:t xml:space="preserve">sau với nhiều </w:t>
      </w:r>
      <w:r w:rsidRPr="001411AD">
        <w:rPr>
          <w:b/>
          <w:bCs/>
          <w:noProof/>
          <w:sz w:val="30"/>
          <w:szCs w:val="30"/>
          <w:lang w:val="de-DE"/>
        </w:rPr>
        <w:t xml:space="preserve">trạm </w:t>
      </w:r>
      <w:r w:rsidR="008E7330" w:rsidRPr="008E7330">
        <w:rPr>
          <w:b/>
          <w:bCs/>
          <w:noProof/>
          <w:color w:val="FF0000"/>
          <w:sz w:val="30"/>
          <w:szCs w:val="30"/>
          <w:lang w:val="de-DE"/>
        </w:rPr>
        <w:t>cơ sở</w:t>
      </w:r>
      <w:r w:rsidRPr="001411AD">
        <w:rPr>
          <w:b/>
          <w:bCs/>
          <w:noProof/>
          <w:sz w:val="30"/>
          <w:szCs w:val="30"/>
          <w:lang w:val="de-DE"/>
        </w:rPr>
        <w:t xml:space="preserve"> trong c</w:t>
      </w:r>
      <w:r w:rsidR="001411AD">
        <w:rPr>
          <w:b/>
          <w:bCs/>
          <w:noProof/>
          <w:sz w:val="30"/>
          <w:szCs w:val="30"/>
          <w:lang w:val="de-DE"/>
        </w:rPr>
        <w:t>ông tác thành lập bản đồ số tỷ lệ lớn</w:t>
      </w:r>
    </w:p>
    <w:p w:rsidR="0063247F" w:rsidRPr="001411AD" w:rsidRDefault="0063247F" w:rsidP="00E24283">
      <w:pPr>
        <w:spacing w:before="120" w:after="0"/>
        <w:ind w:firstLine="274"/>
        <w:jc w:val="center"/>
        <w:rPr>
          <w:b/>
          <w:lang w:val="de-DE"/>
        </w:rPr>
      </w:pPr>
      <w:r w:rsidRPr="001411AD">
        <w:rPr>
          <w:b/>
          <w:lang w:val="de-DE"/>
        </w:rPr>
        <w:t>Dương Thành Trung</w:t>
      </w:r>
      <w:r w:rsidR="00CD668E" w:rsidRPr="00CD668E">
        <w:rPr>
          <w:b/>
          <w:vertAlign w:val="superscript"/>
          <w:lang w:val="de-DE"/>
        </w:rPr>
        <w:t>(1)</w:t>
      </w:r>
      <w:r w:rsidRPr="001411AD">
        <w:rPr>
          <w:b/>
          <w:lang w:val="de-DE"/>
        </w:rPr>
        <w:t>, Hoàng Thị Thủy</w:t>
      </w:r>
      <w:r w:rsidR="00054581" w:rsidRPr="00CD668E">
        <w:rPr>
          <w:b/>
          <w:vertAlign w:val="superscript"/>
          <w:lang w:val="de-DE"/>
        </w:rPr>
        <w:t>(1)</w:t>
      </w:r>
      <w:r w:rsidRPr="001411AD">
        <w:rPr>
          <w:b/>
          <w:lang w:val="de-DE"/>
        </w:rPr>
        <w:t>, Võ Minh Tuấn</w:t>
      </w:r>
      <w:r w:rsidR="00054581">
        <w:rPr>
          <w:b/>
          <w:vertAlign w:val="superscript"/>
          <w:lang w:val="de-DE"/>
        </w:rPr>
        <w:t>(2</w:t>
      </w:r>
      <w:r w:rsidR="00054581" w:rsidRPr="00CD668E">
        <w:rPr>
          <w:b/>
          <w:vertAlign w:val="superscript"/>
          <w:lang w:val="de-DE"/>
        </w:rPr>
        <w:t>)</w:t>
      </w:r>
    </w:p>
    <w:p w:rsidR="0063247F" w:rsidRDefault="00054581" w:rsidP="00E24283">
      <w:pPr>
        <w:pStyle w:val="Heading5"/>
        <w:spacing w:before="0" w:after="0"/>
        <w:ind w:firstLine="270"/>
        <w:jc w:val="center"/>
        <w:rPr>
          <w:rFonts w:ascii="Times New Roman" w:hAnsi="Times New Roman"/>
          <w:b w:val="0"/>
          <w:spacing w:val="-2"/>
          <w:sz w:val="20"/>
          <w:szCs w:val="20"/>
          <w:lang w:val="de-DE"/>
        </w:rPr>
      </w:pPr>
      <w:r w:rsidRPr="00CD668E">
        <w:rPr>
          <w:b w:val="0"/>
          <w:vertAlign w:val="superscript"/>
          <w:lang w:val="de-DE"/>
        </w:rPr>
        <w:t>(1)</w:t>
      </w:r>
      <w:r w:rsidR="0063247F" w:rsidRPr="001411AD">
        <w:rPr>
          <w:rFonts w:ascii="Times New Roman" w:hAnsi="Times New Roman"/>
          <w:b w:val="0"/>
          <w:spacing w:val="-2"/>
          <w:sz w:val="20"/>
          <w:szCs w:val="20"/>
          <w:lang w:val="de-DE"/>
        </w:rPr>
        <w:t>Trường Đại học Mỏ - Địa chất</w:t>
      </w:r>
    </w:p>
    <w:p w:rsidR="00054581" w:rsidRPr="001411AD" w:rsidRDefault="00054581" w:rsidP="00E24283">
      <w:pPr>
        <w:pStyle w:val="Heading5"/>
        <w:spacing w:before="0" w:after="0"/>
        <w:ind w:firstLine="270"/>
        <w:jc w:val="center"/>
        <w:rPr>
          <w:rFonts w:ascii="Times New Roman" w:hAnsi="Times New Roman"/>
          <w:b w:val="0"/>
          <w:i w:val="0"/>
          <w:spacing w:val="-2"/>
          <w:sz w:val="20"/>
          <w:szCs w:val="20"/>
          <w:lang w:val="de-DE"/>
        </w:rPr>
      </w:pPr>
      <w:r>
        <w:rPr>
          <w:b w:val="0"/>
          <w:vertAlign w:val="superscript"/>
          <w:lang w:val="de-DE"/>
        </w:rPr>
        <w:t>(2</w:t>
      </w:r>
      <w:r w:rsidRPr="00CD668E">
        <w:rPr>
          <w:b w:val="0"/>
          <w:vertAlign w:val="superscript"/>
          <w:lang w:val="de-DE"/>
        </w:rPr>
        <w:t>)</w:t>
      </w:r>
      <w:r w:rsidRPr="001411AD">
        <w:rPr>
          <w:rFonts w:ascii="Times New Roman" w:hAnsi="Times New Roman"/>
          <w:b w:val="0"/>
          <w:spacing w:val="-2"/>
          <w:sz w:val="20"/>
          <w:szCs w:val="20"/>
          <w:lang w:val="de-DE"/>
        </w:rPr>
        <w:t>T</w:t>
      </w:r>
      <w:r>
        <w:rPr>
          <w:rFonts w:ascii="Times New Roman" w:hAnsi="Times New Roman"/>
          <w:b w:val="0"/>
          <w:spacing w:val="-2"/>
          <w:sz w:val="20"/>
          <w:szCs w:val="20"/>
          <w:lang w:val="de-DE"/>
        </w:rPr>
        <w:t>ổng công ty tài nguyên và môi trường</w:t>
      </w:r>
    </w:p>
    <w:p w:rsidR="0063247F" w:rsidRPr="001411AD" w:rsidRDefault="001411AD" w:rsidP="00B542E4">
      <w:pPr>
        <w:ind w:firstLine="270"/>
        <w:jc w:val="center"/>
        <w:rPr>
          <w:rStyle w:val="Hyperlink"/>
          <w:spacing w:val="-2"/>
        </w:rPr>
      </w:pPr>
      <w:r w:rsidRPr="001411AD">
        <w:rPr>
          <w:i/>
          <w:spacing w:val="-2"/>
        </w:rPr>
        <w:t xml:space="preserve">Tel </w:t>
      </w:r>
      <w:r w:rsidR="0063247F" w:rsidRPr="001411AD">
        <w:rPr>
          <w:i/>
          <w:spacing w:val="-2"/>
        </w:rPr>
        <w:t xml:space="preserve">: </w:t>
      </w:r>
      <w:r w:rsidR="0063247F" w:rsidRPr="001411AD">
        <w:t>0932202162</w:t>
      </w:r>
      <w:r w:rsidR="0063247F" w:rsidRPr="001411AD">
        <w:rPr>
          <w:spacing w:val="-2"/>
        </w:rPr>
        <w:t xml:space="preserve">; </w:t>
      </w:r>
      <w:r w:rsidR="0063247F" w:rsidRPr="001411AD">
        <w:rPr>
          <w:i/>
          <w:spacing w:val="-2"/>
        </w:rPr>
        <w:t>Email:</w:t>
      </w:r>
      <w:hyperlink r:id="rId8" w:history="1">
        <w:r w:rsidR="0063247F" w:rsidRPr="001411AD">
          <w:rPr>
            <w:rStyle w:val="Hyperlink"/>
            <w:spacing w:val="-2"/>
          </w:rPr>
          <w:t>duongthanhtrung@humg.edu.vn</w:t>
        </w:r>
      </w:hyperlink>
    </w:p>
    <w:p w:rsidR="001411AD" w:rsidRPr="001411AD" w:rsidRDefault="001411AD" w:rsidP="00C95F19">
      <w:pPr>
        <w:spacing w:before="120" w:after="0"/>
        <w:ind w:firstLine="0"/>
        <w:rPr>
          <w:b/>
          <w:noProof/>
          <w:sz w:val="18"/>
          <w:szCs w:val="18"/>
        </w:rPr>
      </w:pPr>
      <w:r w:rsidRPr="001411AD">
        <w:rPr>
          <w:b/>
          <w:noProof/>
          <w:sz w:val="18"/>
          <w:szCs w:val="18"/>
        </w:rPr>
        <w:t>TÓM TẮT</w:t>
      </w:r>
    </w:p>
    <w:p w:rsidR="00F15BE4" w:rsidRDefault="00F15BE4" w:rsidP="00F15BE4">
      <w:pPr>
        <w:spacing w:before="120" w:after="0"/>
        <w:rPr>
          <w:i/>
          <w:noProof/>
        </w:rPr>
      </w:pPr>
      <w:r w:rsidRPr="00F15BE4">
        <w:rPr>
          <w:i/>
          <w:noProof/>
        </w:rPr>
        <w:t xml:space="preserve">Nội dung bài </w:t>
      </w:r>
      <w:r>
        <w:rPr>
          <w:i/>
          <w:noProof/>
        </w:rPr>
        <w:t xml:space="preserve">báo đề cập </w:t>
      </w:r>
      <w:r w:rsidRPr="00F15BE4">
        <w:rPr>
          <w:i/>
          <w:noProof/>
        </w:rPr>
        <w:t>đến công nghệ định vị vệ tinh toàn cầu (</w:t>
      </w:r>
      <w:r w:rsidR="00A56022">
        <w:rPr>
          <w:i/>
          <w:noProof/>
        </w:rPr>
        <w:t>GPS</w:t>
      </w:r>
      <w:r w:rsidRPr="00F15BE4">
        <w:rPr>
          <w:i/>
          <w:noProof/>
        </w:rPr>
        <w:t>)</w:t>
      </w:r>
      <w:r>
        <w:rPr>
          <w:i/>
          <w:noProof/>
        </w:rPr>
        <w:t xml:space="preserve"> ứng dụng trong công tác xây dựng lưới</w:t>
      </w:r>
      <w:r w:rsidR="00743AF7">
        <w:rPr>
          <w:i/>
          <w:noProof/>
        </w:rPr>
        <w:t xml:space="preserve"> tọa độ</w:t>
      </w:r>
      <w:r>
        <w:rPr>
          <w:i/>
          <w:noProof/>
        </w:rPr>
        <w:t xml:space="preserve"> và đo chi tiết thành lập bản đồ số tỷ lệ lớn. </w:t>
      </w:r>
      <w:r w:rsidR="00BE2EF3">
        <w:rPr>
          <w:i/>
          <w:noProof/>
        </w:rPr>
        <w:t>Bài báo đã p</w:t>
      </w:r>
      <w:r>
        <w:rPr>
          <w:i/>
          <w:noProof/>
        </w:rPr>
        <w:t>hân tích những ưu nhược điểm của p</w:t>
      </w:r>
      <w:r w:rsidR="0063247F" w:rsidRPr="00F15BE4">
        <w:rPr>
          <w:i/>
          <w:noProof/>
        </w:rPr>
        <w:t xml:space="preserve">hương pháp đo tương đối động thời gian thực (RTK) </w:t>
      </w:r>
      <w:r>
        <w:rPr>
          <w:i/>
          <w:noProof/>
        </w:rPr>
        <w:t xml:space="preserve">và </w:t>
      </w:r>
      <w:r w:rsidRPr="00F15BE4">
        <w:rPr>
          <w:i/>
          <w:noProof/>
        </w:rPr>
        <w:t>phương pháp đo động xử lý sau (PPK)</w:t>
      </w:r>
      <w:r w:rsidR="00252FF8">
        <w:rPr>
          <w:i/>
          <w:noProof/>
        </w:rPr>
        <w:t xml:space="preserve"> nhằm</w:t>
      </w:r>
      <w:r>
        <w:rPr>
          <w:i/>
          <w:noProof/>
        </w:rPr>
        <w:t xml:space="preserve"> phát huy những ưu điểm và khắc phục những nhược điểm đối với từ</w:t>
      </w:r>
      <w:r w:rsidR="00743AF7">
        <w:rPr>
          <w:i/>
          <w:noProof/>
        </w:rPr>
        <w:t xml:space="preserve">ng phương pháp. </w:t>
      </w:r>
      <w:r w:rsidR="00837F1A">
        <w:rPr>
          <w:i/>
          <w:noProof/>
        </w:rPr>
        <w:t>Trong nghiên cứu này, chúng tôi cũng đ</w:t>
      </w:r>
      <w:r w:rsidR="00743AF7">
        <w:rPr>
          <w:i/>
          <w:noProof/>
        </w:rPr>
        <w:t>ề xuất giả</w:t>
      </w:r>
      <w:r w:rsidR="00BE2EF3">
        <w:rPr>
          <w:i/>
          <w:noProof/>
        </w:rPr>
        <w:t xml:space="preserve">i </w:t>
      </w:r>
      <w:r w:rsidR="00743AF7" w:rsidRPr="00F15BE4">
        <w:rPr>
          <w:i/>
          <w:noProof/>
        </w:rPr>
        <w:t>pháp đo và xử lý số liệu đo PPK</w:t>
      </w:r>
      <w:r w:rsidR="006C2F1A">
        <w:rPr>
          <w:i/>
          <w:noProof/>
        </w:rPr>
        <w:t>/</w:t>
      </w:r>
      <w:r w:rsidR="00A56022">
        <w:rPr>
          <w:i/>
          <w:noProof/>
        </w:rPr>
        <w:t>GPS</w:t>
      </w:r>
      <w:r w:rsidR="00743AF7" w:rsidRPr="00F15BE4">
        <w:rPr>
          <w:i/>
          <w:noProof/>
        </w:rPr>
        <w:t>với nhiều trạ</w:t>
      </w:r>
      <w:r w:rsidR="00743AF7">
        <w:rPr>
          <w:i/>
          <w:noProof/>
        </w:rPr>
        <w:t xml:space="preserve">m </w:t>
      </w:r>
      <w:r w:rsidR="008E7330" w:rsidRPr="006C2F1A">
        <w:rPr>
          <w:i/>
          <w:noProof/>
        </w:rPr>
        <w:t>cơ sở</w:t>
      </w:r>
      <w:r w:rsidR="00837F1A">
        <w:rPr>
          <w:i/>
          <w:noProof/>
        </w:rPr>
        <w:t xml:space="preserve">nhằm phục vụ </w:t>
      </w:r>
      <w:r w:rsidR="00743AF7">
        <w:rPr>
          <w:i/>
          <w:noProof/>
        </w:rPr>
        <w:t xml:space="preserve">công tác </w:t>
      </w:r>
      <w:r w:rsidR="00DF06D4">
        <w:rPr>
          <w:i/>
          <w:noProof/>
        </w:rPr>
        <w:t>t</w:t>
      </w:r>
      <w:r w:rsidR="00837F1A">
        <w:rPr>
          <w:i/>
          <w:noProof/>
        </w:rPr>
        <w:t>rắc địa,</w:t>
      </w:r>
      <w:r w:rsidR="00743AF7">
        <w:rPr>
          <w:i/>
          <w:noProof/>
        </w:rPr>
        <w:t xml:space="preserve"> bản đồ. </w:t>
      </w:r>
      <w:r w:rsidR="00837F1A">
        <w:rPr>
          <w:i/>
          <w:noProof/>
        </w:rPr>
        <w:t>Kết quả đo đạc và phân tích</w:t>
      </w:r>
      <w:r w:rsidR="00743AF7">
        <w:rPr>
          <w:i/>
          <w:noProof/>
        </w:rPr>
        <w:t xml:space="preserve"> thực nghiệm</w:t>
      </w:r>
      <w:r w:rsidR="00743AF7" w:rsidRPr="00F15BE4">
        <w:rPr>
          <w:i/>
          <w:noProof/>
        </w:rPr>
        <w:t>cho thấ</w:t>
      </w:r>
      <w:r w:rsidR="00252FF8">
        <w:rPr>
          <w:i/>
          <w:noProof/>
        </w:rPr>
        <w:t>y</w:t>
      </w:r>
      <w:r w:rsidR="00743AF7" w:rsidRPr="00F15BE4">
        <w:rPr>
          <w:i/>
          <w:noProof/>
        </w:rPr>
        <w:t xml:space="preserve"> độ chính xác vị </w:t>
      </w:r>
      <w:r w:rsidR="00BE2EF3">
        <w:rPr>
          <w:i/>
          <w:noProof/>
        </w:rPr>
        <w:t xml:space="preserve">trí </w:t>
      </w:r>
      <w:r w:rsidR="00743AF7" w:rsidRPr="00F15BE4">
        <w:rPr>
          <w:i/>
          <w:noProof/>
        </w:rPr>
        <w:t>điểm</w:t>
      </w:r>
      <w:r w:rsidR="00BE2EF3">
        <w:rPr>
          <w:i/>
          <w:noProof/>
        </w:rPr>
        <w:t xml:space="preserve"> đo</w:t>
      </w:r>
      <w:r w:rsidR="00743AF7" w:rsidRPr="00F15BE4">
        <w:rPr>
          <w:i/>
          <w:noProof/>
        </w:rPr>
        <w:t xml:space="preserve"> của phươn</w:t>
      </w:r>
      <w:r w:rsidR="00A56022">
        <w:rPr>
          <w:i/>
          <w:noProof/>
        </w:rPr>
        <w:t>g pháp sử dụng nhiều trạm cơ sở</w:t>
      </w:r>
      <w:r w:rsidR="00743AF7" w:rsidRPr="00F15BE4">
        <w:rPr>
          <w:i/>
          <w:noProof/>
        </w:rPr>
        <w:t xml:space="preserve"> có thể cải thiện từ 25-50% so với phương pháp sử dụng trạm </w:t>
      </w:r>
      <w:r w:rsidR="00377447">
        <w:rPr>
          <w:i/>
          <w:noProof/>
        </w:rPr>
        <w:t>cơ sở</w:t>
      </w:r>
      <w:r w:rsidR="00743AF7" w:rsidRPr="00F15BE4">
        <w:rPr>
          <w:i/>
          <w:noProof/>
        </w:rPr>
        <w:t xml:space="preserve"> đơn.</w:t>
      </w:r>
      <w:r w:rsidR="00BE2EF3">
        <w:rPr>
          <w:i/>
          <w:noProof/>
        </w:rPr>
        <w:t xml:space="preserve"> Trên cơ sở thuậ</w:t>
      </w:r>
      <w:r w:rsidR="00FA7BF8">
        <w:rPr>
          <w:i/>
          <w:noProof/>
        </w:rPr>
        <w:t xml:space="preserve">t toán, </w:t>
      </w:r>
      <w:r w:rsidR="00BE2EF3">
        <w:rPr>
          <w:i/>
          <w:noProof/>
        </w:rPr>
        <w:t xml:space="preserve"> phần mềm xử lý số liệu chặt chẽ </w:t>
      </w:r>
      <w:r w:rsidR="00FA7BF8">
        <w:rPr>
          <w:i/>
          <w:noProof/>
        </w:rPr>
        <w:t>và các kết quả</w:t>
      </w:r>
      <w:r w:rsidR="00BE2EF3">
        <w:rPr>
          <w:i/>
          <w:noProof/>
        </w:rPr>
        <w:t xml:space="preserve"> thực nghiệ</w:t>
      </w:r>
      <w:r w:rsidR="00FA7BF8">
        <w:rPr>
          <w:i/>
          <w:noProof/>
        </w:rPr>
        <w:t xml:space="preserve">m có thể kết luận rằngphương phápđề xuất là hợp lý </w:t>
      </w:r>
      <w:r w:rsidR="00252FF8">
        <w:rPr>
          <w:i/>
          <w:noProof/>
        </w:rPr>
        <w:t xml:space="preserve">và </w:t>
      </w:r>
      <w:r w:rsidR="00BE2EF3">
        <w:rPr>
          <w:i/>
          <w:noProof/>
        </w:rPr>
        <w:t>đủ độ tin cậy</w:t>
      </w:r>
      <w:r w:rsidR="00DF06D4">
        <w:rPr>
          <w:i/>
          <w:noProof/>
        </w:rPr>
        <w:t xml:space="preserve"> để phục vụ công tác thành lập bản đồ tỷ lệ lớn</w:t>
      </w:r>
      <w:r w:rsidR="00BE2EF3">
        <w:rPr>
          <w:i/>
          <w:noProof/>
        </w:rPr>
        <w:t>.</w:t>
      </w:r>
    </w:p>
    <w:p w:rsidR="002B4957" w:rsidRPr="002B4957" w:rsidRDefault="00D737EF" w:rsidP="002B4957">
      <w:pPr>
        <w:spacing w:before="120" w:after="0"/>
        <w:rPr>
          <w:i/>
          <w:noProof/>
        </w:rPr>
      </w:pPr>
      <w:r w:rsidRPr="002B4957">
        <w:rPr>
          <w:rFonts w:eastAsiaTheme="minorHAnsi"/>
          <w:i/>
        </w:rPr>
        <w:t xml:space="preserve">Từ khóa: </w:t>
      </w:r>
      <w:r w:rsidR="00E56C7A">
        <w:rPr>
          <w:rFonts w:eastAsiaTheme="minorHAnsi"/>
          <w:i/>
        </w:rPr>
        <w:t>Hệ thố</w:t>
      </w:r>
      <w:r w:rsidR="00A56022">
        <w:rPr>
          <w:rFonts w:eastAsiaTheme="minorHAnsi"/>
          <w:i/>
        </w:rPr>
        <w:t xml:space="preserve">ng định vị </w:t>
      </w:r>
      <w:r w:rsidR="00E56C7A">
        <w:rPr>
          <w:rFonts w:eastAsiaTheme="minorHAnsi"/>
          <w:i/>
        </w:rPr>
        <w:t>toàn cầu(</w:t>
      </w:r>
      <w:r w:rsidR="00A56022">
        <w:rPr>
          <w:rFonts w:eastAsiaTheme="minorHAnsi"/>
          <w:i/>
        </w:rPr>
        <w:t>GPS</w:t>
      </w:r>
      <w:r w:rsidR="00E56C7A">
        <w:rPr>
          <w:rFonts w:eastAsiaTheme="minorHAnsi"/>
          <w:i/>
        </w:rPr>
        <w:t xml:space="preserve">), </w:t>
      </w:r>
      <w:r w:rsidRPr="002B4957">
        <w:rPr>
          <w:i/>
          <w:color w:val="000000"/>
        </w:rPr>
        <w:t>RTK (</w:t>
      </w:r>
      <w:r w:rsidR="002B4957" w:rsidRPr="002B4957">
        <w:rPr>
          <w:i/>
          <w:noProof/>
        </w:rPr>
        <w:t>Đo động thời gian thực</w:t>
      </w:r>
      <w:r w:rsidRPr="002B4957">
        <w:rPr>
          <w:i/>
          <w:color w:val="000000"/>
        </w:rPr>
        <w:t>); PPK (</w:t>
      </w:r>
      <w:r w:rsidR="002B4957" w:rsidRPr="002B4957">
        <w:rPr>
          <w:i/>
          <w:noProof/>
        </w:rPr>
        <w:t>Đo động xử lý sau</w:t>
      </w:r>
      <w:r w:rsidRPr="002B4957">
        <w:rPr>
          <w:i/>
          <w:color w:val="000000"/>
        </w:rPr>
        <w:t>)</w:t>
      </w:r>
      <w:r w:rsidR="002B4957" w:rsidRPr="002B4957">
        <w:rPr>
          <w:i/>
          <w:color w:val="000000"/>
        </w:rPr>
        <w:t xml:space="preserve">; </w:t>
      </w:r>
    </w:p>
    <w:p w:rsidR="0063247F" w:rsidRPr="00252FF8" w:rsidRDefault="00C95F19" w:rsidP="002B4957">
      <w:pPr>
        <w:spacing w:before="120" w:after="0"/>
        <w:rPr>
          <w:b/>
          <w:noProof/>
        </w:rPr>
      </w:pPr>
      <w:r w:rsidRPr="00252FF8">
        <w:rPr>
          <w:b/>
          <w:noProof/>
        </w:rPr>
        <w:t>1.</w:t>
      </w:r>
      <w:r w:rsidR="00B542E4" w:rsidRPr="00252FF8">
        <w:rPr>
          <w:b/>
          <w:noProof/>
        </w:rPr>
        <w:t>Đặt vấn đề</w:t>
      </w:r>
    </w:p>
    <w:p w:rsidR="00B542E4" w:rsidRDefault="003A7339" w:rsidP="00AD5CC7">
      <w:pPr>
        <w:spacing w:before="120" w:after="0"/>
        <w:rPr>
          <w:noProof/>
        </w:rPr>
      </w:pPr>
      <w:r w:rsidRPr="003A7339">
        <w:rPr>
          <w:noProof/>
        </w:rPr>
        <w:t xml:space="preserve">Ngày nay công nghệ </w:t>
      </w:r>
      <w:r>
        <w:rPr>
          <w:noProof/>
        </w:rPr>
        <w:t>định vị</w:t>
      </w:r>
      <w:r w:rsidRPr="003A7339">
        <w:rPr>
          <w:noProof/>
        </w:rPr>
        <w:t xml:space="preserve"> toàn cầu (</w:t>
      </w:r>
      <w:r w:rsidR="00A56022">
        <w:rPr>
          <w:noProof/>
        </w:rPr>
        <w:t>GPS</w:t>
      </w:r>
      <w:r w:rsidRPr="003A7339">
        <w:rPr>
          <w:noProof/>
        </w:rPr>
        <w:t>) được sử dụng rộng rãi trong công tác</w:t>
      </w:r>
      <w:r>
        <w:rPr>
          <w:noProof/>
        </w:rPr>
        <w:t>t</w:t>
      </w:r>
      <w:r w:rsidR="00B542E4" w:rsidRPr="00C95F19">
        <w:rPr>
          <w:noProof/>
        </w:rPr>
        <w:t>rắc địa bản đồ, từ công tác thành lập lưới khống chế cho đến đo chi tiết thành lập bản đồ địa hình, địa chính</w:t>
      </w:r>
      <w:r w:rsidR="0023153A">
        <w:t>(Đỗ Ngọc Đườ</w:t>
      </w:r>
      <w:r w:rsidR="00C61758">
        <w:t>ng và</w:t>
      </w:r>
      <w:r w:rsidR="0023153A">
        <w:t xml:space="preserve"> Đặng Nam Chinh (2009)</w:t>
      </w:r>
      <w:r w:rsidR="00D01390">
        <w:t>;</w:t>
      </w:r>
      <w:r w:rsidR="00481AD3">
        <w:t xml:space="preserve"> Seeber</w:t>
      </w:r>
      <w:r w:rsidR="00481AD3" w:rsidRPr="00E7304A">
        <w:t>, 2003</w:t>
      </w:r>
      <w:r w:rsidR="0023153A">
        <w:t>)</w:t>
      </w:r>
      <w:r w:rsidR="00B542E4" w:rsidRPr="00C95F19">
        <w:rPr>
          <w:noProof/>
        </w:rPr>
        <w:t xml:space="preserve">. Phương pháp đo tương đối động thời gian thực (RTK) với độ chính xác cỡ cm và cung cấp lời giải </w:t>
      </w:r>
      <w:r w:rsidR="00A56022">
        <w:rPr>
          <w:noProof/>
        </w:rPr>
        <w:t>GPS</w:t>
      </w:r>
      <w:r w:rsidR="00B542E4" w:rsidRPr="00C95F19">
        <w:rPr>
          <w:noProof/>
        </w:rPr>
        <w:t xml:space="preserve"> ở thời gian thực được áp dụng một cách phổ biến trong việc thu thập dữ liệu đo chi tiết</w:t>
      </w:r>
      <w:r w:rsidR="00837F1A">
        <w:rPr>
          <w:noProof/>
        </w:rPr>
        <w:t xml:space="preserve"> (Takasu và</w:t>
      </w:r>
      <w:r w:rsidR="00AD5CC7">
        <w:rPr>
          <w:noProof/>
        </w:rPr>
        <w:t xml:space="preserve"> Yasuda, 2008)</w:t>
      </w:r>
      <w:r w:rsidR="00B542E4" w:rsidRPr="00C95F19">
        <w:rPr>
          <w:noProof/>
        </w:rPr>
        <w:t>. Tuy vậy</w:t>
      </w:r>
      <w:r w:rsidR="006C2F1A">
        <w:rPr>
          <w:noProof/>
        </w:rPr>
        <w:t>,</w:t>
      </w:r>
      <w:r w:rsidR="00B542E4" w:rsidRPr="00C95F19">
        <w:rPr>
          <w:noProof/>
        </w:rPr>
        <w:t xml:space="preserve"> RTK vẫn có những hạn chế nhất định như hạn chế về khoả</w:t>
      </w:r>
      <w:r w:rsidR="00705DD2">
        <w:rPr>
          <w:noProof/>
        </w:rPr>
        <w:t>ng cách tr</w:t>
      </w:r>
      <w:r w:rsidR="00B542E4" w:rsidRPr="00C95F19">
        <w:rPr>
          <w:noProof/>
        </w:rPr>
        <w:t xml:space="preserve">uyền tín hiệu liên tục từ trạm </w:t>
      </w:r>
      <w:r w:rsidR="008E7330" w:rsidRPr="008E7330">
        <w:rPr>
          <w:noProof/>
          <w:color w:val="FF0000"/>
        </w:rPr>
        <w:t>cơ sở</w:t>
      </w:r>
      <w:r w:rsidR="00B542E4" w:rsidRPr="00C95F19">
        <w:rPr>
          <w:noProof/>
        </w:rPr>
        <w:t xml:space="preserve"> (trạm </w:t>
      </w:r>
      <w:r w:rsidR="006C2F1A">
        <w:rPr>
          <w:i/>
          <w:noProof/>
        </w:rPr>
        <w:t>base</w:t>
      </w:r>
      <w:r w:rsidR="00B542E4" w:rsidRPr="00C95F19">
        <w:rPr>
          <w:noProof/>
        </w:rPr>
        <w:t xml:space="preserve">) đến trạm đo đạc (Rover). Trong khi đó, phương pháp đo động xử lý sau (PPK) có thể khắc phục vấn đề trên của phương pháp RTK. Tuy nhiên phương pháp PPK cũng có hạn chế là không kiểm soát được độ chính xác </w:t>
      </w:r>
      <w:r w:rsidR="00252FF8">
        <w:rPr>
          <w:noProof/>
        </w:rPr>
        <w:t xml:space="preserve">xác </w:t>
      </w:r>
      <w:r w:rsidR="00B542E4" w:rsidRPr="00C95F19">
        <w:rPr>
          <w:noProof/>
        </w:rPr>
        <w:t xml:space="preserve">định vị </w:t>
      </w:r>
      <w:r w:rsidR="00A46F95">
        <w:rPr>
          <w:noProof/>
        </w:rPr>
        <w:t xml:space="preserve">trí </w:t>
      </w:r>
      <w:r w:rsidR="00B542E4" w:rsidRPr="00C95F19">
        <w:rPr>
          <w:noProof/>
        </w:rPr>
        <w:t xml:space="preserve">tại thời điểm đo đạc và độ chính xác suy giảm khi tăng dần khoảng cách từ </w:t>
      </w:r>
      <w:r w:rsidR="006C2F1A">
        <w:rPr>
          <w:i/>
          <w:noProof/>
        </w:rPr>
        <w:t>base</w:t>
      </w:r>
      <w:r w:rsidR="006C2F1A">
        <w:rPr>
          <w:noProof/>
        </w:rPr>
        <w:t xml:space="preserve"> đến r</w:t>
      </w:r>
      <w:r w:rsidR="00B542E4" w:rsidRPr="00C95F19">
        <w:rPr>
          <w:noProof/>
        </w:rPr>
        <w:t>over</w:t>
      </w:r>
      <w:r w:rsidR="00932477">
        <w:t>(</w:t>
      </w:r>
      <w:r w:rsidR="0023153A" w:rsidRPr="00E7304A">
        <w:t>Parkinson</w:t>
      </w:r>
      <w:r w:rsidR="00837F1A">
        <w:t xml:space="preserve"> và</w:t>
      </w:r>
      <w:r w:rsidR="0023153A" w:rsidRPr="00E7304A">
        <w:t xml:space="preserve"> Spikker</w:t>
      </w:r>
      <w:r w:rsidR="0023153A">
        <w:t xml:space="preserve"> (1996)</w:t>
      </w:r>
      <w:r w:rsidR="00932477">
        <w:t>)</w:t>
      </w:r>
      <w:r w:rsidR="00B542E4" w:rsidRPr="00C95F19">
        <w:rPr>
          <w:noProof/>
        </w:rPr>
        <w:t>. Để nâng cao độ chính xác đo đạc bằ</w:t>
      </w:r>
      <w:r w:rsidR="00932477">
        <w:rPr>
          <w:noProof/>
        </w:rPr>
        <w:t xml:space="preserve">ng phương pháp PPK, một số phương pháp đã được đề xuấtnhư sử dụng máy thu 2 tần </w:t>
      </w:r>
      <w:r w:rsidR="008E7330" w:rsidRPr="008E7330">
        <w:rPr>
          <w:noProof/>
          <w:color w:val="FF0000"/>
        </w:rPr>
        <w:t>để</w:t>
      </w:r>
      <w:r w:rsidR="00932477">
        <w:rPr>
          <w:noProof/>
        </w:rPr>
        <w:t xml:space="preserve"> hạn chế sai số do tầng ion hoặc sử dụng các loại ăng ten </w:t>
      </w:r>
      <w:r w:rsidR="00204A10">
        <w:rPr>
          <w:noProof/>
        </w:rPr>
        <w:t>đặc biệt để chống nhiễu đa đường dẫn</w:t>
      </w:r>
      <w:r w:rsidR="00F11E46">
        <w:t>(Sunil</w:t>
      </w:r>
      <w:r w:rsidR="00705DD2">
        <w:t xml:space="preserve"> và nnk</w:t>
      </w:r>
      <w:r w:rsidR="00F11E46">
        <w:t>, 2004)</w:t>
      </w:r>
      <w:r w:rsidR="00204A10">
        <w:rPr>
          <w:noProof/>
        </w:rPr>
        <w:t>. Tuy vậ</w:t>
      </w:r>
      <w:r w:rsidR="00347A3C">
        <w:rPr>
          <w:noProof/>
        </w:rPr>
        <w:t>y</w:t>
      </w:r>
      <w:r w:rsidR="006C2F1A">
        <w:rPr>
          <w:noProof/>
        </w:rPr>
        <w:t>,</w:t>
      </w:r>
      <w:r w:rsidR="00204A10">
        <w:rPr>
          <w:noProof/>
        </w:rPr>
        <w:t xml:space="preserve"> các giải pháp trên thường làm tăng giá thành của máy thu </w:t>
      </w:r>
      <w:r w:rsidR="00A56022">
        <w:rPr>
          <w:noProof/>
        </w:rPr>
        <w:t>GPS</w:t>
      </w:r>
      <w:r w:rsidR="00204A10">
        <w:rPr>
          <w:noProof/>
        </w:rPr>
        <w:t xml:space="preserve">. </w:t>
      </w:r>
      <w:r w:rsidR="002A317F" w:rsidRPr="00261BD2">
        <w:rPr>
          <w:noProof/>
          <w:color w:val="FF0000"/>
        </w:rPr>
        <w:t xml:space="preserve">Trong những năm gần đây, </w:t>
      </w:r>
      <w:r w:rsidR="0084112D" w:rsidRPr="00261BD2">
        <w:rPr>
          <w:noProof/>
          <w:color w:val="FF0000"/>
        </w:rPr>
        <w:t>phương pháp trạm tham chiếu ảo</w:t>
      </w:r>
      <w:r w:rsidR="00261BD2" w:rsidRPr="00261BD2">
        <w:rPr>
          <w:noProof/>
          <w:color w:val="FF0000"/>
        </w:rPr>
        <w:t>(VRS)</w:t>
      </w:r>
      <w:r w:rsidR="0084112D" w:rsidRPr="00261BD2">
        <w:rPr>
          <w:noProof/>
          <w:color w:val="FF0000"/>
        </w:rPr>
        <w:t xml:space="preserve"> đã được đề xuất và áp dụng nhằm nâng cao độ chính xác và khoảng cách từ trạm cơ sở đến trạm đo đạc trong đo RTK. Trong phương pháp này, các trạm tham chiếu thường trực(CORS) được kết nối với nhau tạo thành một mạng lưới, một phần mềm tại máy chủ đồng thời thu nhận dữ liệu từ các trạm CORS thực để tính toán, tạo ra một trạm tham chiếu ảo gần với trạm đo đạc nhất nhằm </w:t>
      </w:r>
      <w:r w:rsidR="009F2B4B" w:rsidRPr="00261BD2">
        <w:rPr>
          <w:noProof/>
          <w:color w:val="FF0000"/>
        </w:rPr>
        <w:t>khắc phục sự suy giảm độ chính xác và thời gian giải số nguyên đa trị do ảnh hưởng của khoảng cách từ trạm cơ sở đến trạm đo đạc. Ưu điểm của VRS đã được chứng minh qua các nghiên cứu và thử nghiệm thực tế</w:t>
      </w:r>
      <w:r w:rsidR="002C1A8C" w:rsidRPr="00261BD2">
        <w:rPr>
          <w:noProof/>
          <w:color w:val="FF0000"/>
        </w:rPr>
        <w:t xml:space="preserve"> (</w:t>
      </w:r>
      <w:r w:rsidR="002C1A8C" w:rsidRPr="00261BD2">
        <w:rPr>
          <w:color w:val="FF0000"/>
        </w:rPr>
        <w:t>Vollath và nnk, 2000)</w:t>
      </w:r>
      <w:r w:rsidR="009F2B4B" w:rsidRPr="00261BD2">
        <w:rPr>
          <w:noProof/>
          <w:color w:val="FF0000"/>
        </w:rPr>
        <w:t>. Tuy vậy,</w:t>
      </w:r>
      <w:r w:rsidR="00D435E5" w:rsidRPr="00261BD2">
        <w:rPr>
          <w:noProof/>
          <w:color w:val="FF0000"/>
        </w:rPr>
        <w:t xml:space="preserve"> một hệ thống phần mềm chuyên dụng, một hệ thống trạm CORS thống nhất và các loại máy thu có khả năng kết nối</w:t>
      </w:r>
      <w:r w:rsidR="006C2F1A">
        <w:rPr>
          <w:noProof/>
          <w:color w:val="FF0000"/>
        </w:rPr>
        <w:t>,</w:t>
      </w:r>
      <w:r w:rsidR="00D435E5" w:rsidRPr="00261BD2">
        <w:rPr>
          <w:noProof/>
          <w:color w:val="FF0000"/>
        </w:rPr>
        <w:t xml:space="preserve"> hỗ trợ VRS là những yếu tố cần có để có thể vận hành và ứng dụng VRS</w:t>
      </w:r>
      <w:r w:rsidR="002C1A8C" w:rsidRPr="00261BD2">
        <w:rPr>
          <w:noProof/>
          <w:color w:val="FF0000"/>
        </w:rPr>
        <w:t>(</w:t>
      </w:r>
      <w:r w:rsidR="002C1A8C" w:rsidRPr="00261BD2">
        <w:rPr>
          <w:color w:val="FF0000"/>
        </w:rPr>
        <w:t>Talbot và nnk, 2002</w:t>
      </w:r>
      <w:r w:rsidR="002C1A8C" w:rsidRPr="00261BD2">
        <w:rPr>
          <w:noProof/>
          <w:color w:val="FF0000"/>
        </w:rPr>
        <w:t>)</w:t>
      </w:r>
      <w:r w:rsidR="00D435E5">
        <w:rPr>
          <w:noProof/>
        </w:rPr>
        <w:t>.</w:t>
      </w:r>
      <w:r w:rsidR="00204A10">
        <w:rPr>
          <w:noProof/>
        </w:rPr>
        <w:t>Trong nghiên cứu này</w:t>
      </w:r>
      <w:r w:rsidR="00B542E4" w:rsidRPr="00C95F19">
        <w:rPr>
          <w:noProof/>
        </w:rPr>
        <w:t xml:space="preserve"> chúng tôi đề xuất phương pháp đo và xử lý số liệu đo PPK với nhiều trạ</w:t>
      </w:r>
      <w:r w:rsidR="00D435E5">
        <w:rPr>
          <w:noProof/>
        </w:rPr>
        <w:t xml:space="preserve">m </w:t>
      </w:r>
      <w:r w:rsidR="006C2F1A">
        <w:rPr>
          <w:i/>
          <w:noProof/>
        </w:rPr>
        <w:t>base</w:t>
      </w:r>
      <w:r w:rsidR="00D435E5">
        <w:rPr>
          <w:noProof/>
        </w:rPr>
        <w:t>, t</w:t>
      </w:r>
      <w:r w:rsidR="00335FCB">
        <w:rPr>
          <w:noProof/>
        </w:rPr>
        <w:t xml:space="preserve">rong </w:t>
      </w:r>
      <w:r w:rsidR="00D435E5">
        <w:rPr>
          <w:noProof/>
        </w:rPr>
        <w:t>đó</w:t>
      </w:r>
      <w:r w:rsidR="00335FCB">
        <w:rPr>
          <w:noProof/>
        </w:rPr>
        <w:t>, cơ sở toán học của phương pháp định vị tương đối động được giới thiệu. Phương pháp định vị tương đối động với đa trạm base được đề xuất. Một phần mềm được lập dựa trên các thuật toán đã đề xuất phục vụ cho công tác thực nghiệm. Những kết quả và phân tích từ thực nghiệm được trình bày để từ đó đưa ra những kết luận và kiến nghị.</w:t>
      </w:r>
    </w:p>
    <w:p w:rsidR="0063247F" w:rsidRPr="001411AD" w:rsidRDefault="0063247F" w:rsidP="00C95F19">
      <w:pPr>
        <w:pStyle w:val="01Mc1"/>
        <w:numPr>
          <w:ilvl w:val="0"/>
          <w:numId w:val="0"/>
        </w:numPr>
        <w:spacing w:before="120" w:line="240" w:lineRule="auto"/>
        <w:ind w:firstLine="230"/>
        <w:rPr>
          <w:noProof/>
          <w:sz w:val="20"/>
          <w:szCs w:val="20"/>
        </w:rPr>
      </w:pPr>
      <w:r w:rsidRPr="001411AD">
        <w:rPr>
          <w:noProof/>
          <w:sz w:val="20"/>
          <w:szCs w:val="20"/>
          <w:lang w:val="vi-VN"/>
        </w:rPr>
        <w:t xml:space="preserve">2. </w:t>
      </w:r>
      <w:r w:rsidRPr="001411AD">
        <w:rPr>
          <w:noProof/>
          <w:sz w:val="20"/>
          <w:szCs w:val="20"/>
        </w:rPr>
        <w:t>Cơ sở toán học của phương pháp định vị tương đối động</w:t>
      </w:r>
    </w:p>
    <w:p w:rsidR="0063247F" w:rsidRPr="00A46F95" w:rsidRDefault="0063247F" w:rsidP="001851FA">
      <w:pPr>
        <w:spacing w:after="0"/>
        <w:rPr>
          <w:rFonts w:eastAsia="Times New Roman"/>
        </w:rPr>
      </w:pPr>
      <w:r w:rsidRPr="001411AD">
        <w:rPr>
          <w:rFonts w:eastAsia="Times New Roman"/>
        </w:rPr>
        <w:t xml:space="preserve">Trong định vị tương đối động, một máy thu đặt cố định tại điểm đã biết tọa độ trong khi điểm còn lại di chuyển đến các điểm cần xác định tọa độ. Đặc điểm của phương pháp đo </w:t>
      </w:r>
      <w:r w:rsidRPr="00A46F95">
        <w:rPr>
          <w:rFonts w:eastAsia="Times New Roman"/>
        </w:rPr>
        <w:t>này l</w:t>
      </w:r>
      <w:r w:rsidR="00252FF8">
        <w:rPr>
          <w:rFonts w:eastAsia="Times New Roman"/>
        </w:rPr>
        <w:t>à đôi khi máy động chỉ có trị đo</w:t>
      </w:r>
      <w:r w:rsidRPr="00A46F95">
        <w:rPr>
          <w:rFonts w:eastAsia="Times New Roman"/>
        </w:rPr>
        <w:t xml:space="preserve"> trong một thời điểm tại điểm cần xác định. </w:t>
      </w:r>
    </w:p>
    <w:p w:rsidR="0063247F" w:rsidRPr="001411AD" w:rsidRDefault="0063247F" w:rsidP="00B542E4">
      <w:pPr>
        <w:ind w:firstLine="270"/>
        <w:rPr>
          <w:rFonts w:eastAsia="Times New Roman"/>
        </w:rPr>
      </w:pPr>
      <w:r w:rsidRPr="001411AD">
        <w:rPr>
          <w:rFonts w:eastAsia="Times New Roman"/>
        </w:rPr>
        <w:t xml:space="preserve">Để giải bài toán định vị tương đối động, </w:t>
      </w:r>
      <w:r w:rsidR="00A13C89">
        <w:rPr>
          <w:rFonts w:eastAsia="Times New Roman"/>
        </w:rPr>
        <w:t>chúng ta dùng</w:t>
      </w:r>
      <w:r w:rsidRPr="001411AD">
        <w:rPr>
          <w:rFonts w:eastAsia="Times New Roman"/>
        </w:rPr>
        <w:t xml:space="preserve"> phương pháp giải bài toán định vị tương đối động sử dụng kết hợp trị đo mã và trị đo pha</w:t>
      </w:r>
      <w:r w:rsidR="00837F1A">
        <w:rPr>
          <w:rFonts w:eastAsia="Times New Roman"/>
        </w:rPr>
        <w:t xml:space="preserve"> (Dương Thành Trung và nnk, 2017)</w:t>
      </w:r>
      <w:r w:rsidRPr="001411AD">
        <w:rPr>
          <w:rFonts w:eastAsia="Times New Roman"/>
        </w:rPr>
        <w:t>.</w:t>
      </w:r>
    </w:p>
    <w:p w:rsidR="0063247F" w:rsidRPr="001411AD" w:rsidRDefault="0063247F" w:rsidP="001851FA">
      <w:pPr>
        <w:spacing w:after="0"/>
        <w:rPr>
          <w:rFonts w:eastAsia="Times New Roman"/>
        </w:rPr>
      </w:pPr>
      <w:r w:rsidRPr="001411AD">
        <w:rPr>
          <w:rFonts w:eastAsia="Times New Roman"/>
        </w:rPr>
        <w:lastRenderedPageBreak/>
        <w:t xml:space="preserve">Phương trình sai phân bậc 2 </w:t>
      </w:r>
      <w:r w:rsidR="00A52885">
        <w:rPr>
          <w:rFonts w:eastAsia="Times New Roman"/>
        </w:rPr>
        <w:t xml:space="preserve">giữa máy thu </w:t>
      </w:r>
      <w:r w:rsidR="00A52885" w:rsidRPr="00A52885">
        <w:rPr>
          <w:rFonts w:eastAsia="Times New Roman"/>
          <w:i/>
        </w:rPr>
        <w:t>u</w:t>
      </w:r>
      <w:r w:rsidR="00A52885">
        <w:rPr>
          <w:rFonts w:eastAsia="Times New Roman"/>
        </w:rPr>
        <w:t xml:space="preserve"> và máy thu </w:t>
      </w:r>
      <w:r w:rsidR="00A52885" w:rsidRPr="00A52885">
        <w:rPr>
          <w:rFonts w:eastAsia="Times New Roman"/>
          <w:i/>
        </w:rPr>
        <w:t>r</w:t>
      </w:r>
      <w:r w:rsidR="00A52885">
        <w:rPr>
          <w:rFonts w:eastAsia="Times New Roman"/>
        </w:rPr>
        <w:t xml:space="preserve"> và giữa vệ tinh </w:t>
      </w:r>
      <w:r w:rsidR="00A52885" w:rsidRPr="00A52885">
        <w:rPr>
          <w:rFonts w:eastAsia="Times New Roman"/>
          <w:i/>
        </w:rPr>
        <w:t>l</w:t>
      </w:r>
      <w:r w:rsidR="00A52885">
        <w:rPr>
          <w:rFonts w:eastAsia="Times New Roman"/>
        </w:rPr>
        <w:t xml:space="preserve"> và vệ tinh </w:t>
      </w:r>
      <w:r w:rsidR="00A52885" w:rsidRPr="00A52885">
        <w:rPr>
          <w:rFonts w:eastAsia="Times New Roman"/>
          <w:i/>
        </w:rPr>
        <w:t>k</w:t>
      </w:r>
      <w:r w:rsidRPr="001411AD">
        <w:rPr>
          <w:rFonts w:eastAsia="Times New Roman"/>
        </w:rPr>
        <w:t>của các trị đo pha được viết như sau:</w:t>
      </w:r>
    </w:p>
    <w:p w:rsidR="0063247F" w:rsidRPr="001411AD" w:rsidRDefault="005C5A54" w:rsidP="00875CCB">
      <w:pPr>
        <w:spacing w:after="0"/>
        <w:jc w:val="left"/>
      </w:pPr>
      <m:oMath>
        <m:sSubSup>
          <m:sSubSupPr>
            <m:ctrlPr>
              <w:rPr>
                <w:rFonts w:ascii="Cambria Math" w:hAnsi="Cambria Math"/>
                <w:snapToGrid w:val="0"/>
                <w:lang w:eastAsia="de-DE" w:bidi="en-US"/>
              </w:rPr>
            </m:ctrlPr>
          </m:sSubSupPr>
          <m:e>
            <m:r>
              <m:rPr>
                <m:sty m:val="p"/>
              </m:rPr>
              <w:rPr>
                <w:rFonts w:ascii="Cambria Math"/>
              </w:rPr>
              <m:t>λ</m:t>
            </m:r>
            <m:r>
              <w:rPr>
                <w:rFonts w:ascii="Cambria Math" w:hAnsi="Cambria Math"/>
              </w:rPr>
              <m:t>ϕ</m:t>
            </m:r>
          </m:e>
          <m:sub>
            <m:r>
              <w:rPr>
                <w:rFonts w:ascii="Cambria Math" w:hAnsi="Cambria Math"/>
              </w:rPr>
              <m:t>ru</m:t>
            </m:r>
          </m:sub>
          <m:sup>
            <m:r>
              <w:rPr>
                <w:rFonts w:ascii="Cambria Math" w:hAnsi="Cambria Math"/>
              </w:rPr>
              <m:t>kl</m:t>
            </m:r>
          </m:sup>
        </m:sSubSup>
        <m:r>
          <m:rPr>
            <m:sty m:val="p"/>
          </m:rPr>
          <w:rPr>
            <w:rFonts w:ascii="Cambria Math"/>
          </w:rPr>
          <m:t>=</m:t>
        </m:r>
        <m:r>
          <m:rPr>
            <m:sty m:val="p"/>
          </m:rPr>
          <w:rPr>
            <w:rFonts w:ascii="Cambria Math"/>
          </w:rPr>
          <m:t>-</m:t>
        </m:r>
        <m:d>
          <m:dPr>
            <m:ctrlPr>
              <w:rPr>
                <w:rFonts w:ascii="Cambria Math" w:hAnsi="Cambria Math"/>
              </w:rPr>
            </m:ctrlPr>
          </m:dPr>
          <m:e>
            <m:sSubSup>
              <m:sSubSupPr>
                <m:ctrlPr>
                  <w:rPr>
                    <w:rFonts w:ascii="Cambria Math" w:hAnsi="Cambria Math"/>
                  </w:rPr>
                </m:ctrlPr>
              </m:sSubSupPr>
              <m:e>
                <m:r>
                  <m:rPr>
                    <m:sty m:val="p"/>
                  </m:rPr>
                  <w:rPr>
                    <w:rFonts w:ascii="Cambria Math"/>
                  </w:rPr>
                  <m:t>1</m:t>
                </m:r>
              </m:e>
              <m:sub>
                <m:r>
                  <w:rPr>
                    <w:rFonts w:ascii="Cambria Math" w:hAnsi="Cambria Math"/>
                  </w:rPr>
                  <m:t>r</m:t>
                </m:r>
              </m:sub>
              <m:sup>
                <m:r>
                  <m:rPr>
                    <m:sty m:val="p"/>
                  </m:rPr>
                  <w:rPr>
                    <w:rFonts w:ascii="Cambria Math"/>
                  </w:rPr>
                  <m:t>k</m:t>
                </m:r>
              </m:sup>
            </m:sSubSup>
            <m:r>
              <m:rPr>
                <m:sty m:val="p"/>
              </m:rPr>
              <w:rPr>
                <w:rFonts w:ascii="Cambria Math" w:hAnsi="Cambria Math"/>
              </w:rPr>
              <m:t>-</m:t>
            </m:r>
            <m:sSubSup>
              <m:sSubSupPr>
                <m:ctrlPr>
                  <w:rPr>
                    <w:rFonts w:ascii="Cambria Math" w:hAnsi="Cambria Math"/>
                  </w:rPr>
                </m:ctrlPr>
              </m:sSubSupPr>
              <m:e>
                <m:r>
                  <m:rPr>
                    <m:sty m:val="p"/>
                  </m:rPr>
                  <w:rPr>
                    <w:rFonts w:ascii="Cambria Math"/>
                  </w:rPr>
                  <m:t>1</m:t>
                </m:r>
              </m:e>
              <m:sub>
                <m:r>
                  <w:rPr>
                    <w:rFonts w:ascii="Cambria Math" w:hAnsi="Cambria Math"/>
                  </w:rPr>
                  <m:t>r</m:t>
                </m:r>
              </m:sub>
              <m:sup>
                <m:r>
                  <m:rPr>
                    <m:sty m:val="p"/>
                  </m:rPr>
                  <w:rPr>
                    <w:rFonts w:ascii="Cambria Math"/>
                  </w:rPr>
                  <m:t>l</m:t>
                </m:r>
              </m:sup>
            </m:sSubSup>
          </m:e>
        </m:d>
        <m:sSub>
          <m:sSubPr>
            <m:ctrlPr>
              <w:rPr>
                <w:rFonts w:ascii="Cambria Math" w:hAnsi="Cambria Math"/>
                <w:snapToGrid w:val="0"/>
                <w:lang w:eastAsia="de-DE" w:bidi="en-US"/>
              </w:rPr>
            </m:ctrlPr>
          </m:sSubPr>
          <m:e>
            <m:r>
              <w:rPr>
                <w:rFonts w:ascii="Cambria Math" w:hAnsi="Cambria Math"/>
              </w:rPr>
              <m:t>x</m:t>
            </m:r>
          </m:e>
          <m:sub>
            <m:r>
              <w:rPr>
                <w:rFonts w:ascii="Cambria Math" w:hAnsi="Cambria Math"/>
              </w:rPr>
              <m:t>ru</m:t>
            </m:r>
          </m:sub>
        </m:sSub>
        <m:r>
          <m:rPr>
            <m:sty m:val="p"/>
          </m:rPr>
          <w:rPr>
            <w:rFonts w:ascii="Cambria Math"/>
          </w:rPr>
          <m:t>+</m:t>
        </m:r>
        <m:sSubSup>
          <m:sSubSupPr>
            <m:ctrlPr>
              <w:rPr>
                <w:rFonts w:ascii="Cambria Math" w:hAnsi="Cambria Math"/>
                <w:snapToGrid w:val="0"/>
                <w:lang w:eastAsia="de-DE" w:bidi="en-US"/>
              </w:rPr>
            </m:ctrlPr>
          </m:sSubSupPr>
          <m:e>
            <m:r>
              <m:rPr>
                <m:sty m:val="p"/>
              </m:rPr>
              <w:rPr>
                <w:rFonts w:ascii="Cambria Math"/>
              </w:rPr>
              <m:t>λ</m:t>
            </m:r>
            <m:r>
              <m:rPr>
                <m:sty m:val="p"/>
              </m:rPr>
              <w:rPr>
                <w:rFonts w:ascii="Cambria Math"/>
              </w:rPr>
              <m:t>N</m:t>
            </m:r>
          </m:e>
          <m:sub>
            <m:r>
              <w:rPr>
                <w:rFonts w:ascii="Cambria Math" w:hAnsi="Cambria Math"/>
              </w:rPr>
              <m:t>ru</m:t>
            </m:r>
          </m:sub>
          <m:sup>
            <m:r>
              <w:rPr>
                <w:rFonts w:ascii="Cambria Math" w:hAnsi="Cambria Math"/>
              </w:rPr>
              <m:t>kl</m:t>
            </m:r>
          </m:sup>
        </m:sSubSup>
        <m:r>
          <m:rPr>
            <m:sty m:val="p"/>
          </m:rPr>
          <w:rPr>
            <w:rFonts w:ascii="Cambria Math"/>
          </w:rPr>
          <m:t>+</m:t>
        </m:r>
        <m:sSub>
          <m:sSubPr>
            <m:ctrlPr>
              <w:rPr>
                <w:rFonts w:ascii="Cambria Math" w:hAnsi="Cambria Math"/>
              </w:rPr>
            </m:ctrlPr>
          </m:sSubPr>
          <m:e>
            <m:r>
              <w:rPr>
                <w:rFonts w:ascii="Cambria Math" w:hAnsi="Cambria Math"/>
              </w:rPr>
              <m:t>ε</m:t>
            </m:r>
            <m:ctrlPr>
              <w:rPr>
                <w:rFonts w:ascii="Cambria Math" w:hAnsi="Cambria Math"/>
                <w:snapToGrid w:val="0"/>
                <w:lang w:eastAsia="de-DE" w:bidi="en-US"/>
              </w:rPr>
            </m:ctrlPr>
          </m:e>
          <m:sub>
            <m:r>
              <w:rPr>
                <w:rFonts w:ascii="Cambria Math" w:hAnsi="Cambria Math"/>
              </w:rPr>
              <m:t>ϕ</m:t>
            </m:r>
            <m:ctrlPr>
              <w:rPr>
                <w:rFonts w:ascii="Cambria Math" w:hAnsi="Cambria Math"/>
                <w:snapToGrid w:val="0"/>
                <w:lang w:eastAsia="de-DE" w:bidi="en-US"/>
              </w:rPr>
            </m:ctrlPr>
          </m:sub>
        </m:sSub>
      </m:oMath>
      <w:r w:rsidR="0063247F" w:rsidRPr="001411AD">
        <w:tab/>
      </w:r>
      <w:r w:rsidR="0063247F" w:rsidRPr="001411AD">
        <w:tab/>
        <w:t>(</w:t>
      </w:r>
      <w:r w:rsidR="00A25463">
        <w:t>1</w:t>
      </w:r>
      <w:r w:rsidR="0063247F" w:rsidRPr="001411AD">
        <w:t>)</w:t>
      </w:r>
    </w:p>
    <w:p w:rsidR="006245E8" w:rsidRPr="00A52885" w:rsidRDefault="006245E8" w:rsidP="006245E8">
      <w:pPr>
        <w:spacing w:after="0"/>
      </w:pPr>
      <w:r>
        <w:t xml:space="preserve">Trong đó: </w:t>
      </w:r>
      <m:oMath>
        <m:r>
          <m:rPr>
            <m:sty m:val="p"/>
          </m:rPr>
          <w:rPr>
            <w:rFonts w:ascii="Cambria Math"/>
          </w:rPr>
          <m:t>λ</m:t>
        </m:r>
      </m:oMath>
      <w:r>
        <w:t xml:space="preserve"> là chiều dài bước sóng của sóng mang; </w:t>
      </w:r>
      <m:oMath>
        <m:sSub>
          <m:sSubPr>
            <m:ctrlPr>
              <w:rPr>
                <w:rFonts w:ascii="Cambria Math" w:hAnsi="Cambria Math"/>
                <w:snapToGrid w:val="0"/>
                <w:lang w:eastAsia="de-DE" w:bidi="en-US"/>
              </w:rPr>
            </m:ctrlPr>
          </m:sSubPr>
          <m:e>
            <m:r>
              <w:rPr>
                <w:rFonts w:ascii="Cambria Math" w:hAnsi="Cambria Math"/>
              </w:rPr>
              <m:t>x</m:t>
            </m:r>
          </m:e>
          <m:sub>
            <m:r>
              <w:rPr>
                <w:rFonts w:ascii="Cambria Math" w:hAnsi="Cambria Math"/>
              </w:rPr>
              <m:t>ru</m:t>
            </m:r>
          </m:sub>
        </m:sSub>
      </m:oMath>
      <w:r>
        <w:rPr>
          <w:snapToGrid w:val="0"/>
          <w:lang w:eastAsia="de-DE" w:bidi="en-US"/>
        </w:rPr>
        <w:t xml:space="preserve">  là véc tơ </w:t>
      </w:r>
      <w:r w:rsidR="006C2F1A">
        <w:rPr>
          <w:snapToGrid w:val="0"/>
          <w:lang w:eastAsia="de-DE" w:bidi="en-US"/>
        </w:rPr>
        <w:t>b</w:t>
      </w:r>
      <w:r>
        <w:rPr>
          <w:snapToGrid w:val="0"/>
          <w:lang w:eastAsia="de-DE" w:bidi="en-US"/>
        </w:rPr>
        <w:t xml:space="preserve">aseline giữa máy thu </w:t>
      </w:r>
      <w:r w:rsidRPr="00A52885">
        <w:rPr>
          <w:i/>
          <w:snapToGrid w:val="0"/>
          <w:lang w:eastAsia="de-DE" w:bidi="en-US"/>
        </w:rPr>
        <w:t>r</w:t>
      </w:r>
      <w:r>
        <w:rPr>
          <w:snapToGrid w:val="0"/>
          <w:lang w:eastAsia="de-DE" w:bidi="en-US"/>
        </w:rPr>
        <w:t xml:space="preserve"> và </w:t>
      </w:r>
      <w:r w:rsidRPr="00A52885">
        <w:rPr>
          <w:i/>
          <w:snapToGrid w:val="0"/>
          <w:lang w:eastAsia="de-DE" w:bidi="en-US"/>
        </w:rPr>
        <w:t>u</w:t>
      </w:r>
      <w:r>
        <w:rPr>
          <w:i/>
          <w:snapToGrid w:val="0"/>
          <w:lang w:eastAsia="de-DE" w:bidi="en-US"/>
        </w:rPr>
        <w:t xml:space="preserve">; </w:t>
      </w:r>
      <m:oMath>
        <m:r>
          <m:rPr>
            <m:sty m:val="p"/>
          </m:rPr>
          <w:rPr>
            <w:rFonts w:ascii="Cambria Math"/>
          </w:rPr>
          <m:t>N</m:t>
        </m:r>
      </m:oMath>
      <w:r w:rsidRPr="00A52885">
        <w:t>là số nguyên lần bước sóng từ máy thu đến vệ tinh</w:t>
      </w:r>
      <w:r>
        <w:t xml:space="preserve">, </w:t>
      </w:r>
      <m:oMath>
        <m:sSub>
          <m:sSubPr>
            <m:ctrlPr>
              <w:rPr>
                <w:rFonts w:ascii="Cambria Math" w:hAnsi="Cambria Math"/>
              </w:rPr>
            </m:ctrlPr>
          </m:sSubPr>
          <m:e>
            <m:r>
              <w:rPr>
                <w:rFonts w:ascii="Cambria Math" w:hAnsi="Cambria Math"/>
              </w:rPr>
              <m:t>ε</m:t>
            </m:r>
            <m:ctrlPr>
              <w:rPr>
                <w:rFonts w:ascii="Cambria Math" w:hAnsi="Cambria Math"/>
                <w:snapToGrid w:val="0"/>
                <w:lang w:eastAsia="de-DE" w:bidi="en-US"/>
              </w:rPr>
            </m:ctrlPr>
          </m:e>
          <m:sub>
            <m:r>
              <w:rPr>
                <w:rFonts w:ascii="Cambria Math" w:hAnsi="Cambria Math"/>
              </w:rPr>
              <m:t>ϕ</m:t>
            </m:r>
            <m:ctrlPr>
              <w:rPr>
                <w:rFonts w:ascii="Cambria Math" w:hAnsi="Cambria Math"/>
                <w:snapToGrid w:val="0"/>
                <w:lang w:eastAsia="de-DE" w:bidi="en-US"/>
              </w:rPr>
            </m:ctrlPr>
          </m:sub>
        </m:sSub>
      </m:oMath>
      <w:r>
        <w:rPr>
          <w:snapToGrid w:val="0"/>
          <w:lang w:eastAsia="de-DE" w:bidi="en-US"/>
        </w:rPr>
        <w:t xml:space="preserve"> là nhiễu trị đo pha.</w:t>
      </w:r>
    </w:p>
    <w:p w:rsidR="0063247F" w:rsidRPr="001411AD" w:rsidRDefault="0063247F" w:rsidP="001851FA">
      <w:pPr>
        <w:spacing w:after="0"/>
      </w:pPr>
      <w:r w:rsidRPr="001411AD">
        <w:t xml:space="preserve">Tương tự, phương trình sai phân bậc 2 của các trị đo mã được viết như </w:t>
      </w:r>
      <w:r w:rsidR="00A13C89">
        <w:t>sau</w:t>
      </w:r>
      <w:r w:rsidRPr="001411AD">
        <w:t>:</w:t>
      </w:r>
    </w:p>
    <w:p w:rsidR="0063247F" w:rsidRPr="001411AD" w:rsidRDefault="0063247F" w:rsidP="001851FA">
      <w:pPr>
        <w:spacing w:after="0"/>
      </w:pPr>
      <w:r w:rsidRPr="001411AD">
        <w:tab/>
      </w:r>
      <w:r w:rsidR="00383F1D" w:rsidRPr="001411AD">
        <w:rPr>
          <w:position w:val="-12"/>
        </w:rPr>
        <w:object w:dxaOrig="29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21pt" o:ole="">
            <v:imagedata r:id="rId9" o:title=""/>
          </v:shape>
          <o:OLEObject Type="Embed" ProgID="Equation.DSMT4" ShapeID="_x0000_i1025" DrawAspect="Content" ObjectID="_1622638132" r:id="rId10"/>
        </w:object>
      </w:r>
      <w:r w:rsidRPr="001411AD">
        <w:tab/>
      </w:r>
      <w:r w:rsidRPr="001411AD">
        <w:tab/>
      </w:r>
      <w:r w:rsidRPr="001411AD">
        <w:tab/>
      </w:r>
      <w:r w:rsidRPr="001411AD">
        <w:tab/>
        <w:t>(</w:t>
      </w:r>
      <w:r w:rsidR="00A25463">
        <w:t>2</w:t>
      </w:r>
      <w:r w:rsidRPr="001411AD">
        <w:t>)</w:t>
      </w:r>
    </w:p>
    <w:p w:rsidR="00383F1D" w:rsidRDefault="00383F1D" w:rsidP="001851FA">
      <w:pPr>
        <w:spacing w:after="0"/>
      </w:pPr>
      <w:r>
        <w:t xml:space="preserve">Trong đó </w:t>
      </w:r>
      <w:r w:rsidRPr="00380215">
        <w:rPr>
          <w:position w:val="-10"/>
        </w:rPr>
        <w:object w:dxaOrig="240" w:dyaOrig="279">
          <v:shape id="_x0000_i1026" type="#_x0000_t75" style="width:12pt;height:13.5pt" o:ole="">
            <v:imagedata r:id="rId11" o:title=""/>
          </v:shape>
          <o:OLEObject Type="Embed" ProgID="Equation.DSMT4" ShapeID="_x0000_i1026" DrawAspect="Content" ObjectID="_1622638133" r:id="rId12"/>
        </w:object>
      </w:r>
      <w:r>
        <w:t xml:space="preserve">là khoảng cách giả, tính từ trị đo mã, </w:t>
      </w:r>
      <w:r w:rsidRPr="00380215">
        <w:rPr>
          <w:position w:val="-12"/>
        </w:rPr>
        <w:object w:dxaOrig="320" w:dyaOrig="360">
          <v:shape id="_x0000_i1027" type="#_x0000_t75" style="width:16.5pt;height:18pt" o:ole="">
            <v:imagedata r:id="rId13" o:title=""/>
          </v:shape>
          <o:OLEObject Type="Embed" ProgID="Equation.DSMT4" ShapeID="_x0000_i1027" DrawAspect="Content" ObjectID="_1622638134" r:id="rId14"/>
        </w:object>
      </w:r>
      <w:r>
        <w:t xml:space="preserve">là nhiễu trị đo mã. </w:t>
      </w:r>
    </w:p>
    <w:p w:rsidR="0063247F" w:rsidRPr="001411AD" w:rsidRDefault="0063247F" w:rsidP="001851FA">
      <w:pPr>
        <w:spacing w:after="0"/>
      </w:pPr>
      <w:r w:rsidRPr="001411AD">
        <w:t>Phương trình sai phân bậc hai của một thời điểm bất kỳ được viết như sau:</w:t>
      </w:r>
    </w:p>
    <w:p w:rsidR="0063247F" w:rsidRPr="001411AD" w:rsidRDefault="0063247F" w:rsidP="001851FA">
      <w:pPr>
        <w:spacing w:after="0"/>
        <w:rPr>
          <w:snapToGrid w:val="0"/>
          <w:lang w:eastAsia="de-DE" w:bidi="en-US"/>
        </w:rPr>
      </w:pPr>
      <w:r w:rsidRPr="001411AD">
        <w:tab/>
      </w:r>
      <m:oMath>
        <m:d>
          <m:dPr>
            <m:begChr m:val="["/>
            <m:endChr m:val="]"/>
            <m:ctrlPr>
              <w:rPr>
                <w:rFonts w:ascii="Cambria Math" w:hAnsi="Cambria Math"/>
                <w:snapToGrid w:val="0"/>
                <w:lang w:eastAsia="de-DE" w:bidi="en-US"/>
              </w:rPr>
            </m:ctrlPr>
          </m:dPr>
          <m:e>
            <m:m>
              <m:mPr>
                <m:mcs>
                  <m:mc>
                    <m:mcPr>
                      <m:count m:val="1"/>
                      <m:mcJc m:val="center"/>
                    </m:mcPr>
                  </m:mc>
                </m:mcs>
                <m:ctrlPr>
                  <w:rPr>
                    <w:rFonts w:ascii="Cambria Math" w:hAnsi="Cambria Math"/>
                    <w:snapToGrid w:val="0"/>
                    <w:lang w:eastAsia="de-DE" w:bidi="en-US"/>
                  </w:rPr>
                </m:ctrlPr>
              </m:mPr>
              <m:mr>
                <m:e>
                  <m:sSubSup>
                    <m:sSubSupPr>
                      <m:ctrlPr>
                        <w:rPr>
                          <w:rFonts w:ascii="Cambria Math" w:hAnsi="Cambria Math"/>
                          <w:snapToGrid w:val="0"/>
                          <w:lang w:eastAsia="de-DE" w:bidi="en-US"/>
                        </w:rPr>
                      </m:ctrlPr>
                    </m:sSubSupPr>
                    <m:e>
                      <m:r>
                        <m:rPr>
                          <m:sty m:val="p"/>
                        </m:rPr>
                        <w:rPr>
                          <w:rFonts w:ascii="Cambria Math"/>
                        </w:rPr>
                        <m:t>L</m:t>
                      </m:r>
                    </m:e>
                    <m:sub>
                      <m:r>
                        <w:rPr>
                          <w:rFonts w:ascii="Cambria Math" w:hAnsi="Cambria Math"/>
                        </w:rPr>
                        <m:t>ru</m:t>
                      </m:r>
                    </m:sub>
                    <m:sup>
                      <m:r>
                        <w:rPr>
                          <w:rFonts w:ascii="Cambria Math" w:hAnsi="Cambria Math"/>
                        </w:rPr>
                        <m:t>kl</m:t>
                      </m:r>
                    </m:sup>
                  </m:sSubSup>
                </m:e>
              </m:mr>
              <m:mr>
                <m:e>
                  <m:sSubSup>
                    <m:sSubSupPr>
                      <m:ctrlPr>
                        <w:rPr>
                          <w:rFonts w:ascii="Cambria Math" w:hAnsi="Cambria Math"/>
                          <w:snapToGrid w:val="0"/>
                          <w:lang w:eastAsia="de-DE" w:bidi="en-US"/>
                        </w:rPr>
                      </m:ctrlPr>
                    </m:sSubSupPr>
                    <m:e>
                      <m:r>
                        <w:rPr>
                          <w:rFonts w:ascii="Cambria Math" w:hAnsi="Cambria Math"/>
                        </w:rPr>
                        <m:t>ρ</m:t>
                      </m:r>
                    </m:e>
                    <m:sub>
                      <m:r>
                        <w:rPr>
                          <w:rFonts w:ascii="Cambria Math" w:hAnsi="Cambria Math"/>
                        </w:rPr>
                        <m:t>ru</m:t>
                      </m:r>
                    </m:sub>
                    <m:sup>
                      <m:r>
                        <w:rPr>
                          <w:rFonts w:ascii="Cambria Math" w:hAnsi="Cambria Math"/>
                        </w:rPr>
                        <m:t>kl</m:t>
                      </m:r>
                    </m:sup>
                  </m:sSubSup>
                </m:e>
              </m:mr>
            </m:m>
          </m:e>
        </m:d>
        <m:r>
          <m:rPr>
            <m:sty m:val="p"/>
          </m:rPr>
          <w:rPr>
            <w:rFonts w:ascii="Cambria Math"/>
          </w:rPr>
          <m:t>=</m:t>
        </m:r>
        <m:d>
          <m:dPr>
            <m:begChr m:val="["/>
            <m:endChr m:val="]"/>
            <m:ctrlPr>
              <w:rPr>
                <w:rFonts w:ascii="Cambria Math" w:hAnsi="Cambria Math"/>
                <w:snapToGrid w:val="0"/>
                <w:lang w:eastAsia="de-DE" w:bidi="en-US"/>
              </w:rPr>
            </m:ctrlPr>
          </m:dPr>
          <m:e>
            <m:m>
              <m:mPr>
                <m:mcs>
                  <m:mc>
                    <m:mcPr>
                      <m:count m:val="2"/>
                      <m:mcJc m:val="center"/>
                    </m:mcPr>
                  </m:mc>
                </m:mcs>
                <m:ctrlPr>
                  <w:rPr>
                    <w:rFonts w:ascii="Cambria Math" w:hAnsi="Cambria Math"/>
                    <w:snapToGrid w:val="0"/>
                    <w:lang w:eastAsia="de-DE" w:bidi="en-US"/>
                  </w:rPr>
                </m:ctrlPr>
              </m:mPr>
              <m:mr>
                <m:e>
                  <m:sSub>
                    <m:sSubPr>
                      <m:ctrlPr>
                        <w:rPr>
                          <w:rFonts w:ascii="Cambria Math" w:hAnsi="Cambria Math"/>
                          <w:snapToGrid w:val="0"/>
                          <w:lang w:eastAsia="de-DE" w:bidi="en-US"/>
                        </w:rPr>
                      </m:ctrlPr>
                    </m:sSubPr>
                    <m:e>
                      <m:d>
                        <m:dPr>
                          <m:ctrlPr>
                            <w:rPr>
                              <w:rFonts w:ascii="Cambria Math" w:hAnsi="Cambria Math"/>
                            </w:rPr>
                          </m:ctrlPr>
                        </m:dPr>
                        <m:e>
                          <m:sSubSup>
                            <m:sSubSupPr>
                              <m:ctrlPr>
                                <w:rPr>
                                  <w:rFonts w:ascii="Cambria Math" w:hAnsi="Cambria Math"/>
                                </w:rPr>
                              </m:ctrlPr>
                            </m:sSubSupPr>
                            <m:e>
                              <m:r>
                                <m:rPr>
                                  <m:sty m:val="p"/>
                                </m:rPr>
                                <w:rPr>
                                  <w:rFonts w:ascii="Cambria Math"/>
                                </w:rPr>
                                <m:t>1</m:t>
                              </m:r>
                            </m:e>
                            <m:sub>
                              <m:r>
                                <w:rPr>
                                  <w:rFonts w:ascii="Cambria Math" w:hAnsi="Cambria Math"/>
                                </w:rPr>
                                <m:t>r</m:t>
                              </m:r>
                            </m:sub>
                            <m:sup>
                              <m:r>
                                <w:rPr>
                                  <w:rFonts w:ascii="Cambria Math" w:hAnsi="Cambria Math"/>
                                </w:rPr>
                                <m:t>l</m:t>
                              </m:r>
                            </m:sup>
                          </m:sSubSup>
                          <m:r>
                            <m:rPr>
                              <m:sty m:val="p"/>
                            </m:rPr>
                            <w:rPr>
                              <w:rFonts w:ascii="Cambria Math" w:hAnsi="Cambria Math"/>
                            </w:rPr>
                            <m:t>-</m:t>
                          </m:r>
                          <m:sSubSup>
                            <m:sSubSupPr>
                              <m:ctrlPr>
                                <w:rPr>
                                  <w:rFonts w:ascii="Cambria Math" w:hAnsi="Cambria Math"/>
                                </w:rPr>
                              </m:ctrlPr>
                            </m:sSubSupPr>
                            <m:e>
                              <m:r>
                                <m:rPr>
                                  <m:sty m:val="p"/>
                                </m:rPr>
                                <w:rPr>
                                  <w:rFonts w:ascii="Cambria Math"/>
                                </w:rPr>
                                <m:t>1</m:t>
                              </m:r>
                            </m:e>
                            <m:sub>
                              <m:r>
                                <w:rPr>
                                  <w:rFonts w:ascii="Cambria Math" w:hAnsi="Cambria Math"/>
                                </w:rPr>
                                <m:t>r</m:t>
                              </m:r>
                            </m:sub>
                            <m:sup>
                              <m:r>
                                <w:rPr>
                                  <w:rFonts w:ascii="Cambria Math" w:hAnsi="Cambria Math"/>
                                </w:rPr>
                                <m:t>k</m:t>
                              </m:r>
                            </m:sup>
                          </m:sSubSup>
                        </m:e>
                      </m:d>
                    </m:e>
                    <m:sub>
                      <m:r>
                        <w:rPr>
                          <w:rFonts w:ascii="Cambria Math" w:hAnsi="Cambria Math"/>
                        </w:rPr>
                        <m:t>m</m:t>
                      </m:r>
                      <m:r>
                        <m:rPr>
                          <m:sty m:val="p"/>
                        </m:rPr>
                        <w:rPr>
                          <w:rFonts w:ascii="Cambria Math"/>
                        </w:rPr>
                        <m:t>×</m:t>
                      </m:r>
                      <m:r>
                        <m:rPr>
                          <m:sty m:val="p"/>
                        </m:rPr>
                        <w:rPr>
                          <w:rFonts w:ascii="Cambria Math"/>
                        </w:rPr>
                        <m:t>3</m:t>
                      </m:r>
                    </m:sub>
                  </m:sSub>
                </m:e>
                <m:e>
                  <m:sSub>
                    <m:sSubPr>
                      <m:ctrlPr>
                        <w:rPr>
                          <w:rFonts w:ascii="Cambria Math" w:hAnsi="Cambria Math"/>
                          <w:snapToGrid w:val="0"/>
                          <w:lang w:eastAsia="de-DE" w:bidi="en-US"/>
                        </w:rPr>
                      </m:ctrlPr>
                    </m:sSubPr>
                    <m:e>
                      <m:r>
                        <w:rPr>
                          <w:rFonts w:ascii="Cambria Math" w:hAnsi="Cambria Math"/>
                        </w:rPr>
                        <m:t>λI</m:t>
                      </m:r>
                    </m:e>
                    <m:sub>
                      <m:r>
                        <w:rPr>
                          <w:rFonts w:ascii="Cambria Math" w:hAnsi="Cambria Math"/>
                        </w:rPr>
                        <m:t>m</m:t>
                      </m:r>
                      <m:r>
                        <m:rPr>
                          <m:sty m:val="p"/>
                        </m:rPr>
                        <w:rPr>
                          <w:rFonts w:ascii="Cambria Math"/>
                        </w:rPr>
                        <m:t>×</m:t>
                      </m:r>
                      <m:r>
                        <w:rPr>
                          <w:rFonts w:ascii="Cambria Math" w:hAnsi="Cambria Math"/>
                        </w:rPr>
                        <m:t>m</m:t>
                      </m:r>
                    </m:sub>
                  </m:sSub>
                </m:e>
              </m:mr>
              <m:mr>
                <m:e>
                  <m:sSub>
                    <m:sSubPr>
                      <m:ctrlPr>
                        <w:rPr>
                          <w:rFonts w:ascii="Cambria Math" w:hAnsi="Cambria Math"/>
                          <w:snapToGrid w:val="0"/>
                          <w:lang w:eastAsia="de-DE" w:bidi="en-US"/>
                        </w:rPr>
                      </m:ctrlPr>
                    </m:sSubPr>
                    <m:e>
                      <m:d>
                        <m:dPr>
                          <m:ctrlPr>
                            <w:rPr>
                              <w:rFonts w:ascii="Cambria Math" w:hAnsi="Cambria Math"/>
                            </w:rPr>
                          </m:ctrlPr>
                        </m:dPr>
                        <m:e>
                          <m:sSubSup>
                            <m:sSubSupPr>
                              <m:ctrlPr>
                                <w:rPr>
                                  <w:rFonts w:ascii="Cambria Math" w:hAnsi="Cambria Math"/>
                                </w:rPr>
                              </m:ctrlPr>
                            </m:sSubSupPr>
                            <m:e>
                              <m:r>
                                <m:rPr>
                                  <m:sty m:val="p"/>
                                </m:rPr>
                                <w:rPr>
                                  <w:rFonts w:ascii="Cambria Math"/>
                                </w:rPr>
                                <m:t>1</m:t>
                              </m:r>
                            </m:e>
                            <m:sub>
                              <m:r>
                                <w:rPr>
                                  <w:rFonts w:ascii="Cambria Math" w:hAnsi="Cambria Math"/>
                                </w:rPr>
                                <m:t>r</m:t>
                              </m:r>
                            </m:sub>
                            <m:sup>
                              <m:r>
                                <w:rPr>
                                  <w:rFonts w:ascii="Cambria Math" w:hAnsi="Cambria Math"/>
                                </w:rPr>
                                <m:t>l</m:t>
                              </m:r>
                            </m:sup>
                          </m:sSubSup>
                          <m:r>
                            <m:rPr>
                              <m:sty m:val="p"/>
                            </m:rPr>
                            <w:rPr>
                              <w:rFonts w:ascii="Cambria Math" w:hAnsi="Cambria Math"/>
                            </w:rPr>
                            <m:t>-</m:t>
                          </m:r>
                          <m:sSubSup>
                            <m:sSubSupPr>
                              <m:ctrlPr>
                                <w:rPr>
                                  <w:rFonts w:ascii="Cambria Math" w:hAnsi="Cambria Math"/>
                                </w:rPr>
                              </m:ctrlPr>
                            </m:sSubSupPr>
                            <m:e>
                              <m:r>
                                <m:rPr>
                                  <m:sty m:val="p"/>
                                </m:rPr>
                                <w:rPr>
                                  <w:rFonts w:ascii="Cambria Math"/>
                                </w:rPr>
                                <m:t>1</m:t>
                              </m:r>
                            </m:e>
                            <m:sub>
                              <m:r>
                                <w:rPr>
                                  <w:rFonts w:ascii="Cambria Math" w:hAnsi="Cambria Math"/>
                                </w:rPr>
                                <m:t>r</m:t>
                              </m:r>
                            </m:sub>
                            <m:sup>
                              <m:r>
                                <w:rPr>
                                  <w:rFonts w:ascii="Cambria Math" w:hAnsi="Cambria Math"/>
                                </w:rPr>
                                <m:t>k</m:t>
                              </m:r>
                            </m:sup>
                          </m:sSubSup>
                        </m:e>
                      </m:d>
                    </m:e>
                    <m:sub>
                      <m:r>
                        <w:rPr>
                          <w:rFonts w:ascii="Cambria Math" w:hAnsi="Cambria Math"/>
                        </w:rPr>
                        <m:t>m</m:t>
                      </m:r>
                      <m:r>
                        <m:rPr>
                          <m:sty m:val="p"/>
                        </m:rPr>
                        <w:rPr>
                          <w:rFonts w:ascii="Cambria Math"/>
                        </w:rPr>
                        <m:t>×</m:t>
                      </m:r>
                      <m:r>
                        <m:rPr>
                          <m:sty m:val="p"/>
                        </m:rPr>
                        <w:rPr>
                          <w:rFonts w:ascii="Cambria Math"/>
                        </w:rPr>
                        <m:t>3</m:t>
                      </m:r>
                    </m:sub>
                  </m:sSub>
                </m:e>
                <m:e>
                  <m:r>
                    <m:rPr>
                      <m:sty m:val="p"/>
                    </m:rPr>
                    <w:rPr>
                      <w:rFonts w:ascii="Cambria Math"/>
                    </w:rPr>
                    <m:t>0</m:t>
                  </m:r>
                </m:e>
              </m:mr>
            </m:m>
          </m:e>
        </m:d>
        <m:d>
          <m:dPr>
            <m:begChr m:val="["/>
            <m:endChr m:val="]"/>
            <m:ctrlPr>
              <w:rPr>
                <w:rFonts w:ascii="Cambria Math" w:hAnsi="Cambria Math"/>
                <w:snapToGrid w:val="0"/>
                <w:lang w:eastAsia="de-DE" w:bidi="en-US"/>
              </w:rPr>
            </m:ctrlPr>
          </m:dPr>
          <m:e>
            <m:m>
              <m:mPr>
                <m:mcs>
                  <m:mc>
                    <m:mcPr>
                      <m:count m:val="1"/>
                      <m:mcJc m:val="center"/>
                    </m:mcPr>
                  </m:mc>
                </m:mcs>
                <m:ctrlPr>
                  <w:rPr>
                    <w:rFonts w:ascii="Cambria Math" w:hAnsi="Cambria Math"/>
                    <w:snapToGrid w:val="0"/>
                    <w:lang w:eastAsia="de-DE" w:bidi="en-US"/>
                  </w:rPr>
                </m:ctrlPr>
              </m:mPr>
              <m:mr>
                <m:e>
                  <m:sSub>
                    <m:sSubPr>
                      <m:ctrlPr>
                        <w:rPr>
                          <w:rFonts w:ascii="Cambria Math" w:hAnsi="Cambria Math"/>
                          <w:snapToGrid w:val="0"/>
                          <w:lang w:eastAsia="de-DE" w:bidi="en-US"/>
                        </w:rPr>
                      </m:ctrlPr>
                    </m:sSubPr>
                    <m:e>
                      <m:r>
                        <w:rPr>
                          <w:rFonts w:ascii="Cambria Math" w:hAnsi="Cambria Math"/>
                        </w:rPr>
                        <m:t>x</m:t>
                      </m:r>
                    </m:e>
                    <m:sub>
                      <m:r>
                        <w:rPr>
                          <w:rFonts w:ascii="Cambria Math" w:hAnsi="Cambria Math"/>
                        </w:rPr>
                        <m:t>ru</m:t>
                      </m:r>
                    </m:sub>
                  </m:sSub>
                </m:e>
              </m:mr>
              <m:mr>
                <m:e>
                  <m:sSubSup>
                    <m:sSubSupPr>
                      <m:ctrlPr>
                        <w:rPr>
                          <w:rFonts w:ascii="Cambria Math" w:hAnsi="Cambria Math"/>
                          <w:snapToGrid w:val="0"/>
                          <w:lang w:eastAsia="de-DE" w:bidi="en-US"/>
                        </w:rPr>
                      </m:ctrlPr>
                    </m:sSubSupPr>
                    <m:e>
                      <m:r>
                        <m:rPr>
                          <m:sty m:val="p"/>
                        </m:rPr>
                        <w:rPr>
                          <w:rFonts w:ascii="Cambria Math"/>
                        </w:rPr>
                        <m:t>N</m:t>
                      </m:r>
                    </m:e>
                    <m:sub>
                      <m:r>
                        <w:rPr>
                          <w:rFonts w:ascii="Cambria Math" w:hAnsi="Cambria Math"/>
                        </w:rPr>
                        <m:t>ru</m:t>
                      </m:r>
                    </m:sub>
                    <m:sup>
                      <m:r>
                        <w:rPr>
                          <w:rFonts w:ascii="Cambria Math" w:hAnsi="Cambria Math"/>
                        </w:rPr>
                        <m:t>kl</m:t>
                      </m:r>
                    </m:sup>
                  </m:sSubSup>
                </m:e>
              </m:mr>
            </m:m>
          </m:e>
        </m:d>
        <m:r>
          <m:rPr>
            <m:sty m:val="p"/>
          </m:rPr>
          <w:rPr>
            <w:rFonts w:ascii="Cambria Math"/>
          </w:rPr>
          <m:t>+</m:t>
        </m:r>
        <m:d>
          <m:dPr>
            <m:begChr m:val="["/>
            <m:endChr m:val="]"/>
            <m:ctrlPr>
              <w:rPr>
                <w:rFonts w:ascii="Cambria Math" w:hAnsi="Cambria Math"/>
                <w:snapToGrid w:val="0"/>
                <w:lang w:eastAsia="de-DE" w:bidi="en-US"/>
              </w:rPr>
            </m:ctrlPr>
          </m:dPr>
          <m:e>
            <m:m>
              <m:mPr>
                <m:mcs>
                  <m:mc>
                    <m:mcPr>
                      <m:count m:val="1"/>
                      <m:mcJc m:val="center"/>
                    </m:mcPr>
                  </m:mc>
                </m:mcs>
                <m:ctrlPr>
                  <w:rPr>
                    <w:rFonts w:ascii="Cambria Math" w:hAnsi="Cambria Math"/>
                    <w:snapToGrid w:val="0"/>
                    <w:lang w:eastAsia="de-DE" w:bidi="en-US"/>
                  </w:rPr>
                </m:ctrlPr>
              </m:mPr>
              <m:mr>
                <m:e>
                  <m:sSub>
                    <m:sSubPr>
                      <m:ctrlPr>
                        <w:rPr>
                          <w:rFonts w:ascii="Cambria Math" w:hAnsi="Cambria Math"/>
                        </w:rPr>
                      </m:ctrlPr>
                    </m:sSubPr>
                    <m:e>
                      <m:r>
                        <w:rPr>
                          <w:rFonts w:ascii="Cambria Math" w:hAnsi="Cambria Math"/>
                        </w:rPr>
                        <m:t>ε</m:t>
                      </m:r>
                      <m:ctrlPr>
                        <w:rPr>
                          <w:rFonts w:ascii="Cambria Math" w:hAnsi="Cambria Math"/>
                          <w:snapToGrid w:val="0"/>
                          <w:lang w:eastAsia="de-DE" w:bidi="en-US"/>
                        </w:rPr>
                      </m:ctrlPr>
                    </m:e>
                    <m:sub>
                      <m:r>
                        <w:rPr>
                          <w:rFonts w:ascii="Cambria Math" w:hAnsi="Cambria Math"/>
                        </w:rPr>
                        <m:t>ϕ</m:t>
                      </m:r>
                      <m:ctrlPr>
                        <w:rPr>
                          <w:rFonts w:ascii="Cambria Math" w:hAnsi="Cambria Math"/>
                          <w:snapToGrid w:val="0"/>
                          <w:lang w:eastAsia="de-DE" w:bidi="en-US"/>
                        </w:rPr>
                      </m:ctrlPr>
                    </m:sub>
                  </m:sSub>
                </m:e>
              </m:mr>
              <m:mr>
                <m:e>
                  <m:sSub>
                    <m:sSubPr>
                      <m:ctrlPr>
                        <w:rPr>
                          <w:rFonts w:ascii="Cambria Math" w:hAnsi="Cambria Math"/>
                        </w:rPr>
                      </m:ctrlPr>
                    </m:sSubPr>
                    <m:e>
                      <m:r>
                        <w:rPr>
                          <w:rFonts w:ascii="Cambria Math" w:hAnsi="Cambria Math"/>
                        </w:rPr>
                        <m:t>ε</m:t>
                      </m:r>
                      <m:ctrlPr>
                        <w:rPr>
                          <w:rFonts w:ascii="Cambria Math" w:hAnsi="Cambria Math"/>
                          <w:snapToGrid w:val="0"/>
                          <w:lang w:eastAsia="de-DE" w:bidi="en-US"/>
                        </w:rPr>
                      </m:ctrlPr>
                    </m:e>
                    <m:sub>
                      <m:r>
                        <w:rPr>
                          <w:rFonts w:ascii="Cambria Math" w:hAnsi="Cambria Math"/>
                        </w:rPr>
                        <m:t>ρ</m:t>
                      </m:r>
                      <m:ctrlPr>
                        <w:rPr>
                          <w:rFonts w:ascii="Cambria Math" w:hAnsi="Cambria Math"/>
                          <w:snapToGrid w:val="0"/>
                          <w:lang w:eastAsia="de-DE" w:bidi="en-US"/>
                        </w:rPr>
                      </m:ctrlPr>
                    </m:sub>
                  </m:sSub>
                </m:e>
              </m:mr>
            </m:m>
          </m:e>
        </m:d>
      </m:oMath>
      <w:r w:rsidRPr="001411AD">
        <w:rPr>
          <w:snapToGrid w:val="0"/>
          <w:lang w:eastAsia="de-DE" w:bidi="en-US"/>
        </w:rPr>
        <w:tab/>
      </w:r>
      <w:r w:rsidRPr="001411AD">
        <w:rPr>
          <w:snapToGrid w:val="0"/>
          <w:lang w:eastAsia="de-DE" w:bidi="en-US"/>
        </w:rPr>
        <w:tab/>
      </w:r>
      <w:r w:rsidRPr="001411AD">
        <w:rPr>
          <w:snapToGrid w:val="0"/>
          <w:lang w:eastAsia="de-DE" w:bidi="en-US"/>
        </w:rPr>
        <w:tab/>
        <w:t>(</w:t>
      </w:r>
      <w:r w:rsidR="00A25463">
        <w:rPr>
          <w:snapToGrid w:val="0"/>
          <w:lang w:eastAsia="de-DE" w:bidi="en-US"/>
        </w:rPr>
        <w:t>3</w:t>
      </w:r>
      <w:r w:rsidRPr="001411AD">
        <w:rPr>
          <w:snapToGrid w:val="0"/>
          <w:lang w:eastAsia="de-DE" w:bidi="en-US"/>
        </w:rPr>
        <w:t>)</w:t>
      </w:r>
    </w:p>
    <w:p w:rsidR="0063247F" w:rsidRPr="001411AD" w:rsidRDefault="0063247F" w:rsidP="001851FA">
      <w:pPr>
        <w:spacing w:after="0"/>
        <w:rPr>
          <w:spacing w:val="-2"/>
        </w:rPr>
      </w:pPr>
      <w:r w:rsidRPr="001411AD">
        <w:rPr>
          <w:spacing w:val="-2"/>
        </w:rPr>
        <w:t xml:space="preserve">Với </w:t>
      </w:r>
      <w:r w:rsidRPr="001411AD">
        <w:rPr>
          <w:spacing w:val="-2"/>
          <w:position w:val="-12"/>
        </w:rPr>
        <w:object w:dxaOrig="999" w:dyaOrig="380">
          <v:shape id="_x0000_i1028" type="#_x0000_t75" style="width:50.25pt;height:18.75pt" o:ole="">
            <v:imagedata r:id="rId15" o:title=""/>
          </v:shape>
          <o:OLEObject Type="Embed" ProgID="Equation.DSMT4" ShapeID="_x0000_i1028" DrawAspect="Content" ObjectID="_1622638135" r:id="rId16"/>
        </w:object>
      </w:r>
      <w:r w:rsidR="00A13C89">
        <w:rPr>
          <w:spacing w:val="-2"/>
        </w:rPr>
        <w:t xml:space="preserve"> , m = n – 1; </w:t>
      </w:r>
      <w:r w:rsidRPr="001411AD">
        <w:rPr>
          <w:spacing w:val="-2"/>
        </w:rPr>
        <w:t xml:space="preserve"> n là số vệ tinh quan sát được trong thời điểm xét.</w:t>
      </w:r>
    </w:p>
    <w:p w:rsidR="0063247F" w:rsidRPr="001411AD" w:rsidRDefault="0063247F" w:rsidP="001851FA">
      <w:pPr>
        <w:spacing w:after="0"/>
      </w:pPr>
      <w:r w:rsidRPr="001411AD">
        <w:t>Trong tính toán thực nghiệm, khi không có hiện tượng trượt chu kỳ, có thể sử dụng phép lọc Kalman để giải (</w:t>
      </w:r>
      <w:r w:rsidR="00A25463">
        <w:t>3</w:t>
      </w:r>
      <w:r w:rsidRPr="001411AD">
        <w:t>). Trong trường hợp như vậy, mô hình trạng thái được biểu diễn như sau:</w:t>
      </w:r>
    </w:p>
    <w:p w:rsidR="0063247F" w:rsidRPr="001411AD" w:rsidRDefault="0063247F" w:rsidP="001851FA">
      <w:pPr>
        <w:spacing w:after="0"/>
      </w:pPr>
      <w:r w:rsidRPr="001411AD">
        <w:tab/>
      </w:r>
      <w:r w:rsidR="007F57E2">
        <w:tab/>
      </w:r>
      <w:r w:rsidR="007F57E2">
        <w:tab/>
      </w:r>
      <w:r w:rsidRPr="001411AD">
        <w:rPr>
          <w:position w:val="-12"/>
        </w:rPr>
        <w:object w:dxaOrig="2240" w:dyaOrig="360">
          <v:shape id="_x0000_i1029" type="#_x0000_t75" style="width:111.75pt;height:18.75pt" o:ole="">
            <v:imagedata r:id="rId17" o:title=""/>
          </v:shape>
          <o:OLEObject Type="Embed" ProgID="Equation.DSMT4" ShapeID="_x0000_i1029" DrawAspect="Content" ObjectID="_1622638136" r:id="rId18"/>
        </w:object>
      </w:r>
      <w:r w:rsidRPr="001411AD">
        <w:tab/>
      </w:r>
      <w:r w:rsidRPr="001411AD">
        <w:tab/>
      </w:r>
      <w:r w:rsidRPr="001411AD">
        <w:tab/>
      </w:r>
      <w:r w:rsidR="00875CCB">
        <w:tab/>
      </w:r>
      <w:r w:rsidRPr="001411AD">
        <w:t>(</w:t>
      </w:r>
      <w:r w:rsidR="00A25463">
        <w:t>4</w:t>
      </w:r>
      <w:r w:rsidRPr="001411AD">
        <w:t>)</w:t>
      </w:r>
    </w:p>
    <w:p w:rsidR="0063247F" w:rsidRPr="001411AD" w:rsidRDefault="0063247F" w:rsidP="001851FA">
      <w:pPr>
        <w:spacing w:after="0"/>
      </w:pPr>
      <w:r w:rsidRPr="001411AD">
        <w:t>Và mô hình trị đo tương ứng là:</w:t>
      </w:r>
    </w:p>
    <w:p w:rsidR="0063247F" w:rsidRPr="001411AD" w:rsidRDefault="0063247F" w:rsidP="001851FA">
      <w:pPr>
        <w:spacing w:after="0"/>
      </w:pPr>
      <w:r w:rsidRPr="001411AD">
        <w:tab/>
      </w:r>
      <w:r w:rsidR="007F57E2">
        <w:tab/>
      </w:r>
      <w:r w:rsidR="007F57E2">
        <w:tab/>
      </w:r>
      <w:r w:rsidR="007F57E2">
        <w:tab/>
      </w:r>
      <w:r w:rsidRPr="001411AD">
        <w:rPr>
          <w:position w:val="-12"/>
        </w:rPr>
        <w:object w:dxaOrig="1500" w:dyaOrig="360">
          <v:shape id="_x0000_i1030" type="#_x0000_t75" style="width:75pt;height:18.75pt" o:ole="">
            <v:imagedata r:id="rId19" o:title=""/>
          </v:shape>
          <o:OLEObject Type="Embed" ProgID="Equation.DSMT4" ShapeID="_x0000_i1030" DrawAspect="Content" ObjectID="_1622638137" r:id="rId20"/>
        </w:object>
      </w:r>
      <w:r w:rsidRPr="001411AD">
        <w:tab/>
      </w:r>
      <w:r w:rsidRPr="001411AD">
        <w:tab/>
      </w:r>
      <w:r w:rsidRPr="001411AD">
        <w:tab/>
      </w:r>
      <w:r w:rsidRPr="001411AD">
        <w:tab/>
        <w:t>(</w:t>
      </w:r>
      <w:r w:rsidR="00A25463">
        <w:t>5</w:t>
      </w:r>
      <w:r w:rsidRPr="001411AD">
        <w:t>)</w:t>
      </w:r>
    </w:p>
    <w:p w:rsidR="0063247F" w:rsidRPr="001411AD" w:rsidRDefault="0063247F" w:rsidP="001851FA">
      <w:pPr>
        <w:spacing w:after="0"/>
      </w:pPr>
      <w:r w:rsidRPr="001411AD">
        <w:t xml:space="preserve">  Trong đó:  </w:t>
      </w:r>
      <w:r w:rsidRPr="001411AD">
        <w:rPr>
          <w:position w:val="-34"/>
        </w:rPr>
        <w:object w:dxaOrig="4740" w:dyaOrig="800">
          <v:shape id="_x0000_i1031" type="#_x0000_t75" style="width:237pt;height:40.5pt" o:ole="">
            <v:imagedata r:id="rId21" o:title=""/>
          </v:shape>
          <o:OLEObject Type="Embed" ProgID="Equation.DSMT4" ShapeID="_x0000_i1031" DrawAspect="Content" ObjectID="_1622638138" r:id="rId22"/>
        </w:object>
      </w:r>
      <w:r w:rsidRPr="001411AD">
        <w:tab/>
        <w:t>(</w:t>
      </w:r>
      <w:r w:rsidR="00A25463">
        <w:t>6</w:t>
      </w:r>
      <w:r w:rsidRPr="001411AD">
        <w:t>)</w:t>
      </w:r>
    </w:p>
    <w:p w:rsidR="0063247F" w:rsidRPr="001411AD" w:rsidRDefault="0063247F" w:rsidP="001851FA">
      <w:pPr>
        <w:spacing w:after="0"/>
      </w:pPr>
      <w:r w:rsidRPr="001411AD">
        <w:tab/>
      </w:r>
      <w:r w:rsidRPr="001411AD">
        <w:rPr>
          <w:position w:val="-34"/>
        </w:rPr>
        <w:object w:dxaOrig="4860" w:dyaOrig="800">
          <v:shape id="_x0000_i1032" type="#_x0000_t75" style="width:243pt;height:40.5pt" o:ole="">
            <v:imagedata r:id="rId23" o:title=""/>
          </v:shape>
          <o:OLEObject Type="Embed" ProgID="Equation.DSMT4" ShapeID="_x0000_i1032" DrawAspect="Content" ObjectID="_1622638139" r:id="rId24"/>
        </w:object>
      </w:r>
      <w:r w:rsidR="00C95F19">
        <w:tab/>
      </w:r>
      <w:r w:rsidR="00A25463">
        <w:t>(7</w:t>
      </w:r>
      <w:r w:rsidRPr="001411AD">
        <w:t>)</w:t>
      </w:r>
    </w:p>
    <w:p w:rsidR="0063247F" w:rsidRPr="001411AD" w:rsidRDefault="0063247F" w:rsidP="001851FA">
      <w:pPr>
        <w:spacing w:after="0"/>
      </w:pPr>
      <w:r w:rsidRPr="001411AD">
        <w:tab/>
      </w:r>
      <w:r w:rsidRPr="001411AD">
        <w:rPr>
          <w:position w:val="-40"/>
        </w:rPr>
        <w:object w:dxaOrig="4860" w:dyaOrig="920">
          <v:shape id="_x0000_i1033" type="#_x0000_t75" style="width:243pt;height:45.75pt" o:ole="">
            <v:imagedata r:id="rId25" o:title=""/>
          </v:shape>
          <o:OLEObject Type="Embed" ProgID="Equation.DSMT4" ShapeID="_x0000_i1033" DrawAspect="Content" ObjectID="_1622638140" r:id="rId26"/>
        </w:object>
      </w:r>
      <w:r w:rsidR="00D6025F">
        <w:tab/>
      </w:r>
      <w:r w:rsidR="00D6025F">
        <w:tab/>
      </w:r>
      <w:r w:rsidRPr="001411AD">
        <w:t>(</w:t>
      </w:r>
      <w:r w:rsidR="00A25463">
        <w:t>8</w:t>
      </w:r>
      <w:r w:rsidRPr="001411AD">
        <w:t>)</w:t>
      </w:r>
    </w:p>
    <w:p w:rsidR="0063247F" w:rsidRPr="001411AD" w:rsidRDefault="0063247F" w:rsidP="007F57E2">
      <w:pPr>
        <w:spacing w:after="0"/>
        <w:rPr>
          <w:spacing w:val="-2"/>
        </w:rPr>
      </w:pPr>
      <w:r w:rsidRPr="004922CD">
        <w:rPr>
          <w:spacing w:val="-2"/>
        </w:rPr>
        <w:t xml:space="preserve">Với </w:t>
      </w:r>
      <w:r w:rsidR="0006127F" w:rsidRPr="00875CCB">
        <w:rPr>
          <w:color w:val="FF0000"/>
          <w:spacing w:val="-2"/>
          <w:position w:val="-16"/>
        </w:rPr>
        <w:object w:dxaOrig="600" w:dyaOrig="400">
          <v:shape id="_x0000_i1034" type="#_x0000_t75" style="width:30pt;height:19.5pt" o:ole="">
            <v:imagedata r:id="rId27" o:title=""/>
          </v:shape>
          <o:OLEObject Type="Embed" ProgID="Equation.DSMT4" ShapeID="_x0000_i1034" DrawAspect="Content" ObjectID="_1622638141" r:id="rId28"/>
        </w:object>
      </w:r>
      <w:r w:rsidRPr="001411AD">
        <w:rPr>
          <w:spacing w:val="-2"/>
        </w:rPr>
        <w:t xml:space="preserve"> là véc tơ cạnh ước tính được theo phương trình (</w:t>
      </w:r>
      <w:r w:rsidR="00A25463">
        <w:rPr>
          <w:spacing w:val="-2"/>
        </w:rPr>
        <w:t>2</w:t>
      </w:r>
      <w:r w:rsidRPr="001411AD">
        <w:rPr>
          <w:spacing w:val="-2"/>
        </w:rPr>
        <w:t>). Dựa vào mô hình như trên, lời giải nghiệm thực của (</w:t>
      </w:r>
      <w:r w:rsidR="00A25463">
        <w:rPr>
          <w:spacing w:val="-2"/>
        </w:rPr>
        <w:t>3</w:t>
      </w:r>
      <w:r w:rsidRPr="001411AD">
        <w:rPr>
          <w:spacing w:val="-2"/>
        </w:rPr>
        <w:t>) sẽ được ước tính như sau:</w:t>
      </w:r>
    </w:p>
    <w:p w:rsidR="0063247F" w:rsidRPr="001411AD" w:rsidRDefault="0063247F" w:rsidP="0006127F">
      <w:pPr>
        <w:spacing w:before="120" w:after="0"/>
      </w:pPr>
      <w:r w:rsidRPr="001411AD">
        <w:t>Xác định tiên nghiệm:</w:t>
      </w:r>
    </w:p>
    <w:p w:rsidR="0063247F" w:rsidRPr="004922CD" w:rsidRDefault="0063247F" w:rsidP="001851FA">
      <w:pPr>
        <w:spacing w:after="0"/>
      </w:pPr>
      <w:r w:rsidRPr="001411AD">
        <w:tab/>
      </w:r>
      <w:r w:rsidR="007F57E2">
        <w:tab/>
      </w:r>
      <w:r w:rsidR="007F57E2">
        <w:tab/>
      </w:r>
      <w:r w:rsidRPr="001411AD">
        <w:rPr>
          <w:position w:val="-12"/>
        </w:rPr>
        <w:object w:dxaOrig="1860" w:dyaOrig="420">
          <v:shape id="_x0000_i1035" type="#_x0000_t75" style="width:93pt;height:21pt" o:ole="">
            <v:imagedata r:id="rId29" o:title=""/>
          </v:shape>
          <o:OLEObject Type="Embed" ProgID="Equation.DSMT4" ShapeID="_x0000_i1035" DrawAspect="Content" ObjectID="_1622638142" r:id="rId30"/>
        </w:object>
      </w:r>
      <w:r w:rsidRPr="001411AD">
        <w:tab/>
      </w:r>
      <w:r w:rsidRPr="001411AD">
        <w:tab/>
      </w:r>
      <w:r w:rsidR="007F57E2">
        <w:tab/>
      </w:r>
      <w:r w:rsidRPr="001411AD">
        <w:tab/>
      </w:r>
      <w:r w:rsidRPr="001411AD">
        <w:tab/>
      </w:r>
      <w:r w:rsidRPr="004922CD">
        <w:t>(</w:t>
      </w:r>
      <w:r w:rsidR="00A25463">
        <w:t>9</w:t>
      </w:r>
      <w:r w:rsidRPr="004922CD">
        <w:t>)</w:t>
      </w:r>
    </w:p>
    <w:p w:rsidR="0063247F" w:rsidRPr="004922CD" w:rsidRDefault="0063247F" w:rsidP="001851FA">
      <w:pPr>
        <w:spacing w:after="0"/>
      </w:pPr>
      <w:r w:rsidRPr="004922CD">
        <w:tab/>
      </w:r>
      <w:r w:rsidR="007F57E2" w:rsidRPr="004922CD">
        <w:tab/>
      </w:r>
      <w:r w:rsidR="007F57E2" w:rsidRPr="004922CD">
        <w:tab/>
      </w:r>
      <m:oMath>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-1</m:t>
            </m:r>
          </m:sup>
        </m:sSubSup>
        <m:r>
          <w:rPr>
            <w:rFonts w:ascii="Cambria Math" w:hAnsi="Cambria Math"/>
          </w:rPr>
          <m:t>=F</m:t>
        </m:r>
        <m:sSub>
          <m:sSubPr>
            <m:ctrlPr>
              <w:rPr>
                <w:rFonts w:ascii="Cambria Math" w:hAnsi="Cambria Math"/>
                <w:i/>
              </w:rPr>
            </m:ctrlPr>
          </m:sSubPr>
          <m:e>
            <m:r>
              <w:rPr>
                <w:rFonts w:ascii="Cambria Math" w:hAnsi="Cambria Math"/>
              </w:rPr>
              <m:t>P</m:t>
            </m:r>
          </m:e>
          <m:sub>
            <m:r>
              <w:rPr>
                <w:rFonts w:ascii="Cambria Math" w:hAnsi="Cambria Math"/>
              </w:rPr>
              <m:t>k-1</m:t>
            </m:r>
          </m:sub>
        </m:sSub>
        <m:sSup>
          <m:sSupPr>
            <m:ctrlPr>
              <w:rPr>
                <w:rFonts w:ascii="Cambria Math" w:hAnsi="Cambria Math"/>
                <w:i/>
              </w:rPr>
            </m:ctrlPr>
          </m:sSupPr>
          <m:e>
            <m:r>
              <w:rPr>
                <w:rFonts w:ascii="Cambria Math" w:hAnsi="Cambria Math"/>
              </w:rPr>
              <m:t>F</m:t>
            </m:r>
          </m:e>
          <m:sup>
            <m:r>
              <w:rPr>
                <w:rFonts w:ascii="Cambria Math" w:hAnsi="Cambria Math"/>
              </w:rPr>
              <m:t>T</m:t>
            </m:r>
          </m:sup>
        </m:sSup>
        <m:r>
          <w:rPr>
            <w:rFonts w:ascii="Cambria Math" w:hAnsi="Cambria Math"/>
          </w:rPr>
          <m:t>+Q</m:t>
        </m:r>
      </m:oMath>
      <w:r w:rsidRPr="004922CD">
        <w:tab/>
      </w:r>
      <w:r w:rsidRPr="004922CD">
        <w:tab/>
      </w:r>
      <w:r w:rsidRPr="004922CD">
        <w:tab/>
      </w:r>
      <w:r w:rsidRPr="004922CD">
        <w:tab/>
        <w:t>(</w:t>
      </w:r>
      <w:r w:rsidR="00A25463">
        <w:t>10</w:t>
      </w:r>
      <w:r w:rsidRPr="004922CD">
        <w:t>)</w:t>
      </w:r>
    </w:p>
    <w:p w:rsidR="0063247F" w:rsidRPr="001411AD" w:rsidRDefault="0063247F" w:rsidP="001851FA">
      <w:pPr>
        <w:spacing w:after="0"/>
      </w:pPr>
      <w:r w:rsidRPr="001411AD">
        <w:t xml:space="preserve">Trong đó: </w:t>
      </w:r>
      <w:r w:rsidRPr="001411AD">
        <w:tab/>
      </w:r>
      <w:r w:rsidRPr="001411AD">
        <w:rPr>
          <w:position w:val="-38"/>
        </w:rPr>
        <w:object w:dxaOrig="3540" w:dyaOrig="900">
          <v:shape id="_x0000_i1036" type="#_x0000_t75" style="width:177pt;height:45pt" o:ole="">
            <v:imagedata r:id="rId31" o:title=""/>
          </v:shape>
          <o:OLEObject Type="Embed" ProgID="Equation.DSMT4" ShapeID="_x0000_i1036" DrawAspect="Content" ObjectID="_1622638143" r:id="rId32"/>
        </w:object>
      </w:r>
      <w:r w:rsidRPr="001411AD">
        <w:tab/>
      </w:r>
      <w:r w:rsidRPr="001411AD">
        <w:tab/>
      </w:r>
      <w:r w:rsidRPr="001411AD">
        <w:tab/>
      </w:r>
      <w:r w:rsidRPr="001411AD">
        <w:tab/>
        <w:t>(</w:t>
      </w:r>
      <w:r w:rsidR="00A25463">
        <w:t>11</w:t>
      </w:r>
      <w:r w:rsidRPr="001411AD">
        <w:t>)</w:t>
      </w:r>
    </w:p>
    <w:p w:rsidR="0063247F" w:rsidRPr="001411AD" w:rsidRDefault="0063247F" w:rsidP="001851FA">
      <w:pPr>
        <w:spacing w:after="0"/>
        <w:rPr>
          <w:spacing w:val="-2"/>
        </w:rPr>
      </w:pPr>
      <w:r w:rsidRPr="001411AD">
        <w:rPr>
          <w:position w:val="-6"/>
        </w:rPr>
        <w:object w:dxaOrig="900" w:dyaOrig="279">
          <v:shape id="_x0000_i1037" type="#_x0000_t75" style="width:48.75pt;height:15.75pt" o:ole="">
            <v:imagedata r:id="rId33" o:title=""/>
          </v:shape>
          <o:OLEObject Type="Embed" ProgID="Equation.DSMT4" ShapeID="_x0000_i1037" DrawAspect="Content" ObjectID="_1622638144" r:id="rId34"/>
        </w:object>
      </w:r>
      <w:r w:rsidRPr="001411AD">
        <w:rPr>
          <w:spacing w:val="-2"/>
        </w:rPr>
        <w:t>là hiệu giữa lời giải cố định và lời giải thực của bước tính trước đó.</w:t>
      </w:r>
    </w:p>
    <w:p w:rsidR="0063247F" w:rsidRPr="001411AD" w:rsidRDefault="0063247F" w:rsidP="001851FA">
      <w:pPr>
        <w:spacing w:after="0"/>
        <w:rPr>
          <w:spacing w:val="-2"/>
        </w:rPr>
      </w:pPr>
      <w:r w:rsidRPr="001411AD">
        <w:rPr>
          <w:spacing w:val="-2"/>
        </w:rPr>
        <w:t>Cập nhật nghiệm:</w:t>
      </w:r>
    </w:p>
    <w:p w:rsidR="0063247F" w:rsidRPr="004922CD" w:rsidRDefault="0063247F" w:rsidP="007F57E2">
      <w:pPr>
        <w:spacing w:after="0"/>
        <w:ind w:left="1440" w:firstLine="720"/>
      </w:pPr>
      <w:r w:rsidRPr="001411AD">
        <w:rPr>
          <w:position w:val="-12"/>
        </w:rPr>
        <w:object w:dxaOrig="2340" w:dyaOrig="420">
          <v:shape id="_x0000_i1038" type="#_x0000_t75" style="width:133.5pt;height:24pt" o:ole="">
            <v:imagedata r:id="rId35" o:title=""/>
          </v:shape>
          <o:OLEObject Type="Embed" ProgID="Equation.DSMT4" ShapeID="_x0000_i1038" DrawAspect="Content" ObjectID="_1622638145" r:id="rId36"/>
        </w:object>
      </w:r>
      <w:r w:rsidRPr="001411AD">
        <w:tab/>
      </w:r>
      <w:r w:rsidRPr="001411AD">
        <w:tab/>
      </w:r>
      <w:r w:rsidRPr="004922CD">
        <w:t xml:space="preserve"> (</w:t>
      </w:r>
      <w:r w:rsidR="00A25463">
        <w:t>12</w:t>
      </w:r>
      <w:r w:rsidRPr="004922CD">
        <w:t>)</w:t>
      </w:r>
    </w:p>
    <w:p w:rsidR="0063247F" w:rsidRPr="001411AD" w:rsidRDefault="0063247F" w:rsidP="007F57E2">
      <w:pPr>
        <w:spacing w:after="0"/>
      </w:pPr>
      <w:r w:rsidRPr="001411AD">
        <w:tab/>
      </w:r>
      <w:r w:rsidR="007F57E2">
        <w:tab/>
      </w:r>
      <w:r w:rsidR="007F57E2">
        <w:tab/>
      </w:r>
      <w:r w:rsidRPr="001411AD">
        <w:rPr>
          <w:position w:val="-12"/>
        </w:rPr>
        <w:object w:dxaOrig="1680" w:dyaOrig="420">
          <v:shape id="_x0000_i1039" type="#_x0000_t75" style="width:90pt;height:21.75pt" o:ole="">
            <v:imagedata r:id="rId37" o:title=""/>
          </v:shape>
          <o:OLEObject Type="Embed" ProgID="Equation.DSMT4" ShapeID="_x0000_i1039" DrawAspect="Content" ObjectID="_1622638146" r:id="rId38"/>
        </w:object>
      </w:r>
      <w:r w:rsidRPr="001411AD">
        <w:tab/>
      </w:r>
      <w:r w:rsidRPr="001411AD">
        <w:tab/>
      </w:r>
      <w:r w:rsidRPr="001411AD">
        <w:tab/>
      </w:r>
      <w:r w:rsidRPr="001411AD">
        <w:tab/>
      </w:r>
      <w:r w:rsidRPr="001411AD">
        <w:tab/>
        <w:t>(</w:t>
      </w:r>
      <w:r w:rsidR="00A25463">
        <w:t>13</w:t>
      </w:r>
      <w:r w:rsidRPr="001411AD">
        <w:t>)</w:t>
      </w:r>
    </w:p>
    <w:p w:rsidR="0063247F" w:rsidRPr="001411AD" w:rsidRDefault="0063247F" w:rsidP="007F57E2">
      <w:pPr>
        <w:spacing w:after="0"/>
      </w:pPr>
      <w:r w:rsidRPr="001411AD">
        <w:t xml:space="preserve">Trong đó:      </w:t>
      </w:r>
      <w:r w:rsidRPr="001411AD">
        <w:tab/>
      </w:r>
      <w:r w:rsidRPr="001411AD">
        <w:rPr>
          <w:position w:val="-12"/>
        </w:rPr>
        <w:object w:dxaOrig="1480" w:dyaOrig="420">
          <v:shape id="_x0000_i1040" type="#_x0000_t75" style="width:74.25pt;height:21pt" o:ole="">
            <v:imagedata r:id="rId39" o:title=""/>
          </v:shape>
          <o:OLEObject Type="Embed" ProgID="Equation.DSMT4" ShapeID="_x0000_i1040" DrawAspect="Content" ObjectID="_1622638147" r:id="rId40"/>
        </w:object>
      </w:r>
      <w:r w:rsidRPr="001411AD">
        <w:tab/>
      </w:r>
      <w:r w:rsidRPr="001411AD">
        <w:tab/>
      </w:r>
      <w:r w:rsidRPr="001411AD">
        <w:tab/>
      </w:r>
      <w:r w:rsidRPr="001411AD">
        <w:tab/>
      </w:r>
      <w:r w:rsidRPr="001411AD">
        <w:tab/>
        <w:t>(</w:t>
      </w:r>
      <w:r w:rsidR="00A25463">
        <w:t>14</w:t>
      </w:r>
      <w:r w:rsidRPr="001411AD">
        <w:t>)</w:t>
      </w:r>
    </w:p>
    <w:p w:rsidR="0063247F" w:rsidRPr="001411AD" w:rsidRDefault="0063247F" w:rsidP="007F57E2">
      <w:pPr>
        <w:spacing w:after="0"/>
        <w:rPr>
          <w:lang w:val="fr-FR"/>
        </w:rPr>
      </w:pPr>
      <w:r w:rsidRPr="001411AD">
        <w:tab/>
      </w:r>
      <w:r w:rsidR="007F57E2">
        <w:tab/>
      </w:r>
      <w:r w:rsidRPr="001411AD">
        <w:rPr>
          <w:position w:val="-12"/>
        </w:rPr>
        <w:object w:dxaOrig="1840" w:dyaOrig="420">
          <v:shape id="_x0000_i1041" type="#_x0000_t75" style="width:93pt;height:21pt" o:ole="">
            <v:imagedata r:id="rId41" o:title=""/>
          </v:shape>
          <o:OLEObject Type="Embed" ProgID="Equation.DSMT4" ShapeID="_x0000_i1041" DrawAspect="Content" ObjectID="_1622638148" r:id="rId42"/>
        </w:object>
      </w:r>
      <w:r w:rsidRPr="001411AD">
        <w:rPr>
          <w:lang w:val="fr-FR"/>
        </w:rPr>
        <w:tab/>
      </w:r>
      <w:r w:rsidRPr="001411AD">
        <w:rPr>
          <w:lang w:val="fr-FR"/>
        </w:rPr>
        <w:tab/>
      </w:r>
      <w:r w:rsidRPr="001411AD">
        <w:rPr>
          <w:lang w:val="fr-FR"/>
        </w:rPr>
        <w:tab/>
      </w:r>
      <w:r w:rsidRPr="001411AD">
        <w:rPr>
          <w:lang w:val="fr-FR"/>
        </w:rPr>
        <w:tab/>
      </w:r>
      <w:r w:rsidRPr="001411AD">
        <w:rPr>
          <w:lang w:val="fr-FR"/>
        </w:rPr>
        <w:tab/>
      </w:r>
      <w:r w:rsidRPr="001411AD">
        <w:rPr>
          <w:lang w:val="fr-FR"/>
        </w:rPr>
        <w:tab/>
        <w:t>(</w:t>
      </w:r>
      <w:r w:rsidR="00A25463">
        <w:rPr>
          <w:lang w:val="fr-FR"/>
        </w:rPr>
        <w:t>15</w:t>
      </w:r>
      <w:r w:rsidRPr="001411AD">
        <w:rPr>
          <w:lang w:val="fr-FR"/>
        </w:rPr>
        <w:t>)</w:t>
      </w:r>
    </w:p>
    <w:p w:rsidR="0063247F" w:rsidRPr="001411AD" w:rsidRDefault="0063247F" w:rsidP="007F57E2">
      <w:pPr>
        <w:spacing w:after="0"/>
        <w:rPr>
          <w:lang w:val="fr-FR"/>
        </w:rPr>
      </w:pPr>
      <w:r w:rsidRPr="001411AD">
        <w:rPr>
          <w:lang w:val="fr-FR"/>
        </w:rPr>
        <w:tab/>
      </w:r>
      <w:r w:rsidR="007F57E2">
        <w:rPr>
          <w:lang w:val="fr-FR"/>
        </w:rPr>
        <w:tab/>
      </w:r>
      <w:r w:rsidRPr="001411AD">
        <w:rPr>
          <w:position w:val="-40"/>
        </w:rPr>
        <w:object w:dxaOrig="3739" w:dyaOrig="920">
          <v:shape id="_x0000_i1042" type="#_x0000_t75" style="width:188.25pt;height:45.75pt" o:ole="">
            <v:imagedata r:id="rId43" o:title=""/>
          </v:shape>
          <o:OLEObject Type="Embed" ProgID="Equation.DSMT4" ShapeID="_x0000_i1042" DrawAspect="Content" ObjectID="_1622638149" r:id="rId44"/>
        </w:object>
      </w:r>
      <w:r w:rsidRPr="001411AD">
        <w:rPr>
          <w:lang w:val="fr-FR"/>
        </w:rPr>
        <w:tab/>
      </w:r>
      <w:r w:rsidRPr="001411AD">
        <w:rPr>
          <w:lang w:val="fr-FR"/>
        </w:rPr>
        <w:tab/>
        <w:t>(</w:t>
      </w:r>
      <w:r w:rsidR="00A25463">
        <w:rPr>
          <w:lang w:val="fr-FR"/>
        </w:rPr>
        <w:t>16</w:t>
      </w:r>
      <w:r w:rsidRPr="001411AD">
        <w:rPr>
          <w:lang w:val="fr-FR"/>
        </w:rPr>
        <w:t>)</w:t>
      </w:r>
    </w:p>
    <w:p w:rsidR="0063247F" w:rsidRPr="001411AD" w:rsidRDefault="0063247F" w:rsidP="00C95F19">
      <w:pPr>
        <w:ind w:firstLine="0"/>
        <w:rPr>
          <w:lang w:val="fr-FR"/>
        </w:rPr>
      </w:pPr>
      <w:r w:rsidRPr="001411AD">
        <w:rPr>
          <w:position w:val="-16"/>
        </w:rPr>
        <w:object w:dxaOrig="320" w:dyaOrig="400">
          <v:shape id="_x0000_i1043" type="#_x0000_t75" style="width:16.5pt;height:20.25pt" o:ole="">
            <v:imagedata r:id="rId45" o:title=""/>
          </v:shape>
          <o:OLEObject Type="Embed" ProgID="Equation.DSMT4" ShapeID="_x0000_i1043" DrawAspect="Content" ObjectID="_1622638150" r:id="rId46"/>
        </w:object>
      </w:r>
      <w:r w:rsidRPr="001411AD">
        <w:rPr>
          <w:lang w:val="fr-FR"/>
        </w:rPr>
        <w:t xml:space="preserve"> là sai số của trị đo pha.</w:t>
      </w:r>
    </w:p>
    <w:p w:rsidR="007F57E2" w:rsidRPr="007F57E2" w:rsidRDefault="007F57E2" w:rsidP="007F57E2">
      <w:pPr>
        <w:spacing w:after="0"/>
        <w:rPr>
          <w:b/>
          <w:sz w:val="18"/>
        </w:rPr>
      </w:pPr>
      <w:r w:rsidRPr="007F57E2">
        <w:rPr>
          <w:b/>
          <w:sz w:val="18"/>
        </w:rPr>
        <w:t xml:space="preserve">3. Định vị tương đối động với nhiều trạm </w:t>
      </w:r>
      <w:r w:rsidR="008E7330" w:rsidRPr="008E7330">
        <w:rPr>
          <w:b/>
          <w:color w:val="FF0000"/>
          <w:sz w:val="18"/>
        </w:rPr>
        <w:t>cơ sở</w:t>
      </w:r>
      <w:r w:rsidR="008E7330">
        <w:rPr>
          <w:b/>
          <w:sz w:val="18"/>
        </w:rPr>
        <w:t xml:space="preserve"> (Base)</w:t>
      </w:r>
      <w:r w:rsidRPr="007F57E2">
        <w:rPr>
          <w:b/>
          <w:sz w:val="18"/>
        </w:rPr>
        <w:tab/>
      </w:r>
    </w:p>
    <w:p w:rsidR="0063247F" w:rsidRPr="001411AD" w:rsidRDefault="0063247F" w:rsidP="007F57E2">
      <w:pPr>
        <w:spacing w:before="120" w:after="0"/>
      </w:pPr>
      <w:r w:rsidRPr="001411AD">
        <w:t xml:space="preserve">Trong thực tế đo tương đối động, đặc biệt là sử dụng mạng lưới trạm tham chiếu </w:t>
      </w:r>
      <w:r w:rsidR="00875CCB">
        <w:t>liên tục</w:t>
      </w:r>
      <w:r w:rsidRPr="001411AD">
        <w:t xml:space="preserve">(CORS) chúng ta có thể cùng lúc sử dụng số liệu từ nhiều trạm </w:t>
      </w:r>
      <w:r w:rsidR="006C2F1A">
        <w:t>b</w:t>
      </w:r>
      <w:r w:rsidRPr="001411AD">
        <w:t>ase để tính toán lời giải tại điểm đo(</w:t>
      </w:r>
      <w:r w:rsidR="006C2F1A">
        <w:t>r</w:t>
      </w:r>
      <w:r w:rsidRPr="001411AD">
        <w:t>over). Trong trường này, có các phương pháp xử lý như sau:</w:t>
      </w:r>
    </w:p>
    <w:p w:rsidR="0063247F" w:rsidRPr="00703267" w:rsidRDefault="007F57E2" w:rsidP="00703267">
      <w:pPr>
        <w:spacing w:before="120" w:after="0"/>
        <w:rPr>
          <w:i/>
        </w:rPr>
      </w:pPr>
      <w:r w:rsidRPr="00703267">
        <w:rPr>
          <w:i/>
        </w:rPr>
        <w:t>3.1.</w:t>
      </w:r>
      <w:r w:rsidR="0063247F" w:rsidRPr="00703267">
        <w:rPr>
          <w:i/>
        </w:rPr>
        <w:t xml:space="preserve">Chọn trạm </w:t>
      </w:r>
      <w:r w:rsidR="006C2F1A">
        <w:rPr>
          <w:i/>
        </w:rPr>
        <w:t>b</w:t>
      </w:r>
      <w:r w:rsidR="0063247F" w:rsidRPr="00703267">
        <w:rPr>
          <w:i/>
        </w:rPr>
        <w:t xml:space="preserve">ase gần nhất. </w:t>
      </w:r>
    </w:p>
    <w:p w:rsidR="0006127F" w:rsidRDefault="0063247F" w:rsidP="0006127F">
      <w:pPr>
        <w:spacing w:after="0"/>
      </w:pPr>
      <w:r w:rsidRPr="001411AD">
        <w:t xml:space="preserve">Đây là cách đơn giản nhất có thể được áp dụng. Dựa trên nguyên lý sai số trong đo </w:t>
      </w:r>
      <w:r w:rsidR="00A56022">
        <w:t>GPS</w:t>
      </w:r>
      <w:r w:rsidRPr="001411AD">
        <w:t>:</w:t>
      </w:r>
    </w:p>
    <w:p w:rsidR="0006127F" w:rsidRDefault="00875CCB" w:rsidP="00875CCB">
      <w:pPr>
        <w:spacing w:before="120"/>
        <w:jc w:val="center"/>
      </w:pPr>
      <w:r>
        <w:t>M</w:t>
      </w:r>
      <w:r>
        <w:rPr>
          <w:vertAlign w:val="subscript"/>
        </w:rPr>
        <w:t>p</w:t>
      </w:r>
      <w:r w:rsidR="0063247F" w:rsidRPr="00703267">
        <w:t>=</w:t>
      </w:r>
      <w:r w:rsidR="0063247F" w:rsidRPr="001411AD">
        <w:t>a+b.S ppm</w:t>
      </w:r>
      <w:r w:rsidR="00A25463" w:rsidRPr="001411AD">
        <w:t>(</w:t>
      </w:r>
      <w:r w:rsidR="00A25463">
        <w:t>17</w:t>
      </w:r>
      <w:r w:rsidR="00A25463" w:rsidRPr="001411AD">
        <w:t>)</w:t>
      </w:r>
    </w:p>
    <w:p w:rsidR="0063247F" w:rsidRPr="001411AD" w:rsidRDefault="0006127F" w:rsidP="007F57E2">
      <w:pPr>
        <w:spacing w:after="0"/>
      </w:pPr>
      <w:r>
        <w:t>T</w:t>
      </w:r>
      <w:r w:rsidR="0063247F" w:rsidRPr="001411AD">
        <w:t xml:space="preserve">rong đó: </w:t>
      </w:r>
      <w:r w:rsidR="00875CCB">
        <w:t>M</w:t>
      </w:r>
      <w:r w:rsidR="00875CCB">
        <w:rPr>
          <w:vertAlign w:val="subscript"/>
        </w:rPr>
        <w:t>p</w:t>
      </w:r>
      <w:r w:rsidR="00703267">
        <w:t xml:space="preserve"> là sai số xác định </w:t>
      </w:r>
      <w:r w:rsidR="00875CCB">
        <w:t>điểm đo</w:t>
      </w:r>
      <w:r w:rsidR="00703267">
        <w:t xml:space="preserve">; </w:t>
      </w:r>
      <w:r w:rsidR="0063247F" w:rsidRPr="001411AD">
        <w:t>a: là sai số cố định</w:t>
      </w:r>
      <w:r w:rsidR="00703267">
        <w:t xml:space="preserve">; </w:t>
      </w:r>
      <w:r w:rsidR="0063247F" w:rsidRPr="001411AD">
        <w:t>b: là sai số phụ thuộc vào khoảng cách</w:t>
      </w:r>
      <w:r w:rsidR="00703267">
        <w:t xml:space="preserve">. </w:t>
      </w:r>
      <w:r w:rsidR="0063247F" w:rsidRPr="001411AD">
        <w:t xml:space="preserve">S: là khoảng cách </w:t>
      </w:r>
      <w:r w:rsidR="006C2F1A">
        <w:t>b</w:t>
      </w:r>
      <w:r w:rsidR="0063247F" w:rsidRPr="001411AD">
        <w:t>ase-</w:t>
      </w:r>
      <w:r w:rsidR="006C2F1A">
        <w:t>r</w:t>
      </w:r>
      <w:r w:rsidR="0063247F" w:rsidRPr="001411AD">
        <w:t>over.</w:t>
      </w:r>
      <w:r w:rsidR="00A46F95">
        <w:t xml:space="preserve">Như vậy khi khoảng </w:t>
      </w:r>
      <w:r w:rsidR="0063247F" w:rsidRPr="001411AD">
        <w:t xml:space="preserve">cách Base-Rover càng nhỏ thì sai số đo càng nhỏ và ngược lại. Từ đặc điểm này, chọn </w:t>
      </w:r>
      <w:r w:rsidR="006C2F1A">
        <w:t>b</w:t>
      </w:r>
      <w:r w:rsidR="0063247F" w:rsidRPr="001411AD">
        <w:t>ase gần Rover nhất sẽ cho ta lời giải định vị tốt nhất.</w:t>
      </w:r>
    </w:p>
    <w:p w:rsidR="0063247F" w:rsidRPr="00703267" w:rsidRDefault="00BD340A" w:rsidP="00703267">
      <w:pPr>
        <w:spacing w:before="120" w:after="0"/>
        <w:rPr>
          <w:i/>
        </w:rPr>
      </w:pPr>
      <w:r w:rsidRPr="00703267">
        <w:rPr>
          <w:i/>
        </w:rPr>
        <w:t>3.2.</w:t>
      </w:r>
      <w:r w:rsidR="0063247F" w:rsidRPr="00703267">
        <w:rPr>
          <w:i/>
        </w:rPr>
        <w:t xml:space="preserve">Tính trung bình trọng số từ các trạm </w:t>
      </w:r>
      <w:r w:rsidR="006C2F1A">
        <w:rPr>
          <w:i/>
        </w:rPr>
        <w:t>b</w:t>
      </w:r>
      <w:r w:rsidR="0063247F" w:rsidRPr="00703267">
        <w:rPr>
          <w:i/>
        </w:rPr>
        <w:t>ase</w:t>
      </w:r>
    </w:p>
    <w:p w:rsidR="0063247F" w:rsidRPr="001411AD" w:rsidRDefault="0063247F" w:rsidP="007F57E2">
      <w:pPr>
        <w:spacing w:after="0"/>
      </w:pPr>
      <w:r w:rsidRPr="001411AD">
        <w:t xml:space="preserve">Với cùng một số liệu </w:t>
      </w:r>
      <w:r w:rsidR="006C2F1A">
        <w:t>r</w:t>
      </w:r>
      <w:r w:rsidRPr="001411AD">
        <w:t xml:space="preserve">over, với mỗi trạm </w:t>
      </w:r>
      <w:r w:rsidR="006C2F1A">
        <w:t>b</w:t>
      </w:r>
      <w:r w:rsidRPr="001411AD">
        <w:t xml:space="preserve">ase có thể cho ra một lời giải định vị độc lập với sai số </w:t>
      </w:r>
      <w:r w:rsidR="0006127F">
        <w:t>trung phương tương ứng. V</w:t>
      </w:r>
      <w:r w:rsidRPr="001411AD">
        <w:t xml:space="preserve">ới n trạm </w:t>
      </w:r>
      <w:r w:rsidR="00871200">
        <w:t>b</w:t>
      </w:r>
      <w:r w:rsidRPr="001411AD">
        <w:t>ase, chúng</w:t>
      </w:r>
      <w:r w:rsidR="006C2F1A">
        <w:t xml:space="preserve"> ta có n lời giải định vị,</w:t>
      </w:r>
      <w:r w:rsidR="0006127F">
        <w:t xml:space="preserve"> l</w:t>
      </w:r>
      <w:r w:rsidRPr="001411AD">
        <w:t>ấy trung bình trọng số n lời giải chúng ta sẽ thu được lời giải định vị tốt nhất.</w:t>
      </w:r>
    </w:p>
    <w:p w:rsidR="0063247F" w:rsidRPr="001411AD" w:rsidRDefault="0063247F" w:rsidP="007F57E2">
      <w:pPr>
        <w:spacing w:after="0"/>
      </w:pPr>
      <w:r w:rsidRPr="001411AD">
        <w:t xml:space="preserve">Giả sử </w:t>
      </w:r>
      <w:r w:rsidRPr="001411AD">
        <w:rPr>
          <w:i/>
        </w:rPr>
        <w:t>x</w:t>
      </w:r>
      <w:r w:rsidRPr="001411AD">
        <w:rPr>
          <w:i/>
          <w:vertAlign w:val="subscript"/>
        </w:rPr>
        <w:t>1</w:t>
      </w:r>
      <w:r w:rsidRPr="001411AD">
        <w:t xml:space="preserve">là véc tơ vị trí tính từ Base 1 với véc tơ phương sai </w:t>
      </w:r>
      <w:r w:rsidRPr="001411AD">
        <w:rPr>
          <w:i/>
        </w:rPr>
        <w:t>P</w:t>
      </w:r>
      <w:r w:rsidRPr="001411AD">
        <w:rPr>
          <w:i/>
          <w:vertAlign w:val="subscript"/>
        </w:rPr>
        <w:t>1</w:t>
      </w:r>
    </w:p>
    <w:p w:rsidR="0063247F" w:rsidRPr="001411AD" w:rsidRDefault="0063247F" w:rsidP="007F57E2">
      <w:pPr>
        <w:spacing w:after="0"/>
      </w:pPr>
      <w:r w:rsidRPr="001411AD">
        <w:t xml:space="preserve">Giả sử </w:t>
      </w:r>
      <w:r w:rsidRPr="001411AD">
        <w:rPr>
          <w:i/>
        </w:rPr>
        <w:t>x</w:t>
      </w:r>
      <w:r w:rsidRPr="001411AD">
        <w:rPr>
          <w:i/>
          <w:vertAlign w:val="subscript"/>
        </w:rPr>
        <w:t>2</w:t>
      </w:r>
      <w:r w:rsidRPr="001411AD">
        <w:t xml:space="preserve">là véc tơ vị trí tính từ Base 2 với véc tơ phương sai </w:t>
      </w:r>
      <w:r w:rsidRPr="001411AD">
        <w:rPr>
          <w:i/>
        </w:rPr>
        <w:t>P</w:t>
      </w:r>
      <w:r w:rsidRPr="001411AD">
        <w:rPr>
          <w:i/>
          <w:vertAlign w:val="subscript"/>
        </w:rPr>
        <w:t>2</w:t>
      </w:r>
    </w:p>
    <w:p w:rsidR="0063247F" w:rsidRPr="001411AD" w:rsidRDefault="0063247F" w:rsidP="007F57E2">
      <w:pPr>
        <w:spacing w:after="0"/>
      </w:pPr>
      <w:r w:rsidRPr="001411AD">
        <w:t>…</w:t>
      </w:r>
      <w:r w:rsidR="00246618">
        <w:t xml:space="preserve">    …    …   …   …   …   …   …   …    …    …    …    …</w:t>
      </w:r>
    </w:p>
    <w:p w:rsidR="0063247F" w:rsidRPr="001411AD" w:rsidRDefault="0063247F" w:rsidP="007F57E2">
      <w:pPr>
        <w:spacing w:after="0"/>
      </w:pPr>
      <w:r w:rsidRPr="001411AD">
        <w:t xml:space="preserve">Giả sử </w:t>
      </w:r>
      <w:r w:rsidRPr="001411AD">
        <w:rPr>
          <w:i/>
        </w:rPr>
        <w:t>x</w:t>
      </w:r>
      <w:r w:rsidRPr="001411AD">
        <w:rPr>
          <w:i/>
          <w:vertAlign w:val="subscript"/>
        </w:rPr>
        <w:t>n</w:t>
      </w:r>
      <w:r w:rsidRPr="001411AD">
        <w:t xml:space="preserve">là véc tơ vị trí tính từ Base n với véc tơ phương sai </w:t>
      </w:r>
      <w:r w:rsidRPr="001411AD">
        <w:rPr>
          <w:i/>
        </w:rPr>
        <w:t>P</w:t>
      </w:r>
      <w:r w:rsidRPr="001411AD">
        <w:rPr>
          <w:i/>
          <w:vertAlign w:val="subscript"/>
        </w:rPr>
        <w:t>n</w:t>
      </w:r>
    </w:p>
    <w:p w:rsidR="0063247F" w:rsidRDefault="0063247F" w:rsidP="0006127F">
      <w:r w:rsidRPr="001411AD">
        <w:t>Chúng ta có lời giải đa trạm Base như sau:</w:t>
      </w:r>
    </w:p>
    <w:p w:rsidR="0063247F" w:rsidRPr="001411AD" w:rsidRDefault="005C5A54" w:rsidP="00703267">
      <w:pPr>
        <w:pStyle w:val="Equation"/>
        <w:spacing w:beforeAutospacing="0" w:afterAutospacing="0"/>
        <w:jc w:val="left"/>
        <w:rPr>
          <w:sz w:val="20"/>
          <w:szCs w:val="20"/>
        </w:rPr>
      </w:pP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x</m:t>
                </m:r>
              </m:e>
            </m:acc>
          </m:e>
          <m:sub>
            <m:r>
              <w:rPr>
                <w:rFonts w:ascii="Cambria Math" w:hAnsi="Cambria Math"/>
                <w:sz w:val="20"/>
                <w:szCs w:val="20"/>
              </w:rPr>
              <m:t>R</m:t>
            </m:r>
          </m:sub>
        </m:sSub>
        <m:r>
          <m:rPr>
            <m:sty m:val="p"/>
          </m:rPr>
          <w:rPr>
            <w:rFonts w:ascii="Cambria Math"/>
            <w:sz w:val="20"/>
            <w:szCs w:val="20"/>
          </w:rPr>
          <m:t xml:space="preserve">= </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R</m:t>
            </m:r>
          </m:sub>
        </m:sSub>
        <m:r>
          <m:rPr>
            <m:sty m:val="p"/>
          </m:rPr>
          <w:rPr>
            <w:rFonts w:ascii="Cambria Math"/>
            <w:sz w:val="20"/>
            <w:szCs w:val="20"/>
          </w:rPr>
          <m:t>(</m:t>
        </m:r>
        <m:sSubSup>
          <m:sSubSupPr>
            <m:ctrlPr>
              <w:rPr>
                <w:rFonts w:ascii="Cambria Math" w:hAnsi="Cambria Math"/>
                <w:sz w:val="20"/>
                <w:szCs w:val="20"/>
              </w:rPr>
            </m:ctrlPr>
          </m:sSubSupPr>
          <m:e>
            <m:r>
              <w:rPr>
                <w:rFonts w:ascii="Cambria Math" w:hAnsi="Cambria Math"/>
                <w:sz w:val="20"/>
                <w:szCs w:val="20"/>
              </w:rPr>
              <m:t>P</m:t>
            </m:r>
          </m:e>
          <m:sub>
            <m:r>
              <w:rPr>
                <w:rFonts w:ascii="Cambria Math" w:hAnsi="Cambria Math"/>
                <w:sz w:val="20"/>
                <w:szCs w:val="20"/>
              </w:rPr>
              <m:t>1</m:t>
            </m:r>
          </m:sub>
          <m:sup>
            <m:r>
              <w:rPr>
                <w:rFonts w:ascii="Cambria Math" w:hAnsi="Cambria Math"/>
                <w:sz w:val="20"/>
                <w:szCs w:val="20"/>
              </w:rPr>
              <m:t>-1</m:t>
            </m:r>
          </m:sup>
        </m:sSubSup>
        <m:sSub>
          <m:sSubPr>
            <m:ctrlPr>
              <w:rPr>
                <w:rFonts w:ascii="Cambria Math" w:hAnsi="Cambria Math"/>
                <w:i/>
                <w:sz w:val="20"/>
                <w:szCs w:val="20"/>
              </w:rPr>
            </m:ctrlPr>
          </m:sSubPr>
          <m:e>
            <m:acc>
              <m:accPr>
                <m:ctrlPr>
                  <w:rPr>
                    <w:rFonts w:ascii="Cambria Math" w:hAnsi="Cambria Math"/>
                    <w:sz w:val="20"/>
                    <w:szCs w:val="20"/>
                  </w:rPr>
                </m:ctrlPr>
              </m:accPr>
              <m:e>
                <m:r>
                  <w:rPr>
                    <w:rFonts w:ascii="Cambria Math" w:hAnsi="Cambria Math"/>
                    <w:sz w:val="20"/>
                    <w:szCs w:val="20"/>
                  </w:rPr>
                  <m:t>x</m:t>
                </m:r>
              </m:e>
            </m:acc>
            <m:ctrlPr>
              <w:rPr>
                <w:rFonts w:ascii="Cambria Math" w:hAnsi="Cambria Math"/>
                <w:sz w:val="20"/>
                <w:szCs w:val="20"/>
              </w:rPr>
            </m:ctrlPr>
          </m:e>
          <m:sub>
            <m:r>
              <w:rPr>
                <w:rFonts w:ascii="Cambria Math"/>
                <w:sz w:val="20"/>
                <w:szCs w:val="20"/>
              </w:rPr>
              <m:t>1</m:t>
            </m:r>
            <m:ctrlPr>
              <w:rPr>
                <w:rFonts w:ascii="Cambria Math" w:hAnsi="Cambria Math"/>
                <w:sz w:val="20"/>
                <w:szCs w:val="20"/>
              </w:rPr>
            </m:ctrlPr>
          </m:sub>
        </m:sSub>
        <m:r>
          <m:rPr>
            <m:sty m:val="p"/>
          </m:rPr>
          <w:rPr>
            <w:rFonts w:ascii="Cambria Math"/>
            <w:sz w:val="20"/>
            <w:szCs w:val="20"/>
          </w:rPr>
          <m:t>+</m:t>
        </m:r>
        <m:sSubSup>
          <m:sSubSupPr>
            <m:ctrlPr>
              <w:rPr>
                <w:rFonts w:ascii="Cambria Math" w:hAnsi="Cambria Math"/>
                <w:sz w:val="20"/>
                <w:szCs w:val="20"/>
              </w:rPr>
            </m:ctrlPr>
          </m:sSubSupPr>
          <m:e>
            <m:r>
              <w:rPr>
                <w:rFonts w:ascii="Cambria Math" w:hAnsi="Cambria Math"/>
                <w:sz w:val="20"/>
                <w:szCs w:val="20"/>
              </w:rPr>
              <m:t>P</m:t>
            </m:r>
          </m:e>
          <m:sub>
            <m:r>
              <w:rPr>
                <w:rFonts w:ascii="Cambria Math" w:hAnsi="Cambria Math"/>
                <w:sz w:val="20"/>
                <w:szCs w:val="20"/>
              </w:rPr>
              <m:t>2</m:t>
            </m:r>
          </m:sub>
          <m:sup>
            <m:r>
              <w:rPr>
                <w:rFonts w:ascii="Cambria Math" w:hAnsi="Cambria Math"/>
                <w:sz w:val="20"/>
                <w:szCs w:val="20"/>
              </w:rPr>
              <m:t>-1</m:t>
            </m:r>
          </m:sup>
        </m:sSubSup>
        <m:sSub>
          <m:sSubPr>
            <m:ctrlPr>
              <w:rPr>
                <w:rFonts w:ascii="Cambria Math" w:hAnsi="Cambria Math"/>
                <w:i/>
                <w:sz w:val="20"/>
                <w:szCs w:val="20"/>
              </w:rPr>
            </m:ctrlPr>
          </m:sSubPr>
          <m:e>
            <m:acc>
              <m:accPr>
                <m:ctrlPr>
                  <w:rPr>
                    <w:rFonts w:ascii="Cambria Math" w:hAnsi="Cambria Math"/>
                    <w:sz w:val="20"/>
                    <w:szCs w:val="20"/>
                  </w:rPr>
                </m:ctrlPr>
              </m:accPr>
              <m:e>
                <m:r>
                  <w:rPr>
                    <w:rFonts w:ascii="Cambria Math" w:hAnsi="Cambria Math"/>
                    <w:sz w:val="20"/>
                    <w:szCs w:val="20"/>
                  </w:rPr>
                  <m:t>x</m:t>
                </m:r>
              </m:e>
            </m:acc>
            <m:ctrlPr>
              <w:rPr>
                <w:rFonts w:ascii="Cambria Math" w:hAnsi="Cambria Math"/>
                <w:sz w:val="20"/>
                <w:szCs w:val="20"/>
              </w:rPr>
            </m:ctrlPr>
          </m:e>
          <m:sub>
            <m:r>
              <w:rPr>
                <w:rFonts w:ascii="Cambria Math"/>
                <w:sz w:val="20"/>
                <w:szCs w:val="20"/>
              </w:rPr>
              <m:t>2</m:t>
            </m:r>
            <m:ctrlPr>
              <w:rPr>
                <w:rFonts w:ascii="Cambria Math" w:hAnsi="Cambria Math"/>
                <w:sz w:val="20"/>
                <w:szCs w:val="20"/>
              </w:rPr>
            </m:ctrlPr>
          </m:sub>
        </m:sSub>
        <m:r>
          <w:rPr>
            <w:rFonts w:ascii="Cambria Math"/>
            <w:sz w:val="20"/>
            <w:szCs w:val="20"/>
          </w:rPr>
          <m:t>+</m:t>
        </m:r>
        <m:r>
          <w:rPr>
            <w:rFonts w:ascii="Cambria Math"/>
            <w:sz w:val="20"/>
            <w:szCs w:val="20"/>
          </w:rPr>
          <m:t>…</m:t>
        </m:r>
        <m:sSubSup>
          <m:sSubSupPr>
            <m:ctrlPr>
              <w:rPr>
                <w:rFonts w:ascii="Cambria Math" w:hAnsi="Cambria Math"/>
                <w:sz w:val="20"/>
                <w:szCs w:val="20"/>
              </w:rPr>
            </m:ctrlPr>
          </m:sSubSupPr>
          <m:e>
            <m:r>
              <w:rPr>
                <w:rFonts w:ascii="Cambria Math" w:hAnsi="Cambria Math"/>
                <w:sz w:val="20"/>
                <w:szCs w:val="20"/>
              </w:rPr>
              <m:t>P</m:t>
            </m:r>
          </m:e>
          <m:sub>
            <m:r>
              <w:rPr>
                <w:rFonts w:ascii="Cambria Math" w:hAnsi="Cambria Math"/>
                <w:sz w:val="20"/>
                <w:szCs w:val="20"/>
              </w:rPr>
              <m:t>n</m:t>
            </m:r>
          </m:sub>
          <m:sup>
            <m:r>
              <w:rPr>
                <w:rFonts w:ascii="Cambria Math" w:hAnsi="Cambria Math"/>
                <w:sz w:val="20"/>
                <w:szCs w:val="20"/>
              </w:rPr>
              <m:t>-1</m:t>
            </m:r>
          </m:sup>
        </m:sSubSup>
        <m:sSub>
          <m:sSubPr>
            <m:ctrlPr>
              <w:rPr>
                <w:rFonts w:ascii="Cambria Math" w:hAnsi="Cambria Math"/>
                <w:i/>
                <w:sz w:val="20"/>
                <w:szCs w:val="20"/>
              </w:rPr>
            </m:ctrlPr>
          </m:sSubPr>
          <m:e>
            <m:acc>
              <m:accPr>
                <m:ctrlPr>
                  <w:rPr>
                    <w:rFonts w:ascii="Cambria Math" w:hAnsi="Cambria Math"/>
                    <w:sz w:val="20"/>
                    <w:szCs w:val="20"/>
                  </w:rPr>
                </m:ctrlPr>
              </m:accPr>
              <m:e>
                <m:r>
                  <w:rPr>
                    <w:rFonts w:ascii="Cambria Math" w:hAnsi="Cambria Math"/>
                    <w:sz w:val="20"/>
                    <w:szCs w:val="20"/>
                  </w:rPr>
                  <m:t>x</m:t>
                </m:r>
              </m:e>
            </m:acc>
            <m:ctrlPr>
              <w:rPr>
                <w:rFonts w:ascii="Cambria Math" w:hAnsi="Cambria Math"/>
                <w:sz w:val="20"/>
                <w:szCs w:val="20"/>
              </w:rPr>
            </m:ctrlPr>
          </m:e>
          <m:sub>
            <m:r>
              <w:rPr>
                <w:rFonts w:ascii="Cambria Math" w:hAnsi="Cambria Math"/>
                <w:sz w:val="20"/>
                <w:szCs w:val="20"/>
              </w:rPr>
              <m:t>n</m:t>
            </m:r>
            <m:ctrlPr>
              <w:rPr>
                <w:rFonts w:ascii="Cambria Math" w:hAnsi="Cambria Math"/>
                <w:sz w:val="20"/>
                <w:szCs w:val="20"/>
              </w:rPr>
            </m:ctrlPr>
          </m:sub>
        </m:sSub>
        <m:r>
          <w:rPr>
            <w:rFonts w:ascii="Cambria Math"/>
            <w:sz w:val="20"/>
            <w:szCs w:val="20"/>
          </w:rPr>
          <m:t>)</m:t>
        </m:r>
      </m:oMath>
      <w:r w:rsidR="0063247F" w:rsidRPr="001411AD">
        <w:rPr>
          <w:sz w:val="20"/>
          <w:szCs w:val="20"/>
        </w:rPr>
        <w:t>(</w:t>
      </w:r>
      <w:r w:rsidR="00A25463">
        <w:rPr>
          <w:sz w:val="20"/>
          <w:szCs w:val="20"/>
        </w:rPr>
        <w:t>18</w:t>
      </w:r>
      <w:r w:rsidR="0063247F" w:rsidRPr="001411AD">
        <w:rPr>
          <w:sz w:val="20"/>
          <w:szCs w:val="20"/>
        </w:rPr>
        <w:t>)</w:t>
      </w:r>
    </w:p>
    <w:p w:rsidR="0063247F" w:rsidRDefault="00782403" w:rsidP="001851FA">
      <w:pPr>
        <w:spacing w:after="0"/>
      </w:pPr>
      <w:r>
        <w:t>V</w:t>
      </w:r>
      <w:r w:rsidR="00151434">
        <w:t>ới</w:t>
      </w:r>
      <m:oMath>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rPr>
          <m:t>=</m:t>
        </m:r>
        <m:sSup>
          <m:sSupPr>
            <m:ctrlPr>
              <w:rPr>
                <w:rFonts w:ascii="Cambria Math" w:hAnsi="Cambria Math"/>
              </w:rPr>
            </m:ctrlPr>
          </m:sSupPr>
          <m:e>
            <m:r>
              <m:rPr>
                <m:sty m:val="p"/>
              </m:rPr>
              <w:rPr>
                <w:rFonts w:ascii="Cambria Math"/>
              </w:rPr>
              <m:t>(</m:t>
            </m:r>
            <m:sSubSup>
              <m:sSubSupPr>
                <m:ctrlPr>
                  <w:rPr>
                    <w:rFonts w:ascii="Cambria Math" w:hAnsi="Cambria Math"/>
                  </w:rPr>
                </m:ctrlPr>
              </m:sSubSupPr>
              <m:e>
                <m:r>
                  <w:rPr>
                    <w:rFonts w:ascii="Cambria Math" w:hAnsi="Cambria Math"/>
                  </w:rPr>
                  <m:t>P</m:t>
                </m:r>
              </m:e>
              <m:sub>
                <m:r>
                  <w:rPr>
                    <w:rFonts w:ascii="Cambria Math" w:hAnsi="Cambria Math"/>
                  </w:rPr>
                  <m:t>1</m:t>
                </m:r>
              </m:sub>
              <m:sup>
                <m:r>
                  <w:rPr>
                    <w:rFonts w:ascii="Cambria Math" w:hAnsi="Cambria Math"/>
                  </w:rPr>
                  <m:t>-1</m:t>
                </m:r>
              </m:sup>
            </m:sSubSup>
            <m:r>
              <m:rPr>
                <m:sty m:val="p"/>
              </m:rPr>
              <w:rPr>
                <w:rFonts w:ascii="Cambria Math"/>
              </w:rPr>
              <m:t>+</m:t>
            </m:r>
            <m:sSubSup>
              <m:sSubSupPr>
                <m:ctrlPr>
                  <w:rPr>
                    <w:rFonts w:ascii="Cambria Math" w:hAnsi="Cambria Math"/>
                  </w:rPr>
                </m:ctrlPr>
              </m:sSubSupPr>
              <m:e>
                <m:r>
                  <w:rPr>
                    <w:rFonts w:ascii="Cambria Math" w:hAnsi="Cambria Math"/>
                  </w:rPr>
                  <m:t>P</m:t>
                </m:r>
              </m:e>
              <m:sub>
                <m:r>
                  <w:rPr>
                    <w:rFonts w:ascii="Cambria Math" w:hAnsi="Cambria Math"/>
                  </w:rPr>
                  <m:t>2</m:t>
                </m:r>
              </m:sub>
              <m:sup>
                <m:r>
                  <w:rPr>
                    <w:rFonts w:ascii="Cambria Math" w:hAnsi="Cambria Math"/>
                  </w:rPr>
                  <m:t>-1</m:t>
                </m:r>
              </m:sup>
            </m:sSubSup>
            <m:r>
              <m:rPr>
                <m:sty m:val="p"/>
              </m:rPr>
              <w:rPr>
                <w:rFonts w:ascii="Cambria Math"/>
              </w:rPr>
              <m:t>+</m:t>
            </m:r>
            <m:r>
              <m:rPr>
                <m:sty m:val="p"/>
              </m:rPr>
              <w:rPr>
                <w:rFonts w:ascii="Cambria Math"/>
              </w:rPr>
              <m:t>…</m:t>
            </m:r>
            <m:r>
              <m:rPr>
                <m:sty m:val="p"/>
              </m:rPr>
              <w:rPr>
                <w:rFonts w:ascii="Cambria Math"/>
              </w:rPr>
              <m:t>+</m:t>
            </m:r>
            <m:sSubSup>
              <m:sSubSupPr>
                <m:ctrlPr>
                  <w:rPr>
                    <w:rFonts w:ascii="Cambria Math" w:hAnsi="Cambria Math"/>
                  </w:rPr>
                </m:ctrlPr>
              </m:sSubSupPr>
              <m:e>
                <m:r>
                  <w:rPr>
                    <w:rFonts w:ascii="Cambria Math" w:hAnsi="Cambria Math"/>
                  </w:rPr>
                  <m:t>P</m:t>
                </m:r>
              </m:e>
              <m:sub>
                <m:r>
                  <w:rPr>
                    <w:rFonts w:ascii="Cambria Math" w:hAnsi="Cambria Math"/>
                  </w:rPr>
                  <m:t>n</m:t>
                </m:r>
              </m:sub>
              <m:sup>
                <m:r>
                  <w:rPr>
                    <w:rFonts w:ascii="Cambria Math" w:hAnsi="Cambria Math"/>
                  </w:rPr>
                  <m:t>-1</m:t>
                </m:r>
              </m:sup>
            </m:sSubSup>
            <m:r>
              <m:rPr>
                <m:sty m:val="p"/>
              </m:rPr>
              <w:rPr>
                <w:rFonts w:ascii="Cambria Math"/>
              </w:rPr>
              <m:t>)</m:t>
            </m:r>
          </m:e>
          <m:sup>
            <m:r>
              <m:rPr>
                <m:sty m:val="p"/>
              </m:rPr>
              <w:rPr>
                <w:rFonts w:ascii="Cambria Math" w:hAnsi="Cambria Math"/>
              </w:rPr>
              <m:t>-</m:t>
            </m:r>
            <m:r>
              <m:rPr>
                <m:sty m:val="p"/>
              </m:rPr>
              <w:rPr>
                <w:rFonts w:ascii="Cambria Math"/>
              </w:rPr>
              <m:t>1</m:t>
            </m:r>
          </m:sup>
        </m:sSup>
      </m:oMath>
      <w:r w:rsidR="0063247F" w:rsidRPr="001411AD">
        <w:t xml:space="preserve">  (</w:t>
      </w:r>
      <w:r w:rsidR="00A25463">
        <w:t>19</w:t>
      </w:r>
      <w:r w:rsidR="0063247F" w:rsidRPr="001411AD">
        <w:t>)</w:t>
      </w:r>
    </w:p>
    <w:p w:rsidR="00DA1FC3" w:rsidRDefault="00DA1FC3" w:rsidP="001851FA">
      <w:pPr>
        <w:spacing w:after="0"/>
        <w:rPr>
          <w:b/>
          <w:color w:val="FF0000"/>
        </w:rPr>
      </w:pPr>
    </w:p>
    <w:p w:rsidR="00DA1FC3" w:rsidRDefault="00DA1FC3" w:rsidP="001851FA">
      <w:pPr>
        <w:spacing w:after="0"/>
        <w:rPr>
          <w:b/>
          <w:color w:val="FF0000"/>
        </w:rPr>
      </w:pPr>
    </w:p>
    <w:p w:rsidR="007E0823" w:rsidRDefault="005C5A54" w:rsidP="00DC0016">
      <w:pPr>
        <w:spacing w:after="0"/>
        <w:ind w:left="1440" w:firstLine="0"/>
        <w:rPr>
          <w:b/>
          <w:color w:val="FF0000"/>
        </w:rPr>
      </w:pP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i</m:t>
            </m:r>
          </m:sub>
        </m:sSub>
        <m:r>
          <w:rPr>
            <w:rFonts w:ascii="Cambria Math" w:hAnsi="Cambria Math"/>
            <w:color w:val="FF0000"/>
          </w:rPr>
          <m:t>=</m:t>
        </m:r>
        <m:d>
          <m:dPr>
            <m:begChr m:val="["/>
            <m:endChr m:val="]"/>
            <m:ctrlPr>
              <w:rPr>
                <w:rFonts w:ascii="Cambria Math" w:hAnsi="Cambria Math"/>
                <w:i/>
                <w:color w:val="FF0000"/>
              </w:rPr>
            </m:ctrlPr>
          </m:dPr>
          <m:e>
            <m:m>
              <m:mPr>
                <m:mcs>
                  <m:mc>
                    <m:mcPr>
                      <m:count m:val="3"/>
                      <m:mcJc m:val="center"/>
                    </m:mcPr>
                  </m:mc>
                </m:mcs>
                <m:ctrlPr>
                  <w:rPr>
                    <w:rFonts w:ascii="Cambria Math" w:hAnsi="Cambria Math"/>
                    <w:i/>
                    <w:color w:val="FF0000"/>
                  </w:rPr>
                </m:ctrlPr>
              </m:mPr>
              <m:mr>
                <m:e>
                  <m:sSubSup>
                    <m:sSubSupPr>
                      <m:ctrlPr>
                        <w:rPr>
                          <w:rFonts w:ascii="Cambria Math" w:hAnsi="Cambria Math"/>
                          <w:i/>
                          <w:color w:val="FF0000"/>
                        </w:rPr>
                      </m:ctrlPr>
                    </m:sSubSupPr>
                    <m:e>
                      <m:r>
                        <w:rPr>
                          <w:rFonts w:ascii="Cambria Math" w:hAnsi="Cambria Math"/>
                          <w:color w:val="FF0000"/>
                        </w:rPr>
                        <m:t>m</m:t>
                      </m:r>
                    </m:e>
                    <m:sub>
                      <m:r>
                        <w:rPr>
                          <w:rFonts w:ascii="Cambria Math" w:hAnsi="Cambria Math"/>
                          <w:color w:val="FF0000"/>
                        </w:rPr>
                        <m:t>Ni</m:t>
                      </m:r>
                    </m:sub>
                    <m:sup>
                      <m:r>
                        <w:rPr>
                          <w:rFonts w:ascii="Cambria Math" w:hAnsi="Cambria Math"/>
                          <w:color w:val="FF0000"/>
                        </w:rPr>
                        <m:t>2</m:t>
                      </m:r>
                    </m:sup>
                  </m:sSubSup>
                </m:e>
                <m:e>
                  <m:r>
                    <w:rPr>
                      <w:rFonts w:ascii="Cambria Math" w:hAnsi="Cambria Math"/>
                      <w:color w:val="FF0000"/>
                    </w:rPr>
                    <m:t>0</m:t>
                  </m:r>
                </m:e>
                <m:e>
                  <m:r>
                    <w:rPr>
                      <w:rFonts w:ascii="Cambria Math" w:hAnsi="Cambria Math"/>
                      <w:color w:val="FF0000"/>
                    </w:rPr>
                    <m:t>0</m:t>
                  </m:r>
                </m:e>
              </m:mr>
              <m:mr>
                <m:e>
                  <m:r>
                    <w:rPr>
                      <w:rFonts w:ascii="Cambria Math" w:hAnsi="Cambria Math"/>
                      <w:color w:val="FF0000"/>
                    </w:rPr>
                    <m:t>0</m:t>
                  </m:r>
                </m:e>
                <m:e>
                  <m:sSubSup>
                    <m:sSubSupPr>
                      <m:ctrlPr>
                        <w:rPr>
                          <w:rFonts w:ascii="Cambria Math" w:hAnsi="Cambria Math"/>
                          <w:i/>
                          <w:color w:val="FF0000"/>
                        </w:rPr>
                      </m:ctrlPr>
                    </m:sSubSupPr>
                    <m:e>
                      <m:r>
                        <w:rPr>
                          <w:rFonts w:ascii="Cambria Math" w:hAnsi="Cambria Math"/>
                          <w:color w:val="FF0000"/>
                        </w:rPr>
                        <m:t>m</m:t>
                      </m:r>
                    </m:e>
                    <m:sub>
                      <m:r>
                        <w:rPr>
                          <w:rFonts w:ascii="Cambria Math" w:hAnsi="Cambria Math"/>
                          <w:color w:val="FF0000"/>
                        </w:rPr>
                        <m:t>Ei</m:t>
                      </m:r>
                    </m:sub>
                    <m:sup>
                      <m:r>
                        <w:rPr>
                          <w:rFonts w:ascii="Cambria Math" w:hAnsi="Cambria Math"/>
                          <w:color w:val="FF0000"/>
                        </w:rPr>
                        <m:t>2</m:t>
                      </m:r>
                    </m:sup>
                  </m:sSubSup>
                </m:e>
                <m:e>
                  <m:r>
                    <w:rPr>
                      <w:rFonts w:ascii="Cambria Math" w:hAnsi="Cambria Math"/>
                      <w:color w:val="FF0000"/>
                    </w:rPr>
                    <m:t>0</m:t>
                  </m:r>
                </m:e>
              </m:mr>
              <m:mr>
                <m:e>
                  <m:r>
                    <w:rPr>
                      <w:rFonts w:ascii="Cambria Math" w:hAnsi="Cambria Math"/>
                      <w:color w:val="FF0000"/>
                    </w:rPr>
                    <m:t>0</m:t>
                  </m:r>
                </m:e>
                <m:e>
                  <m:r>
                    <w:rPr>
                      <w:rFonts w:ascii="Cambria Math" w:hAnsi="Cambria Math"/>
                      <w:color w:val="FF0000"/>
                    </w:rPr>
                    <m:t>0</m:t>
                  </m:r>
                </m:e>
                <m:e>
                  <m:sSubSup>
                    <m:sSubSupPr>
                      <m:ctrlPr>
                        <w:rPr>
                          <w:rFonts w:ascii="Cambria Math" w:hAnsi="Cambria Math"/>
                          <w:i/>
                          <w:color w:val="FF0000"/>
                        </w:rPr>
                      </m:ctrlPr>
                    </m:sSubSupPr>
                    <m:e>
                      <m:r>
                        <w:rPr>
                          <w:rFonts w:ascii="Cambria Math" w:hAnsi="Cambria Math"/>
                          <w:color w:val="FF0000"/>
                        </w:rPr>
                        <m:t>m</m:t>
                      </m:r>
                    </m:e>
                    <m:sub>
                      <m:r>
                        <w:rPr>
                          <w:rFonts w:ascii="Cambria Math" w:hAnsi="Cambria Math"/>
                          <w:color w:val="FF0000"/>
                        </w:rPr>
                        <m:t>Hi</m:t>
                      </m:r>
                    </m:sub>
                    <m:sup>
                      <m:r>
                        <w:rPr>
                          <w:rFonts w:ascii="Cambria Math" w:hAnsi="Cambria Math"/>
                          <w:color w:val="FF0000"/>
                        </w:rPr>
                        <m:t>2</m:t>
                      </m:r>
                    </m:sup>
                  </m:sSubSup>
                </m:e>
              </m:mr>
            </m:m>
          </m:e>
        </m:d>
      </m:oMath>
      <w:r w:rsidR="00DC0016">
        <w:rPr>
          <w:color w:val="FF0000"/>
        </w:rPr>
        <w:tab/>
      </w:r>
      <w:r w:rsidR="00DC0016">
        <w:rPr>
          <w:color w:val="FF0000"/>
        </w:rPr>
        <w:tab/>
      </w:r>
      <w:r w:rsidR="00DC0016">
        <w:rPr>
          <w:color w:val="FF0000"/>
        </w:rPr>
        <w:tab/>
      </w:r>
      <w:r w:rsidR="00DC0016">
        <w:rPr>
          <w:color w:val="FF0000"/>
        </w:rPr>
        <w:tab/>
        <w:t xml:space="preserve">        (20)</w:t>
      </w:r>
      <w:r w:rsidR="00DC0016">
        <w:rPr>
          <w:color w:val="FF0000"/>
        </w:rPr>
        <w:tab/>
      </w:r>
    </w:p>
    <w:p w:rsidR="00DA1FC3" w:rsidRPr="00DA1FC3" w:rsidRDefault="007E0823" w:rsidP="001851FA">
      <w:pPr>
        <w:spacing w:after="0"/>
        <w:rPr>
          <w:b/>
          <w:color w:val="FF0000"/>
        </w:rPr>
      </w:pPr>
      <w:r w:rsidRPr="00DC0016">
        <w:rPr>
          <w:color w:val="FF0000"/>
        </w:rPr>
        <w:t>Trong đó</w:t>
      </w:r>
      <w:r w:rsidR="00871200">
        <w:rPr>
          <w:color w:val="FF0000"/>
        </w:rPr>
        <w:t>:</w:t>
      </w:r>
      <m:oMath>
        <m:sSubSup>
          <m:sSubSupPr>
            <m:ctrlPr>
              <w:rPr>
                <w:rFonts w:ascii="Cambria Math" w:hAnsi="Cambria Math"/>
                <w:i/>
                <w:color w:val="FF0000"/>
              </w:rPr>
            </m:ctrlPr>
          </m:sSubSupPr>
          <m:e>
            <m:r>
              <w:rPr>
                <w:rFonts w:ascii="Cambria Math" w:hAnsi="Cambria Math"/>
                <w:color w:val="FF0000"/>
              </w:rPr>
              <m:t>m</m:t>
            </m:r>
          </m:e>
          <m:sub>
            <m:r>
              <w:rPr>
                <w:rFonts w:ascii="Cambria Math" w:hAnsi="Cambria Math"/>
                <w:color w:val="FF0000"/>
              </w:rPr>
              <m:t>Ni</m:t>
            </m:r>
          </m:sub>
          <m:sup>
            <m:r>
              <w:rPr>
                <w:rFonts w:ascii="Cambria Math" w:hAnsi="Cambria Math"/>
                <w:color w:val="FF0000"/>
              </w:rPr>
              <m:t>2</m:t>
            </m:r>
          </m:sup>
        </m:sSubSup>
      </m:oMath>
      <w:r>
        <w:rPr>
          <w:color w:val="FF0000"/>
        </w:rPr>
        <w:t xml:space="preserve">, </w:t>
      </w:r>
      <m:oMath>
        <m:sSubSup>
          <m:sSubSupPr>
            <m:ctrlPr>
              <w:rPr>
                <w:rFonts w:ascii="Cambria Math" w:hAnsi="Cambria Math"/>
                <w:i/>
                <w:color w:val="FF0000"/>
              </w:rPr>
            </m:ctrlPr>
          </m:sSubSupPr>
          <m:e>
            <m:r>
              <w:rPr>
                <w:rFonts w:ascii="Cambria Math" w:hAnsi="Cambria Math"/>
                <w:color w:val="FF0000"/>
              </w:rPr>
              <m:t>m</m:t>
            </m:r>
          </m:e>
          <m:sub>
            <m:r>
              <w:rPr>
                <w:rFonts w:ascii="Cambria Math" w:hAnsi="Cambria Math"/>
                <w:color w:val="FF0000"/>
              </w:rPr>
              <m:t>Ei</m:t>
            </m:r>
          </m:sub>
          <m:sup>
            <m:r>
              <w:rPr>
                <w:rFonts w:ascii="Cambria Math" w:hAnsi="Cambria Math"/>
                <w:color w:val="FF0000"/>
              </w:rPr>
              <m:t>2</m:t>
            </m:r>
          </m:sup>
        </m:sSubSup>
      </m:oMath>
      <w:r>
        <w:rPr>
          <w:color w:val="FF0000"/>
        </w:rPr>
        <w:t xml:space="preserve">, </w:t>
      </w:r>
      <m:oMath>
        <m:sSubSup>
          <m:sSubSupPr>
            <m:ctrlPr>
              <w:rPr>
                <w:rFonts w:ascii="Cambria Math" w:hAnsi="Cambria Math"/>
                <w:i/>
                <w:color w:val="FF0000"/>
              </w:rPr>
            </m:ctrlPr>
          </m:sSubSupPr>
          <m:e>
            <m:r>
              <w:rPr>
                <w:rFonts w:ascii="Cambria Math" w:hAnsi="Cambria Math"/>
                <w:color w:val="FF0000"/>
              </w:rPr>
              <m:t>m</m:t>
            </m:r>
          </m:e>
          <m:sub>
            <m:r>
              <w:rPr>
                <w:rFonts w:ascii="Cambria Math" w:hAnsi="Cambria Math"/>
                <w:color w:val="FF0000"/>
              </w:rPr>
              <m:t>Hi</m:t>
            </m:r>
          </m:sub>
          <m:sup>
            <m:r>
              <w:rPr>
                <w:rFonts w:ascii="Cambria Math" w:hAnsi="Cambria Math"/>
                <w:color w:val="FF0000"/>
              </w:rPr>
              <m:t>2</m:t>
            </m:r>
          </m:sup>
        </m:sSubSup>
      </m:oMath>
      <w:r w:rsidR="00980457">
        <w:rPr>
          <w:color w:val="FF0000"/>
        </w:rPr>
        <w:t xml:space="preserve"> là sai số trung </w:t>
      </w:r>
      <w:r w:rsidR="00C06DEB">
        <w:rPr>
          <w:color w:val="FF0000"/>
        </w:rPr>
        <w:t>phương vị trí điểm theo các hướng Bắc, Đông và độ</w:t>
      </w:r>
      <w:r w:rsidR="00F83AD8">
        <w:rPr>
          <w:color w:val="FF0000"/>
        </w:rPr>
        <w:t xml:space="preserve"> cao, được tính toán trong lời giản </w:t>
      </w:r>
      <w:r w:rsidR="00A56022">
        <w:rPr>
          <w:color w:val="FF0000"/>
        </w:rPr>
        <w:t>GPS</w:t>
      </w:r>
      <w:r w:rsidR="00F83AD8">
        <w:rPr>
          <w:color w:val="FF0000"/>
        </w:rPr>
        <w:t xml:space="preserve"> bằng phần mềm chuyên dụng.</w:t>
      </w:r>
    </w:p>
    <w:p w:rsidR="001E55C4" w:rsidRPr="00D6025F" w:rsidRDefault="00BD340A" w:rsidP="00BD340A">
      <w:pPr>
        <w:pStyle w:val="Heading1"/>
        <w:keepNext w:val="0"/>
        <w:keepLines w:val="0"/>
        <w:widowControl w:val="0"/>
        <w:tabs>
          <w:tab w:val="left" w:pos="1117"/>
        </w:tabs>
        <w:autoSpaceDE w:val="0"/>
        <w:autoSpaceDN w:val="0"/>
        <w:spacing w:before="120"/>
        <w:ind w:left="230" w:firstLine="0"/>
        <w:rPr>
          <w:rFonts w:ascii="Times New Roman" w:hAnsi="Times New Roman" w:cs="Times New Roman"/>
          <w:color w:val="auto"/>
          <w:sz w:val="20"/>
          <w:szCs w:val="20"/>
        </w:rPr>
      </w:pPr>
      <w:bookmarkStart w:id="0" w:name="_TOC_250016"/>
      <w:r>
        <w:rPr>
          <w:rFonts w:ascii="Times New Roman" w:hAnsi="Times New Roman" w:cs="Times New Roman"/>
          <w:color w:val="auto"/>
          <w:sz w:val="20"/>
          <w:szCs w:val="20"/>
        </w:rPr>
        <w:t>4.</w:t>
      </w:r>
      <w:bookmarkEnd w:id="0"/>
      <w:r w:rsidR="00703267">
        <w:rPr>
          <w:rFonts w:ascii="Times New Roman" w:hAnsi="Times New Roman" w:cs="Times New Roman"/>
          <w:color w:val="auto"/>
          <w:sz w:val="20"/>
          <w:szCs w:val="20"/>
        </w:rPr>
        <w:t xml:space="preserve"> Kết quả</w:t>
      </w:r>
      <w:r w:rsidR="001E55C4" w:rsidRPr="00D6025F">
        <w:rPr>
          <w:rFonts w:ascii="Times New Roman" w:hAnsi="Times New Roman" w:cs="Times New Roman"/>
          <w:color w:val="auto"/>
          <w:sz w:val="20"/>
          <w:szCs w:val="20"/>
        </w:rPr>
        <w:t xml:space="preserve"> thực nghiệm</w:t>
      </w:r>
      <w:r w:rsidR="00703267">
        <w:rPr>
          <w:rFonts w:ascii="Times New Roman" w:hAnsi="Times New Roman" w:cs="Times New Roman"/>
          <w:color w:val="auto"/>
          <w:sz w:val="20"/>
          <w:szCs w:val="20"/>
        </w:rPr>
        <w:t>.</w:t>
      </w:r>
    </w:p>
    <w:p w:rsidR="001E55C4" w:rsidRPr="00D6025F" w:rsidRDefault="001E55C4" w:rsidP="00703267">
      <w:pPr>
        <w:pStyle w:val="Heading2"/>
        <w:tabs>
          <w:tab w:val="left" w:pos="1298"/>
        </w:tabs>
        <w:spacing w:before="120"/>
        <w:rPr>
          <w:rFonts w:ascii="Times New Roman" w:hAnsi="Times New Roman" w:cs="Times New Roman"/>
          <w:b w:val="0"/>
          <w:i/>
          <w:color w:val="auto"/>
          <w:sz w:val="20"/>
          <w:szCs w:val="20"/>
        </w:rPr>
      </w:pPr>
      <w:r w:rsidRPr="00BD340A">
        <w:rPr>
          <w:rFonts w:ascii="Times New Roman" w:hAnsi="Times New Roman" w:cs="Times New Roman"/>
          <w:b w:val="0"/>
          <w:color w:val="auto"/>
          <w:sz w:val="20"/>
          <w:szCs w:val="20"/>
        </w:rPr>
        <w:t>Công tác thực nghiệm được tiến hành</w:t>
      </w:r>
      <w:r w:rsidR="00AD3B84" w:rsidRPr="00BD340A">
        <w:rPr>
          <w:rFonts w:ascii="Times New Roman" w:hAnsi="Times New Roman" w:cs="Times New Roman"/>
          <w:b w:val="0"/>
          <w:color w:val="auto"/>
          <w:sz w:val="20"/>
          <w:szCs w:val="20"/>
        </w:rPr>
        <w:t xml:space="preserve"> tại khu vực thuộc hai</w:t>
      </w:r>
      <w:r w:rsidR="008E7330" w:rsidRPr="008E7330">
        <w:rPr>
          <w:rFonts w:ascii="Times New Roman" w:hAnsi="Times New Roman" w:cs="Times New Roman"/>
          <w:b w:val="0"/>
          <w:color w:val="FF0000"/>
          <w:sz w:val="20"/>
          <w:szCs w:val="20"/>
        </w:rPr>
        <w:t>quận</w:t>
      </w:r>
      <w:r w:rsidRPr="00BD340A">
        <w:rPr>
          <w:rFonts w:ascii="Times New Roman" w:hAnsi="Times New Roman" w:cs="Times New Roman"/>
          <w:b w:val="0"/>
          <w:color w:val="auto"/>
          <w:sz w:val="20"/>
          <w:szCs w:val="20"/>
        </w:rPr>
        <w:t xml:space="preserve"> Bắc Từ Liêm và Đông Anh, thành phố Hà Nội. Việc thực nghiệm được tiến hành với các hạng mục:</w:t>
      </w:r>
      <w:r w:rsidRPr="00D6025F">
        <w:rPr>
          <w:rFonts w:ascii="Times New Roman" w:hAnsi="Times New Roman" w:cs="Times New Roman"/>
          <w:b w:val="0"/>
          <w:color w:val="auto"/>
          <w:sz w:val="20"/>
          <w:szCs w:val="20"/>
        </w:rPr>
        <w:t>Đo kiểm tra độ chính</w:t>
      </w:r>
      <w:r w:rsidR="00BD340A">
        <w:rPr>
          <w:rFonts w:ascii="Times New Roman" w:hAnsi="Times New Roman" w:cs="Times New Roman"/>
          <w:b w:val="0"/>
          <w:color w:val="auto"/>
          <w:sz w:val="20"/>
          <w:szCs w:val="20"/>
        </w:rPr>
        <w:t xml:space="preserve"> x</w:t>
      </w:r>
      <w:r w:rsidR="00347A3C">
        <w:rPr>
          <w:rFonts w:ascii="Times New Roman" w:hAnsi="Times New Roman" w:cs="Times New Roman"/>
          <w:b w:val="0"/>
          <w:color w:val="auto"/>
          <w:sz w:val="20"/>
          <w:szCs w:val="20"/>
        </w:rPr>
        <w:t>ác PPK tại các mốc chuẩn</w:t>
      </w:r>
      <w:r w:rsidR="007A0E21">
        <w:rPr>
          <w:rFonts w:ascii="Times New Roman" w:hAnsi="Times New Roman" w:cs="Times New Roman"/>
          <w:b w:val="0"/>
          <w:color w:val="auto"/>
          <w:sz w:val="20"/>
          <w:szCs w:val="20"/>
        </w:rPr>
        <w:t xml:space="preserve"> và phân tích độ chính xác của p</w:t>
      </w:r>
      <w:r w:rsidR="00347A3C">
        <w:rPr>
          <w:rFonts w:ascii="Times New Roman" w:hAnsi="Times New Roman" w:cs="Times New Roman"/>
          <w:b w:val="0"/>
          <w:color w:val="auto"/>
          <w:sz w:val="20"/>
          <w:szCs w:val="20"/>
        </w:rPr>
        <w:t xml:space="preserve">hương </w:t>
      </w:r>
      <w:r w:rsidR="007A0E21">
        <w:rPr>
          <w:rFonts w:ascii="Times New Roman" w:hAnsi="Times New Roman" w:cs="Times New Roman"/>
          <w:b w:val="0"/>
          <w:color w:val="auto"/>
          <w:sz w:val="20"/>
          <w:szCs w:val="20"/>
        </w:rPr>
        <w:t xml:space="preserve">pháp đo PPK so với RTK. Trong thực nghiệm này, phương </w:t>
      </w:r>
      <w:r w:rsidR="00347A3C">
        <w:rPr>
          <w:rFonts w:ascii="Times New Roman" w:hAnsi="Times New Roman" w:cs="Times New Roman"/>
          <w:b w:val="0"/>
          <w:color w:val="auto"/>
          <w:sz w:val="20"/>
          <w:szCs w:val="20"/>
        </w:rPr>
        <w:t xml:space="preserve">pháp tính trung bình trọng số từ các trạm </w:t>
      </w:r>
      <w:r w:rsidR="00871200">
        <w:rPr>
          <w:rFonts w:ascii="Times New Roman" w:hAnsi="Times New Roman" w:cs="Times New Roman"/>
          <w:b w:val="0"/>
          <w:color w:val="auto"/>
          <w:sz w:val="20"/>
          <w:szCs w:val="20"/>
        </w:rPr>
        <w:t>b</w:t>
      </w:r>
      <w:r w:rsidR="00347A3C">
        <w:rPr>
          <w:rFonts w:ascii="Times New Roman" w:hAnsi="Times New Roman" w:cs="Times New Roman"/>
          <w:b w:val="0"/>
          <w:color w:val="auto"/>
          <w:sz w:val="20"/>
          <w:szCs w:val="20"/>
        </w:rPr>
        <w:t>ase được áp dụng</w:t>
      </w:r>
      <w:r w:rsidR="007A0E21">
        <w:rPr>
          <w:rFonts w:ascii="Times New Roman" w:hAnsi="Times New Roman" w:cs="Times New Roman"/>
          <w:b w:val="0"/>
          <w:color w:val="auto"/>
          <w:sz w:val="20"/>
          <w:szCs w:val="20"/>
        </w:rPr>
        <w:t xml:space="preserve"> trong trường hợp đo đa trạm </w:t>
      </w:r>
      <w:r w:rsidR="00871200">
        <w:rPr>
          <w:rFonts w:ascii="Times New Roman" w:hAnsi="Times New Roman" w:cs="Times New Roman"/>
          <w:b w:val="0"/>
          <w:color w:val="auto"/>
          <w:sz w:val="20"/>
          <w:szCs w:val="20"/>
        </w:rPr>
        <w:t>b</w:t>
      </w:r>
      <w:r w:rsidR="007A0E21">
        <w:rPr>
          <w:rFonts w:ascii="Times New Roman" w:hAnsi="Times New Roman" w:cs="Times New Roman"/>
          <w:b w:val="0"/>
          <w:color w:val="auto"/>
          <w:sz w:val="20"/>
          <w:szCs w:val="20"/>
        </w:rPr>
        <w:t>ase</w:t>
      </w:r>
      <w:r w:rsidR="00BD340A">
        <w:rPr>
          <w:rFonts w:ascii="Times New Roman" w:hAnsi="Times New Roman" w:cs="Times New Roman"/>
          <w:b w:val="0"/>
          <w:color w:val="auto"/>
          <w:sz w:val="20"/>
          <w:szCs w:val="20"/>
        </w:rPr>
        <w:t>.</w:t>
      </w:r>
    </w:p>
    <w:p w:rsidR="00703267" w:rsidRDefault="00BD340A" w:rsidP="00703267">
      <w:pPr>
        <w:pStyle w:val="Heading2"/>
        <w:keepNext w:val="0"/>
        <w:keepLines w:val="0"/>
        <w:widowControl w:val="0"/>
        <w:tabs>
          <w:tab w:val="left" w:pos="1298"/>
        </w:tabs>
        <w:autoSpaceDE w:val="0"/>
        <w:autoSpaceDN w:val="0"/>
        <w:spacing w:before="120"/>
        <w:rPr>
          <w:rFonts w:ascii="Times New Roman" w:hAnsi="Times New Roman" w:cs="Times New Roman"/>
          <w:b w:val="0"/>
          <w:color w:val="auto"/>
          <w:sz w:val="20"/>
          <w:szCs w:val="20"/>
        </w:rPr>
      </w:pPr>
      <w:r w:rsidRPr="00703267">
        <w:rPr>
          <w:rFonts w:ascii="Times New Roman" w:hAnsi="Times New Roman" w:cs="Times New Roman"/>
          <w:b w:val="0"/>
          <w:i/>
          <w:color w:val="auto"/>
          <w:sz w:val="20"/>
          <w:szCs w:val="20"/>
        </w:rPr>
        <w:t>4.1.</w:t>
      </w:r>
      <w:r w:rsidR="001E55C4" w:rsidRPr="00703267">
        <w:rPr>
          <w:rFonts w:ascii="Times New Roman" w:hAnsi="Times New Roman" w:cs="Times New Roman"/>
          <w:b w:val="0"/>
          <w:i/>
          <w:color w:val="auto"/>
          <w:sz w:val="20"/>
          <w:szCs w:val="20"/>
        </w:rPr>
        <w:t>Thiết bị đo đạc thực nghiệm</w:t>
      </w:r>
      <w:r w:rsidR="001805D2">
        <w:rPr>
          <w:rFonts w:ascii="Times New Roman" w:hAnsi="Times New Roman" w:cs="Times New Roman"/>
          <w:b w:val="0"/>
          <w:i/>
          <w:color w:val="auto"/>
          <w:sz w:val="20"/>
          <w:szCs w:val="20"/>
        </w:rPr>
        <w:t xml:space="preserve"> và module phần mềm xử lý số liệu</w:t>
      </w:r>
      <w:r w:rsidR="001E55C4" w:rsidRPr="00703267">
        <w:rPr>
          <w:rFonts w:ascii="Times New Roman" w:hAnsi="Times New Roman" w:cs="Times New Roman"/>
          <w:b w:val="0"/>
          <w:i/>
          <w:color w:val="auto"/>
          <w:sz w:val="20"/>
          <w:szCs w:val="20"/>
        </w:rPr>
        <w:t>:</w:t>
      </w:r>
    </w:p>
    <w:p w:rsidR="00AC0B77" w:rsidRDefault="00BD340A" w:rsidP="00AC0B77">
      <w:pPr>
        <w:pStyle w:val="Heading2"/>
        <w:keepNext w:val="0"/>
        <w:keepLines w:val="0"/>
        <w:widowControl w:val="0"/>
        <w:tabs>
          <w:tab w:val="left" w:pos="1298"/>
        </w:tabs>
        <w:autoSpaceDE w:val="0"/>
        <w:autoSpaceDN w:val="0"/>
        <w:spacing w:before="120"/>
        <w:rPr>
          <w:rFonts w:ascii="Times New Roman" w:eastAsia="DFKai-SB" w:hAnsi="Times New Roman" w:cs="Times New Roman"/>
          <w:b w:val="0"/>
          <w:color w:val="auto"/>
          <w:sz w:val="20"/>
          <w:szCs w:val="20"/>
          <w:lang w:val="pt-BR"/>
        </w:rPr>
      </w:pPr>
      <w:r>
        <w:rPr>
          <w:rFonts w:ascii="Times New Roman" w:hAnsi="Times New Roman" w:cs="Times New Roman"/>
          <w:b w:val="0"/>
          <w:color w:val="auto"/>
          <w:sz w:val="20"/>
          <w:szCs w:val="20"/>
        </w:rPr>
        <w:t>T</w:t>
      </w:r>
      <w:r w:rsidR="001E55C4" w:rsidRPr="00D6025F">
        <w:rPr>
          <w:rFonts w:ascii="Times New Roman" w:hAnsi="Times New Roman" w:cs="Times New Roman"/>
          <w:b w:val="0"/>
          <w:color w:val="auto"/>
          <w:sz w:val="20"/>
          <w:szCs w:val="20"/>
        </w:rPr>
        <w:t xml:space="preserve">hiết bị đo đạc để thử nghiệm bao gồm 2 máy thu </w:t>
      </w:r>
      <w:r w:rsidR="00A56022">
        <w:rPr>
          <w:rFonts w:ascii="Times New Roman" w:hAnsi="Times New Roman" w:cs="Times New Roman"/>
          <w:b w:val="0"/>
          <w:color w:val="auto"/>
          <w:sz w:val="20"/>
          <w:szCs w:val="20"/>
        </w:rPr>
        <w:t>GPS</w:t>
      </w:r>
      <w:r w:rsidR="001E55C4" w:rsidRPr="00D6025F">
        <w:rPr>
          <w:rFonts w:ascii="Times New Roman" w:hAnsi="Times New Roman" w:cs="Times New Roman"/>
          <w:b w:val="0"/>
          <w:color w:val="auto"/>
          <w:sz w:val="20"/>
          <w:szCs w:val="20"/>
        </w:rPr>
        <w:t xml:space="preserve">: Aitogy Ainav-RTK và Trimble R7 </w:t>
      </w:r>
      <w:r w:rsidR="00A56022">
        <w:rPr>
          <w:rFonts w:ascii="Times New Roman" w:hAnsi="Times New Roman" w:cs="Times New Roman"/>
          <w:b w:val="0"/>
          <w:color w:val="auto"/>
          <w:sz w:val="20"/>
          <w:szCs w:val="20"/>
        </w:rPr>
        <w:t>GNSS</w:t>
      </w:r>
      <w:r w:rsidR="001E55C4" w:rsidRPr="001411AD">
        <w:rPr>
          <w:rFonts w:ascii="Times New Roman" w:hAnsi="Times New Roman" w:cs="Times New Roman"/>
          <w:b w:val="0"/>
          <w:sz w:val="20"/>
          <w:szCs w:val="20"/>
        </w:rPr>
        <w:t>.</w:t>
      </w:r>
      <w:r w:rsidR="001E55C4" w:rsidRPr="00703267">
        <w:rPr>
          <w:rFonts w:ascii="Times New Roman" w:hAnsi="Times New Roman" w:cs="Times New Roman"/>
          <w:b w:val="0"/>
          <w:bCs w:val="0"/>
          <w:color w:val="auto"/>
          <w:sz w:val="20"/>
          <w:szCs w:val="20"/>
        </w:rPr>
        <w:t xml:space="preserve">AiNav-RTK là một dòng máy thu </w:t>
      </w:r>
      <w:r w:rsidR="00A56022">
        <w:rPr>
          <w:rFonts w:ascii="Times New Roman" w:hAnsi="Times New Roman" w:cs="Times New Roman"/>
          <w:b w:val="0"/>
          <w:bCs w:val="0"/>
          <w:color w:val="auto"/>
          <w:sz w:val="20"/>
          <w:szCs w:val="20"/>
        </w:rPr>
        <w:t>GPS</w:t>
      </w:r>
      <w:r w:rsidR="001E55C4" w:rsidRPr="00703267">
        <w:rPr>
          <w:rFonts w:ascii="Times New Roman" w:hAnsi="Times New Roman" w:cs="Times New Roman"/>
          <w:b w:val="0"/>
          <w:bCs w:val="0"/>
          <w:color w:val="auto"/>
          <w:sz w:val="20"/>
          <w:szCs w:val="20"/>
        </w:rPr>
        <w:t xml:space="preserve"> RTK được phát triển bởi công ty Aitogy.,JSC dựa trên Chipset của hãng U-blox, Thụy Sĩ</w:t>
      </w:r>
      <w:r w:rsidR="00AC0B77">
        <w:rPr>
          <w:rFonts w:ascii="Times New Roman" w:hAnsi="Times New Roman" w:cs="Times New Roman"/>
          <w:b w:val="0"/>
          <w:bCs w:val="0"/>
          <w:color w:val="auto"/>
          <w:sz w:val="20"/>
          <w:szCs w:val="20"/>
        </w:rPr>
        <w:t xml:space="preserve"> (Hình 1)</w:t>
      </w:r>
      <w:r w:rsidR="001E55C4" w:rsidRPr="00703267">
        <w:rPr>
          <w:rFonts w:ascii="Times New Roman" w:hAnsi="Times New Roman" w:cs="Times New Roman"/>
          <w:b w:val="0"/>
          <w:bCs w:val="0"/>
          <w:color w:val="auto"/>
          <w:sz w:val="20"/>
          <w:szCs w:val="20"/>
        </w:rPr>
        <w:t>.</w:t>
      </w:r>
      <w:r w:rsidR="00AC0B77" w:rsidRPr="004B7BE3">
        <w:rPr>
          <w:rFonts w:ascii="Times New Roman" w:eastAsia="DFKai-SB" w:hAnsi="Times New Roman" w:cs="Times New Roman"/>
          <w:b w:val="0"/>
          <w:color w:val="auto"/>
          <w:sz w:val="20"/>
          <w:szCs w:val="20"/>
          <w:lang w:val="pt-BR"/>
        </w:rPr>
        <w:t>Module phần mềm xử lý số liệu được viết trên ngôn ngữ C++</w:t>
      </w:r>
      <w:r w:rsidR="00060DA7">
        <w:rPr>
          <w:rFonts w:ascii="Times New Roman" w:eastAsia="DFKai-SB" w:hAnsi="Times New Roman" w:cs="Times New Roman"/>
          <w:b w:val="0"/>
          <w:color w:val="auto"/>
          <w:sz w:val="20"/>
          <w:szCs w:val="20"/>
          <w:lang w:val="pt-BR"/>
        </w:rPr>
        <w:t xml:space="preserve"> dựa trên những thuật toán đã đề xuất trong bài báo bởi nhóm nghiên cứu</w:t>
      </w:r>
      <w:r w:rsidR="00AC0B77" w:rsidRPr="004B7BE3">
        <w:rPr>
          <w:rFonts w:ascii="Times New Roman" w:eastAsia="DFKai-SB" w:hAnsi="Times New Roman" w:cs="Times New Roman"/>
          <w:b w:val="0"/>
          <w:color w:val="auto"/>
          <w:sz w:val="20"/>
          <w:szCs w:val="20"/>
          <w:lang w:val="pt-BR"/>
        </w:rPr>
        <w:t>. Sơ đồ khối xử lý số liê</w:t>
      </w:r>
      <w:r w:rsidR="00060DA7">
        <w:rPr>
          <w:rFonts w:ascii="Times New Roman" w:eastAsia="DFKai-SB" w:hAnsi="Times New Roman" w:cs="Times New Roman"/>
          <w:b w:val="0"/>
          <w:color w:val="auto"/>
          <w:sz w:val="20"/>
          <w:szCs w:val="20"/>
          <w:lang w:val="pt-BR"/>
        </w:rPr>
        <w:t>̣u GPS tương đối động như Hình 2</w:t>
      </w:r>
      <w:r w:rsidR="00AC0B77">
        <w:rPr>
          <w:rFonts w:ascii="Times New Roman" w:eastAsia="DFKai-SB" w:hAnsi="Times New Roman" w:cs="Times New Roman"/>
          <w:b w:val="0"/>
          <w:color w:val="auto"/>
          <w:sz w:val="20"/>
          <w:szCs w:val="20"/>
          <w:lang w:val="pt-BR"/>
        </w:rPr>
        <w:t>. Giao diện phần mềm được thể hiện ở Hình 3.</w:t>
      </w:r>
    </w:p>
    <w:p w:rsidR="00AC0B77" w:rsidRPr="003C1262" w:rsidRDefault="00AC0B77" w:rsidP="00AC0B77">
      <w:pPr>
        <w:rPr>
          <w:lang w:val="pt-BR"/>
        </w:rPr>
      </w:pPr>
    </w:p>
    <w:p w:rsidR="00AC0B77" w:rsidRDefault="00AC0B77" w:rsidP="004B7BE3">
      <w:pPr>
        <w:pStyle w:val="Heading2"/>
        <w:keepNext w:val="0"/>
        <w:keepLines w:val="0"/>
        <w:widowControl w:val="0"/>
        <w:tabs>
          <w:tab w:val="left" w:pos="1298"/>
        </w:tabs>
        <w:autoSpaceDE w:val="0"/>
        <w:autoSpaceDN w:val="0"/>
        <w:spacing w:before="120"/>
        <w:rPr>
          <w:rFonts w:ascii="Times New Roman" w:hAnsi="Times New Roman" w:cs="Times New Roman"/>
          <w:b w:val="0"/>
          <w:bCs w:val="0"/>
          <w:color w:val="auto"/>
          <w:sz w:val="20"/>
          <w:szCs w:val="20"/>
        </w:rPr>
      </w:pPr>
    </w:p>
    <w:p w:rsidR="00AC0B77" w:rsidRPr="00AC0B77" w:rsidRDefault="00AC0B77" w:rsidP="00AC0B77">
      <w:r>
        <w:rPr>
          <w:noProof/>
        </w:rPr>
        <w:lastRenderedPageBreak/>
        <w:drawing>
          <wp:inline distT="0" distB="0" distL="0" distR="0">
            <wp:extent cx="1558456" cy="3879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6156"/>
                    <a:stretch/>
                  </pic:blipFill>
                  <pic:spPr bwMode="auto">
                    <a:xfrm>
                      <a:off x="0" y="0"/>
                      <a:ext cx="1562100" cy="38883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2788285" cy="364045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61" t="10541" r="39903" b="9686"/>
                    <a:stretch>
                      <a:fillRect/>
                    </a:stretch>
                  </pic:blipFill>
                  <pic:spPr bwMode="auto">
                    <a:xfrm>
                      <a:off x="0" y="0"/>
                      <a:ext cx="2788285" cy="3640455"/>
                    </a:xfrm>
                    <a:prstGeom prst="rect">
                      <a:avLst/>
                    </a:prstGeom>
                    <a:noFill/>
                    <a:ln>
                      <a:noFill/>
                    </a:ln>
                  </pic:spPr>
                </pic:pic>
              </a:graphicData>
            </a:graphic>
          </wp:inline>
        </w:drawing>
      </w:r>
    </w:p>
    <w:p w:rsidR="001E55C4" w:rsidRDefault="001E55C4" w:rsidP="001851FA">
      <w:pPr>
        <w:widowControl w:val="0"/>
        <w:ind w:firstLine="270"/>
        <w:jc w:val="center"/>
        <w:rPr>
          <w:rFonts w:eastAsia="DFKai-SB"/>
          <w:lang w:val="pt-BR"/>
        </w:rPr>
      </w:pPr>
    </w:p>
    <w:p w:rsidR="003C1262" w:rsidRDefault="00AC0B77" w:rsidP="00AC0B77">
      <w:pPr>
        <w:pStyle w:val="HNH"/>
        <w:spacing w:line="240" w:lineRule="auto"/>
        <w:ind w:firstLine="270"/>
        <w:jc w:val="left"/>
        <w:rPr>
          <w:b w:val="0"/>
          <w:i/>
          <w:sz w:val="20"/>
          <w:szCs w:val="20"/>
        </w:rPr>
      </w:pPr>
      <w:bookmarkStart w:id="1" w:name="_Toc526792961"/>
      <w:r>
        <w:rPr>
          <w:b w:val="0"/>
          <w:i/>
          <w:sz w:val="20"/>
          <w:szCs w:val="20"/>
        </w:rPr>
        <w:t xml:space="preserve">Hình 1. Máy thu </w:t>
      </w:r>
      <w:r w:rsidR="00A56022">
        <w:rPr>
          <w:b w:val="0"/>
          <w:i/>
          <w:sz w:val="20"/>
          <w:szCs w:val="20"/>
        </w:rPr>
        <w:t>GPS</w:t>
      </w:r>
      <w:r>
        <w:rPr>
          <w:b w:val="0"/>
          <w:i/>
          <w:sz w:val="20"/>
          <w:szCs w:val="20"/>
        </w:rPr>
        <w:t xml:space="preserve"> thực nghiệm                                Hình 2. Sơ đồ khối phần mềm</w:t>
      </w:r>
    </w:p>
    <w:p w:rsidR="003C1262" w:rsidRDefault="003C1262" w:rsidP="00E93225">
      <w:pPr>
        <w:pStyle w:val="HNH"/>
        <w:spacing w:line="240" w:lineRule="auto"/>
        <w:ind w:firstLine="270"/>
        <w:rPr>
          <w:b w:val="0"/>
          <w:i/>
          <w:sz w:val="20"/>
          <w:szCs w:val="20"/>
        </w:rPr>
      </w:pPr>
    </w:p>
    <w:p w:rsidR="003C1262" w:rsidRDefault="003C1262" w:rsidP="00E93225">
      <w:pPr>
        <w:pStyle w:val="HNH"/>
        <w:spacing w:line="240" w:lineRule="auto"/>
        <w:ind w:firstLine="270"/>
        <w:rPr>
          <w:b w:val="0"/>
          <w:i/>
          <w:sz w:val="20"/>
          <w:szCs w:val="20"/>
        </w:rPr>
      </w:pPr>
    </w:p>
    <w:bookmarkEnd w:id="1"/>
    <w:p w:rsidR="001E55C4" w:rsidRDefault="001E55C4" w:rsidP="001851FA">
      <w:pPr>
        <w:widowControl w:val="0"/>
        <w:ind w:firstLine="270"/>
        <w:jc w:val="center"/>
        <w:rPr>
          <w:rFonts w:eastAsia="DFKai-SB"/>
          <w:lang w:val="pt-BR"/>
        </w:rPr>
      </w:pPr>
      <w:r w:rsidRPr="001411AD">
        <w:rPr>
          <w:noProof/>
        </w:rPr>
        <w:drawing>
          <wp:inline distT="0" distB="0" distL="0" distR="0">
            <wp:extent cx="2711302" cy="290285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2479" t="18844" r="56068" b="21255"/>
                    <a:stretch/>
                  </pic:blipFill>
                  <pic:spPr bwMode="auto">
                    <a:xfrm>
                      <a:off x="0" y="0"/>
                      <a:ext cx="2723328" cy="29157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1DC0" w:rsidRPr="001411AD" w:rsidRDefault="009F1DC0" w:rsidP="009F1DC0">
      <w:pPr>
        <w:pStyle w:val="HNH"/>
        <w:spacing w:before="120" w:after="120" w:line="240" w:lineRule="auto"/>
        <w:ind w:firstLine="274"/>
        <w:rPr>
          <w:rFonts w:eastAsia="DFKai-SB"/>
          <w:lang w:val="pt-BR"/>
        </w:rPr>
      </w:pPr>
      <w:r w:rsidRPr="004B7BE3">
        <w:rPr>
          <w:b w:val="0"/>
          <w:i/>
          <w:sz w:val="20"/>
          <w:szCs w:val="20"/>
        </w:rPr>
        <w:t xml:space="preserve">Hình </w:t>
      </w:r>
      <w:r w:rsidR="00036B3D">
        <w:rPr>
          <w:b w:val="0"/>
          <w:i/>
          <w:sz w:val="20"/>
          <w:szCs w:val="20"/>
        </w:rPr>
        <w:t>3</w:t>
      </w:r>
      <w:r w:rsidRPr="004B7BE3">
        <w:rPr>
          <w:b w:val="0"/>
          <w:i/>
          <w:sz w:val="20"/>
          <w:szCs w:val="20"/>
        </w:rPr>
        <w:t>. Giao diện xử lý số liệu GPS</w:t>
      </w:r>
    </w:p>
    <w:p w:rsidR="00D0416D" w:rsidRPr="004B7BE3" w:rsidRDefault="00BD340A" w:rsidP="004B7BE3">
      <w:pPr>
        <w:pStyle w:val="Heading2"/>
        <w:keepLines w:val="0"/>
        <w:spacing w:before="120" w:after="120"/>
        <w:ind w:left="230" w:firstLine="0"/>
        <w:rPr>
          <w:rFonts w:ascii="Times New Roman" w:hAnsi="Times New Roman" w:cs="Times New Roman"/>
          <w:b w:val="0"/>
          <w:i/>
          <w:color w:val="auto"/>
          <w:sz w:val="20"/>
          <w:szCs w:val="20"/>
        </w:rPr>
      </w:pPr>
      <w:r w:rsidRPr="004B7BE3">
        <w:rPr>
          <w:rFonts w:ascii="Times New Roman" w:hAnsi="Times New Roman" w:cs="Times New Roman"/>
          <w:b w:val="0"/>
          <w:i/>
          <w:color w:val="auto"/>
          <w:sz w:val="20"/>
          <w:szCs w:val="20"/>
        </w:rPr>
        <w:lastRenderedPageBreak/>
        <w:t>4.2.</w:t>
      </w:r>
      <w:r w:rsidR="00D0416D" w:rsidRPr="004B7BE3">
        <w:rPr>
          <w:rFonts w:ascii="Times New Roman" w:hAnsi="Times New Roman" w:cs="Times New Roman"/>
          <w:b w:val="0"/>
          <w:i/>
          <w:color w:val="auto"/>
          <w:sz w:val="20"/>
          <w:szCs w:val="20"/>
        </w:rPr>
        <w:t xml:space="preserve">Đo kiểm tra độ chính xác PPK tại các mốc chuẩn </w:t>
      </w:r>
    </w:p>
    <w:p w:rsidR="00D0416D" w:rsidRDefault="00D0416D" w:rsidP="00703267">
      <w:pPr>
        <w:pStyle w:val="Heading2"/>
        <w:spacing w:before="120"/>
        <w:rPr>
          <w:rFonts w:ascii="Times New Roman" w:hAnsi="Times New Roman" w:cs="Times New Roman"/>
          <w:b w:val="0"/>
          <w:color w:val="auto"/>
          <w:sz w:val="20"/>
          <w:szCs w:val="20"/>
        </w:rPr>
      </w:pPr>
      <w:r w:rsidRPr="001B1E13">
        <w:rPr>
          <w:rFonts w:ascii="Times New Roman" w:hAnsi="Times New Roman" w:cs="Times New Roman"/>
          <w:b w:val="0"/>
          <w:color w:val="auto"/>
          <w:sz w:val="20"/>
          <w:szCs w:val="20"/>
        </w:rPr>
        <w:t>Để tiến</w:t>
      </w:r>
      <w:r w:rsidR="00F538FD">
        <w:rPr>
          <w:rFonts w:ascii="Times New Roman" w:hAnsi="Times New Roman" w:cs="Times New Roman"/>
          <w:b w:val="0"/>
          <w:color w:val="auto"/>
          <w:sz w:val="20"/>
          <w:szCs w:val="20"/>
        </w:rPr>
        <w:t xml:space="preserve"> hành thực nghiệm, đánh gía</w:t>
      </w:r>
      <w:r w:rsidRPr="001B1E13">
        <w:rPr>
          <w:rFonts w:ascii="Times New Roman" w:hAnsi="Times New Roman" w:cs="Times New Roman"/>
          <w:b w:val="0"/>
          <w:color w:val="auto"/>
          <w:sz w:val="20"/>
          <w:szCs w:val="20"/>
        </w:rPr>
        <w:t xml:space="preserve"> độ chính xác phương pháp đo PPK, </w:t>
      </w:r>
      <w:r w:rsidR="00F538FD">
        <w:rPr>
          <w:rFonts w:ascii="Times New Roman" w:hAnsi="Times New Roman" w:cs="Times New Roman"/>
          <w:b w:val="0"/>
          <w:color w:val="auto"/>
          <w:sz w:val="20"/>
          <w:szCs w:val="20"/>
        </w:rPr>
        <w:t xml:space="preserve">chúng tôi </w:t>
      </w:r>
      <w:r w:rsidRPr="001B1E13">
        <w:rPr>
          <w:rFonts w:ascii="Times New Roman" w:hAnsi="Times New Roman" w:cs="Times New Roman"/>
          <w:b w:val="0"/>
          <w:color w:val="auto"/>
          <w:sz w:val="20"/>
          <w:szCs w:val="20"/>
        </w:rPr>
        <w:t>tiến hành so sánh tọa độ cá</w:t>
      </w:r>
      <w:r w:rsidR="00B261AE">
        <w:rPr>
          <w:rFonts w:ascii="Times New Roman" w:hAnsi="Times New Roman" w:cs="Times New Roman"/>
          <w:b w:val="0"/>
          <w:color w:val="auto"/>
          <w:sz w:val="20"/>
          <w:szCs w:val="20"/>
        </w:rPr>
        <w:t xml:space="preserve">c điểm PPK với </w:t>
      </w:r>
      <w:r w:rsidRPr="001B1E13">
        <w:rPr>
          <w:rFonts w:ascii="Times New Roman" w:hAnsi="Times New Roman" w:cs="Times New Roman"/>
          <w:b w:val="0"/>
          <w:color w:val="auto"/>
          <w:sz w:val="20"/>
          <w:szCs w:val="20"/>
        </w:rPr>
        <w:t>các điểm chuẩn.Các điểm chuẩn được xây dựng bằng phương pháp đo tĩnh và bình sai mạng lưới bằng máy Trimble R7 GN</w:t>
      </w:r>
      <w:r w:rsidR="00036B3D">
        <w:rPr>
          <w:rFonts w:ascii="Times New Roman" w:hAnsi="Times New Roman" w:cs="Times New Roman"/>
          <w:b w:val="0"/>
          <w:color w:val="auto"/>
          <w:sz w:val="20"/>
          <w:szCs w:val="20"/>
        </w:rPr>
        <w:t>SS, thời gian thu tín hiệu 1 giờ</w:t>
      </w:r>
      <w:r w:rsidRPr="001B1E13">
        <w:rPr>
          <w:rFonts w:ascii="Times New Roman" w:hAnsi="Times New Roman" w:cs="Times New Roman"/>
          <w:b w:val="0"/>
          <w:color w:val="auto"/>
          <w:sz w:val="20"/>
          <w:szCs w:val="20"/>
        </w:rPr>
        <w:t xml:space="preserve">, xử lý bình sai bằng phần mềm </w:t>
      </w:r>
      <w:r w:rsidR="000C136A">
        <w:rPr>
          <w:rFonts w:ascii="Times New Roman" w:hAnsi="Times New Roman" w:cs="Times New Roman"/>
          <w:b w:val="0"/>
          <w:color w:val="FF0000"/>
          <w:sz w:val="20"/>
          <w:szCs w:val="20"/>
        </w:rPr>
        <w:t>Trimble Business Center</w:t>
      </w:r>
      <w:r w:rsidR="008E7330" w:rsidRPr="008E7330">
        <w:rPr>
          <w:rFonts w:ascii="Times New Roman" w:hAnsi="Times New Roman" w:cs="Times New Roman"/>
          <w:b w:val="0"/>
          <w:color w:val="FF0000"/>
          <w:sz w:val="20"/>
          <w:szCs w:val="20"/>
        </w:rPr>
        <w:t xml:space="preserve"> 2.0</w:t>
      </w:r>
      <w:r w:rsidR="00871200">
        <w:rPr>
          <w:rFonts w:ascii="Times New Roman" w:hAnsi="Times New Roman" w:cs="Times New Roman"/>
          <w:b w:val="0"/>
          <w:color w:val="FF0000"/>
          <w:sz w:val="20"/>
          <w:szCs w:val="20"/>
        </w:rPr>
        <w:t>(TBC 2.0</w:t>
      </w:r>
      <w:r w:rsidR="008E7330" w:rsidRPr="008E7330">
        <w:rPr>
          <w:rFonts w:ascii="Times New Roman" w:hAnsi="Times New Roman" w:cs="Times New Roman"/>
          <w:b w:val="0"/>
          <w:color w:val="FF0000"/>
          <w:sz w:val="20"/>
          <w:szCs w:val="20"/>
        </w:rPr>
        <w:t>)</w:t>
      </w:r>
      <w:r w:rsidR="00F538FD">
        <w:rPr>
          <w:rFonts w:ascii="Times New Roman" w:hAnsi="Times New Roman" w:cs="Times New Roman"/>
          <w:b w:val="0"/>
          <w:color w:val="auto"/>
          <w:sz w:val="20"/>
          <w:szCs w:val="20"/>
        </w:rPr>
        <w:t>. Đồ hình lưới, k</w:t>
      </w:r>
      <w:r w:rsidRPr="001B1E13">
        <w:rPr>
          <w:rFonts w:ascii="Times New Roman" w:hAnsi="Times New Roman" w:cs="Times New Roman"/>
          <w:b w:val="0"/>
          <w:color w:val="auto"/>
          <w:sz w:val="20"/>
          <w:szCs w:val="20"/>
        </w:rPr>
        <w:t xml:space="preserve">ết quả tọa độ </w:t>
      </w:r>
      <w:r w:rsidR="00F538FD">
        <w:rPr>
          <w:rFonts w:ascii="Times New Roman" w:hAnsi="Times New Roman" w:cs="Times New Roman"/>
          <w:b w:val="0"/>
          <w:color w:val="auto"/>
          <w:sz w:val="20"/>
          <w:szCs w:val="20"/>
        </w:rPr>
        <w:t xml:space="preserve">và độ chính xác </w:t>
      </w:r>
      <w:r w:rsidRPr="001B1E13">
        <w:rPr>
          <w:rFonts w:ascii="Times New Roman" w:hAnsi="Times New Roman" w:cs="Times New Roman"/>
          <w:b w:val="0"/>
          <w:color w:val="auto"/>
          <w:sz w:val="20"/>
          <w:szCs w:val="20"/>
        </w:rPr>
        <w:t xml:space="preserve">các điểm </w:t>
      </w:r>
      <w:r w:rsidR="00963E4D">
        <w:rPr>
          <w:rFonts w:ascii="Times New Roman" w:hAnsi="Times New Roman" w:cs="Times New Roman"/>
          <w:b w:val="0"/>
          <w:color w:val="auto"/>
          <w:sz w:val="20"/>
          <w:szCs w:val="20"/>
        </w:rPr>
        <w:t xml:space="preserve">chuẩn được </w:t>
      </w:r>
      <w:r w:rsidR="00F538FD">
        <w:rPr>
          <w:rFonts w:ascii="Times New Roman" w:hAnsi="Times New Roman" w:cs="Times New Roman"/>
          <w:b w:val="0"/>
          <w:color w:val="auto"/>
          <w:sz w:val="20"/>
          <w:szCs w:val="20"/>
        </w:rPr>
        <w:t xml:space="preserve">nêu trong hình </w:t>
      </w:r>
      <w:r w:rsidR="00036B3D">
        <w:rPr>
          <w:rFonts w:ascii="Times New Roman" w:hAnsi="Times New Roman" w:cs="Times New Roman"/>
          <w:b w:val="0"/>
          <w:color w:val="auto"/>
          <w:sz w:val="20"/>
          <w:szCs w:val="20"/>
        </w:rPr>
        <w:t>4</w:t>
      </w:r>
      <w:r w:rsidR="00F538FD">
        <w:rPr>
          <w:rFonts w:ascii="Times New Roman" w:hAnsi="Times New Roman" w:cs="Times New Roman"/>
          <w:b w:val="0"/>
          <w:color w:val="auto"/>
          <w:sz w:val="20"/>
          <w:szCs w:val="20"/>
        </w:rPr>
        <w:t xml:space="preserve"> và b</w:t>
      </w:r>
      <w:r w:rsidR="00963E4D">
        <w:rPr>
          <w:rFonts w:ascii="Times New Roman" w:hAnsi="Times New Roman" w:cs="Times New Roman"/>
          <w:b w:val="0"/>
          <w:color w:val="auto"/>
          <w:sz w:val="20"/>
          <w:szCs w:val="20"/>
        </w:rPr>
        <w:t>ảng 1</w:t>
      </w:r>
      <w:r w:rsidRPr="001B1E13">
        <w:rPr>
          <w:rFonts w:ascii="Times New Roman" w:hAnsi="Times New Roman" w:cs="Times New Roman"/>
          <w:b w:val="0"/>
          <w:color w:val="auto"/>
          <w:sz w:val="20"/>
          <w:szCs w:val="20"/>
        </w:rPr>
        <w:t>:</w:t>
      </w:r>
    </w:p>
    <w:p w:rsidR="00D0416D" w:rsidRPr="001411AD" w:rsidRDefault="00D0416D" w:rsidP="001851FA">
      <w:pPr>
        <w:spacing w:before="34"/>
        <w:ind w:right="747" w:firstLine="270"/>
        <w:jc w:val="center"/>
        <w:rPr>
          <w:i/>
          <w:w w:val="105"/>
        </w:rPr>
      </w:pPr>
      <w:r w:rsidRPr="001411AD">
        <w:rPr>
          <w:noProof/>
        </w:rPr>
        <w:drawing>
          <wp:inline distT="0" distB="0" distL="0" distR="0">
            <wp:extent cx="4505394" cy="33988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1566" t="12087" r="19498" b="8827"/>
                    <a:stretch/>
                  </pic:blipFill>
                  <pic:spPr bwMode="auto">
                    <a:xfrm>
                      <a:off x="0" y="0"/>
                      <a:ext cx="4506876" cy="3399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1DC0" w:rsidRDefault="009F1DC0" w:rsidP="009F1DC0">
      <w:pPr>
        <w:spacing w:before="120"/>
        <w:ind w:right="749"/>
        <w:jc w:val="center"/>
        <w:rPr>
          <w:i/>
          <w:w w:val="105"/>
        </w:rPr>
      </w:pPr>
      <w:r w:rsidRPr="001411AD">
        <w:rPr>
          <w:i/>
          <w:w w:val="105"/>
        </w:rPr>
        <w:t xml:space="preserve">Hình </w:t>
      </w:r>
      <w:r w:rsidR="00036B3D">
        <w:rPr>
          <w:i/>
          <w:w w:val="105"/>
        </w:rPr>
        <w:t>4</w:t>
      </w:r>
      <w:r w:rsidRPr="001411AD">
        <w:rPr>
          <w:i/>
          <w:w w:val="105"/>
        </w:rPr>
        <w:t>. Sơ đồ vị trí các khu vực thực nghiệm</w:t>
      </w:r>
    </w:p>
    <w:p w:rsidR="00963E4D" w:rsidRPr="001411AD" w:rsidRDefault="00963E4D" w:rsidP="00BD340A">
      <w:pPr>
        <w:spacing w:before="34"/>
        <w:ind w:right="747" w:firstLine="270"/>
        <w:jc w:val="center"/>
        <w:rPr>
          <w:i/>
        </w:rPr>
      </w:pPr>
      <w:r>
        <w:rPr>
          <w:i/>
          <w:w w:val="105"/>
        </w:rPr>
        <w:t xml:space="preserve">Bảng 1: </w:t>
      </w:r>
      <w:r w:rsidR="002B436C">
        <w:rPr>
          <w:i/>
          <w:w w:val="105"/>
        </w:rPr>
        <w:t>Tọa độ và độ chính xác đo PPK tại các mốc chuẩn</w:t>
      </w:r>
    </w:p>
    <w:tbl>
      <w:tblPr>
        <w:tblW w:w="4941" w:type="pct"/>
        <w:tblBorders>
          <w:top w:val="double" w:sz="6" w:space="0" w:color="auto"/>
          <w:left w:val="double" w:sz="6" w:space="0" w:color="auto"/>
          <w:bottom w:val="double" w:sz="6" w:space="0" w:color="auto"/>
          <w:right w:val="double" w:sz="6" w:space="0" w:color="auto"/>
        </w:tblBorders>
        <w:tblLook w:val="04A0"/>
      </w:tblPr>
      <w:tblGrid>
        <w:gridCol w:w="826"/>
        <w:gridCol w:w="1170"/>
        <w:gridCol w:w="1350"/>
        <w:gridCol w:w="1258"/>
        <w:gridCol w:w="906"/>
        <w:gridCol w:w="721"/>
        <w:gridCol w:w="810"/>
        <w:gridCol w:w="731"/>
        <w:gridCol w:w="668"/>
      </w:tblGrid>
      <w:tr w:rsidR="00963E4D" w:rsidRPr="001411AD" w:rsidTr="00C30407">
        <w:tc>
          <w:tcPr>
            <w:tcW w:w="489"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D0416D" w:rsidP="00963E4D">
            <w:pPr>
              <w:spacing w:after="0"/>
              <w:ind w:firstLine="0"/>
              <w:jc w:val="center"/>
              <w:rPr>
                <w:rFonts w:eastAsia="Times New Roman"/>
                <w:color w:val="000000"/>
              </w:rPr>
            </w:pPr>
            <w:bookmarkStart w:id="2" w:name="_TOC_250009"/>
            <w:r w:rsidRPr="001411AD">
              <w:rPr>
                <w:rFonts w:eastAsia="Times New Roman"/>
                <w:color w:val="000000"/>
              </w:rPr>
              <w:t>STT</w:t>
            </w:r>
          </w:p>
        </w:tc>
        <w:tc>
          <w:tcPr>
            <w:tcW w:w="693"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D0416D" w:rsidP="00C30407">
            <w:pPr>
              <w:spacing w:after="0"/>
              <w:ind w:firstLine="0"/>
              <w:rPr>
                <w:rFonts w:eastAsia="Times New Roman"/>
                <w:color w:val="000000"/>
              </w:rPr>
            </w:pPr>
            <w:r w:rsidRPr="001411AD">
              <w:rPr>
                <w:rFonts w:eastAsia="Times New Roman"/>
                <w:color w:val="000000"/>
              </w:rPr>
              <w:t>Số hiệu điểm</w:t>
            </w:r>
          </w:p>
        </w:tc>
        <w:tc>
          <w:tcPr>
            <w:tcW w:w="2081"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4B7BE3" w:rsidP="004B7BE3">
            <w:pPr>
              <w:spacing w:after="0"/>
              <w:ind w:firstLine="270"/>
              <w:jc w:val="center"/>
              <w:rPr>
                <w:rFonts w:eastAsia="Times New Roman"/>
                <w:color w:val="000000"/>
              </w:rPr>
            </w:pPr>
            <w:r>
              <w:rPr>
                <w:rFonts w:eastAsia="Times New Roman"/>
                <w:color w:val="000000"/>
              </w:rPr>
              <w:t>Tọa độ và đ</w:t>
            </w:r>
            <w:r w:rsidR="00D0416D" w:rsidRPr="001411AD">
              <w:rPr>
                <w:rFonts w:eastAsia="Times New Roman"/>
                <w:color w:val="000000"/>
              </w:rPr>
              <w:t>ộ cao</w:t>
            </w:r>
            <w:r>
              <w:rPr>
                <w:rFonts w:eastAsia="Times New Roman"/>
                <w:color w:val="000000"/>
              </w:rPr>
              <w:t xml:space="preserve"> (m)</w:t>
            </w:r>
          </w:p>
        </w:tc>
        <w:tc>
          <w:tcPr>
            <w:tcW w:w="1737"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D0416D" w:rsidP="004B7BE3">
            <w:pPr>
              <w:spacing w:after="0"/>
              <w:ind w:firstLine="270"/>
              <w:jc w:val="center"/>
              <w:rPr>
                <w:rFonts w:eastAsia="Times New Roman"/>
                <w:color w:val="000000"/>
              </w:rPr>
            </w:pPr>
            <w:r w:rsidRPr="001411AD">
              <w:rPr>
                <w:rFonts w:eastAsia="Times New Roman"/>
                <w:color w:val="000000"/>
              </w:rPr>
              <w:t>Sai số vị trí điểm</w:t>
            </w:r>
            <w:r w:rsidR="004B7BE3">
              <w:rPr>
                <w:rFonts w:eastAsia="Times New Roman"/>
                <w:color w:val="000000"/>
              </w:rPr>
              <w:t xml:space="preserve"> (m)</w:t>
            </w:r>
          </w:p>
        </w:tc>
      </w:tr>
      <w:tr w:rsidR="00963E4D" w:rsidRPr="001411AD" w:rsidTr="00963E4D">
        <w:tc>
          <w:tcPr>
            <w:tcW w:w="489" w:type="pct"/>
            <w:vMerge/>
            <w:tcBorders>
              <w:top w:val="outset" w:sz="6" w:space="0" w:color="000000"/>
              <w:left w:val="outset" w:sz="6" w:space="0" w:color="000000"/>
              <w:bottom w:val="outset" w:sz="6" w:space="0" w:color="000000"/>
              <w:right w:val="outset" w:sz="6" w:space="0" w:color="000000"/>
            </w:tcBorders>
            <w:vAlign w:val="center"/>
            <w:hideMark/>
          </w:tcPr>
          <w:p w:rsidR="00D0416D" w:rsidRPr="001411AD" w:rsidRDefault="00D0416D" w:rsidP="00963E4D">
            <w:pPr>
              <w:spacing w:after="0"/>
              <w:ind w:firstLine="270"/>
              <w:jc w:val="center"/>
              <w:rPr>
                <w:rFonts w:eastAsia="Times New Roman"/>
                <w:color w:val="000000"/>
              </w:rPr>
            </w:pPr>
          </w:p>
        </w:tc>
        <w:tc>
          <w:tcPr>
            <w:tcW w:w="693" w:type="pct"/>
            <w:vMerge/>
            <w:tcBorders>
              <w:top w:val="outset" w:sz="6" w:space="0" w:color="000000"/>
              <w:left w:val="outset" w:sz="6" w:space="0" w:color="000000"/>
              <w:bottom w:val="outset" w:sz="6" w:space="0" w:color="000000"/>
              <w:right w:val="outset" w:sz="6" w:space="0" w:color="000000"/>
            </w:tcBorders>
            <w:vAlign w:val="center"/>
            <w:hideMark/>
          </w:tcPr>
          <w:p w:rsidR="00D0416D" w:rsidRPr="001411AD" w:rsidRDefault="00D0416D" w:rsidP="00B542E4">
            <w:pPr>
              <w:spacing w:after="0"/>
              <w:ind w:firstLine="270"/>
              <w:rPr>
                <w:rFonts w:eastAsia="Times New Roman"/>
                <w:color w:val="000000"/>
              </w:rPr>
            </w:pPr>
          </w:p>
        </w:tc>
        <w:tc>
          <w:tcPr>
            <w:tcW w:w="80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4B7BE3" w:rsidP="00B542E4">
            <w:pPr>
              <w:spacing w:after="0"/>
              <w:ind w:firstLine="270"/>
              <w:rPr>
                <w:rFonts w:eastAsia="Times New Roman"/>
                <w:color w:val="000000"/>
              </w:rPr>
            </w:pPr>
            <w:r>
              <w:rPr>
                <w:rFonts w:eastAsia="Times New Roman"/>
                <w:color w:val="000000"/>
              </w:rPr>
              <w:t>x</w:t>
            </w:r>
          </w:p>
        </w:tc>
        <w:tc>
          <w:tcPr>
            <w:tcW w:w="74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4B7BE3" w:rsidP="00B542E4">
            <w:pPr>
              <w:spacing w:after="0"/>
              <w:ind w:firstLine="270"/>
              <w:rPr>
                <w:rFonts w:eastAsia="Times New Roman"/>
                <w:color w:val="000000"/>
              </w:rPr>
            </w:pPr>
            <w:r>
              <w:rPr>
                <w:rFonts w:eastAsia="Times New Roman"/>
                <w:color w:val="000000"/>
              </w:rPr>
              <w:t>y</w:t>
            </w:r>
          </w:p>
        </w:tc>
        <w:tc>
          <w:tcPr>
            <w:tcW w:w="53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4B7BE3" w:rsidP="00B542E4">
            <w:pPr>
              <w:spacing w:after="0"/>
              <w:ind w:firstLine="270"/>
              <w:rPr>
                <w:rFonts w:eastAsia="Times New Roman"/>
                <w:color w:val="000000"/>
              </w:rPr>
            </w:pPr>
            <w:r>
              <w:rPr>
                <w:rFonts w:eastAsia="Times New Roman"/>
                <w:color w:val="000000"/>
              </w:rPr>
              <w:t>H</w:t>
            </w:r>
          </w:p>
        </w:tc>
        <w:tc>
          <w:tcPr>
            <w:tcW w:w="4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4B7BE3" w:rsidP="00B542E4">
            <w:pPr>
              <w:spacing w:after="0"/>
              <w:ind w:firstLine="270"/>
              <w:rPr>
                <w:rFonts w:eastAsia="Times New Roman"/>
                <w:color w:val="000000"/>
              </w:rPr>
            </w:pPr>
            <w:r>
              <w:rPr>
                <w:rFonts w:eastAsia="Times New Roman"/>
                <w:color w:val="000000"/>
              </w:rPr>
              <w:t>m</w:t>
            </w:r>
            <w:r w:rsidRPr="004B7BE3">
              <w:rPr>
                <w:rFonts w:eastAsia="Times New Roman"/>
                <w:color w:val="000000"/>
                <w:vertAlign w:val="subscript"/>
              </w:rPr>
              <w:t>x</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4B7BE3" w:rsidP="00B542E4">
            <w:pPr>
              <w:spacing w:after="0"/>
              <w:ind w:firstLine="270"/>
              <w:rPr>
                <w:rFonts w:eastAsia="Times New Roman"/>
                <w:color w:val="000000"/>
              </w:rPr>
            </w:pPr>
            <w:r>
              <w:rPr>
                <w:rFonts w:eastAsia="Times New Roman"/>
                <w:color w:val="000000"/>
              </w:rPr>
              <w:t>m</w:t>
            </w:r>
            <w:r w:rsidRPr="004B7BE3">
              <w:rPr>
                <w:rFonts w:eastAsia="Times New Roman"/>
                <w:color w:val="000000"/>
                <w:vertAlign w:val="subscript"/>
              </w:rPr>
              <w:t>y</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4B7BE3" w:rsidP="004B7BE3">
            <w:pPr>
              <w:spacing w:after="0"/>
              <w:ind w:firstLine="270"/>
              <w:rPr>
                <w:rFonts w:eastAsia="Times New Roman"/>
                <w:color w:val="000000"/>
              </w:rPr>
            </w:pPr>
            <w:r>
              <w:rPr>
                <w:rFonts w:eastAsia="Times New Roman"/>
                <w:color w:val="000000"/>
              </w:rPr>
              <w:t>m</w:t>
            </w:r>
            <w:r>
              <w:rPr>
                <w:rFonts w:eastAsia="Times New Roman"/>
                <w:color w:val="000000"/>
                <w:vertAlign w:val="subscript"/>
              </w:rPr>
              <w:t>H</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D0416D" w:rsidRPr="001411AD" w:rsidRDefault="004B7BE3" w:rsidP="00B542E4">
            <w:pPr>
              <w:spacing w:after="0"/>
              <w:ind w:firstLine="270"/>
              <w:rPr>
                <w:rFonts w:eastAsia="Times New Roman"/>
                <w:color w:val="000000"/>
              </w:rPr>
            </w:pPr>
            <w:r>
              <w:rPr>
                <w:rFonts w:eastAsia="Times New Roman"/>
                <w:color w:val="000000"/>
              </w:rPr>
              <w:t>m</w:t>
            </w:r>
            <w:r w:rsidRPr="004B7BE3">
              <w:rPr>
                <w:rFonts w:eastAsia="Times New Roman"/>
                <w:color w:val="000000"/>
                <w:vertAlign w:val="subscript"/>
              </w:rPr>
              <w:t>p</w:t>
            </w:r>
          </w:p>
        </w:tc>
      </w:tr>
      <w:tr w:rsidR="00963E4D" w:rsidRPr="001411AD" w:rsidTr="00963E4D">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center"/>
              <w:rPr>
                <w:rFonts w:eastAsia="Times New Roman"/>
                <w:color w:val="000000"/>
              </w:rPr>
            </w:pPr>
            <w:r w:rsidRPr="001411AD">
              <w:rPr>
                <w:rFonts w:eastAsia="Times New Roman"/>
                <w:color w:val="000000"/>
              </w:rPr>
              <w:t>1</w:t>
            </w:r>
          </w:p>
        </w:tc>
        <w:tc>
          <w:tcPr>
            <w:tcW w:w="69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B542E4">
            <w:pPr>
              <w:spacing w:after="0"/>
              <w:ind w:firstLine="270"/>
              <w:rPr>
                <w:rFonts w:eastAsia="Times New Roman"/>
                <w:color w:val="000000"/>
              </w:rPr>
            </w:pPr>
            <w:r w:rsidRPr="001411AD">
              <w:rPr>
                <w:rFonts w:eastAsia="Times New Roman"/>
                <w:color w:val="000000"/>
              </w:rPr>
              <w:t xml:space="preserve">4548 </w:t>
            </w:r>
          </w:p>
        </w:tc>
        <w:tc>
          <w:tcPr>
            <w:tcW w:w="80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2332590.893 </w:t>
            </w:r>
          </w:p>
        </w:tc>
        <w:tc>
          <w:tcPr>
            <w:tcW w:w="74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ind w:firstLine="0"/>
              <w:jc w:val="right"/>
              <w:rPr>
                <w:rFonts w:eastAsia="Times New Roman"/>
                <w:color w:val="000000"/>
              </w:rPr>
            </w:pPr>
            <w:r w:rsidRPr="001411AD">
              <w:rPr>
                <w:rFonts w:eastAsia="Times New Roman"/>
                <w:color w:val="000000"/>
              </w:rPr>
              <w:t xml:space="preserve">581018.697 </w:t>
            </w:r>
          </w:p>
        </w:tc>
        <w:tc>
          <w:tcPr>
            <w:tcW w:w="53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jc w:val="right"/>
              <w:rPr>
                <w:rFonts w:eastAsia="Times New Roman"/>
                <w:color w:val="000000"/>
              </w:rPr>
            </w:pPr>
            <w:r w:rsidRPr="001411AD">
              <w:rPr>
                <w:rFonts w:eastAsia="Times New Roman"/>
                <w:color w:val="000000"/>
              </w:rPr>
              <w:t>8.104</w:t>
            </w:r>
          </w:p>
        </w:tc>
        <w:tc>
          <w:tcPr>
            <w:tcW w:w="4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4B7BE3" w:rsidP="00B542E4">
            <w:pPr>
              <w:spacing w:after="0"/>
              <w:ind w:firstLine="270"/>
              <w:rPr>
                <w:rFonts w:eastAsia="Times New Roman"/>
                <w:color w:val="000000"/>
              </w:rPr>
            </w:pPr>
            <w:r>
              <w:rPr>
                <w:rFonts w:eastAsia="Times New Roman"/>
                <w:color w:val="000000"/>
              </w:rPr>
              <w:t>----</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4B7BE3" w:rsidP="00B542E4">
            <w:pPr>
              <w:spacing w:after="0"/>
              <w:ind w:firstLine="270"/>
              <w:rPr>
                <w:rFonts w:eastAsia="Times New Roman"/>
                <w:color w:val="000000"/>
              </w:rPr>
            </w:pPr>
            <w:r>
              <w:rPr>
                <w:rFonts w:eastAsia="Times New Roman"/>
                <w:color w:val="000000"/>
              </w:rPr>
              <w:t>----</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4B7BE3" w:rsidP="00B542E4">
            <w:pPr>
              <w:spacing w:after="0"/>
              <w:ind w:firstLine="270"/>
              <w:rPr>
                <w:rFonts w:eastAsia="Times New Roman"/>
                <w:color w:val="000000"/>
              </w:rPr>
            </w:pPr>
            <w:r>
              <w:rPr>
                <w:rFonts w:eastAsia="Times New Roman"/>
                <w:color w:val="000000"/>
              </w:rPr>
              <w:t>----</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4B7BE3" w:rsidP="00B542E4">
            <w:pPr>
              <w:spacing w:after="0"/>
              <w:ind w:firstLine="270"/>
              <w:rPr>
                <w:rFonts w:eastAsia="Times New Roman"/>
                <w:color w:val="000000"/>
              </w:rPr>
            </w:pPr>
            <w:r>
              <w:rPr>
                <w:rFonts w:eastAsia="Times New Roman"/>
                <w:color w:val="000000"/>
              </w:rPr>
              <w:t>---</w:t>
            </w:r>
          </w:p>
        </w:tc>
      </w:tr>
      <w:tr w:rsidR="00963E4D" w:rsidRPr="001411AD" w:rsidTr="00963E4D">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center"/>
              <w:rPr>
                <w:rFonts w:eastAsia="Times New Roman"/>
                <w:color w:val="000000"/>
              </w:rPr>
            </w:pPr>
            <w:r w:rsidRPr="001411AD">
              <w:rPr>
                <w:rFonts w:eastAsia="Times New Roman"/>
                <w:color w:val="000000"/>
              </w:rPr>
              <w:t>2</w:t>
            </w:r>
          </w:p>
        </w:tc>
        <w:tc>
          <w:tcPr>
            <w:tcW w:w="69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B542E4">
            <w:pPr>
              <w:spacing w:after="0"/>
              <w:ind w:firstLine="270"/>
              <w:rPr>
                <w:rFonts w:eastAsia="Times New Roman"/>
                <w:color w:val="000000"/>
              </w:rPr>
            </w:pPr>
            <w:r w:rsidRPr="001411AD">
              <w:rPr>
                <w:rFonts w:eastAsia="Times New Roman"/>
                <w:color w:val="000000"/>
              </w:rPr>
              <w:t xml:space="preserve">DHMDC </w:t>
            </w:r>
          </w:p>
        </w:tc>
        <w:tc>
          <w:tcPr>
            <w:tcW w:w="80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2331091.381 </w:t>
            </w:r>
          </w:p>
        </w:tc>
        <w:tc>
          <w:tcPr>
            <w:tcW w:w="74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ind w:firstLine="0"/>
              <w:jc w:val="right"/>
              <w:rPr>
                <w:rFonts w:eastAsia="Times New Roman"/>
                <w:color w:val="000000"/>
              </w:rPr>
            </w:pPr>
            <w:r w:rsidRPr="001411AD">
              <w:rPr>
                <w:rFonts w:eastAsia="Times New Roman"/>
                <w:color w:val="000000"/>
              </w:rPr>
              <w:t xml:space="preserve">580178.107 </w:t>
            </w:r>
          </w:p>
        </w:tc>
        <w:tc>
          <w:tcPr>
            <w:tcW w:w="53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ind w:firstLine="0"/>
              <w:jc w:val="right"/>
              <w:rPr>
                <w:rFonts w:eastAsia="Times New Roman"/>
                <w:color w:val="000000"/>
              </w:rPr>
            </w:pPr>
            <w:r w:rsidRPr="001411AD">
              <w:rPr>
                <w:rFonts w:eastAsia="Times New Roman"/>
                <w:color w:val="000000"/>
              </w:rPr>
              <w:t>27.915</w:t>
            </w:r>
          </w:p>
        </w:tc>
        <w:tc>
          <w:tcPr>
            <w:tcW w:w="4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0.001 </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0.001 </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0.004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0.001</w:t>
            </w:r>
          </w:p>
        </w:tc>
      </w:tr>
      <w:tr w:rsidR="00963E4D" w:rsidRPr="001411AD" w:rsidTr="00963E4D">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center"/>
              <w:rPr>
                <w:rFonts w:eastAsia="Times New Roman"/>
                <w:color w:val="000000"/>
              </w:rPr>
            </w:pPr>
            <w:r w:rsidRPr="001411AD">
              <w:rPr>
                <w:rFonts w:eastAsia="Times New Roman"/>
                <w:color w:val="000000"/>
              </w:rPr>
              <w:t>3</w:t>
            </w:r>
          </w:p>
        </w:tc>
        <w:tc>
          <w:tcPr>
            <w:tcW w:w="69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B542E4">
            <w:pPr>
              <w:spacing w:after="0"/>
              <w:ind w:firstLine="270"/>
              <w:rPr>
                <w:rFonts w:eastAsia="Times New Roman"/>
                <w:color w:val="000000"/>
              </w:rPr>
            </w:pPr>
            <w:r w:rsidRPr="001411AD">
              <w:rPr>
                <w:rFonts w:eastAsia="Times New Roman"/>
                <w:color w:val="000000"/>
              </w:rPr>
              <w:t xml:space="preserve">GPS-C </w:t>
            </w:r>
          </w:p>
        </w:tc>
        <w:tc>
          <w:tcPr>
            <w:tcW w:w="80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2329985.972 </w:t>
            </w:r>
          </w:p>
        </w:tc>
        <w:tc>
          <w:tcPr>
            <w:tcW w:w="74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ind w:firstLine="0"/>
              <w:jc w:val="right"/>
              <w:rPr>
                <w:rFonts w:eastAsia="Times New Roman"/>
                <w:color w:val="000000"/>
              </w:rPr>
            </w:pPr>
            <w:r w:rsidRPr="001411AD">
              <w:rPr>
                <w:rFonts w:eastAsia="Times New Roman"/>
                <w:color w:val="000000"/>
              </w:rPr>
              <w:t xml:space="preserve">581381.351 </w:t>
            </w:r>
          </w:p>
        </w:tc>
        <w:tc>
          <w:tcPr>
            <w:tcW w:w="53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jc w:val="right"/>
              <w:rPr>
                <w:rFonts w:eastAsia="Times New Roman"/>
                <w:color w:val="000000"/>
              </w:rPr>
            </w:pPr>
            <w:r w:rsidRPr="001411AD">
              <w:rPr>
                <w:rFonts w:eastAsia="Times New Roman"/>
                <w:color w:val="000000"/>
              </w:rPr>
              <w:t>6.759</w:t>
            </w:r>
          </w:p>
        </w:tc>
        <w:tc>
          <w:tcPr>
            <w:tcW w:w="4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0.001 </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0.001 </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0.004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0.001</w:t>
            </w:r>
          </w:p>
        </w:tc>
      </w:tr>
      <w:tr w:rsidR="00963E4D" w:rsidRPr="001411AD" w:rsidTr="00963E4D">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center"/>
              <w:rPr>
                <w:rFonts w:eastAsia="Times New Roman"/>
                <w:color w:val="000000"/>
              </w:rPr>
            </w:pPr>
            <w:r w:rsidRPr="001411AD">
              <w:rPr>
                <w:rFonts w:eastAsia="Times New Roman"/>
                <w:color w:val="000000"/>
              </w:rPr>
              <w:t>4</w:t>
            </w:r>
          </w:p>
        </w:tc>
        <w:tc>
          <w:tcPr>
            <w:tcW w:w="69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B542E4">
            <w:pPr>
              <w:spacing w:after="0"/>
              <w:ind w:firstLine="270"/>
              <w:rPr>
                <w:rFonts w:eastAsia="Times New Roman"/>
                <w:color w:val="000000"/>
              </w:rPr>
            </w:pPr>
            <w:r w:rsidRPr="001411AD">
              <w:rPr>
                <w:rFonts w:eastAsia="Times New Roman"/>
                <w:color w:val="000000"/>
              </w:rPr>
              <w:t xml:space="preserve">GPS-D </w:t>
            </w:r>
          </w:p>
        </w:tc>
        <w:tc>
          <w:tcPr>
            <w:tcW w:w="80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2330690.946 </w:t>
            </w:r>
          </w:p>
        </w:tc>
        <w:tc>
          <w:tcPr>
            <w:tcW w:w="74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ind w:firstLine="0"/>
              <w:jc w:val="right"/>
              <w:rPr>
                <w:rFonts w:eastAsia="Times New Roman"/>
                <w:color w:val="000000"/>
              </w:rPr>
            </w:pPr>
            <w:r w:rsidRPr="001411AD">
              <w:rPr>
                <w:rFonts w:eastAsia="Times New Roman"/>
                <w:color w:val="000000"/>
              </w:rPr>
              <w:t xml:space="preserve">581501.441 </w:t>
            </w:r>
          </w:p>
        </w:tc>
        <w:tc>
          <w:tcPr>
            <w:tcW w:w="53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ind w:firstLine="270"/>
              <w:jc w:val="right"/>
              <w:rPr>
                <w:rFonts w:eastAsia="Times New Roman"/>
                <w:color w:val="000000"/>
              </w:rPr>
            </w:pPr>
            <w:r w:rsidRPr="001411AD">
              <w:rPr>
                <w:rFonts w:eastAsia="Times New Roman"/>
                <w:color w:val="000000"/>
              </w:rPr>
              <w:t>8.318</w:t>
            </w:r>
          </w:p>
        </w:tc>
        <w:tc>
          <w:tcPr>
            <w:tcW w:w="4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0.001 </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0.001 </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0.005</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0.001</w:t>
            </w:r>
          </w:p>
        </w:tc>
      </w:tr>
      <w:tr w:rsidR="00963E4D" w:rsidRPr="001411AD" w:rsidTr="00963E4D">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center"/>
              <w:rPr>
                <w:rFonts w:eastAsia="Times New Roman"/>
                <w:color w:val="000000"/>
              </w:rPr>
            </w:pPr>
            <w:r w:rsidRPr="001411AD">
              <w:rPr>
                <w:rFonts w:eastAsia="Times New Roman"/>
                <w:color w:val="000000"/>
              </w:rPr>
              <w:t>5</w:t>
            </w:r>
          </w:p>
        </w:tc>
        <w:tc>
          <w:tcPr>
            <w:tcW w:w="69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B542E4">
            <w:pPr>
              <w:spacing w:after="0"/>
              <w:ind w:firstLine="270"/>
              <w:rPr>
                <w:rFonts w:eastAsia="Times New Roman"/>
                <w:color w:val="000000"/>
              </w:rPr>
            </w:pPr>
            <w:r w:rsidRPr="001411AD">
              <w:rPr>
                <w:rFonts w:eastAsia="Times New Roman"/>
                <w:color w:val="000000"/>
              </w:rPr>
              <w:t xml:space="preserve">GPS-O </w:t>
            </w:r>
          </w:p>
        </w:tc>
        <w:tc>
          <w:tcPr>
            <w:tcW w:w="80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2330574.866 </w:t>
            </w:r>
          </w:p>
        </w:tc>
        <w:tc>
          <w:tcPr>
            <w:tcW w:w="74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ind w:firstLine="0"/>
              <w:jc w:val="right"/>
              <w:rPr>
                <w:rFonts w:eastAsia="Times New Roman"/>
                <w:color w:val="000000"/>
              </w:rPr>
            </w:pPr>
            <w:r w:rsidRPr="001411AD">
              <w:rPr>
                <w:rFonts w:eastAsia="Times New Roman"/>
                <w:color w:val="000000"/>
              </w:rPr>
              <w:t xml:space="preserve">582444.075 </w:t>
            </w:r>
          </w:p>
        </w:tc>
        <w:tc>
          <w:tcPr>
            <w:tcW w:w="53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ind w:firstLine="270"/>
              <w:jc w:val="right"/>
              <w:rPr>
                <w:rFonts w:eastAsia="Times New Roman"/>
                <w:color w:val="000000"/>
              </w:rPr>
            </w:pPr>
            <w:r w:rsidRPr="001411AD">
              <w:rPr>
                <w:rFonts w:eastAsia="Times New Roman"/>
                <w:color w:val="000000"/>
              </w:rPr>
              <w:t>7.232</w:t>
            </w:r>
          </w:p>
        </w:tc>
        <w:tc>
          <w:tcPr>
            <w:tcW w:w="4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0.001 </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0.001 </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0.004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0.001</w:t>
            </w:r>
          </w:p>
        </w:tc>
      </w:tr>
      <w:tr w:rsidR="00963E4D" w:rsidRPr="001411AD" w:rsidTr="00963E4D">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center"/>
              <w:rPr>
                <w:rFonts w:eastAsia="Times New Roman"/>
                <w:color w:val="000000"/>
              </w:rPr>
            </w:pPr>
            <w:r w:rsidRPr="001411AD">
              <w:rPr>
                <w:rFonts w:eastAsia="Times New Roman"/>
                <w:color w:val="000000"/>
              </w:rPr>
              <w:t>6</w:t>
            </w:r>
          </w:p>
        </w:tc>
        <w:tc>
          <w:tcPr>
            <w:tcW w:w="69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270"/>
              <w:jc w:val="left"/>
              <w:rPr>
                <w:rFonts w:eastAsia="Times New Roman"/>
                <w:color w:val="000000"/>
              </w:rPr>
            </w:pPr>
            <w:r w:rsidRPr="001411AD">
              <w:rPr>
                <w:rFonts w:eastAsia="Times New Roman"/>
                <w:color w:val="000000"/>
              </w:rPr>
              <w:t xml:space="preserve">GPS-E </w:t>
            </w:r>
          </w:p>
        </w:tc>
        <w:tc>
          <w:tcPr>
            <w:tcW w:w="80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2330440.992 </w:t>
            </w:r>
          </w:p>
        </w:tc>
        <w:tc>
          <w:tcPr>
            <w:tcW w:w="74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ind w:firstLine="0"/>
              <w:jc w:val="right"/>
              <w:rPr>
                <w:rFonts w:eastAsia="Times New Roman"/>
                <w:color w:val="000000"/>
              </w:rPr>
            </w:pPr>
            <w:r w:rsidRPr="001411AD">
              <w:rPr>
                <w:rFonts w:eastAsia="Times New Roman"/>
                <w:color w:val="000000"/>
              </w:rPr>
              <w:t xml:space="preserve">581632.527 </w:t>
            </w:r>
          </w:p>
        </w:tc>
        <w:tc>
          <w:tcPr>
            <w:tcW w:w="53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4B7BE3">
            <w:pPr>
              <w:spacing w:after="0"/>
              <w:ind w:firstLine="270"/>
              <w:jc w:val="right"/>
              <w:rPr>
                <w:rFonts w:eastAsia="Times New Roman"/>
                <w:color w:val="000000"/>
              </w:rPr>
            </w:pPr>
            <w:r w:rsidRPr="001411AD">
              <w:rPr>
                <w:rFonts w:eastAsia="Times New Roman"/>
                <w:color w:val="000000"/>
              </w:rPr>
              <w:t>7.255</w:t>
            </w:r>
          </w:p>
        </w:tc>
        <w:tc>
          <w:tcPr>
            <w:tcW w:w="4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0.001 </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 xml:space="preserve">0.001 </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0.006</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0.001</w:t>
            </w:r>
          </w:p>
        </w:tc>
      </w:tr>
      <w:tr w:rsidR="00963E4D" w:rsidRPr="001411AD" w:rsidTr="00963E4D">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963E4D">
            <w:pPr>
              <w:spacing w:after="0"/>
              <w:ind w:firstLine="0"/>
              <w:jc w:val="center"/>
              <w:rPr>
                <w:rFonts w:eastAsia="Times New Roman"/>
                <w:color w:val="000000"/>
              </w:rPr>
            </w:pPr>
            <w:r w:rsidRPr="001411AD">
              <w:rPr>
                <w:rFonts w:eastAsia="Times New Roman"/>
                <w:color w:val="000000"/>
              </w:rPr>
              <w:t>7</w:t>
            </w:r>
          </w:p>
        </w:tc>
        <w:tc>
          <w:tcPr>
            <w:tcW w:w="69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hideMark/>
          </w:tcPr>
          <w:p w:rsidR="00D0416D" w:rsidRPr="001411AD" w:rsidRDefault="00D0416D" w:rsidP="00B542E4">
            <w:pPr>
              <w:spacing w:after="0"/>
              <w:ind w:firstLine="270"/>
              <w:rPr>
                <w:rFonts w:eastAsia="Times New Roman"/>
                <w:color w:val="000000"/>
              </w:rPr>
            </w:pPr>
            <w:r w:rsidRPr="001411AD">
              <w:rPr>
                <w:rFonts w:eastAsia="Times New Roman"/>
                <w:color w:val="000000"/>
              </w:rPr>
              <w:t>DC-43</w:t>
            </w:r>
          </w:p>
        </w:tc>
        <w:tc>
          <w:tcPr>
            <w:tcW w:w="80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bottom"/>
            <w:hideMark/>
          </w:tcPr>
          <w:p w:rsidR="00D0416D" w:rsidRPr="001411AD" w:rsidRDefault="00D0416D" w:rsidP="00963E4D">
            <w:pPr>
              <w:spacing w:after="0"/>
              <w:ind w:firstLine="0"/>
              <w:jc w:val="right"/>
              <w:rPr>
                <w:rFonts w:eastAsia="Times New Roman"/>
                <w:color w:val="000000"/>
              </w:rPr>
            </w:pPr>
            <w:r w:rsidRPr="001411AD">
              <w:rPr>
                <w:rFonts w:eastAsia="Times New Roman"/>
                <w:color w:val="000000"/>
              </w:rPr>
              <w:t>2337324.461</w:t>
            </w:r>
          </w:p>
        </w:tc>
        <w:tc>
          <w:tcPr>
            <w:tcW w:w="74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bottom"/>
            <w:hideMark/>
          </w:tcPr>
          <w:p w:rsidR="00D0416D" w:rsidRPr="001411AD" w:rsidRDefault="00D0416D" w:rsidP="004B7BE3">
            <w:pPr>
              <w:spacing w:after="0"/>
              <w:ind w:firstLine="0"/>
              <w:jc w:val="right"/>
              <w:rPr>
                <w:rFonts w:eastAsia="Times New Roman"/>
                <w:color w:val="000000"/>
              </w:rPr>
            </w:pPr>
            <w:r w:rsidRPr="001411AD">
              <w:rPr>
                <w:rFonts w:eastAsia="Times New Roman"/>
                <w:color w:val="000000"/>
              </w:rPr>
              <w:t>579767.835</w:t>
            </w:r>
          </w:p>
        </w:tc>
        <w:tc>
          <w:tcPr>
            <w:tcW w:w="53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bottom"/>
            <w:hideMark/>
          </w:tcPr>
          <w:p w:rsidR="00D0416D" w:rsidRPr="001411AD" w:rsidRDefault="00D0416D" w:rsidP="004B7BE3">
            <w:pPr>
              <w:spacing w:after="0"/>
              <w:ind w:firstLine="0"/>
              <w:jc w:val="right"/>
              <w:rPr>
                <w:rFonts w:eastAsia="Times New Roman"/>
                <w:color w:val="000000"/>
              </w:rPr>
            </w:pPr>
            <w:r w:rsidRPr="001411AD">
              <w:rPr>
                <w:rFonts w:eastAsia="Times New Roman"/>
                <w:color w:val="000000"/>
              </w:rPr>
              <w:t>11.085</w:t>
            </w:r>
          </w:p>
        </w:tc>
        <w:tc>
          <w:tcPr>
            <w:tcW w:w="42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tcPr>
          <w:p w:rsidR="00D0416D" w:rsidRPr="001411AD" w:rsidRDefault="00D0416D" w:rsidP="00B542E4">
            <w:pPr>
              <w:spacing w:after="0"/>
              <w:ind w:firstLine="270"/>
              <w:rPr>
                <w:rFonts w:eastAsia="Times New Roman"/>
                <w:color w:val="000000"/>
              </w:rPr>
            </w:pPr>
            <w:r w:rsidRPr="001411AD">
              <w:rPr>
                <w:rFonts w:eastAsia="Times New Roman"/>
                <w:color w:val="000000"/>
              </w:rPr>
              <w:t>----</w:t>
            </w:r>
          </w:p>
        </w:tc>
        <w:tc>
          <w:tcPr>
            <w:tcW w:w="48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tcPr>
          <w:p w:rsidR="00D0416D" w:rsidRPr="001411AD" w:rsidRDefault="00D0416D" w:rsidP="00B542E4">
            <w:pPr>
              <w:spacing w:after="0"/>
              <w:ind w:firstLine="270"/>
              <w:rPr>
                <w:rFonts w:eastAsia="Times New Roman"/>
                <w:color w:val="000000"/>
              </w:rPr>
            </w:pPr>
            <w:r w:rsidRPr="001411AD">
              <w:rPr>
                <w:rFonts w:eastAsia="Times New Roman"/>
                <w:color w:val="000000"/>
              </w:rPr>
              <w:t>----</w:t>
            </w:r>
          </w:p>
        </w:tc>
        <w:tc>
          <w:tcPr>
            <w:tcW w:w="433"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tcPr>
          <w:p w:rsidR="00D0416D" w:rsidRPr="001411AD" w:rsidRDefault="00D0416D" w:rsidP="00B542E4">
            <w:pPr>
              <w:spacing w:after="0"/>
              <w:ind w:firstLine="270"/>
              <w:rPr>
                <w:rFonts w:eastAsia="Times New Roman"/>
                <w:color w:val="000000"/>
              </w:rPr>
            </w:pPr>
            <w:r w:rsidRPr="001411AD">
              <w:rPr>
                <w:rFonts w:eastAsia="Times New Roman"/>
                <w:color w:val="000000"/>
              </w:rPr>
              <w:t>----</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22" w:type="dxa"/>
            </w:tcMar>
            <w:vAlign w:val="center"/>
          </w:tcPr>
          <w:p w:rsidR="00D0416D" w:rsidRPr="001411AD" w:rsidRDefault="004B7BE3" w:rsidP="00B542E4">
            <w:pPr>
              <w:spacing w:after="0"/>
              <w:ind w:firstLine="270"/>
              <w:rPr>
                <w:rFonts w:eastAsia="Times New Roman"/>
                <w:color w:val="000000"/>
              </w:rPr>
            </w:pPr>
            <w:r>
              <w:rPr>
                <w:rFonts w:eastAsia="Times New Roman"/>
                <w:color w:val="000000"/>
              </w:rPr>
              <w:t>---</w:t>
            </w:r>
          </w:p>
        </w:tc>
      </w:tr>
    </w:tbl>
    <w:bookmarkEnd w:id="2"/>
    <w:p w:rsidR="00D0416D" w:rsidRDefault="00871200" w:rsidP="00963E4D">
      <w:pPr>
        <w:spacing w:before="120" w:after="0"/>
      </w:pPr>
      <w:r>
        <w:t>Tại các điểm mốc chuẩn,</w:t>
      </w:r>
      <w:r w:rsidR="00D0416D" w:rsidRPr="001411AD">
        <w:t xml:space="preserve"> chúng tôi tiến hành đo RTK đồng thời thu dữ liệu thô vào máy thu để tiến hành xử lý PPK. Tại mốc 4548 chúng tôi đặt trạm </w:t>
      </w:r>
      <w:r>
        <w:t>b</w:t>
      </w:r>
      <w:r w:rsidR="00D0416D" w:rsidRPr="001411AD">
        <w:t xml:space="preserve">ase RTK và tải dữ liệu thô từ trạm CORS DHMDC để tiến hành xử lý sau PPK. Sau khi đo đạc, chúng tôi tiến hành xử lý số liệu PPK với 3 trường hợp sử dụng </w:t>
      </w:r>
      <w:r>
        <w:t>b</w:t>
      </w:r>
      <w:r w:rsidR="00D0416D" w:rsidRPr="001411AD">
        <w:t xml:space="preserve">ase DHMDC, sử dụng Base 4548 và sử dụng 2 trạm Base đồng thời. Kết quả tọa độ của từng trường hợp được chuyển về hệ tọa độ VN2000 và so sánh với tọa độ các điểm </w:t>
      </w:r>
      <w:r w:rsidR="00842A9F">
        <w:t>mốc</w:t>
      </w:r>
      <w:r w:rsidR="00D0416D" w:rsidRPr="001411AD">
        <w:t xml:space="preserve"> chuẩn</w:t>
      </w:r>
      <w:r w:rsidR="00842A9F">
        <w:t>,</w:t>
      </w:r>
      <w:r w:rsidR="00D0416D" w:rsidRPr="001411AD">
        <w:t xml:space="preserve"> kết quả </w:t>
      </w:r>
      <w:r w:rsidR="00F538FD">
        <w:t>nêu trong b</w:t>
      </w:r>
      <w:r w:rsidR="00963E4D">
        <w:t>ả</w:t>
      </w:r>
      <w:r w:rsidR="00F538FD">
        <w:t xml:space="preserve">ng </w:t>
      </w:r>
      <w:r w:rsidR="00963E4D">
        <w:t>2</w:t>
      </w:r>
      <w:r w:rsidR="00F538FD">
        <w:t>.</w:t>
      </w:r>
    </w:p>
    <w:p w:rsidR="00963E4D" w:rsidRPr="00963E4D" w:rsidRDefault="00963E4D" w:rsidP="00E93225">
      <w:pPr>
        <w:spacing w:before="120"/>
        <w:jc w:val="center"/>
        <w:rPr>
          <w:i/>
        </w:rPr>
      </w:pPr>
      <w:r w:rsidRPr="00963E4D">
        <w:rPr>
          <w:i/>
        </w:rPr>
        <w:t>Bảng 2:</w:t>
      </w:r>
      <w:r w:rsidR="002B436C" w:rsidRPr="00C30407">
        <w:rPr>
          <w:i/>
        </w:rPr>
        <w:t xml:space="preserve">Độ chính xác đo PPK </w:t>
      </w:r>
      <w:r w:rsidR="00E93225">
        <w:rPr>
          <w:i/>
        </w:rPr>
        <w:t xml:space="preserve">so với </w:t>
      </w:r>
      <w:r w:rsidR="002B436C" w:rsidRPr="00C30407">
        <w:rPr>
          <w:i/>
        </w:rPr>
        <w:t xml:space="preserve"> các mốc chuẩn</w:t>
      </w:r>
    </w:p>
    <w:tbl>
      <w:tblPr>
        <w:tblW w:w="8475" w:type="dxa"/>
        <w:tblInd w:w="93" w:type="dxa"/>
        <w:tblLayout w:type="fixed"/>
        <w:tblLook w:val="04A0"/>
      </w:tblPr>
      <w:tblGrid>
        <w:gridCol w:w="645"/>
        <w:gridCol w:w="630"/>
        <w:gridCol w:w="630"/>
        <w:gridCol w:w="630"/>
        <w:gridCol w:w="630"/>
        <w:gridCol w:w="630"/>
        <w:gridCol w:w="630"/>
        <w:gridCol w:w="720"/>
        <w:gridCol w:w="630"/>
        <w:gridCol w:w="720"/>
        <w:gridCol w:w="630"/>
        <w:gridCol w:w="630"/>
        <w:gridCol w:w="720"/>
      </w:tblGrid>
      <w:tr w:rsidR="00963E4D" w:rsidRPr="001411AD" w:rsidTr="002B436C">
        <w:trPr>
          <w:trHeight w:val="300"/>
        </w:trPr>
        <w:tc>
          <w:tcPr>
            <w:tcW w:w="645" w:type="dxa"/>
            <w:vMerge w:val="restart"/>
            <w:tcBorders>
              <w:top w:val="single" w:sz="4" w:space="0" w:color="auto"/>
              <w:left w:val="single" w:sz="4" w:space="0" w:color="auto"/>
              <w:right w:val="single" w:sz="4" w:space="0" w:color="auto"/>
            </w:tcBorders>
            <w:shd w:val="clear" w:color="auto" w:fill="auto"/>
            <w:noWrap/>
            <w:vAlign w:val="center"/>
            <w:hideMark/>
          </w:tcPr>
          <w:p w:rsidR="00963E4D" w:rsidRPr="001411AD" w:rsidRDefault="00963E4D" w:rsidP="002B436C">
            <w:pPr>
              <w:spacing w:after="0"/>
              <w:ind w:firstLine="0"/>
              <w:jc w:val="center"/>
              <w:rPr>
                <w:rFonts w:eastAsia="Times New Roman"/>
                <w:color w:val="000000"/>
              </w:rPr>
            </w:pPr>
            <w:r w:rsidRPr="001411AD">
              <w:rPr>
                <w:rFonts w:eastAsia="Times New Roman"/>
                <w:color w:val="000000"/>
              </w:rPr>
              <w:t>Tên điểm</w:t>
            </w:r>
          </w:p>
        </w:tc>
        <w:tc>
          <w:tcPr>
            <w:tcW w:w="2520" w:type="dxa"/>
            <w:gridSpan w:val="4"/>
            <w:tcBorders>
              <w:top w:val="single" w:sz="4" w:space="0" w:color="auto"/>
              <w:left w:val="nil"/>
              <w:bottom w:val="single" w:sz="4" w:space="0" w:color="auto"/>
              <w:right w:val="single" w:sz="4" w:space="0" w:color="auto"/>
            </w:tcBorders>
            <w:shd w:val="clear" w:color="auto" w:fill="auto"/>
            <w:noWrap/>
            <w:vAlign w:val="bottom"/>
            <w:hideMark/>
          </w:tcPr>
          <w:p w:rsidR="00963E4D" w:rsidRPr="001411AD" w:rsidRDefault="00963E4D" w:rsidP="002B436C">
            <w:pPr>
              <w:spacing w:after="0"/>
              <w:ind w:firstLine="270"/>
              <w:jc w:val="center"/>
              <w:rPr>
                <w:rFonts w:eastAsia="Times New Roman"/>
                <w:color w:val="000000"/>
              </w:rPr>
            </w:pPr>
            <w:r w:rsidRPr="001411AD">
              <w:rPr>
                <w:rFonts w:eastAsia="Times New Roman"/>
                <w:color w:val="000000"/>
              </w:rPr>
              <w:t>Base DHMDC</w:t>
            </w:r>
            <w:r>
              <w:rPr>
                <w:rFonts w:eastAsia="Times New Roman"/>
                <w:color w:val="000000"/>
              </w:rPr>
              <w:t xml:space="preserve"> (m)</w:t>
            </w:r>
          </w:p>
        </w:tc>
        <w:tc>
          <w:tcPr>
            <w:tcW w:w="2610" w:type="dxa"/>
            <w:gridSpan w:val="4"/>
            <w:tcBorders>
              <w:top w:val="single" w:sz="4" w:space="0" w:color="auto"/>
              <w:left w:val="nil"/>
              <w:bottom w:val="single" w:sz="4" w:space="0" w:color="auto"/>
              <w:right w:val="single" w:sz="4" w:space="0" w:color="auto"/>
            </w:tcBorders>
            <w:shd w:val="clear" w:color="auto" w:fill="auto"/>
            <w:noWrap/>
            <w:vAlign w:val="bottom"/>
            <w:hideMark/>
          </w:tcPr>
          <w:p w:rsidR="00963E4D" w:rsidRPr="001411AD" w:rsidRDefault="00963E4D" w:rsidP="002B436C">
            <w:pPr>
              <w:spacing w:after="0"/>
              <w:ind w:firstLine="270"/>
              <w:jc w:val="center"/>
              <w:rPr>
                <w:rFonts w:eastAsia="Times New Roman"/>
                <w:color w:val="000000"/>
              </w:rPr>
            </w:pPr>
            <w:r w:rsidRPr="001411AD">
              <w:rPr>
                <w:rFonts w:eastAsia="Times New Roman"/>
                <w:color w:val="000000"/>
              </w:rPr>
              <w:t>Base 4548</w:t>
            </w:r>
            <w:r>
              <w:rPr>
                <w:rFonts w:eastAsia="Times New Roman"/>
                <w:color w:val="000000"/>
              </w:rPr>
              <w:t xml:space="preserve"> (m)</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rsidR="00963E4D" w:rsidRPr="001411AD" w:rsidRDefault="00963E4D" w:rsidP="002B436C">
            <w:pPr>
              <w:spacing w:after="0"/>
              <w:ind w:firstLine="270"/>
              <w:jc w:val="center"/>
              <w:rPr>
                <w:rFonts w:eastAsia="Times New Roman"/>
                <w:color w:val="000000"/>
              </w:rPr>
            </w:pPr>
            <w:r w:rsidRPr="001411AD">
              <w:rPr>
                <w:rFonts w:eastAsia="Times New Roman"/>
                <w:color w:val="000000"/>
              </w:rPr>
              <w:t>2 Base</w:t>
            </w:r>
            <w:r>
              <w:rPr>
                <w:rFonts w:eastAsia="Times New Roman"/>
                <w:color w:val="000000"/>
              </w:rPr>
              <w:t>(m)</w:t>
            </w:r>
          </w:p>
        </w:tc>
      </w:tr>
      <w:tr w:rsidR="00963E4D" w:rsidRPr="001411AD" w:rsidTr="002B436C">
        <w:trPr>
          <w:trHeight w:val="300"/>
        </w:trPr>
        <w:tc>
          <w:tcPr>
            <w:tcW w:w="645" w:type="dxa"/>
            <w:vMerge/>
            <w:tcBorders>
              <w:left w:val="single" w:sz="4" w:space="0" w:color="auto"/>
              <w:bottom w:val="single" w:sz="4" w:space="0" w:color="auto"/>
              <w:right w:val="single" w:sz="4" w:space="0" w:color="auto"/>
            </w:tcBorders>
            <w:shd w:val="clear" w:color="auto" w:fill="auto"/>
            <w:noWrap/>
            <w:vAlign w:val="center"/>
            <w:hideMark/>
          </w:tcPr>
          <w:p w:rsidR="00963E4D" w:rsidRPr="001411AD" w:rsidRDefault="00963E4D" w:rsidP="00BD340A">
            <w:pPr>
              <w:spacing w:after="0"/>
              <w:ind w:firstLine="0"/>
              <w:rPr>
                <w:rFonts w:eastAsia="Times New Roman"/>
                <w:color w:val="000000"/>
              </w:rPr>
            </w:pPr>
          </w:p>
        </w:tc>
        <w:tc>
          <w:tcPr>
            <w:tcW w:w="630" w:type="dxa"/>
            <w:tcBorders>
              <w:top w:val="nil"/>
              <w:left w:val="nil"/>
              <w:bottom w:val="single" w:sz="4" w:space="0" w:color="auto"/>
              <w:right w:val="single" w:sz="4" w:space="0" w:color="auto"/>
            </w:tcBorders>
            <w:shd w:val="clear" w:color="auto" w:fill="auto"/>
            <w:vAlign w:val="center"/>
            <w:hideMark/>
          </w:tcPr>
          <w:p w:rsidR="00963E4D" w:rsidRPr="001411AD" w:rsidRDefault="00963E4D" w:rsidP="00032BEE">
            <w:pPr>
              <w:spacing w:after="0"/>
              <w:ind w:firstLine="0"/>
              <w:jc w:val="center"/>
              <w:rPr>
                <w:rFonts w:eastAsia="Times New Roman"/>
                <w:color w:val="000000"/>
              </w:rPr>
            </w:pPr>
            <w:r w:rsidRPr="001411AD">
              <w:rPr>
                <w:rFonts w:eastAsia="Times New Roman"/>
                <w:color w:val="000000"/>
              </w:rPr>
              <w:t>m</w:t>
            </w:r>
            <w:r w:rsidRPr="00963E4D">
              <w:rPr>
                <w:rFonts w:eastAsia="Times New Roman"/>
                <w:color w:val="000000"/>
                <w:vertAlign w:val="subscript"/>
              </w:rPr>
              <w:t>x</w:t>
            </w:r>
          </w:p>
        </w:tc>
        <w:tc>
          <w:tcPr>
            <w:tcW w:w="630" w:type="dxa"/>
            <w:tcBorders>
              <w:top w:val="nil"/>
              <w:left w:val="nil"/>
              <w:bottom w:val="single" w:sz="4" w:space="0" w:color="auto"/>
              <w:right w:val="single" w:sz="4" w:space="0" w:color="auto"/>
            </w:tcBorders>
            <w:shd w:val="clear" w:color="auto" w:fill="auto"/>
            <w:vAlign w:val="center"/>
            <w:hideMark/>
          </w:tcPr>
          <w:p w:rsidR="00963E4D" w:rsidRPr="001411AD" w:rsidRDefault="00963E4D" w:rsidP="00032BEE">
            <w:pPr>
              <w:spacing w:after="0"/>
              <w:ind w:firstLine="0"/>
              <w:jc w:val="center"/>
              <w:rPr>
                <w:rFonts w:eastAsia="Times New Roman"/>
                <w:color w:val="000000"/>
              </w:rPr>
            </w:pPr>
            <w:r w:rsidRPr="001411AD">
              <w:rPr>
                <w:rFonts w:eastAsia="Times New Roman"/>
                <w:color w:val="000000"/>
              </w:rPr>
              <w:t>m</w:t>
            </w:r>
            <w:r w:rsidRPr="00963E4D">
              <w:rPr>
                <w:rFonts w:eastAsia="Times New Roman"/>
                <w:color w:val="000000"/>
                <w:vertAlign w:val="subscript"/>
              </w:rPr>
              <w:t>y</w:t>
            </w:r>
          </w:p>
        </w:tc>
        <w:tc>
          <w:tcPr>
            <w:tcW w:w="630" w:type="dxa"/>
            <w:tcBorders>
              <w:top w:val="nil"/>
              <w:left w:val="nil"/>
              <w:bottom w:val="single" w:sz="4" w:space="0" w:color="auto"/>
              <w:right w:val="single" w:sz="4" w:space="0" w:color="auto"/>
            </w:tcBorders>
            <w:shd w:val="clear" w:color="auto" w:fill="auto"/>
            <w:vAlign w:val="center"/>
            <w:hideMark/>
          </w:tcPr>
          <w:p w:rsidR="00963E4D" w:rsidRPr="001411AD" w:rsidRDefault="00963E4D" w:rsidP="00032BEE">
            <w:pPr>
              <w:spacing w:after="0"/>
              <w:ind w:firstLine="0"/>
              <w:jc w:val="center"/>
              <w:rPr>
                <w:rFonts w:eastAsia="Times New Roman"/>
                <w:color w:val="000000"/>
              </w:rPr>
            </w:pPr>
            <w:r w:rsidRPr="001411AD">
              <w:rPr>
                <w:rFonts w:eastAsia="Times New Roman"/>
                <w:color w:val="000000"/>
              </w:rPr>
              <w:t>m</w:t>
            </w:r>
            <w:r w:rsidRPr="00963E4D">
              <w:rPr>
                <w:rFonts w:eastAsia="Times New Roman"/>
                <w:color w:val="000000"/>
                <w:vertAlign w:val="subscript"/>
              </w:rPr>
              <w:t>z</w:t>
            </w:r>
          </w:p>
        </w:tc>
        <w:tc>
          <w:tcPr>
            <w:tcW w:w="630" w:type="dxa"/>
            <w:tcBorders>
              <w:top w:val="nil"/>
              <w:left w:val="nil"/>
              <w:bottom w:val="single" w:sz="4" w:space="0" w:color="auto"/>
              <w:right w:val="single" w:sz="4" w:space="0" w:color="auto"/>
            </w:tcBorders>
            <w:shd w:val="clear" w:color="auto" w:fill="auto"/>
            <w:vAlign w:val="center"/>
            <w:hideMark/>
          </w:tcPr>
          <w:p w:rsidR="00963E4D" w:rsidRPr="001411AD" w:rsidRDefault="00032BEE" w:rsidP="00032BEE">
            <w:pPr>
              <w:spacing w:after="0"/>
              <w:ind w:firstLine="0"/>
              <w:jc w:val="center"/>
              <w:rPr>
                <w:rFonts w:eastAsia="Times New Roman"/>
                <w:color w:val="000000"/>
              </w:rPr>
            </w:pPr>
            <w:r>
              <w:rPr>
                <w:rFonts w:eastAsia="Times New Roman"/>
                <w:color w:val="000000"/>
              </w:rPr>
              <w:t>m</w:t>
            </w:r>
            <w:r w:rsidRPr="004B7BE3">
              <w:rPr>
                <w:rFonts w:eastAsia="Times New Roman"/>
                <w:color w:val="000000"/>
                <w:vertAlign w:val="subscript"/>
              </w:rPr>
              <w:t>p</w:t>
            </w:r>
          </w:p>
        </w:tc>
        <w:tc>
          <w:tcPr>
            <w:tcW w:w="630" w:type="dxa"/>
            <w:tcBorders>
              <w:top w:val="nil"/>
              <w:left w:val="nil"/>
              <w:bottom w:val="single" w:sz="4" w:space="0" w:color="auto"/>
              <w:right w:val="single" w:sz="4" w:space="0" w:color="auto"/>
            </w:tcBorders>
            <w:shd w:val="clear" w:color="auto" w:fill="auto"/>
            <w:vAlign w:val="center"/>
            <w:hideMark/>
          </w:tcPr>
          <w:p w:rsidR="00963E4D" w:rsidRPr="001411AD" w:rsidRDefault="00963E4D" w:rsidP="00032BEE">
            <w:pPr>
              <w:spacing w:after="0"/>
              <w:ind w:firstLine="0"/>
              <w:jc w:val="center"/>
              <w:rPr>
                <w:rFonts w:eastAsia="Times New Roman"/>
                <w:color w:val="000000"/>
              </w:rPr>
            </w:pPr>
            <w:r w:rsidRPr="001411AD">
              <w:rPr>
                <w:rFonts w:eastAsia="Times New Roman"/>
                <w:color w:val="000000"/>
              </w:rPr>
              <w:t>m</w:t>
            </w:r>
            <w:r w:rsidRPr="00963E4D">
              <w:rPr>
                <w:rFonts w:eastAsia="Times New Roman"/>
                <w:color w:val="000000"/>
                <w:vertAlign w:val="subscript"/>
              </w:rPr>
              <w:t>x</w:t>
            </w:r>
          </w:p>
        </w:tc>
        <w:tc>
          <w:tcPr>
            <w:tcW w:w="630" w:type="dxa"/>
            <w:tcBorders>
              <w:top w:val="nil"/>
              <w:left w:val="nil"/>
              <w:bottom w:val="single" w:sz="4" w:space="0" w:color="auto"/>
              <w:right w:val="single" w:sz="4" w:space="0" w:color="auto"/>
            </w:tcBorders>
            <w:shd w:val="clear" w:color="auto" w:fill="auto"/>
            <w:vAlign w:val="center"/>
            <w:hideMark/>
          </w:tcPr>
          <w:p w:rsidR="00963E4D" w:rsidRPr="001411AD" w:rsidRDefault="00963E4D" w:rsidP="00032BEE">
            <w:pPr>
              <w:spacing w:after="0"/>
              <w:ind w:firstLine="0"/>
              <w:jc w:val="center"/>
              <w:rPr>
                <w:rFonts w:eastAsia="Times New Roman"/>
                <w:color w:val="000000"/>
              </w:rPr>
            </w:pPr>
            <w:r w:rsidRPr="001411AD">
              <w:rPr>
                <w:rFonts w:eastAsia="Times New Roman"/>
                <w:color w:val="000000"/>
              </w:rPr>
              <w:t>m</w:t>
            </w:r>
            <w:r w:rsidRPr="00963E4D">
              <w:rPr>
                <w:rFonts w:eastAsia="Times New Roman"/>
                <w:color w:val="000000"/>
                <w:vertAlign w:val="subscript"/>
              </w:rPr>
              <w:t>y</w:t>
            </w:r>
          </w:p>
        </w:tc>
        <w:tc>
          <w:tcPr>
            <w:tcW w:w="720" w:type="dxa"/>
            <w:tcBorders>
              <w:top w:val="nil"/>
              <w:left w:val="nil"/>
              <w:bottom w:val="single" w:sz="4" w:space="0" w:color="auto"/>
              <w:right w:val="single" w:sz="4" w:space="0" w:color="auto"/>
            </w:tcBorders>
            <w:shd w:val="clear" w:color="auto" w:fill="auto"/>
            <w:vAlign w:val="center"/>
            <w:hideMark/>
          </w:tcPr>
          <w:p w:rsidR="00963E4D" w:rsidRPr="001411AD" w:rsidRDefault="00963E4D" w:rsidP="00032BEE">
            <w:pPr>
              <w:spacing w:after="0"/>
              <w:ind w:firstLine="0"/>
              <w:jc w:val="center"/>
              <w:rPr>
                <w:rFonts w:eastAsia="Times New Roman"/>
                <w:color w:val="000000"/>
              </w:rPr>
            </w:pPr>
            <w:r w:rsidRPr="001411AD">
              <w:rPr>
                <w:rFonts w:eastAsia="Times New Roman"/>
                <w:color w:val="000000"/>
              </w:rPr>
              <w:t>m</w:t>
            </w:r>
            <w:r w:rsidRPr="00963E4D">
              <w:rPr>
                <w:rFonts w:eastAsia="Times New Roman"/>
                <w:color w:val="000000"/>
                <w:vertAlign w:val="subscript"/>
              </w:rPr>
              <w:t>z</w:t>
            </w:r>
          </w:p>
        </w:tc>
        <w:tc>
          <w:tcPr>
            <w:tcW w:w="630" w:type="dxa"/>
            <w:tcBorders>
              <w:top w:val="nil"/>
              <w:left w:val="nil"/>
              <w:bottom w:val="single" w:sz="4" w:space="0" w:color="auto"/>
              <w:right w:val="single" w:sz="4" w:space="0" w:color="auto"/>
            </w:tcBorders>
            <w:shd w:val="clear" w:color="auto" w:fill="auto"/>
            <w:vAlign w:val="center"/>
            <w:hideMark/>
          </w:tcPr>
          <w:p w:rsidR="00963E4D" w:rsidRPr="001411AD" w:rsidRDefault="00032BEE" w:rsidP="00032BEE">
            <w:pPr>
              <w:spacing w:after="0"/>
              <w:ind w:firstLine="0"/>
              <w:jc w:val="center"/>
              <w:rPr>
                <w:rFonts w:eastAsia="Times New Roman"/>
                <w:color w:val="000000"/>
              </w:rPr>
            </w:pPr>
            <w:r>
              <w:rPr>
                <w:rFonts w:eastAsia="Times New Roman"/>
                <w:color w:val="000000"/>
              </w:rPr>
              <w:t>m</w:t>
            </w:r>
            <w:r w:rsidRPr="004B7BE3">
              <w:rPr>
                <w:rFonts w:eastAsia="Times New Roman"/>
                <w:color w:val="000000"/>
                <w:vertAlign w:val="subscript"/>
              </w:rPr>
              <w:t>p</w:t>
            </w:r>
          </w:p>
        </w:tc>
        <w:tc>
          <w:tcPr>
            <w:tcW w:w="720" w:type="dxa"/>
            <w:tcBorders>
              <w:top w:val="nil"/>
              <w:left w:val="nil"/>
              <w:bottom w:val="single" w:sz="4" w:space="0" w:color="auto"/>
              <w:right w:val="single" w:sz="4" w:space="0" w:color="auto"/>
            </w:tcBorders>
            <w:shd w:val="clear" w:color="auto" w:fill="auto"/>
            <w:vAlign w:val="center"/>
            <w:hideMark/>
          </w:tcPr>
          <w:p w:rsidR="00963E4D" w:rsidRPr="001411AD" w:rsidRDefault="00963E4D" w:rsidP="00032BEE">
            <w:pPr>
              <w:spacing w:after="0"/>
              <w:ind w:firstLine="0"/>
              <w:jc w:val="center"/>
              <w:rPr>
                <w:rFonts w:eastAsia="Times New Roman"/>
                <w:color w:val="000000"/>
              </w:rPr>
            </w:pPr>
            <w:r w:rsidRPr="001411AD">
              <w:rPr>
                <w:rFonts w:eastAsia="Times New Roman"/>
                <w:color w:val="000000"/>
              </w:rPr>
              <w:t>m</w:t>
            </w:r>
            <w:r w:rsidRPr="00963E4D">
              <w:rPr>
                <w:rFonts w:eastAsia="Times New Roman"/>
                <w:color w:val="000000"/>
                <w:vertAlign w:val="subscript"/>
              </w:rPr>
              <w:t>x</w:t>
            </w:r>
          </w:p>
        </w:tc>
        <w:tc>
          <w:tcPr>
            <w:tcW w:w="630" w:type="dxa"/>
            <w:tcBorders>
              <w:top w:val="nil"/>
              <w:left w:val="nil"/>
              <w:bottom w:val="single" w:sz="4" w:space="0" w:color="auto"/>
              <w:right w:val="single" w:sz="4" w:space="0" w:color="auto"/>
            </w:tcBorders>
            <w:shd w:val="clear" w:color="auto" w:fill="auto"/>
            <w:vAlign w:val="center"/>
            <w:hideMark/>
          </w:tcPr>
          <w:p w:rsidR="00963E4D" w:rsidRPr="001411AD" w:rsidRDefault="00963E4D" w:rsidP="00032BEE">
            <w:pPr>
              <w:spacing w:after="0"/>
              <w:ind w:firstLine="0"/>
              <w:jc w:val="center"/>
              <w:rPr>
                <w:rFonts w:eastAsia="Times New Roman"/>
                <w:color w:val="000000"/>
              </w:rPr>
            </w:pPr>
            <w:r w:rsidRPr="001411AD">
              <w:rPr>
                <w:rFonts w:eastAsia="Times New Roman"/>
                <w:color w:val="000000"/>
              </w:rPr>
              <w:t>m</w:t>
            </w:r>
            <w:r w:rsidRPr="00963E4D">
              <w:rPr>
                <w:rFonts w:eastAsia="Times New Roman"/>
                <w:color w:val="000000"/>
                <w:vertAlign w:val="subscript"/>
              </w:rPr>
              <w:t>y</w:t>
            </w:r>
          </w:p>
        </w:tc>
        <w:tc>
          <w:tcPr>
            <w:tcW w:w="630" w:type="dxa"/>
            <w:tcBorders>
              <w:top w:val="nil"/>
              <w:left w:val="nil"/>
              <w:bottom w:val="single" w:sz="4" w:space="0" w:color="auto"/>
              <w:right w:val="single" w:sz="4" w:space="0" w:color="auto"/>
            </w:tcBorders>
            <w:shd w:val="clear" w:color="auto" w:fill="auto"/>
            <w:vAlign w:val="center"/>
            <w:hideMark/>
          </w:tcPr>
          <w:p w:rsidR="00963E4D" w:rsidRPr="001411AD" w:rsidRDefault="00963E4D" w:rsidP="00032BEE">
            <w:pPr>
              <w:spacing w:after="0"/>
              <w:ind w:firstLine="0"/>
              <w:jc w:val="center"/>
              <w:rPr>
                <w:rFonts w:eastAsia="Times New Roman"/>
                <w:color w:val="000000"/>
              </w:rPr>
            </w:pPr>
            <w:r w:rsidRPr="001411AD">
              <w:rPr>
                <w:rFonts w:eastAsia="Times New Roman"/>
                <w:color w:val="000000"/>
              </w:rPr>
              <w:t>m</w:t>
            </w:r>
            <w:r w:rsidRPr="00963E4D">
              <w:rPr>
                <w:rFonts w:eastAsia="Times New Roman"/>
                <w:color w:val="000000"/>
                <w:vertAlign w:val="subscript"/>
              </w:rPr>
              <w:t>z</w:t>
            </w:r>
          </w:p>
        </w:tc>
        <w:tc>
          <w:tcPr>
            <w:tcW w:w="720" w:type="dxa"/>
            <w:tcBorders>
              <w:top w:val="nil"/>
              <w:left w:val="nil"/>
              <w:bottom w:val="single" w:sz="4" w:space="0" w:color="auto"/>
              <w:right w:val="single" w:sz="4" w:space="0" w:color="auto"/>
            </w:tcBorders>
            <w:shd w:val="clear" w:color="auto" w:fill="auto"/>
            <w:vAlign w:val="center"/>
            <w:hideMark/>
          </w:tcPr>
          <w:p w:rsidR="00963E4D" w:rsidRPr="001411AD" w:rsidRDefault="00032BEE" w:rsidP="00032BEE">
            <w:pPr>
              <w:spacing w:after="0"/>
              <w:ind w:firstLine="0"/>
              <w:jc w:val="center"/>
              <w:rPr>
                <w:rFonts w:eastAsia="Times New Roman"/>
                <w:color w:val="000000"/>
              </w:rPr>
            </w:pPr>
            <w:r>
              <w:rPr>
                <w:rFonts w:eastAsia="Times New Roman"/>
                <w:color w:val="000000"/>
              </w:rPr>
              <w:t>m</w:t>
            </w:r>
            <w:r w:rsidRPr="004B7BE3">
              <w:rPr>
                <w:rFonts w:eastAsia="Times New Roman"/>
                <w:color w:val="000000"/>
                <w:vertAlign w:val="subscript"/>
              </w:rPr>
              <w:t>p</w:t>
            </w:r>
          </w:p>
        </w:tc>
      </w:tr>
      <w:tr w:rsidR="002B436C" w:rsidRPr="001411AD" w:rsidTr="002B436C">
        <w:trPr>
          <w:trHeight w:val="30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D0416D" w:rsidRPr="002B436C" w:rsidRDefault="00D0416D" w:rsidP="00BD340A">
            <w:pPr>
              <w:spacing w:after="0"/>
              <w:ind w:firstLine="0"/>
              <w:rPr>
                <w:rFonts w:eastAsia="Times New Roman"/>
                <w:color w:val="000000"/>
                <w:sz w:val="14"/>
                <w:szCs w:val="14"/>
              </w:rPr>
            </w:pPr>
            <w:r w:rsidRPr="002B436C">
              <w:rPr>
                <w:rFonts w:eastAsia="Times New Roman"/>
                <w:color w:val="000000"/>
                <w:sz w:val="14"/>
                <w:szCs w:val="14"/>
              </w:rPr>
              <w:t xml:space="preserve">GPS-C </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-0.032</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0.008</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-0.034</w:t>
            </w:r>
          </w:p>
        </w:tc>
        <w:tc>
          <w:tcPr>
            <w:tcW w:w="630" w:type="dxa"/>
            <w:tcBorders>
              <w:top w:val="nil"/>
              <w:left w:val="nil"/>
              <w:bottom w:val="single" w:sz="4" w:space="0" w:color="auto"/>
              <w:right w:val="single" w:sz="4" w:space="0" w:color="auto"/>
            </w:tcBorders>
            <w:shd w:val="clear" w:color="auto" w:fill="auto"/>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0.047</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-0.044</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0.016</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-0.07</w:t>
            </w:r>
            <w:r w:rsidR="00BD340A" w:rsidRPr="00963E4D">
              <w:rPr>
                <w:rFonts w:eastAsia="Times New Roman"/>
                <w:color w:val="000000"/>
                <w:sz w:val="16"/>
                <w:szCs w:val="16"/>
              </w:rPr>
              <w:t>0</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0.084</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-0.025</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0.017</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-0.03</w:t>
            </w:r>
            <w:r w:rsidR="00BD340A" w:rsidRPr="00963E4D">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0.043</w:t>
            </w:r>
          </w:p>
        </w:tc>
      </w:tr>
      <w:tr w:rsidR="002B436C" w:rsidRPr="001411AD" w:rsidTr="002B436C">
        <w:trPr>
          <w:trHeight w:val="30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D0416D" w:rsidRPr="002B436C" w:rsidRDefault="00D0416D" w:rsidP="00BD340A">
            <w:pPr>
              <w:spacing w:after="0"/>
              <w:ind w:firstLine="0"/>
              <w:rPr>
                <w:rFonts w:eastAsia="Times New Roman"/>
                <w:color w:val="000000"/>
                <w:sz w:val="14"/>
                <w:szCs w:val="14"/>
              </w:rPr>
            </w:pPr>
            <w:r w:rsidRPr="002B436C">
              <w:rPr>
                <w:rFonts w:eastAsia="Times New Roman"/>
                <w:color w:val="000000"/>
                <w:sz w:val="14"/>
                <w:szCs w:val="14"/>
              </w:rPr>
              <w:t xml:space="preserve">GPS-D </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0.041</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0.021</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w:t>
            </w:r>
            <w:r w:rsidR="00BD340A" w:rsidRPr="00963E4D">
              <w:rPr>
                <w:rFonts w:eastAsia="Times New Roman"/>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0.061</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0.053</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0.042</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-0.06</w:t>
            </w:r>
            <w:r w:rsidR="00BD340A" w:rsidRPr="00963E4D">
              <w:rPr>
                <w:rFonts w:eastAsia="Times New Roman"/>
                <w:color w:val="000000"/>
                <w:sz w:val="16"/>
                <w:szCs w:val="16"/>
              </w:rPr>
              <w:t>0</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0.090</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0.035</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0.019</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0.018</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0.044</w:t>
            </w:r>
          </w:p>
        </w:tc>
      </w:tr>
      <w:tr w:rsidR="002B436C" w:rsidRPr="001411AD" w:rsidTr="002B436C">
        <w:trPr>
          <w:trHeight w:val="30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D0416D" w:rsidRPr="002B436C" w:rsidRDefault="00D0416D" w:rsidP="00BD340A">
            <w:pPr>
              <w:spacing w:after="0"/>
              <w:ind w:firstLine="0"/>
              <w:rPr>
                <w:rFonts w:eastAsia="Times New Roman"/>
                <w:color w:val="000000"/>
                <w:sz w:val="14"/>
                <w:szCs w:val="14"/>
              </w:rPr>
            </w:pPr>
            <w:r w:rsidRPr="002B436C">
              <w:rPr>
                <w:rFonts w:eastAsia="Times New Roman"/>
                <w:color w:val="000000"/>
                <w:sz w:val="14"/>
                <w:szCs w:val="14"/>
              </w:rPr>
              <w:lastRenderedPageBreak/>
              <w:t xml:space="preserve">GPS-O </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-0.023</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0.014</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0.08</w:t>
            </w:r>
            <w:r w:rsidR="00BD340A" w:rsidRPr="00963E4D">
              <w:rPr>
                <w:rFonts w:eastAsia="Times New Roman"/>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0.084</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-0.035</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0.026</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-0.024</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0.050</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w:t>
            </w:r>
            <w:r w:rsidR="00BD340A" w:rsidRPr="00963E4D">
              <w:rPr>
                <w:rFonts w:eastAsia="Times New Roman"/>
                <w:color w:val="000000"/>
                <w:sz w:val="16"/>
                <w:szCs w:val="16"/>
              </w:rPr>
              <w:t>0</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0.015</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-0.06</w:t>
            </w:r>
            <w:r w:rsidR="00BD340A" w:rsidRPr="00963E4D">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0.065</w:t>
            </w:r>
          </w:p>
        </w:tc>
      </w:tr>
      <w:tr w:rsidR="002B436C" w:rsidRPr="001411AD" w:rsidTr="002B436C">
        <w:trPr>
          <w:trHeight w:val="30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D0416D" w:rsidRPr="002B436C" w:rsidRDefault="00D0416D" w:rsidP="00BD340A">
            <w:pPr>
              <w:spacing w:after="0"/>
              <w:ind w:firstLine="0"/>
              <w:rPr>
                <w:rFonts w:eastAsia="Times New Roman"/>
                <w:color w:val="000000"/>
                <w:sz w:val="14"/>
                <w:szCs w:val="14"/>
              </w:rPr>
            </w:pPr>
            <w:r w:rsidRPr="002B436C">
              <w:rPr>
                <w:rFonts w:eastAsia="Times New Roman"/>
                <w:color w:val="000000"/>
                <w:sz w:val="14"/>
                <w:szCs w:val="14"/>
              </w:rPr>
              <w:t>GPS-E</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0.022</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-0.008</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w:t>
            </w:r>
            <w:r w:rsidR="00BD340A" w:rsidRPr="00963E4D">
              <w:rPr>
                <w:rFonts w:eastAsia="Times New Roman"/>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0.046</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0.041</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-0.012</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-0.05</w:t>
            </w:r>
            <w:r w:rsidR="00BD340A" w:rsidRPr="00963E4D">
              <w:rPr>
                <w:rFonts w:eastAsia="Times New Roman"/>
                <w:color w:val="000000"/>
                <w:sz w:val="16"/>
                <w:szCs w:val="16"/>
              </w:rPr>
              <w:t>0</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0.066</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0.018</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-0.007</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-0.01</w:t>
            </w:r>
            <w:r w:rsidR="00BD340A" w:rsidRPr="00963E4D">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0.022</w:t>
            </w:r>
          </w:p>
        </w:tc>
      </w:tr>
      <w:tr w:rsidR="002B436C" w:rsidRPr="001411AD" w:rsidTr="002B436C">
        <w:trPr>
          <w:trHeight w:val="30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D0416D" w:rsidRPr="002B436C" w:rsidRDefault="00D0416D" w:rsidP="00BD340A">
            <w:pPr>
              <w:spacing w:after="0"/>
              <w:ind w:firstLine="0"/>
              <w:rPr>
                <w:rFonts w:eastAsia="Times New Roman"/>
                <w:color w:val="000000"/>
                <w:sz w:val="14"/>
                <w:szCs w:val="14"/>
              </w:rPr>
            </w:pPr>
            <w:r w:rsidRPr="002B436C">
              <w:rPr>
                <w:rFonts w:eastAsia="Times New Roman"/>
                <w:color w:val="000000"/>
                <w:sz w:val="14"/>
                <w:szCs w:val="14"/>
              </w:rPr>
              <w:t>DC-43</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-0.033</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-0.045</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-0.025</w:t>
            </w:r>
          </w:p>
        </w:tc>
        <w:tc>
          <w:tcPr>
            <w:tcW w:w="630" w:type="dxa"/>
            <w:tcBorders>
              <w:top w:val="nil"/>
              <w:left w:val="nil"/>
              <w:bottom w:val="single" w:sz="4" w:space="0" w:color="auto"/>
              <w:right w:val="single" w:sz="4" w:space="0" w:color="auto"/>
            </w:tcBorders>
            <w:shd w:val="clear" w:color="auto" w:fill="auto"/>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0.061</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-0.038</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-0.035</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w:t>
            </w:r>
            <w:r w:rsidR="00BD340A" w:rsidRPr="00963E4D">
              <w:rPr>
                <w:rFonts w:eastAsia="Times New Roman"/>
                <w:color w:val="000000"/>
                <w:sz w:val="16"/>
                <w:szCs w:val="16"/>
              </w:rPr>
              <w:t>0</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0.065</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-0.035</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-0.026</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0F6A49" w:rsidRDefault="00D0416D" w:rsidP="006E26DE">
            <w:pPr>
              <w:spacing w:after="0"/>
              <w:ind w:firstLine="0"/>
              <w:jc w:val="center"/>
              <w:rPr>
                <w:rFonts w:eastAsia="Times New Roman"/>
                <w:color w:val="FF0000"/>
                <w:sz w:val="16"/>
                <w:szCs w:val="16"/>
              </w:rPr>
            </w:pPr>
            <w:r w:rsidRPr="000F6A49">
              <w:rPr>
                <w:rFonts w:eastAsia="Times New Roman"/>
                <w:color w:val="FF0000"/>
                <w:sz w:val="16"/>
                <w:szCs w:val="16"/>
              </w:rPr>
              <w:t>-0.0</w:t>
            </w:r>
            <w:r w:rsidR="006E26DE" w:rsidRPr="000F6A49">
              <w:rPr>
                <w:rFonts w:eastAsia="Times New Roman"/>
                <w:color w:val="FF0000"/>
                <w:sz w:val="16"/>
                <w:szCs w:val="16"/>
              </w:rPr>
              <w:t>3</w:t>
            </w:r>
            <w:r w:rsidRPr="000F6A49">
              <w:rPr>
                <w:rFonts w:eastAsia="Times New Roman"/>
                <w:color w:val="FF0000"/>
                <w:sz w:val="16"/>
                <w:szCs w:val="16"/>
              </w:rPr>
              <w:t>3</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0F6A49" w:rsidRDefault="000F6A49" w:rsidP="002B436C">
            <w:pPr>
              <w:spacing w:after="0"/>
              <w:ind w:firstLine="0"/>
              <w:jc w:val="center"/>
              <w:rPr>
                <w:rFonts w:eastAsia="Times New Roman"/>
                <w:color w:val="FF0000"/>
                <w:sz w:val="16"/>
                <w:szCs w:val="16"/>
              </w:rPr>
            </w:pPr>
            <w:r w:rsidRPr="000F6A49">
              <w:rPr>
                <w:rFonts w:eastAsia="Times New Roman"/>
                <w:color w:val="FF0000"/>
                <w:sz w:val="16"/>
                <w:szCs w:val="16"/>
              </w:rPr>
              <w:t>0.055</w:t>
            </w:r>
          </w:p>
        </w:tc>
      </w:tr>
      <w:tr w:rsidR="002B436C" w:rsidRPr="001411AD" w:rsidTr="002B436C">
        <w:trPr>
          <w:trHeight w:val="37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D0416D" w:rsidRPr="002B436C" w:rsidRDefault="00D0416D" w:rsidP="002B436C">
            <w:pPr>
              <w:spacing w:after="0"/>
              <w:ind w:firstLine="0"/>
              <w:rPr>
                <w:rFonts w:eastAsia="Times New Roman"/>
                <w:color w:val="000000"/>
                <w:sz w:val="14"/>
                <w:szCs w:val="14"/>
              </w:rPr>
            </w:pPr>
            <w:r w:rsidRPr="002B436C">
              <w:rPr>
                <w:rFonts w:eastAsia="Times New Roman"/>
                <w:color w:val="000000"/>
                <w:sz w:val="14"/>
                <w:szCs w:val="14"/>
              </w:rPr>
              <w:t>KC</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0.056</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-0.034</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-0.07</w:t>
            </w:r>
            <w:r w:rsidR="00BD340A" w:rsidRPr="00963E4D">
              <w:rPr>
                <w:rFonts w:eastAsia="Times New Roman"/>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0.096</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0.058</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-0.044</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-0.06</w:t>
            </w:r>
            <w:r w:rsidR="00BD340A" w:rsidRPr="00963E4D">
              <w:rPr>
                <w:rFonts w:eastAsia="Times New Roman"/>
                <w:color w:val="000000"/>
                <w:sz w:val="16"/>
                <w:szCs w:val="16"/>
              </w:rPr>
              <w:t>0</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0.094</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0.026</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-0.042</w:t>
            </w:r>
          </w:p>
        </w:tc>
        <w:tc>
          <w:tcPr>
            <w:tcW w:w="63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-0.068</w:t>
            </w:r>
          </w:p>
        </w:tc>
        <w:tc>
          <w:tcPr>
            <w:tcW w:w="720" w:type="dxa"/>
            <w:tcBorders>
              <w:top w:val="nil"/>
              <w:left w:val="nil"/>
              <w:bottom w:val="single" w:sz="4" w:space="0" w:color="auto"/>
              <w:right w:val="single" w:sz="4" w:space="0" w:color="auto"/>
            </w:tcBorders>
            <w:shd w:val="clear" w:color="auto" w:fill="auto"/>
            <w:noWrap/>
            <w:vAlign w:val="center"/>
            <w:hideMark/>
          </w:tcPr>
          <w:p w:rsidR="00D0416D" w:rsidRPr="00963E4D" w:rsidRDefault="00D0416D" w:rsidP="002B436C">
            <w:pPr>
              <w:spacing w:after="0"/>
              <w:ind w:firstLine="0"/>
              <w:jc w:val="center"/>
              <w:rPr>
                <w:rFonts w:eastAsia="Times New Roman"/>
                <w:color w:val="000000"/>
                <w:sz w:val="16"/>
                <w:szCs w:val="16"/>
              </w:rPr>
            </w:pPr>
            <w:r w:rsidRPr="00963E4D">
              <w:rPr>
                <w:rFonts w:eastAsia="Times New Roman"/>
                <w:color w:val="000000"/>
                <w:sz w:val="16"/>
                <w:szCs w:val="16"/>
              </w:rPr>
              <w:t>0.084</w:t>
            </w:r>
          </w:p>
        </w:tc>
      </w:tr>
    </w:tbl>
    <w:p w:rsidR="00D0416D" w:rsidRPr="001411AD" w:rsidRDefault="00D0416D" w:rsidP="00963E4D">
      <w:pPr>
        <w:spacing w:before="120" w:after="0"/>
      </w:pPr>
      <w:r w:rsidRPr="001411AD">
        <w:t xml:space="preserve">Từ kết quả trên chúng ta </w:t>
      </w:r>
      <w:r w:rsidR="00842A9F">
        <w:t xml:space="preserve">cho thấy </w:t>
      </w:r>
      <w:r w:rsidRPr="001411AD">
        <w:t xml:space="preserve">độ lệch giữa RTK và PPK </w:t>
      </w:r>
      <w:r w:rsidR="00842A9F">
        <w:t xml:space="preserve">nằm </w:t>
      </w:r>
      <w:r w:rsidRPr="001411AD">
        <w:t xml:space="preserve">trong khoảng  2-5 cm về mặt bằng và khoảng 6 cm về độ cao. Khi các điểm đo càng xa trạm Base thì sai số càng lớn. Độ chính xác khi sử dụng 2 trạm Base tốt hơn kết quả khi sử dụng từng trạm </w:t>
      </w:r>
      <w:r w:rsidR="00871200">
        <w:t>b</w:t>
      </w:r>
      <w:r w:rsidRPr="001411AD">
        <w:t>ase đơn.</w:t>
      </w:r>
    </w:p>
    <w:p w:rsidR="00D0416D" w:rsidRPr="001411AD" w:rsidRDefault="00D0416D" w:rsidP="00907C98">
      <w:pPr>
        <w:spacing w:after="0"/>
      </w:pPr>
      <w:r w:rsidRPr="001411AD">
        <w:t xml:space="preserve">Trong thử nghiệm này, vì trạm Base DHMDC gần các điểm đo hơn nên độ chính xác vị trí điểm tốt hơn các điểm đo sử dụng trạm </w:t>
      </w:r>
      <w:r w:rsidR="00871200">
        <w:t>b</w:t>
      </w:r>
      <w:r w:rsidRPr="001411AD">
        <w:t xml:space="preserve">ase 4548. Để phân tích mức độ cải thiện, chúng tôi tiến hành phân kết quả của PPK sử dụng trạm Base DHMDC và PPK sử dụng 2 </w:t>
      </w:r>
      <w:bookmarkStart w:id="3" w:name="_GoBack"/>
      <w:r w:rsidRPr="001411AD">
        <w:t>Base</w:t>
      </w:r>
      <w:bookmarkEnd w:id="3"/>
      <w:r w:rsidRPr="001411AD">
        <w:t xml:space="preserve">, kết quả như bảng </w:t>
      </w:r>
      <w:r w:rsidR="00E137C5">
        <w:t>3.</w:t>
      </w:r>
    </w:p>
    <w:p w:rsidR="00D0416D" w:rsidRPr="00E137C5" w:rsidRDefault="00E137C5" w:rsidP="00E93225">
      <w:pPr>
        <w:spacing w:before="120"/>
        <w:jc w:val="center"/>
        <w:rPr>
          <w:i/>
        </w:rPr>
      </w:pPr>
      <w:r w:rsidRPr="00E137C5">
        <w:rPr>
          <w:i/>
        </w:rPr>
        <w:t xml:space="preserve">Bảng </w:t>
      </w:r>
      <w:r w:rsidR="00842A9F">
        <w:rPr>
          <w:i/>
        </w:rPr>
        <w:t>3</w:t>
      </w:r>
      <w:r>
        <w:rPr>
          <w:i/>
        </w:rPr>
        <w:t xml:space="preserve">: </w:t>
      </w:r>
      <w:r w:rsidR="00842A9F">
        <w:rPr>
          <w:i/>
        </w:rPr>
        <w:t>K</w:t>
      </w:r>
      <w:r w:rsidR="00E93225">
        <w:rPr>
          <w:i/>
        </w:rPr>
        <w:t xml:space="preserve">ết quả  so sánh độ chính xác </w:t>
      </w:r>
      <w:r w:rsidR="00842A9F">
        <w:rPr>
          <w:i/>
        </w:rPr>
        <w:t xml:space="preserve">đo PPK </w:t>
      </w:r>
      <w:r w:rsidR="00E93225">
        <w:rPr>
          <w:i/>
        </w:rPr>
        <w:t xml:space="preserve">giữa </w:t>
      </w:r>
      <w:r w:rsidR="00842A9F" w:rsidRPr="001411AD">
        <w:t xml:space="preserve">sử dụng </w:t>
      </w:r>
      <w:r w:rsidR="00E93225">
        <w:rPr>
          <w:i/>
        </w:rPr>
        <w:t>1 và 2 trạm Base</w:t>
      </w:r>
    </w:p>
    <w:tbl>
      <w:tblPr>
        <w:tblW w:w="8424" w:type="dxa"/>
        <w:jc w:val="center"/>
        <w:tblInd w:w="-24" w:type="dxa"/>
        <w:tblLook w:val="04A0"/>
      </w:tblPr>
      <w:tblGrid>
        <w:gridCol w:w="1455"/>
        <w:gridCol w:w="2019"/>
        <w:gridCol w:w="1518"/>
        <w:gridCol w:w="1722"/>
        <w:gridCol w:w="1710"/>
      </w:tblGrid>
      <w:tr w:rsidR="00D0416D" w:rsidRPr="001411AD" w:rsidTr="00E51F06">
        <w:trPr>
          <w:trHeight w:val="300"/>
          <w:jc w:val="center"/>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16D" w:rsidRPr="001411AD" w:rsidRDefault="00D0416D" w:rsidP="00E137C5">
            <w:pPr>
              <w:spacing w:after="0"/>
              <w:ind w:firstLine="0"/>
              <w:jc w:val="center"/>
              <w:rPr>
                <w:rFonts w:eastAsia="Times New Roman"/>
                <w:color w:val="000000"/>
              </w:rPr>
            </w:pPr>
            <w:r w:rsidRPr="001411AD">
              <w:rPr>
                <w:rFonts w:eastAsia="Times New Roman"/>
                <w:color w:val="000000"/>
              </w:rPr>
              <w:t>Tên điểm</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rsidR="00D0416D" w:rsidRPr="001411AD" w:rsidRDefault="00032BEE" w:rsidP="00E51F06">
            <w:pPr>
              <w:spacing w:after="0"/>
              <w:ind w:firstLine="0"/>
              <w:jc w:val="center"/>
              <w:rPr>
                <w:rFonts w:eastAsia="Times New Roman"/>
                <w:color w:val="000000"/>
              </w:rPr>
            </w:pPr>
            <w:r>
              <w:rPr>
                <w:rFonts w:eastAsia="Times New Roman"/>
                <w:color w:val="000000"/>
              </w:rPr>
              <w:t>m</w:t>
            </w:r>
            <w:r w:rsidRPr="004B7BE3">
              <w:rPr>
                <w:rFonts w:eastAsia="Times New Roman"/>
                <w:color w:val="000000"/>
                <w:vertAlign w:val="subscript"/>
              </w:rPr>
              <w:t>p</w:t>
            </w:r>
            <w:r w:rsidR="00D0416D" w:rsidRPr="001411AD">
              <w:rPr>
                <w:rFonts w:eastAsia="Times New Roman"/>
                <w:color w:val="000000"/>
              </w:rPr>
              <w:t>-Base DHMDC</w:t>
            </w:r>
            <w:r w:rsidR="00E51F06" w:rsidRPr="00E51F06">
              <w:rPr>
                <w:rFonts w:eastAsia="Times New Roman"/>
                <w:color w:val="000000"/>
                <w:sz w:val="18"/>
                <w:szCs w:val="18"/>
              </w:rPr>
              <w:t>(m)</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D0416D" w:rsidRPr="001411AD" w:rsidRDefault="00032BEE" w:rsidP="00E137C5">
            <w:pPr>
              <w:spacing w:after="0"/>
              <w:ind w:firstLine="0"/>
              <w:jc w:val="center"/>
              <w:rPr>
                <w:rFonts w:eastAsia="Times New Roman"/>
                <w:color w:val="000000"/>
              </w:rPr>
            </w:pPr>
            <w:r>
              <w:rPr>
                <w:rFonts w:eastAsia="Times New Roman"/>
                <w:color w:val="000000"/>
              </w:rPr>
              <w:t>m</w:t>
            </w:r>
            <w:r w:rsidRPr="004B7BE3">
              <w:rPr>
                <w:rFonts w:eastAsia="Times New Roman"/>
                <w:color w:val="000000"/>
                <w:vertAlign w:val="subscript"/>
              </w:rPr>
              <w:t>p</w:t>
            </w:r>
            <w:r w:rsidR="00D0416D" w:rsidRPr="001411AD">
              <w:rPr>
                <w:rFonts w:eastAsia="Times New Roman"/>
                <w:color w:val="000000"/>
              </w:rPr>
              <w:t>-2 Base</w:t>
            </w:r>
            <w:r w:rsidR="00E51F06">
              <w:rPr>
                <w:rFonts w:eastAsia="Times New Roman"/>
                <w:color w:val="000000"/>
              </w:rPr>
              <w:t xml:space="preserve"> (m)</w:t>
            </w:r>
          </w:p>
        </w:tc>
        <w:tc>
          <w:tcPr>
            <w:tcW w:w="1722" w:type="dxa"/>
            <w:tcBorders>
              <w:top w:val="single" w:sz="4" w:space="0" w:color="auto"/>
              <w:left w:val="nil"/>
              <w:bottom w:val="single" w:sz="4" w:space="0" w:color="auto"/>
              <w:right w:val="single" w:sz="4" w:space="0" w:color="auto"/>
            </w:tcBorders>
            <w:shd w:val="clear" w:color="auto" w:fill="auto"/>
            <w:noWrap/>
            <w:vAlign w:val="center"/>
            <w:hideMark/>
          </w:tcPr>
          <w:p w:rsidR="00D0416D" w:rsidRPr="00E51F06" w:rsidRDefault="00032BEE" w:rsidP="00E51F06">
            <w:pPr>
              <w:spacing w:after="0"/>
              <w:ind w:firstLine="0"/>
              <w:jc w:val="center"/>
              <w:rPr>
                <w:rFonts w:eastAsia="Times New Roman"/>
                <w:color w:val="000000"/>
              </w:rPr>
            </w:pPr>
            <w:r>
              <w:rPr>
                <w:rFonts w:eastAsia="Times New Roman"/>
                <w:color w:val="000000"/>
              </w:rPr>
              <w:t>Chênh lệch m</w:t>
            </w:r>
            <w:r w:rsidRPr="004B7BE3">
              <w:rPr>
                <w:rFonts w:eastAsia="Times New Roman"/>
                <w:color w:val="000000"/>
                <w:vertAlign w:val="subscript"/>
              </w:rPr>
              <w:t>p</w:t>
            </w:r>
            <w:r w:rsidR="00E51F06">
              <w:rPr>
                <w:rFonts w:eastAsia="Times New Roman"/>
                <w:color w:val="000000"/>
              </w:rPr>
              <w:t>(m)</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D0416D" w:rsidRPr="001411AD" w:rsidRDefault="00D0416D" w:rsidP="00E137C5">
            <w:pPr>
              <w:spacing w:after="0"/>
              <w:ind w:firstLine="0"/>
              <w:jc w:val="center"/>
              <w:rPr>
                <w:rFonts w:eastAsia="Times New Roman"/>
                <w:color w:val="000000"/>
              </w:rPr>
            </w:pPr>
            <w:r w:rsidRPr="001411AD">
              <w:rPr>
                <w:rFonts w:eastAsia="Times New Roman"/>
                <w:color w:val="000000"/>
              </w:rPr>
              <w:t xml:space="preserve">Mức cải thiện </w:t>
            </w:r>
            <w:r w:rsidR="00E51F06">
              <w:rPr>
                <w:rFonts w:eastAsia="Times New Roman"/>
                <w:color w:val="000000"/>
              </w:rPr>
              <w:t>(</w:t>
            </w:r>
            <w:r w:rsidRPr="001411AD">
              <w:rPr>
                <w:rFonts w:eastAsia="Times New Roman"/>
                <w:color w:val="000000"/>
              </w:rPr>
              <w:t>%</w:t>
            </w:r>
            <w:r w:rsidR="00E51F06">
              <w:rPr>
                <w:rFonts w:eastAsia="Times New Roman"/>
                <w:color w:val="000000"/>
              </w:rPr>
              <w:t>)</w:t>
            </w:r>
          </w:p>
        </w:tc>
      </w:tr>
      <w:tr w:rsidR="006E26DE" w:rsidRPr="001411AD" w:rsidTr="00980457">
        <w:trPr>
          <w:trHeight w:val="300"/>
          <w:jc w:val="center"/>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6E26DE" w:rsidRPr="001411AD" w:rsidRDefault="006E26DE" w:rsidP="00032BEE">
            <w:pPr>
              <w:spacing w:after="0"/>
              <w:ind w:firstLine="270"/>
              <w:jc w:val="center"/>
              <w:rPr>
                <w:rFonts w:eastAsia="Times New Roman"/>
                <w:color w:val="000000"/>
              </w:rPr>
            </w:pPr>
            <w:r w:rsidRPr="001411AD">
              <w:rPr>
                <w:rFonts w:eastAsia="Times New Roman"/>
                <w:color w:val="000000"/>
              </w:rPr>
              <w:t>GPS-C</w:t>
            </w:r>
          </w:p>
        </w:tc>
        <w:tc>
          <w:tcPr>
            <w:tcW w:w="2019" w:type="dxa"/>
            <w:tcBorders>
              <w:top w:val="nil"/>
              <w:left w:val="nil"/>
              <w:bottom w:val="single" w:sz="4" w:space="0" w:color="auto"/>
              <w:right w:val="single" w:sz="4" w:space="0" w:color="auto"/>
            </w:tcBorders>
            <w:shd w:val="clear" w:color="auto" w:fill="auto"/>
            <w:vAlign w:val="center"/>
            <w:hideMark/>
          </w:tcPr>
          <w:p w:rsidR="006E26DE" w:rsidRPr="006E26DE" w:rsidRDefault="006E26DE" w:rsidP="006E26DE">
            <w:pPr>
              <w:spacing w:after="0"/>
              <w:ind w:firstLine="0"/>
              <w:jc w:val="center"/>
              <w:rPr>
                <w:rFonts w:eastAsia="Times New Roman"/>
                <w:color w:val="000000"/>
                <w:sz w:val="16"/>
                <w:szCs w:val="16"/>
              </w:rPr>
            </w:pPr>
            <w:r w:rsidRPr="006E26DE">
              <w:rPr>
                <w:rFonts w:eastAsia="Times New Roman"/>
                <w:color w:val="000000"/>
                <w:sz w:val="16"/>
                <w:szCs w:val="16"/>
              </w:rPr>
              <w:t>0.047</w:t>
            </w:r>
          </w:p>
        </w:tc>
        <w:tc>
          <w:tcPr>
            <w:tcW w:w="1518" w:type="dxa"/>
            <w:tcBorders>
              <w:top w:val="nil"/>
              <w:left w:val="nil"/>
              <w:bottom w:val="single" w:sz="4" w:space="0" w:color="auto"/>
              <w:right w:val="single" w:sz="4" w:space="0" w:color="auto"/>
            </w:tcBorders>
            <w:shd w:val="clear" w:color="auto" w:fill="auto"/>
            <w:noWrap/>
            <w:hideMark/>
          </w:tcPr>
          <w:p w:rsidR="006E26DE" w:rsidRPr="006E26DE" w:rsidRDefault="006E26DE" w:rsidP="006E26DE">
            <w:pPr>
              <w:ind w:firstLine="0"/>
              <w:rPr>
                <w:rFonts w:eastAsia="Times New Roman"/>
                <w:color w:val="000000"/>
                <w:sz w:val="16"/>
                <w:szCs w:val="16"/>
              </w:rPr>
            </w:pPr>
            <w:r w:rsidRPr="006E26DE">
              <w:rPr>
                <w:rFonts w:eastAsia="Times New Roman"/>
                <w:color w:val="000000"/>
                <w:sz w:val="16"/>
                <w:szCs w:val="16"/>
              </w:rPr>
              <w:t>0.043</w:t>
            </w:r>
          </w:p>
        </w:tc>
        <w:tc>
          <w:tcPr>
            <w:tcW w:w="1722" w:type="dxa"/>
            <w:tcBorders>
              <w:top w:val="nil"/>
              <w:left w:val="nil"/>
              <w:bottom w:val="single" w:sz="4" w:space="0" w:color="auto"/>
              <w:right w:val="single" w:sz="4" w:space="0" w:color="auto"/>
            </w:tcBorders>
            <w:shd w:val="clear" w:color="auto" w:fill="auto"/>
            <w:noWrap/>
            <w:hideMark/>
          </w:tcPr>
          <w:p w:rsidR="006E26DE" w:rsidRPr="006E26DE" w:rsidRDefault="006E26DE" w:rsidP="006E26DE">
            <w:pPr>
              <w:ind w:firstLine="0"/>
              <w:rPr>
                <w:rFonts w:eastAsia="Times New Roman"/>
                <w:color w:val="000000"/>
                <w:sz w:val="16"/>
                <w:szCs w:val="16"/>
              </w:rPr>
            </w:pPr>
            <w:r w:rsidRPr="006E26DE">
              <w:rPr>
                <w:rFonts w:eastAsia="Times New Roman"/>
                <w:color w:val="000000"/>
                <w:sz w:val="16"/>
                <w:szCs w:val="16"/>
              </w:rPr>
              <w:t>0.005</w:t>
            </w:r>
          </w:p>
        </w:tc>
        <w:tc>
          <w:tcPr>
            <w:tcW w:w="1710" w:type="dxa"/>
            <w:tcBorders>
              <w:top w:val="nil"/>
              <w:left w:val="nil"/>
              <w:bottom w:val="single" w:sz="4" w:space="0" w:color="auto"/>
              <w:right w:val="single" w:sz="4" w:space="0" w:color="auto"/>
            </w:tcBorders>
            <w:shd w:val="clear" w:color="auto" w:fill="auto"/>
            <w:noWrap/>
            <w:vAlign w:val="center"/>
            <w:hideMark/>
          </w:tcPr>
          <w:p w:rsidR="006E26DE" w:rsidRPr="006E26DE" w:rsidRDefault="006E26DE" w:rsidP="006E26DE">
            <w:pPr>
              <w:spacing w:after="0"/>
              <w:ind w:firstLine="0"/>
              <w:jc w:val="center"/>
              <w:rPr>
                <w:rFonts w:eastAsia="Times New Roman"/>
                <w:color w:val="000000"/>
                <w:sz w:val="16"/>
                <w:szCs w:val="16"/>
              </w:rPr>
            </w:pPr>
            <w:r w:rsidRPr="006E26DE">
              <w:rPr>
                <w:rFonts w:eastAsia="Times New Roman"/>
                <w:color w:val="000000"/>
                <w:sz w:val="16"/>
                <w:szCs w:val="16"/>
              </w:rPr>
              <w:t>10</w:t>
            </w:r>
          </w:p>
        </w:tc>
      </w:tr>
      <w:tr w:rsidR="006E26DE" w:rsidRPr="001411AD" w:rsidTr="00980457">
        <w:trPr>
          <w:trHeight w:val="300"/>
          <w:jc w:val="center"/>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6E26DE" w:rsidRPr="001411AD" w:rsidRDefault="006E26DE" w:rsidP="00032BEE">
            <w:pPr>
              <w:spacing w:after="0"/>
              <w:ind w:firstLine="270"/>
              <w:jc w:val="center"/>
              <w:rPr>
                <w:rFonts w:eastAsia="Times New Roman"/>
                <w:color w:val="000000"/>
              </w:rPr>
            </w:pPr>
            <w:r w:rsidRPr="001411AD">
              <w:rPr>
                <w:rFonts w:eastAsia="Times New Roman"/>
                <w:color w:val="000000"/>
              </w:rPr>
              <w:t>GPS-D</w:t>
            </w:r>
          </w:p>
        </w:tc>
        <w:tc>
          <w:tcPr>
            <w:tcW w:w="2019" w:type="dxa"/>
            <w:tcBorders>
              <w:top w:val="nil"/>
              <w:left w:val="nil"/>
              <w:bottom w:val="single" w:sz="4" w:space="0" w:color="auto"/>
              <w:right w:val="single" w:sz="4" w:space="0" w:color="auto"/>
            </w:tcBorders>
            <w:shd w:val="clear" w:color="auto" w:fill="auto"/>
            <w:vAlign w:val="center"/>
            <w:hideMark/>
          </w:tcPr>
          <w:p w:rsidR="006E26DE" w:rsidRPr="006E26DE" w:rsidRDefault="006E26DE" w:rsidP="006E26DE">
            <w:pPr>
              <w:spacing w:after="0"/>
              <w:ind w:firstLine="0"/>
              <w:jc w:val="center"/>
              <w:rPr>
                <w:rFonts w:eastAsia="Times New Roman"/>
                <w:color w:val="000000"/>
                <w:sz w:val="16"/>
                <w:szCs w:val="16"/>
              </w:rPr>
            </w:pPr>
            <w:r w:rsidRPr="006E26DE">
              <w:rPr>
                <w:rFonts w:eastAsia="Times New Roman"/>
                <w:color w:val="000000"/>
                <w:sz w:val="16"/>
                <w:szCs w:val="16"/>
              </w:rPr>
              <w:t>0.061</w:t>
            </w:r>
          </w:p>
        </w:tc>
        <w:tc>
          <w:tcPr>
            <w:tcW w:w="1518" w:type="dxa"/>
            <w:tcBorders>
              <w:top w:val="nil"/>
              <w:left w:val="nil"/>
              <w:bottom w:val="single" w:sz="4" w:space="0" w:color="auto"/>
              <w:right w:val="single" w:sz="4" w:space="0" w:color="auto"/>
            </w:tcBorders>
            <w:shd w:val="clear" w:color="auto" w:fill="auto"/>
            <w:noWrap/>
            <w:hideMark/>
          </w:tcPr>
          <w:p w:rsidR="006E26DE" w:rsidRPr="006E26DE" w:rsidRDefault="006E26DE" w:rsidP="006E26DE">
            <w:pPr>
              <w:ind w:firstLine="0"/>
              <w:rPr>
                <w:rFonts w:eastAsia="Times New Roman"/>
                <w:color w:val="000000"/>
                <w:sz w:val="16"/>
                <w:szCs w:val="16"/>
              </w:rPr>
            </w:pPr>
            <w:r w:rsidRPr="006E26DE">
              <w:rPr>
                <w:rFonts w:eastAsia="Times New Roman"/>
                <w:color w:val="000000"/>
                <w:sz w:val="16"/>
                <w:szCs w:val="16"/>
              </w:rPr>
              <w:t>0.044</w:t>
            </w:r>
          </w:p>
        </w:tc>
        <w:tc>
          <w:tcPr>
            <w:tcW w:w="1722" w:type="dxa"/>
            <w:tcBorders>
              <w:top w:val="nil"/>
              <w:left w:val="nil"/>
              <w:bottom w:val="single" w:sz="4" w:space="0" w:color="auto"/>
              <w:right w:val="single" w:sz="4" w:space="0" w:color="auto"/>
            </w:tcBorders>
            <w:shd w:val="clear" w:color="auto" w:fill="auto"/>
            <w:noWrap/>
            <w:hideMark/>
          </w:tcPr>
          <w:p w:rsidR="006E26DE" w:rsidRPr="006E26DE" w:rsidRDefault="006E26DE" w:rsidP="006E26DE">
            <w:pPr>
              <w:ind w:firstLine="0"/>
              <w:rPr>
                <w:rFonts w:eastAsia="Times New Roman"/>
                <w:color w:val="000000"/>
                <w:sz w:val="16"/>
                <w:szCs w:val="16"/>
              </w:rPr>
            </w:pPr>
            <w:r w:rsidRPr="006E26DE">
              <w:rPr>
                <w:rFonts w:eastAsia="Times New Roman"/>
                <w:color w:val="000000"/>
                <w:sz w:val="16"/>
                <w:szCs w:val="16"/>
              </w:rPr>
              <w:t>0.017</w:t>
            </w:r>
          </w:p>
        </w:tc>
        <w:tc>
          <w:tcPr>
            <w:tcW w:w="1710" w:type="dxa"/>
            <w:tcBorders>
              <w:top w:val="nil"/>
              <w:left w:val="nil"/>
              <w:bottom w:val="single" w:sz="4" w:space="0" w:color="auto"/>
              <w:right w:val="single" w:sz="4" w:space="0" w:color="auto"/>
            </w:tcBorders>
            <w:shd w:val="clear" w:color="auto" w:fill="auto"/>
            <w:noWrap/>
            <w:vAlign w:val="center"/>
            <w:hideMark/>
          </w:tcPr>
          <w:p w:rsidR="006E26DE" w:rsidRPr="006E26DE" w:rsidRDefault="006E26DE" w:rsidP="006E26DE">
            <w:pPr>
              <w:spacing w:after="0"/>
              <w:ind w:firstLine="0"/>
              <w:jc w:val="center"/>
              <w:rPr>
                <w:rFonts w:eastAsia="Times New Roman"/>
                <w:color w:val="000000"/>
                <w:sz w:val="16"/>
                <w:szCs w:val="16"/>
              </w:rPr>
            </w:pPr>
            <w:r w:rsidRPr="006E26DE">
              <w:rPr>
                <w:rFonts w:eastAsia="Times New Roman"/>
                <w:color w:val="000000"/>
                <w:sz w:val="16"/>
                <w:szCs w:val="16"/>
              </w:rPr>
              <w:t>28</w:t>
            </w:r>
          </w:p>
        </w:tc>
      </w:tr>
      <w:tr w:rsidR="006E26DE" w:rsidRPr="001411AD" w:rsidTr="00980457">
        <w:trPr>
          <w:trHeight w:val="300"/>
          <w:jc w:val="center"/>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6E26DE" w:rsidRPr="001411AD" w:rsidRDefault="006E26DE" w:rsidP="00032BEE">
            <w:pPr>
              <w:spacing w:after="0"/>
              <w:ind w:firstLine="270"/>
              <w:jc w:val="center"/>
              <w:rPr>
                <w:rFonts w:eastAsia="Times New Roman"/>
                <w:color w:val="000000"/>
              </w:rPr>
            </w:pPr>
            <w:r w:rsidRPr="001411AD">
              <w:rPr>
                <w:rFonts w:eastAsia="Times New Roman"/>
                <w:color w:val="000000"/>
              </w:rPr>
              <w:t>GPS-O</w:t>
            </w:r>
          </w:p>
        </w:tc>
        <w:tc>
          <w:tcPr>
            <w:tcW w:w="2019" w:type="dxa"/>
            <w:tcBorders>
              <w:top w:val="nil"/>
              <w:left w:val="nil"/>
              <w:bottom w:val="single" w:sz="4" w:space="0" w:color="auto"/>
              <w:right w:val="single" w:sz="4" w:space="0" w:color="auto"/>
            </w:tcBorders>
            <w:shd w:val="clear" w:color="auto" w:fill="auto"/>
            <w:vAlign w:val="center"/>
            <w:hideMark/>
          </w:tcPr>
          <w:p w:rsidR="006E26DE" w:rsidRPr="006E26DE" w:rsidRDefault="006E26DE" w:rsidP="006E26DE">
            <w:pPr>
              <w:spacing w:after="0"/>
              <w:ind w:firstLine="0"/>
              <w:jc w:val="center"/>
              <w:rPr>
                <w:rFonts w:eastAsia="Times New Roman"/>
                <w:color w:val="000000"/>
                <w:sz w:val="16"/>
                <w:szCs w:val="16"/>
              </w:rPr>
            </w:pPr>
            <w:r w:rsidRPr="006E26DE">
              <w:rPr>
                <w:rFonts w:eastAsia="Times New Roman"/>
                <w:color w:val="000000"/>
                <w:sz w:val="16"/>
                <w:szCs w:val="16"/>
              </w:rPr>
              <w:t>0.084</w:t>
            </w:r>
          </w:p>
        </w:tc>
        <w:tc>
          <w:tcPr>
            <w:tcW w:w="1518" w:type="dxa"/>
            <w:tcBorders>
              <w:top w:val="nil"/>
              <w:left w:val="nil"/>
              <w:bottom w:val="single" w:sz="4" w:space="0" w:color="auto"/>
              <w:right w:val="single" w:sz="4" w:space="0" w:color="auto"/>
            </w:tcBorders>
            <w:shd w:val="clear" w:color="auto" w:fill="auto"/>
            <w:noWrap/>
            <w:hideMark/>
          </w:tcPr>
          <w:p w:rsidR="006E26DE" w:rsidRPr="006E26DE" w:rsidRDefault="006E26DE" w:rsidP="006E26DE">
            <w:pPr>
              <w:ind w:firstLine="0"/>
              <w:rPr>
                <w:rFonts w:eastAsia="Times New Roman"/>
                <w:color w:val="000000"/>
                <w:sz w:val="16"/>
                <w:szCs w:val="16"/>
              </w:rPr>
            </w:pPr>
            <w:r w:rsidRPr="006E26DE">
              <w:rPr>
                <w:rFonts w:eastAsia="Times New Roman"/>
                <w:color w:val="000000"/>
                <w:sz w:val="16"/>
                <w:szCs w:val="16"/>
              </w:rPr>
              <w:t>0.065</w:t>
            </w:r>
          </w:p>
        </w:tc>
        <w:tc>
          <w:tcPr>
            <w:tcW w:w="1722" w:type="dxa"/>
            <w:tcBorders>
              <w:top w:val="nil"/>
              <w:left w:val="nil"/>
              <w:bottom w:val="single" w:sz="4" w:space="0" w:color="auto"/>
              <w:right w:val="single" w:sz="4" w:space="0" w:color="auto"/>
            </w:tcBorders>
            <w:shd w:val="clear" w:color="auto" w:fill="auto"/>
            <w:noWrap/>
            <w:hideMark/>
          </w:tcPr>
          <w:p w:rsidR="006E26DE" w:rsidRPr="006E26DE" w:rsidRDefault="006E26DE" w:rsidP="006E26DE">
            <w:pPr>
              <w:ind w:firstLine="0"/>
              <w:rPr>
                <w:rFonts w:eastAsia="Times New Roman"/>
                <w:color w:val="000000"/>
                <w:sz w:val="16"/>
                <w:szCs w:val="16"/>
              </w:rPr>
            </w:pPr>
            <w:r w:rsidRPr="006E26DE">
              <w:rPr>
                <w:rFonts w:eastAsia="Times New Roman"/>
                <w:color w:val="000000"/>
                <w:sz w:val="16"/>
                <w:szCs w:val="16"/>
              </w:rPr>
              <w:t>0.019</w:t>
            </w:r>
          </w:p>
        </w:tc>
        <w:tc>
          <w:tcPr>
            <w:tcW w:w="1710" w:type="dxa"/>
            <w:tcBorders>
              <w:top w:val="nil"/>
              <w:left w:val="nil"/>
              <w:bottom w:val="single" w:sz="4" w:space="0" w:color="auto"/>
              <w:right w:val="single" w:sz="4" w:space="0" w:color="auto"/>
            </w:tcBorders>
            <w:shd w:val="clear" w:color="auto" w:fill="auto"/>
            <w:noWrap/>
            <w:vAlign w:val="center"/>
            <w:hideMark/>
          </w:tcPr>
          <w:p w:rsidR="006E26DE" w:rsidRPr="006E26DE" w:rsidRDefault="006E26DE" w:rsidP="006E26DE">
            <w:pPr>
              <w:spacing w:after="0"/>
              <w:ind w:firstLine="0"/>
              <w:jc w:val="center"/>
              <w:rPr>
                <w:rFonts w:eastAsia="Times New Roman"/>
                <w:color w:val="000000"/>
                <w:sz w:val="16"/>
                <w:szCs w:val="16"/>
              </w:rPr>
            </w:pPr>
            <w:r w:rsidRPr="006E26DE">
              <w:rPr>
                <w:rFonts w:eastAsia="Times New Roman"/>
                <w:color w:val="000000"/>
                <w:sz w:val="16"/>
                <w:szCs w:val="16"/>
              </w:rPr>
              <w:t>23</w:t>
            </w:r>
          </w:p>
        </w:tc>
      </w:tr>
      <w:tr w:rsidR="006E26DE" w:rsidRPr="001411AD" w:rsidTr="00980457">
        <w:trPr>
          <w:trHeight w:val="300"/>
          <w:jc w:val="center"/>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6E26DE" w:rsidRPr="001411AD" w:rsidRDefault="006E26DE" w:rsidP="00032BEE">
            <w:pPr>
              <w:spacing w:after="0"/>
              <w:ind w:firstLine="270"/>
              <w:jc w:val="center"/>
              <w:rPr>
                <w:rFonts w:eastAsia="Times New Roman"/>
                <w:color w:val="000000"/>
              </w:rPr>
            </w:pPr>
            <w:r w:rsidRPr="001411AD">
              <w:rPr>
                <w:rFonts w:eastAsia="Times New Roman"/>
                <w:color w:val="000000"/>
              </w:rPr>
              <w:t>GPS-E</w:t>
            </w:r>
          </w:p>
        </w:tc>
        <w:tc>
          <w:tcPr>
            <w:tcW w:w="2019" w:type="dxa"/>
            <w:tcBorders>
              <w:top w:val="nil"/>
              <w:left w:val="nil"/>
              <w:bottom w:val="single" w:sz="4" w:space="0" w:color="auto"/>
              <w:right w:val="single" w:sz="4" w:space="0" w:color="auto"/>
            </w:tcBorders>
            <w:shd w:val="clear" w:color="auto" w:fill="auto"/>
            <w:vAlign w:val="center"/>
            <w:hideMark/>
          </w:tcPr>
          <w:p w:rsidR="006E26DE" w:rsidRPr="006E26DE" w:rsidRDefault="006E26DE" w:rsidP="006E26DE">
            <w:pPr>
              <w:spacing w:after="0"/>
              <w:ind w:firstLine="0"/>
              <w:jc w:val="center"/>
              <w:rPr>
                <w:rFonts w:eastAsia="Times New Roman"/>
                <w:color w:val="000000"/>
                <w:sz w:val="16"/>
                <w:szCs w:val="16"/>
              </w:rPr>
            </w:pPr>
            <w:r w:rsidRPr="006E26DE">
              <w:rPr>
                <w:rFonts w:eastAsia="Times New Roman"/>
                <w:color w:val="000000"/>
                <w:sz w:val="16"/>
                <w:szCs w:val="16"/>
              </w:rPr>
              <w:t>0.046</w:t>
            </w:r>
          </w:p>
        </w:tc>
        <w:tc>
          <w:tcPr>
            <w:tcW w:w="1518" w:type="dxa"/>
            <w:tcBorders>
              <w:top w:val="nil"/>
              <w:left w:val="nil"/>
              <w:bottom w:val="single" w:sz="4" w:space="0" w:color="auto"/>
              <w:right w:val="single" w:sz="4" w:space="0" w:color="auto"/>
            </w:tcBorders>
            <w:shd w:val="clear" w:color="auto" w:fill="auto"/>
            <w:noWrap/>
            <w:hideMark/>
          </w:tcPr>
          <w:p w:rsidR="006E26DE" w:rsidRPr="006E26DE" w:rsidRDefault="006E26DE" w:rsidP="006E26DE">
            <w:pPr>
              <w:ind w:firstLine="0"/>
              <w:rPr>
                <w:rFonts w:eastAsia="Times New Roman"/>
                <w:color w:val="000000"/>
                <w:sz w:val="16"/>
                <w:szCs w:val="16"/>
              </w:rPr>
            </w:pPr>
            <w:r w:rsidRPr="006E26DE">
              <w:rPr>
                <w:rFonts w:eastAsia="Times New Roman"/>
                <w:color w:val="000000"/>
                <w:sz w:val="16"/>
                <w:szCs w:val="16"/>
              </w:rPr>
              <w:t>0.022</w:t>
            </w:r>
          </w:p>
        </w:tc>
        <w:tc>
          <w:tcPr>
            <w:tcW w:w="1722" w:type="dxa"/>
            <w:tcBorders>
              <w:top w:val="nil"/>
              <w:left w:val="nil"/>
              <w:bottom w:val="single" w:sz="4" w:space="0" w:color="auto"/>
              <w:right w:val="single" w:sz="4" w:space="0" w:color="auto"/>
            </w:tcBorders>
            <w:shd w:val="clear" w:color="auto" w:fill="auto"/>
            <w:noWrap/>
            <w:hideMark/>
          </w:tcPr>
          <w:p w:rsidR="006E26DE" w:rsidRPr="006E26DE" w:rsidRDefault="006E26DE" w:rsidP="006E26DE">
            <w:pPr>
              <w:ind w:firstLine="0"/>
              <w:rPr>
                <w:rFonts w:eastAsia="Times New Roman"/>
                <w:color w:val="000000"/>
                <w:sz w:val="16"/>
                <w:szCs w:val="16"/>
              </w:rPr>
            </w:pPr>
            <w:r w:rsidRPr="006E26DE">
              <w:rPr>
                <w:rFonts w:eastAsia="Times New Roman"/>
                <w:color w:val="000000"/>
                <w:sz w:val="16"/>
                <w:szCs w:val="16"/>
              </w:rPr>
              <w:t>0.025</w:t>
            </w:r>
          </w:p>
        </w:tc>
        <w:tc>
          <w:tcPr>
            <w:tcW w:w="1710" w:type="dxa"/>
            <w:tcBorders>
              <w:top w:val="nil"/>
              <w:left w:val="nil"/>
              <w:bottom w:val="single" w:sz="4" w:space="0" w:color="auto"/>
              <w:right w:val="single" w:sz="4" w:space="0" w:color="auto"/>
            </w:tcBorders>
            <w:shd w:val="clear" w:color="auto" w:fill="auto"/>
            <w:noWrap/>
            <w:vAlign w:val="center"/>
            <w:hideMark/>
          </w:tcPr>
          <w:p w:rsidR="006E26DE" w:rsidRPr="006E26DE" w:rsidRDefault="006E26DE" w:rsidP="006E26DE">
            <w:pPr>
              <w:spacing w:after="0"/>
              <w:ind w:firstLine="0"/>
              <w:jc w:val="center"/>
              <w:rPr>
                <w:rFonts w:eastAsia="Times New Roman"/>
                <w:color w:val="000000"/>
                <w:sz w:val="16"/>
                <w:szCs w:val="16"/>
              </w:rPr>
            </w:pPr>
            <w:r w:rsidRPr="006E26DE">
              <w:rPr>
                <w:rFonts w:eastAsia="Times New Roman"/>
                <w:color w:val="000000"/>
                <w:sz w:val="16"/>
                <w:szCs w:val="16"/>
              </w:rPr>
              <w:t>53</w:t>
            </w:r>
          </w:p>
        </w:tc>
      </w:tr>
      <w:tr w:rsidR="006E26DE" w:rsidRPr="001411AD" w:rsidTr="00980457">
        <w:trPr>
          <w:trHeight w:val="300"/>
          <w:jc w:val="center"/>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6E26DE" w:rsidRPr="001411AD" w:rsidRDefault="006E26DE" w:rsidP="00032BEE">
            <w:pPr>
              <w:spacing w:after="0"/>
              <w:ind w:firstLine="270"/>
              <w:jc w:val="center"/>
              <w:rPr>
                <w:rFonts w:eastAsia="Times New Roman"/>
                <w:color w:val="000000"/>
              </w:rPr>
            </w:pPr>
            <w:r w:rsidRPr="001411AD">
              <w:rPr>
                <w:rFonts w:eastAsia="Times New Roman"/>
                <w:color w:val="000000"/>
              </w:rPr>
              <w:t>DC-43</w:t>
            </w:r>
          </w:p>
        </w:tc>
        <w:tc>
          <w:tcPr>
            <w:tcW w:w="2019" w:type="dxa"/>
            <w:tcBorders>
              <w:top w:val="nil"/>
              <w:left w:val="nil"/>
              <w:bottom w:val="single" w:sz="4" w:space="0" w:color="auto"/>
              <w:right w:val="single" w:sz="4" w:space="0" w:color="auto"/>
            </w:tcBorders>
            <w:shd w:val="clear" w:color="auto" w:fill="auto"/>
            <w:vAlign w:val="center"/>
            <w:hideMark/>
          </w:tcPr>
          <w:p w:rsidR="006E26DE" w:rsidRPr="000F6A49" w:rsidRDefault="006E26DE" w:rsidP="006E26DE">
            <w:pPr>
              <w:spacing w:after="0"/>
              <w:ind w:firstLine="0"/>
              <w:jc w:val="center"/>
              <w:rPr>
                <w:rFonts w:eastAsia="Times New Roman"/>
                <w:color w:val="FF0000"/>
                <w:sz w:val="16"/>
                <w:szCs w:val="16"/>
              </w:rPr>
            </w:pPr>
            <w:r w:rsidRPr="000F6A49">
              <w:rPr>
                <w:rFonts w:eastAsia="Times New Roman"/>
                <w:color w:val="FF0000"/>
                <w:sz w:val="16"/>
                <w:szCs w:val="16"/>
              </w:rPr>
              <w:t>0.061</w:t>
            </w:r>
          </w:p>
        </w:tc>
        <w:tc>
          <w:tcPr>
            <w:tcW w:w="1518" w:type="dxa"/>
            <w:tcBorders>
              <w:top w:val="nil"/>
              <w:left w:val="nil"/>
              <w:bottom w:val="single" w:sz="4" w:space="0" w:color="auto"/>
              <w:right w:val="single" w:sz="4" w:space="0" w:color="auto"/>
            </w:tcBorders>
            <w:shd w:val="clear" w:color="auto" w:fill="auto"/>
            <w:noWrap/>
            <w:hideMark/>
          </w:tcPr>
          <w:p w:rsidR="006E26DE" w:rsidRPr="000F6A49" w:rsidRDefault="006E26DE" w:rsidP="006E26DE">
            <w:pPr>
              <w:ind w:firstLine="0"/>
              <w:rPr>
                <w:rFonts w:eastAsia="Times New Roman"/>
                <w:color w:val="FF0000"/>
                <w:sz w:val="16"/>
                <w:szCs w:val="16"/>
              </w:rPr>
            </w:pPr>
            <w:r w:rsidRPr="000F6A49">
              <w:rPr>
                <w:rFonts w:eastAsia="Times New Roman"/>
                <w:color w:val="FF0000"/>
                <w:sz w:val="16"/>
                <w:szCs w:val="16"/>
              </w:rPr>
              <w:t>0.055</w:t>
            </w:r>
          </w:p>
        </w:tc>
        <w:tc>
          <w:tcPr>
            <w:tcW w:w="1722" w:type="dxa"/>
            <w:tcBorders>
              <w:top w:val="nil"/>
              <w:left w:val="nil"/>
              <w:bottom w:val="single" w:sz="4" w:space="0" w:color="auto"/>
              <w:right w:val="single" w:sz="4" w:space="0" w:color="auto"/>
            </w:tcBorders>
            <w:shd w:val="clear" w:color="auto" w:fill="auto"/>
            <w:noWrap/>
            <w:hideMark/>
          </w:tcPr>
          <w:p w:rsidR="006E26DE" w:rsidRPr="000F6A49" w:rsidRDefault="006E26DE" w:rsidP="006E26DE">
            <w:pPr>
              <w:ind w:firstLine="0"/>
              <w:rPr>
                <w:rFonts w:eastAsia="Times New Roman"/>
                <w:color w:val="FF0000"/>
                <w:sz w:val="16"/>
                <w:szCs w:val="16"/>
              </w:rPr>
            </w:pPr>
            <w:r w:rsidRPr="000F6A49">
              <w:rPr>
                <w:rFonts w:eastAsia="Times New Roman"/>
                <w:color w:val="FF0000"/>
                <w:sz w:val="16"/>
                <w:szCs w:val="16"/>
              </w:rPr>
              <w:t>0.006</w:t>
            </w:r>
          </w:p>
        </w:tc>
        <w:tc>
          <w:tcPr>
            <w:tcW w:w="1710" w:type="dxa"/>
            <w:tcBorders>
              <w:top w:val="nil"/>
              <w:left w:val="nil"/>
              <w:bottom w:val="single" w:sz="4" w:space="0" w:color="auto"/>
              <w:right w:val="single" w:sz="4" w:space="0" w:color="auto"/>
            </w:tcBorders>
            <w:shd w:val="clear" w:color="auto" w:fill="auto"/>
            <w:noWrap/>
            <w:vAlign w:val="center"/>
            <w:hideMark/>
          </w:tcPr>
          <w:p w:rsidR="006E26DE" w:rsidRPr="000F6A49" w:rsidRDefault="006E26DE" w:rsidP="006E26DE">
            <w:pPr>
              <w:spacing w:after="0"/>
              <w:ind w:firstLine="0"/>
              <w:jc w:val="center"/>
              <w:rPr>
                <w:rFonts w:eastAsia="Times New Roman"/>
                <w:color w:val="FF0000"/>
                <w:sz w:val="16"/>
                <w:szCs w:val="16"/>
              </w:rPr>
            </w:pPr>
            <w:r w:rsidRPr="000F6A49">
              <w:rPr>
                <w:rFonts w:eastAsia="Times New Roman"/>
                <w:color w:val="FF0000"/>
                <w:sz w:val="16"/>
                <w:szCs w:val="16"/>
              </w:rPr>
              <w:t>10</w:t>
            </w:r>
          </w:p>
        </w:tc>
      </w:tr>
      <w:tr w:rsidR="006E26DE" w:rsidRPr="001411AD" w:rsidTr="00980457">
        <w:trPr>
          <w:trHeight w:val="325"/>
          <w:jc w:val="center"/>
        </w:trPr>
        <w:tc>
          <w:tcPr>
            <w:tcW w:w="1455" w:type="dxa"/>
            <w:tcBorders>
              <w:top w:val="nil"/>
              <w:left w:val="single" w:sz="4" w:space="0" w:color="auto"/>
              <w:bottom w:val="single" w:sz="4" w:space="0" w:color="auto"/>
              <w:right w:val="single" w:sz="4" w:space="0" w:color="auto"/>
            </w:tcBorders>
            <w:shd w:val="clear" w:color="auto" w:fill="auto"/>
            <w:vAlign w:val="center"/>
            <w:hideMark/>
          </w:tcPr>
          <w:p w:rsidR="006E26DE" w:rsidRPr="001411AD" w:rsidRDefault="00871200" w:rsidP="00871200">
            <w:pPr>
              <w:spacing w:after="0"/>
              <w:ind w:firstLine="270"/>
              <w:jc w:val="center"/>
              <w:rPr>
                <w:rFonts w:eastAsia="Times New Roman"/>
                <w:color w:val="000000"/>
              </w:rPr>
            </w:pPr>
            <w:r>
              <w:rPr>
                <w:rFonts w:eastAsia="Times New Roman"/>
                <w:color w:val="000000"/>
              </w:rPr>
              <w:t>KC</w:t>
            </w:r>
          </w:p>
        </w:tc>
        <w:tc>
          <w:tcPr>
            <w:tcW w:w="2019" w:type="dxa"/>
            <w:tcBorders>
              <w:top w:val="nil"/>
              <w:left w:val="nil"/>
              <w:bottom w:val="single" w:sz="4" w:space="0" w:color="auto"/>
              <w:right w:val="single" w:sz="4" w:space="0" w:color="auto"/>
            </w:tcBorders>
            <w:shd w:val="clear" w:color="auto" w:fill="auto"/>
            <w:vAlign w:val="center"/>
            <w:hideMark/>
          </w:tcPr>
          <w:p w:rsidR="006E26DE" w:rsidRPr="006E26DE" w:rsidRDefault="006E26DE" w:rsidP="006E26DE">
            <w:pPr>
              <w:spacing w:after="0"/>
              <w:ind w:firstLine="0"/>
              <w:jc w:val="center"/>
              <w:rPr>
                <w:rFonts w:eastAsia="Times New Roman"/>
                <w:color w:val="000000"/>
                <w:sz w:val="16"/>
                <w:szCs w:val="16"/>
              </w:rPr>
            </w:pPr>
            <w:r w:rsidRPr="006E26DE">
              <w:rPr>
                <w:rFonts w:eastAsia="Times New Roman"/>
                <w:color w:val="000000"/>
                <w:sz w:val="16"/>
                <w:szCs w:val="16"/>
              </w:rPr>
              <w:t>0.096</w:t>
            </w:r>
          </w:p>
        </w:tc>
        <w:tc>
          <w:tcPr>
            <w:tcW w:w="1518" w:type="dxa"/>
            <w:tcBorders>
              <w:top w:val="nil"/>
              <w:left w:val="nil"/>
              <w:bottom w:val="single" w:sz="4" w:space="0" w:color="auto"/>
              <w:right w:val="single" w:sz="4" w:space="0" w:color="auto"/>
            </w:tcBorders>
            <w:shd w:val="clear" w:color="auto" w:fill="auto"/>
            <w:noWrap/>
            <w:hideMark/>
          </w:tcPr>
          <w:p w:rsidR="006E26DE" w:rsidRPr="006E26DE" w:rsidRDefault="006E26DE" w:rsidP="006E26DE">
            <w:pPr>
              <w:ind w:firstLine="0"/>
              <w:rPr>
                <w:rFonts w:eastAsia="Times New Roman"/>
                <w:color w:val="000000"/>
                <w:sz w:val="16"/>
                <w:szCs w:val="16"/>
              </w:rPr>
            </w:pPr>
            <w:r w:rsidRPr="006E26DE">
              <w:rPr>
                <w:rFonts w:eastAsia="Times New Roman"/>
                <w:color w:val="000000"/>
                <w:sz w:val="16"/>
                <w:szCs w:val="16"/>
              </w:rPr>
              <w:t>0.084</w:t>
            </w:r>
          </w:p>
        </w:tc>
        <w:tc>
          <w:tcPr>
            <w:tcW w:w="1722" w:type="dxa"/>
            <w:tcBorders>
              <w:top w:val="nil"/>
              <w:left w:val="nil"/>
              <w:bottom w:val="single" w:sz="4" w:space="0" w:color="auto"/>
              <w:right w:val="single" w:sz="4" w:space="0" w:color="auto"/>
            </w:tcBorders>
            <w:shd w:val="clear" w:color="auto" w:fill="auto"/>
            <w:noWrap/>
            <w:hideMark/>
          </w:tcPr>
          <w:p w:rsidR="006E26DE" w:rsidRPr="006E26DE" w:rsidRDefault="006E26DE" w:rsidP="006E26DE">
            <w:pPr>
              <w:ind w:firstLine="0"/>
              <w:rPr>
                <w:rFonts w:eastAsia="Times New Roman"/>
                <w:color w:val="000000"/>
                <w:sz w:val="16"/>
                <w:szCs w:val="16"/>
              </w:rPr>
            </w:pPr>
            <w:r w:rsidRPr="006E26DE">
              <w:rPr>
                <w:rFonts w:eastAsia="Times New Roman"/>
                <w:color w:val="000000"/>
                <w:sz w:val="16"/>
                <w:szCs w:val="16"/>
              </w:rPr>
              <w:t>0.012</w:t>
            </w:r>
          </w:p>
        </w:tc>
        <w:tc>
          <w:tcPr>
            <w:tcW w:w="1710" w:type="dxa"/>
            <w:tcBorders>
              <w:top w:val="nil"/>
              <w:left w:val="nil"/>
              <w:bottom w:val="single" w:sz="4" w:space="0" w:color="auto"/>
              <w:right w:val="single" w:sz="4" w:space="0" w:color="auto"/>
            </w:tcBorders>
            <w:shd w:val="clear" w:color="auto" w:fill="auto"/>
            <w:noWrap/>
            <w:vAlign w:val="center"/>
            <w:hideMark/>
          </w:tcPr>
          <w:p w:rsidR="006E26DE" w:rsidRPr="006E26DE" w:rsidRDefault="006E26DE" w:rsidP="006E26DE">
            <w:pPr>
              <w:spacing w:after="0"/>
              <w:ind w:firstLine="0"/>
              <w:jc w:val="center"/>
              <w:rPr>
                <w:rFonts w:eastAsia="Times New Roman"/>
                <w:color w:val="000000"/>
                <w:sz w:val="16"/>
                <w:szCs w:val="16"/>
              </w:rPr>
            </w:pPr>
            <w:r w:rsidRPr="006E26DE">
              <w:rPr>
                <w:rFonts w:eastAsia="Times New Roman"/>
                <w:color w:val="000000"/>
                <w:sz w:val="16"/>
                <w:szCs w:val="16"/>
              </w:rPr>
              <w:t>12</w:t>
            </w:r>
          </w:p>
        </w:tc>
      </w:tr>
    </w:tbl>
    <w:p w:rsidR="00441DF8" w:rsidRDefault="00D0416D" w:rsidP="00D3034A">
      <w:pPr>
        <w:spacing w:before="120" w:after="0"/>
      </w:pPr>
      <w:r w:rsidRPr="001411AD">
        <w:t>Từ kết quả thống kê, chúng ta thấy rằng độ chính xác khi sử dụng 2 trạm Base tốt hơn vào khoảng 25% so với sử dụng trạm Base đơn.</w:t>
      </w:r>
      <w:bookmarkStart w:id="4" w:name="_Toc527297411"/>
      <w:bookmarkStart w:id="5" w:name="_Toc527297583"/>
      <w:bookmarkStart w:id="6" w:name="_Toc527301697"/>
    </w:p>
    <w:p w:rsidR="00441DF8" w:rsidRPr="00CD2EE1" w:rsidRDefault="00441DF8" w:rsidP="00E24283">
      <w:pPr>
        <w:spacing w:before="120" w:after="0"/>
        <w:rPr>
          <w:i/>
        </w:rPr>
      </w:pPr>
      <w:r w:rsidRPr="00CD2EE1">
        <w:rPr>
          <w:i/>
        </w:rPr>
        <w:t xml:space="preserve">4.3. Đo kiểm tra độ chính xác PPK </w:t>
      </w:r>
      <w:bookmarkEnd w:id="4"/>
      <w:bookmarkEnd w:id="5"/>
      <w:bookmarkEnd w:id="6"/>
      <w:r w:rsidRPr="00CD2EE1">
        <w:rPr>
          <w:i/>
        </w:rPr>
        <w:t>so với RTK</w:t>
      </w:r>
    </w:p>
    <w:p w:rsidR="00441DF8" w:rsidRPr="00441DF8" w:rsidRDefault="00441DF8" w:rsidP="00E24283">
      <w:pPr>
        <w:spacing w:after="0"/>
      </w:pPr>
      <w:r w:rsidRPr="00441DF8">
        <w:t xml:space="preserve">Để có một phân tích mang tính thống kê cao hơn, chúng tôi tiến hành lắp đặt thiết bị trên ô tô và di chuyển theo hành trình từ xã Kim Chung, Đông Anh về xã Xuân Đỉnh, </w:t>
      </w:r>
      <w:r w:rsidR="008E7330" w:rsidRPr="008E7330">
        <w:rPr>
          <w:color w:val="FF0000"/>
        </w:rPr>
        <w:t>quận</w:t>
      </w:r>
      <w:r w:rsidRPr="00441DF8">
        <w:t xml:space="preserve"> Bắc Từ Liêm, Hà Nội (H</w:t>
      </w:r>
      <w:r w:rsidR="00E24283">
        <w:t>ình.5</w:t>
      </w:r>
      <w:r w:rsidRPr="00441DF8">
        <w:t xml:space="preserve">). Máy thu được thiết đặt để đo RTK và thu dữ liệu thô để xử lý sau bằng PPK. </w:t>
      </w:r>
    </w:p>
    <w:p w:rsidR="00441DF8" w:rsidRPr="00860943" w:rsidRDefault="00441DF8" w:rsidP="00441DF8">
      <w:pPr>
        <w:keepNext/>
        <w:widowControl w:val="0"/>
        <w:spacing w:before="60" w:after="0" w:line="360" w:lineRule="auto"/>
        <w:rPr>
          <w:sz w:val="28"/>
          <w:szCs w:val="28"/>
        </w:rPr>
      </w:pPr>
      <w:r w:rsidRPr="00860943">
        <w:rPr>
          <w:noProof/>
          <w:sz w:val="28"/>
          <w:szCs w:val="28"/>
        </w:rPr>
        <w:drawing>
          <wp:inline distT="0" distB="0" distL="0" distR="0">
            <wp:extent cx="4269850" cy="24251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759" t="13072" r="36093" b="26161"/>
                    <a:stretch/>
                  </pic:blipFill>
                  <pic:spPr bwMode="auto">
                    <a:xfrm>
                      <a:off x="0" y="0"/>
                      <a:ext cx="4275838" cy="2428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1DF8" w:rsidRPr="00D3034A" w:rsidRDefault="00D3034A" w:rsidP="00441DF8">
      <w:pPr>
        <w:keepNext/>
        <w:widowControl w:val="0"/>
        <w:spacing w:before="60" w:after="0" w:line="360" w:lineRule="auto"/>
        <w:jc w:val="center"/>
        <w:outlineLvl w:val="3"/>
      </w:pPr>
      <w:bookmarkStart w:id="7" w:name="_Toc527297412"/>
      <w:bookmarkStart w:id="8" w:name="_Toc527297584"/>
      <w:bookmarkStart w:id="9" w:name="_Toc527301698"/>
      <w:r w:rsidRPr="00D3034A">
        <w:t>Hình 5</w:t>
      </w:r>
      <w:r w:rsidR="00441DF8" w:rsidRPr="00D3034A">
        <w:t>: Sơ đồ tuyến đo</w:t>
      </w:r>
      <w:bookmarkEnd w:id="7"/>
      <w:bookmarkEnd w:id="8"/>
      <w:bookmarkEnd w:id="9"/>
    </w:p>
    <w:p w:rsidR="00441DF8" w:rsidRPr="00441DF8" w:rsidRDefault="00441DF8" w:rsidP="00E24283">
      <w:pPr>
        <w:keepNext/>
        <w:widowControl w:val="0"/>
        <w:spacing w:after="0"/>
      </w:pPr>
      <w:r w:rsidRPr="00441DF8">
        <w:t xml:space="preserve"> Kết quả xử lý với 1127 điểm đo trên khoảng 10km di chuyển được xử lý bằng PPK và so sánh với RTK, kết quả so sánh được tríc</w:t>
      </w:r>
      <w:r w:rsidR="00CD2EE1">
        <w:t>h từ số liệu phân tích như B</w:t>
      </w:r>
      <w:r w:rsidRPr="00441DF8">
        <w:t xml:space="preserve">ảng </w:t>
      </w:r>
      <w:r w:rsidR="00CD2EE1">
        <w:t>4 và H</w:t>
      </w:r>
      <w:r w:rsidR="00D3034A">
        <w:t xml:space="preserve">ình 6 </w:t>
      </w:r>
      <w:r w:rsidRPr="00441DF8">
        <w:t>dưới đây:</w:t>
      </w:r>
    </w:p>
    <w:p w:rsidR="00D3034A" w:rsidRPr="00D3034A" w:rsidRDefault="00D3034A" w:rsidP="00E24283">
      <w:pPr>
        <w:keepNext/>
        <w:widowControl w:val="0"/>
        <w:spacing w:before="60" w:after="0" w:line="360" w:lineRule="auto"/>
        <w:jc w:val="center"/>
        <w:rPr>
          <w:color w:val="FF0000"/>
        </w:rPr>
      </w:pPr>
      <w:r w:rsidRPr="00D3034A">
        <w:rPr>
          <w:b/>
          <w:i/>
        </w:rPr>
        <w:t xml:space="preserve">Bảng 4: </w:t>
      </w:r>
      <w:r w:rsidRPr="00D3034A">
        <w:rPr>
          <w:i/>
        </w:rPr>
        <w:t>Kết quảđộ lệch gữa PPK và RTK</w:t>
      </w:r>
    </w:p>
    <w:tbl>
      <w:tblPr>
        <w:tblStyle w:val="TableGrid"/>
        <w:tblW w:w="5720" w:type="dxa"/>
        <w:jc w:val="center"/>
        <w:tblLook w:val="04A0"/>
      </w:tblPr>
      <w:tblGrid>
        <w:gridCol w:w="1809"/>
        <w:gridCol w:w="1223"/>
        <w:gridCol w:w="1320"/>
        <w:gridCol w:w="1368"/>
      </w:tblGrid>
      <w:tr w:rsidR="00D3034A" w:rsidRPr="00DF778B" w:rsidTr="004922CD">
        <w:trPr>
          <w:jc w:val="center"/>
        </w:trPr>
        <w:tc>
          <w:tcPr>
            <w:tcW w:w="1809" w:type="dxa"/>
            <w:vAlign w:val="center"/>
          </w:tcPr>
          <w:p w:rsidR="00D3034A" w:rsidRPr="00DF778B" w:rsidRDefault="00D3034A" w:rsidP="004922CD">
            <w:pPr>
              <w:jc w:val="center"/>
              <w:rPr>
                <w:color w:val="000000"/>
              </w:rPr>
            </w:pPr>
          </w:p>
        </w:tc>
        <w:tc>
          <w:tcPr>
            <w:tcW w:w="1223" w:type="dxa"/>
            <w:vAlign w:val="center"/>
          </w:tcPr>
          <w:p w:rsidR="00D3034A" w:rsidRPr="00DF778B" w:rsidRDefault="00D3034A" w:rsidP="004922CD">
            <w:pPr>
              <w:jc w:val="center"/>
              <w:rPr>
                <w:color w:val="000000"/>
              </w:rPr>
            </w:pPr>
            <w:r w:rsidRPr="00DF778B">
              <w:rPr>
                <w:color w:val="000000"/>
              </w:rPr>
              <w:t>X</w:t>
            </w:r>
            <w:r w:rsidR="00E51F06" w:rsidRPr="00DF778B">
              <w:rPr>
                <w:color w:val="000000"/>
              </w:rPr>
              <w:t xml:space="preserve"> (m)</w:t>
            </w:r>
          </w:p>
        </w:tc>
        <w:tc>
          <w:tcPr>
            <w:tcW w:w="1320" w:type="dxa"/>
            <w:vAlign w:val="center"/>
          </w:tcPr>
          <w:p w:rsidR="00D3034A" w:rsidRPr="00DF778B" w:rsidRDefault="00D3034A" w:rsidP="004922CD">
            <w:pPr>
              <w:jc w:val="center"/>
              <w:rPr>
                <w:color w:val="000000"/>
              </w:rPr>
            </w:pPr>
            <w:r w:rsidRPr="00DF778B">
              <w:rPr>
                <w:color w:val="000000"/>
              </w:rPr>
              <w:t>Y</w:t>
            </w:r>
            <w:r w:rsidR="00E51F06" w:rsidRPr="00DF778B">
              <w:rPr>
                <w:color w:val="000000"/>
              </w:rPr>
              <w:t>(m)</w:t>
            </w:r>
          </w:p>
        </w:tc>
        <w:tc>
          <w:tcPr>
            <w:tcW w:w="1368" w:type="dxa"/>
            <w:vAlign w:val="center"/>
          </w:tcPr>
          <w:p w:rsidR="00D3034A" w:rsidRPr="00DF778B" w:rsidRDefault="00D3034A" w:rsidP="004922CD">
            <w:pPr>
              <w:jc w:val="center"/>
              <w:rPr>
                <w:color w:val="000000"/>
              </w:rPr>
            </w:pPr>
            <w:r w:rsidRPr="00DF778B">
              <w:rPr>
                <w:color w:val="000000"/>
              </w:rPr>
              <w:t>H</w:t>
            </w:r>
            <w:r w:rsidR="00E51F06" w:rsidRPr="00DF778B">
              <w:rPr>
                <w:color w:val="000000"/>
              </w:rPr>
              <w:t>(m)</w:t>
            </w:r>
          </w:p>
        </w:tc>
      </w:tr>
      <w:tr w:rsidR="00D3034A" w:rsidRPr="00DF778B" w:rsidTr="004922CD">
        <w:trPr>
          <w:jc w:val="center"/>
        </w:trPr>
        <w:tc>
          <w:tcPr>
            <w:tcW w:w="1809" w:type="dxa"/>
            <w:vAlign w:val="center"/>
          </w:tcPr>
          <w:p w:rsidR="00D3034A" w:rsidRPr="00DF778B" w:rsidRDefault="00D3034A" w:rsidP="004922CD">
            <w:pPr>
              <w:jc w:val="center"/>
              <w:rPr>
                <w:color w:val="000000"/>
              </w:rPr>
            </w:pPr>
            <w:r w:rsidRPr="00DF778B">
              <w:rPr>
                <w:color w:val="000000"/>
              </w:rPr>
              <w:t>Trung bình</w:t>
            </w:r>
          </w:p>
        </w:tc>
        <w:tc>
          <w:tcPr>
            <w:tcW w:w="1223" w:type="dxa"/>
            <w:vAlign w:val="center"/>
          </w:tcPr>
          <w:p w:rsidR="00D3034A" w:rsidRPr="00DF778B" w:rsidRDefault="00D3034A" w:rsidP="004922CD">
            <w:pPr>
              <w:jc w:val="center"/>
              <w:rPr>
                <w:color w:val="000000"/>
              </w:rPr>
            </w:pPr>
            <w:r w:rsidRPr="00DF778B">
              <w:rPr>
                <w:color w:val="000000"/>
              </w:rPr>
              <w:t>-0.007</w:t>
            </w:r>
          </w:p>
        </w:tc>
        <w:tc>
          <w:tcPr>
            <w:tcW w:w="1320" w:type="dxa"/>
            <w:vAlign w:val="center"/>
          </w:tcPr>
          <w:p w:rsidR="00D3034A" w:rsidRPr="00DF778B" w:rsidRDefault="00D3034A" w:rsidP="004922CD">
            <w:pPr>
              <w:jc w:val="center"/>
              <w:rPr>
                <w:color w:val="000000"/>
              </w:rPr>
            </w:pPr>
            <w:r w:rsidRPr="00DF778B">
              <w:rPr>
                <w:color w:val="000000"/>
              </w:rPr>
              <w:t>-0.007</w:t>
            </w:r>
          </w:p>
        </w:tc>
        <w:tc>
          <w:tcPr>
            <w:tcW w:w="1368" w:type="dxa"/>
            <w:vAlign w:val="center"/>
          </w:tcPr>
          <w:p w:rsidR="00D3034A" w:rsidRPr="00DF778B" w:rsidRDefault="00D3034A" w:rsidP="004922CD">
            <w:pPr>
              <w:jc w:val="center"/>
              <w:rPr>
                <w:color w:val="000000"/>
              </w:rPr>
            </w:pPr>
            <w:r w:rsidRPr="00DF778B">
              <w:rPr>
                <w:color w:val="000000"/>
              </w:rPr>
              <w:t>-0.008</w:t>
            </w:r>
          </w:p>
        </w:tc>
      </w:tr>
      <w:tr w:rsidR="00D3034A" w:rsidRPr="00DF778B" w:rsidTr="004922CD">
        <w:trPr>
          <w:jc w:val="center"/>
        </w:trPr>
        <w:tc>
          <w:tcPr>
            <w:tcW w:w="1809" w:type="dxa"/>
            <w:vAlign w:val="center"/>
          </w:tcPr>
          <w:p w:rsidR="00D3034A" w:rsidRPr="00DF778B" w:rsidRDefault="00D3034A" w:rsidP="004922CD">
            <w:pPr>
              <w:jc w:val="center"/>
              <w:rPr>
                <w:color w:val="000000"/>
              </w:rPr>
            </w:pPr>
            <w:r w:rsidRPr="00DF778B">
              <w:rPr>
                <w:color w:val="000000"/>
              </w:rPr>
              <w:t>Độ lệch chuẩn</w:t>
            </w:r>
          </w:p>
        </w:tc>
        <w:tc>
          <w:tcPr>
            <w:tcW w:w="1223" w:type="dxa"/>
            <w:vAlign w:val="center"/>
          </w:tcPr>
          <w:p w:rsidR="00D3034A" w:rsidRPr="00DF778B" w:rsidRDefault="00D3034A" w:rsidP="004922CD">
            <w:pPr>
              <w:jc w:val="center"/>
              <w:rPr>
                <w:color w:val="000000"/>
              </w:rPr>
            </w:pPr>
            <w:r w:rsidRPr="00DF778B">
              <w:rPr>
                <w:color w:val="000000"/>
              </w:rPr>
              <w:t>0.062</w:t>
            </w:r>
          </w:p>
        </w:tc>
        <w:tc>
          <w:tcPr>
            <w:tcW w:w="1320" w:type="dxa"/>
            <w:vAlign w:val="center"/>
          </w:tcPr>
          <w:p w:rsidR="00D3034A" w:rsidRPr="00DF778B" w:rsidRDefault="00D3034A" w:rsidP="004922CD">
            <w:pPr>
              <w:jc w:val="center"/>
              <w:rPr>
                <w:color w:val="000000"/>
              </w:rPr>
            </w:pPr>
            <w:r w:rsidRPr="00DF778B">
              <w:rPr>
                <w:color w:val="000000"/>
              </w:rPr>
              <w:t>0.050</w:t>
            </w:r>
          </w:p>
        </w:tc>
        <w:tc>
          <w:tcPr>
            <w:tcW w:w="1368" w:type="dxa"/>
            <w:vAlign w:val="center"/>
          </w:tcPr>
          <w:p w:rsidR="00D3034A" w:rsidRPr="00DF778B" w:rsidRDefault="00D3034A" w:rsidP="004922CD">
            <w:pPr>
              <w:jc w:val="center"/>
              <w:rPr>
                <w:color w:val="000000"/>
              </w:rPr>
            </w:pPr>
            <w:r w:rsidRPr="00DF778B">
              <w:rPr>
                <w:color w:val="000000"/>
              </w:rPr>
              <w:t>0.070</w:t>
            </w:r>
          </w:p>
        </w:tc>
      </w:tr>
      <w:tr w:rsidR="00D3034A" w:rsidRPr="00DF778B" w:rsidTr="004922CD">
        <w:trPr>
          <w:jc w:val="center"/>
        </w:trPr>
        <w:tc>
          <w:tcPr>
            <w:tcW w:w="1809" w:type="dxa"/>
            <w:vAlign w:val="center"/>
          </w:tcPr>
          <w:p w:rsidR="00D3034A" w:rsidRPr="00DF778B" w:rsidRDefault="00D3034A" w:rsidP="004922CD">
            <w:pPr>
              <w:jc w:val="center"/>
              <w:rPr>
                <w:color w:val="000000"/>
              </w:rPr>
            </w:pPr>
            <w:r w:rsidRPr="00DF778B">
              <w:rPr>
                <w:color w:val="000000"/>
              </w:rPr>
              <w:t>Max</w:t>
            </w:r>
          </w:p>
        </w:tc>
        <w:tc>
          <w:tcPr>
            <w:tcW w:w="1223" w:type="dxa"/>
            <w:vAlign w:val="center"/>
          </w:tcPr>
          <w:p w:rsidR="00D3034A" w:rsidRPr="00DF778B" w:rsidRDefault="00D3034A" w:rsidP="004922CD">
            <w:pPr>
              <w:jc w:val="center"/>
              <w:rPr>
                <w:color w:val="000000"/>
              </w:rPr>
            </w:pPr>
            <w:r w:rsidRPr="00DF778B">
              <w:rPr>
                <w:color w:val="000000"/>
              </w:rPr>
              <w:t>0.081</w:t>
            </w:r>
          </w:p>
        </w:tc>
        <w:tc>
          <w:tcPr>
            <w:tcW w:w="1320" w:type="dxa"/>
            <w:vAlign w:val="center"/>
          </w:tcPr>
          <w:p w:rsidR="00D3034A" w:rsidRPr="00DF778B" w:rsidRDefault="00D3034A" w:rsidP="004922CD">
            <w:pPr>
              <w:jc w:val="center"/>
              <w:rPr>
                <w:color w:val="000000"/>
              </w:rPr>
            </w:pPr>
            <w:r w:rsidRPr="00DF778B">
              <w:rPr>
                <w:color w:val="000000"/>
              </w:rPr>
              <w:t>0.078</w:t>
            </w:r>
          </w:p>
        </w:tc>
        <w:tc>
          <w:tcPr>
            <w:tcW w:w="1368" w:type="dxa"/>
            <w:vAlign w:val="center"/>
          </w:tcPr>
          <w:p w:rsidR="00D3034A" w:rsidRPr="00DF778B" w:rsidRDefault="00D3034A" w:rsidP="004922CD">
            <w:pPr>
              <w:jc w:val="center"/>
              <w:rPr>
                <w:color w:val="000000"/>
              </w:rPr>
            </w:pPr>
            <w:r w:rsidRPr="00DF778B">
              <w:rPr>
                <w:color w:val="000000"/>
              </w:rPr>
              <w:t>0.356</w:t>
            </w:r>
          </w:p>
        </w:tc>
      </w:tr>
    </w:tbl>
    <w:p w:rsidR="00D3034A" w:rsidRDefault="002501B2" w:rsidP="00D3034A">
      <w:pPr>
        <w:keepNext/>
        <w:widowControl w:val="0"/>
        <w:spacing w:before="60" w:after="0" w:line="360" w:lineRule="auto"/>
        <w:jc w:val="center"/>
        <w:rPr>
          <w:b/>
          <w:sz w:val="28"/>
          <w:szCs w:val="28"/>
        </w:rPr>
      </w:pPr>
      <w:r>
        <w:rPr>
          <w:noProof/>
        </w:rPr>
        <w:lastRenderedPageBreak/>
        <w:drawing>
          <wp:inline distT="0" distB="0" distL="0" distR="0">
            <wp:extent cx="5128591" cy="1916265"/>
            <wp:effectExtent l="0" t="0" r="0"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3034A" w:rsidRPr="00D3034A" w:rsidRDefault="00D3034A" w:rsidP="00D3034A">
      <w:pPr>
        <w:keepNext/>
        <w:widowControl w:val="0"/>
        <w:spacing w:before="60" w:after="0" w:line="360" w:lineRule="auto"/>
        <w:jc w:val="center"/>
        <w:outlineLvl w:val="3"/>
        <w:rPr>
          <w:i/>
        </w:rPr>
      </w:pPr>
      <w:bookmarkStart w:id="10" w:name="_Toc527297416"/>
      <w:bookmarkStart w:id="11" w:name="_Toc527297588"/>
      <w:bookmarkStart w:id="12" w:name="_Toc527301702"/>
      <w:r w:rsidRPr="00D3034A">
        <w:rPr>
          <w:b/>
          <w:i/>
          <w:w w:val="105"/>
        </w:rPr>
        <w:t xml:space="preserve">Hình 6: </w:t>
      </w:r>
      <w:r w:rsidRPr="00D3034A">
        <w:rPr>
          <w:i/>
        </w:rPr>
        <w:t xml:space="preserve">Độ lệch gữa PPK và RTK </w:t>
      </w:r>
      <w:bookmarkEnd w:id="10"/>
      <w:bookmarkEnd w:id="11"/>
      <w:bookmarkEnd w:id="12"/>
    </w:p>
    <w:p w:rsidR="00441DF8" w:rsidRPr="00D3034A" w:rsidRDefault="00441DF8" w:rsidP="00E24283">
      <w:pPr>
        <w:keepNext/>
        <w:widowControl w:val="0"/>
        <w:spacing w:after="0"/>
        <w:rPr>
          <w:color w:val="FF0000"/>
        </w:rPr>
      </w:pPr>
      <w:r w:rsidRPr="00D3034A">
        <w:t xml:space="preserve">Từ kết quả </w:t>
      </w:r>
      <w:r w:rsidR="00E24283">
        <w:t>thực nghiệm</w:t>
      </w:r>
      <w:r w:rsidRPr="00D3034A">
        <w:t xml:space="preserve"> thấy rằng sai số trung bình độ lệch giữa RTK và PPK vào khoảng 7mm về mặt bằng và 8 mm về độ cao. Trong khi đó, sai số trung phương độ lệch vào khoảng 6cm với mặt bằng và 7cm với độ cao.</w:t>
      </w:r>
    </w:p>
    <w:p w:rsidR="003C643D" w:rsidRPr="00E137C5" w:rsidRDefault="00E137C5" w:rsidP="009F1DC0">
      <w:pPr>
        <w:spacing w:before="120"/>
        <w:ind w:firstLine="274"/>
        <w:rPr>
          <w:b/>
        </w:rPr>
      </w:pPr>
      <w:r w:rsidRPr="00E137C5">
        <w:rPr>
          <w:b/>
        </w:rPr>
        <w:t xml:space="preserve">5. </w:t>
      </w:r>
      <w:r w:rsidR="003C643D" w:rsidRPr="00E137C5">
        <w:rPr>
          <w:b/>
        </w:rPr>
        <w:t>Kết luận</w:t>
      </w:r>
    </w:p>
    <w:p w:rsidR="00CD2EE1" w:rsidRDefault="003C643D" w:rsidP="00037434">
      <w:pPr>
        <w:pStyle w:val="ListParagraph"/>
        <w:widowControl w:val="0"/>
        <w:autoSpaceDE w:val="0"/>
        <w:autoSpaceDN w:val="0"/>
        <w:spacing w:after="0"/>
        <w:ind w:left="230"/>
        <w:contextualSpacing w:val="0"/>
      </w:pPr>
      <w:r w:rsidRPr="001411AD">
        <w:t>Từ các kết quả nghiên cứu, chúng tôi rút ra một số kết luận sau:</w:t>
      </w:r>
    </w:p>
    <w:p w:rsidR="00CD2EE1" w:rsidRDefault="00842A9F" w:rsidP="00037434">
      <w:pPr>
        <w:pStyle w:val="ListParagraph"/>
        <w:widowControl w:val="0"/>
        <w:autoSpaceDE w:val="0"/>
        <w:autoSpaceDN w:val="0"/>
        <w:spacing w:after="0"/>
        <w:ind w:left="230"/>
        <w:contextualSpacing w:val="0"/>
        <w:rPr>
          <w:noProof/>
        </w:rPr>
      </w:pPr>
      <w:r w:rsidRPr="00C95F19">
        <w:rPr>
          <w:noProof/>
        </w:rPr>
        <w:t xml:space="preserve">Phương pháp đo tương đối động thời gian thực (RTK) với độ chính xác </w:t>
      </w:r>
      <w:r>
        <w:rPr>
          <w:noProof/>
        </w:rPr>
        <w:t xml:space="preserve">đạt </w:t>
      </w:r>
      <w:r w:rsidRPr="00C95F19">
        <w:rPr>
          <w:noProof/>
        </w:rPr>
        <w:t>được</w:t>
      </w:r>
      <w:r>
        <w:rPr>
          <w:noProof/>
        </w:rPr>
        <w:t>, đã</w:t>
      </w:r>
      <w:r w:rsidRPr="00C95F19">
        <w:rPr>
          <w:noProof/>
        </w:rPr>
        <w:t xml:space="preserve"> áp dụng một cách phổ biến trong việc thu thập dữ liệu đo chi tiết</w:t>
      </w:r>
      <w:r>
        <w:rPr>
          <w:noProof/>
        </w:rPr>
        <w:t xml:space="preserve"> thành lập bản đồ số tỷ l</w:t>
      </w:r>
      <w:r w:rsidR="00037434">
        <w:rPr>
          <w:noProof/>
        </w:rPr>
        <w:t>ệ lớn</w:t>
      </w:r>
      <w:r w:rsidRPr="00C95F19">
        <w:rPr>
          <w:noProof/>
        </w:rPr>
        <w:t>. Tuy vậy RTK vẫn có những hạn chế nhất đị</w:t>
      </w:r>
      <w:r w:rsidR="00037434">
        <w:rPr>
          <w:noProof/>
        </w:rPr>
        <w:t xml:space="preserve">nh khi </w:t>
      </w:r>
      <w:r w:rsidRPr="00C95F19">
        <w:rPr>
          <w:noProof/>
        </w:rPr>
        <w:t>khoảng cách chuyền tín hiệu liên tục từ trạm tham chiếu (trạm Base) đến trạm đo đạ</w:t>
      </w:r>
      <w:r w:rsidR="00037434">
        <w:rPr>
          <w:noProof/>
        </w:rPr>
        <w:t>c (</w:t>
      </w:r>
      <w:r w:rsidR="00871200">
        <w:rPr>
          <w:noProof/>
        </w:rPr>
        <w:t>r</w:t>
      </w:r>
      <w:r w:rsidR="00037434">
        <w:rPr>
          <w:noProof/>
        </w:rPr>
        <w:t>over). P</w:t>
      </w:r>
      <w:r w:rsidRPr="00C95F19">
        <w:rPr>
          <w:noProof/>
        </w:rPr>
        <w:t xml:space="preserve">hương pháp đo động xử lý sau (PPK) </w:t>
      </w:r>
      <w:r w:rsidR="00037434">
        <w:rPr>
          <w:noProof/>
        </w:rPr>
        <w:t>đã</w:t>
      </w:r>
      <w:r w:rsidRPr="00C95F19">
        <w:rPr>
          <w:noProof/>
        </w:rPr>
        <w:t xml:space="preserve"> khắc phục vấn đề trên của phương pháp RTK. Tuy nhiên phương pháp PPK cũng có hạn chế là không kiểm soát được độ chính xác định vị </w:t>
      </w:r>
      <w:r>
        <w:rPr>
          <w:noProof/>
        </w:rPr>
        <w:t xml:space="preserve">trí </w:t>
      </w:r>
      <w:r w:rsidRPr="00C95F19">
        <w:rPr>
          <w:noProof/>
        </w:rPr>
        <w:t xml:space="preserve">tại thời điểm đo đạc và độ chính xác suy giảm khi tăng dần khoảng cách từ </w:t>
      </w:r>
      <w:r w:rsidR="00871200">
        <w:rPr>
          <w:noProof/>
        </w:rPr>
        <w:t>b</w:t>
      </w:r>
      <w:r w:rsidRPr="00C95F19">
        <w:rPr>
          <w:noProof/>
        </w:rPr>
        <w:t xml:space="preserve">ase đến </w:t>
      </w:r>
      <w:r w:rsidR="00871200">
        <w:rPr>
          <w:noProof/>
        </w:rPr>
        <w:t>r</w:t>
      </w:r>
      <w:r w:rsidRPr="00C95F19">
        <w:rPr>
          <w:noProof/>
        </w:rPr>
        <w:t xml:space="preserve">over. </w:t>
      </w:r>
    </w:p>
    <w:p w:rsidR="00037434" w:rsidRDefault="00842A9F" w:rsidP="00037434">
      <w:pPr>
        <w:pStyle w:val="ListParagraph"/>
        <w:widowControl w:val="0"/>
        <w:autoSpaceDE w:val="0"/>
        <w:autoSpaceDN w:val="0"/>
        <w:spacing w:after="0"/>
        <w:ind w:left="230"/>
        <w:contextualSpacing w:val="0"/>
      </w:pPr>
      <w:r w:rsidRPr="00C95F19">
        <w:rPr>
          <w:noProof/>
        </w:rPr>
        <w:t xml:space="preserve">Để nâng cao độ chính xác đo đạc bằng phương pháp PPK, chúng tôi đề xuất phương pháp đo và xử lý số liệu đo PPK với nhiều trạm </w:t>
      </w:r>
      <w:r w:rsidR="00871200">
        <w:rPr>
          <w:noProof/>
        </w:rPr>
        <w:t>b</w:t>
      </w:r>
      <w:r w:rsidRPr="00C95F19">
        <w:rPr>
          <w:noProof/>
        </w:rPr>
        <w:t xml:space="preserve">ase. </w:t>
      </w:r>
      <w:r w:rsidR="00037434" w:rsidRPr="00C95F19">
        <w:rPr>
          <w:noProof/>
        </w:rPr>
        <w:t>Thông qua thực nghiệm cho thấ</w:t>
      </w:r>
      <w:r w:rsidR="00037434">
        <w:rPr>
          <w:noProof/>
        </w:rPr>
        <w:t xml:space="preserve">y </w:t>
      </w:r>
      <w:r w:rsidR="00037434" w:rsidRPr="00C95F19">
        <w:rPr>
          <w:noProof/>
        </w:rPr>
        <w:t xml:space="preserve">độ chính xác định vị </w:t>
      </w:r>
      <w:r w:rsidR="00037434">
        <w:rPr>
          <w:noProof/>
        </w:rPr>
        <w:t xml:space="preserve">trí </w:t>
      </w:r>
      <w:r w:rsidR="00037434" w:rsidRPr="00C95F19">
        <w:rPr>
          <w:noProof/>
        </w:rPr>
        <w:t xml:space="preserve">điểm </w:t>
      </w:r>
      <w:r w:rsidR="00037434">
        <w:rPr>
          <w:noProof/>
        </w:rPr>
        <w:t xml:space="preserve">đo chi tiết </w:t>
      </w:r>
      <w:r w:rsidR="00037434" w:rsidRPr="00C95F19">
        <w:rPr>
          <w:noProof/>
        </w:rPr>
        <w:t>của phương pháp</w:t>
      </w:r>
      <w:r w:rsidR="00037434">
        <w:rPr>
          <w:noProof/>
        </w:rPr>
        <w:t xml:space="preserve"> PPK</w:t>
      </w:r>
      <w:r w:rsidR="00037434" w:rsidRPr="00C95F19">
        <w:rPr>
          <w:noProof/>
        </w:rPr>
        <w:t xml:space="preserve"> sử dụng </w:t>
      </w:r>
      <w:r w:rsidR="008E7330" w:rsidRPr="007C1AF8">
        <w:rPr>
          <w:noProof/>
          <w:color w:val="FF0000"/>
        </w:rPr>
        <w:t>hai</w:t>
      </w:r>
      <w:r w:rsidR="00037434" w:rsidRPr="00C95F19">
        <w:rPr>
          <w:noProof/>
        </w:rPr>
        <w:t xml:space="preserve"> trạm </w:t>
      </w:r>
      <w:r w:rsidR="00871200">
        <w:rPr>
          <w:noProof/>
        </w:rPr>
        <w:t>b</w:t>
      </w:r>
      <w:r w:rsidR="00037434" w:rsidRPr="00C95F19">
        <w:rPr>
          <w:noProof/>
        </w:rPr>
        <w:t>ase có thể cải thiện từ 25-50% so với phương pháp sử dụng trạm Base đơn.</w:t>
      </w:r>
      <w:r w:rsidR="00037434" w:rsidRPr="001411AD">
        <w:t>Ưu điểm của phương pháp đo PPK là không cần sử d</w:t>
      </w:r>
      <w:r w:rsidR="00037434">
        <w:t xml:space="preserve">ụng đến các phương tiện </w:t>
      </w:r>
      <w:r w:rsidR="00037434" w:rsidRPr="001411AD">
        <w:t xml:space="preserve">truyền dữ liệu </w:t>
      </w:r>
      <w:r w:rsidR="00CD2EE1">
        <w:t xml:space="preserve">cải chính từ </w:t>
      </w:r>
      <w:r w:rsidR="00871200">
        <w:t>b</w:t>
      </w:r>
      <w:r w:rsidR="00CD2EE1">
        <w:t xml:space="preserve">ase đến </w:t>
      </w:r>
      <w:r w:rsidR="00871200">
        <w:t>r</w:t>
      </w:r>
      <w:r w:rsidR="00CD2EE1">
        <w:t>over</w:t>
      </w:r>
      <w:r w:rsidR="00037434" w:rsidRPr="001411AD">
        <w:t>.</w:t>
      </w:r>
      <w:r w:rsidR="00037434">
        <w:t xml:space="preserve"> N</w:t>
      </w:r>
      <w:r w:rsidR="00037434" w:rsidRPr="001411AD">
        <w:t>hược điểm của phương pháp đo PPK là không thu được tọa độ tức thời của điểm đo và cũng không kiểm soát được chất lượng đo đạc ngay tại thời điểm đo mà kết quả và chất lượng đo đạc chỉ thu được sau khi đã xử lý nội nghiệp bằng các phần mềm chuyên dụng.</w:t>
      </w:r>
    </w:p>
    <w:p w:rsidR="00CD2EE1" w:rsidRPr="001411AD" w:rsidRDefault="00CD2EE1" w:rsidP="00037434">
      <w:pPr>
        <w:pStyle w:val="ListParagraph"/>
        <w:widowControl w:val="0"/>
        <w:autoSpaceDE w:val="0"/>
        <w:autoSpaceDN w:val="0"/>
        <w:spacing w:after="0"/>
        <w:ind w:left="230"/>
        <w:contextualSpacing w:val="0"/>
      </w:pPr>
      <w:r>
        <w:t>Với sai số vị trí điểm vào khoảng 6-7cm</w:t>
      </w:r>
      <w:r w:rsidR="00A56022">
        <w:t xml:space="preserve"> </w:t>
      </w:r>
      <w:r w:rsidR="00A56022" w:rsidRPr="00B135F0">
        <w:rPr>
          <w:color w:val="FF0000"/>
        </w:rPr>
        <w:t>trong phạm vi dưới 10km</w:t>
      </w:r>
      <w:r>
        <w:t xml:space="preserve">, phương pháp đo PPK với </w:t>
      </w:r>
      <w:r w:rsidR="002C16D4" w:rsidRPr="00251E26">
        <w:rPr>
          <w:color w:val="FF0000"/>
        </w:rPr>
        <w:t>hai</w:t>
      </w:r>
      <w:r w:rsidRPr="00251E26">
        <w:rPr>
          <w:color w:val="FF0000"/>
        </w:rPr>
        <w:t xml:space="preserve"> </w:t>
      </w:r>
      <w:r>
        <w:t>trạm Base</w:t>
      </w:r>
      <w:r w:rsidR="001E7C07">
        <w:t>, chúng tôi kiến nghị</w:t>
      </w:r>
      <w:r>
        <w:t xml:space="preserve"> có thể áp dụng </w:t>
      </w:r>
      <w:r w:rsidR="001E7C07">
        <w:t xml:space="preserve">phương pháp và phần mềm được phát triển trong nghiên cứu này </w:t>
      </w:r>
      <w:r>
        <w:t>để thu thập</w:t>
      </w:r>
      <w:r w:rsidR="001E7C07">
        <w:t xml:space="preserve">, xử lý </w:t>
      </w:r>
      <w:r>
        <w:t xml:space="preserve">dữ liệu đo chi tiết trong công tác thành lập các loại bản đồ tỷ lệ lớn từ 1:1000. </w:t>
      </w:r>
    </w:p>
    <w:p w:rsidR="00907C98" w:rsidRDefault="00907C98" w:rsidP="00907C98">
      <w:pPr>
        <w:spacing w:after="0"/>
      </w:pPr>
    </w:p>
    <w:p w:rsidR="00B7447C" w:rsidRPr="001411AD" w:rsidRDefault="00B7447C" w:rsidP="00B542E4">
      <w:pPr>
        <w:ind w:firstLine="270"/>
      </w:pPr>
      <w:r w:rsidRPr="001411AD">
        <w:t>Tài liệu tham khảo:</w:t>
      </w:r>
    </w:p>
    <w:p w:rsidR="00481AD3" w:rsidRPr="00E24283" w:rsidRDefault="00481AD3" w:rsidP="00E24283">
      <w:pPr>
        <w:pStyle w:val="Body"/>
        <w:spacing w:before="0" w:after="0"/>
        <w:ind w:firstLine="230"/>
        <w:rPr>
          <w:sz w:val="20"/>
          <w:szCs w:val="20"/>
        </w:rPr>
      </w:pPr>
      <w:r w:rsidRPr="00E24283">
        <w:rPr>
          <w:sz w:val="20"/>
          <w:szCs w:val="20"/>
        </w:rPr>
        <w:t>[1] Đỗ Ngọc Đường, Đặng Nam Chinh (2009), Bài giảng công nghệ GPS, Trường Đại học Mỏ - Địa chất, Hà nội.</w:t>
      </w:r>
    </w:p>
    <w:p w:rsidR="002F2C4E" w:rsidRPr="00E24283" w:rsidRDefault="00481AD3" w:rsidP="00E24283">
      <w:pPr>
        <w:pStyle w:val="Body"/>
        <w:spacing w:before="0" w:after="0"/>
        <w:ind w:firstLine="230"/>
        <w:rPr>
          <w:sz w:val="20"/>
          <w:szCs w:val="20"/>
        </w:rPr>
      </w:pPr>
      <w:r w:rsidRPr="00E24283">
        <w:rPr>
          <w:sz w:val="20"/>
          <w:szCs w:val="20"/>
        </w:rPr>
        <w:t>[2</w:t>
      </w:r>
      <w:r w:rsidR="00B7447C" w:rsidRPr="00E24283">
        <w:rPr>
          <w:sz w:val="20"/>
          <w:szCs w:val="20"/>
        </w:rPr>
        <w:t xml:space="preserve">] Groves, P. D., 2008. Principles of GNSS, inertial, and multi-sensor integrated navigation systems, </w:t>
      </w:r>
    </w:p>
    <w:p w:rsidR="002F2C4E" w:rsidRPr="00E24283" w:rsidRDefault="00481AD3" w:rsidP="00E24283">
      <w:pPr>
        <w:autoSpaceDE w:val="0"/>
        <w:autoSpaceDN w:val="0"/>
        <w:adjustRightInd w:val="0"/>
        <w:spacing w:after="0"/>
      </w:pPr>
      <w:r w:rsidRPr="00E24283">
        <w:t>[3</w:t>
      </w:r>
      <w:r w:rsidR="002F2C4E" w:rsidRPr="00E24283">
        <w:t>] Parkinson, B. W. and Spikker</w:t>
      </w:r>
      <w:r w:rsidR="0023153A" w:rsidRPr="00E24283">
        <w:t xml:space="preserve">, </w:t>
      </w:r>
      <w:r w:rsidR="002F2C4E" w:rsidRPr="00E24283">
        <w:t>Jr, J.J., 1996. Global Psitioning system: Theory and Application, American of Aeronautics and Astronautics, Inc, Washington DC, USA.</w:t>
      </w:r>
    </w:p>
    <w:p w:rsidR="002F2C4E" w:rsidRPr="00E24283" w:rsidRDefault="00481AD3" w:rsidP="00E24283">
      <w:pPr>
        <w:autoSpaceDE w:val="0"/>
        <w:autoSpaceDN w:val="0"/>
        <w:adjustRightInd w:val="0"/>
        <w:spacing w:after="0"/>
      </w:pPr>
      <w:r w:rsidRPr="00E24283">
        <w:t>[4</w:t>
      </w:r>
      <w:r w:rsidR="002F2C4E" w:rsidRPr="00E24283">
        <w:t>] Seeber, G., 2003. Satellite Geodesy. Walter de Gruyter, Berlin, New York, USA.</w:t>
      </w:r>
    </w:p>
    <w:p w:rsidR="001E270D" w:rsidRDefault="00481AD3" w:rsidP="00E24283">
      <w:pPr>
        <w:autoSpaceDE w:val="0"/>
        <w:autoSpaceDN w:val="0"/>
        <w:adjustRightInd w:val="0"/>
        <w:spacing w:after="0"/>
      </w:pPr>
      <w:r w:rsidRPr="00E24283">
        <w:t>[5</w:t>
      </w:r>
      <w:r w:rsidR="002F2C4E" w:rsidRPr="00E24283">
        <w:t>] Takasu, T. &amp; Yasuda, A. Evaluation of RTK-GPS performance with low-cost single-frequency GPS receivers.  Proceedings of international symposium on GPS/GNSS, 2008. 852-861.</w:t>
      </w:r>
    </w:p>
    <w:p w:rsidR="002F2C4E" w:rsidRDefault="001E270D" w:rsidP="00E24283">
      <w:pPr>
        <w:autoSpaceDE w:val="0"/>
        <w:autoSpaceDN w:val="0"/>
        <w:adjustRightInd w:val="0"/>
        <w:spacing w:after="0"/>
      </w:pPr>
      <w:r>
        <w:t xml:space="preserve">[6] </w:t>
      </w:r>
      <w:r w:rsidR="00335FCB" w:rsidRPr="00E24283">
        <w:t>Sunil</w:t>
      </w:r>
      <w:r w:rsidR="005828B4">
        <w:t>, B, David, W</w:t>
      </w:r>
      <w:r w:rsidR="00335FCB" w:rsidRPr="00E24283">
        <w:t>, Marcelo</w:t>
      </w:r>
      <w:r w:rsidR="005828B4">
        <w:t>,</w:t>
      </w:r>
      <w:r w:rsidR="00335FCB" w:rsidRPr="00E24283">
        <w:t xml:space="preserve"> S, and Karen</w:t>
      </w:r>
      <w:r w:rsidR="005828B4">
        <w:t>,</w:t>
      </w:r>
      <w:r w:rsidR="00335FCB" w:rsidRPr="00E24283">
        <w:t xml:space="preserve"> C(2009)., Initial Results from a Long Baseline, Kinematic, Differential GPS Carrier Phase Experiment in a Marine Environment, IEEE PLANS 2004, Monterey, California, 26-29 April.</w:t>
      </w:r>
    </w:p>
    <w:p w:rsidR="0070434C" w:rsidRDefault="0070434C" w:rsidP="00E24283">
      <w:pPr>
        <w:autoSpaceDE w:val="0"/>
        <w:autoSpaceDN w:val="0"/>
        <w:adjustRightInd w:val="0"/>
        <w:spacing w:after="0"/>
      </w:pPr>
      <w:r>
        <w:t xml:space="preserve">[7] </w:t>
      </w:r>
      <w:r w:rsidRPr="0070434C">
        <w:t>Dương Thành Trung, Đỗ Văn Dương, Nguyễn Gia Trọng, Lã Phú Hiến</w:t>
      </w:r>
      <w:r>
        <w:t xml:space="preserve"> (2017), </w:t>
      </w:r>
      <w:r w:rsidRPr="0070434C">
        <w:t>Hệ thống dẫn đường tích hợp INS/GNSS và các ứng dụng</w:t>
      </w:r>
      <w:r>
        <w:t xml:space="preserve">, </w:t>
      </w:r>
      <w:r w:rsidRPr="0070434C">
        <w:t>Nhà xuất bản Tài nguyên-Môi trường và Bản đồ Việt Nam, 7/2017</w:t>
      </w:r>
      <w:r>
        <w:t>.</w:t>
      </w:r>
    </w:p>
    <w:p w:rsidR="009F2B4B" w:rsidRDefault="009F2B4B" w:rsidP="00E24283">
      <w:pPr>
        <w:autoSpaceDE w:val="0"/>
        <w:autoSpaceDN w:val="0"/>
        <w:adjustRightInd w:val="0"/>
        <w:spacing w:after="0"/>
      </w:pPr>
      <w:r>
        <w:lastRenderedPageBreak/>
        <w:t xml:space="preserve">[8] Vollath, U., A. Deking, H. Landau, Chr. Pagels, B. Wagner (2000) Multi-Base RTK Positioning using Virtual Reference Stations. Proceedings of the 13th International Technical Meeting of the Satellite Division of the Institute of Navigation, Salt Lake City, Utah, USA, September 2000 </w:t>
      </w:r>
    </w:p>
    <w:p w:rsidR="009F2B4B" w:rsidRDefault="009F2B4B" w:rsidP="00E24283">
      <w:pPr>
        <w:autoSpaceDE w:val="0"/>
        <w:autoSpaceDN w:val="0"/>
        <w:adjustRightInd w:val="0"/>
        <w:spacing w:after="0"/>
      </w:pPr>
      <w:r>
        <w:t>[9] Landau, H., U. Vollath, A. Deking, Chr. Pagels (2001) Virtual Reference Station Networks – Recent Innovations by Trimble, Paper presented at the GPS meeting Tokyo, Japan, November 2001</w:t>
      </w:r>
    </w:p>
    <w:p w:rsidR="009F2B4B" w:rsidRPr="00E24283" w:rsidRDefault="009F2B4B" w:rsidP="00E24283">
      <w:pPr>
        <w:autoSpaceDE w:val="0"/>
        <w:autoSpaceDN w:val="0"/>
        <w:adjustRightInd w:val="0"/>
        <w:spacing w:after="0"/>
      </w:pPr>
      <w:r>
        <w:t>[10]. Talbot, N., G. Lu, T. Allison (2002) Broadcast Network RTK – Transmission Standards and Results, Proceedings of the 15th International Technical Meeting of the Satellite Division of the Institute of Navigation, Portland, Oregon, USA, September 2002</w:t>
      </w:r>
    </w:p>
    <w:p w:rsidR="00E24283" w:rsidRPr="0070434C" w:rsidRDefault="00E24283" w:rsidP="009F1DC0">
      <w:pPr>
        <w:tabs>
          <w:tab w:val="left" w:pos="1302"/>
        </w:tabs>
        <w:spacing w:before="120"/>
        <w:jc w:val="center"/>
      </w:pPr>
    </w:p>
    <w:p w:rsidR="00E24283" w:rsidRDefault="00E24283" w:rsidP="009F1DC0">
      <w:pPr>
        <w:tabs>
          <w:tab w:val="left" w:pos="1302"/>
        </w:tabs>
        <w:spacing w:before="120"/>
        <w:jc w:val="center"/>
        <w:rPr>
          <w:b/>
          <w:sz w:val="26"/>
          <w:szCs w:val="26"/>
        </w:rPr>
      </w:pPr>
    </w:p>
    <w:p w:rsidR="0070434C" w:rsidRDefault="0070434C" w:rsidP="009F1DC0">
      <w:pPr>
        <w:tabs>
          <w:tab w:val="left" w:pos="1302"/>
        </w:tabs>
        <w:spacing w:before="120"/>
        <w:jc w:val="center"/>
        <w:rPr>
          <w:b/>
          <w:sz w:val="26"/>
          <w:szCs w:val="26"/>
        </w:rPr>
      </w:pPr>
    </w:p>
    <w:p w:rsidR="009F1DC0" w:rsidRPr="009D5C4D" w:rsidRDefault="009F1DC0" w:rsidP="009F1DC0">
      <w:pPr>
        <w:tabs>
          <w:tab w:val="left" w:pos="1302"/>
        </w:tabs>
        <w:spacing w:before="120"/>
        <w:jc w:val="center"/>
        <w:rPr>
          <w:sz w:val="26"/>
          <w:szCs w:val="26"/>
        </w:rPr>
      </w:pPr>
      <w:r w:rsidRPr="009D5C4D">
        <w:rPr>
          <w:b/>
          <w:sz w:val="26"/>
          <w:szCs w:val="26"/>
        </w:rPr>
        <w:t>ABSTRACT</w:t>
      </w:r>
    </w:p>
    <w:p w:rsidR="00696794" w:rsidRPr="00E24283" w:rsidRDefault="00696794" w:rsidP="009F1DC0">
      <w:pPr>
        <w:widowControl w:val="0"/>
        <w:autoSpaceDE w:val="0"/>
        <w:autoSpaceDN w:val="0"/>
        <w:adjustRightInd w:val="0"/>
        <w:spacing w:after="0"/>
        <w:ind w:firstLine="274"/>
        <w:jc w:val="center"/>
        <w:rPr>
          <w:b/>
          <w:bCs/>
          <w:noProof/>
          <w:sz w:val="30"/>
          <w:szCs w:val="30"/>
          <w:lang w:val="de-DE"/>
        </w:rPr>
      </w:pPr>
      <w:r w:rsidRPr="00E24283">
        <w:rPr>
          <w:b/>
          <w:bCs/>
          <w:noProof/>
          <w:sz w:val="30"/>
          <w:szCs w:val="30"/>
          <w:lang w:val="de-DE"/>
        </w:rPr>
        <w:t>Method of Post-Processing Kinemati</w:t>
      </w:r>
      <w:r w:rsidR="00D30343">
        <w:rPr>
          <w:b/>
          <w:bCs/>
          <w:noProof/>
          <w:sz w:val="30"/>
          <w:szCs w:val="30"/>
          <w:lang w:val="de-DE"/>
        </w:rPr>
        <w:t xml:space="preserve">c Positioning (PPK) with multi-Base </w:t>
      </w:r>
      <w:r w:rsidR="00A56022">
        <w:rPr>
          <w:b/>
          <w:bCs/>
          <w:noProof/>
          <w:sz w:val="30"/>
          <w:szCs w:val="30"/>
          <w:lang w:val="de-DE"/>
        </w:rPr>
        <w:t xml:space="preserve">GPS </w:t>
      </w:r>
      <w:r w:rsidR="00D30343">
        <w:rPr>
          <w:b/>
          <w:bCs/>
          <w:noProof/>
          <w:sz w:val="30"/>
          <w:szCs w:val="30"/>
          <w:lang w:val="de-DE"/>
        </w:rPr>
        <w:t>for</w:t>
      </w:r>
      <w:r w:rsidRPr="00E24283">
        <w:rPr>
          <w:b/>
          <w:bCs/>
          <w:noProof/>
          <w:sz w:val="30"/>
          <w:szCs w:val="30"/>
          <w:lang w:val="de-DE"/>
        </w:rPr>
        <w:t xml:space="preserve"> topographic mapping</w:t>
      </w:r>
    </w:p>
    <w:p w:rsidR="009F1DC0" w:rsidRPr="00E24283" w:rsidRDefault="009F1DC0" w:rsidP="009F1DC0">
      <w:pPr>
        <w:spacing w:before="120" w:after="0"/>
        <w:ind w:firstLine="274"/>
        <w:jc w:val="center"/>
        <w:rPr>
          <w:b/>
          <w:lang w:val="de-DE"/>
        </w:rPr>
      </w:pPr>
      <w:r w:rsidRPr="00E24283">
        <w:rPr>
          <w:b/>
          <w:lang w:val="de-DE"/>
        </w:rPr>
        <w:t>Dương Thành Trung, Hoàng Thị Thủy, Võ Minh Tuấn</w:t>
      </w:r>
    </w:p>
    <w:p w:rsidR="009F1DC0" w:rsidRPr="00E24283" w:rsidRDefault="001310C9" w:rsidP="00444C07">
      <w:pPr>
        <w:spacing w:before="120" w:after="0"/>
        <w:rPr>
          <w:i/>
          <w:noProof/>
        </w:rPr>
      </w:pPr>
      <w:r w:rsidRPr="00E24283">
        <w:rPr>
          <w:i/>
          <w:noProof/>
        </w:rPr>
        <w:t xml:space="preserve">The paper introduce a method to improve the positioning accuracy of the Global </w:t>
      </w:r>
      <w:r w:rsidR="00A56022">
        <w:rPr>
          <w:i/>
          <w:noProof/>
        </w:rPr>
        <w:t>Positioning</w:t>
      </w:r>
      <w:r w:rsidRPr="00E24283">
        <w:rPr>
          <w:i/>
          <w:noProof/>
        </w:rPr>
        <w:t xml:space="preserve"> System in establishing surveying control network and topographic mapping. First, the paper review the </w:t>
      </w:r>
      <w:r w:rsidR="00444C07" w:rsidRPr="00E24283">
        <w:rPr>
          <w:i/>
          <w:noProof/>
        </w:rPr>
        <w:t xml:space="preserve">pros and cons of two positioning method such as Real-time Kinematic Positioning(RTK) and Post-Processing Kinematic Positioning (PPK). A PPK metthod using multi </w:t>
      </w:r>
      <w:r w:rsidR="00696794" w:rsidRPr="00E24283">
        <w:rPr>
          <w:i/>
          <w:noProof/>
        </w:rPr>
        <w:t>base</w:t>
      </w:r>
      <w:r w:rsidR="00444C07" w:rsidRPr="00E24283">
        <w:rPr>
          <w:i/>
          <w:noProof/>
        </w:rPr>
        <w:t xml:space="preserve"> station is proposed. The experimental result indicated that the proposed method is enable to improve the positional accuracy to</w:t>
      </w:r>
      <w:r w:rsidR="00D30343">
        <w:rPr>
          <w:i/>
          <w:noProof/>
        </w:rPr>
        <w:t xml:space="preserve"> about</w:t>
      </w:r>
      <w:r w:rsidR="00444C07" w:rsidRPr="00E24283">
        <w:rPr>
          <w:i/>
          <w:noProof/>
        </w:rPr>
        <w:t xml:space="preserve"> 25-50% compared to using the single </w:t>
      </w:r>
      <w:r w:rsidR="00696794" w:rsidRPr="00E24283">
        <w:rPr>
          <w:i/>
          <w:noProof/>
        </w:rPr>
        <w:t>base</w:t>
      </w:r>
      <w:r w:rsidR="00444C07" w:rsidRPr="00E24283">
        <w:rPr>
          <w:i/>
          <w:noProof/>
        </w:rPr>
        <w:t xml:space="preserve"> station.  </w:t>
      </w:r>
      <w:r w:rsidR="009F1DC0" w:rsidRPr="00E24283">
        <w:rPr>
          <w:i/>
          <w:noProof/>
        </w:rPr>
        <w:t>.</w:t>
      </w:r>
    </w:p>
    <w:p w:rsidR="00B7447C" w:rsidRPr="00E24283" w:rsidRDefault="00444C07" w:rsidP="00444C07">
      <w:pPr>
        <w:spacing w:before="120" w:after="0"/>
      </w:pPr>
      <w:r w:rsidRPr="00E24283">
        <w:rPr>
          <w:rFonts w:eastAsiaTheme="minorHAnsi"/>
          <w:i/>
        </w:rPr>
        <w:t>Keyword:</w:t>
      </w:r>
      <w:r w:rsidRPr="00E24283">
        <w:rPr>
          <w:i/>
          <w:noProof/>
        </w:rPr>
        <w:t xml:space="preserve">Global </w:t>
      </w:r>
      <w:r w:rsidR="00A56022">
        <w:rPr>
          <w:i/>
          <w:noProof/>
        </w:rPr>
        <w:t>Positioning System (GPS</w:t>
      </w:r>
      <w:r w:rsidRPr="00E24283">
        <w:rPr>
          <w:i/>
          <w:noProof/>
        </w:rPr>
        <w:t>) Real-time Kinematic Positioning(RTK)</w:t>
      </w:r>
      <w:r w:rsidR="009F1DC0" w:rsidRPr="00E24283">
        <w:rPr>
          <w:i/>
        </w:rPr>
        <w:t xml:space="preserve">; </w:t>
      </w:r>
      <w:r w:rsidRPr="00E24283">
        <w:rPr>
          <w:i/>
          <w:noProof/>
        </w:rPr>
        <w:t>Post-Processing Kinematic Positioning (PPK), Multi-Reference station.</w:t>
      </w:r>
    </w:p>
    <w:sectPr w:rsidR="00B7447C" w:rsidRPr="00E24283" w:rsidSect="00B542E4">
      <w:footerReference w:type="default" r:id="rId53"/>
      <w:pgSz w:w="11909" w:h="16834" w:code="9"/>
      <w:pgMar w:top="1699" w:right="1699" w:bottom="1699"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4F3" w:rsidRDefault="00CE24F3" w:rsidP="000C136A">
      <w:pPr>
        <w:spacing w:after="0"/>
      </w:pPr>
      <w:r>
        <w:separator/>
      </w:r>
    </w:p>
  </w:endnote>
  <w:endnote w:type="continuationSeparator" w:id="1">
    <w:p w:rsidR="00CE24F3" w:rsidRDefault="00CE24F3" w:rsidP="000C136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DFKai-SB">
    <w:charset w:val="88"/>
    <w:family w:val="script"/>
    <w:pitch w:val="fixed"/>
    <w:sig w:usb0="00000003" w:usb1="080E0000"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3751"/>
      <w:docPartObj>
        <w:docPartGallery w:val="Page Numbers (Bottom of Page)"/>
        <w:docPartUnique/>
      </w:docPartObj>
    </w:sdtPr>
    <w:sdtContent>
      <w:p w:rsidR="00A56022" w:rsidRDefault="005C5A54">
        <w:pPr>
          <w:pStyle w:val="Footer"/>
          <w:jc w:val="center"/>
        </w:pPr>
        <w:r>
          <w:fldChar w:fldCharType="begin"/>
        </w:r>
        <w:r w:rsidR="00A56022">
          <w:instrText xml:space="preserve"> PAGE   \* MERGEFORMAT </w:instrText>
        </w:r>
        <w:r>
          <w:fldChar w:fldCharType="separate"/>
        </w:r>
        <w:r w:rsidR="00B135F0">
          <w:rPr>
            <w:noProof/>
          </w:rPr>
          <w:t>7</w:t>
        </w:r>
        <w:r>
          <w:rPr>
            <w:noProof/>
          </w:rPr>
          <w:fldChar w:fldCharType="end"/>
        </w:r>
      </w:p>
    </w:sdtContent>
  </w:sdt>
  <w:p w:rsidR="00A56022" w:rsidRDefault="00A560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4F3" w:rsidRDefault="00CE24F3" w:rsidP="000C136A">
      <w:pPr>
        <w:spacing w:after="0"/>
      </w:pPr>
      <w:r>
        <w:separator/>
      </w:r>
    </w:p>
  </w:footnote>
  <w:footnote w:type="continuationSeparator" w:id="1">
    <w:p w:rsidR="00CE24F3" w:rsidRDefault="00CE24F3" w:rsidP="000C136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B61DC"/>
    <w:multiLevelType w:val="multilevel"/>
    <w:tmpl w:val="8FECF450"/>
    <w:lvl w:ilvl="0">
      <w:start w:val="3"/>
      <w:numFmt w:val="decimal"/>
      <w:lvlText w:val="%1"/>
      <w:lvlJc w:val="left"/>
      <w:pPr>
        <w:ind w:left="1116" w:hanging="432"/>
      </w:pPr>
      <w:rPr>
        <w:rFonts w:hint="default"/>
      </w:rPr>
    </w:lvl>
    <w:lvl w:ilvl="1">
      <w:start w:val="1"/>
      <w:numFmt w:val="decimal"/>
      <w:lvlText w:val="%1.%2."/>
      <w:lvlJc w:val="left"/>
      <w:pPr>
        <w:ind w:left="1116" w:hanging="432"/>
      </w:pPr>
      <w:rPr>
        <w:rFonts w:ascii="Times New Roman" w:eastAsia="Times New Roman" w:hAnsi="Times New Roman" w:cs="Times New Roman" w:hint="default"/>
        <w:b/>
        <w:bCs/>
        <w:w w:val="101"/>
        <w:sz w:val="24"/>
        <w:szCs w:val="24"/>
      </w:rPr>
    </w:lvl>
    <w:lvl w:ilvl="2">
      <w:start w:val="1"/>
      <w:numFmt w:val="decimal"/>
      <w:lvlText w:val="%1.%2.%3."/>
      <w:lvlJc w:val="left"/>
      <w:pPr>
        <w:ind w:left="794" w:hanging="614"/>
      </w:pPr>
      <w:rPr>
        <w:rFonts w:ascii="Times New Roman" w:eastAsia="Times New Roman" w:hAnsi="Times New Roman" w:cs="Times New Roman" w:hint="default"/>
        <w:b/>
        <w:bCs/>
        <w:i/>
        <w:spacing w:val="-5"/>
        <w:w w:val="101"/>
        <w:sz w:val="24"/>
        <w:szCs w:val="24"/>
      </w:rPr>
    </w:lvl>
    <w:lvl w:ilvl="3">
      <w:numFmt w:val="bullet"/>
      <w:lvlText w:val="-"/>
      <w:lvlJc w:val="left"/>
      <w:pPr>
        <w:ind w:left="684" w:hanging="178"/>
      </w:pPr>
      <w:rPr>
        <w:rFonts w:ascii="Times New Roman" w:eastAsia="Times New Roman" w:hAnsi="Times New Roman" w:cs="Times New Roman" w:hint="default"/>
        <w:w w:val="100"/>
        <w:sz w:val="24"/>
        <w:szCs w:val="24"/>
      </w:rPr>
    </w:lvl>
    <w:lvl w:ilvl="4">
      <w:numFmt w:val="bullet"/>
      <w:lvlText w:val="•"/>
      <w:lvlJc w:val="left"/>
      <w:pPr>
        <w:ind w:left="3275" w:hanging="178"/>
      </w:pPr>
      <w:rPr>
        <w:rFonts w:hint="default"/>
      </w:rPr>
    </w:lvl>
    <w:lvl w:ilvl="5">
      <w:numFmt w:val="bullet"/>
      <w:lvlText w:val="•"/>
      <w:lvlJc w:val="left"/>
      <w:pPr>
        <w:ind w:left="4262" w:hanging="178"/>
      </w:pPr>
      <w:rPr>
        <w:rFonts w:hint="default"/>
      </w:rPr>
    </w:lvl>
    <w:lvl w:ilvl="6">
      <w:numFmt w:val="bullet"/>
      <w:lvlText w:val="•"/>
      <w:lvlJc w:val="left"/>
      <w:pPr>
        <w:ind w:left="5250" w:hanging="178"/>
      </w:pPr>
      <w:rPr>
        <w:rFonts w:hint="default"/>
      </w:rPr>
    </w:lvl>
    <w:lvl w:ilvl="7">
      <w:numFmt w:val="bullet"/>
      <w:lvlText w:val="•"/>
      <w:lvlJc w:val="left"/>
      <w:pPr>
        <w:ind w:left="6237" w:hanging="178"/>
      </w:pPr>
      <w:rPr>
        <w:rFonts w:hint="default"/>
      </w:rPr>
    </w:lvl>
    <w:lvl w:ilvl="8">
      <w:numFmt w:val="bullet"/>
      <w:lvlText w:val="•"/>
      <w:lvlJc w:val="left"/>
      <w:pPr>
        <w:ind w:left="7225" w:hanging="178"/>
      </w:pPr>
      <w:rPr>
        <w:rFonts w:hint="default"/>
      </w:rPr>
    </w:lvl>
  </w:abstractNum>
  <w:abstractNum w:abstractNumId="1">
    <w:nsid w:val="16916AED"/>
    <w:multiLevelType w:val="multilevel"/>
    <w:tmpl w:val="FF5E7A4E"/>
    <w:lvl w:ilvl="0">
      <w:start w:val="1"/>
      <w:numFmt w:val="decimal"/>
      <w:lvlText w:val="%1"/>
      <w:lvlJc w:val="left"/>
      <w:pPr>
        <w:ind w:left="1121" w:hanging="437"/>
      </w:pPr>
      <w:rPr>
        <w:rFonts w:hint="default"/>
      </w:rPr>
    </w:lvl>
    <w:lvl w:ilvl="1">
      <w:start w:val="4"/>
      <w:numFmt w:val="decimal"/>
      <w:lvlText w:val="%1.%2."/>
      <w:lvlJc w:val="left"/>
      <w:pPr>
        <w:ind w:left="1121" w:hanging="437"/>
      </w:pPr>
      <w:rPr>
        <w:rFonts w:ascii="Times New Roman" w:eastAsia="Times New Roman" w:hAnsi="Times New Roman" w:cs="Times New Roman" w:hint="default"/>
        <w:b/>
        <w:bCs/>
        <w:w w:val="101"/>
        <w:sz w:val="24"/>
        <w:szCs w:val="24"/>
      </w:rPr>
    </w:lvl>
    <w:lvl w:ilvl="2">
      <w:start w:val="1"/>
      <w:numFmt w:val="decimal"/>
      <w:lvlText w:val="%1.%2.%3."/>
      <w:lvlJc w:val="left"/>
      <w:pPr>
        <w:ind w:left="684" w:hanging="666"/>
      </w:pPr>
      <w:rPr>
        <w:rFonts w:ascii="Times New Roman" w:eastAsia="Times New Roman" w:hAnsi="Times New Roman" w:cs="Times New Roman" w:hint="default"/>
        <w:b/>
        <w:bCs/>
        <w:i/>
        <w:spacing w:val="-5"/>
        <w:w w:val="101"/>
        <w:sz w:val="24"/>
        <w:szCs w:val="24"/>
      </w:rPr>
    </w:lvl>
    <w:lvl w:ilvl="3">
      <w:start w:val="1"/>
      <w:numFmt w:val="decimal"/>
      <w:lvlText w:val="%4."/>
      <w:lvlJc w:val="left"/>
      <w:pPr>
        <w:ind w:left="684" w:hanging="255"/>
      </w:pPr>
      <w:rPr>
        <w:rFonts w:ascii="Times New Roman" w:eastAsia="Times New Roman" w:hAnsi="Times New Roman" w:cs="Times New Roman" w:hint="default"/>
        <w:w w:val="101"/>
        <w:sz w:val="24"/>
        <w:szCs w:val="24"/>
      </w:rPr>
    </w:lvl>
    <w:lvl w:ilvl="4">
      <w:numFmt w:val="bullet"/>
      <w:lvlText w:val="•"/>
      <w:lvlJc w:val="left"/>
      <w:pPr>
        <w:ind w:left="3813" w:hanging="255"/>
      </w:pPr>
      <w:rPr>
        <w:rFonts w:hint="default"/>
      </w:rPr>
    </w:lvl>
    <w:lvl w:ilvl="5">
      <w:numFmt w:val="bullet"/>
      <w:lvlText w:val="•"/>
      <w:lvlJc w:val="left"/>
      <w:pPr>
        <w:ind w:left="4711" w:hanging="255"/>
      </w:pPr>
      <w:rPr>
        <w:rFonts w:hint="default"/>
      </w:rPr>
    </w:lvl>
    <w:lvl w:ilvl="6">
      <w:numFmt w:val="bullet"/>
      <w:lvlText w:val="•"/>
      <w:lvlJc w:val="left"/>
      <w:pPr>
        <w:ind w:left="5608" w:hanging="255"/>
      </w:pPr>
      <w:rPr>
        <w:rFonts w:hint="default"/>
      </w:rPr>
    </w:lvl>
    <w:lvl w:ilvl="7">
      <w:numFmt w:val="bullet"/>
      <w:lvlText w:val="•"/>
      <w:lvlJc w:val="left"/>
      <w:pPr>
        <w:ind w:left="6506" w:hanging="255"/>
      </w:pPr>
      <w:rPr>
        <w:rFonts w:hint="default"/>
      </w:rPr>
    </w:lvl>
    <w:lvl w:ilvl="8">
      <w:numFmt w:val="bullet"/>
      <w:lvlText w:val="•"/>
      <w:lvlJc w:val="left"/>
      <w:pPr>
        <w:ind w:left="7404" w:hanging="255"/>
      </w:pPr>
      <w:rPr>
        <w:rFonts w:hint="default"/>
      </w:rPr>
    </w:lvl>
  </w:abstractNum>
  <w:abstractNum w:abstractNumId="2">
    <w:nsid w:val="352E5622"/>
    <w:multiLevelType w:val="multilevel"/>
    <w:tmpl w:val="8FECF450"/>
    <w:lvl w:ilvl="0">
      <w:start w:val="3"/>
      <w:numFmt w:val="decimal"/>
      <w:lvlText w:val="%1"/>
      <w:lvlJc w:val="left"/>
      <w:pPr>
        <w:ind w:left="1116" w:hanging="432"/>
      </w:pPr>
      <w:rPr>
        <w:rFonts w:hint="default"/>
      </w:rPr>
    </w:lvl>
    <w:lvl w:ilvl="1">
      <w:start w:val="1"/>
      <w:numFmt w:val="decimal"/>
      <w:lvlText w:val="%1.%2."/>
      <w:lvlJc w:val="left"/>
      <w:pPr>
        <w:ind w:left="1116" w:hanging="432"/>
      </w:pPr>
      <w:rPr>
        <w:rFonts w:ascii="Times New Roman" w:eastAsia="Times New Roman" w:hAnsi="Times New Roman" w:cs="Times New Roman" w:hint="default"/>
        <w:b/>
        <w:bCs/>
        <w:w w:val="101"/>
        <w:sz w:val="24"/>
        <w:szCs w:val="24"/>
      </w:rPr>
    </w:lvl>
    <w:lvl w:ilvl="2">
      <w:start w:val="1"/>
      <w:numFmt w:val="decimal"/>
      <w:lvlText w:val="%1.%2.%3."/>
      <w:lvlJc w:val="left"/>
      <w:pPr>
        <w:ind w:left="1298" w:hanging="614"/>
      </w:pPr>
      <w:rPr>
        <w:rFonts w:ascii="Times New Roman" w:eastAsia="Times New Roman" w:hAnsi="Times New Roman" w:cs="Times New Roman" w:hint="default"/>
        <w:b/>
        <w:bCs/>
        <w:i/>
        <w:spacing w:val="-5"/>
        <w:w w:val="101"/>
        <w:sz w:val="24"/>
        <w:szCs w:val="24"/>
      </w:rPr>
    </w:lvl>
    <w:lvl w:ilvl="3">
      <w:numFmt w:val="bullet"/>
      <w:lvlText w:val="-"/>
      <w:lvlJc w:val="left"/>
      <w:pPr>
        <w:ind w:left="684" w:hanging="178"/>
      </w:pPr>
      <w:rPr>
        <w:rFonts w:ascii="Times New Roman" w:eastAsia="Times New Roman" w:hAnsi="Times New Roman" w:cs="Times New Roman" w:hint="default"/>
        <w:w w:val="100"/>
        <w:sz w:val="24"/>
        <w:szCs w:val="24"/>
      </w:rPr>
    </w:lvl>
    <w:lvl w:ilvl="4">
      <w:numFmt w:val="bullet"/>
      <w:lvlText w:val="•"/>
      <w:lvlJc w:val="left"/>
      <w:pPr>
        <w:ind w:left="3275" w:hanging="178"/>
      </w:pPr>
      <w:rPr>
        <w:rFonts w:hint="default"/>
      </w:rPr>
    </w:lvl>
    <w:lvl w:ilvl="5">
      <w:numFmt w:val="bullet"/>
      <w:lvlText w:val="•"/>
      <w:lvlJc w:val="left"/>
      <w:pPr>
        <w:ind w:left="4262" w:hanging="178"/>
      </w:pPr>
      <w:rPr>
        <w:rFonts w:hint="default"/>
      </w:rPr>
    </w:lvl>
    <w:lvl w:ilvl="6">
      <w:numFmt w:val="bullet"/>
      <w:lvlText w:val="•"/>
      <w:lvlJc w:val="left"/>
      <w:pPr>
        <w:ind w:left="5250" w:hanging="178"/>
      </w:pPr>
      <w:rPr>
        <w:rFonts w:hint="default"/>
      </w:rPr>
    </w:lvl>
    <w:lvl w:ilvl="7">
      <w:numFmt w:val="bullet"/>
      <w:lvlText w:val="•"/>
      <w:lvlJc w:val="left"/>
      <w:pPr>
        <w:ind w:left="6237" w:hanging="178"/>
      </w:pPr>
      <w:rPr>
        <w:rFonts w:hint="default"/>
      </w:rPr>
    </w:lvl>
    <w:lvl w:ilvl="8">
      <w:numFmt w:val="bullet"/>
      <w:lvlText w:val="•"/>
      <w:lvlJc w:val="left"/>
      <w:pPr>
        <w:ind w:left="7225" w:hanging="178"/>
      </w:pPr>
      <w:rPr>
        <w:rFonts w:hint="default"/>
      </w:rPr>
    </w:lvl>
  </w:abstractNum>
  <w:abstractNum w:abstractNumId="3">
    <w:nsid w:val="400E1223"/>
    <w:multiLevelType w:val="multilevel"/>
    <w:tmpl w:val="8FECF450"/>
    <w:lvl w:ilvl="0">
      <w:start w:val="3"/>
      <w:numFmt w:val="decimal"/>
      <w:lvlText w:val="%1"/>
      <w:lvlJc w:val="left"/>
      <w:pPr>
        <w:ind w:left="1116" w:hanging="432"/>
      </w:pPr>
      <w:rPr>
        <w:rFonts w:hint="default"/>
      </w:rPr>
    </w:lvl>
    <w:lvl w:ilvl="1">
      <w:start w:val="1"/>
      <w:numFmt w:val="decimal"/>
      <w:lvlText w:val="%1.%2."/>
      <w:lvlJc w:val="left"/>
      <w:pPr>
        <w:ind w:left="1116" w:hanging="432"/>
      </w:pPr>
      <w:rPr>
        <w:rFonts w:ascii="Times New Roman" w:eastAsia="Times New Roman" w:hAnsi="Times New Roman" w:cs="Times New Roman" w:hint="default"/>
        <w:b/>
        <w:bCs/>
        <w:w w:val="101"/>
        <w:sz w:val="24"/>
        <w:szCs w:val="24"/>
      </w:rPr>
    </w:lvl>
    <w:lvl w:ilvl="2">
      <w:start w:val="1"/>
      <w:numFmt w:val="decimal"/>
      <w:lvlText w:val="%1.%2.%3."/>
      <w:lvlJc w:val="left"/>
      <w:pPr>
        <w:ind w:left="1298" w:hanging="614"/>
      </w:pPr>
      <w:rPr>
        <w:rFonts w:ascii="Times New Roman" w:eastAsia="Times New Roman" w:hAnsi="Times New Roman" w:cs="Times New Roman" w:hint="default"/>
        <w:b/>
        <w:bCs/>
        <w:i/>
        <w:spacing w:val="-5"/>
        <w:w w:val="101"/>
        <w:sz w:val="24"/>
        <w:szCs w:val="24"/>
      </w:rPr>
    </w:lvl>
    <w:lvl w:ilvl="3">
      <w:numFmt w:val="bullet"/>
      <w:lvlText w:val="-"/>
      <w:lvlJc w:val="left"/>
      <w:pPr>
        <w:ind w:left="684" w:hanging="178"/>
      </w:pPr>
      <w:rPr>
        <w:rFonts w:ascii="Times New Roman" w:eastAsia="Times New Roman" w:hAnsi="Times New Roman" w:cs="Times New Roman" w:hint="default"/>
        <w:w w:val="100"/>
        <w:sz w:val="24"/>
        <w:szCs w:val="24"/>
      </w:rPr>
    </w:lvl>
    <w:lvl w:ilvl="4">
      <w:numFmt w:val="bullet"/>
      <w:lvlText w:val="•"/>
      <w:lvlJc w:val="left"/>
      <w:pPr>
        <w:ind w:left="3275" w:hanging="178"/>
      </w:pPr>
      <w:rPr>
        <w:rFonts w:hint="default"/>
      </w:rPr>
    </w:lvl>
    <w:lvl w:ilvl="5">
      <w:numFmt w:val="bullet"/>
      <w:lvlText w:val="•"/>
      <w:lvlJc w:val="left"/>
      <w:pPr>
        <w:ind w:left="4262" w:hanging="178"/>
      </w:pPr>
      <w:rPr>
        <w:rFonts w:hint="default"/>
      </w:rPr>
    </w:lvl>
    <w:lvl w:ilvl="6">
      <w:numFmt w:val="bullet"/>
      <w:lvlText w:val="•"/>
      <w:lvlJc w:val="left"/>
      <w:pPr>
        <w:ind w:left="5250" w:hanging="178"/>
      </w:pPr>
      <w:rPr>
        <w:rFonts w:hint="default"/>
      </w:rPr>
    </w:lvl>
    <w:lvl w:ilvl="7">
      <w:numFmt w:val="bullet"/>
      <w:lvlText w:val="•"/>
      <w:lvlJc w:val="left"/>
      <w:pPr>
        <w:ind w:left="6237" w:hanging="178"/>
      </w:pPr>
      <w:rPr>
        <w:rFonts w:hint="default"/>
      </w:rPr>
    </w:lvl>
    <w:lvl w:ilvl="8">
      <w:numFmt w:val="bullet"/>
      <w:lvlText w:val="•"/>
      <w:lvlJc w:val="left"/>
      <w:pPr>
        <w:ind w:left="7225" w:hanging="178"/>
      </w:pPr>
      <w:rPr>
        <w:rFonts w:hint="default"/>
      </w:rPr>
    </w:lvl>
  </w:abstractNum>
  <w:abstractNum w:abstractNumId="4">
    <w:nsid w:val="508D07C2"/>
    <w:multiLevelType w:val="hybridMultilevel"/>
    <w:tmpl w:val="A80EBA72"/>
    <w:lvl w:ilvl="0" w:tplc="60C499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9343B3"/>
    <w:multiLevelType w:val="multilevel"/>
    <w:tmpl w:val="8FECF450"/>
    <w:lvl w:ilvl="0">
      <w:start w:val="3"/>
      <w:numFmt w:val="decimal"/>
      <w:lvlText w:val="%1"/>
      <w:lvlJc w:val="left"/>
      <w:pPr>
        <w:ind w:left="1116" w:hanging="432"/>
      </w:pPr>
      <w:rPr>
        <w:rFonts w:hint="default"/>
      </w:rPr>
    </w:lvl>
    <w:lvl w:ilvl="1">
      <w:start w:val="1"/>
      <w:numFmt w:val="decimal"/>
      <w:lvlText w:val="%1.%2."/>
      <w:lvlJc w:val="left"/>
      <w:pPr>
        <w:ind w:left="1116" w:hanging="432"/>
      </w:pPr>
      <w:rPr>
        <w:rFonts w:ascii="Times New Roman" w:eastAsia="Times New Roman" w:hAnsi="Times New Roman" w:cs="Times New Roman" w:hint="default"/>
        <w:b/>
        <w:bCs/>
        <w:w w:val="101"/>
        <w:sz w:val="24"/>
        <w:szCs w:val="24"/>
      </w:rPr>
    </w:lvl>
    <w:lvl w:ilvl="2">
      <w:start w:val="1"/>
      <w:numFmt w:val="decimal"/>
      <w:lvlText w:val="%1.%2.%3."/>
      <w:lvlJc w:val="left"/>
      <w:pPr>
        <w:ind w:left="1298" w:hanging="614"/>
      </w:pPr>
      <w:rPr>
        <w:rFonts w:ascii="Times New Roman" w:eastAsia="Times New Roman" w:hAnsi="Times New Roman" w:cs="Times New Roman" w:hint="default"/>
        <w:b/>
        <w:bCs/>
        <w:i/>
        <w:spacing w:val="-5"/>
        <w:w w:val="101"/>
        <w:sz w:val="24"/>
        <w:szCs w:val="24"/>
      </w:rPr>
    </w:lvl>
    <w:lvl w:ilvl="3">
      <w:numFmt w:val="bullet"/>
      <w:lvlText w:val="-"/>
      <w:lvlJc w:val="left"/>
      <w:pPr>
        <w:ind w:left="684" w:hanging="178"/>
      </w:pPr>
      <w:rPr>
        <w:rFonts w:ascii="Times New Roman" w:eastAsia="Times New Roman" w:hAnsi="Times New Roman" w:cs="Times New Roman" w:hint="default"/>
        <w:w w:val="100"/>
        <w:sz w:val="24"/>
        <w:szCs w:val="24"/>
      </w:rPr>
    </w:lvl>
    <w:lvl w:ilvl="4">
      <w:numFmt w:val="bullet"/>
      <w:lvlText w:val="•"/>
      <w:lvlJc w:val="left"/>
      <w:pPr>
        <w:ind w:left="3275" w:hanging="178"/>
      </w:pPr>
      <w:rPr>
        <w:rFonts w:hint="default"/>
      </w:rPr>
    </w:lvl>
    <w:lvl w:ilvl="5">
      <w:numFmt w:val="bullet"/>
      <w:lvlText w:val="•"/>
      <w:lvlJc w:val="left"/>
      <w:pPr>
        <w:ind w:left="4262" w:hanging="178"/>
      </w:pPr>
      <w:rPr>
        <w:rFonts w:hint="default"/>
      </w:rPr>
    </w:lvl>
    <w:lvl w:ilvl="6">
      <w:numFmt w:val="bullet"/>
      <w:lvlText w:val="•"/>
      <w:lvlJc w:val="left"/>
      <w:pPr>
        <w:ind w:left="5250" w:hanging="178"/>
      </w:pPr>
      <w:rPr>
        <w:rFonts w:hint="default"/>
      </w:rPr>
    </w:lvl>
    <w:lvl w:ilvl="7">
      <w:numFmt w:val="bullet"/>
      <w:lvlText w:val="•"/>
      <w:lvlJc w:val="left"/>
      <w:pPr>
        <w:ind w:left="6237" w:hanging="178"/>
      </w:pPr>
      <w:rPr>
        <w:rFonts w:hint="default"/>
      </w:rPr>
    </w:lvl>
    <w:lvl w:ilvl="8">
      <w:numFmt w:val="bullet"/>
      <w:lvlText w:val="•"/>
      <w:lvlJc w:val="left"/>
      <w:pPr>
        <w:ind w:left="7225" w:hanging="178"/>
      </w:pPr>
      <w:rPr>
        <w:rFonts w:hint="default"/>
      </w:rPr>
    </w:lvl>
  </w:abstractNum>
  <w:abstractNum w:abstractNumId="6">
    <w:nsid w:val="65D30D3D"/>
    <w:multiLevelType w:val="multilevel"/>
    <w:tmpl w:val="7422A750"/>
    <w:lvl w:ilvl="0">
      <w:start w:val="1"/>
      <w:numFmt w:val="decimal"/>
      <w:pStyle w:val="01Mc1"/>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02Mc11"/>
      <w:lvlText w:val="%1.%2"/>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03Mc111"/>
      <w:lvlText w:val="%1.%2.%3 "/>
      <w:lvlJc w:val="left"/>
      <w:pPr>
        <w:ind w:left="1224" w:hanging="504"/>
      </w:pPr>
      <w:rPr>
        <w:rFonts w:ascii="Times New Roman" w:hAnsi="Times New Roman" w:cs="Times New Roman"/>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04Mca"/>
      <w:lvlText w:val="%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ind w:left="2232" w:hanging="79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pStyle w:val="05Gchudngthng"/>
      <w:lvlText w:val="- "/>
      <w:lvlJc w:val="left"/>
      <w:pPr>
        <w:ind w:left="1504"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pStyle w:val="06Gchudngnghing"/>
      <w:lvlText w:val="- "/>
      <w:lvlJc w:val="left"/>
      <w:pPr>
        <w:ind w:left="3240" w:hanging="1080"/>
      </w:pPr>
      <w:rPr>
        <w:rFonts w:ascii="Times New Roman" w:hAnsi="Times New Roman" w:hint="default"/>
        <w:b w:val="0"/>
        <w:i/>
        <w:sz w:val="28"/>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E1B5F04"/>
    <w:multiLevelType w:val="multilevel"/>
    <w:tmpl w:val="EF182062"/>
    <w:lvl w:ilvl="0">
      <w:start w:val="3"/>
      <w:numFmt w:val="decimal"/>
      <w:lvlText w:val="%1"/>
      <w:lvlJc w:val="left"/>
      <w:pPr>
        <w:ind w:left="360" w:hanging="360"/>
      </w:pPr>
      <w:rPr>
        <w:rFonts w:hint="default"/>
      </w:rPr>
    </w:lvl>
    <w:lvl w:ilvl="1">
      <w:start w:val="2"/>
      <w:numFmt w:val="decimal"/>
      <w:lvlText w:val="%1.%2"/>
      <w:lvlJc w:val="left"/>
      <w:pPr>
        <w:ind w:left="590" w:hanging="360"/>
      </w:pPr>
      <w:rPr>
        <w:rFonts w:hint="default"/>
      </w:rPr>
    </w:lvl>
    <w:lvl w:ilvl="2">
      <w:start w:val="1"/>
      <w:numFmt w:val="decimal"/>
      <w:lvlText w:val="%1.%2.%3"/>
      <w:lvlJc w:val="left"/>
      <w:pPr>
        <w:ind w:left="1180" w:hanging="720"/>
      </w:pPr>
      <w:rPr>
        <w:rFonts w:hint="default"/>
      </w:rPr>
    </w:lvl>
    <w:lvl w:ilvl="3">
      <w:start w:val="1"/>
      <w:numFmt w:val="decimal"/>
      <w:lvlText w:val="%1.%2.%3.%4"/>
      <w:lvlJc w:val="left"/>
      <w:pPr>
        <w:ind w:left="1410" w:hanging="720"/>
      </w:pPr>
      <w:rPr>
        <w:rFonts w:hint="default"/>
      </w:rPr>
    </w:lvl>
    <w:lvl w:ilvl="4">
      <w:start w:val="1"/>
      <w:numFmt w:val="decimal"/>
      <w:lvlText w:val="%1.%2.%3.%4.%5"/>
      <w:lvlJc w:val="left"/>
      <w:pPr>
        <w:ind w:left="1640" w:hanging="720"/>
      </w:pPr>
      <w:rPr>
        <w:rFonts w:hint="default"/>
      </w:rPr>
    </w:lvl>
    <w:lvl w:ilvl="5">
      <w:start w:val="1"/>
      <w:numFmt w:val="decimal"/>
      <w:lvlText w:val="%1.%2.%3.%4.%5.%6"/>
      <w:lvlJc w:val="left"/>
      <w:pPr>
        <w:ind w:left="2230" w:hanging="1080"/>
      </w:pPr>
      <w:rPr>
        <w:rFonts w:hint="default"/>
      </w:rPr>
    </w:lvl>
    <w:lvl w:ilvl="6">
      <w:start w:val="1"/>
      <w:numFmt w:val="decimal"/>
      <w:lvlText w:val="%1.%2.%3.%4.%5.%6.%7"/>
      <w:lvlJc w:val="left"/>
      <w:pPr>
        <w:ind w:left="2460" w:hanging="1080"/>
      </w:pPr>
      <w:rPr>
        <w:rFonts w:hint="default"/>
      </w:rPr>
    </w:lvl>
    <w:lvl w:ilvl="7">
      <w:start w:val="1"/>
      <w:numFmt w:val="decimal"/>
      <w:lvlText w:val="%1.%2.%3.%4.%5.%6.%7.%8"/>
      <w:lvlJc w:val="left"/>
      <w:pPr>
        <w:ind w:left="3050" w:hanging="1440"/>
      </w:pPr>
      <w:rPr>
        <w:rFonts w:hint="default"/>
      </w:rPr>
    </w:lvl>
    <w:lvl w:ilvl="8">
      <w:start w:val="1"/>
      <w:numFmt w:val="decimal"/>
      <w:lvlText w:val="%1.%2.%3.%4.%5.%6.%7.%8.%9"/>
      <w:lvlJc w:val="left"/>
      <w:pPr>
        <w:ind w:left="3280" w:hanging="1440"/>
      </w:pPr>
      <w:rPr>
        <w:rFonts w:hint="default"/>
      </w:rPr>
    </w:lvl>
  </w:abstractNum>
  <w:abstractNum w:abstractNumId="8">
    <w:nsid w:val="73BF47A3"/>
    <w:multiLevelType w:val="hybridMultilevel"/>
    <w:tmpl w:val="79C043C6"/>
    <w:lvl w:ilvl="0" w:tplc="2882675A">
      <w:start w:val="1"/>
      <w:numFmt w:val="decimal"/>
      <w:lvlText w:val="%1."/>
      <w:lvlJc w:val="left"/>
      <w:pPr>
        <w:ind w:left="630" w:hanging="360"/>
      </w:pPr>
      <w:rPr>
        <w:rFonts w:hint="default"/>
        <w:sz w:val="26"/>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789C399D"/>
    <w:multiLevelType w:val="hybridMultilevel"/>
    <w:tmpl w:val="D660C83A"/>
    <w:lvl w:ilvl="0" w:tplc="4028BA9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6"/>
  </w:num>
  <w:num w:numId="2">
    <w:abstractNumId w:val="9"/>
  </w:num>
  <w:num w:numId="3">
    <w:abstractNumId w:val="2"/>
  </w:num>
  <w:num w:numId="4">
    <w:abstractNumId w:val="1"/>
  </w:num>
  <w:num w:numId="5">
    <w:abstractNumId w:val="4"/>
  </w:num>
  <w:num w:numId="6">
    <w:abstractNumId w:val="0"/>
  </w:num>
  <w:num w:numId="7">
    <w:abstractNumId w:val="5"/>
  </w:num>
  <w:num w:numId="8">
    <w:abstractNumId w:val="3"/>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3247F"/>
    <w:rsid w:val="00000D77"/>
    <w:rsid w:val="00007FCE"/>
    <w:rsid w:val="00032BEE"/>
    <w:rsid w:val="00036B3D"/>
    <w:rsid w:val="00037434"/>
    <w:rsid w:val="000430DD"/>
    <w:rsid w:val="00054581"/>
    <w:rsid w:val="00060DA7"/>
    <w:rsid w:val="0006127F"/>
    <w:rsid w:val="00073C3B"/>
    <w:rsid w:val="000C136A"/>
    <w:rsid w:val="000E7F9B"/>
    <w:rsid w:val="000F0FA1"/>
    <w:rsid w:val="000F6A49"/>
    <w:rsid w:val="001310C9"/>
    <w:rsid w:val="001411AD"/>
    <w:rsid w:val="00151434"/>
    <w:rsid w:val="001805D2"/>
    <w:rsid w:val="001851FA"/>
    <w:rsid w:val="001B1E13"/>
    <w:rsid w:val="001E270D"/>
    <w:rsid w:val="001E55C4"/>
    <w:rsid w:val="001E7C07"/>
    <w:rsid w:val="00204A10"/>
    <w:rsid w:val="0022271B"/>
    <w:rsid w:val="002301E3"/>
    <w:rsid w:val="0023153A"/>
    <w:rsid w:val="00242559"/>
    <w:rsid w:val="00246618"/>
    <w:rsid w:val="002501B2"/>
    <w:rsid w:val="00251E26"/>
    <w:rsid w:val="00252AFA"/>
    <w:rsid w:val="00252FF8"/>
    <w:rsid w:val="00261BD2"/>
    <w:rsid w:val="002A317F"/>
    <w:rsid w:val="002B436C"/>
    <w:rsid w:val="002B4957"/>
    <w:rsid w:val="002B51EA"/>
    <w:rsid w:val="002C16D4"/>
    <w:rsid w:val="002C1A8C"/>
    <w:rsid w:val="002F2C4E"/>
    <w:rsid w:val="00313F38"/>
    <w:rsid w:val="003145AE"/>
    <w:rsid w:val="00335FCB"/>
    <w:rsid w:val="00342848"/>
    <w:rsid w:val="00347A3C"/>
    <w:rsid w:val="00377447"/>
    <w:rsid w:val="00383F1D"/>
    <w:rsid w:val="003A7339"/>
    <w:rsid w:val="003C1262"/>
    <w:rsid w:val="003C643D"/>
    <w:rsid w:val="003F528A"/>
    <w:rsid w:val="00434F2E"/>
    <w:rsid w:val="00441DF8"/>
    <w:rsid w:val="00444C07"/>
    <w:rsid w:val="00456196"/>
    <w:rsid w:val="00481AD3"/>
    <w:rsid w:val="004922CD"/>
    <w:rsid w:val="00497272"/>
    <w:rsid w:val="004B597B"/>
    <w:rsid w:val="004B7BE3"/>
    <w:rsid w:val="004D325F"/>
    <w:rsid w:val="005072C0"/>
    <w:rsid w:val="00563E7F"/>
    <w:rsid w:val="00576758"/>
    <w:rsid w:val="005828B4"/>
    <w:rsid w:val="00591127"/>
    <w:rsid w:val="00594960"/>
    <w:rsid w:val="005C42E4"/>
    <w:rsid w:val="005C5A54"/>
    <w:rsid w:val="005E5A15"/>
    <w:rsid w:val="00610986"/>
    <w:rsid w:val="006245E8"/>
    <w:rsid w:val="00625628"/>
    <w:rsid w:val="0063247F"/>
    <w:rsid w:val="00635BD1"/>
    <w:rsid w:val="00646FD6"/>
    <w:rsid w:val="00696794"/>
    <w:rsid w:val="006C2F1A"/>
    <w:rsid w:val="006E26DE"/>
    <w:rsid w:val="00703267"/>
    <w:rsid w:val="0070434C"/>
    <w:rsid w:val="00705DD2"/>
    <w:rsid w:val="007425F6"/>
    <w:rsid w:val="00743AF7"/>
    <w:rsid w:val="00782403"/>
    <w:rsid w:val="007A0E21"/>
    <w:rsid w:val="007B3EF6"/>
    <w:rsid w:val="007B4561"/>
    <w:rsid w:val="007C1AF8"/>
    <w:rsid w:val="007D3FC6"/>
    <w:rsid w:val="007E0823"/>
    <w:rsid w:val="007F57E2"/>
    <w:rsid w:val="00801FDE"/>
    <w:rsid w:val="00837F1A"/>
    <w:rsid w:val="0084112D"/>
    <w:rsid w:val="00842A9F"/>
    <w:rsid w:val="00863904"/>
    <w:rsid w:val="00866753"/>
    <w:rsid w:val="00871200"/>
    <w:rsid w:val="00875CCB"/>
    <w:rsid w:val="00876DD8"/>
    <w:rsid w:val="008A669E"/>
    <w:rsid w:val="008C4EEF"/>
    <w:rsid w:val="008E7330"/>
    <w:rsid w:val="00907C98"/>
    <w:rsid w:val="0091763E"/>
    <w:rsid w:val="00932477"/>
    <w:rsid w:val="00946301"/>
    <w:rsid w:val="00963E4D"/>
    <w:rsid w:val="0097127D"/>
    <w:rsid w:val="00980457"/>
    <w:rsid w:val="009F1DC0"/>
    <w:rsid w:val="009F2B4B"/>
    <w:rsid w:val="00A06884"/>
    <w:rsid w:val="00A13C89"/>
    <w:rsid w:val="00A16CED"/>
    <w:rsid w:val="00A25463"/>
    <w:rsid w:val="00A46F95"/>
    <w:rsid w:val="00A52885"/>
    <w:rsid w:val="00A56022"/>
    <w:rsid w:val="00A63B20"/>
    <w:rsid w:val="00AB20AF"/>
    <w:rsid w:val="00AC0B77"/>
    <w:rsid w:val="00AD01B9"/>
    <w:rsid w:val="00AD3B84"/>
    <w:rsid w:val="00AD5CC7"/>
    <w:rsid w:val="00B135F0"/>
    <w:rsid w:val="00B22AC8"/>
    <w:rsid w:val="00B261AE"/>
    <w:rsid w:val="00B542E4"/>
    <w:rsid w:val="00B7447C"/>
    <w:rsid w:val="00B83267"/>
    <w:rsid w:val="00BD0123"/>
    <w:rsid w:val="00BD340A"/>
    <w:rsid w:val="00BE2EF3"/>
    <w:rsid w:val="00BF29D1"/>
    <w:rsid w:val="00C06DEB"/>
    <w:rsid w:val="00C20BBC"/>
    <w:rsid w:val="00C30407"/>
    <w:rsid w:val="00C5571B"/>
    <w:rsid w:val="00C61758"/>
    <w:rsid w:val="00C87561"/>
    <w:rsid w:val="00C95F19"/>
    <w:rsid w:val="00CD2EE1"/>
    <w:rsid w:val="00CD668E"/>
    <w:rsid w:val="00CE24F3"/>
    <w:rsid w:val="00CF70ED"/>
    <w:rsid w:val="00D01390"/>
    <w:rsid w:val="00D0416D"/>
    <w:rsid w:val="00D30343"/>
    <w:rsid w:val="00D3034A"/>
    <w:rsid w:val="00D435E5"/>
    <w:rsid w:val="00D6025F"/>
    <w:rsid w:val="00D708C9"/>
    <w:rsid w:val="00D737EF"/>
    <w:rsid w:val="00DA1FC3"/>
    <w:rsid w:val="00DC0016"/>
    <w:rsid w:val="00DF06D4"/>
    <w:rsid w:val="00DF778B"/>
    <w:rsid w:val="00E137C5"/>
    <w:rsid w:val="00E20D1D"/>
    <w:rsid w:val="00E24283"/>
    <w:rsid w:val="00E37904"/>
    <w:rsid w:val="00E43F5F"/>
    <w:rsid w:val="00E51F06"/>
    <w:rsid w:val="00E56C7A"/>
    <w:rsid w:val="00E93225"/>
    <w:rsid w:val="00EA3633"/>
    <w:rsid w:val="00F11E46"/>
    <w:rsid w:val="00F15BE4"/>
    <w:rsid w:val="00F4628E"/>
    <w:rsid w:val="00F538FD"/>
    <w:rsid w:val="00F83AD8"/>
    <w:rsid w:val="00FA7B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firstLine="23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47F"/>
    <w:rPr>
      <w:rFonts w:ascii="Times New Roman" w:eastAsia="SimSun" w:hAnsi="Times New Roman" w:cs="Times New Roman"/>
      <w:sz w:val="20"/>
      <w:szCs w:val="20"/>
    </w:rPr>
  </w:style>
  <w:style w:type="paragraph" w:styleId="Heading1">
    <w:name w:val="heading 1"/>
    <w:basedOn w:val="Normal"/>
    <w:next w:val="Normal"/>
    <w:link w:val="Heading1Char"/>
    <w:uiPriority w:val="9"/>
    <w:qFormat/>
    <w:rsid w:val="001E55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55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3247F"/>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3247F"/>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63247F"/>
    <w:rPr>
      <w:rFonts w:ascii="Calibri" w:eastAsia="Times New Roman" w:hAnsi="Calibri" w:cs="Times New Roman"/>
      <w:b/>
      <w:bCs/>
      <w:i/>
      <w:iCs/>
      <w:sz w:val="26"/>
      <w:szCs w:val="26"/>
    </w:rPr>
  </w:style>
  <w:style w:type="character" w:styleId="Hyperlink">
    <w:name w:val="Hyperlink"/>
    <w:uiPriority w:val="99"/>
    <w:unhideWhenUsed/>
    <w:rsid w:val="0063247F"/>
    <w:rPr>
      <w:color w:val="0000FF"/>
      <w:u w:val="single"/>
    </w:rPr>
  </w:style>
  <w:style w:type="paragraph" w:customStyle="1" w:styleId="01Mc1">
    <w:name w:val="01. Mục 1"/>
    <w:basedOn w:val="ListParagraph"/>
    <w:qFormat/>
    <w:rsid w:val="0063247F"/>
    <w:pPr>
      <w:numPr>
        <w:numId w:val="1"/>
      </w:numPr>
      <w:tabs>
        <w:tab w:val="num" w:pos="360"/>
      </w:tabs>
      <w:spacing w:after="0" w:line="312" w:lineRule="auto"/>
      <w:ind w:left="720" w:firstLine="0"/>
      <w:contextualSpacing w:val="0"/>
    </w:pPr>
    <w:rPr>
      <w:rFonts w:eastAsia="Times New Roman"/>
      <w:b/>
      <w:sz w:val="26"/>
      <w:szCs w:val="26"/>
    </w:rPr>
  </w:style>
  <w:style w:type="paragraph" w:customStyle="1" w:styleId="02Mc11">
    <w:name w:val="02. Mục 1.1"/>
    <w:basedOn w:val="ListParagraph"/>
    <w:qFormat/>
    <w:rsid w:val="0063247F"/>
    <w:pPr>
      <w:numPr>
        <w:ilvl w:val="1"/>
        <w:numId w:val="1"/>
      </w:numPr>
      <w:tabs>
        <w:tab w:val="num" w:pos="360"/>
        <w:tab w:val="left" w:pos="426"/>
      </w:tabs>
      <w:spacing w:before="100" w:after="0" w:line="360" w:lineRule="auto"/>
      <w:ind w:left="720" w:firstLine="0"/>
      <w:contextualSpacing w:val="0"/>
    </w:pPr>
    <w:rPr>
      <w:rFonts w:eastAsia="Times New Roman"/>
      <w:b/>
      <w:sz w:val="26"/>
      <w:szCs w:val="28"/>
    </w:rPr>
  </w:style>
  <w:style w:type="paragraph" w:customStyle="1" w:styleId="03Mc111">
    <w:name w:val="03. Mục 1.1.1"/>
    <w:basedOn w:val="ListParagraph"/>
    <w:qFormat/>
    <w:rsid w:val="0063247F"/>
    <w:pPr>
      <w:numPr>
        <w:ilvl w:val="2"/>
        <w:numId w:val="1"/>
      </w:numPr>
      <w:tabs>
        <w:tab w:val="num" w:pos="360"/>
        <w:tab w:val="left" w:pos="709"/>
      </w:tabs>
      <w:spacing w:before="60" w:after="0" w:line="360" w:lineRule="auto"/>
      <w:ind w:left="720" w:hanging="1224"/>
      <w:contextualSpacing w:val="0"/>
    </w:pPr>
    <w:rPr>
      <w:rFonts w:eastAsia="Times New Roman"/>
      <w:i/>
      <w:sz w:val="28"/>
      <w:szCs w:val="28"/>
    </w:rPr>
  </w:style>
  <w:style w:type="paragraph" w:customStyle="1" w:styleId="04Mca">
    <w:name w:val="04. Mục a"/>
    <w:basedOn w:val="ListParagraph"/>
    <w:qFormat/>
    <w:rsid w:val="0063247F"/>
    <w:pPr>
      <w:numPr>
        <w:ilvl w:val="3"/>
        <w:numId w:val="1"/>
      </w:numPr>
      <w:tabs>
        <w:tab w:val="num" w:pos="360"/>
        <w:tab w:val="left" w:pos="426"/>
      </w:tabs>
      <w:spacing w:after="0" w:line="360" w:lineRule="auto"/>
      <w:ind w:left="0" w:firstLine="0"/>
      <w:contextualSpacing w:val="0"/>
    </w:pPr>
    <w:rPr>
      <w:rFonts w:eastAsia="Times New Roman"/>
      <w:spacing w:val="-1"/>
      <w:sz w:val="26"/>
      <w:szCs w:val="26"/>
    </w:rPr>
  </w:style>
  <w:style w:type="paragraph" w:customStyle="1" w:styleId="05Gchudngthng">
    <w:name w:val="05. Gạch đầu dòng thường"/>
    <w:basedOn w:val="ListParagraph"/>
    <w:qFormat/>
    <w:rsid w:val="0063247F"/>
    <w:pPr>
      <w:numPr>
        <w:ilvl w:val="5"/>
        <w:numId w:val="1"/>
      </w:numPr>
      <w:tabs>
        <w:tab w:val="num" w:pos="360"/>
        <w:tab w:val="left" w:pos="851"/>
      </w:tabs>
      <w:spacing w:after="0" w:line="360" w:lineRule="auto"/>
      <w:ind w:left="0" w:firstLine="567"/>
      <w:contextualSpacing w:val="0"/>
    </w:pPr>
    <w:rPr>
      <w:sz w:val="26"/>
      <w:szCs w:val="28"/>
    </w:rPr>
  </w:style>
  <w:style w:type="paragraph" w:customStyle="1" w:styleId="06Gchudngnghing">
    <w:name w:val="06. Gạch đầu dòng nghiêng"/>
    <w:basedOn w:val="ListParagraph"/>
    <w:qFormat/>
    <w:rsid w:val="0063247F"/>
    <w:pPr>
      <w:numPr>
        <w:ilvl w:val="6"/>
        <w:numId w:val="1"/>
      </w:numPr>
      <w:tabs>
        <w:tab w:val="num" w:pos="360"/>
      </w:tabs>
      <w:spacing w:after="0" w:line="360" w:lineRule="auto"/>
      <w:ind w:left="851" w:hanging="284"/>
      <w:contextualSpacing w:val="0"/>
    </w:pPr>
    <w:rPr>
      <w:rFonts w:eastAsia="Times New Roman"/>
      <w:i/>
      <w:sz w:val="28"/>
      <w:szCs w:val="28"/>
    </w:rPr>
  </w:style>
  <w:style w:type="paragraph" w:customStyle="1" w:styleId="000GVANBAN">
    <w:name w:val="000G VAN BAN"/>
    <w:basedOn w:val="Normal"/>
    <w:link w:val="000GVANBANChar"/>
    <w:qFormat/>
    <w:rsid w:val="0063247F"/>
    <w:pPr>
      <w:spacing w:before="120" w:line="312" w:lineRule="auto"/>
      <w:ind w:firstLine="567"/>
    </w:pPr>
    <w:rPr>
      <w:rFonts w:eastAsia="Times New Roman"/>
      <w:sz w:val="24"/>
      <w:szCs w:val="28"/>
      <w:lang w:val="pt-BR" w:eastAsia="ja-JP"/>
    </w:rPr>
  </w:style>
  <w:style w:type="character" w:customStyle="1" w:styleId="000GVANBANChar">
    <w:name w:val="000G VAN BAN Char"/>
    <w:link w:val="000GVANBAN"/>
    <w:rsid w:val="0063247F"/>
    <w:rPr>
      <w:rFonts w:ascii="Times New Roman" w:eastAsia="Times New Roman" w:hAnsi="Times New Roman" w:cs="Times New Roman"/>
      <w:sz w:val="24"/>
      <w:szCs w:val="28"/>
      <w:lang w:val="pt-BR" w:eastAsia="ja-JP"/>
    </w:rPr>
  </w:style>
  <w:style w:type="paragraph" w:styleId="ListParagraph">
    <w:name w:val="List Paragraph"/>
    <w:basedOn w:val="Normal"/>
    <w:link w:val="ListParagraphChar"/>
    <w:uiPriority w:val="34"/>
    <w:qFormat/>
    <w:rsid w:val="0063247F"/>
    <w:pPr>
      <w:ind w:left="720"/>
      <w:contextualSpacing/>
    </w:pPr>
  </w:style>
  <w:style w:type="character" w:customStyle="1" w:styleId="Heading3Char">
    <w:name w:val="Heading 3 Char"/>
    <w:basedOn w:val="DefaultParagraphFont"/>
    <w:link w:val="Heading3"/>
    <w:uiPriority w:val="9"/>
    <w:semiHidden/>
    <w:rsid w:val="0063247F"/>
    <w:rPr>
      <w:rFonts w:asciiTheme="majorHAnsi" w:eastAsiaTheme="majorEastAsia" w:hAnsiTheme="majorHAnsi" w:cstheme="majorBidi"/>
      <w:b/>
      <w:bCs/>
      <w:color w:val="4F81BD" w:themeColor="accent1"/>
      <w:sz w:val="20"/>
      <w:szCs w:val="20"/>
    </w:rPr>
  </w:style>
  <w:style w:type="paragraph" w:customStyle="1" w:styleId="Equation">
    <w:name w:val="Equation"/>
    <w:basedOn w:val="Normal"/>
    <w:link w:val="EquationChar"/>
    <w:qFormat/>
    <w:rsid w:val="0063247F"/>
    <w:pPr>
      <w:autoSpaceDE w:val="0"/>
      <w:autoSpaceDN w:val="0"/>
      <w:adjustRightInd w:val="0"/>
      <w:spacing w:beforeAutospacing="1" w:after="0" w:afterAutospacing="1"/>
      <w:jc w:val="right"/>
    </w:pPr>
    <w:rPr>
      <w:rFonts w:eastAsia="DFKai-SB"/>
      <w:sz w:val="28"/>
      <w:szCs w:val="28"/>
    </w:rPr>
  </w:style>
  <w:style w:type="character" w:customStyle="1" w:styleId="EquationChar">
    <w:name w:val="Equation Char"/>
    <w:link w:val="Equation"/>
    <w:rsid w:val="0063247F"/>
    <w:rPr>
      <w:rFonts w:ascii="Times New Roman" w:eastAsia="DFKai-SB" w:hAnsi="Times New Roman" w:cs="Times New Roman"/>
      <w:sz w:val="28"/>
      <w:szCs w:val="28"/>
    </w:rPr>
  </w:style>
  <w:style w:type="paragraph" w:styleId="BalloonText">
    <w:name w:val="Balloon Text"/>
    <w:basedOn w:val="Normal"/>
    <w:link w:val="BalloonTextChar"/>
    <w:uiPriority w:val="99"/>
    <w:semiHidden/>
    <w:unhideWhenUsed/>
    <w:rsid w:val="006324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47F"/>
    <w:rPr>
      <w:rFonts w:ascii="Tahoma" w:eastAsia="SimSun" w:hAnsi="Tahoma" w:cs="Tahoma"/>
      <w:sz w:val="16"/>
      <w:szCs w:val="16"/>
    </w:rPr>
  </w:style>
  <w:style w:type="character" w:customStyle="1" w:styleId="Heading1Char">
    <w:name w:val="Heading 1 Char"/>
    <w:basedOn w:val="DefaultParagraphFont"/>
    <w:link w:val="Heading1"/>
    <w:uiPriority w:val="9"/>
    <w:rsid w:val="001E55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55C4"/>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rsid w:val="001E55C4"/>
    <w:rPr>
      <w:rFonts w:ascii="Times New Roman" w:eastAsia="SimSun" w:hAnsi="Times New Roman" w:cs="Times New Roman"/>
      <w:sz w:val="20"/>
      <w:szCs w:val="20"/>
    </w:rPr>
  </w:style>
  <w:style w:type="paragraph" w:customStyle="1" w:styleId="HNH">
    <w:name w:val="HÌNH"/>
    <w:basedOn w:val="Normal"/>
    <w:qFormat/>
    <w:rsid w:val="001E55C4"/>
    <w:pPr>
      <w:tabs>
        <w:tab w:val="right" w:leader="dot" w:pos="8778"/>
      </w:tabs>
      <w:spacing w:after="0" w:line="360" w:lineRule="auto"/>
      <w:jc w:val="center"/>
    </w:pPr>
    <w:rPr>
      <w:rFonts w:eastAsia="PMingLiU"/>
      <w:b/>
      <w:noProof/>
      <w:kern w:val="2"/>
      <w:sz w:val="28"/>
      <w:szCs w:val="28"/>
      <w:lang w:val="de-DE" w:eastAsia="zh-TW"/>
    </w:rPr>
  </w:style>
  <w:style w:type="paragraph" w:styleId="BodyText">
    <w:name w:val="Body Text"/>
    <w:basedOn w:val="Normal"/>
    <w:link w:val="BodyTextChar"/>
    <w:rsid w:val="00D0416D"/>
    <w:pPr>
      <w:spacing w:after="0"/>
      <w:ind w:firstLine="567"/>
    </w:pPr>
    <w:rPr>
      <w:rFonts w:ascii=".VnTime" w:eastAsia="Times New Roman" w:hAnsi=".VnTime"/>
      <w:sz w:val="26"/>
      <w:lang w:val="fr-FR"/>
    </w:rPr>
  </w:style>
  <w:style w:type="character" w:customStyle="1" w:styleId="BodyTextChar">
    <w:name w:val="Body Text Char"/>
    <w:basedOn w:val="DefaultParagraphFont"/>
    <w:link w:val="BodyText"/>
    <w:rsid w:val="00D0416D"/>
    <w:rPr>
      <w:rFonts w:ascii=".VnTime" w:eastAsia="Times New Roman" w:hAnsi=".VnTime" w:cs="Times New Roman"/>
      <w:sz w:val="26"/>
      <w:szCs w:val="20"/>
      <w:lang w:val="fr-FR"/>
    </w:rPr>
  </w:style>
  <w:style w:type="paragraph" w:customStyle="1" w:styleId="Body">
    <w:name w:val="Body"/>
    <w:basedOn w:val="Normal"/>
    <w:link w:val="BodyChar"/>
    <w:qFormat/>
    <w:rsid w:val="00B7447C"/>
    <w:pPr>
      <w:spacing w:before="120"/>
      <w:ind w:firstLine="284"/>
    </w:pPr>
    <w:rPr>
      <w:rFonts w:eastAsia="DFKai-SB"/>
      <w:snapToGrid w:val="0"/>
      <w:color w:val="000000"/>
      <w:sz w:val="26"/>
      <w:szCs w:val="28"/>
      <w:lang w:eastAsia="de-DE" w:bidi="en-US"/>
    </w:rPr>
  </w:style>
  <w:style w:type="character" w:customStyle="1" w:styleId="BodyChar">
    <w:name w:val="Body Char"/>
    <w:link w:val="Body"/>
    <w:rsid w:val="00B7447C"/>
    <w:rPr>
      <w:rFonts w:ascii="Times New Roman" w:eastAsia="DFKai-SB" w:hAnsi="Times New Roman" w:cs="Times New Roman"/>
      <w:snapToGrid w:val="0"/>
      <w:color w:val="000000"/>
      <w:sz w:val="26"/>
      <w:szCs w:val="28"/>
      <w:lang w:eastAsia="de-DE" w:bidi="en-US"/>
    </w:rPr>
  </w:style>
  <w:style w:type="character" w:styleId="PlaceholderText">
    <w:name w:val="Placeholder Text"/>
    <w:basedOn w:val="DefaultParagraphFont"/>
    <w:uiPriority w:val="99"/>
    <w:semiHidden/>
    <w:rsid w:val="003F528A"/>
    <w:rPr>
      <w:color w:val="808080"/>
    </w:rPr>
  </w:style>
  <w:style w:type="paragraph" w:customStyle="1" w:styleId="Char">
    <w:name w:val="Char"/>
    <w:basedOn w:val="Normal"/>
    <w:rsid w:val="002F2C4E"/>
    <w:pPr>
      <w:spacing w:after="160" w:line="240" w:lineRule="exact"/>
      <w:ind w:firstLine="0"/>
      <w:jc w:val="left"/>
    </w:pPr>
    <w:rPr>
      <w:rFonts w:ascii="Verdana" w:eastAsia="MS Mincho" w:hAnsi="Verdana" w:cs="Verdana"/>
    </w:rPr>
  </w:style>
  <w:style w:type="table" w:styleId="TableGrid">
    <w:name w:val="Table Grid"/>
    <w:basedOn w:val="TableNormal"/>
    <w:rsid w:val="00441DF8"/>
    <w:pPr>
      <w:spacing w:after="0"/>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C136A"/>
    <w:pPr>
      <w:tabs>
        <w:tab w:val="center" w:pos="4680"/>
        <w:tab w:val="right" w:pos="9360"/>
      </w:tabs>
      <w:spacing w:after="0"/>
    </w:pPr>
  </w:style>
  <w:style w:type="character" w:customStyle="1" w:styleId="HeaderChar">
    <w:name w:val="Header Char"/>
    <w:basedOn w:val="DefaultParagraphFont"/>
    <w:link w:val="Header"/>
    <w:uiPriority w:val="99"/>
    <w:semiHidden/>
    <w:rsid w:val="000C136A"/>
    <w:rPr>
      <w:rFonts w:ascii="Times New Roman" w:eastAsia="SimSun" w:hAnsi="Times New Roman" w:cs="Times New Roman"/>
      <w:sz w:val="20"/>
      <w:szCs w:val="20"/>
    </w:rPr>
  </w:style>
  <w:style w:type="paragraph" w:styleId="Footer">
    <w:name w:val="footer"/>
    <w:basedOn w:val="Normal"/>
    <w:link w:val="FooterChar"/>
    <w:uiPriority w:val="99"/>
    <w:unhideWhenUsed/>
    <w:rsid w:val="000C136A"/>
    <w:pPr>
      <w:tabs>
        <w:tab w:val="center" w:pos="4680"/>
        <w:tab w:val="right" w:pos="9360"/>
      </w:tabs>
      <w:spacing w:after="0"/>
    </w:pPr>
  </w:style>
  <w:style w:type="character" w:customStyle="1" w:styleId="FooterChar">
    <w:name w:val="Footer Char"/>
    <w:basedOn w:val="DefaultParagraphFont"/>
    <w:link w:val="Footer"/>
    <w:uiPriority w:val="99"/>
    <w:rsid w:val="000C136A"/>
    <w:rPr>
      <w:rFonts w:ascii="Times New Roman" w:eastAsia="SimSu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firstLine="23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47F"/>
    <w:rPr>
      <w:rFonts w:ascii="Times New Roman" w:eastAsia="SimSun" w:hAnsi="Times New Roman" w:cs="Times New Roman"/>
      <w:sz w:val="20"/>
      <w:szCs w:val="20"/>
    </w:rPr>
  </w:style>
  <w:style w:type="paragraph" w:styleId="Heading1">
    <w:name w:val="heading 1"/>
    <w:basedOn w:val="Normal"/>
    <w:next w:val="Normal"/>
    <w:link w:val="Heading1Char"/>
    <w:uiPriority w:val="9"/>
    <w:qFormat/>
    <w:rsid w:val="001E55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55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3247F"/>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3247F"/>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63247F"/>
    <w:rPr>
      <w:rFonts w:ascii="Calibri" w:eastAsia="Times New Roman" w:hAnsi="Calibri" w:cs="Times New Roman"/>
      <w:b/>
      <w:bCs/>
      <w:i/>
      <w:iCs/>
      <w:sz w:val="26"/>
      <w:szCs w:val="26"/>
    </w:rPr>
  </w:style>
  <w:style w:type="character" w:styleId="Hyperlink">
    <w:name w:val="Hyperlink"/>
    <w:uiPriority w:val="99"/>
    <w:unhideWhenUsed/>
    <w:rsid w:val="0063247F"/>
    <w:rPr>
      <w:color w:val="0000FF"/>
      <w:u w:val="single"/>
    </w:rPr>
  </w:style>
  <w:style w:type="paragraph" w:customStyle="1" w:styleId="01Mc1">
    <w:name w:val="01. Mục 1"/>
    <w:basedOn w:val="ListParagraph"/>
    <w:qFormat/>
    <w:rsid w:val="0063247F"/>
    <w:pPr>
      <w:numPr>
        <w:numId w:val="1"/>
      </w:numPr>
      <w:tabs>
        <w:tab w:val="num" w:pos="360"/>
      </w:tabs>
      <w:spacing w:after="0" w:line="312" w:lineRule="auto"/>
      <w:ind w:left="720" w:firstLine="0"/>
      <w:contextualSpacing w:val="0"/>
    </w:pPr>
    <w:rPr>
      <w:rFonts w:eastAsia="Times New Roman"/>
      <w:b/>
      <w:sz w:val="26"/>
      <w:szCs w:val="26"/>
    </w:rPr>
  </w:style>
  <w:style w:type="paragraph" w:customStyle="1" w:styleId="02Mc11">
    <w:name w:val="02. Mục 1.1"/>
    <w:basedOn w:val="ListParagraph"/>
    <w:qFormat/>
    <w:rsid w:val="0063247F"/>
    <w:pPr>
      <w:numPr>
        <w:ilvl w:val="1"/>
        <w:numId w:val="1"/>
      </w:numPr>
      <w:tabs>
        <w:tab w:val="num" w:pos="360"/>
        <w:tab w:val="left" w:pos="426"/>
      </w:tabs>
      <w:spacing w:before="100" w:after="0" w:line="360" w:lineRule="auto"/>
      <w:ind w:left="720" w:firstLine="0"/>
      <w:contextualSpacing w:val="0"/>
    </w:pPr>
    <w:rPr>
      <w:rFonts w:eastAsia="Times New Roman"/>
      <w:b/>
      <w:sz w:val="26"/>
      <w:szCs w:val="28"/>
    </w:rPr>
  </w:style>
  <w:style w:type="paragraph" w:customStyle="1" w:styleId="03Mc111">
    <w:name w:val="03. Mục 1.1.1"/>
    <w:basedOn w:val="ListParagraph"/>
    <w:qFormat/>
    <w:rsid w:val="0063247F"/>
    <w:pPr>
      <w:numPr>
        <w:ilvl w:val="2"/>
        <w:numId w:val="1"/>
      </w:numPr>
      <w:tabs>
        <w:tab w:val="num" w:pos="360"/>
        <w:tab w:val="left" w:pos="709"/>
      </w:tabs>
      <w:spacing w:before="60" w:after="0" w:line="360" w:lineRule="auto"/>
      <w:ind w:left="720" w:hanging="1224"/>
      <w:contextualSpacing w:val="0"/>
    </w:pPr>
    <w:rPr>
      <w:rFonts w:eastAsia="Times New Roman"/>
      <w:i/>
      <w:sz w:val="28"/>
      <w:szCs w:val="28"/>
    </w:rPr>
  </w:style>
  <w:style w:type="paragraph" w:customStyle="1" w:styleId="04Mca">
    <w:name w:val="04. Mục a"/>
    <w:basedOn w:val="ListParagraph"/>
    <w:qFormat/>
    <w:rsid w:val="0063247F"/>
    <w:pPr>
      <w:numPr>
        <w:ilvl w:val="3"/>
        <w:numId w:val="1"/>
      </w:numPr>
      <w:tabs>
        <w:tab w:val="num" w:pos="360"/>
        <w:tab w:val="left" w:pos="426"/>
      </w:tabs>
      <w:spacing w:after="0" w:line="360" w:lineRule="auto"/>
      <w:ind w:left="0" w:firstLine="0"/>
      <w:contextualSpacing w:val="0"/>
    </w:pPr>
    <w:rPr>
      <w:rFonts w:eastAsia="Times New Roman"/>
      <w:spacing w:val="-1"/>
      <w:sz w:val="26"/>
      <w:szCs w:val="26"/>
    </w:rPr>
  </w:style>
  <w:style w:type="paragraph" w:customStyle="1" w:styleId="05Gchudngthng">
    <w:name w:val="05. Gạch đầu dòng thường"/>
    <w:basedOn w:val="ListParagraph"/>
    <w:qFormat/>
    <w:rsid w:val="0063247F"/>
    <w:pPr>
      <w:numPr>
        <w:ilvl w:val="5"/>
        <w:numId w:val="1"/>
      </w:numPr>
      <w:tabs>
        <w:tab w:val="num" w:pos="360"/>
        <w:tab w:val="left" w:pos="851"/>
      </w:tabs>
      <w:spacing w:after="0" w:line="360" w:lineRule="auto"/>
      <w:ind w:left="0" w:firstLine="567"/>
      <w:contextualSpacing w:val="0"/>
    </w:pPr>
    <w:rPr>
      <w:sz w:val="26"/>
      <w:szCs w:val="28"/>
    </w:rPr>
  </w:style>
  <w:style w:type="paragraph" w:customStyle="1" w:styleId="06Gchudngnghing">
    <w:name w:val="06. Gạch đầu dòng nghiêng"/>
    <w:basedOn w:val="ListParagraph"/>
    <w:qFormat/>
    <w:rsid w:val="0063247F"/>
    <w:pPr>
      <w:numPr>
        <w:ilvl w:val="6"/>
        <w:numId w:val="1"/>
      </w:numPr>
      <w:tabs>
        <w:tab w:val="num" w:pos="360"/>
      </w:tabs>
      <w:spacing w:after="0" w:line="360" w:lineRule="auto"/>
      <w:ind w:left="851" w:hanging="284"/>
      <w:contextualSpacing w:val="0"/>
    </w:pPr>
    <w:rPr>
      <w:rFonts w:eastAsia="Times New Roman"/>
      <w:i/>
      <w:sz w:val="28"/>
      <w:szCs w:val="28"/>
    </w:rPr>
  </w:style>
  <w:style w:type="paragraph" w:customStyle="1" w:styleId="000GVANBAN">
    <w:name w:val="000G VAN BAN"/>
    <w:basedOn w:val="Normal"/>
    <w:link w:val="000GVANBANChar"/>
    <w:qFormat/>
    <w:rsid w:val="0063247F"/>
    <w:pPr>
      <w:spacing w:before="120" w:line="312" w:lineRule="auto"/>
      <w:ind w:firstLine="567"/>
    </w:pPr>
    <w:rPr>
      <w:rFonts w:eastAsia="Times New Roman"/>
      <w:sz w:val="24"/>
      <w:szCs w:val="28"/>
      <w:lang w:val="pt-BR" w:eastAsia="ja-JP"/>
    </w:rPr>
  </w:style>
  <w:style w:type="character" w:customStyle="1" w:styleId="000GVANBANChar">
    <w:name w:val="000G VAN BAN Char"/>
    <w:link w:val="000GVANBAN"/>
    <w:rsid w:val="0063247F"/>
    <w:rPr>
      <w:rFonts w:ascii="Times New Roman" w:eastAsia="Times New Roman" w:hAnsi="Times New Roman" w:cs="Times New Roman"/>
      <w:sz w:val="24"/>
      <w:szCs w:val="28"/>
      <w:lang w:val="pt-BR" w:eastAsia="ja-JP"/>
    </w:rPr>
  </w:style>
  <w:style w:type="paragraph" w:styleId="ListParagraph">
    <w:name w:val="List Paragraph"/>
    <w:basedOn w:val="Normal"/>
    <w:link w:val="ListParagraphChar"/>
    <w:uiPriority w:val="34"/>
    <w:qFormat/>
    <w:rsid w:val="0063247F"/>
    <w:pPr>
      <w:ind w:left="720"/>
      <w:contextualSpacing/>
    </w:pPr>
  </w:style>
  <w:style w:type="character" w:customStyle="1" w:styleId="Heading3Char">
    <w:name w:val="Heading 3 Char"/>
    <w:basedOn w:val="DefaultParagraphFont"/>
    <w:link w:val="Heading3"/>
    <w:uiPriority w:val="9"/>
    <w:semiHidden/>
    <w:rsid w:val="0063247F"/>
    <w:rPr>
      <w:rFonts w:asciiTheme="majorHAnsi" w:eastAsiaTheme="majorEastAsia" w:hAnsiTheme="majorHAnsi" w:cstheme="majorBidi"/>
      <w:b/>
      <w:bCs/>
      <w:color w:val="4F81BD" w:themeColor="accent1"/>
      <w:sz w:val="20"/>
      <w:szCs w:val="20"/>
    </w:rPr>
  </w:style>
  <w:style w:type="paragraph" w:customStyle="1" w:styleId="Equation">
    <w:name w:val="Equation"/>
    <w:basedOn w:val="Normal"/>
    <w:link w:val="EquationChar"/>
    <w:qFormat/>
    <w:rsid w:val="0063247F"/>
    <w:pPr>
      <w:autoSpaceDE w:val="0"/>
      <w:autoSpaceDN w:val="0"/>
      <w:adjustRightInd w:val="0"/>
      <w:spacing w:beforeAutospacing="1" w:after="0" w:afterAutospacing="1"/>
      <w:jc w:val="right"/>
    </w:pPr>
    <w:rPr>
      <w:rFonts w:eastAsia="DFKai-SB"/>
      <w:sz w:val="28"/>
      <w:szCs w:val="28"/>
    </w:rPr>
  </w:style>
  <w:style w:type="character" w:customStyle="1" w:styleId="EquationChar">
    <w:name w:val="Equation Char"/>
    <w:link w:val="Equation"/>
    <w:rsid w:val="0063247F"/>
    <w:rPr>
      <w:rFonts w:ascii="Times New Roman" w:eastAsia="DFKai-SB" w:hAnsi="Times New Roman" w:cs="Times New Roman"/>
      <w:sz w:val="28"/>
      <w:szCs w:val="28"/>
    </w:rPr>
  </w:style>
  <w:style w:type="paragraph" w:styleId="BalloonText">
    <w:name w:val="Balloon Text"/>
    <w:basedOn w:val="Normal"/>
    <w:link w:val="BalloonTextChar"/>
    <w:uiPriority w:val="99"/>
    <w:semiHidden/>
    <w:unhideWhenUsed/>
    <w:rsid w:val="006324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47F"/>
    <w:rPr>
      <w:rFonts w:ascii="Tahoma" w:eastAsia="SimSun" w:hAnsi="Tahoma" w:cs="Tahoma"/>
      <w:sz w:val="16"/>
      <w:szCs w:val="16"/>
    </w:rPr>
  </w:style>
  <w:style w:type="character" w:customStyle="1" w:styleId="Heading1Char">
    <w:name w:val="Heading 1 Char"/>
    <w:basedOn w:val="DefaultParagraphFont"/>
    <w:link w:val="Heading1"/>
    <w:uiPriority w:val="9"/>
    <w:rsid w:val="001E55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55C4"/>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rsid w:val="001E55C4"/>
    <w:rPr>
      <w:rFonts w:ascii="Times New Roman" w:eastAsia="SimSun" w:hAnsi="Times New Roman" w:cs="Times New Roman"/>
      <w:sz w:val="20"/>
      <w:szCs w:val="20"/>
    </w:rPr>
  </w:style>
  <w:style w:type="paragraph" w:customStyle="1" w:styleId="HNH">
    <w:name w:val="HÌNH"/>
    <w:basedOn w:val="Normal"/>
    <w:qFormat/>
    <w:rsid w:val="001E55C4"/>
    <w:pPr>
      <w:tabs>
        <w:tab w:val="right" w:leader="dot" w:pos="8778"/>
      </w:tabs>
      <w:spacing w:after="0" w:line="360" w:lineRule="auto"/>
      <w:jc w:val="center"/>
    </w:pPr>
    <w:rPr>
      <w:rFonts w:eastAsia="PMingLiU"/>
      <w:b/>
      <w:noProof/>
      <w:kern w:val="2"/>
      <w:sz w:val="28"/>
      <w:szCs w:val="28"/>
      <w:lang w:val="de-DE" w:eastAsia="zh-TW"/>
    </w:rPr>
  </w:style>
  <w:style w:type="paragraph" w:styleId="BodyText">
    <w:name w:val="Body Text"/>
    <w:basedOn w:val="Normal"/>
    <w:link w:val="BodyTextChar"/>
    <w:rsid w:val="00D0416D"/>
    <w:pPr>
      <w:spacing w:after="0"/>
      <w:ind w:firstLine="567"/>
    </w:pPr>
    <w:rPr>
      <w:rFonts w:ascii=".VnTime" w:eastAsia="Times New Roman" w:hAnsi=".VnTime"/>
      <w:sz w:val="26"/>
      <w:lang w:val="fr-FR"/>
    </w:rPr>
  </w:style>
  <w:style w:type="character" w:customStyle="1" w:styleId="BodyTextChar">
    <w:name w:val="Body Text Char"/>
    <w:basedOn w:val="DefaultParagraphFont"/>
    <w:link w:val="BodyText"/>
    <w:rsid w:val="00D0416D"/>
    <w:rPr>
      <w:rFonts w:ascii=".VnTime" w:eastAsia="Times New Roman" w:hAnsi=".VnTime" w:cs="Times New Roman"/>
      <w:sz w:val="26"/>
      <w:szCs w:val="20"/>
      <w:lang w:val="fr-FR"/>
    </w:rPr>
  </w:style>
  <w:style w:type="paragraph" w:customStyle="1" w:styleId="Body">
    <w:name w:val="Body"/>
    <w:basedOn w:val="Normal"/>
    <w:link w:val="BodyChar"/>
    <w:qFormat/>
    <w:rsid w:val="00B7447C"/>
    <w:pPr>
      <w:spacing w:before="120"/>
      <w:ind w:firstLine="284"/>
    </w:pPr>
    <w:rPr>
      <w:rFonts w:eastAsia="DFKai-SB"/>
      <w:snapToGrid w:val="0"/>
      <w:color w:val="000000"/>
      <w:sz w:val="26"/>
      <w:szCs w:val="28"/>
      <w:lang w:eastAsia="de-DE" w:bidi="en-US"/>
    </w:rPr>
  </w:style>
  <w:style w:type="character" w:customStyle="1" w:styleId="BodyChar">
    <w:name w:val="Body Char"/>
    <w:link w:val="Body"/>
    <w:rsid w:val="00B7447C"/>
    <w:rPr>
      <w:rFonts w:ascii="Times New Roman" w:eastAsia="DFKai-SB" w:hAnsi="Times New Roman" w:cs="Times New Roman"/>
      <w:snapToGrid w:val="0"/>
      <w:color w:val="000000"/>
      <w:sz w:val="26"/>
      <w:szCs w:val="28"/>
      <w:lang w:eastAsia="de-DE" w:bidi="en-US"/>
    </w:rPr>
  </w:style>
  <w:style w:type="character" w:styleId="PlaceholderText">
    <w:name w:val="Placeholder Text"/>
    <w:basedOn w:val="DefaultParagraphFont"/>
    <w:uiPriority w:val="99"/>
    <w:semiHidden/>
    <w:rsid w:val="003F528A"/>
    <w:rPr>
      <w:color w:val="808080"/>
    </w:rPr>
  </w:style>
  <w:style w:type="paragraph" w:customStyle="1" w:styleId="Char">
    <w:name w:val="Char"/>
    <w:basedOn w:val="Normal"/>
    <w:rsid w:val="002F2C4E"/>
    <w:pPr>
      <w:spacing w:after="160" w:line="240" w:lineRule="exact"/>
      <w:ind w:firstLine="0"/>
      <w:jc w:val="left"/>
    </w:pPr>
    <w:rPr>
      <w:rFonts w:ascii="Verdana" w:eastAsia="MS Mincho" w:hAnsi="Verdana" w:cs="Verdana"/>
    </w:rPr>
  </w:style>
  <w:style w:type="table" w:styleId="TableGrid">
    <w:name w:val="Table Grid"/>
    <w:basedOn w:val="TableNormal"/>
    <w:rsid w:val="00441DF8"/>
    <w:pPr>
      <w:spacing w:after="0"/>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png"/><Relationship Id="rId56" Type="http://schemas.microsoft.com/office/2007/relationships/stylesWithEffects" Target="stylesWithEffects.xml"/><Relationship Id="rId8" Type="http://schemas.openxmlformats.org/officeDocument/2006/relationships/hyperlink" Target="mailto:duongthanhtrung@humg.edu.vn" TargetMode="External"/><Relationship Id="rId51" Type="http://schemas.openxmlformats.org/officeDocument/2006/relationships/image" Target="media/image2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humg\saudaihoc\Cao_hoc\Tuan_PPK\Ca2\134027POSvn2000_phanti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strRef>
              <c:f>Sheet1!$B$1</c:f>
              <c:strCache>
                <c:ptCount val="1"/>
                <c:pt idx="0">
                  <c:v>mx</c:v>
                </c:pt>
              </c:strCache>
            </c:strRef>
          </c:tx>
          <c:marker>
            <c:symbol val="none"/>
          </c:marker>
          <c:xVal>
            <c:numRef>
              <c:f>Sheet1!$A$2:$A$403</c:f>
              <c:numCache>
                <c:formatCode>0.000</c:formatCode>
                <c:ptCount val="402"/>
                <c:pt idx="0">
                  <c:v>134075.00020000001</c:v>
                </c:pt>
                <c:pt idx="1">
                  <c:v>134076.00020000001</c:v>
                </c:pt>
                <c:pt idx="2">
                  <c:v>134077.00020000001</c:v>
                </c:pt>
                <c:pt idx="3">
                  <c:v>134078.00020000001</c:v>
                </c:pt>
                <c:pt idx="4">
                  <c:v>134079.00020000001</c:v>
                </c:pt>
                <c:pt idx="5">
                  <c:v>134080.00020000001</c:v>
                </c:pt>
                <c:pt idx="6">
                  <c:v>134081.00020000001</c:v>
                </c:pt>
                <c:pt idx="7">
                  <c:v>134082.00020000001</c:v>
                </c:pt>
                <c:pt idx="8">
                  <c:v>134083.00020000001</c:v>
                </c:pt>
                <c:pt idx="9">
                  <c:v>134084.00020000001</c:v>
                </c:pt>
                <c:pt idx="10">
                  <c:v>134085.00020000001</c:v>
                </c:pt>
                <c:pt idx="11">
                  <c:v>134086.00020000001</c:v>
                </c:pt>
                <c:pt idx="12">
                  <c:v>134087.00020000001</c:v>
                </c:pt>
                <c:pt idx="13">
                  <c:v>134088.00020000001</c:v>
                </c:pt>
                <c:pt idx="14">
                  <c:v>134089.00020000001</c:v>
                </c:pt>
                <c:pt idx="15">
                  <c:v>134090.00020000001</c:v>
                </c:pt>
                <c:pt idx="16">
                  <c:v>134091.00020000001</c:v>
                </c:pt>
                <c:pt idx="17">
                  <c:v>134092.00020000001</c:v>
                </c:pt>
                <c:pt idx="18">
                  <c:v>134093.00020000001</c:v>
                </c:pt>
                <c:pt idx="19">
                  <c:v>134094.00020000001</c:v>
                </c:pt>
                <c:pt idx="20">
                  <c:v>134095.00020000001</c:v>
                </c:pt>
                <c:pt idx="21">
                  <c:v>134096.00020000001</c:v>
                </c:pt>
                <c:pt idx="22">
                  <c:v>134099.00020000001</c:v>
                </c:pt>
                <c:pt idx="23">
                  <c:v>134100.00020000001</c:v>
                </c:pt>
                <c:pt idx="24">
                  <c:v>134101.00020000001</c:v>
                </c:pt>
                <c:pt idx="25">
                  <c:v>134102.00020000001</c:v>
                </c:pt>
                <c:pt idx="26">
                  <c:v>134103.00020000001</c:v>
                </c:pt>
                <c:pt idx="27">
                  <c:v>134104.00020000001</c:v>
                </c:pt>
                <c:pt idx="28">
                  <c:v>134105.00020000001</c:v>
                </c:pt>
                <c:pt idx="29">
                  <c:v>134106.00020000001</c:v>
                </c:pt>
                <c:pt idx="30">
                  <c:v>134107.00020000001</c:v>
                </c:pt>
                <c:pt idx="31">
                  <c:v>134108.00020000001</c:v>
                </c:pt>
                <c:pt idx="32">
                  <c:v>134109.00020000001</c:v>
                </c:pt>
                <c:pt idx="33">
                  <c:v>134110.00020000001</c:v>
                </c:pt>
                <c:pt idx="34">
                  <c:v>134111.00020000001</c:v>
                </c:pt>
                <c:pt idx="35">
                  <c:v>134112.00020000001</c:v>
                </c:pt>
                <c:pt idx="36">
                  <c:v>134113.00020000001</c:v>
                </c:pt>
                <c:pt idx="37">
                  <c:v>134114.00020000001</c:v>
                </c:pt>
                <c:pt idx="38">
                  <c:v>134115.00020000001</c:v>
                </c:pt>
                <c:pt idx="39">
                  <c:v>134116.00020000001</c:v>
                </c:pt>
                <c:pt idx="40">
                  <c:v>134117.00020000001</c:v>
                </c:pt>
                <c:pt idx="41">
                  <c:v>134118.00020000001</c:v>
                </c:pt>
                <c:pt idx="42">
                  <c:v>134119.00020000001</c:v>
                </c:pt>
                <c:pt idx="43">
                  <c:v>134120.00020000001</c:v>
                </c:pt>
                <c:pt idx="44">
                  <c:v>134121.00020000001</c:v>
                </c:pt>
                <c:pt idx="45">
                  <c:v>134122.00020000001</c:v>
                </c:pt>
                <c:pt idx="46">
                  <c:v>134123.00020000001</c:v>
                </c:pt>
                <c:pt idx="47">
                  <c:v>134124.00020000001</c:v>
                </c:pt>
                <c:pt idx="48">
                  <c:v>134125.00020000001</c:v>
                </c:pt>
                <c:pt idx="49">
                  <c:v>134126.00020000001</c:v>
                </c:pt>
                <c:pt idx="50">
                  <c:v>134127.00020000001</c:v>
                </c:pt>
                <c:pt idx="51">
                  <c:v>134128.00020000001</c:v>
                </c:pt>
                <c:pt idx="52">
                  <c:v>134129.00020000001</c:v>
                </c:pt>
                <c:pt idx="53">
                  <c:v>134130.00020000001</c:v>
                </c:pt>
                <c:pt idx="54">
                  <c:v>134131.00020000001</c:v>
                </c:pt>
                <c:pt idx="55">
                  <c:v>134132.00020000001</c:v>
                </c:pt>
                <c:pt idx="56">
                  <c:v>134133.00020000001</c:v>
                </c:pt>
                <c:pt idx="57">
                  <c:v>134134.00020000001</c:v>
                </c:pt>
                <c:pt idx="58">
                  <c:v>134135.00020000001</c:v>
                </c:pt>
                <c:pt idx="59">
                  <c:v>134136.00020000001</c:v>
                </c:pt>
                <c:pt idx="60">
                  <c:v>134137.00020000001</c:v>
                </c:pt>
                <c:pt idx="61">
                  <c:v>134138.00020000001</c:v>
                </c:pt>
                <c:pt idx="62">
                  <c:v>134139.00020000001</c:v>
                </c:pt>
                <c:pt idx="63">
                  <c:v>134140.00020000001</c:v>
                </c:pt>
                <c:pt idx="64">
                  <c:v>134141.00020000001</c:v>
                </c:pt>
                <c:pt idx="65">
                  <c:v>134142.00020000001</c:v>
                </c:pt>
                <c:pt idx="66">
                  <c:v>134143.00020000001</c:v>
                </c:pt>
                <c:pt idx="67">
                  <c:v>134144.00020000001</c:v>
                </c:pt>
                <c:pt idx="68">
                  <c:v>134145.00020000001</c:v>
                </c:pt>
                <c:pt idx="69">
                  <c:v>134146.00020000001</c:v>
                </c:pt>
                <c:pt idx="70">
                  <c:v>134147.00020000001</c:v>
                </c:pt>
                <c:pt idx="71">
                  <c:v>134148.00020000001</c:v>
                </c:pt>
                <c:pt idx="72">
                  <c:v>134149.00020000001</c:v>
                </c:pt>
                <c:pt idx="73">
                  <c:v>134150.00020000001</c:v>
                </c:pt>
                <c:pt idx="74">
                  <c:v>134151.00020000001</c:v>
                </c:pt>
                <c:pt idx="75">
                  <c:v>134152.00020000001</c:v>
                </c:pt>
                <c:pt idx="76">
                  <c:v>134153.00020000001</c:v>
                </c:pt>
                <c:pt idx="77">
                  <c:v>134154.00020000001</c:v>
                </c:pt>
                <c:pt idx="78">
                  <c:v>134155.00020000001</c:v>
                </c:pt>
                <c:pt idx="79">
                  <c:v>134156.00020000001</c:v>
                </c:pt>
                <c:pt idx="80">
                  <c:v>134157.00020000001</c:v>
                </c:pt>
                <c:pt idx="81">
                  <c:v>134158.00020000001</c:v>
                </c:pt>
                <c:pt idx="82">
                  <c:v>134159.00020000001</c:v>
                </c:pt>
                <c:pt idx="83">
                  <c:v>134160.00020000001</c:v>
                </c:pt>
                <c:pt idx="84">
                  <c:v>134161.00020000001</c:v>
                </c:pt>
                <c:pt idx="85">
                  <c:v>134162.00020000001</c:v>
                </c:pt>
                <c:pt idx="86">
                  <c:v>134163.00020000001</c:v>
                </c:pt>
                <c:pt idx="87">
                  <c:v>134164.00020000001</c:v>
                </c:pt>
                <c:pt idx="88">
                  <c:v>134165.00020000001</c:v>
                </c:pt>
                <c:pt idx="89">
                  <c:v>134166.00020000001</c:v>
                </c:pt>
                <c:pt idx="90">
                  <c:v>134167.00020000001</c:v>
                </c:pt>
                <c:pt idx="91">
                  <c:v>134168.00020000001</c:v>
                </c:pt>
                <c:pt idx="92">
                  <c:v>134169.00020000001</c:v>
                </c:pt>
                <c:pt idx="93">
                  <c:v>134170.00020000001</c:v>
                </c:pt>
                <c:pt idx="94">
                  <c:v>134171.00020000001</c:v>
                </c:pt>
                <c:pt idx="95">
                  <c:v>134172.00020000001</c:v>
                </c:pt>
                <c:pt idx="96">
                  <c:v>134173.00020000001</c:v>
                </c:pt>
                <c:pt idx="97">
                  <c:v>134174.00020000001</c:v>
                </c:pt>
                <c:pt idx="98">
                  <c:v>134175.00020000001</c:v>
                </c:pt>
                <c:pt idx="99">
                  <c:v>134176.00020000001</c:v>
                </c:pt>
                <c:pt idx="100">
                  <c:v>134177.00020000001</c:v>
                </c:pt>
                <c:pt idx="101">
                  <c:v>134178.00020000001</c:v>
                </c:pt>
                <c:pt idx="102">
                  <c:v>134179.00020000001</c:v>
                </c:pt>
                <c:pt idx="103">
                  <c:v>134180.00020000001</c:v>
                </c:pt>
                <c:pt idx="104">
                  <c:v>134181.00020000001</c:v>
                </c:pt>
                <c:pt idx="105">
                  <c:v>134184.00020000001</c:v>
                </c:pt>
                <c:pt idx="106">
                  <c:v>134185.00020000001</c:v>
                </c:pt>
                <c:pt idx="107">
                  <c:v>134186.00020000001</c:v>
                </c:pt>
                <c:pt idx="108">
                  <c:v>134187.00020000001</c:v>
                </c:pt>
                <c:pt idx="109">
                  <c:v>134188.00020000001</c:v>
                </c:pt>
                <c:pt idx="110">
                  <c:v>134189.00020000001</c:v>
                </c:pt>
                <c:pt idx="111">
                  <c:v>134190.00020000001</c:v>
                </c:pt>
                <c:pt idx="112">
                  <c:v>134191.00020000001</c:v>
                </c:pt>
                <c:pt idx="113">
                  <c:v>134192.00020000001</c:v>
                </c:pt>
                <c:pt idx="114">
                  <c:v>134193.00020000001</c:v>
                </c:pt>
                <c:pt idx="115">
                  <c:v>134194.00020000001</c:v>
                </c:pt>
                <c:pt idx="116">
                  <c:v>134195.00020000001</c:v>
                </c:pt>
                <c:pt idx="117">
                  <c:v>134196.00020000001</c:v>
                </c:pt>
                <c:pt idx="118">
                  <c:v>134197.00020000001</c:v>
                </c:pt>
                <c:pt idx="119">
                  <c:v>134198.00020000001</c:v>
                </c:pt>
                <c:pt idx="120">
                  <c:v>134199.00020000001</c:v>
                </c:pt>
                <c:pt idx="121">
                  <c:v>134200.00020000001</c:v>
                </c:pt>
                <c:pt idx="122">
                  <c:v>134201.00020000001</c:v>
                </c:pt>
                <c:pt idx="123">
                  <c:v>134202.00020000001</c:v>
                </c:pt>
                <c:pt idx="124">
                  <c:v>134203.00020000001</c:v>
                </c:pt>
                <c:pt idx="125">
                  <c:v>134204.00020000001</c:v>
                </c:pt>
                <c:pt idx="126">
                  <c:v>134205.00020000001</c:v>
                </c:pt>
                <c:pt idx="127">
                  <c:v>134206.00020000001</c:v>
                </c:pt>
                <c:pt idx="128">
                  <c:v>134207.00020000001</c:v>
                </c:pt>
                <c:pt idx="129">
                  <c:v>134208.00020000001</c:v>
                </c:pt>
                <c:pt idx="130">
                  <c:v>134209.00020000001</c:v>
                </c:pt>
                <c:pt idx="131">
                  <c:v>134210.00020000001</c:v>
                </c:pt>
                <c:pt idx="132">
                  <c:v>134211.00020000001</c:v>
                </c:pt>
                <c:pt idx="133">
                  <c:v>134212.00020000001</c:v>
                </c:pt>
                <c:pt idx="134">
                  <c:v>134213.00020000001</c:v>
                </c:pt>
                <c:pt idx="135">
                  <c:v>134214.00020000001</c:v>
                </c:pt>
                <c:pt idx="136">
                  <c:v>134215.00020000001</c:v>
                </c:pt>
                <c:pt idx="137">
                  <c:v>134216.00020000001</c:v>
                </c:pt>
                <c:pt idx="138">
                  <c:v>134217.00020000001</c:v>
                </c:pt>
                <c:pt idx="139">
                  <c:v>134218.00020000001</c:v>
                </c:pt>
                <c:pt idx="140">
                  <c:v>134219.00020000001</c:v>
                </c:pt>
                <c:pt idx="141">
                  <c:v>134220.00020000001</c:v>
                </c:pt>
                <c:pt idx="142">
                  <c:v>134221.00020000001</c:v>
                </c:pt>
                <c:pt idx="143">
                  <c:v>134222.00020000001</c:v>
                </c:pt>
                <c:pt idx="144">
                  <c:v>134223.00020000001</c:v>
                </c:pt>
                <c:pt idx="145">
                  <c:v>134224.00020000001</c:v>
                </c:pt>
                <c:pt idx="146">
                  <c:v>134225.00020000001</c:v>
                </c:pt>
                <c:pt idx="147">
                  <c:v>134226.00020000001</c:v>
                </c:pt>
                <c:pt idx="148">
                  <c:v>134227.00020000001</c:v>
                </c:pt>
                <c:pt idx="149">
                  <c:v>134228.00020000001</c:v>
                </c:pt>
                <c:pt idx="150">
                  <c:v>134229.00020000001</c:v>
                </c:pt>
                <c:pt idx="151">
                  <c:v>134230.00020000001</c:v>
                </c:pt>
                <c:pt idx="152">
                  <c:v>134231.00020000001</c:v>
                </c:pt>
                <c:pt idx="153">
                  <c:v>134232.00020000001</c:v>
                </c:pt>
                <c:pt idx="154">
                  <c:v>134233.00020000001</c:v>
                </c:pt>
                <c:pt idx="155">
                  <c:v>134234.00020000001</c:v>
                </c:pt>
                <c:pt idx="156">
                  <c:v>134235.00020000001</c:v>
                </c:pt>
                <c:pt idx="157">
                  <c:v>134236.00020000001</c:v>
                </c:pt>
                <c:pt idx="158">
                  <c:v>134237.00020000001</c:v>
                </c:pt>
                <c:pt idx="159">
                  <c:v>134238.00020000001</c:v>
                </c:pt>
                <c:pt idx="160">
                  <c:v>134239.00020000001</c:v>
                </c:pt>
                <c:pt idx="161">
                  <c:v>134240.00020000001</c:v>
                </c:pt>
                <c:pt idx="162">
                  <c:v>134241.00020000001</c:v>
                </c:pt>
                <c:pt idx="163">
                  <c:v>134242.00020000001</c:v>
                </c:pt>
                <c:pt idx="164">
                  <c:v>134243.00020000001</c:v>
                </c:pt>
                <c:pt idx="165">
                  <c:v>134244.00020000001</c:v>
                </c:pt>
                <c:pt idx="166">
                  <c:v>134245.00020000001</c:v>
                </c:pt>
                <c:pt idx="167">
                  <c:v>134246.00020000001</c:v>
                </c:pt>
                <c:pt idx="168">
                  <c:v>134247.00020000001</c:v>
                </c:pt>
                <c:pt idx="169">
                  <c:v>134248.00020000001</c:v>
                </c:pt>
                <c:pt idx="170">
                  <c:v>134249.00020000001</c:v>
                </c:pt>
                <c:pt idx="171">
                  <c:v>134250.00020000001</c:v>
                </c:pt>
                <c:pt idx="172">
                  <c:v>134251.00020000001</c:v>
                </c:pt>
                <c:pt idx="173">
                  <c:v>134252.00020000001</c:v>
                </c:pt>
                <c:pt idx="174">
                  <c:v>134253.00020000001</c:v>
                </c:pt>
                <c:pt idx="175">
                  <c:v>134254.00020000001</c:v>
                </c:pt>
                <c:pt idx="176">
                  <c:v>134255.00020000001</c:v>
                </c:pt>
                <c:pt idx="177">
                  <c:v>134256.00020000001</c:v>
                </c:pt>
                <c:pt idx="178">
                  <c:v>134257.00020000001</c:v>
                </c:pt>
                <c:pt idx="179">
                  <c:v>134258.00020000001</c:v>
                </c:pt>
                <c:pt idx="180">
                  <c:v>134259.00020000001</c:v>
                </c:pt>
                <c:pt idx="181">
                  <c:v>134260.00020000001</c:v>
                </c:pt>
                <c:pt idx="182">
                  <c:v>134261.00020000001</c:v>
                </c:pt>
                <c:pt idx="183">
                  <c:v>134262.00020000001</c:v>
                </c:pt>
                <c:pt idx="184">
                  <c:v>134263.00020000001</c:v>
                </c:pt>
                <c:pt idx="185">
                  <c:v>134264.00020000001</c:v>
                </c:pt>
                <c:pt idx="186">
                  <c:v>134265.00020000001</c:v>
                </c:pt>
                <c:pt idx="187">
                  <c:v>134266.00020000001</c:v>
                </c:pt>
                <c:pt idx="188">
                  <c:v>134267.00020000001</c:v>
                </c:pt>
                <c:pt idx="189">
                  <c:v>134268.00020000001</c:v>
                </c:pt>
                <c:pt idx="190">
                  <c:v>134269.00020000001</c:v>
                </c:pt>
                <c:pt idx="191">
                  <c:v>134270.00020000001</c:v>
                </c:pt>
                <c:pt idx="192">
                  <c:v>134271.00020000001</c:v>
                </c:pt>
                <c:pt idx="193">
                  <c:v>134272.00020000001</c:v>
                </c:pt>
                <c:pt idx="194">
                  <c:v>134273.00020000001</c:v>
                </c:pt>
                <c:pt idx="195">
                  <c:v>134274.00020000001</c:v>
                </c:pt>
                <c:pt idx="196">
                  <c:v>134275.00020000001</c:v>
                </c:pt>
                <c:pt idx="197">
                  <c:v>134276.00020000001</c:v>
                </c:pt>
                <c:pt idx="198">
                  <c:v>134277.00020000001</c:v>
                </c:pt>
                <c:pt idx="199">
                  <c:v>134278.00020000001</c:v>
                </c:pt>
                <c:pt idx="200">
                  <c:v>134279.00020000001</c:v>
                </c:pt>
                <c:pt idx="201">
                  <c:v>134280.00020000001</c:v>
                </c:pt>
                <c:pt idx="202">
                  <c:v>134281.00020000001</c:v>
                </c:pt>
                <c:pt idx="203">
                  <c:v>134282.00020000001</c:v>
                </c:pt>
                <c:pt idx="204">
                  <c:v>134283.00020000001</c:v>
                </c:pt>
                <c:pt idx="205">
                  <c:v>134284.00020000001</c:v>
                </c:pt>
                <c:pt idx="206">
                  <c:v>134285.00020000001</c:v>
                </c:pt>
                <c:pt idx="207">
                  <c:v>134286.00020000001</c:v>
                </c:pt>
                <c:pt idx="208">
                  <c:v>134287.00020000001</c:v>
                </c:pt>
                <c:pt idx="209">
                  <c:v>134288.00020000001</c:v>
                </c:pt>
                <c:pt idx="210">
                  <c:v>134289.00020000001</c:v>
                </c:pt>
                <c:pt idx="211">
                  <c:v>134290.00020000001</c:v>
                </c:pt>
                <c:pt idx="212">
                  <c:v>134291.00020000001</c:v>
                </c:pt>
                <c:pt idx="213">
                  <c:v>134292.00020000001</c:v>
                </c:pt>
                <c:pt idx="214">
                  <c:v>134293.00020000001</c:v>
                </c:pt>
                <c:pt idx="215">
                  <c:v>134294.00020000001</c:v>
                </c:pt>
                <c:pt idx="216">
                  <c:v>134295.00020000001</c:v>
                </c:pt>
                <c:pt idx="217">
                  <c:v>134296.00020000001</c:v>
                </c:pt>
                <c:pt idx="218">
                  <c:v>134297.00020000001</c:v>
                </c:pt>
                <c:pt idx="219">
                  <c:v>134298.00020000001</c:v>
                </c:pt>
                <c:pt idx="220">
                  <c:v>134299.00020000001</c:v>
                </c:pt>
                <c:pt idx="221">
                  <c:v>134300.00020000001</c:v>
                </c:pt>
                <c:pt idx="222">
                  <c:v>134301.00020000001</c:v>
                </c:pt>
                <c:pt idx="223">
                  <c:v>134302.00020000001</c:v>
                </c:pt>
                <c:pt idx="224">
                  <c:v>134303.00020000001</c:v>
                </c:pt>
                <c:pt idx="225">
                  <c:v>134304.0001</c:v>
                </c:pt>
                <c:pt idx="226">
                  <c:v>134305.0001</c:v>
                </c:pt>
                <c:pt idx="227">
                  <c:v>134306.0001</c:v>
                </c:pt>
                <c:pt idx="228">
                  <c:v>134307.0001</c:v>
                </c:pt>
                <c:pt idx="229">
                  <c:v>134308.0001</c:v>
                </c:pt>
                <c:pt idx="230">
                  <c:v>134309.0001</c:v>
                </c:pt>
                <c:pt idx="231">
                  <c:v>134310.0001</c:v>
                </c:pt>
                <c:pt idx="232">
                  <c:v>134311.0001</c:v>
                </c:pt>
                <c:pt idx="233">
                  <c:v>134312.0001</c:v>
                </c:pt>
                <c:pt idx="234">
                  <c:v>134313.0001</c:v>
                </c:pt>
                <c:pt idx="235">
                  <c:v>134314.0001</c:v>
                </c:pt>
                <c:pt idx="236">
                  <c:v>134315.0001</c:v>
                </c:pt>
                <c:pt idx="237">
                  <c:v>134316.0001</c:v>
                </c:pt>
                <c:pt idx="238">
                  <c:v>134317.0001</c:v>
                </c:pt>
                <c:pt idx="239">
                  <c:v>134318.0001</c:v>
                </c:pt>
                <c:pt idx="240">
                  <c:v>134319.0001</c:v>
                </c:pt>
                <c:pt idx="241">
                  <c:v>134320.0001</c:v>
                </c:pt>
                <c:pt idx="242">
                  <c:v>134321.0001</c:v>
                </c:pt>
                <c:pt idx="243">
                  <c:v>134322.0001</c:v>
                </c:pt>
                <c:pt idx="244">
                  <c:v>134323.0001</c:v>
                </c:pt>
                <c:pt idx="245">
                  <c:v>134324.0001</c:v>
                </c:pt>
                <c:pt idx="246">
                  <c:v>134325.0001</c:v>
                </c:pt>
                <c:pt idx="247">
                  <c:v>134326.0001</c:v>
                </c:pt>
                <c:pt idx="248">
                  <c:v>134327.0001</c:v>
                </c:pt>
                <c:pt idx="249">
                  <c:v>134335.0001</c:v>
                </c:pt>
                <c:pt idx="250">
                  <c:v>134336.0001</c:v>
                </c:pt>
                <c:pt idx="251">
                  <c:v>134337.0001</c:v>
                </c:pt>
                <c:pt idx="252">
                  <c:v>134338.0001</c:v>
                </c:pt>
                <c:pt idx="253">
                  <c:v>134339.0001</c:v>
                </c:pt>
                <c:pt idx="254">
                  <c:v>134340.0001</c:v>
                </c:pt>
                <c:pt idx="255">
                  <c:v>134341.0001</c:v>
                </c:pt>
                <c:pt idx="256">
                  <c:v>134342.0001</c:v>
                </c:pt>
                <c:pt idx="257">
                  <c:v>134343.0001</c:v>
                </c:pt>
                <c:pt idx="258">
                  <c:v>134344.0001</c:v>
                </c:pt>
                <c:pt idx="259">
                  <c:v>134345.0001</c:v>
                </c:pt>
                <c:pt idx="260">
                  <c:v>134346.0001</c:v>
                </c:pt>
                <c:pt idx="261">
                  <c:v>134347.0001</c:v>
                </c:pt>
                <c:pt idx="262">
                  <c:v>134348.0001</c:v>
                </c:pt>
                <c:pt idx="263">
                  <c:v>134349.0001</c:v>
                </c:pt>
                <c:pt idx="264">
                  <c:v>134350.0001</c:v>
                </c:pt>
                <c:pt idx="265">
                  <c:v>134351.0001</c:v>
                </c:pt>
                <c:pt idx="266">
                  <c:v>134352.0001</c:v>
                </c:pt>
                <c:pt idx="267">
                  <c:v>134353.0001</c:v>
                </c:pt>
                <c:pt idx="268">
                  <c:v>134354.0001</c:v>
                </c:pt>
                <c:pt idx="269">
                  <c:v>134355.0001</c:v>
                </c:pt>
                <c:pt idx="270">
                  <c:v>134356.0001</c:v>
                </c:pt>
                <c:pt idx="271">
                  <c:v>134357.0001</c:v>
                </c:pt>
                <c:pt idx="272">
                  <c:v>134358.0001</c:v>
                </c:pt>
                <c:pt idx="273">
                  <c:v>134359.0001</c:v>
                </c:pt>
                <c:pt idx="274">
                  <c:v>134360.0001</c:v>
                </c:pt>
                <c:pt idx="275">
                  <c:v>134361.0001</c:v>
                </c:pt>
                <c:pt idx="276">
                  <c:v>134362.0001</c:v>
                </c:pt>
                <c:pt idx="277">
                  <c:v>134363.0001</c:v>
                </c:pt>
                <c:pt idx="278">
                  <c:v>134364.0001</c:v>
                </c:pt>
                <c:pt idx="279">
                  <c:v>134365.0001</c:v>
                </c:pt>
                <c:pt idx="280">
                  <c:v>134366.0001</c:v>
                </c:pt>
                <c:pt idx="281">
                  <c:v>134367.0001</c:v>
                </c:pt>
                <c:pt idx="282">
                  <c:v>134368.0001</c:v>
                </c:pt>
                <c:pt idx="283">
                  <c:v>134369.0001</c:v>
                </c:pt>
                <c:pt idx="284">
                  <c:v>134370.0001</c:v>
                </c:pt>
                <c:pt idx="285">
                  <c:v>134371.0001</c:v>
                </c:pt>
                <c:pt idx="286">
                  <c:v>134372.0001</c:v>
                </c:pt>
                <c:pt idx="287">
                  <c:v>134373.0001</c:v>
                </c:pt>
                <c:pt idx="288">
                  <c:v>134374.0001</c:v>
                </c:pt>
                <c:pt idx="289">
                  <c:v>134375.0001</c:v>
                </c:pt>
                <c:pt idx="290">
                  <c:v>134376.0001</c:v>
                </c:pt>
                <c:pt idx="291">
                  <c:v>134377.0001</c:v>
                </c:pt>
                <c:pt idx="292">
                  <c:v>134378.0001</c:v>
                </c:pt>
                <c:pt idx="293">
                  <c:v>134379.0001</c:v>
                </c:pt>
                <c:pt idx="294">
                  <c:v>134380.0001</c:v>
                </c:pt>
                <c:pt idx="295">
                  <c:v>134381.0001</c:v>
                </c:pt>
                <c:pt idx="296">
                  <c:v>134382.0001</c:v>
                </c:pt>
                <c:pt idx="297">
                  <c:v>134383.0001</c:v>
                </c:pt>
                <c:pt idx="298">
                  <c:v>134384.0001</c:v>
                </c:pt>
                <c:pt idx="299">
                  <c:v>134385.0001</c:v>
                </c:pt>
                <c:pt idx="300">
                  <c:v>134386.0001</c:v>
                </c:pt>
                <c:pt idx="301">
                  <c:v>134387.0001</c:v>
                </c:pt>
                <c:pt idx="302">
                  <c:v>134388.0001</c:v>
                </c:pt>
                <c:pt idx="303">
                  <c:v>134389.0001</c:v>
                </c:pt>
                <c:pt idx="304">
                  <c:v>134390.0001</c:v>
                </c:pt>
                <c:pt idx="305">
                  <c:v>134391.0001</c:v>
                </c:pt>
                <c:pt idx="306">
                  <c:v>134392.0001</c:v>
                </c:pt>
                <c:pt idx="307">
                  <c:v>134393.0001</c:v>
                </c:pt>
                <c:pt idx="308">
                  <c:v>134394.0001</c:v>
                </c:pt>
                <c:pt idx="309">
                  <c:v>134395.0001</c:v>
                </c:pt>
                <c:pt idx="310">
                  <c:v>134396.0001</c:v>
                </c:pt>
                <c:pt idx="311">
                  <c:v>134397.0001</c:v>
                </c:pt>
                <c:pt idx="312">
                  <c:v>134398.0001</c:v>
                </c:pt>
                <c:pt idx="313">
                  <c:v>134399.0001</c:v>
                </c:pt>
                <c:pt idx="314">
                  <c:v>134400.0001</c:v>
                </c:pt>
                <c:pt idx="315">
                  <c:v>134401.0001</c:v>
                </c:pt>
                <c:pt idx="316">
                  <c:v>134402.0001</c:v>
                </c:pt>
                <c:pt idx="317">
                  <c:v>134403.0001</c:v>
                </c:pt>
                <c:pt idx="318">
                  <c:v>134404.0001</c:v>
                </c:pt>
                <c:pt idx="319">
                  <c:v>134405.0001</c:v>
                </c:pt>
                <c:pt idx="320">
                  <c:v>134406.0001</c:v>
                </c:pt>
                <c:pt idx="321">
                  <c:v>134407.0001</c:v>
                </c:pt>
                <c:pt idx="322">
                  <c:v>134408.0001</c:v>
                </c:pt>
                <c:pt idx="323">
                  <c:v>134409.0001</c:v>
                </c:pt>
                <c:pt idx="324">
                  <c:v>134410.0001</c:v>
                </c:pt>
                <c:pt idx="325">
                  <c:v>134411.0001</c:v>
                </c:pt>
                <c:pt idx="326">
                  <c:v>134412.0001</c:v>
                </c:pt>
                <c:pt idx="327">
                  <c:v>134413.0001</c:v>
                </c:pt>
                <c:pt idx="328">
                  <c:v>134414.0001</c:v>
                </c:pt>
                <c:pt idx="329">
                  <c:v>134415.0001</c:v>
                </c:pt>
                <c:pt idx="330">
                  <c:v>134416.0001</c:v>
                </c:pt>
                <c:pt idx="331">
                  <c:v>134417.0001</c:v>
                </c:pt>
                <c:pt idx="332">
                  <c:v>134418.0001</c:v>
                </c:pt>
                <c:pt idx="333">
                  <c:v>134419.0001</c:v>
                </c:pt>
                <c:pt idx="334">
                  <c:v>134420.0001</c:v>
                </c:pt>
                <c:pt idx="335">
                  <c:v>134421.0001</c:v>
                </c:pt>
                <c:pt idx="336">
                  <c:v>134422.0001</c:v>
                </c:pt>
                <c:pt idx="337">
                  <c:v>134423.0001</c:v>
                </c:pt>
                <c:pt idx="338">
                  <c:v>134424.0001</c:v>
                </c:pt>
                <c:pt idx="339">
                  <c:v>134425.0001</c:v>
                </c:pt>
                <c:pt idx="340">
                  <c:v>134426.0001</c:v>
                </c:pt>
                <c:pt idx="341">
                  <c:v>134427.0001</c:v>
                </c:pt>
                <c:pt idx="342">
                  <c:v>134428.0001</c:v>
                </c:pt>
                <c:pt idx="343">
                  <c:v>134429.0001</c:v>
                </c:pt>
                <c:pt idx="344">
                  <c:v>134430.0001</c:v>
                </c:pt>
                <c:pt idx="345">
                  <c:v>134431.0001</c:v>
                </c:pt>
                <c:pt idx="346">
                  <c:v>134433.0001</c:v>
                </c:pt>
                <c:pt idx="347">
                  <c:v>134434.0001</c:v>
                </c:pt>
                <c:pt idx="348">
                  <c:v>134435.0001</c:v>
                </c:pt>
                <c:pt idx="349">
                  <c:v>134436.0001</c:v>
                </c:pt>
                <c:pt idx="350">
                  <c:v>134437.0001</c:v>
                </c:pt>
                <c:pt idx="351">
                  <c:v>134438.0001</c:v>
                </c:pt>
                <c:pt idx="352">
                  <c:v>134439.0001</c:v>
                </c:pt>
                <c:pt idx="353">
                  <c:v>134440.0001</c:v>
                </c:pt>
                <c:pt idx="354">
                  <c:v>134441.0001</c:v>
                </c:pt>
                <c:pt idx="355">
                  <c:v>134442.0001</c:v>
                </c:pt>
                <c:pt idx="356">
                  <c:v>134443.0001</c:v>
                </c:pt>
                <c:pt idx="357">
                  <c:v>134444.0001</c:v>
                </c:pt>
                <c:pt idx="358">
                  <c:v>134445.0001</c:v>
                </c:pt>
                <c:pt idx="359">
                  <c:v>134446.0001</c:v>
                </c:pt>
                <c:pt idx="360">
                  <c:v>134447.0001</c:v>
                </c:pt>
                <c:pt idx="361">
                  <c:v>134448.0001</c:v>
                </c:pt>
                <c:pt idx="362">
                  <c:v>134449.0001</c:v>
                </c:pt>
                <c:pt idx="363">
                  <c:v>134450.0001</c:v>
                </c:pt>
                <c:pt idx="364">
                  <c:v>134451.0001</c:v>
                </c:pt>
                <c:pt idx="365">
                  <c:v>134452.0001</c:v>
                </c:pt>
                <c:pt idx="366">
                  <c:v>134453.0001</c:v>
                </c:pt>
                <c:pt idx="367">
                  <c:v>134454.0001</c:v>
                </c:pt>
                <c:pt idx="368">
                  <c:v>134455.0001</c:v>
                </c:pt>
                <c:pt idx="369">
                  <c:v>134456.0001</c:v>
                </c:pt>
                <c:pt idx="370">
                  <c:v>134458.0001</c:v>
                </c:pt>
                <c:pt idx="371">
                  <c:v>134459.0001</c:v>
                </c:pt>
                <c:pt idx="372">
                  <c:v>134460.0001</c:v>
                </c:pt>
                <c:pt idx="373">
                  <c:v>134461.0001</c:v>
                </c:pt>
                <c:pt idx="374">
                  <c:v>134462.0001</c:v>
                </c:pt>
                <c:pt idx="375">
                  <c:v>134463.0001</c:v>
                </c:pt>
                <c:pt idx="376">
                  <c:v>134464.0001</c:v>
                </c:pt>
                <c:pt idx="377">
                  <c:v>134465.0001</c:v>
                </c:pt>
                <c:pt idx="378">
                  <c:v>134466.0001</c:v>
                </c:pt>
                <c:pt idx="379">
                  <c:v>134467.0001</c:v>
                </c:pt>
                <c:pt idx="380">
                  <c:v>134468.0001</c:v>
                </c:pt>
                <c:pt idx="381">
                  <c:v>134469.0001</c:v>
                </c:pt>
                <c:pt idx="382">
                  <c:v>134470.0001</c:v>
                </c:pt>
                <c:pt idx="383">
                  <c:v>134471.0001</c:v>
                </c:pt>
                <c:pt idx="384">
                  <c:v>134472.0001</c:v>
                </c:pt>
                <c:pt idx="385">
                  <c:v>134473.0001</c:v>
                </c:pt>
                <c:pt idx="386">
                  <c:v>134474.0001</c:v>
                </c:pt>
                <c:pt idx="387">
                  <c:v>134475.0001</c:v>
                </c:pt>
                <c:pt idx="388">
                  <c:v>134476.0001</c:v>
                </c:pt>
                <c:pt idx="389">
                  <c:v>134477.0001</c:v>
                </c:pt>
                <c:pt idx="390">
                  <c:v>134478.0001</c:v>
                </c:pt>
                <c:pt idx="391">
                  <c:v>134479.0001</c:v>
                </c:pt>
                <c:pt idx="392">
                  <c:v>134480.0001</c:v>
                </c:pt>
                <c:pt idx="393">
                  <c:v>134481.0001</c:v>
                </c:pt>
                <c:pt idx="394">
                  <c:v>134482.0001</c:v>
                </c:pt>
                <c:pt idx="395">
                  <c:v>134483.0001</c:v>
                </c:pt>
                <c:pt idx="396">
                  <c:v>134484.0001</c:v>
                </c:pt>
                <c:pt idx="397">
                  <c:v>134485.0001</c:v>
                </c:pt>
                <c:pt idx="398">
                  <c:v>134486.0001</c:v>
                </c:pt>
              </c:numCache>
            </c:numRef>
          </c:xVal>
          <c:yVal>
            <c:numRef>
              <c:f>Sheet1!$B$2:$B$403</c:f>
              <c:numCache>
                <c:formatCode>0.000</c:formatCode>
                <c:ptCount val="402"/>
                <c:pt idx="0">
                  <c:v>3.7924739997833981E-2</c:v>
                </c:pt>
                <c:pt idx="1">
                  <c:v>3.8470349740237011E-2</c:v>
                </c:pt>
                <c:pt idx="2">
                  <c:v>3.9359570015221862E-2</c:v>
                </c:pt>
                <c:pt idx="3">
                  <c:v>3.7589150015264826E-2</c:v>
                </c:pt>
                <c:pt idx="4">
                  <c:v>4.0245739743113497E-2</c:v>
                </c:pt>
                <c:pt idx="5">
                  <c:v>3.7575609982013806E-2</c:v>
                </c:pt>
                <c:pt idx="6">
                  <c:v>3.9025260135531425E-2</c:v>
                </c:pt>
                <c:pt idx="7">
                  <c:v>3.9792439900338594E-2</c:v>
                </c:pt>
                <c:pt idx="8">
                  <c:v>3.8124629762023687E-2</c:v>
                </c:pt>
                <c:pt idx="9">
                  <c:v>3.7705359980464058E-2</c:v>
                </c:pt>
                <c:pt idx="10">
                  <c:v>3.803439997136597E-2</c:v>
                </c:pt>
                <c:pt idx="11">
                  <c:v>3.8703720085322892E-2</c:v>
                </c:pt>
                <c:pt idx="12">
                  <c:v>3.8254870101809557E-2</c:v>
                </c:pt>
                <c:pt idx="13">
                  <c:v>3.8166719954460838E-2</c:v>
                </c:pt>
                <c:pt idx="14">
                  <c:v>3.8258439861237968E-2</c:v>
                </c:pt>
                <c:pt idx="15">
                  <c:v>3.7584549747407436E-2</c:v>
                </c:pt>
                <c:pt idx="16">
                  <c:v>3.7699840031564319E-2</c:v>
                </c:pt>
                <c:pt idx="17">
                  <c:v>3.7928919773548841E-2</c:v>
                </c:pt>
                <c:pt idx="18">
                  <c:v>3.7919419817626532E-2</c:v>
                </c:pt>
                <c:pt idx="19">
                  <c:v>3.8031590171158355E-2</c:v>
                </c:pt>
                <c:pt idx="20">
                  <c:v>-0.17734576994553208</c:v>
                </c:pt>
                <c:pt idx="21">
                  <c:v>-0.37089302018284864</c:v>
                </c:pt>
                <c:pt idx="22">
                  <c:v>1.1658030096441506E-2</c:v>
                </c:pt>
                <c:pt idx="23">
                  <c:v>4.286778997629892E-2</c:v>
                </c:pt>
                <c:pt idx="24">
                  <c:v>-1.0337600018829106E-2</c:v>
                </c:pt>
                <c:pt idx="25">
                  <c:v>-2.4477889761328735E-2</c:v>
                </c:pt>
                <c:pt idx="26">
                  <c:v>-3.2851629890501499E-2</c:v>
                </c:pt>
                <c:pt idx="27">
                  <c:v>-2.4825649801641706E-2</c:v>
                </c:pt>
                <c:pt idx="28">
                  <c:v>2.1964959800243381E-2</c:v>
                </c:pt>
                <c:pt idx="29">
                  <c:v>-1.5980760101228963E-2</c:v>
                </c:pt>
                <c:pt idx="30">
                  <c:v>1.4579410199075937E-2</c:v>
                </c:pt>
                <c:pt idx="31">
                  <c:v>-4.3885140214115367E-2</c:v>
                </c:pt>
                <c:pt idx="32">
                  <c:v>9.1008800081908703E-3</c:v>
                </c:pt>
                <c:pt idx="33">
                  <c:v>-6.2432339880615612E-2</c:v>
                </c:pt>
                <c:pt idx="34">
                  <c:v>-3.113770997151738E-2</c:v>
                </c:pt>
                <c:pt idx="35">
                  <c:v>2.4645930156111783E-2</c:v>
                </c:pt>
                <c:pt idx="36">
                  <c:v>5.8961560018360677E-2</c:v>
                </c:pt>
                <c:pt idx="37">
                  <c:v>-6.6579999402165396E-3</c:v>
                </c:pt>
                <c:pt idx="38">
                  <c:v>9.2706698924303211E-3</c:v>
                </c:pt>
                <c:pt idx="39">
                  <c:v>3.401839639991524E-3</c:v>
                </c:pt>
                <c:pt idx="40">
                  <c:v>-2.3201819974929178E-2</c:v>
                </c:pt>
                <c:pt idx="41">
                  <c:v>1.3726980425417449E-2</c:v>
                </c:pt>
                <c:pt idx="42">
                  <c:v>-2.3880040273070405E-2</c:v>
                </c:pt>
                <c:pt idx="43">
                  <c:v>1.8118959851562987E-2</c:v>
                </c:pt>
                <c:pt idx="44">
                  <c:v>2.7917509898543389E-2</c:v>
                </c:pt>
                <c:pt idx="45">
                  <c:v>1.0923389811068808E-2</c:v>
                </c:pt>
                <c:pt idx="46">
                  <c:v>-7.4627017602324605E-4</c:v>
                </c:pt>
                <c:pt idx="47">
                  <c:v>-6.0359760187566329E-2</c:v>
                </c:pt>
                <c:pt idx="48">
                  <c:v>-2.8350990265607834E-2</c:v>
                </c:pt>
                <c:pt idx="49">
                  <c:v>3.7286449689418147E-2</c:v>
                </c:pt>
                <c:pt idx="50">
                  <c:v>-4.0007010102272104E-4</c:v>
                </c:pt>
                <c:pt idx="51">
                  <c:v>3.2026030123233816E-2</c:v>
                </c:pt>
                <c:pt idx="52">
                  <c:v>-6.3321219757199329E-2</c:v>
                </c:pt>
                <c:pt idx="53">
                  <c:v>-6.5766790416091875E-2</c:v>
                </c:pt>
                <c:pt idx="54">
                  <c:v>-1.0030729696154615E-2</c:v>
                </c:pt>
                <c:pt idx="55">
                  <c:v>1.9516302272677445E-3</c:v>
                </c:pt>
                <c:pt idx="56">
                  <c:v>-2.4767150171101093E-2</c:v>
                </c:pt>
                <c:pt idx="57">
                  <c:v>5.7200002484023597E-3</c:v>
                </c:pt>
                <c:pt idx="58">
                  <c:v>-4.9739459995180438E-2</c:v>
                </c:pt>
                <c:pt idx="59">
                  <c:v>-1.2713290285319099E-2</c:v>
                </c:pt>
                <c:pt idx="60">
                  <c:v>6.4327029976993924E-2</c:v>
                </c:pt>
                <c:pt idx="61">
                  <c:v>-3.4166240133345141E-2</c:v>
                </c:pt>
                <c:pt idx="62">
                  <c:v>-4.8141200095415115E-3</c:v>
                </c:pt>
                <c:pt idx="63">
                  <c:v>5.5708880070596933E-2</c:v>
                </c:pt>
                <c:pt idx="64">
                  <c:v>-3.0140670016407998E-2</c:v>
                </c:pt>
                <c:pt idx="65">
                  <c:v>3.5909929778426948E-2</c:v>
                </c:pt>
                <c:pt idx="66">
                  <c:v>3.7847970146685908E-2</c:v>
                </c:pt>
                <c:pt idx="67">
                  <c:v>2.2926509846001839E-2</c:v>
                </c:pt>
                <c:pt idx="68">
                  <c:v>3.9686299860477482E-2</c:v>
                </c:pt>
                <c:pt idx="69">
                  <c:v>2.929840004071595E-2</c:v>
                </c:pt>
                <c:pt idx="70">
                  <c:v>-4.0914640296250575E-2</c:v>
                </c:pt>
                <c:pt idx="71">
                  <c:v>-3.69187300093472E-2</c:v>
                </c:pt>
                <c:pt idx="72">
                  <c:v>-5.3217410109937302E-2</c:v>
                </c:pt>
                <c:pt idx="73">
                  <c:v>-4.2347400449216513E-3</c:v>
                </c:pt>
                <c:pt idx="74">
                  <c:v>-1.8367310054600253E-2</c:v>
                </c:pt>
                <c:pt idx="75">
                  <c:v>-2.7421779930591601E-2</c:v>
                </c:pt>
                <c:pt idx="76">
                  <c:v>1.1605519801378278E-2</c:v>
                </c:pt>
                <c:pt idx="77">
                  <c:v>3.2063000835478358E-3</c:v>
                </c:pt>
                <c:pt idx="78">
                  <c:v>5.7250239886343611E-2</c:v>
                </c:pt>
                <c:pt idx="79">
                  <c:v>4.9762697890401164E-3</c:v>
                </c:pt>
                <c:pt idx="80">
                  <c:v>7.158110383898025E-3</c:v>
                </c:pt>
                <c:pt idx="81">
                  <c:v>2.5407220236957091E-2</c:v>
                </c:pt>
                <c:pt idx="82">
                  <c:v>-2.3353800177574213E-2</c:v>
                </c:pt>
                <c:pt idx="83">
                  <c:v>-5.6281799916177988E-2</c:v>
                </c:pt>
                <c:pt idx="84">
                  <c:v>-3.7412469740957022E-2</c:v>
                </c:pt>
                <c:pt idx="85">
                  <c:v>-3.0643479898571999E-2</c:v>
                </c:pt>
                <c:pt idx="86">
                  <c:v>-3.8074290379881859E-2</c:v>
                </c:pt>
                <c:pt idx="87">
                  <c:v>-3.0408496968448175E-3</c:v>
                </c:pt>
                <c:pt idx="88">
                  <c:v>-2.3644059896469113E-2</c:v>
                </c:pt>
                <c:pt idx="89">
                  <c:v>2.0436599850654599E-2</c:v>
                </c:pt>
                <c:pt idx="90">
                  <c:v>-6.286197016015653E-2</c:v>
                </c:pt>
                <c:pt idx="91">
                  <c:v>2.8905710205435791E-2</c:v>
                </c:pt>
                <c:pt idx="92">
                  <c:v>1.0528439655900029E-2</c:v>
                </c:pt>
                <c:pt idx="93">
                  <c:v>-5.3163249976933079E-2</c:v>
                </c:pt>
                <c:pt idx="94">
                  <c:v>9.7292298451066173E-3</c:v>
                </c:pt>
                <c:pt idx="95">
                  <c:v>2.053370233625177E-3</c:v>
                </c:pt>
                <c:pt idx="96">
                  <c:v>2.8891479596495639E-2</c:v>
                </c:pt>
                <c:pt idx="97">
                  <c:v>-5.0600059796124697E-2</c:v>
                </c:pt>
                <c:pt idx="98">
                  <c:v>-2.7383798733353671E-3</c:v>
                </c:pt>
                <c:pt idx="99">
                  <c:v>-6.5299720037728687E-2</c:v>
                </c:pt>
                <c:pt idx="100">
                  <c:v>-1.2715798802673817E-3</c:v>
                </c:pt>
                <c:pt idx="101">
                  <c:v>4.5376070309430472E-2</c:v>
                </c:pt>
                <c:pt idx="102">
                  <c:v>-3.86100262403488E-4</c:v>
                </c:pt>
                <c:pt idx="103">
                  <c:v>-2.1113859955221408E-2</c:v>
                </c:pt>
                <c:pt idx="104">
                  <c:v>-7.548970170319083E-3</c:v>
                </c:pt>
                <c:pt idx="105">
                  <c:v>2.7795659843832227E-2</c:v>
                </c:pt>
                <c:pt idx="106">
                  <c:v>2.2022019606083652E-2</c:v>
                </c:pt>
                <c:pt idx="107">
                  <c:v>-3.3576679881662158E-2</c:v>
                </c:pt>
                <c:pt idx="108">
                  <c:v>-1.8521490041166582E-2</c:v>
                </c:pt>
                <c:pt idx="109">
                  <c:v>4.5902830082923278E-2</c:v>
                </c:pt>
                <c:pt idx="110">
                  <c:v>3.7399680353701115E-2</c:v>
                </c:pt>
                <c:pt idx="111">
                  <c:v>-2.3091110400855614E-2</c:v>
                </c:pt>
                <c:pt idx="112">
                  <c:v>2.979172021150589E-2</c:v>
                </c:pt>
                <c:pt idx="113">
                  <c:v>4.428895981982358E-2</c:v>
                </c:pt>
                <c:pt idx="114">
                  <c:v>1.4883189927786604E-2</c:v>
                </c:pt>
                <c:pt idx="115">
                  <c:v>-2.2195879835635441E-2</c:v>
                </c:pt>
                <c:pt idx="116">
                  <c:v>-3.8812259677797556E-2</c:v>
                </c:pt>
                <c:pt idx="117">
                  <c:v>-1.4180430211126823E-2</c:v>
                </c:pt>
                <c:pt idx="118">
                  <c:v>-4.9711530096829076E-2</c:v>
                </c:pt>
                <c:pt idx="119">
                  <c:v>4.5548998750746346E-3</c:v>
                </c:pt>
                <c:pt idx="120">
                  <c:v>-2.6501489803195E-2</c:v>
                </c:pt>
                <c:pt idx="121">
                  <c:v>-4.7389269806444777E-2</c:v>
                </c:pt>
                <c:pt idx="122">
                  <c:v>1.5709530096501143E-2</c:v>
                </c:pt>
                <c:pt idx="123">
                  <c:v>4.5436259824782749E-2</c:v>
                </c:pt>
                <c:pt idx="124">
                  <c:v>-2.6308820117265017E-2</c:v>
                </c:pt>
                <c:pt idx="125">
                  <c:v>-8.0234697088599361E-3</c:v>
                </c:pt>
                <c:pt idx="126">
                  <c:v>-1.2598009780049324E-2</c:v>
                </c:pt>
                <c:pt idx="127">
                  <c:v>4.2122430168092355E-2</c:v>
                </c:pt>
                <c:pt idx="128">
                  <c:v>-3.4135370049625718E-2</c:v>
                </c:pt>
                <c:pt idx="129">
                  <c:v>5.041234008967882E-2</c:v>
                </c:pt>
                <c:pt idx="130">
                  <c:v>3.4437470138073009E-2</c:v>
                </c:pt>
                <c:pt idx="131">
                  <c:v>2.0803379826247748E-2</c:v>
                </c:pt>
                <c:pt idx="132">
                  <c:v>-4.4759709853679046E-2</c:v>
                </c:pt>
                <c:pt idx="133">
                  <c:v>-1.3677860144525785E-2</c:v>
                </c:pt>
                <c:pt idx="134">
                  <c:v>-1.4795999974012375E-2</c:v>
                </c:pt>
                <c:pt idx="135">
                  <c:v>5.2591589745134122E-2</c:v>
                </c:pt>
                <c:pt idx="136">
                  <c:v>-7.0319697260856811E-3</c:v>
                </c:pt>
                <c:pt idx="137">
                  <c:v>-5.4006250109523701E-2</c:v>
                </c:pt>
                <c:pt idx="138">
                  <c:v>-5.0963880028575728E-2</c:v>
                </c:pt>
                <c:pt idx="139">
                  <c:v>9.2769972980022823E-5</c:v>
                </c:pt>
                <c:pt idx="140">
                  <c:v>-2.2171889897435921E-2</c:v>
                </c:pt>
                <c:pt idx="141">
                  <c:v>1.1268780101090671E-2</c:v>
                </c:pt>
                <c:pt idx="142">
                  <c:v>-5.3502580150961938E-2</c:v>
                </c:pt>
                <c:pt idx="143">
                  <c:v>7.0415199734270599E-3</c:v>
                </c:pt>
                <c:pt idx="144">
                  <c:v>-7.6782898977398994E-3</c:v>
                </c:pt>
                <c:pt idx="145">
                  <c:v>1.2575379572808743E-2</c:v>
                </c:pt>
                <c:pt idx="146">
                  <c:v>1.015004981309175E-2</c:v>
                </c:pt>
                <c:pt idx="147">
                  <c:v>-2.6156989857554436E-2</c:v>
                </c:pt>
                <c:pt idx="148">
                  <c:v>-1.0889260098338144E-2</c:v>
                </c:pt>
                <c:pt idx="149">
                  <c:v>1.3784159906208548E-2</c:v>
                </c:pt>
                <c:pt idx="150">
                  <c:v>-4.3021379970014068E-2</c:v>
                </c:pt>
                <c:pt idx="151">
                  <c:v>-4.8896200023591683E-3</c:v>
                </c:pt>
                <c:pt idx="152">
                  <c:v>-5.0300169736146934E-2</c:v>
                </c:pt>
                <c:pt idx="153">
                  <c:v>8.2313036546110988E-4</c:v>
                </c:pt>
                <c:pt idx="154">
                  <c:v>-2.1191290114075004E-2</c:v>
                </c:pt>
                <c:pt idx="155">
                  <c:v>-4.7511240001767867E-2</c:v>
                </c:pt>
                <c:pt idx="156">
                  <c:v>7.5185201130807521E-3</c:v>
                </c:pt>
                <c:pt idx="157">
                  <c:v>1.5489989891648325E-4</c:v>
                </c:pt>
                <c:pt idx="158">
                  <c:v>-5.0621270202100284E-2</c:v>
                </c:pt>
                <c:pt idx="159">
                  <c:v>-4.9076680094003851E-2</c:v>
                </c:pt>
                <c:pt idx="160">
                  <c:v>-6.3197409734129933E-2</c:v>
                </c:pt>
                <c:pt idx="161">
                  <c:v>-3.7033017724752573E-4</c:v>
                </c:pt>
                <c:pt idx="162">
                  <c:v>-4.6907300129532814E-3</c:v>
                </c:pt>
                <c:pt idx="163">
                  <c:v>5.934750009328138E-2</c:v>
                </c:pt>
                <c:pt idx="164">
                  <c:v>-3.3984870184212965E-2</c:v>
                </c:pt>
                <c:pt idx="165">
                  <c:v>3.5048840101808351E-2</c:v>
                </c:pt>
                <c:pt idx="166">
                  <c:v>-5.7912920136004846E-2</c:v>
                </c:pt>
                <c:pt idx="167">
                  <c:v>-4.3657470028847525E-2</c:v>
                </c:pt>
                <c:pt idx="168">
                  <c:v>1.2216839939355861E-2</c:v>
                </c:pt>
                <c:pt idx="169">
                  <c:v>2.3252350278198709E-2</c:v>
                </c:pt>
                <c:pt idx="170">
                  <c:v>-9.9716298282146679E-3</c:v>
                </c:pt>
                <c:pt idx="171">
                  <c:v>2.7814549859613236E-2</c:v>
                </c:pt>
                <c:pt idx="172">
                  <c:v>-3.0795279890298843E-2</c:v>
                </c:pt>
                <c:pt idx="173">
                  <c:v>3.4304000437259704E-3</c:v>
                </c:pt>
                <c:pt idx="174">
                  <c:v>1.7397230025380857E-2</c:v>
                </c:pt>
                <c:pt idx="175">
                  <c:v>-4.4476870447397315E-2</c:v>
                </c:pt>
                <c:pt idx="176">
                  <c:v>-5.6020699907094337E-2</c:v>
                </c:pt>
                <c:pt idx="177">
                  <c:v>-4.8889920115470893E-2</c:v>
                </c:pt>
                <c:pt idx="178">
                  <c:v>1.2785610277205707E-2</c:v>
                </c:pt>
                <c:pt idx="179">
                  <c:v>-6.1131470371037722E-2</c:v>
                </c:pt>
                <c:pt idx="180">
                  <c:v>1.8190201371908214E-3</c:v>
                </c:pt>
                <c:pt idx="181">
                  <c:v>-1.8174150027334704E-2</c:v>
                </c:pt>
                <c:pt idx="182">
                  <c:v>4.6473120339214795E-2</c:v>
                </c:pt>
                <c:pt idx="183">
                  <c:v>-7.0501700975000902E-3</c:v>
                </c:pt>
                <c:pt idx="184">
                  <c:v>-3.8481069728732151E-2</c:v>
                </c:pt>
                <c:pt idx="185">
                  <c:v>-5.7353801093995693E-3</c:v>
                </c:pt>
                <c:pt idx="186">
                  <c:v>3.902876004576683E-2</c:v>
                </c:pt>
                <c:pt idx="187">
                  <c:v>1.5201429836452056E-2</c:v>
                </c:pt>
                <c:pt idx="188">
                  <c:v>-2.0802009850740436E-2</c:v>
                </c:pt>
                <c:pt idx="189">
                  <c:v>-6.8183699622750352E-3</c:v>
                </c:pt>
                <c:pt idx="190">
                  <c:v>-6.3335000071674585E-2</c:v>
                </c:pt>
                <c:pt idx="191">
                  <c:v>3.7307930178940386E-2</c:v>
                </c:pt>
                <c:pt idx="192">
                  <c:v>-2.2319539915770289E-2</c:v>
                </c:pt>
                <c:pt idx="193">
                  <c:v>-1.6758149955421686E-2</c:v>
                </c:pt>
                <c:pt idx="194">
                  <c:v>-1.594369998201731E-2</c:v>
                </c:pt>
                <c:pt idx="195">
                  <c:v>-2.9395080171525492E-2</c:v>
                </c:pt>
                <c:pt idx="196">
                  <c:v>7.6458901166915928E-3</c:v>
                </c:pt>
                <c:pt idx="197">
                  <c:v>-7.9559009987860918E-2</c:v>
                </c:pt>
                <c:pt idx="198">
                  <c:v>3.7342410068959053E-2</c:v>
                </c:pt>
                <c:pt idx="199">
                  <c:v>-4.9562360160052783E-2</c:v>
                </c:pt>
                <c:pt idx="200">
                  <c:v>-4.1348501108586814E-3</c:v>
                </c:pt>
                <c:pt idx="201">
                  <c:v>3.1797299161553435E-3</c:v>
                </c:pt>
                <c:pt idx="202">
                  <c:v>4.8018619883805611E-2</c:v>
                </c:pt>
                <c:pt idx="203">
                  <c:v>3.3632979728281553E-2</c:v>
                </c:pt>
                <c:pt idx="204">
                  <c:v>8.0451802350580883E-3</c:v>
                </c:pt>
                <c:pt idx="205">
                  <c:v>1.4021830167621379E-2</c:v>
                </c:pt>
                <c:pt idx="206">
                  <c:v>2.3204070050269417E-2</c:v>
                </c:pt>
                <c:pt idx="207">
                  <c:v>3.6503429990261793E-2</c:v>
                </c:pt>
                <c:pt idx="208">
                  <c:v>1.308132009580735E-2</c:v>
                </c:pt>
                <c:pt idx="209">
                  <c:v>3.0476509593427206E-2</c:v>
                </c:pt>
                <c:pt idx="210">
                  <c:v>-2.4540119804441932E-2</c:v>
                </c:pt>
                <c:pt idx="211">
                  <c:v>3.2092300243675785E-2</c:v>
                </c:pt>
                <c:pt idx="212">
                  <c:v>2.092057000845671E-2</c:v>
                </c:pt>
                <c:pt idx="213">
                  <c:v>-4.2355849873274516E-2</c:v>
                </c:pt>
                <c:pt idx="214">
                  <c:v>-1.8667720258235983E-2</c:v>
                </c:pt>
                <c:pt idx="215">
                  <c:v>-4.1909669991582625E-2</c:v>
                </c:pt>
                <c:pt idx="216">
                  <c:v>1.0201919823884959E-2</c:v>
                </c:pt>
                <c:pt idx="217">
                  <c:v>-2.1098820026964005E-2</c:v>
                </c:pt>
                <c:pt idx="218">
                  <c:v>2.4890839587897097E-2</c:v>
                </c:pt>
                <c:pt idx="219">
                  <c:v>1.2163750361651201E-2</c:v>
                </c:pt>
                <c:pt idx="220">
                  <c:v>-1.9129149615764663E-2</c:v>
                </c:pt>
                <c:pt idx="221">
                  <c:v>4.4636199716478593E-2</c:v>
                </c:pt>
                <c:pt idx="222">
                  <c:v>-7.8424997627735344E-4</c:v>
                </c:pt>
                <c:pt idx="223">
                  <c:v>2.6093530002981442E-2</c:v>
                </c:pt>
                <c:pt idx="224">
                  <c:v>-5.839654989540588E-2</c:v>
                </c:pt>
                <c:pt idx="225">
                  <c:v>-1.8038290087133646E-2</c:v>
                </c:pt>
                <c:pt idx="226">
                  <c:v>-1.2985699810087705E-2</c:v>
                </c:pt>
                <c:pt idx="227">
                  <c:v>-2.9974400065839291E-2</c:v>
                </c:pt>
                <c:pt idx="228">
                  <c:v>1.6314030159264803E-2</c:v>
                </c:pt>
                <c:pt idx="229">
                  <c:v>-1.5358339995145799E-2</c:v>
                </c:pt>
                <c:pt idx="230">
                  <c:v>4.2598899919539801E-2</c:v>
                </c:pt>
                <c:pt idx="231">
                  <c:v>5.3917900659144046E-3</c:v>
                </c:pt>
                <c:pt idx="232">
                  <c:v>-2.1598329767584797E-2</c:v>
                </c:pt>
                <c:pt idx="233">
                  <c:v>-4.6353220008313788E-2</c:v>
                </c:pt>
                <c:pt idx="234">
                  <c:v>2.608346007764346E-2</c:v>
                </c:pt>
                <c:pt idx="235">
                  <c:v>-3.4598601050674946E-3</c:v>
                </c:pt>
                <c:pt idx="236">
                  <c:v>9.4523299485445179E-3</c:v>
                </c:pt>
                <c:pt idx="237">
                  <c:v>-8.668570313602705E-3</c:v>
                </c:pt>
                <c:pt idx="238">
                  <c:v>3.8396799936890576E-3</c:v>
                </c:pt>
                <c:pt idx="239">
                  <c:v>-4.6090219635516509E-2</c:v>
                </c:pt>
                <c:pt idx="240">
                  <c:v>3.4930380061268806E-2</c:v>
                </c:pt>
                <c:pt idx="241">
                  <c:v>-3.2329601235687737E-3</c:v>
                </c:pt>
                <c:pt idx="242">
                  <c:v>2.6479320134967618E-2</c:v>
                </c:pt>
                <c:pt idx="243">
                  <c:v>2.5371889583766516E-2</c:v>
                </c:pt>
                <c:pt idx="244">
                  <c:v>2.97759198583663E-2</c:v>
                </c:pt>
                <c:pt idx="245">
                  <c:v>-3.7269140128046351E-2</c:v>
                </c:pt>
                <c:pt idx="246">
                  <c:v>3.5230289679020713E-2</c:v>
                </c:pt>
                <c:pt idx="247">
                  <c:v>1.7357820179313435E-2</c:v>
                </c:pt>
                <c:pt idx="248">
                  <c:v>1.7575219739228501E-2</c:v>
                </c:pt>
                <c:pt idx="249">
                  <c:v>-3.3375249709934052E-2</c:v>
                </c:pt>
                <c:pt idx="250">
                  <c:v>5.6404250208288431E-2</c:v>
                </c:pt>
                <c:pt idx="251">
                  <c:v>-4.6066569630056689E-2</c:v>
                </c:pt>
                <c:pt idx="252">
                  <c:v>-6.4734349958598794E-2</c:v>
                </c:pt>
                <c:pt idx="253">
                  <c:v>-5.8466630056500608E-2</c:v>
                </c:pt>
                <c:pt idx="254">
                  <c:v>-2.0401160232722801E-2</c:v>
                </c:pt>
                <c:pt idx="255">
                  <c:v>-2.4221502244472512E-3</c:v>
                </c:pt>
                <c:pt idx="256">
                  <c:v>3.7953100167214947E-2</c:v>
                </c:pt>
                <c:pt idx="257">
                  <c:v>3.3163429703563445E-2</c:v>
                </c:pt>
                <c:pt idx="258">
                  <c:v>4.9692401662468997E-3</c:v>
                </c:pt>
                <c:pt idx="259">
                  <c:v>3.3501119818538441E-2</c:v>
                </c:pt>
                <c:pt idx="260">
                  <c:v>-3.5158650018274805E-2</c:v>
                </c:pt>
                <c:pt idx="261">
                  <c:v>1.3408600352704525E-3</c:v>
                </c:pt>
                <c:pt idx="262">
                  <c:v>4.6863500028848804E-3</c:v>
                </c:pt>
                <c:pt idx="263">
                  <c:v>-5.0694009754806826E-2</c:v>
                </c:pt>
                <c:pt idx="264">
                  <c:v>-6.0305899940431264E-2</c:v>
                </c:pt>
                <c:pt idx="265">
                  <c:v>-4.3226360343396719E-2</c:v>
                </c:pt>
                <c:pt idx="266">
                  <c:v>2.7575459796935344E-2</c:v>
                </c:pt>
                <c:pt idx="267">
                  <c:v>-5.1618869882076979E-2</c:v>
                </c:pt>
                <c:pt idx="268">
                  <c:v>-1.5119469724595547E-2</c:v>
                </c:pt>
                <c:pt idx="269">
                  <c:v>4.9246409907937154E-2</c:v>
                </c:pt>
                <c:pt idx="270">
                  <c:v>-1.6807589679956481E-2</c:v>
                </c:pt>
                <c:pt idx="271">
                  <c:v>-3.1999300234019812E-2</c:v>
                </c:pt>
                <c:pt idx="272">
                  <c:v>-8.1183901056647301E-3</c:v>
                </c:pt>
                <c:pt idx="273">
                  <c:v>-8.7306899949908257E-3</c:v>
                </c:pt>
                <c:pt idx="274">
                  <c:v>4.9921829719096422E-2</c:v>
                </c:pt>
                <c:pt idx="275">
                  <c:v>-2.2999870125204408E-2</c:v>
                </c:pt>
                <c:pt idx="276">
                  <c:v>-2.1343110129237213E-2</c:v>
                </c:pt>
                <c:pt idx="277">
                  <c:v>5.7277809828519821E-2</c:v>
                </c:pt>
                <c:pt idx="278">
                  <c:v>-2.2514690179377812E-2</c:v>
                </c:pt>
                <c:pt idx="279">
                  <c:v>-1.6799139790236981E-2</c:v>
                </c:pt>
                <c:pt idx="280">
                  <c:v>-1.7681799829006216E-2</c:v>
                </c:pt>
                <c:pt idx="281">
                  <c:v>-3.8860689848661423E-2</c:v>
                </c:pt>
                <c:pt idx="282">
                  <c:v>-1.7032399773597728E-2</c:v>
                </c:pt>
                <c:pt idx="283">
                  <c:v>1.812946004793051E-2</c:v>
                </c:pt>
                <c:pt idx="284">
                  <c:v>2.781763998791582E-2</c:v>
                </c:pt>
                <c:pt idx="285">
                  <c:v>-1.3698289636522558E-2</c:v>
                </c:pt>
                <c:pt idx="286">
                  <c:v>-3.4742450341582236E-2</c:v>
                </c:pt>
                <c:pt idx="287">
                  <c:v>-4.4918539933860441E-2</c:v>
                </c:pt>
                <c:pt idx="288">
                  <c:v>-5.3162369877099991E-2</c:v>
                </c:pt>
                <c:pt idx="289">
                  <c:v>-1.731425989419224E-2</c:v>
                </c:pt>
                <c:pt idx="290">
                  <c:v>-4.5455879997462006E-2</c:v>
                </c:pt>
                <c:pt idx="291">
                  <c:v>4.508819989860062E-2</c:v>
                </c:pt>
                <c:pt idx="292">
                  <c:v>3.0155149754136801E-2</c:v>
                </c:pt>
                <c:pt idx="293">
                  <c:v>-1.0438030119985345E-2</c:v>
                </c:pt>
                <c:pt idx="294">
                  <c:v>-4.5240229927003439E-2</c:v>
                </c:pt>
                <c:pt idx="295">
                  <c:v>9.0201799757778645E-3</c:v>
                </c:pt>
                <c:pt idx="296">
                  <c:v>1.234351005405188E-2</c:v>
                </c:pt>
                <c:pt idx="297">
                  <c:v>4.0970759931951803E-2</c:v>
                </c:pt>
                <c:pt idx="298">
                  <c:v>2.0669380202889439E-2</c:v>
                </c:pt>
                <c:pt idx="299">
                  <c:v>3.3615995198488252E-4</c:v>
                </c:pt>
                <c:pt idx="300">
                  <c:v>5.7791103608906391E-3</c:v>
                </c:pt>
                <c:pt idx="301">
                  <c:v>-2.1924079861491908E-2</c:v>
                </c:pt>
                <c:pt idx="302">
                  <c:v>3.6812960170209484E-2</c:v>
                </c:pt>
                <c:pt idx="303">
                  <c:v>2.4618930183351075E-2</c:v>
                </c:pt>
                <c:pt idx="304">
                  <c:v>1.2870009988546371E-2</c:v>
                </c:pt>
                <c:pt idx="305">
                  <c:v>-5.022935988381505E-2</c:v>
                </c:pt>
                <c:pt idx="306">
                  <c:v>3.6891330033540802E-2</c:v>
                </c:pt>
                <c:pt idx="307">
                  <c:v>4.4775730464607484E-2</c:v>
                </c:pt>
                <c:pt idx="308">
                  <c:v>-3.324241004884243E-2</c:v>
                </c:pt>
                <c:pt idx="309">
                  <c:v>-3.5826569888740792E-2</c:v>
                </c:pt>
                <c:pt idx="310">
                  <c:v>-3.3983219880610781E-2</c:v>
                </c:pt>
                <c:pt idx="311">
                  <c:v>-4.7542549669742556E-2</c:v>
                </c:pt>
                <c:pt idx="312">
                  <c:v>-4.7706289682537428E-2</c:v>
                </c:pt>
                <c:pt idx="313">
                  <c:v>-2.423440990969539E-2</c:v>
                </c:pt>
                <c:pt idx="314">
                  <c:v>4.5356200076639763E-2</c:v>
                </c:pt>
                <c:pt idx="315">
                  <c:v>2.7586398646235496E-3</c:v>
                </c:pt>
                <c:pt idx="316">
                  <c:v>-1.1880799662321834E-2</c:v>
                </c:pt>
                <c:pt idx="317">
                  <c:v>-4.3070510029792793E-2</c:v>
                </c:pt>
                <c:pt idx="318">
                  <c:v>-2.7249010279774777E-2</c:v>
                </c:pt>
                <c:pt idx="319">
                  <c:v>-4.6683790162205703E-2</c:v>
                </c:pt>
                <c:pt idx="320">
                  <c:v>-1.1576069984585064E-2</c:v>
                </c:pt>
                <c:pt idx="321">
                  <c:v>-2.9918880201876184E-2</c:v>
                </c:pt>
                <c:pt idx="322">
                  <c:v>-1.0973989963531499E-2</c:v>
                </c:pt>
                <c:pt idx="323">
                  <c:v>1.2446170207113071E-2</c:v>
                </c:pt>
                <c:pt idx="324">
                  <c:v>-5.790538014844071E-2</c:v>
                </c:pt>
                <c:pt idx="325">
                  <c:v>-1.7350859940052071E-2</c:v>
                </c:pt>
                <c:pt idx="326">
                  <c:v>5.3609760012477636E-2</c:v>
                </c:pt>
                <c:pt idx="327">
                  <c:v>2.4979390203952807E-2</c:v>
                </c:pt>
                <c:pt idx="328">
                  <c:v>-1.6059009823948145E-2</c:v>
                </c:pt>
                <c:pt idx="329">
                  <c:v>-6.3323410227894866E-2</c:v>
                </c:pt>
                <c:pt idx="330">
                  <c:v>-2.4774996563792242E-3</c:v>
                </c:pt>
                <c:pt idx="331">
                  <c:v>4.7069570049643662E-2</c:v>
                </c:pt>
                <c:pt idx="332">
                  <c:v>5.3035998716950417E-3</c:v>
                </c:pt>
                <c:pt idx="333">
                  <c:v>2.3747539613395947E-2</c:v>
                </c:pt>
                <c:pt idx="334">
                  <c:v>2.2938529960811142E-2</c:v>
                </c:pt>
                <c:pt idx="335">
                  <c:v>-4.8960070125758717E-2</c:v>
                </c:pt>
                <c:pt idx="336">
                  <c:v>-2.1649450063705451E-2</c:v>
                </c:pt>
                <c:pt idx="337">
                  <c:v>-3.6532870028168046E-2</c:v>
                </c:pt>
                <c:pt idx="338">
                  <c:v>3.3206179738044767E-2</c:v>
                </c:pt>
                <c:pt idx="339">
                  <c:v>-2.9198959935456476E-2</c:v>
                </c:pt>
                <c:pt idx="340">
                  <c:v>2.4824879597872496E-2</c:v>
                </c:pt>
                <c:pt idx="341">
                  <c:v>-3.4969490021467209E-2</c:v>
                </c:pt>
                <c:pt idx="342">
                  <c:v>-7.7463397756219101E-3</c:v>
                </c:pt>
                <c:pt idx="343">
                  <c:v>-1.5317999757826328E-2</c:v>
                </c:pt>
                <c:pt idx="344">
                  <c:v>3.8023910019546817E-2</c:v>
                </c:pt>
                <c:pt idx="345">
                  <c:v>-1.0015919804573056E-2</c:v>
                </c:pt>
                <c:pt idx="346">
                  <c:v>-8.5636400617659352E-3</c:v>
                </c:pt>
                <c:pt idx="347">
                  <c:v>-5.7006897404790011E-3</c:v>
                </c:pt>
                <c:pt idx="348">
                  <c:v>8.970129769295454E-3</c:v>
                </c:pt>
                <c:pt idx="349">
                  <c:v>3.4425479825586081E-2</c:v>
                </c:pt>
                <c:pt idx="350">
                  <c:v>4.9974849913269281E-2</c:v>
                </c:pt>
                <c:pt idx="351">
                  <c:v>3.8156770169734955E-2</c:v>
                </c:pt>
                <c:pt idx="352">
                  <c:v>1.5951990149915246E-2</c:v>
                </c:pt>
                <c:pt idx="353">
                  <c:v>-3.4002829808741808E-2</c:v>
                </c:pt>
                <c:pt idx="354">
                  <c:v>4.1160840075463008E-2</c:v>
                </c:pt>
                <c:pt idx="355">
                  <c:v>-1.390013983473185E-2</c:v>
                </c:pt>
                <c:pt idx="356">
                  <c:v>5.5264280177652836E-2</c:v>
                </c:pt>
                <c:pt idx="357">
                  <c:v>1.0071410331875089E-2</c:v>
                </c:pt>
                <c:pt idx="358">
                  <c:v>-6.1426050029695034E-2</c:v>
                </c:pt>
                <c:pt idx="359">
                  <c:v>-1.1487729847431224E-2</c:v>
                </c:pt>
                <c:pt idx="360">
                  <c:v>-2.6896369643509419E-2</c:v>
                </c:pt>
                <c:pt idx="361">
                  <c:v>-6.7000500857830256E-3</c:v>
                </c:pt>
                <c:pt idx="362">
                  <c:v>-3.8215919863432646E-2</c:v>
                </c:pt>
                <c:pt idx="363">
                  <c:v>-6.4369780011475197E-2</c:v>
                </c:pt>
                <c:pt idx="364">
                  <c:v>-6.2993401661515392E-3</c:v>
                </c:pt>
                <c:pt idx="365">
                  <c:v>-2.6616140268743094E-2</c:v>
                </c:pt>
                <c:pt idx="366">
                  <c:v>-3.297086991369727E-2</c:v>
                </c:pt>
                <c:pt idx="367">
                  <c:v>1.2060840148478764E-2</c:v>
                </c:pt>
                <c:pt idx="368">
                  <c:v>-5.324190994724641E-2</c:v>
                </c:pt>
                <c:pt idx="369">
                  <c:v>-1.7238429747521898E-2</c:v>
                </c:pt>
                <c:pt idx="370">
                  <c:v>-6.532989908009771E-3</c:v>
                </c:pt>
                <c:pt idx="371">
                  <c:v>-3.5194150172174012E-2</c:v>
                </c:pt>
                <c:pt idx="372">
                  <c:v>-1.6759801656007819E-3</c:v>
                </c:pt>
                <c:pt idx="373">
                  <c:v>-3.6688659805804491E-2</c:v>
                </c:pt>
                <c:pt idx="374">
                  <c:v>-1.061323005706072E-2</c:v>
                </c:pt>
                <c:pt idx="375">
                  <c:v>-4.5443559996783726E-2</c:v>
                </c:pt>
                <c:pt idx="376">
                  <c:v>-1.0454049799591299E-2</c:v>
                </c:pt>
                <c:pt idx="377">
                  <c:v>3.6388520151376752E-2</c:v>
                </c:pt>
                <c:pt idx="378">
                  <c:v>-2.9221259988844412E-2</c:v>
                </c:pt>
                <c:pt idx="379">
                  <c:v>3.9516299962997437E-2</c:v>
                </c:pt>
                <c:pt idx="380">
                  <c:v>2.8251199983060412E-3</c:v>
                </c:pt>
                <c:pt idx="381">
                  <c:v>3.9724869653582573E-2</c:v>
                </c:pt>
                <c:pt idx="382">
                  <c:v>-6.4587009605020396E-2</c:v>
                </c:pt>
                <c:pt idx="383">
                  <c:v>-1.5266700647771389E-3</c:v>
                </c:pt>
                <c:pt idx="384">
                  <c:v>-2.4602610152214818E-2</c:v>
                </c:pt>
                <c:pt idx="385">
                  <c:v>2.982677984982729E-2</c:v>
                </c:pt>
                <c:pt idx="386">
                  <c:v>-4.4604639988392709E-2</c:v>
                </c:pt>
                <c:pt idx="387">
                  <c:v>-4.0943880099803223E-2</c:v>
                </c:pt>
                <c:pt idx="388">
                  <c:v>2.760632010176783E-2</c:v>
                </c:pt>
                <c:pt idx="389">
                  <c:v>-3.670535981655125E-2</c:v>
                </c:pt>
                <c:pt idx="390">
                  <c:v>9.2621999792754841E-3</c:v>
                </c:pt>
                <c:pt idx="391">
                  <c:v>-3.1472170259803624E-2</c:v>
                </c:pt>
                <c:pt idx="392">
                  <c:v>3.1206219922751251E-2</c:v>
                </c:pt>
                <c:pt idx="393">
                  <c:v>-2.7300329878926333E-2</c:v>
                </c:pt>
                <c:pt idx="394">
                  <c:v>-4.459356004372253E-2</c:v>
                </c:pt>
                <c:pt idx="395">
                  <c:v>4.5601190067827695E-2</c:v>
                </c:pt>
                <c:pt idx="396">
                  <c:v>2.4675470311194693E-2</c:v>
                </c:pt>
                <c:pt idx="397">
                  <c:v>-5.7870987802744107E-4</c:v>
                </c:pt>
                <c:pt idx="398">
                  <c:v>-7.1937429474201132E-3</c:v>
                </c:pt>
              </c:numCache>
            </c:numRef>
          </c:yVal>
          <c:smooth val="1"/>
        </c:ser>
        <c:ser>
          <c:idx val="1"/>
          <c:order val="1"/>
          <c:tx>
            <c:strRef>
              <c:f>Sheet1!$C$1</c:f>
              <c:strCache>
                <c:ptCount val="1"/>
                <c:pt idx="0">
                  <c:v>my</c:v>
                </c:pt>
              </c:strCache>
            </c:strRef>
          </c:tx>
          <c:marker>
            <c:symbol val="none"/>
          </c:marker>
          <c:xVal>
            <c:numRef>
              <c:f>Sheet1!$A$2:$A$403</c:f>
              <c:numCache>
                <c:formatCode>0.000</c:formatCode>
                <c:ptCount val="402"/>
                <c:pt idx="0">
                  <c:v>134075.00020000001</c:v>
                </c:pt>
                <c:pt idx="1">
                  <c:v>134076.00020000001</c:v>
                </c:pt>
                <c:pt idx="2">
                  <c:v>134077.00020000001</c:v>
                </c:pt>
                <c:pt idx="3">
                  <c:v>134078.00020000001</c:v>
                </c:pt>
                <c:pt idx="4">
                  <c:v>134079.00020000001</c:v>
                </c:pt>
                <c:pt idx="5">
                  <c:v>134080.00020000001</c:v>
                </c:pt>
                <c:pt idx="6">
                  <c:v>134081.00020000001</c:v>
                </c:pt>
                <c:pt idx="7">
                  <c:v>134082.00020000001</c:v>
                </c:pt>
                <c:pt idx="8">
                  <c:v>134083.00020000001</c:v>
                </c:pt>
                <c:pt idx="9">
                  <c:v>134084.00020000001</c:v>
                </c:pt>
                <c:pt idx="10">
                  <c:v>134085.00020000001</c:v>
                </c:pt>
                <c:pt idx="11">
                  <c:v>134086.00020000001</c:v>
                </c:pt>
                <c:pt idx="12">
                  <c:v>134087.00020000001</c:v>
                </c:pt>
                <c:pt idx="13">
                  <c:v>134088.00020000001</c:v>
                </c:pt>
                <c:pt idx="14">
                  <c:v>134089.00020000001</c:v>
                </c:pt>
                <c:pt idx="15">
                  <c:v>134090.00020000001</c:v>
                </c:pt>
                <c:pt idx="16">
                  <c:v>134091.00020000001</c:v>
                </c:pt>
                <c:pt idx="17">
                  <c:v>134092.00020000001</c:v>
                </c:pt>
                <c:pt idx="18">
                  <c:v>134093.00020000001</c:v>
                </c:pt>
                <c:pt idx="19">
                  <c:v>134094.00020000001</c:v>
                </c:pt>
                <c:pt idx="20">
                  <c:v>134095.00020000001</c:v>
                </c:pt>
                <c:pt idx="21">
                  <c:v>134096.00020000001</c:v>
                </c:pt>
                <c:pt idx="22">
                  <c:v>134099.00020000001</c:v>
                </c:pt>
                <c:pt idx="23">
                  <c:v>134100.00020000001</c:v>
                </c:pt>
                <c:pt idx="24">
                  <c:v>134101.00020000001</c:v>
                </c:pt>
                <c:pt idx="25">
                  <c:v>134102.00020000001</c:v>
                </c:pt>
                <c:pt idx="26">
                  <c:v>134103.00020000001</c:v>
                </c:pt>
                <c:pt idx="27">
                  <c:v>134104.00020000001</c:v>
                </c:pt>
                <c:pt idx="28">
                  <c:v>134105.00020000001</c:v>
                </c:pt>
                <c:pt idx="29">
                  <c:v>134106.00020000001</c:v>
                </c:pt>
                <c:pt idx="30">
                  <c:v>134107.00020000001</c:v>
                </c:pt>
                <c:pt idx="31">
                  <c:v>134108.00020000001</c:v>
                </c:pt>
                <c:pt idx="32">
                  <c:v>134109.00020000001</c:v>
                </c:pt>
                <c:pt idx="33">
                  <c:v>134110.00020000001</c:v>
                </c:pt>
                <c:pt idx="34">
                  <c:v>134111.00020000001</c:v>
                </c:pt>
                <c:pt idx="35">
                  <c:v>134112.00020000001</c:v>
                </c:pt>
                <c:pt idx="36">
                  <c:v>134113.00020000001</c:v>
                </c:pt>
                <c:pt idx="37">
                  <c:v>134114.00020000001</c:v>
                </c:pt>
                <c:pt idx="38">
                  <c:v>134115.00020000001</c:v>
                </c:pt>
                <c:pt idx="39">
                  <c:v>134116.00020000001</c:v>
                </c:pt>
                <c:pt idx="40">
                  <c:v>134117.00020000001</c:v>
                </c:pt>
                <c:pt idx="41">
                  <c:v>134118.00020000001</c:v>
                </c:pt>
                <c:pt idx="42">
                  <c:v>134119.00020000001</c:v>
                </c:pt>
                <c:pt idx="43">
                  <c:v>134120.00020000001</c:v>
                </c:pt>
                <c:pt idx="44">
                  <c:v>134121.00020000001</c:v>
                </c:pt>
                <c:pt idx="45">
                  <c:v>134122.00020000001</c:v>
                </c:pt>
                <c:pt idx="46">
                  <c:v>134123.00020000001</c:v>
                </c:pt>
                <c:pt idx="47">
                  <c:v>134124.00020000001</c:v>
                </c:pt>
                <c:pt idx="48">
                  <c:v>134125.00020000001</c:v>
                </c:pt>
                <c:pt idx="49">
                  <c:v>134126.00020000001</c:v>
                </c:pt>
                <c:pt idx="50">
                  <c:v>134127.00020000001</c:v>
                </c:pt>
                <c:pt idx="51">
                  <c:v>134128.00020000001</c:v>
                </c:pt>
                <c:pt idx="52">
                  <c:v>134129.00020000001</c:v>
                </c:pt>
                <c:pt idx="53">
                  <c:v>134130.00020000001</c:v>
                </c:pt>
                <c:pt idx="54">
                  <c:v>134131.00020000001</c:v>
                </c:pt>
                <c:pt idx="55">
                  <c:v>134132.00020000001</c:v>
                </c:pt>
                <c:pt idx="56">
                  <c:v>134133.00020000001</c:v>
                </c:pt>
                <c:pt idx="57">
                  <c:v>134134.00020000001</c:v>
                </c:pt>
                <c:pt idx="58">
                  <c:v>134135.00020000001</c:v>
                </c:pt>
                <c:pt idx="59">
                  <c:v>134136.00020000001</c:v>
                </c:pt>
                <c:pt idx="60">
                  <c:v>134137.00020000001</c:v>
                </c:pt>
                <c:pt idx="61">
                  <c:v>134138.00020000001</c:v>
                </c:pt>
                <c:pt idx="62">
                  <c:v>134139.00020000001</c:v>
                </c:pt>
                <c:pt idx="63">
                  <c:v>134140.00020000001</c:v>
                </c:pt>
                <c:pt idx="64">
                  <c:v>134141.00020000001</c:v>
                </c:pt>
                <c:pt idx="65">
                  <c:v>134142.00020000001</c:v>
                </c:pt>
                <c:pt idx="66">
                  <c:v>134143.00020000001</c:v>
                </c:pt>
                <c:pt idx="67">
                  <c:v>134144.00020000001</c:v>
                </c:pt>
                <c:pt idx="68">
                  <c:v>134145.00020000001</c:v>
                </c:pt>
                <c:pt idx="69">
                  <c:v>134146.00020000001</c:v>
                </c:pt>
                <c:pt idx="70">
                  <c:v>134147.00020000001</c:v>
                </c:pt>
                <c:pt idx="71">
                  <c:v>134148.00020000001</c:v>
                </c:pt>
                <c:pt idx="72">
                  <c:v>134149.00020000001</c:v>
                </c:pt>
                <c:pt idx="73">
                  <c:v>134150.00020000001</c:v>
                </c:pt>
                <c:pt idx="74">
                  <c:v>134151.00020000001</c:v>
                </c:pt>
                <c:pt idx="75">
                  <c:v>134152.00020000001</c:v>
                </c:pt>
                <c:pt idx="76">
                  <c:v>134153.00020000001</c:v>
                </c:pt>
                <c:pt idx="77">
                  <c:v>134154.00020000001</c:v>
                </c:pt>
                <c:pt idx="78">
                  <c:v>134155.00020000001</c:v>
                </c:pt>
                <c:pt idx="79">
                  <c:v>134156.00020000001</c:v>
                </c:pt>
                <c:pt idx="80">
                  <c:v>134157.00020000001</c:v>
                </c:pt>
                <c:pt idx="81">
                  <c:v>134158.00020000001</c:v>
                </c:pt>
                <c:pt idx="82">
                  <c:v>134159.00020000001</c:v>
                </c:pt>
                <c:pt idx="83">
                  <c:v>134160.00020000001</c:v>
                </c:pt>
                <c:pt idx="84">
                  <c:v>134161.00020000001</c:v>
                </c:pt>
                <c:pt idx="85">
                  <c:v>134162.00020000001</c:v>
                </c:pt>
                <c:pt idx="86">
                  <c:v>134163.00020000001</c:v>
                </c:pt>
                <c:pt idx="87">
                  <c:v>134164.00020000001</c:v>
                </c:pt>
                <c:pt idx="88">
                  <c:v>134165.00020000001</c:v>
                </c:pt>
                <c:pt idx="89">
                  <c:v>134166.00020000001</c:v>
                </c:pt>
                <c:pt idx="90">
                  <c:v>134167.00020000001</c:v>
                </c:pt>
                <c:pt idx="91">
                  <c:v>134168.00020000001</c:v>
                </c:pt>
                <c:pt idx="92">
                  <c:v>134169.00020000001</c:v>
                </c:pt>
                <c:pt idx="93">
                  <c:v>134170.00020000001</c:v>
                </c:pt>
                <c:pt idx="94">
                  <c:v>134171.00020000001</c:v>
                </c:pt>
                <c:pt idx="95">
                  <c:v>134172.00020000001</c:v>
                </c:pt>
                <c:pt idx="96">
                  <c:v>134173.00020000001</c:v>
                </c:pt>
                <c:pt idx="97">
                  <c:v>134174.00020000001</c:v>
                </c:pt>
                <c:pt idx="98">
                  <c:v>134175.00020000001</c:v>
                </c:pt>
                <c:pt idx="99">
                  <c:v>134176.00020000001</c:v>
                </c:pt>
                <c:pt idx="100">
                  <c:v>134177.00020000001</c:v>
                </c:pt>
                <c:pt idx="101">
                  <c:v>134178.00020000001</c:v>
                </c:pt>
                <c:pt idx="102">
                  <c:v>134179.00020000001</c:v>
                </c:pt>
                <c:pt idx="103">
                  <c:v>134180.00020000001</c:v>
                </c:pt>
                <c:pt idx="104">
                  <c:v>134181.00020000001</c:v>
                </c:pt>
                <c:pt idx="105">
                  <c:v>134184.00020000001</c:v>
                </c:pt>
                <c:pt idx="106">
                  <c:v>134185.00020000001</c:v>
                </c:pt>
                <c:pt idx="107">
                  <c:v>134186.00020000001</c:v>
                </c:pt>
                <c:pt idx="108">
                  <c:v>134187.00020000001</c:v>
                </c:pt>
                <c:pt idx="109">
                  <c:v>134188.00020000001</c:v>
                </c:pt>
                <c:pt idx="110">
                  <c:v>134189.00020000001</c:v>
                </c:pt>
                <c:pt idx="111">
                  <c:v>134190.00020000001</c:v>
                </c:pt>
                <c:pt idx="112">
                  <c:v>134191.00020000001</c:v>
                </c:pt>
                <c:pt idx="113">
                  <c:v>134192.00020000001</c:v>
                </c:pt>
                <c:pt idx="114">
                  <c:v>134193.00020000001</c:v>
                </c:pt>
                <c:pt idx="115">
                  <c:v>134194.00020000001</c:v>
                </c:pt>
                <c:pt idx="116">
                  <c:v>134195.00020000001</c:v>
                </c:pt>
                <c:pt idx="117">
                  <c:v>134196.00020000001</c:v>
                </c:pt>
                <c:pt idx="118">
                  <c:v>134197.00020000001</c:v>
                </c:pt>
                <c:pt idx="119">
                  <c:v>134198.00020000001</c:v>
                </c:pt>
                <c:pt idx="120">
                  <c:v>134199.00020000001</c:v>
                </c:pt>
                <c:pt idx="121">
                  <c:v>134200.00020000001</c:v>
                </c:pt>
                <c:pt idx="122">
                  <c:v>134201.00020000001</c:v>
                </c:pt>
                <c:pt idx="123">
                  <c:v>134202.00020000001</c:v>
                </c:pt>
                <c:pt idx="124">
                  <c:v>134203.00020000001</c:v>
                </c:pt>
                <c:pt idx="125">
                  <c:v>134204.00020000001</c:v>
                </c:pt>
                <c:pt idx="126">
                  <c:v>134205.00020000001</c:v>
                </c:pt>
                <c:pt idx="127">
                  <c:v>134206.00020000001</c:v>
                </c:pt>
                <c:pt idx="128">
                  <c:v>134207.00020000001</c:v>
                </c:pt>
                <c:pt idx="129">
                  <c:v>134208.00020000001</c:v>
                </c:pt>
                <c:pt idx="130">
                  <c:v>134209.00020000001</c:v>
                </c:pt>
                <c:pt idx="131">
                  <c:v>134210.00020000001</c:v>
                </c:pt>
                <c:pt idx="132">
                  <c:v>134211.00020000001</c:v>
                </c:pt>
                <c:pt idx="133">
                  <c:v>134212.00020000001</c:v>
                </c:pt>
                <c:pt idx="134">
                  <c:v>134213.00020000001</c:v>
                </c:pt>
                <c:pt idx="135">
                  <c:v>134214.00020000001</c:v>
                </c:pt>
                <c:pt idx="136">
                  <c:v>134215.00020000001</c:v>
                </c:pt>
                <c:pt idx="137">
                  <c:v>134216.00020000001</c:v>
                </c:pt>
                <c:pt idx="138">
                  <c:v>134217.00020000001</c:v>
                </c:pt>
                <c:pt idx="139">
                  <c:v>134218.00020000001</c:v>
                </c:pt>
                <c:pt idx="140">
                  <c:v>134219.00020000001</c:v>
                </c:pt>
                <c:pt idx="141">
                  <c:v>134220.00020000001</c:v>
                </c:pt>
                <c:pt idx="142">
                  <c:v>134221.00020000001</c:v>
                </c:pt>
                <c:pt idx="143">
                  <c:v>134222.00020000001</c:v>
                </c:pt>
                <c:pt idx="144">
                  <c:v>134223.00020000001</c:v>
                </c:pt>
                <c:pt idx="145">
                  <c:v>134224.00020000001</c:v>
                </c:pt>
                <c:pt idx="146">
                  <c:v>134225.00020000001</c:v>
                </c:pt>
                <c:pt idx="147">
                  <c:v>134226.00020000001</c:v>
                </c:pt>
                <c:pt idx="148">
                  <c:v>134227.00020000001</c:v>
                </c:pt>
                <c:pt idx="149">
                  <c:v>134228.00020000001</c:v>
                </c:pt>
                <c:pt idx="150">
                  <c:v>134229.00020000001</c:v>
                </c:pt>
                <c:pt idx="151">
                  <c:v>134230.00020000001</c:v>
                </c:pt>
                <c:pt idx="152">
                  <c:v>134231.00020000001</c:v>
                </c:pt>
                <c:pt idx="153">
                  <c:v>134232.00020000001</c:v>
                </c:pt>
                <c:pt idx="154">
                  <c:v>134233.00020000001</c:v>
                </c:pt>
                <c:pt idx="155">
                  <c:v>134234.00020000001</c:v>
                </c:pt>
                <c:pt idx="156">
                  <c:v>134235.00020000001</c:v>
                </c:pt>
                <c:pt idx="157">
                  <c:v>134236.00020000001</c:v>
                </c:pt>
                <c:pt idx="158">
                  <c:v>134237.00020000001</c:v>
                </c:pt>
                <c:pt idx="159">
                  <c:v>134238.00020000001</c:v>
                </c:pt>
                <c:pt idx="160">
                  <c:v>134239.00020000001</c:v>
                </c:pt>
                <c:pt idx="161">
                  <c:v>134240.00020000001</c:v>
                </c:pt>
                <c:pt idx="162">
                  <c:v>134241.00020000001</c:v>
                </c:pt>
                <c:pt idx="163">
                  <c:v>134242.00020000001</c:v>
                </c:pt>
                <c:pt idx="164">
                  <c:v>134243.00020000001</c:v>
                </c:pt>
                <c:pt idx="165">
                  <c:v>134244.00020000001</c:v>
                </c:pt>
                <c:pt idx="166">
                  <c:v>134245.00020000001</c:v>
                </c:pt>
                <c:pt idx="167">
                  <c:v>134246.00020000001</c:v>
                </c:pt>
                <c:pt idx="168">
                  <c:v>134247.00020000001</c:v>
                </c:pt>
                <c:pt idx="169">
                  <c:v>134248.00020000001</c:v>
                </c:pt>
                <c:pt idx="170">
                  <c:v>134249.00020000001</c:v>
                </c:pt>
                <c:pt idx="171">
                  <c:v>134250.00020000001</c:v>
                </c:pt>
                <c:pt idx="172">
                  <c:v>134251.00020000001</c:v>
                </c:pt>
                <c:pt idx="173">
                  <c:v>134252.00020000001</c:v>
                </c:pt>
                <c:pt idx="174">
                  <c:v>134253.00020000001</c:v>
                </c:pt>
                <c:pt idx="175">
                  <c:v>134254.00020000001</c:v>
                </c:pt>
                <c:pt idx="176">
                  <c:v>134255.00020000001</c:v>
                </c:pt>
                <c:pt idx="177">
                  <c:v>134256.00020000001</c:v>
                </c:pt>
                <c:pt idx="178">
                  <c:v>134257.00020000001</c:v>
                </c:pt>
                <c:pt idx="179">
                  <c:v>134258.00020000001</c:v>
                </c:pt>
                <c:pt idx="180">
                  <c:v>134259.00020000001</c:v>
                </c:pt>
                <c:pt idx="181">
                  <c:v>134260.00020000001</c:v>
                </c:pt>
                <c:pt idx="182">
                  <c:v>134261.00020000001</c:v>
                </c:pt>
                <c:pt idx="183">
                  <c:v>134262.00020000001</c:v>
                </c:pt>
                <c:pt idx="184">
                  <c:v>134263.00020000001</c:v>
                </c:pt>
                <c:pt idx="185">
                  <c:v>134264.00020000001</c:v>
                </c:pt>
                <c:pt idx="186">
                  <c:v>134265.00020000001</c:v>
                </c:pt>
                <c:pt idx="187">
                  <c:v>134266.00020000001</c:v>
                </c:pt>
                <c:pt idx="188">
                  <c:v>134267.00020000001</c:v>
                </c:pt>
                <c:pt idx="189">
                  <c:v>134268.00020000001</c:v>
                </c:pt>
                <c:pt idx="190">
                  <c:v>134269.00020000001</c:v>
                </c:pt>
                <c:pt idx="191">
                  <c:v>134270.00020000001</c:v>
                </c:pt>
                <c:pt idx="192">
                  <c:v>134271.00020000001</c:v>
                </c:pt>
                <c:pt idx="193">
                  <c:v>134272.00020000001</c:v>
                </c:pt>
                <c:pt idx="194">
                  <c:v>134273.00020000001</c:v>
                </c:pt>
                <c:pt idx="195">
                  <c:v>134274.00020000001</c:v>
                </c:pt>
                <c:pt idx="196">
                  <c:v>134275.00020000001</c:v>
                </c:pt>
                <c:pt idx="197">
                  <c:v>134276.00020000001</c:v>
                </c:pt>
                <c:pt idx="198">
                  <c:v>134277.00020000001</c:v>
                </c:pt>
                <c:pt idx="199">
                  <c:v>134278.00020000001</c:v>
                </c:pt>
                <c:pt idx="200">
                  <c:v>134279.00020000001</c:v>
                </c:pt>
                <c:pt idx="201">
                  <c:v>134280.00020000001</c:v>
                </c:pt>
                <c:pt idx="202">
                  <c:v>134281.00020000001</c:v>
                </c:pt>
                <c:pt idx="203">
                  <c:v>134282.00020000001</c:v>
                </c:pt>
                <c:pt idx="204">
                  <c:v>134283.00020000001</c:v>
                </c:pt>
                <c:pt idx="205">
                  <c:v>134284.00020000001</c:v>
                </c:pt>
                <c:pt idx="206">
                  <c:v>134285.00020000001</c:v>
                </c:pt>
                <c:pt idx="207">
                  <c:v>134286.00020000001</c:v>
                </c:pt>
                <c:pt idx="208">
                  <c:v>134287.00020000001</c:v>
                </c:pt>
                <c:pt idx="209">
                  <c:v>134288.00020000001</c:v>
                </c:pt>
                <c:pt idx="210">
                  <c:v>134289.00020000001</c:v>
                </c:pt>
                <c:pt idx="211">
                  <c:v>134290.00020000001</c:v>
                </c:pt>
                <c:pt idx="212">
                  <c:v>134291.00020000001</c:v>
                </c:pt>
                <c:pt idx="213">
                  <c:v>134292.00020000001</c:v>
                </c:pt>
                <c:pt idx="214">
                  <c:v>134293.00020000001</c:v>
                </c:pt>
                <c:pt idx="215">
                  <c:v>134294.00020000001</c:v>
                </c:pt>
                <c:pt idx="216">
                  <c:v>134295.00020000001</c:v>
                </c:pt>
                <c:pt idx="217">
                  <c:v>134296.00020000001</c:v>
                </c:pt>
                <c:pt idx="218">
                  <c:v>134297.00020000001</c:v>
                </c:pt>
                <c:pt idx="219">
                  <c:v>134298.00020000001</c:v>
                </c:pt>
                <c:pt idx="220">
                  <c:v>134299.00020000001</c:v>
                </c:pt>
                <c:pt idx="221">
                  <c:v>134300.00020000001</c:v>
                </c:pt>
                <c:pt idx="222">
                  <c:v>134301.00020000001</c:v>
                </c:pt>
                <c:pt idx="223">
                  <c:v>134302.00020000001</c:v>
                </c:pt>
                <c:pt idx="224">
                  <c:v>134303.00020000001</c:v>
                </c:pt>
                <c:pt idx="225">
                  <c:v>134304.0001</c:v>
                </c:pt>
                <c:pt idx="226">
                  <c:v>134305.0001</c:v>
                </c:pt>
                <c:pt idx="227">
                  <c:v>134306.0001</c:v>
                </c:pt>
                <c:pt idx="228">
                  <c:v>134307.0001</c:v>
                </c:pt>
                <c:pt idx="229">
                  <c:v>134308.0001</c:v>
                </c:pt>
                <c:pt idx="230">
                  <c:v>134309.0001</c:v>
                </c:pt>
                <c:pt idx="231">
                  <c:v>134310.0001</c:v>
                </c:pt>
                <c:pt idx="232">
                  <c:v>134311.0001</c:v>
                </c:pt>
                <c:pt idx="233">
                  <c:v>134312.0001</c:v>
                </c:pt>
                <c:pt idx="234">
                  <c:v>134313.0001</c:v>
                </c:pt>
                <c:pt idx="235">
                  <c:v>134314.0001</c:v>
                </c:pt>
                <c:pt idx="236">
                  <c:v>134315.0001</c:v>
                </c:pt>
                <c:pt idx="237">
                  <c:v>134316.0001</c:v>
                </c:pt>
                <c:pt idx="238">
                  <c:v>134317.0001</c:v>
                </c:pt>
                <c:pt idx="239">
                  <c:v>134318.0001</c:v>
                </c:pt>
                <c:pt idx="240">
                  <c:v>134319.0001</c:v>
                </c:pt>
                <c:pt idx="241">
                  <c:v>134320.0001</c:v>
                </c:pt>
                <c:pt idx="242">
                  <c:v>134321.0001</c:v>
                </c:pt>
                <c:pt idx="243">
                  <c:v>134322.0001</c:v>
                </c:pt>
                <c:pt idx="244">
                  <c:v>134323.0001</c:v>
                </c:pt>
                <c:pt idx="245">
                  <c:v>134324.0001</c:v>
                </c:pt>
                <c:pt idx="246">
                  <c:v>134325.0001</c:v>
                </c:pt>
                <c:pt idx="247">
                  <c:v>134326.0001</c:v>
                </c:pt>
                <c:pt idx="248">
                  <c:v>134327.0001</c:v>
                </c:pt>
                <c:pt idx="249">
                  <c:v>134335.0001</c:v>
                </c:pt>
                <c:pt idx="250">
                  <c:v>134336.0001</c:v>
                </c:pt>
                <c:pt idx="251">
                  <c:v>134337.0001</c:v>
                </c:pt>
                <c:pt idx="252">
                  <c:v>134338.0001</c:v>
                </c:pt>
                <c:pt idx="253">
                  <c:v>134339.0001</c:v>
                </c:pt>
                <c:pt idx="254">
                  <c:v>134340.0001</c:v>
                </c:pt>
                <c:pt idx="255">
                  <c:v>134341.0001</c:v>
                </c:pt>
                <c:pt idx="256">
                  <c:v>134342.0001</c:v>
                </c:pt>
                <c:pt idx="257">
                  <c:v>134343.0001</c:v>
                </c:pt>
                <c:pt idx="258">
                  <c:v>134344.0001</c:v>
                </c:pt>
                <c:pt idx="259">
                  <c:v>134345.0001</c:v>
                </c:pt>
                <c:pt idx="260">
                  <c:v>134346.0001</c:v>
                </c:pt>
                <c:pt idx="261">
                  <c:v>134347.0001</c:v>
                </c:pt>
                <c:pt idx="262">
                  <c:v>134348.0001</c:v>
                </c:pt>
                <c:pt idx="263">
                  <c:v>134349.0001</c:v>
                </c:pt>
                <c:pt idx="264">
                  <c:v>134350.0001</c:v>
                </c:pt>
                <c:pt idx="265">
                  <c:v>134351.0001</c:v>
                </c:pt>
                <c:pt idx="266">
                  <c:v>134352.0001</c:v>
                </c:pt>
                <c:pt idx="267">
                  <c:v>134353.0001</c:v>
                </c:pt>
                <c:pt idx="268">
                  <c:v>134354.0001</c:v>
                </c:pt>
                <c:pt idx="269">
                  <c:v>134355.0001</c:v>
                </c:pt>
                <c:pt idx="270">
                  <c:v>134356.0001</c:v>
                </c:pt>
                <c:pt idx="271">
                  <c:v>134357.0001</c:v>
                </c:pt>
                <c:pt idx="272">
                  <c:v>134358.0001</c:v>
                </c:pt>
                <c:pt idx="273">
                  <c:v>134359.0001</c:v>
                </c:pt>
                <c:pt idx="274">
                  <c:v>134360.0001</c:v>
                </c:pt>
                <c:pt idx="275">
                  <c:v>134361.0001</c:v>
                </c:pt>
                <c:pt idx="276">
                  <c:v>134362.0001</c:v>
                </c:pt>
                <c:pt idx="277">
                  <c:v>134363.0001</c:v>
                </c:pt>
                <c:pt idx="278">
                  <c:v>134364.0001</c:v>
                </c:pt>
                <c:pt idx="279">
                  <c:v>134365.0001</c:v>
                </c:pt>
                <c:pt idx="280">
                  <c:v>134366.0001</c:v>
                </c:pt>
                <c:pt idx="281">
                  <c:v>134367.0001</c:v>
                </c:pt>
                <c:pt idx="282">
                  <c:v>134368.0001</c:v>
                </c:pt>
                <c:pt idx="283">
                  <c:v>134369.0001</c:v>
                </c:pt>
                <c:pt idx="284">
                  <c:v>134370.0001</c:v>
                </c:pt>
                <c:pt idx="285">
                  <c:v>134371.0001</c:v>
                </c:pt>
                <c:pt idx="286">
                  <c:v>134372.0001</c:v>
                </c:pt>
                <c:pt idx="287">
                  <c:v>134373.0001</c:v>
                </c:pt>
                <c:pt idx="288">
                  <c:v>134374.0001</c:v>
                </c:pt>
                <c:pt idx="289">
                  <c:v>134375.0001</c:v>
                </c:pt>
                <c:pt idx="290">
                  <c:v>134376.0001</c:v>
                </c:pt>
                <c:pt idx="291">
                  <c:v>134377.0001</c:v>
                </c:pt>
                <c:pt idx="292">
                  <c:v>134378.0001</c:v>
                </c:pt>
                <c:pt idx="293">
                  <c:v>134379.0001</c:v>
                </c:pt>
                <c:pt idx="294">
                  <c:v>134380.0001</c:v>
                </c:pt>
                <c:pt idx="295">
                  <c:v>134381.0001</c:v>
                </c:pt>
                <c:pt idx="296">
                  <c:v>134382.0001</c:v>
                </c:pt>
                <c:pt idx="297">
                  <c:v>134383.0001</c:v>
                </c:pt>
                <c:pt idx="298">
                  <c:v>134384.0001</c:v>
                </c:pt>
                <c:pt idx="299">
                  <c:v>134385.0001</c:v>
                </c:pt>
                <c:pt idx="300">
                  <c:v>134386.0001</c:v>
                </c:pt>
                <c:pt idx="301">
                  <c:v>134387.0001</c:v>
                </c:pt>
                <c:pt idx="302">
                  <c:v>134388.0001</c:v>
                </c:pt>
                <c:pt idx="303">
                  <c:v>134389.0001</c:v>
                </c:pt>
                <c:pt idx="304">
                  <c:v>134390.0001</c:v>
                </c:pt>
                <c:pt idx="305">
                  <c:v>134391.0001</c:v>
                </c:pt>
                <c:pt idx="306">
                  <c:v>134392.0001</c:v>
                </c:pt>
                <c:pt idx="307">
                  <c:v>134393.0001</c:v>
                </c:pt>
                <c:pt idx="308">
                  <c:v>134394.0001</c:v>
                </c:pt>
                <c:pt idx="309">
                  <c:v>134395.0001</c:v>
                </c:pt>
                <c:pt idx="310">
                  <c:v>134396.0001</c:v>
                </c:pt>
                <c:pt idx="311">
                  <c:v>134397.0001</c:v>
                </c:pt>
                <c:pt idx="312">
                  <c:v>134398.0001</c:v>
                </c:pt>
                <c:pt idx="313">
                  <c:v>134399.0001</c:v>
                </c:pt>
                <c:pt idx="314">
                  <c:v>134400.0001</c:v>
                </c:pt>
                <c:pt idx="315">
                  <c:v>134401.0001</c:v>
                </c:pt>
                <c:pt idx="316">
                  <c:v>134402.0001</c:v>
                </c:pt>
                <c:pt idx="317">
                  <c:v>134403.0001</c:v>
                </c:pt>
                <c:pt idx="318">
                  <c:v>134404.0001</c:v>
                </c:pt>
                <c:pt idx="319">
                  <c:v>134405.0001</c:v>
                </c:pt>
                <c:pt idx="320">
                  <c:v>134406.0001</c:v>
                </c:pt>
                <c:pt idx="321">
                  <c:v>134407.0001</c:v>
                </c:pt>
                <c:pt idx="322">
                  <c:v>134408.0001</c:v>
                </c:pt>
                <c:pt idx="323">
                  <c:v>134409.0001</c:v>
                </c:pt>
                <c:pt idx="324">
                  <c:v>134410.0001</c:v>
                </c:pt>
                <c:pt idx="325">
                  <c:v>134411.0001</c:v>
                </c:pt>
                <c:pt idx="326">
                  <c:v>134412.0001</c:v>
                </c:pt>
                <c:pt idx="327">
                  <c:v>134413.0001</c:v>
                </c:pt>
                <c:pt idx="328">
                  <c:v>134414.0001</c:v>
                </c:pt>
                <c:pt idx="329">
                  <c:v>134415.0001</c:v>
                </c:pt>
                <c:pt idx="330">
                  <c:v>134416.0001</c:v>
                </c:pt>
                <c:pt idx="331">
                  <c:v>134417.0001</c:v>
                </c:pt>
                <c:pt idx="332">
                  <c:v>134418.0001</c:v>
                </c:pt>
                <c:pt idx="333">
                  <c:v>134419.0001</c:v>
                </c:pt>
                <c:pt idx="334">
                  <c:v>134420.0001</c:v>
                </c:pt>
                <c:pt idx="335">
                  <c:v>134421.0001</c:v>
                </c:pt>
                <c:pt idx="336">
                  <c:v>134422.0001</c:v>
                </c:pt>
                <c:pt idx="337">
                  <c:v>134423.0001</c:v>
                </c:pt>
                <c:pt idx="338">
                  <c:v>134424.0001</c:v>
                </c:pt>
                <c:pt idx="339">
                  <c:v>134425.0001</c:v>
                </c:pt>
                <c:pt idx="340">
                  <c:v>134426.0001</c:v>
                </c:pt>
                <c:pt idx="341">
                  <c:v>134427.0001</c:v>
                </c:pt>
                <c:pt idx="342">
                  <c:v>134428.0001</c:v>
                </c:pt>
                <c:pt idx="343">
                  <c:v>134429.0001</c:v>
                </c:pt>
                <c:pt idx="344">
                  <c:v>134430.0001</c:v>
                </c:pt>
                <c:pt idx="345">
                  <c:v>134431.0001</c:v>
                </c:pt>
                <c:pt idx="346">
                  <c:v>134433.0001</c:v>
                </c:pt>
                <c:pt idx="347">
                  <c:v>134434.0001</c:v>
                </c:pt>
                <c:pt idx="348">
                  <c:v>134435.0001</c:v>
                </c:pt>
                <c:pt idx="349">
                  <c:v>134436.0001</c:v>
                </c:pt>
                <c:pt idx="350">
                  <c:v>134437.0001</c:v>
                </c:pt>
                <c:pt idx="351">
                  <c:v>134438.0001</c:v>
                </c:pt>
                <c:pt idx="352">
                  <c:v>134439.0001</c:v>
                </c:pt>
                <c:pt idx="353">
                  <c:v>134440.0001</c:v>
                </c:pt>
                <c:pt idx="354">
                  <c:v>134441.0001</c:v>
                </c:pt>
                <c:pt idx="355">
                  <c:v>134442.0001</c:v>
                </c:pt>
                <c:pt idx="356">
                  <c:v>134443.0001</c:v>
                </c:pt>
                <c:pt idx="357">
                  <c:v>134444.0001</c:v>
                </c:pt>
                <c:pt idx="358">
                  <c:v>134445.0001</c:v>
                </c:pt>
                <c:pt idx="359">
                  <c:v>134446.0001</c:v>
                </c:pt>
                <c:pt idx="360">
                  <c:v>134447.0001</c:v>
                </c:pt>
                <c:pt idx="361">
                  <c:v>134448.0001</c:v>
                </c:pt>
                <c:pt idx="362">
                  <c:v>134449.0001</c:v>
                </c:pt>
                <c:pt idx="363">
                  <c:v>134450.0001</c:v>
                </c:pt>
                <c:pt idx="364">
                  <c:v>134451.0001</c:v>
                </c:pt>
                <c:pt idx="365">
                  <c:v>134452.0001</c:v>
                </c:pt>
                <c:pt idx="366">
                  <c:v>134453.0001</c:v>
                </c:pt>
                <c:pt idx="367">
                  <c:v>134454.0001</c:v>
                </c:pt>
                <c:pt idx="368">
                  <c:v>134455.0001</c:v>
                </c:pt>
                <c:pt idx="369">
                  <c:v>134456.0001</c:v>
                </c:pt>
                <c:pt idx="370">
                  <c:v>134458.0001</c:v>
                </c:pt>
                <c:pt idx="371">
                  <c:v>134459.0001</c:v>
                </c:pt>
                <c:pt idx="372">
                  <c:v>134460.0001</c:v>
                </c:pt>
                <c:pt idx="373">
                  <c:v>134461.0001</c:v>
                </c:pt>
                <c:pt idx="374">
                  <c:v>134462.0001</c:v>
                </c:pt>
                <c:pt idx="375">
                  <c:v>134463.0001</c:v>
                </c:pt>
                <c:pt idx="376">
                  <c:v>134464.0001</c:v>
                </c:pt>
                <c:pt idx="377">
                  <c:v>134465.0001</c:v>
                </c:pt>
                <c:pt idx="378">
                  <c:v>134466.0001</c:v>
                </c:pt>
                <c:pt idx="379">
                  <c:v>134467.0001</c:v>
                </c:pt>
                <c:pt idx="380">
                  <c:v>134468.0001</c:v>
                </c:pt>
                <c:pt idx="381">
                  <c:v>134469.0001</c:v>
                </c:pt>
                <c:pt idx="382">
                  <c:v>134470.0001</c:v>
                </c:pt>
                <c:pt idx="383">
                  <c:v>134471.0001</c:v>
                </c:pt>
                <c:pt idx="384">
                  <c:v>134472.0001</c:v>
                </c:pt>
                <c:pt idx="385">
                  <c:v>134473.0001</c:v>
                </c:pt>
                <c:pt idx="386">
                  <c:v>134474.0001</c:v>
                </c:pt>
                <c:pt idx="387">
                  <c:v>134475.0001</c:v>
                </c:pt>
                <c:pt idx="388">
                  <c:v>134476.0001</c:v>
                </c:pt>
                <c:pt idx="389">
                  <c:v>134477.0001</c:v>
                </c:pt>
                <c:pt idx="390">
                  <c:v>134478.0001</c:v>
                </c:pt>
                <c:pt idx="391">
                  <c:v>134479.0001</c:v>
                </c:pt>
                <c:pt idx="392">
                  <c:v>134480.0001</c:v>
                </c:pt>
                <c:pt idx="393">
                  <c:v>134481.0001</c:v>
                </c:pt>
                <c:pt idx="394">
                  <c:v>134482.0001</c:v>
                </c:pt>
                <c:pt idx="395">
                  <c:v>134483.0001</c:v>
                </c:pt>
                <c:pt idx="396">
                  <c:v>134484.0001</c:v>
                </c:pt>
                <c:pt idx="397">
                  <c:v>134485.0001</c:v>
                </c:pt>
                <c:pt idx="398">
                  <c:v>134486.0001</c:v>
                </c:pt>
              </c:numCache>
            </c:numRef>
          </c:xVal>
          <c:yVal>
            <c:numRef>
              <c:f>Sheet1!$C$2:$C$403</c:f>
              <c:numCache>
                <c:formatCode>0.000</c:formatCode>
                <c:ptCount val="402"/>
                <c:pt idx="0">
                  <c:v>3.4611566923558712E-2</c:v>
                </c:pt>
                <c:pt idx="1">
                  <c:v>3.2946690917015131E-2</c:v>
                </c:pt>
                <c:pt idx="2">
                  <c:v>3.3669576980173629E-2</c:v>
                </c:pt>
                <c:pt idx="3">
                  <c:v>3.3885893994011006E-2</c:v>
                </c:pt>
                <c:pt idx="4">
                  <c:v>3.376924793701621E-2</c:v>
                </c:pt>
                <c:pt idx="5">
                  <c:v>3.1081120949238563E-2</c:v>
                </c:pt>
                <c:pt idx="6">
                  <c:v>3.3255963004194256E-2</c:v>
                </c:pt>
                <c:pt idx="7">
                  <c:v>3.1589756952598684E-2</c:v>
                </c:pt>
                <c:pt idx="8">
                  <c:v>3.014358994551003E-2</c:v>
                </c:pt>
                <c:pt idx="9">
                  <c:v>3.5028086975216866E-2</c:v>
                </c:pt>
                <c:pt idx="10">
                  <c:v>3.4403363941237358E-2</c:v>
                </c:pt>
                <c:pt idx="11">
                  <c:v>3.5438927006907824E-2</c:v>
                </c:pt>
                <c:pt idx="12">
                  <c:v>3.4194450941868078E-2</c:v>
                </c:pt>
                <c:pt idx="13">
                  <c:v>3.8869610987603706E-2</c:v>
                </c:pt>
                <c:pt idx="14">
                  <c:v>3.4921507001854507E-2</c:v>
                </c:pt>
                <c:pt idx="15">
                  <c:v>3.295113693457101E-2</c:v>
                </c:pt>
                <c:pt idx="16">
                  <c:v>3.3885406912304489E-2</c:v>
                </c:pt>
                <c:pt idx="17">
                  <c:v>3.5442307940684328E-2</c:v>
                </c:pt>
                <c:pt idx="18">
                  <c:v>3.346853691618884E-2</c:v>
                </c:pt>
                <c:pt idx="19">
                  <c:v>3.3779716934077442E-2</c:v>
                </c:pt>
                <c:pt idx="20">
                  <c:v>-6.4382620039396238E-2</c:v>
                </c:pt>
                <c:pt idx="21">
                  <c:v>-0.27286663104314413</c:v>
                </c:pt>
                <c:pt idx="22">
                  <c:v>-1.6577491885982482E-2</c:v>
                </c:pt>
                <c:pt idx="23">
                  <c:v>4.9443076015450095E-2</c:v>
                </c:pt>
                <c:pt idx="24">
                  <c:v>-3.1740964972414132E-2</c:v>
                </c:pt>
                <c:pt idx="25">
                  <c:v>2.058002294506878E-2</c:v>
                </c:pt>
                <c:pt idx="26">
                  <c:v>-3.9630262064747582E-2</c:v>
                </c:pt>
                <c:pt idx="27">
                  <c:v>4.0110249072313323E-2</c:v>
                </c:pt>
                <c:pt idx="28">
                  <c:v>8.302981033921273E-3</c:v>
                </c:pt>
                <c:pt idx="29">
                  <c:v>3.7574640009552296E-2</c:v>
                </c:pt>
                <c:pt idx="30">
                  <c:v>-3.0615499010309608E-2</c:v>
                </c:pt>
                <c:pt idx="31">
                  <c:v>-3.1890942947939094E-2</c:v>
                </c:pt>
                <c:pt idx="32">
                  <c:v>-1.8955926061607918E-2</c:v>
                </c:pt>
                <c:pt idx="33">
                  <c:v>2.4918308015912796E-2</c:v>
                </c:pt>
                <c:pt idx="34">
                  <c:v>-5.9829850215464796E-3</c:v>
                </c:pt>
                <c:pt idx="35">
                  <c:v>3.623516601510357E-2</c:v>
                </c:pt>
                <c:pt idx="36">
                  <c:v>1.186362095177174E-2</c:v>
                </c:pt>
                <c:pt idx="37">
                  <c:v>-2.6566374930553142E-2</c:v>
                </c:pt>
                <c:pt idx="38">
                  <c:v>1.646956300828609E-2</c:v>
                </c:pt>
                <c:pt idx="39">
                  <c:v>3.8829414057545392E-2</c:v>
                </c:pt>
                <c:pt idx="40">
                  <c:v>9.7707649692893254E-3</c:v>
                </c:pt>
                <c:pt idx="41">
                  <c:v>-7.9713005106896433E-4</c:v>
                </c:pt>
                <c:pt idx="42">
                  <c:v>-1.5988474013283887E-2</c:v>
                </c:pt>
                <c:pt idx="43">
                  <c:v>1.4556479989551016E-2</c:v>
                </c:pt>
                <c:pt idx="44">
                  <c:v>-1.9772031926549971E-2</c:v>
                </c:pt>
                <c:pt idx="45">
                  <c:v>-3.1012680963613155E-2</c:v>
                </c:pt>
                <c:pt idx="46">
                  <c:v>-4.0201695985160782E-2</c:v>
                </c:pt>
                <c:pt idx="47">
                  <c:v>1.846764108631763E-2</c:v>
                </c:pt>
                <c:pt idx="48">
                  <c:v>4.3658855953253785E-2</c:v>
                </c:pt>
                <c:pt idx="49">
                  <c:v>1.7162946052849275E-2</c:v>
                </c:pt>
                <c:pt idx="50">
                  <c:v>8.3078249590471595E-3</c:v>
                </c:pt>
                <c:pt idx="51">
                  <c:v>-4.0047844988293953E-2</c:v>
                </c:pt>
                <c:pt idx="52">
                  <c:v>1.3416450237855352E-3</c:v>
                </c:pt>
                <c:pt idx="53">
                  <c:v>2.2129204007796961E-2</c:v>
                </c:pt>
                <c:pt idx="54">
                  <c:v>8.6662190733477647E-3</c:v>
                </c:pt>
                <c:pt idx="55">
                  <c:v>1.3697247020900237E-2</c:v>
                </c:pt>
                <c:pt idx="56">
                  <c:v>-1.6505514038726708E-2</c:v>
                </c:pt>
                <c:pt idx="57">
                  <c:v>3.7258833996020292E-2</c:v>
                </c:pt>
                <c:pt idx="58">
                  <c:v>-5.9941579820588344E-3</c:v>
                </c:pt>
                <c:pt idx="59">
                  <c:v>-4.2012142017483788E-2</c:v>
                </c:pt>
                <c:pt idx="60">
                  <c:v>-5.2528700325638197E-4</c:v>
                </c:pt>
                <c:pt idx="61">
                  <c:v>3.1741504906676765E-2</c:v>
                </c:pt>
                <c:pt idx="62">
                  <c:v>1.1446723947301524E-2</c:v>
                </c:pt>
                <c:pt idx="63">
                  <c:v>-4.2240747017785886E-2</c:v>
                </c:pt>
                <c:pt idx="64">
                  <c:v>3.9928420097567134E-2</c:v>
                </c:pt>
                <c:pt idx="65">
                  <c:v>3.0050000059418405E-2</c:v>
                </c:pt>
                <c:pt idx="66">
                  <c:v>-2.6885197963565671E-2</c:v>
                </c:pt>
                <c:pt idx="67">
                  <c:v>-4.4472143985331128E-2</c:v>
                </c:pt>
                <c:pt idx="68">
                  <c:v>9.671004954725523E-3</c:v>
                </c:pt>
                <c:pt idx="69">
                  <c:v>-9.080301970243454E-3</c:v>
                </c:pt>
                <c:pt idx="70">
                  <c:v>9.8544819047674814E-3</c:v>
                </c:pt>
                <c:pt idx="71">
                  <c:v>1.1912482907064261E-2</c:v>
                </c:pt>
                <c:pt idx="72">
                  <c:v>-1.5639679972082383E-2</c:v>
                </c:pt>
                <c:pt idx="73">
                  <c:v>-2.8965943958610296E-2</c:v>
                </c:pt>
                <c:pt idx="74">
                  <c:v>1.8503430765122225E-3</c:v>
                </c:pt>
                <c:pt idx="75">
                  <c:v>6.7759419325739293E-3</c:v>
                </c:pt>
                <c:pt idx="76">
                  <c:v>-4.4223669683560729E-3</c:v>
                </c:pt>
                <c:pt idx="77">
                  <c:v>-4.6763126971200143E-2</c:v>
                </c:pt>
                <c:pt idx="78">
                  <c:v>-2.1160820964723832E-2</c:v>
                </c:pt>
                <c:pt idx="79">
                  <c:v>2.1163629950024191E-2</c:v>
                </c:pt>
                <c:pt idx="80">
                  <c:v>-3.1097825034521583E-2</c:v>
                </c:pt>
                <c:pt idx="81">
                  <c:v>-1.2385654030367758E-2</c:v>
                </c:pt>
                <c:pt idx="82">
                  <c:v>-4.4558720081113355E-2</c:v>
                </c:pt>
                <c:pt idx="83">
                  <c:v>1.4500316930934778E-2</c:v>
                </c:pt>
                <c:pt idx="84">
                  <c:v>-2.1116247982718089E-2</c:v>
                </c:pt>
                <c:pt idx="85">
                  <c:v>2.7569658937864006E-2</c:v>
                </c:pt>
                <c:pt idx="86">
                  <c:v>2.4695113999769133E-2</c:v>
                </c:pt>
                <c:pt idx="87">
                  <c:v>3.4393572947010412E-2</c:v>
                </c:pt>
                <c:pt idx="88">
                  <c:v>-1.2976687983609736E-2</c:v>
                </c:pt>
                <c:pt idx="89">
                  <c:v>1.2986465007998065E-2</c:v>
                </c:pt>
                <c:pt idx="90">
                  <c:v>5.0162440049462097E-2</c:v>
                </c:pt>
                <c:pt idx="91">
                  <c:v>1.3096700422465801E-3</c:v>
                </c:pt>
                <c:pt idx="92">
                  <c:v>1.7110960325226199E-3</c:v>
                </c:pt>
                <c:pt idx="93">
                  <c:v>4.1183091001585133E-2</c:v>
                </c:pt>
                <c:pt idx="94">
                  <c:v>1.958270499017092E-2</c:v>
                </c:pt>
                <c:pt idx="95">
                  <c:v>3.4785568015649956E-2</c:v>
                </c:pt>
                <c:pt idx="96">
                  <c:v>4.3794765020720772E-2</c:v>
                </c:pt>
                <c:pt idx="97">
                  <c:v>-4.6293291961774306E-2</c:v>
                </c:pt>
                <c:pt idx="98">
                  <c:v>5.6188079761341249E-3</c:v>
                </c:pt>
                <c:pt idx="99">
                  <c:v>-6.36723090428859E-2</c:v>
                </c:pt>
                <c:pt idx="100">
                  <c:v>-1.1109375045634841E-2</c:v>
                </c:pt>
                <c:pt idx="101">
                  <c:v>4.1430457960814307E-2</c:v>
                </c:pt>
                <c:pt idx="102">
                  <c:v>-5.6716430932283603E-2</c:v>
                </c:pt>
                <c:pt idx="103">
                  <c:v>6.5410550450906322E-3</c:v>
                </c:pt>
                <c:pt idx="104">
                  <c:v>4.0646887035109096E-2</c:v>
                </c:pt>
                <c:pt idx="105">
                  <c:v>-0.1596010249340907</c:v>
                </c:pt>
                <c:pt idx="106">
                  <c:v>-2.5353223085403494E-2</c:v>
                </c:pt>
                <c:pt idx="107">
                  <c:v>3.8905380060896291E-2</c:v>
                </c:pt>
                <c:pt idx="108">
                  <c:v>-5.2266190992668403E-2</c:v>
                </c:pt>
                <c:pt idx="109">
                  <c:v>-9.5761980628594756E-3</c:v>
                </c:pt>
                <c:pt idx="110">
                  <c:v>-2.7712679002434015E-2</c:v>
                </c:pt>
                <c:pt idx="111">
                  <c:v>9.6663669683039379E-3</c:v>
                </c:pt>
                <c:pt idx="112">
                  <c:v>-2.1235147956758814E-2</c:v>
                </c:pt>
                <c:pt idx="113">
                  <c:v>-6.794568698387593E-2</c:v>
                </c:pt>
                <c:pt idx="114">
                  <c:v>9.2728779418394004E-3</c:v>
                </c:pt>
                <c:pt idx="115">
                  <c:v>1.1531106079928586E-2</c:v>
                </c:pt>
                <c:pt idx="116">
                  <c:v>9.5330569893121737E-3</c:v>
                </c:pt>
                <c:pt idx="117">
                  <c:v>2.0529348053969495E-2</c:v>
                </c:pt>
                <c:pt idx="118">
                  <c:v>-1.7513800412416504E-4</c:v>
                </c:pt>
                <c:pt idx="119">
                  <c:v>2.8837269637733759E-3</c:v>
                </c:pt>
                <c:pt idx="120">
                  <c:v>3.6584784043952823E-2</c:v>
                </c:pt>
                <c:pt idx="121">
                  <c:v>-9.1497600078582905E-4</c:v>
                </c:pt>
                <c:pt idx="122">
                  <c:v>-2.9893179889768436E-3</c:v>
                </c:pt>
                <c:pt idx="123">
                  <c:v>8.0831709783524275E-3</c:v>
                </c:pt>
                <c:pt idx="124">
                  <c:v>-3.7166081019677222E-2</c:v>
                </c:pt>
                <c:pt idx="125">
                  <c:v>3.4209607983939426E-2</c:v>
                </c:pt>
                <c:pt idx="126">
                  <c:v>-1.8328859005123412E-2</c:v>
                </c:pt>
                <c:pt idx="127">
                  <c:v>-1.288235699757934E-2</c:v>
                </c:pt>
                <c:pt idx="128">
                  <c:v>3.7974741077050636E-2</c:v>
                </c:pt>
                <c:pt idx="129">
                  <c:v>2.9351994977332638E-2</c:v>
                </c:pt>
                <c:pt idx="130">
                  <c:v>-6.7482782062143226E-2</c:v>
                </c:pt>
                <c:pt idx="131">
                  <c:v>-2.5451050023548322E-2</c:v>
                </c:pt>
                <c:pt idx="132">
                  <c:v>-5.1825708011165261E-2</c:v>
                </c:pt>
                <c:pt idx="133">
                  <c:v>1.0035231010988362E-2</c:v>
                </c:pt>
                <c:pt idx="134">
                  <c:v>-3.7638825946487486E-2</c:v>
                </c:pt>
                <c:pt idx="135">
                  <c:v>-2.2800896083936147E-2</c:v>
                </c:pt>
                <c:pt idx="136">
                  <c:v>-3.4348789020441473E-2</c:v>
                </c:pt>
                <c:pt idx="137">
                  <c:v>-1.8124555004760678E-2</c:v>
                </c:pt>
                <c:pt idx="138">
                  <c:v>-2.9876791057176919E-2</c:v>
                </c:pt>
                <c:pt idx="139">
                  <c:v>-2.6280362042598458E-2</c:v>
                </c:pt>
                <c:pt idx="140">
                  <c:v>-5.1415945054031943E-2</c:v>
                </c:pt>
                <c:pt idx="141">
                  <c:v>1.7079112003557394E-2</c:v>
                </c:pt>
                <c:pt idx="142">
                  <c:v>-5.7665989734232512E-3</c:v>
                </c:pt>
                <c:pt idx="143">
                  <c:v>1.3258793973363936E-2</c:v>
                </c:pt>
                <c:pt idx="144">
                  <c:v>1.4159713056869798E-2</c:v>
                </c:pt>
                <c:pt idx="145">
                  <c:v>-5.5013210047036604E-2</c:v>
                </c:pt>
                <c:pt idx="146">
                  <c:v>-7.9493370139971549E-3</c:v>
                </c:pt>
                <c:pt idx="147">
                  <c:v>-2.8857753961347044E-2</c:v>
                </c:pt>
                <c:pt idx="148">
                  <c:v>-8.3640019875019962E-3</c:v>
                </c:pt>
                <c:pt idx="149">
                  <c:v>3.3584874006919604E-2</c:v>
                </c:pt>
                <c:pt idx="150">
                  <c:v>-5.8376417029649158E-2</c:v>
                </c:pt>
                <c:pt idx="151">
                  <c:v>4.1154491016641412E-2</c:v>
                </c:pt>
                <c:pt idx="152">
                  <c:v>1.5200785011984439E-2</c:v>
                </c:pt>
                <c:pt idx="153">
                  <c:v>-5.8488994021900109E-2</c:v>
                </c:pt>
                <c:pt idx="154">
                  <c:v>3.5728412098251283E-2</c:v>
                </c:pt>
                <c:pt idx="155">
                  <c:v>-3.0943650053814106E-3</c:v>
                </c:pt>
                <c:pt idx="156">
                  <c:v>2.0111163961701088E-2</c:v>
                </c:pt>
                <c:pt idx="157">
                  <c:v>8.8267879327759442E-3</c:v>
                </c:pt>
                <c:pt idx="158">
                  <c:v>1.7383089987561134E-2</c:v>
                </c:pt>
                <c:pt idx="159">
                  <c:v>3.8772604893893003E-2</c:v>
                </c:pt>
                <c:pt idx="160">
                  <c:v>-4.1245094034820802E-2</c:v>
                </c:pt>
                <c:pt idx="161">
                  <c:v>1.4437007950618858E-2</c:v>
                </c:pt>
                <c:pt idx="162">
                  <c:v>1.3833977049216656E-2</c:v>
                </c:pt>
                <c:pt idx="163">
                  <c:v>-2.241931902244694E-2</c:v>
                </c:pt>
                <c:pt idx="164">
                  <c:v>-2.2067545913159899E-2</c:v>
                </c:pt>
                <c:pt idx="165">
                  <c:v>3.4934725961647942E-2</c:v>
                </c:pt>
                <c:pt idx="166">
                  <c:v>2.0639405003748841E-2</c:v>
                </c:pt>
                <c:pt idx="167">
                  <c:v>1.5063931932672862E-2</c:v>
                </c:pt>
                <c:pt idx="168">
                  <c:v>-3.7978343083523332E-2</c:v>
                </c:pt>
                <c:pt idx="169">
                  <c:v>4.5172024983912817E-2</c:v>
                </c:pt>
                <c:pt idx="170">
                  <c:v>-2.4469207040965613E-2</c:v>
                </c:pt>
                <c:pt idx="171">
                  <c:v>4.5341569930315087E-3</c:v>
                </c:pt>
                <c:pt idx="172">
                  <c:v>-4.8881832975894213E-2</c:v>
                </c:pt>
                <c:pt idx="173">
                  <c:v>2.1793063031509553E-2</c:v>
                </c:pt>
                <c:pt idx="174">
                  <c:v>2.536218089517206E-2</c:v>
                </c:pt>
                <c:pt idx="175">
                  <c:v>2.8780983062461019E-2</c:v>
                </c:pt>
                <c:pt idx="176">
                  <c:v>1.6770395450294037E-4</c:v>
                </c:pt>
                <c:pt idx="177">
                  <c:v>-5.8452308992855299E-2</c:v>
                </c:pt>
                <c:pt idx="178">
                  <c:v>-1.2115156045183541E-2</c:v>
                </c:pt>
                <c:pt idx="179">
                  <c:v>1.9202367984689783E-2</c:v>
                </c:pt>
                <c:pt idx="180">
                  <c:v>9.3366479268297813E-3</c:v>
                </c:pt>
                <c:pt idx="181">
                  <c:v>-2.6507743983529605E-2</c:v>
                </c:pt>
                <c:pt idx="182">
                  <c:v>-2.8587439912371348E-2</c:v>
                </c:pt>
                <c:pt idx="183">
                  <c:v>2.932232094462961E-2</c:v>
                </c:pt>
                <c:pt idx="184">
                  <c:v>-1.3216168037615746E-2</c:v>
                </c:pt>
                <c:pt idx="185">
                  <c:v>-6.3755151000805199E-2</c:v>
                </c:pt>
                <c:pt idx="186">
                  <c:v>-3.4057428012602031E-2</c:v>
                </c:pt>
                <c:pt idx="187">
                  <c:v>6.3623659079894415E-3</c:v>
                </c:pt>
                <c:pt idx="188">
                  <c:v>-2.0469874027185163E-2</c:v>
                </c:pt>
                <c:pt idx="189">
                  <c:v>8.9627769775688978E-3</c:v>
                </c:pt>
                <c:pt idx="190">
                  <c:v>4.4144815998151885E-2</c:v>
                </c:pt>
                <c:pt idx="191">
                  <c:v>-1.1205159826204202E-3</c:v>
                </c:pt>
                <c:pt idx="192">
                  <c:v>-5.8895486989058651E-2</c:v>
                </c:pt>
                <c:pt idx="193">
                  <c:v>-5.3624531952664339E-2</c:v>
                </c:pt>
                <c:pt idx="194">
                  <c:v>-6.8171220947988456E-2</c:v>
                </c:pt>
                <c:pt idx="195">
                  <c:v>3.3588757971301675E-2</c:v>
                </c:pt>
                <c:pt idx="196">
                  <c:v>6.9983026944101037E-2</c:v>
                </c:pt>
                <c:pt idx="197">
                  <c:v>7.7886298997327852E-2</c:v>
                </c:pt>
                <c:pt idx="198">
                  <c:v>5.1024600979872083E-2</c:v>
                </c:pt>
                <c:pt idx="199">
                  <c:v>5.2696470986120542E-2</c:v>
                </c:pt>
                <c:pt idx="200">
                  <c:v>1.4246741076931357E-2</c:v>
                </c:pt>
                <c:pt idx="201">
                  <c:v>1.5664701000787356E-2</c:v>
                </c:pt>
                <c:pt idx="202">
                  <c:v>-6.9899309892207506E-3</c:v>
                </c:pt>
                <c:pt idx="203">
                  <c:v>-5.0651932950131741E-2</c:v>
                </c:pt>
                <c:pt idx="204">
                  <c:v>-3.0477964901365406E-2</c:v>
                </c:pt>
                <c:pt idx="205">
                  <c:v>3.6804471979849096E-2</c:v>
                </c:pt>
                <c:pt idx="206">
                  <c:v>-9.8813950316980568E-3</c:v>
                </c:pt>
                <c:pt idx="207">
                  <c:v>1.5399302006699138E-2</c:v>
                </c:pt>
                <c:pt idx="208">
                  <c:v>2.5485288002528288E-2</c:v>
                </c:pt>
                <c:pt idx="209">
                  <c:v>-6.2376693007536482E-2</c:v>
                </c:pt>
                <c:pt idx="210">
                  <c:v>7.3863990837708393E-3</c:v>
                </c:pt>
                <c:pt idx="211">
                  <c:v>-2.6443767012097014E-2</c:v>
                </c:pt>
                <c:pt idx="212">
                  <c:v>2.0979491993784884E-2</c:v>
                </c:pt>
                <c:pt idx="213">
                  <c:v>9.6575600327924067E-3</c:v>
                </c:pt>
                <c:pt idx="214">
                  <c:v>-3.668453299906109E-2</c:v>
                </c:pt>
                <c:pt idx="215">
                  <c:v>-1.2262825039215438E-2</c:v>
                </c:pt>
                <c:pt idx="216">
                  <c:v>2.8551430441439182E-3</c:v>
                </c:pt>
                <c:pt idx="217">
                  <c:v>-5.8383755967952311E-2</c:v>
                </c:pt>
                <c:pt idx="218">
                  <c:v>4.0490004001185402E-2</c:v>
                </c:pt>
                <c:pt idx="219">
                  <c:v>1.8945285002701012E-2</c:v>
                </c:pt>
                <c:pt idx="220">
                  <c:v>-1.8090102006681263E-2</c:v>
                </c:pt>
                <c:pt idx="221">
                  <c:v>2.5433550006710045E-2</c:v>
                </c:pt>
                <c:pt idx="222">
                  <c:v>-4.7472172998823337E-2</c:v>
                </c:pt>
                <c:pt idx="223">
                  <c:v>-3.0255873920396019E-2</c:v>
                </c:pt>
                <c:pt idx="224">
                  <c:v>-1.0313033941201859E-2</c:v>
                </c:pt>
                <c:pt idx="225">
                  <c:v>1.2264159740880177E-3</c:v>
                </c:pt>
                <c:pt idx="226">
                  <c:v>-2.9545950004830956E-2</c:v>
                </c:pt>
                <c:pt idx="227">
                  <c:v>-1.6997714992612628E-2</c:v>
                </c:pt>
                <c:pt idx="228">
                  <c:v>3.0146091943606734E-2</c:v>
                </c:pt>
                <c:pt idx="229">
                  <c:v>-1.6443702974356711E-2</c:v>
                </c:pt>
                <c:pt idx="230">
                  <c:v>-5.9253150830045473E-3</c:v>
                </c:pt>
                <c:pt idx="231">
                  <c:v>-7.0927330525592022E-3</c:v>
                </c:pt>
                <c:pt idx="232">
                  <c:v>-2.4620092008262876E-2</c:v>
                </c:pt>
                <c:pt idx="233">
                  <c:v>2.9724820051342221E-2</c:v>
                </c:pt>
                <c:pt idx="234">
                  <c:v>-9.7925330046564514E-3</c:v>
                </c:pt>
                <c:pt idx="235">
                  <c:v>3.9071633946150597E-2</c:v>
                </c:pt>
                <c:pt idx="236">
                  <c:v>-1.4383787987753749E-2</c:v>
                </c:pt>
                <c:pt idx="237">
                  <c:v>-6.9197550183162119E-3</c:v>
                </c:pt>
                <c:pt idx="238">
                  <c:v>-5.3002835949882927E-2</c:v>
                </c:pt>
                <c:pt idx="239">
                  <c:v>1.580544502940031E-2</c:v>
                </c:pt>
                <c:pt idx="240">
                  <c:v>3.3274485031142824E-2</c:v>
                </c:pt>
                <c:pt idx="241">
                  <c:v>-2.7411154005676577E-2</c:v>
                </c:pt>
                <c:pt idx="242">
                  <c:v>-1.9351271912455587E-2</c:v>
                </c:pt>
                <c:pt idx="243">
                  <c:v>-4.1991768055595464E-2</c:v>
                </c:pt>
                <c:pt idx="244">
                  <c:v>-4.710424400400378E-2</c:v>
                </c:pt>
                <c:pt idx="245">
                  <c:v>8.0722830025479475E-3</c:v>
                </c:pt>
                <c:pt idx="246">
                  <c:v>-1.8563985009677746E-2</c:v>
                </c:pt>
                <c:pt idx="247">
                  <c:v>-2.8241947060450998E-2</c:v>
                </c:pt>
                <c:pt idx="248">
                  <c:v>-2.8864577063359376E-2</c:v>
                </c:pt>
                <c:pt idx="249">
                  <c:v>-5.5623819003812969E-2</c:v>
                </c:pt>
                <c:pt idx="250">
                  <c:v>-1.3058413984253996E-2</c:v>
                </c:pt>
                <c:pt idx="251">
                  <c:v>-2.470952901057899E-2</c:v>
                </c:pt>
                <c:pt idx="252">
                  <c:v>6.9639629218727506E-3</c:v>
                </c:pt>
                <c:pt idx="253">
                  <c:v>-1.7923789564520162E-3</c:v>
                </c:pt>
                <c:pt idx="254">
                  <c:v>-6.2392009422183193E-3</c:v>
                </c:pt>
                <c:pt idx="255">
                  <c:v>-4.2686064029112528E-2</c:v>
                </c:pt>
                <c:pt idx="256">
                  <c:v>4.0116630960255945E-2</c:v>
                </c:pt>
                <c:pt idx="257">
                  <c:v>1.1676745023578404E-2</c:v>
                </c:pt>
                <c:pt idx="258">
                  <c:v>-2.9354789294302425E-3</c:v>
                </c:pt>
                <c:pt idx="259">
                  <c:v>-9.7241229377687047E-3</c:v>
                </c:pt>
                <c:pt idx="260">
                  <c:v>-3.5462336963974009E-2</c:v>
                </c:pt>
                <c:pt idx="261">
                  <c:v>-2.0474750082939898E-2</c:v>
                </c:pt>
                <c:pt idx="262">
                  <c:v>-1.5608920017257367E-2</c:v>
                </c:pt>
                <c:pt idx="263">
                  <c:v>-2.0011653075926047E-2</c:v>
                </c:pt>
                <c:pt idx="264">
                  <c:v>-3.8455924950540066E-2</c:v>
                </c:pt>
                <c:pt idx="265">
                  <c:v>-3.2514498918317258E-2</c:v>
                </c:pt>
                <c:pt idx="266">
                  <c:v>2.3441252065822524E-2</c:v>
                </c:pt>
                <c:pt idx="267">
                  <c:v>3.9620182011276525E-2</c:v>
                </c:pt>
                <c:pt idx="268">
                  <c:v>-1.3123173965141186E-2</c:v>
                </c:pt>
                <c:pt idx="269">
                  <c:v>-2.7460951940156519E-2</c:v>
                </c:pt>
                <c:pt idx="270">
                  <c:v>-4.1057332069613026E-2</c:v>
                </c:pt>
                <c:pt idx="271">
                  <c:v>-6.8512523896060995E-2</c:v>
                </c:pt>
                <c:pt idx="272">
                  <c:v>-7.7549070119857814E-3</c:v>
                </c:pt>
                <c:pt idx="273">
                  <c:v>-6.4677814021706692E-2</c:v>
                </c:pt>
                <c:pt idx="274">
                  <c:v>1.9905654015019581E-2</c:v>
                </c:pt>
                <c:pt idx="275">
                  <c:v>-1.6926756012253498E-2</c:v>
                </c:pt>
                <c:pt idx="276">
                  <c:v>-6.3060328946449001E-2</c:v>
                </c:pt>
                <c:pt idx="277">
                  <c:v>-1.5451700077392161E-2</c:v>
                </c:pt>
                <c:pt idx="278">
                  <c:v>3.6672870046459229E-2</c:v>
                </c:pt>
                <c:pt idx="279">
                  <c:v>2.8335724025964789E-2</c:v>
                </c:pt>
                <c:pt idx="280">
                  <c:v>-6.1415566946379889E-2</c:v>
                </c:pt>
                <c:pt idx="281">
                  <c:v>2.2523278952576276E-2</c:v>
                </c:pt>
                <c:pt idx="282">
                  <c:v>4.8490182030946127E-2</c:v>
                </c:pt>
                <c:pt idx="283">
                  <c:v>-6.1174860456958396E-3</c:v>
                </c:pt>
                <c:pt idx="284">
                  <c:v>5.1573669770732505E-3</c:v>
                </c:pt>
                <c:pt idx="285">
                  <c:v>-1.65560960303992E-2</c:v>
                </c:pt>
                <c:pt idx="286">
                  <c:v>-4.0866505005396944E-2</c:v>
                </c:pt>
                <c:pt idx="287">
                  <c:v>-3.8633127929642852E-2</c:v>
                </c:pt>
                <c:pt idx="288">
                  <c:v>-4.9085800070315599E-2</c:v>
                </c:pt>
                <c:pt idx="289">
                  <c:v>3.6234061000868692E-2</c:v>
                </c:pt>
                <c:pt idx="290">
                  <c:v>-5.8162982924841539E-2</c:v>
                </c:pt>
                <c:pt idx="291">
                  <c:v>-4.0220341994427151E-2</c:v>
                </c:pt>
                <c:pt idx="292">
                  <c:v>-1.4799099997617323E-2</c:v>
                </c:pt>
                <c:pt idx="293">
                  <c:v>1.5837250975891923E-2</c:v>
                </c:pt>
                <c:pt idx="294">
                  <c:v>-1.422152889426802E-2</c:v>
                </c:pt>
                <c:pt idx="295">
                  <c:v>1.0132077033631505E-2</c:v>
                </c:pt>
                <c:pt idx="296">
                  <c:v>-3.4658304997719845E-2</c:v>
                </c:pt>
                <c:pt idx="297">
                  <c:v>-2.1707193925976809E-2</c:v>
                </c:pt>
                <c:pt idx="298">
                  <c:v>1.5166623052209619E-2</c:v>
                </c:pt>
                <c:pt idx="299">
                  <c:v>4.1034503374248824E-4</c:v>
                </c:pt>
                <c:pt idx="300">
                  <c:v>2.645715803373605E-2</c:v>
                </c:pt>
                <c:pt idx="301">
                  <c:v>-4.5811278978362714E-2</c:v>
                </c:pt>
                <c:pt idx="302">
                  <c:v>5.5913100019097411E-2</c:v>
                </c:pt>
                <c:pt idx="303">
                  <c:v>7.7714490471407953E-3</c:v>
                </c:pt>
                <c:pt idx="304">
                  <c:v>-1.7519415006972863E-2</c:v>
                </c:pt>
                <c:pt idx="305">
                  <c:v>-1.5546913025900722E-2</c:v>
                </c:pt>
                <c:pt idx="306">
                  <c:v>-6.355460092891016E-2</c:v>
                </c:pt>
                <c:pt idx="307">
                  <c:v>-1.3729625032283393E-2</c:v>
                </c:pt>
                <c:pt idx="308">
                  <c:v>3.9116005995310843E-2</c:v>
                </c:pt>
                <c:pt idx="309">
                  <c:v>-5.8729841024614871E-2</c:v>
                </c:pt>
                <c:pt idx="310">
                  <c:v>4.6184768085367874E-2</c:v>
                </c:pt>
                <c:pt idx="311">
                  <c:v>-3.2077856012620108E-2</c:v>
                </c:pt>
                <c:pt idx="312">
                  <c:v>2.4642711039632559E-2</c:v>
                </c:pt>
                <c:pt idx="313">
                  <c:v>-2.0244687912054402E-2</c:v>
                </c:pt>
                <c:pt idx="314">
                  <c:v>-8.2265139790251868E-3</c:v>
                </c:pt>
                <c:pt idx="315">
                  <c:v>-2.4635958019644091E-2</c:v>
                </c:pt>
                <c:pt idx="316">
                  <c:v>1.5326982014812545E-2</c:v>
                </c:pt>
                <c:pt idx="317">
                  <c:v>-2.3374747019261188E-2</c:v>
                </c:pt>
                <c:pt idx="318">
                  <c:v>-4.7862824052572417E-2</c:v>
                </c:pt>
                <c:pt idx="319">
                  <c:v>7.6025930466130445E-3</c:v>
                </c:pt>
                <c:pt idx="320">
                  <c:v>3.2049029017798616E-2</c:v>
                </c:pt>
                <c:pt idx="321">
                  <c:v>-2.7903932961635357E-2</c:v>
                </c:pt>
                <c:pt idx="322">
                  <c:v>-4.8047807067632682E-2</c:v>
                </c:pt>
                <c:pt idx="323">
                  <c:v>-1.3359858072362859E-2</c:v>
                </c:pt>
                <c:pt idx="324">
                  <c:v>2.2097298991866448E-2</c:v>
                </c:pt>
                <c:pt idx="325">
                  <c:v>2.8860418940894306E-2</c:v>
                </c:pt>
                <c:pt idx="326">
                  <c:v>4.9286453053355328E-2</c:v>
                </c:pt>
                <c:pt idx="327">
                  <c:v>-3.149871004279705E-2</c:v>
                </c:pt>
                <c:pt idx="328">
                  <c:v>-4.6465181047096918E-2</c:v>
                </c:pt>
                <c:pt idx="329">
                  <c:v>4.6226973994635101E-2</c:v>
                </c:pt>
                <c:pt idx="330">
                  <c:v>-3.146916104014965E-2</c:v>
                </c:pt>
                <c:pt idx="331">
                  <c:v>-4.2412334005348565E-2</c:v>
                </c:pt>
                <c:pt idx="332">
                  <c:v>-2.4173429701477289E-3</c:v>
                </c:pt>
                <c:pt idx="333">
                  <c:v>3.3228024025447667E-2</c:v>
                </c:pt>
                <c:pt idx="334">
                  <c:v>-4.1149451979435966E-2</c:v>
                </c:pt>
                <c:pt idx="335">
                  <c:v>-4.9937930074520541E-2</c:v>
                </c:pt>
                <c:pt idx="336">
                  <c:v>3.2515465980395696E-2</c:v>
                </c:pt>
                <c:pt idx="337">
                  <c:v>-4.4388548005372293E-2</c:v>
                </c:pt>
                <c:pt idx="338">
                  <c:v>2.0403605070896488E-2</c:v>
                </c:pt>
                <c:pt idx="339">
                  <c:v>5.9593690093606962E-3</c:v>
                </c:pt>
                <c:pt idx="340">
                  <c:v>4.65424999129028E-3</c:v>
                </c:pt>
                <c:pt idx="341">
                  <c:v>2.5516121997497934E-2</c:v>
                </c:pt>
                <c:pt idx="342">
                  <c:v>2.2889578947797445E-2</c:v>
                </c:pt>
                <c:pt idx="343">
                  <c:v>3.6639527999796015E-2</c:v>
                </c:pt>
                <c:pt idx="344">
                  <c:v>9.2623849632218567E-3</c:v>
                </c:pt>
                <c:pt idx="345">
                  <c:v>-1.0862490045838094E-2</c:v>
                </c:pt>
                <c:pt idx="346">
                  <c:v>-3.0711843981407635E-2</c:v>
                </c:pt>
                <c:pt idx="347">
                  <c:v>1.1350385029800255E-2</c:v>
                </c:pt>
                <c:pt idx="348">
                  <c:v>2.2600452066399213E-2</c:v>
                </c:pt>
                <c:pt idx="349">
                  <c:v>-2.4273318005725845E-2</c:v>
                </c:pt>
                <c:pt idx="350">
                  <c:v>-3.6816308973357151E-2</c:v>
                </c:pt>
                <c:pt idx="351">
                  <c:v>-8.5009140893817104E-3</c:v>
                </c:pt>
                <c:pt idx="352">
                  <c:v>1.3723920565098546E-3</c:v>
                </c:pt>
                <c:pt idx="353">
                  <c:v>4.1925839963368995E-2</c:v>
                </c:pt>
                <c:pt idx="354">
                  <c:v>1.6831471933983305E-2</c:v>
                </c:pt>
                <c:pt idx="355">
                  <c:v>-1.2713455012999487E-2</c:v>
                </c:pt>
                <c:pt idx="356">
                  <c:v>-4.2038397979922711E-2</c:v>
                </c:pt>
                <c:pt idx="357">
                  <c:v>-9.8638399504125378E-4</c:v>
                </c:pt>
                <c:pt idx="358">
                  <c:v>-1.8191004986874759E-2</c:v>
                </c:pt>
                <c:pt idx="359">
                  <c:v>2.7688559959642589E-2</c:v>
                </c:pt>
                <c:pt idx="360">
                  <c:v>1.1675170389935415E-3</c:v>
                </c:pt>
                <c:pt idx="361">
                  <c:v>-1.1812303913757224E-2</c:v>
                </c:pt>
                <c:pt idx="362">
                  <c:v>4.1014589020051104E-2</c:v>
                </c:pt>
                <c:pt idx="363">
                  <c:v>1.3613756978884339E-2</c:v>
                </c:pt>
                <c:pt idx="364">
                  <c:v>-2.0542416023090478E-2</c:v>
                </c:pt>
                <c:pt idx="365">
                  <c:v>-3.1556084984913482E-2</c:v>
                </c:pt>
                <c:pt idx="366">
                  <c:v>-1.8124439986422686E-2</c:v>
                </c:pt>
                <c:pt idx="367">
                  <c:v>-2.247737953439364E-3</c:v>
                </c:pt>
                <c:pt idx="368">
                  <c:v>2.2325669415295172E-3</c:v>
                </c:pt>
                <c:pt idx="369">
                  <c:v>5.1717511028982831E-2</c:v>
                </c:pt>
                <c:pt idx="370">
                  <c:v>-2.2930093924515015E-2</c:v>
                </c:pt>
                <c:pt idx="371">
                  <c:v>-1.9774395972490311E-2</c:v>
                </c:pt>
                <c:pt idx="372">
                  <c:v>-4.8197824042290532E-2</c:v>
                </c:pt>
                <c:pt idx="373">
                  <c:v>-3.1092014047317238E-2</c:v>
                </c:pt>
                <c:pt idx="374">
                  <c:v>-4.2025160975754247E-2</c:v>
                </c:pt>
                <c:pt idx="375">
                  <c:v>3.4504184033721678E-2</c:v>
                </c:pt>
                <c:pt idx="376">
                  <c:v>-9.7163149621337652E-3</c:v>
                </c:pt>
                <c:pt idx="377">
                  <c:v>-7.8696210402995504E-3</c:v>
                </c:pt>
                <c:pt idx="378">
                  <c:v>-2.1051443996839232E-2</c:v>
                </c:pt>
                <c:pt idx="379">
                  <c:v>-4.7155270003713737E-2</c:v>
                </c:pt>
                <c:pt idx="380">
                  <c:v>5.6082746013999006E-2</c:v>
                </c:pt>
                <c:pt idx="381">
                  <c:v>-4.6638320200145314E-3</c:v>
                </c:pt>
                <c:pt idx="382">
                  <c:v>-3.0433742096647676E-2</c:v>
                </c:pt>
                <c:pt idx="383">
                  <c:v>4.3676489731296914E-3</c:v>
                </c:pt>
                <c:pt idx="384">
                  <c:v>4.0013795020058834E-2</c:v>
                </c:pt>
                <c:pt idx="385">
                  <c:v>5.356200900860144E-2</c:v>
                </c:pt>
                <c:pt idx="386">
                  <c:v>2.5151716079562954E-2</c:v>
                </c:pt>
                <c:pt idx="387">
                  <c:v>4.0431349771097285E-3</c:v>
                </c:pt>
                <c:pt idx="388">
                  <c:v>7.2364010848105162E-3</c:v>
                </c:pt>
                <c:pt idx="389">
                  <c:v>-1.2080885935574779E-2</c:v>
                </c:pt>
                <c:pt idx="390">
                  <c:v>-3.0383674893528244E-2</c:v>
                </c:pt>
                <c:pt idx="391">
                  <c:v>-2.862600306980316E-2</c:v>
                </c:pt>
                <c:pt idx="392">
                  <c:v>-3.5852959845215104E-3</c:v>
                </c:pt>
                <c:pt idx="393">
                  <c:v>-3.5710367024876254E-2</c:v>
                </c:pt>
                <c:pt idx="394">
                  <c:v>-1.7757288063876345E-2</c:v>
                </c:pt>
                <c:pt idx="395">
                  <c:v>-2.5786078069359116E-2</c:v>
                </c:pt>
                <c:pt idx="396">
                  <c:v>-4.7912467038259049E-2</c:v>
                </c:pt>
                <c:pt idx="397">
                  <c:v>-2.7842664974741648E-2</c:v>
                </c:pt>
                <c:pt idx="398">
                  <c:v>-6.8341025439440373E-3</c:v>
                </c:pt>
              </c:numCache>
            </c:numRef>
          </c:yVal>
          <c:smooth val="1"/>
        </c:ser>
        <c:ser>
          <c:idx val="2"/>
          <c:order val="2"/>
          <c:tx>
            <c:strRef>
              <c:f>Sheet1!$E$1</c:f>
              <c:strCache>
                <c:ptCount val="1"/>
                <c:pt idx="0">
                  <c:v>mH</c:v>
                </c:pt>
              </c:strCache>
            </c:strRef>
          </c:tx>
          <c:marker>
            <c:symbol val="none"/>
          </c:marker>
          <c:xVal>
            <c:numRef>
              <c:f>Sheet1!$A$2:$A$403</c:f>
              <c:numCache>
                <c:formatCode>0.000</c:formatCode>
                <c:ptCount val="402"/>
                <c:pt idx="0">
                  <c:v>134075.00020000001</c:v>
                </c:pt>
                <c:pt idx="1">
                  <c:v>134076.00020000001</c:v>
                </c:pt>
                <c:pt idx="2">
                  <c:v>134077.00020000001</c:v>
                </c:pt>
                <c:pt idx="3">
                  <c:v>134078.00020000001</c:v>
                </c:pt>
                <c:pt idx="4">
                  <c:v>134079.00020000001</c:v>
                </c:pt>
                <c:pt idx="5">
                  <c:v>134080.00020000001</c:v>
                </c:pt>
                <c:pt idx="6">
                  <c:v>134081.00020000001</c:v>
                </c:pt>
                <c:pt idx="7">
                  <c:v>134082.00020000001</c:v>
                </c:pt>
                <c:pt idx="8">
                  <c:v>134083.00020000001</c:v>
                </c:pt>
                <c:pt idx="9">
                  <c:v>134084.00020000001</c:v>
                </c:pt>
                <c:pt idx="10">
                  <c:v>134085.00020000001</c:v>
                </c:pt>
                <c:pt idx="11">
                  <c:v>134086.00020000001</c:v>
                </c:pt>
                <c:pt idx="12">
                  <c:v>134087.00020000001</c:v>
                </c:pt>
                <c:pt idx="13">
                  <c:v>134088.00020000001</c:v>
                </c:pt>
                <c:pt idx="14">
                  <c:v>134089.00020000001</c:v>
                </c:pt>
                <c:pt idx="15">
                  <c:v>134090.00020000001</c:v>
                </c:pt>
                <c:pt idx="16">
                  <c:v>134091.00020000001</c:v>
                </c:pt>
                <c:pt idx="17">
                  <c:v>134092.00020000001</c:v>
                </c:pt>
                <c:pt idx="18">
                  <c:v>134093.00020000001</c:v>
                </c:pt>
                <c:pt idx="19">
                  <c:v>134094.00020000001</c:v>
                </c:pt>
                <c:pt idx="20">
                  <c:v>134095.00020000001</c:v>
                </c:pt>
                <c:pt idx="21">
                  <c:v>134096.00020000001</c:v>
                </c:pt>
                <c:pt idx="22">
                  <c:v>134099.00020000001</c:v>
                </c:pt>
                <c:pt idx="23">
                  <c:v>134100.00020000001</c:v>
                </c:pt>
                <c:pt idx="24">
                  <c:v>134101.00020000001</c:v>
                </c:pt>
                <c:pt idx="25">
                  <c:v>134102.00020000001</c:v>
                </c:pt>
                <c:pt idx="26">
                  <c:v>134103.00020000001</c:v>
                </c:pt>
                <c:pt idx="27">
                  <c:v>134104.00020000001</c:v>
                </c:pt>
                <c:pt idx="28">
                  <c:v>134105.00020000001</c:v>
                </c:pt>
                <c:pt idx="29">
                  <c:v>134106.00020000001</c:v>
                </c:pt>
                <c:pt idx="30">
                  <c:v>134107.00020000001</c:v>
                </c:pt>
                <c:pt idx="31">
                  <c:v>134108.00020000001</c:v>
                </c:pt>
                <c:pt idx="32">
                  <c:v>134109.00020000001</c:v>
                </c:pt>
                <c:pt idx="33">
                  <c:v>134110.00020000001</c:v>
                </c:pt>
                <c:pt idx="34">
                  <c:v>134111.00020000001</c:v>
                </c:pt>
                <c:pt idx="35">
                  <c:v>134112.00020000001</c:v>
                </c:pt>
                <c:pt idx="36">
                  <c:v>134113.00020000001</c:v>
                </c:pt>
                <c:pt idx="37">
                  <c:v>134114.00020000001</c:v>
                </c:pt>
                <c:pt idx="38">
                  <c:v>134115.00020000001</c:v>
                </c:pt>
                <c:pt idx="39">
                  <c:v>134116.00020000001</c:v>
                </c:pt>
                <c:pt idx="40">
                  <c:v>134117.00020000001</c:v>
                </c:pt>
                <c:pt idx="41">
                  <c:v>134118.00020000001</c:v>
                </c:pt>
                <c:pt idx="42">
                  <c:v>134119.00020000001</c:v>
                </c:pt>
                <c:pt idx="43">
                  <c:v>134120.00020000001</c:v>
                </c:pt>
                <c:pt idx="44">
                  <c:v>134121.00020000001</c:v>
                </c:pt>
                <c:pt idx="45">
                  <c:v>134122.00020000001</c:v>
                </c:pt>
                <c:pt idx="46">
                  <c:v>134123.00020000001</c:v>
                </c:pt>
                <c:pt idx="47">
                  <c:v>134124.00020000001</c:v>
                </c:pt>
                <c:pt idx="48">
                  <c:v>134125.00020000001</c:v>
                </c:pt>
                <c:pt idx="49">
                  <c:v>134126.00020000001</c:v>
                </c:pt>
                <c:pt idx="50">
                  <c:v>134127.00020000001</c:v>
                </c:pt>
                <c:pt idx="51">
                  <c:v>134128.00020000001</c:v>
                </c:pt>
                <c:pt idx="52">
                  <c:v>134129.00020000001</c:v>
                </c:pt>
                <c:pt idx="53">
                  <c:v>134130.00020000001</c:v>
                </c:pt>
                <c:pt idx="54">
                  <c:v>134131.00020000001</c:v>
                </c:pt>
                <c:pt idx="55">
                  <c:v>134132.00020000001</c:v>
                </c:pt>
                <c:pt idx="56">
                  <c:v>134133.00020000001</c:v>
                </c:pt>
                <c:pt idx="57">
                  <c:v>134134.00020000001</c:v>
                </c:pt>
                <c:pt idx="58">
                  <c:v>134135.00020000001</c:v>
                </c:pt>
                <c:pt idx="59">
                  <c:v>134136.00020000001</c:v>
                </c:pt>
                <c:pt idx="60">
                  <c:v>134137.00020000001</c:v>
                </c:pt>
                <c:pt idx="61">
                  <c:v>134138.00020000001</c:v>
                </c:pt>
                <c:pt idx="62">
                  <c:v>134139.00020000001</c:v>
                </c:pt>
                <c:pt idx="63">
                  <c:v>134140.00020000001</c:v>
                </c:pt>
                <c:pt idx="64">
                  <c:v>134141.00020000001</c:v>
                </c:pt>
                <c:pt idx="65">
                  <c:v>134142.00020000001</c:v>
                </c:pt>
                <c:pt idx="66">
                  <c:v>134143.00020000001</c:v>
                </c:pt>
                <c:pt idx="67">
                  <c:v>134144.00020000001</c:v>
                </c:pt>
                <c:pt idx="68">
                  <c:v>134145.00020000001</c:v>
                </c:pt>
                <c:pt idx="69">
                  <c:v>134146.00020000001</c:v>
                </c:pt>
                <c:pt idx="70">
                  <c:v>134147.00020000001</c:v>
                </c:pt>
                <c:pt idx="71">
                  <c:v>134148.00020000001</c:v>
                </c:pt>
                <c:pt idx="72">
                  <c:v>134149.00020000001</c:v>
                </c:pt>
                <c:pt idx="73">
                  <c:v>134150.00020000001</c:v>
                </c:pt>
                <c:pt idx="74">
                  <c:v>134151.00020000001</c:v>
                </c:pt>
                <c:pt idx="75">
                  <c:v>134152.00020000001</c:v>
                </c:pt>
                <c:pt idx="76">
                  <c:v>134153.00020000001</c:v>
                </c:pt>
                <c:pt idx="77">
                  <c:v>134154.00020000001</c:v>
                </c:pt>
                <c:pt idx="78">
                  <c:v>134155.00020000001</c:v>
                </c:pt>
                <c:pt idx="79">
                  <c:v>134156.00020000001</c:v>
                </c:pt>
                <c:pt idx="80">
                  <c:v>134157.00020000001</c:v>
                </c:pt>
                <c:pt idx="81">
                  <c:v>134158.00020000001</c:v>
                </c:pt>
                <c:pt idx="82">
                  <c:v>134159.00020000001</c:v>
                </c:pt>
                <c:pt idx="83">
                  <c:v>134160.00020000001</c:v>
                </c:pt>
                <c:pt idx="84">
                  <c:v>134161.00020000001</c:v>
                </c:pt>
                <c:pt idx="85">
                  <c:v>134162.00020000001</c:v>
                </c:pt>
                <c:pt idx="86">
                  <c:v>134163.00020000001</c:v>
                </c:pt>
                <c:pt idx="87">
                  <c:v>134164.00020000001</c:v>
                </c:pt>
                <c:pt idx="88">
                  <c:v>134165.00020000001</c:v>
                </c:pt>
                <c:pt idx="89">
                  <c:v>134166.00020000001</c:v>
                </c:pt>
                <c:pt idx="90">
                  <c:v>134167.00020000001</c:v>
                </c:pt>
                <c:pt idx="91">
                  <c:v>134168.00020000001</c:v>
                </c:pt>
                <c:pt idx="92">
                  <c:v>134169.00020000001</c:v>
                </c:pt>
                <c:pt idx="93">
                  <c:v>134170.00020000001</c:v>
                </c:pt>
                <c:pt idx="94">
                  <c:v>134171.00020000001</c:v>
                </c:pt>
                <c:pt idx="95">
                  <c:v>134172.00020000001</c:v>
                </c:pt>
                <c:pt idx="96">
                  <c:v>134173.00020000001</c:v>
                </c:pt>
                <c:pt idx="97">
                  <c:v>134174.00020000001</c:v>
                </c:pt>
                <c:pt idx="98">
                  <c:v>134175.00020000001</c:v>
                </c:pt>
                <c:pt idx="99">
                  <c:v>134176.00020000001</c:v>
                </c:pt>
                <c:pt idx="100">
                  <c:v>134177.00020000001</c:v>
                </c:pt>
                <c:pt idx="101">
                  <c:v>134178.00020000001</c:v>
                </c:pt>
                <c:pt idx="102">
                  <c:v>134179.00020000001</c:v>
                </c:pt>
                <c:pt idx="103">
                  <c:v>134180.00020000001</c:v>
                </c:pt>
                <c:pt idx="104">
                  <c:v>134181.00020000001</c:v>
                </c:pt>
                <c:pt idx="105">
                  <c:v>134184.00020000001</c:v>
                </c:pt>
                <c:pt idx="106">
                  <c:v>134185.00020000001</c:v>
                </c:pt>
                <c:pt idx="107">
                  <c:v>134186.00020000001</c:v>
                </c:pt>
                <c:pt idx="108">
                  <c:v>134187.00020000001</c:v>
                </c:pt>
                <c:pt idx="109">
                  <c:v>134188.00020000001</c:v>
                </c:pt>
                <c:pt idx="110">
                  <c:v>134189.00020000001</c:v>
                </c:pt>
                <c:pt idx="111">
                  <c:v>134190.00020000001</c:v>
                </c:pt>
                <c:pt idx="112">
                  <c:v>134191.00020000001</c:v>
                </c:pt>
                <c:pt idx="113">
                  <c:v>134192.00020000001</c:v>
                </c:pt>
                <c:pt idx="114">
                  <c:v>134193.00020000001</c:v>
                </c:pt>
                <c:pt idx="115">
                  <c:v>134194.00020000001</c:v>
                </c:pt>
                <c:pt idx="116">
                  <c:v>134195.00020000001</c:v>
                </c:pt>
                <c:pt idx="117">
                  <c:v>134196.00020000001</c:v>
                </c:pt>
                <c:pt idx="118">
                  <c:v>134197.00020000001</c:v>
                </c:pt>
                <c:pt idx="119">
                  <c:v>134198.00020000001</c:v>
                </c:pt>
                <c:pt idx="120">
                  <c:v>134199.00020000001</c:v>
                </c:pt>
                <c:pt idx="121">
                  <c:v>134200.00020000001</c:v>
                </c:pt>
                <c:pt idx="122">
                  <c:v>134201.00020000001</c:v>
                </c:pt>
                <c:pt idx="123">
                  <c:v>134202.00020000001</c:v>
                </c:pt>
                <c:pt idx="124">
                  <c:v>134203.00020000001</c:v>
                </c:pt>
                <c:pt idx="125">
                  <c:v>134204.00020000001</c:v>
                </c:pt>
                <c:pt idx="126">
                  <c:v>134205.00020000001</c:v>
                </c:pt>
                <c:pt idx="127">
                  <c:v>134206.00020000001</c:v>
                </c:pt>
                <c:pt idx="128">
                  <c:v>134207.00020000001</c:v>
                </c:pt>
                <c:pt idx="129">
                  <c:v>134208.00020000001</c:v>
                </c:pt>
                <c:pt idx="130">
                  <c:v>134209.00020000001</c:v>
                </c:pt>
                <c:pt idx="131">
                  <c:v>134210.00020000001</c:v>
                </c:pt>
                <c:pt idx="132">
                  <c:v>134211.00020000001</c:v>
                </c:pt>
                <c:pt idx="133">
                  <c:v>134212.00020000001</c:v>
                </c:pt>
                <c:pt idx="134">
                  <c:v>134213.00020000001</c:v>
                </c:pt>
                <c:pt idx="135">
                  <c:v>134214.00020000001</c:v>
                </c:pt>
                <c:pt idx="136">
                  <c:v>134215.00020000001</c:v>
                </c:pt>
                <c:pt idx="137">
                  <c:v>134216.00020000001</c:v>
                </c:pt>
                <c:pt idx="138">
                  <c:v>134217.00020000001</c:v>
                </c:pt>
                <c:pt idx="139">
                  <c:v>134218.00020000001</c:v>
                </c:pt>
                <c:pt idx="140">
                  <c:v>134219.00020000001</c:v>
                </c:pt>
                <c:pt idx="141">
                  <c:v>134220.00020000001</c:v>
                </c:pt>
                <c:pt idx="142">
                  <c:v>134221.00020000001</c:v>
                </c:pt>
                <c:pt idx="143">
                  <c:v>134222.00020000001</c:v>
                </c:pt>
                <c:pt idx="144">
                  <c:v>134223.00020000001</c:v>
                </c:pt>
                <c:pt idx="145">
                  <c:v>134224.00020000001</c:v>
                </c:pt>
                <c:pt idx="146">
                  <c:v>134225.00020000001</c:v>
                </c:pt>
                <c:pt idx="147">
                  <c:v>134226.00020000001</c:v>
                </c:pt>
                <c:pt idx="148">
                  <c:v>134227.00020000001</c:v>
                </c:pt>
                <c:pt idx="149">
                  <c:v>134228.00020000001</c:v>
                </c:pt>
                <c:pt idx="150">
                  <c:v>134229.00020000001</c:v>
                </c:pt>
                <c:pt idx="151">
                  <c:v>134230.00020000001</c:v>
                </c:pt>
                <c:pt idx="152">
                  <c:v>134231.00020000001</c:v>
                </c:pt>
                <c:pt idx="153">
                  <c:v>134232.00020000001</c:v>
                </c:pt>
                <c:pt idx="154">
                  <c:v>134233.00020000001</c:v>
                </c:pt>
                <c:pt idx="155">
                  <c:v>134234.00020000001</c:v>
                </c:pt>
                <c:pt idx="156">
                  <c:v>134235.00020000001</c:v>
                </c:pt>
                <c:pt idx="157">
                  <c:v>134236.00020000001</c:v>
                </c:pt>
                <c:pt idx="158">
                  <c:v>134237.00020000001</c:v>
                </c:pt>
                <c:pt idx="159">
                  <c:v>134238.00020000001</c:v>
                </c:pt>
                <c:pt idx="160">
                  <c:v>134239.00020000001</c:v>
                </c:pt>
                <c:pt idx="161">
                  <c:v>134240.00020000001</c:v>
                </c:pt>
                <c:pt idx="162">
                  <c:v>134241.00020000001</c:v>
                </c:pt>
                <c:pt idx="163">
                  <c:v>134242.00020000001</c:v>
                </c:pt>
                <c:pt idx="164">
                  <c:v>134243.00020000001</c:v>
                </c:pt>
                <c:pt idx="165">
                  <c:v>134244.00020000001</c:v>
                </c:pt>
                <c:pt idx="166">
                  <c:v>134245.00020000001</c:v>
                </c:pt>
                <c:pt idx="167">
                  <c:v>134246.00020000001</c:v>
                </c:pt>
                <c:pt idx="168">
                  <c:v>134247.00020000001</c:v>
                </c:pt>
                <c:pt idx="169">
                  <c:v>134248.00020000001</c:v>
                </c:pt>
                <c:pt idx="170">
                  <c:v>134249.00020000001</c:v>
                </c:pt>
                <c:pt idx="171">
                  <c:v>134250.00020000001</c:v>
                </c:pt>
                <c:pt idx="172">
                  <c:v>134251.00020000001</c:v>
                </c:pt>
                <c:pt idx="173">
                  <c:v>134252.00020000001</c:v>
                </c:pt>
                <c:pt idx="174">
                  <c:v>134253.00020000001</c:v>
                </c:pt>
                <c:pt idx="175">
                  <c:v>134254.00020000001</c:v>
                </c:pt>
                <c:pt idx="176">
                  <c:v>134255.00020000001</c:v>
                </c:pt>
                <c:pt idx="177">
                  <c:v>134256.00020000001</c:v>
                </c:pt>
                <c:pt idx="178">
                  <c:v>134257.00020000001</c:v>
                </c:pt>
                <c:pt idx="179">
                  <c:v>134258.00020000001</c:v>
                </c:pt>
                <c:pt idx="180">
                  <c:v>134259.00020000001</c:v>
                </c:pt>
                <c:pt idx="181">
                  <c:v>134260.00020000001</c:v>
                </c:pt>
                <c:pt idx="182">
                  <c:v>134261.00020000001</c:v>
                </c:pt>
                <c:pt idx="183">
                  <c:v>134262.00020000001</c:v>
                </c:pt>
                <c:pt idx="184">
                  <c:v>134263.00020000001</c:v>
                </c:pt>
                <c:pt idx="185">
                  <c:v>134264.00020000001</c:v>
                </c:pt>
                <c:pt idx="186">
                  <c:v>134265.00020000001</c:v>
                </c:pt>
                <c:pt idx="187">
                  <c:v>134266.00020000001</c:v>
                </c:pt>
                <c:pt idx="188">
                  <c:v>134267.00020000001</c:v>
                </c:pt>
                <c:pt idx="189">
                  <c:v>134268.00020000001</c:v>
                </c:pt>
                <c:pt idx="190">
                  <c:v>134269.00020000001</c:v>
                </c:pt>
                <c:pt idx="191">
                  <c:v>134270.00020000001</c:v>
                </c:pt>
                <c:pt idx="192">
                  <c:v>134271.00020000001</c:v>
                </c:pt>
                <c:pt idx="193">
                  <c:v>134272.00020000001</c:v>
                </c:pt>
                <c:pt idx="194">
                  <c:v>134273.00020000001</c:v>
                </c:pt>
                <c:pt idx="195">
                  <c:v>134274.00020000001</c:v>
                </c:pt>
                <c:pt idx="196">
                  <c:v>134275.00020000001</c:v>
                </c:pt>
                <c:pt idx="197">
                  <c:v>134276.00020000001</c:v>
                </c:pt>
                <c:pt idx="198">
                  <c:v>134277.00020000001</c:v>
                </c:pt>
                <c:pt idx="199">
                  <c:v>134278.00020000001</c:v>
                </c:pt>
                <c:pt idx="200">
                  <c:v>134279.00020000001</c:v>
                </c:pt>
                <c:pt idx="201">
                  <c:v>134280.00020000001</c:v>
                </c:pt>
                <c:pt idx="202">
                  <c:v>134281.00020000001</c:v>
                </c:pt>
                <c:pt idx="203">
                  <c:v>134282.00020000001</c:v>
                </c:pt>
                <c:pt idx="204">
                  <c:v>134283.00020000001</c:v>
                </c:pt>
                <c:pt idx="205">
                  <c:v>134284.00020000001</c:v>
                </c:pt>
                <c:pt idx="206">
                  <c:v>134285.00020000001</c:v>
                </c:pt>
                <c:pt idx="207">
                  <c:v>134286.00020000001</c:v>
                </c:pt>
                <c:pt idx="208">
                  <c:v>134287.00020000001</c:v>
                </c:pt>
                <c:pt idx="209">
                  <c:v>134288.00020000001</c:v>
                </c:pt>
                <c:pt idx="210">
                  <c:v>134289.00020000001</c:v>
                </c:pt>
                <c:pt idx="211">
                  <c:v>134290.00020000001</c:v>
                </c:pt>
                <c:pt idx="212">
                  <c:v>134291.00020000001</c:v>
                </c:pt>
                <c:pt idx="213">
                  <c:v>134292.00020000001</c:v>
                </c:pt>
                <c:pt idx="214">
                  <c:v>134293.00020000001</c:v>
                </c:pt>
                <c:pt idx="215">
                  <c:v>134294.00020000001</c:v>
                </c:pt>
                <c:pt idx="216">
                  <c:v>134295.00020000001</c:v>
                </c:pt>
                <c:pt idx="217">
                  <c:v>134296.00020000001</c:v>
                </c:pt>
                <c:pt idx="218">
                  <c:v>134297.00020000001</c:v>
                </c:pt>
                <c:pt idx="219">
                  <c:v>134298.00020000001</c:v>
                </c:pt>
                <c:pt idx="220">
                  <c:v>134299.00020000001</c:v>
                </c:pt>
                <c:pt idx="221">
                  <c:v>134300.00020000001</c:v>
                </c:pt>
                <c:pt idx="222">
                  <c:v>134301.00020000001</c:v>
                </c:pt>
                <c:pt idx="223">
                  <c:v>134302.00020000001</c:v>
                </c:pt>
                <c:pt idx="224">
                  <c:v>134303.00020000001</c:v>
                </c:pt>
                <c:pt idx="225">
                  <c:v>134304.0001</c:v>
                </c:pt>
                <c:pt idx="226">
                  <c:v>134305.0001</c:v>
                </c:pt>
                <c:pt idx="227">
                  <c:v>134306.0001</c:v>
                </c:pt>
                <c:pt idx="228">
                  <c:v>134307.0001</c:v>
                </c:pt>
                <c:pt idx="229">
                  <c:v>134308.0001</c:v>
                </c:pt>
                <c:pt idx="230">
                  <c:v>134309.0001</c:v>
                </c:pt>
                <c:pt idx="231">
                  <c:v>134310.0001</c:v>
                </c:pt>
                <c:pt idx="232">
                  <c:v>134311.0001</c:v>
                </c:pt>
                <c:pt idx="233">
                  <c:v>134312.0001</c:v>
                </c:pt>
                <c:pt idx="234">
                  <c:v>134313.0001</c:v>
                </c:pt>
                <c:pt idx="235">
                  <c:v>134314.0001</c:v>
                </c:pt>
                <c:pt idx="236">
                  <c:v>134315.0001</c:v>
                </c:pt>
                <c:pt idx="237">
                  <c:v>134316.0001</c:v>
                </c:pt>
                <c:pt idx="238">
                  <c:v>134317.0001</c:v>
                </c:pt>
                <c:pt idx="239">
                  <c:v>134318.0001</c:v>
                </c:pt>
                <c:pt idx="240">
                  <c:v>134319.0001</c:v>
                </c:pt>
                <c:pt idx="241">
                  <c:v>134320.0001</c:v>
                </c:pt>
                <c:pt idx="242">
                  <c:v>134321.0001</c:v>
                </c:pt>
                <c:pt idx="243">
                  <c:v>134322.0001</c:v>
                </c:pt>
                <c:pt idx="244">
                  <c:v>134323.0001</c:v>
                </c:pt>
                <c:pt idx="245">
                  <c:v>134324.0001</c:v>
                </c:pt>
                <c:pt idx="246">
                  <c:v>134325.0001</c:v>
                </c:pt>
                <c:pt idx="247">
                  <c:v>134326.0001</c:v>
                </c:pt>
                <c:pt idx="248">
                  <c:v>134327.0001</c:v>
                </c:pt>
                <c:pt idx="249">
                  <c:v>134335.0001</c:v>
                </c:pt>
                <c:pt idx="250">
                  <c:v>134336.0001</c:v>
                </c:pt>
                <c:pt idx="251">
                  <c:v>134337.0001</c:v>
                </c:pt>
                <c:pt idx="252">
                  <c:v>134338.0001</c:v>
                </c:pt>
                <c:pt idx="253">
                  <c:v>134339.0001</c:v>
                </c:pt>
                <c:pt idx="254">
                  <c:v>134340.0001</c:v>
                </c:pt>
                <c:pt idx="255">
                  <c:v>134341.0001</c:v>
                </c:pt>
                <c:pt idx="256">
                  <c:v>134342.0001</c:v>
                </c:pt>
                <c:pt idx="257">
                  <c:v>134343.0001</c:v>
                </c:pt>
                <c:pt idx="258">
                  <c:v>134344.0001</c:v>
                </c:pt>
                <c:pt idx="259">
                  <c:v>134345.0001</c:v>
                </c:pt>
                <c:pt idx="260">
                  <c:v>134346.0001</c:v>
                </c:pt>
                <c:pt idx="261">
                  <c:v>134347.0001</c:v>
                </c:pt>
                <c:pt idx="262">
                  <c:v>134348.0001</c:v>
                </c:pt>
                <c:pt idx="263">
                  <c:v>134349.0001</c:v>
                </c:pt>
                <c:pt idx="264">
                  <c:v>134350.0001</c:v>
                </c:pt>
                <c:pt idx="265">
                  <c:v>134351.0001</c:v>
                </c:pt>
                <c:pt idx="266">
                  <c:v>134352.0001</c:v>
                </c:pt>
                <c:pt idx="267">
                  <c:v>134353.0001</c:v>
                </c:pt>
                <c:pt idx="268">
                  <c:v>134354.0001</c:v>
                </c:pt>
                <c:pt idx="269">
                  <c:v>134355.0001</c:v>
                </c:pt>
                <c:pt idx="270">
                  <c:v>134356.0001</c:v>
                </c:pt>
                <c:pt idx="271">
                  <c:v>134357.0001</c:v>
                </c:pt>
                <c:pt idx="272">
                  <c:v>134358.0001</c:v>
                </c:pt>
                <c:pt idx="273">
                  <c:v>134359.0001</c:v>
                </c:pt>
                <c:pt idx="274">
                  <c:v>134360.0001</c:v>
                </c:pt>
                <c:pt idx="275">
                  <c:v>134361.0001</c:v>
                </c:pt>
                <c:pt idx="276">
                  <c:v>134362.0001</c:v>
                </c:pt>
                <c:pt idx="277">
                  <c:v>134363.0001</c:v>
                </c:pt>
                <c:pt idx="278">
                  <c:v>134364.0001</c:v>
                </c:pt>
                <c:pt idx="279">
                  <c:v>134365.0001</c:v>
                </c:pt>
                <c:pt idx="280">
                  <c:v>134366.0001</c:v>
                </c:pt>
                <c:pt idx="281">
                  <c:v>134367.0001</c:v>
                </c:pt>
                <c:pt idx="282">
                  <c:v>134368.0001</c:v>
                </c:pt>
                <c:pt idx="283">
                  <c:v>134369.0001</c:v>
                </c:pt>
                <c:pt idx="284">
                  <c:v>134370.0001</c:v>
                </c:pt>
                <c:pt idx="285">
                  <c:v>134371.0001</c:v>
                </c:pt>
                <c:pt idx="286">
                  <c:v>134372.0001</c:v>
                </c:pt>
                <c:pt idx="287">
                  <c:v>134373.0001</c:v>
                </c:pt>
                <c:pt idx="288">
                  <c:v>134374.0001</c:v>
                </c:pt>
                <c:pt idx="289">
                  <c:v>134375.0001</c:v>
                </c:pt>
                <c:pt idx="290">
                  <c:v>134376.0001</c:v>
                </c:pt>
                <c:pt idx="291">
                  <c:v>134377.0001</c:v>
                </c:pt>
                <c:pt idx="292">
                  <c:v>134378.0001</c:v>
                </c:pt>
                <c:pt idx="293">
                  <c:v>134379.0001</c:v>
                </c:pt>
                <c:pt idx="294">
                  <c:v>134380.0001</c:v>
                </c:pt>
                <c:pt idx="295">
                  <c:v>134381.0001</c:v>
                </c:pt>
                <c:pt idx="296">
                  <c:v>134382.0001</c:v>
                </c:pt>
                <c:pt idx="297">
                  <c:v>134383.0001</c:v>
                </c:pt>
                <c:pt idx="298">
                  <c:v>134384.0001</c:v>
                </c:pt>
                <c:pt idx="299">
                  <c:v>134385.0001</c:v>
                </c:pt>
                <c:pt idx="300">
                  <c:v>134386.0001</c:v>
                </c:pt>
                <c:pt idx="301">
                  <c:v>134387.0001</c:v>
                </c:pt>
                <c:pt idx="302">
                  <c:v>134388.0001</c:v>
                </c:pt>
                <c:pt idx="303">
                  <c:v>134389.0001</c:v>
                </c:pt>
                <c:pt idx="304">
                  <c:v>134390.0001</c:v>
                </c:pt>
                <c:pt idx="305">
                  <c:v>134391.0001</c:v>
                </c:pt>
                <c:pt idx="306">
                  <c:v>134392.0001</c:v>
                </c:pt>
                <c:pt idx="307">
                  <c:v>134393.0001</c:v>
                </c:pt>
                <c:pt idx="308">
                  <c:v>134394.0001</c:v>
                </c:pt>
                <c:pt idx="309">
                  <c:v>134395.0001</c:v>
                </c:pt>
                <c:pt idx="310">
                  <c:v>134396.0001</c:v>
                </c:pt>
                <c:pt idx="311">
                  <c:v>134397.0001</c:v>
                </c:pt>
                <c:pt idx="312">
                  <c:v>134398.0001</c:v>
                </c:pt>
                <c:pt idx="313">
                  <c:v>134399.0001</c:v>
                </c:pt>
                <c:pt idx="314">
                  <c:v>134400.0001</c:v>
                </c:pt>
                <c:pt idx="315">
                  <c:v>134401.0001</c:v>
                </c:pt>
                <c:pt idx="316">
                  <c:v>134402.0001</c:v>
                </c:pt>
                <c:pt idx="317">
                  <c:v>134403.0001</c:v>
                </c:pt>
                <c:pt idx="318">
                  <c:v>134404.0001</c:v>
                </c:pt>
                <c:pt idx="319">
                  <c:v>134405.0001</c:v>
                </c:pt>
                <c:pt idx="320">
                  <c:v>134406.0001</c:v>
                </c:pt>
                <c:pt idx="321">
                  <c:v>134407.0001</c:v>
                </c:pt>
                <c:pt idx="322">
                  <c:v>134408.0001</c:v>
                </c:pt>
                <c:pt idx="323">
                  <c:v>134409.0001</c:v>
                </c:pt>
                <c:pt idx="324">
                  <c:v>134410.0001</c:v>
                </c:pt>
                <c:pt idx="325">
                  <c:v>134411.0001</c:v>
                </c:pt>
                <c:pt idx="326">
                  <c:v>134412.0001</c:v>
                </c:pt>
                <c:pt idx="327">
                  <c:v>134413.0001</c:v>
                </c:pt>
                <c:pt idx="328">
                  <c:v>134414.0001</c:v>
                </c:pt>
                <c:pt idx="329">
                  <c:v>134415.0001</c:v>
                </c:pt>
                <c:pt idx="330">
                  <c:v>134416.0001</c:v>
                </c:pt>
                <c:pt idx="331">
                  <c:v>134417.0001</c:v>
                </c:pt>
                <c:pt idx="332">
                  <c:v>134418.0001</c:v>
                </c:pt>
                <c:pt idx="333">
                  <c:v>134419.0001</c:v>
                </c:pt>
                <c:pt idx="334">
                  <c:v>134420.0001</c:v>
                </c:pt>
                <c:pt idx="335">
                  <c:v>134421.0001</c:v>
                </c:pt>
                <c:pt idx="336">
                  <c:v>134422.0001</c:v>
                </c:pt>
                <c:pt idx="337">
                  <c:v>134423.0001</c:v>
                </c:pt>
                <c:pt idx="338">
                  <c:v>134424.0001</c:v>
                </c:pt>
                <c:pt idx="339">
                  <c:v>134425.0001</c:v>
                </c:pt>
                <c:pt idx="340">
                  <c:v>134426.0001</c:v>
                </c:pt>
                <c:pt idx="341">
                  <c:v>134427.0001</c:v>
                </c:pt>
                <c:pt idx="342">
                  <c:v>134428.0001</c:v>
                </c:pt>
                <c:pt idx="343">
                  <c:v>134429.0001</c:v>
                </c:pt>
                <c:pt idx="344">
                  <c:v>134430.0001</c:v>
                </c:pt>
                <c:pt idx="345">
                  <c:v>134431.0001</c:v>
                </c:pt>
                <c:pt idx="346">
                  <c:v>134433.0001</c:v>
                </c:pt>
                <c:pt idx="347">
                  <c:v>134434.0001</c:v>
                </c:pt>
                <c:pt idx="348">
                  <c:v>134435.0001</c:v>
                </c:pt>
                <c:pt idx="349">
                  <c:v>134436.0001</c:v>
                </c:pt>
                <c:pt idx="350">
                  <c:v>134437.0001</c:v>
                </c:pt>
                <c:pt idx="351">
                  <c:v>134438.0001</c:v>
                </c:pt>
                <c:pt idx="352">
                  <c:v>134439.0001</c:v>
                </c:pt>
                <c:pt idx="353">
                  <c:v>134440.0001</c:v>
                </c:pt>
                <c:pt idx="354">
                  <c:v>134441.0001</c:v>
                </c:pt>
                <c:pt idx="355">
                  <c:v>134442.0001</c:v>
                </c:pt>
                <c:pt idx="356">
                  <c:v>134443.0001</c:v>
                </c:pt>
                <c:pt idx="357">
                  <c:v>134444.0001</c:v>
                </c:pt>
                <c:pt idx="358">
                  <c:v>134445.0001</c:v>
                </c:pt>
                <c:pt idx="359">
                  <c:v>134446.0001</c:v>
                </c:pt>
                <c:pt idx="360">
                  <c:v>134447.0001</c:v>
                </c:pt>
                <c:pt idx="361">
                  <c:v>134448.0001</c:v>
                </c:pt>
                <c:pt idx="362">
                  <c:v>134449.0001</c:v>
                </c:pt>
                <c:pt idx="363">
                  <c:v>134450.0001</c:v>
                </c:pt>
                <c:pt idx="364">
                  <c:v>134451.0001</c:v>
                </c:pt>
                <c:pt idx="365">
                  <c:v>134452.0001</c:v>
                </c:pt>
                <c:pt idx="366">
                  <c:v>134453.0001</c:v>
                </c:pt>
                <c:pt idx="367">
                  <c:v>134454.0001</c:v>
                </c:pt>
                <c:pt idx="368">
                  <c:v>134455.0001</c:v>
                </c:pt>
                <c:pt idx="369">
                  <c:v>134456.0001</c:v>
                </c:pt>
                <c:pt idx="370">
                  <c:v>134458.0001</c:v>
                </c:pt>
                <c:pt idx="371">
                  <c:v>134459.0001</c:v>
                </c:pt>
                <c:pt idx="372">
                  <c:v>134460.0001</c:v>
                </c:pt>
                <c:pt idx="373">
                  <c:v>134461.0001</c:v>
                </c:pt>
                <c:pt idx="374">
                  <c:v>134462.0001</c:v>
                </c:pt>
                <c:pt idx="375">
                  <c:v>134463.0001</c:v>
                </c:pt>
                <c:pt idx="376">
                  <c:v>134464.0001</c:v>
                </c:pt>
                <c:pt idx="377">
                  <c:v>134465.0001</c:v>
                </c:pt>
                <c:pt idx="378">
                  <c:v>134466.0001</c:v>
                </c:pt>
                <c:pt idx="379">
                  <c:v>134467.0001</c:v>
                </c:pt>
                <c:pt idx="380">
                  <c:v>134468.0001</c:v>
                </c:pt>
                <c:pt idx="381">
                  <c:v>134469.0001</c:v>
                </c:pt>
                <c:pt idx="382">
                  <c:v>134470.0001</c:v>
                </c:pt>
                <c:pt idx="383">
                  <c:v>134471.0001</c:v>
                </c:pt>
                <c:pt idx="384">
                  <c:v>134472.0001</c:v>
                </c:pt>
                <c:pt idx="385">
                  <c:v>134473.0001</c:v>
                </c:pt>
                <c:pt idx="386">
                  <c:v>134474.0001</c:v>
                </c:pt>
                <c:pt idx="387">
                  <c:v>134475.0001</c:v>
                </c:pt>
                <c:pt idx="388">
                  <c:v>134476.0001</c:v>
                </c:pt>
                <c:pt idx="389">
                  <c:v>134477.0001</c:v>
                </c:pt>
                <c:pt idx="390">
                  <c:v>134478.0001</c:v>
                </c:pt>
                <c:pt idx="391">
                  <c:v>134479.0001</c:v>
                </c:pt>
                <c:pt idx="392">
                  <c:v>134480.0001</c:v>
                </c:pt>
                <c:pt idx="393">
                  <c:v>134481.0001</c:v>
                </c:pt>
                <c:pt idx="394">
                  <c:v>134482.0001</c:v>
                </c:pt>
                <c:pt idx="395">
                  <c:v>134483.0001</c:v>
                </c:pt>
                <c:pt idx="396">
                  <c:v>134484.0001</c:v>
                </c:pt>
                <c:pt idx="397">
                  <c:v>134485.0001</c:v>
                </c:pt>
                <c:pt idx="398">
                  <c:v>134486.0001</c:v>
                </c:pt>
              </c:numCache>
            </c:numRef>
          </c:xVal>
          <c:yVal>
            <c:numRef>
              <c:f>Sheet1!$E$2:$E$403</c:f>
              <c:numCache>
                <c:formatCode>0.000</c:formatCode>
                <c:ptCount val="402"/>
                <c:pt idx="0">
                  <c:v>-3.7800381587698551E-2</c:v>
                </c:pt>
                <c:pt idx="1">
                  <c:v>-4.2900318209098877E-2</c:v>
                </c:pt>
                <c:pt idx="2">
                  <c:v>-4.1800325266298885E-2</c:v>
                </c:pt>
                <c:pt idx="3">
                  <c:v>-4.2300362302298743E-2</c:v>
                </c:pt>
                <c:pt idx="4">
                  <c:v>-3.91003136133991E-2</c:v>
                </c:pt>
                <c:pt idx="5">
                  <c:v>-4.5000276136698776E-2</c:v>
                </c:pt>
                <c:pt idx="6">
                  <c:v>-3.2400320980298686E-2</c:v>
                </c:pt>
                <c:pt idx="7">
                  <c:v>-4.5800254166798914E-2</c:v>
                </c:pt>
                <c:pt idx="8">
                  <c:v>-4.3400238427298829E-2</c:v>
                </c:pt>
                <c:pt idx="9">
                  <c:v>-3.98003953007992E-2</c:v>
                </c:pt>
                <c:pt idx="10">
                  <c:v>-3.4900373137199202E-2</c:v>
                </c:pt>
                <c:pt idx="11">
                  <c:v>-3.4800392327699325E-2</c:v>
                </c:pt>
                <c:pt idx="12">
                  <c:v>-3.7800361883099709E-2</c:v>
                </c:pt>
                <c:pt idx="13">
                  <c:v>-3.3300509938198261E-2</c:v>
                </c:pt>
                <c:pt idx="14">
                  <c:v>-4.060038530199897E-2</c:v>
                </c:pt>
                <c:pt idx="15">
                  <c:v>-3.7800333738599645E-2</c:v>
                </c:pt>
                <c:pt idx="16">
                  <c:v>-4.0700361184998909E-2</c:v>
                </c:pt>
                <c:pt idx="17">
                  <c:v>-4.6900403330299198E-2</c:v>
                </c:pt>
                <c:pt idx="18">
                  <c:v>-5.0100341521598472E-2</c:v>
                </c:pt>
                <c:pt idx="19">
                  <c:v>-4.7400350285898937E-2</c:v>
                </c:pt>
                <c:pt idx="20">
                  <c:v>-5.3701004649400551E-2</c:v>
                </c:pt>
                <c:pt idx="21">
                  <c:v>-3.7497909774600179E-2</c:v>
                </c:pt>
                <c:pt idx="22">
                  <c:v>-2.4299261007900159E-2</c:v>
                </c:pt>
                <c:pt idx="23">
                  <c:v>-1.6700754835200199E-2</c:v>
                </c:pt>
                <c:pt idx="24">
                  <c:v>-1.3799174709699163E-2</c:v>
                </c:pt>
                <c:pt idx="25">
                  <c:v>1.569897410919964E-2</c:v>
                </c:pt>
                <c:pt idx="26">
                  <c:v>-1.8993162638002341E-3</c:v>
                </c:pt>
                <c:pt idx="27">
                  <c:v>-1.2601624715299464E-2</c:v>
                </c:pt>
                <c:pt idx="28">
                  <c:v>-4.8799843175399857E-2</c:v>
                </c:pt>
                <c:pt idx="29">
                  <c:v>-4.013991712999859E-4</c:v>
                </c:pt>
                <c:pt idx="30">
                  <c:v>-2.7798776561600919E-2</c:v>
                </c:pt>
                <c:pt idx="31">
                  <c:v>-4.6099729474799886E-2</c:v>
                </c:pt>
                <c:pt idx="32">
                  <c:v>-7.7099214044499501E-2</c:v>
                </c:pt>
                <c:pt idx="33">
                  <c:v>-1.1701797948500027E-2</c:v>
                </c:pt>
                <c:pt idx="34">
                  <c:v>-5.3700305019299108E-2</c:v>
                </c:pt>
                <c:pt idx="35">
                  <c:v>5.6993349132993462E-3</c:v>
                </c:pt>
                <c:pt idx="36">
                  <c:v>-3.5599320441700597E-2</c:v>
                </c:pt>
                <c:pt idx="37">
                  <c:v>-7.0499253506900103E-2</c:v>
                </c:pt>
                <c:pt idx="38">
                  <c:v>3.4599668762500216E-2</c:v>
                </c:pt>
                <c:pt idx="39">
                  <c:v>-5.1601090652899487E-2</c:v>
                </c:pt>
                <c:pt idx="40">
                  <c:v>2.8099325142199198E-2</c:v>
                </c:pt>
                <c:pt idx="41">
                  <c:v>-1.399711079100074E-3</c:v>
                </c:pt>
                <c:pt idx="42">
                  <c:v>1.1600106742099804E-2</c:v>
                </c:pt>
                <c:pt idx="43">
                  <c:v>2.5199885074999415E-2</c:v>
                </c:pt>
                <c:pt idx="44">
                  <c:v>-3.6988874517008743E-3</c:v>
                </c:pt>
                <c:pt idx="45">
                  <c:v>-1.2598830076499958E-2</c:v>
                </c:pt>
                <c:pt idx="46">
                  <c:v>-2.5998745118801198E-2</c:v>
                </c:pt>
                <c:pt idx="47">
                  <c:v>-2.0701562296399842E-2</c:v>
                </c:pt>
                <c:pt idx="48">
                  <c:v>-1.86017920737006E-2</c:v>
                </c:pt>
                <c:pt idx="49">
                  <c:v>-1.679986007539945E-2</c:v>
                </c:pt>
                <c:pt idx="50">
                  <c:v>-3.4200225281700573E-2</c:v>
                </c:pt>
                <c:pt idx="51">
                  <c:v>1.200180145500044E-2</c:v>
                </c:pt>
                <c:pt idx="52">
                  <c:v>-3.6401082536298736E-2</c:v>
                </c:pt>
                <c:pt idx="53">
                  <c:v>-3.8001763010000841E-2</c:v>
                </c:pt>
                <c:pt idx="54">
                  <c:v>-3.3400399773201014E-2</c:v>
                </c:pt>
                <c:pt idx="55">
                  <c:v>-6.0900343237798721E-2</c:v>
                </c:pt>
                <c:pt idx="56">
                  <c:v>-6.0599871644800109E-2</c:v>
                </c:pt>
                <c:pt idx="57">
                  <c:v>-7.6700998830700154E-2</c:v>
                </c:pt>
                <c:pt idx="58">
                  <c:v>1.1699360121700262E-2</c:v>
                </c:pt>
                <c:pt idx="59">
                  <c:v>5.3010970590007429E-3</c:v>
                </c:pt>
                <c:pt idx="60">
                  <c:v>-5.5898845609300238E-2</c:v>
                </c:pt>
                <c:pt idx="61">
                  <c:v>-1.2015300312005906E-3</c:v>
                </c:pt>
                <c:pt idx="62">
                  <c:v>3.7995945333003864E-3</c:v>
                </c:pt>
                <c:pt idx="63">
                  <c:v>-2.9772608829979706E-4</c:v>
                </c:pt>
                <c:pt idx="64">
                  <c:v>2.8982866331001139E-3</c:v>
                </c:pt>
                <c:pt idx="65">
                  <c:v>-1.8900277355800379E-2</c:v>
                </c:pt>
                <c:pt idx="66">
                  <c:v>-4.2198492339200901E-2</c:v>
                </c:pt>
                <c:pt idx="67">
                  <c:v>-5.0598201421100546E-2</c:v>
                </c:pt>
                <c:pt idx="68">
                  <c:v>-3.5399581757999385E-2</c:v>
                </c:pt>
                <c:pt idx="69">
                  <c:v>-3.3499186496999442E-2</c:v>
                </c:pt>
                <c:pt idx="70">
                  <c:v>-5.5200956840999814E-2</c:v>
                </c:pt>
                <c:pt idx="71">
                  <c:v>-5.9500952990098721E-2</c:v>
                </c:pt>
                <c:pt idx="72">
                  <c:v>-6.1200385936698423E-2</c:v>
                </c:pt>
                <c:pt idx="73">
                  <c:v>-4.5699143274098616E-2</c:v>
                </c:pt>
                <c:pt idx="74">
                  <c:v>-5.0500330609799852E-2</c:v>
                </c:pt>
                <c:pt idx="75">
                  <c:v>-7.2800629945800915E-2</c:v>
                </c:pt>
                <c:pt idx="76">
                  <c:v>9.9003582372999919E-3</c:v>
                </c:pt>
                <c:pt idx="77">
                  <c:v>1.6701516477999903E-2</c:v>
                </c:pt>
                <c:pt idx="78">
                  <c:v>1.3801649486901244E-2</c:v>
                </c:pt>
                <c:pt idx="79">
                  <c:v>1.0899462010100299E-2</c:v>
                </c:pt>
                <c:pt idx="80">
                  <c:v>-1.4498892327800094E-2</c:v>
                </c:pt>
                <c:pt idx="81">
                  <c:v>-3.7399148043399881E-2</c:v>
                </c:pt>
                <c:pt idx="82">
                  <c:v>-6.7798984333099777E-2</c:v>
                </c:pt>
                <c:pt idx="83">
                  <c:v>-4.7601365430398487E-2</c:v>
                </c:pt>
                <c:pt idx="84">
                  <c:v>-1.2199958787399856E-2</c:v>
                </c:pt>
                <c:pt idx="85">
                  <c:v>1.2898654778599758E-2</c:v>
                </c:pt>
                <c:pt idx="86">
                  <c:v>-5.890136620840046E-2</c:v>
                </c:pt>
                <c:pt idx="87">
                  <c:v>-3.0901071013299676E-2</c:v>
                </c:pt>
                <c:pt idx="88">
                  <c:v>-3.1999777245997809E-3</c:v>
                </c:pt>
                <c:pt idx="89">
                  <c:v>3.2699970392599829E-2</c:v>
                </c:pt>
                <c:pt idx="90">
                  <c:v>-3.4702578101700396E-2</c:v>
                </c:pt>
                <c:pt idx="91">
                  <c:v>-1.1899515541999301E-2</c:v>
                </c:pt>
                <c:pt idx="92">
                  <c:v>-3.7998459279998541E-3</c:v>
                </c:pt>
                <c:pt idx="93">
                  <c:v>6.4978561569996275E-3</c:v>
                </c:pt>
                <c:pt idx="94">
                  <c:v>3.1199585080300352E-2</c:v>
                </c:pt>
                <c:pt idx="95">
                  <c:v>1.769899077259984E-2</c:v>
                </c:pt>
                <c:pt idx="96">
                  <c:v>-1.4700821360599813E-2</c:v>
                </c:pt>
                <c:pt idx="97">
                  <c:v>-1.1299409897700298E-2</c:v>
                </c:pt>
                <c:pt idx="98">
                  <c:v>-1.5100186947799243E-2</c:v>
                </c:pt>
                <c:pt idx="99">
                  <c:v>-2.2991328089000335E-3</c:v>
                </c:pt>
                <c:pt idx="100">
                  <c:v>8.0700328053400577E-2</c:v>
                </c:pt>
                <c:pt idx="101">
                  <c:v>3.6799520774400449E-2</c:v>
                </c:pt>
                <c:pt idx="102">
                  <c:v>3.3101754295899469E-2</c:v>
                </c:pt>
                <c:pt idx="103">
                  <c:v>3.709946100980116E-2</c:v>
                </c:pt>
                <c:pt idx="104">
                  <c:v>-5.9001330891999854E-2</c:v>
                </c:pt>
                <c:pt idx="105">
                  <c:v>-0.44889448540990007</c:v>
                </c:pt>
                <c:pt idx="106">
                  <c:v>-2.3698811871798994E-2</c:v>
                </c:pt>
                <c:pt idx="107">
                  <c:v>-1.740173437789971E-2</c:v>
                </c:pt>
                <c:pt idx="108">
                  <c:v>-1.0298682986000202E-2</c:v>
                </c:pt>
                <c:pt idx="109">
                  <c:v>1.6011048434011622E-3</c:v>
                </c:pt>
                <c:pt idx="110">
                  <c:v>4.7015161686984165E-3</c:v>
                </c:pt>
                <c:pt idx="111">
                  <c:v>1.5899331791300021E-2</c:v>
                </c:pt>
                <c:pt idx="112">
                  <c:v>9.3011856163004811E-3</c:v>
                </c:pt>
                <c:pt idx="113">
                  <c:v>8.1028664256012455E-3</c:v>
                </c:pt>
                <c:pt idx="114">
                  <c:v>8.2999931417001623E-3</c:v>
                </c:pt>
                <c:pt idx="115">
                  <c:v>-5.3007032268007504E-3</c:v>
                </c:pt>
                <c:pt idx="116">
                  <c:v>-6.2900910283100811E-2</c:v>
                </c:pt>
                <c:pt idx="117">
                  <c:v>5.7991554038997742E-3</c:v>
                </c:pt>
                <c:pt idx="118">
                  <c:v>2.4899177727299771E-2</c:v>
                </c:pt>
                <c:pt idx="119">
                  <c:v>2.8800006818600003E-2</c:v>
                </c:pt>
                <c:pt idx="120">
                  <c:v>-3.99015380735998E-2</c:v>
                </c:pt>
                <c:pt idx="121">
                  <c:v>-2.2100746760201597E-2</c:v>
                </c:pt>
                <c:pt idx="122">
                  <c:v>-2.1799604693600972E-2</c:v>
                </c:pt>
                <c:pt idx="123">
                  <c:v>-3.9299436366899164E-2</c:v>
                </c:pt>
                <c:pt idx="124">
                  <c:v>-2.0999273600100034E-2</c:v>
                </c:pt>
                <c:pt idx="125">
                  <c:v>-2.4601152298699875E-2</c:v>
                </c:pt>
                <c:pt idx="126">
                  <c:v>-4.7499609904100307E-2</c:v>
                </c:pt>
                <c:pt idx="127">
                  <c:v>-1.1298854148999891E-2</c:v>
                </c:pt>
                <c:pt idx="128">
                  <c:v>3.6098270905900065E-2</c:v>
                </c:pt>
                <c:pt idx="129">
                  <c:v>-6.4199996389699462E-2</c:v>
                </c:pt>
                <c:pt idx="130">
                  <c:v>-2.7997307308701588E-2</c:v>
                </c:pt>
                <c:pt idx="131">
                  <c:v>-2.4598829878600043E-2</c:v>
                </c:pt>
                <c:pt idx="132">
                  <c:v>-2.5799134063800539E-2</c:v>
                </c:pt>
                <c:pt idx="133">
                  <c:v>-6.2005109665997787E-3</c:v>
                </c:pt>
                <c:pt idx="134">
                  <c:v>-6.0499055048800654E-2</c:v>
                </c:pt>
                <c:pt idx="135">
                  <c:v>1.3301622250300104E-2</c:v>
                </c:pt>
                <c:pt idx="136">
                  <c:v>7.2100945751799941E-2</c:v>
                </c:pt>
                <c:pt idx="137">
                  <c:v>-3.0033612819956154E-4</c:v>
                </c:pt>
                <c:pt idx="138">
                  <c:v>9.9000729849005008E-3</c:v>
                </c:pt>
                <c:pt idx="139">
                  <c:v>0.11020080825920142</c:v>
                </c:pt>
                <c:pt idx="140">
                  <c:v>-1.2987706679007285E-3</c:v>
                </c:pt>
                <c:pt idx="141">
                  <c:v>-4.63002944047015E-2</c:v>
                </c:pt>
                <c:pt idx="142">
                  <c:v>-1.8200704367099432E-2</c:v>
                </c:pt>
                <c:pt idx="143">
                  <c:v>2.8699733219000385E-2</c:v>
                </c:pt>
                <c:pt idx="144">
                  <c:v>-4.1300526369199765E-2</c:v>
                </c:pt>
                <c:pt idx="145">
                  <c:v>2.0701926095301339E-2</c:v>
                </c:pt>
                <c:pt idx="146">
                  <c:v>-6.2299541018901498E-2</c:v>
                </c:pt>
                <c:pt idx="147">
                  <c:v>-6.0699518490099677E-2</c:v>
                </c:pt>
                <c:pt idx="148">
                  <c:v>-7.4998974384014039E-3</c:v>
                </c:pt>
                <c:pt idx="149">
                  <c:v>2.6699223015600206E-2</c:v>
                </c:pt>
                <c:pt idx="150">
                  <c:v>2.620107990160099E-2</c:v>
                </c:pt>
                <c:pt idx="151">
                  <c:v>2.5986808410986191E-3</c:v>
                </c:pt>
                <c:pt idx="152">
                  <c:v>2.1987011733989488E-3</c:v>
                </c:pt>
                <c:pt idx="153">
                  <c:v>-2.7998153564799639E-2</c:v>
                </c:pt>
                <c:pt idx="154">
                  <c:v>-1.9501423766400985E-2</c:v>
                </c:pt>
                <c:pt idx="155">
                  <c:v>9.8993101235992642E-3</c:v>
                </c:pt>
                <c:pt idx="156">
                  <c:v>-4.400458737199184E-3</c:v>
                </c:pt>
                <c:pt idx="157">
                  <c:v>5.3899746740001434E-2</c:v>
                </c:pt>
                <c:pt idx="158">
                  <c:v>-1.9201365457500855E-2</c:v>
                </c:pt>
                <c:pt idx="159">
                  <c:v>-5.0001989187501129E-2</c:v>
                </c:pt>
                <c:pt idx="160">
                  <c:v>-5.2799769209200959E-2</c:v>
                </c:pt>
                <c:pt idx="161">
                  <c:v>2.5995765869991812E-3</c:v>
                </c:pt>
                <c:pt idx="162">
                  <c:v>-2.8600469003700155E-2</c:v>
                </c:pt>
                <c:pt idx="163">
                  <c:v>-5.4982698946991577E-3</c:v>
                </c:pt>
                <c:pt idx="164">
                  <c:v>-4.8799863076101423E-2</c:v>
                </c:pt>
                <c:pt idx="165">
                  <c:v>6.1995507282001329E-3</c:v>
                </c:pt>
                <c:pt idx="166">
                  <c:v>-5.3015946542996845E-3</c:v>
                </c:pt>
                <c:pt idx="167">
                  <c:v>-1.6501177040001563E-2</c:v>
                </c:pt>
                <c:pt idx="168">
                  <c:v>-3.1198591009999332E-2</c:v>
                </c:pt>
                <c:pt idx="169">
                  <c:v>-2.9009640695013489E-3</c:v>
                </c:pt>
                <c:pt idx="170">
                  <c:v>-7.6993909356003485E-3</c:v>
                </c:pt>
                <c:pt idx="171">
                  <c:v>-2.1499630939400091E-2</c:v>
                </c:pt>
                <c:pt idx="172">
                  <c:v>-1.0498991375900033E-2</c:v>
                </c:pt>
                <c:pt idx="173">
                  <c:v>-1.6400580515099426E-2</c:v>
                </c:pt>
                <c:pt idx="174">
                  <c:v>4.4299534739500046E-2</c:v>
                </c:pt>
                <c:pt idx="175">
                  <c:v>3.0998378207800215E-2</c:v>
                </c:pt>
                <c:pt idx="176">
                  <c:v>2.169906184120109E-2</c:v>
                </c:pt>
                <c:pt idx="177">
                  <c:v>3.8700979487599624E-2</c:v>
                </c:pt>
                <c:pt idx="178">
                  <c:v>1.1300614459199079E-2</c:v>
                </c:pt>
                <c:pt idx="179">
                  <c:v>3.619838768759881E-2</c:v>
                </c:pt>
                <c:pt idx="180">
                  <c:v>4.2997721979004836E-3</c:v>
                </c:pt>
                <c:pt idx="181">
                  <c:v>-4.0099461275599907E-2</c:v>
                </c:pt>
                <c:pt idx="182">
                  <c:v>4.9501685004799505E-2</c:v>
                </c:pt>
                <c:pt idx="183">
                  <c:v>-5.7900978645601446E-2</c:v>
                </c:pt>
                <c:pt idx="184">
                  <c:v>-4.0700211919300532E-2</c:v>
                </c:pt>
                <c:pt idx="185">
                  <c:v>-3.1981120215002121E-3</c:v>
                </c:pt>
                <c:pt idx="186">
                  <c:v>1.9601734023899767E-2</c:v>
                </c:pt>
                <c:pt idx="187">
                  <c:v>-4.6999111143003437E-3</c:v>
                </c:pt>
                <c:pt idx="188">
                  <c:v>-2.9499691654998873E-2</c:v>
                </c:pt>
                <c:pt idx="189">
                  <c:v>-1.9500360011100247E-2</c:v>
                </c:pt>
                <c:pt idx="190">
                  <c:v>7.3297574197801266E-2</c:v>
                </c:pt>
                <c:pt idx="191">
                  <c:v>1.4500695362600045E-2</c:v>
                </c:pt>
                <c:pt idx="192">
                  <c:v>1.2601451899901292E-2</c:v>
                </c:pt>
                <c:pt idx="193">
                  <c:v>3.0101379671498587E-2</c:v>
                </c:pt>
                <c:pt idx="194">
                  <c:v>3.2101838103900611E-2</c:v>
                </c:pt>
                <c:pt idx="195">
                  <c:v>-4.5015052431990185E-3</c:v>
                </c:pt>
                <c:pt idx="196">
                  <c:v>0.35629791947269907</c:v>
                </c:pt>
                <c:pt idx="197">
                  <c:v>0.25649621423079927</c:v>
                </c:pt>
                <c:pt idx="198">
                  <c:v>-1.410089775529976E-2</c:v>
                </c:pt>
                <c:pt idx="199">
                  <c:v>-2.6702430537599894E-2</c:v>
                </c:pt>
                <c:pt idx="200">
                  <c:v>-4.2500467208298677E-2</c:v>
                </c:pt>
                <c:pt idx="201">
                  <c:v>-5.8600384965600411E-2</c:v>
                </c:pt>
                <c:pt idx="202">
                  <c:v>2.2701054273298948E-2</c:v>
                </c:pt>
                <c:pt idx="203">
                  <c:v>1.7402152211901164E-2</c:v>
                </c:pt>
                <c:pt idx="204">
                  <c:v>2.7901095611300816E-2</c:v>
                </c:pt>
                <c:pt idx="205">
                  <c:v>3.299135367000126E-3</c:v>
                </c:pt>
                <c:pt idx="206">
                  <c:v>4.2007256442003994E-3</c:v>
                </c:pt>
                <c:pt idx="207">
                  <c:v>-2.6998241825010216E-3</c:v>
                </c:pt>
                <c:pt idx="208">
                  <c:v>-3.5500522507500604E-2</c:v>
                </c:pt>
                <c:pt idx="209">
                  <c:v>-4.6497524789299902E-2</c:v>
                </c:pt>
                <c:pt idx="210">
                  <c:v>-6.2100603957501464E-2</c:v>
                </c:pt>
                <c:pt idx="211">
                  <c:v>-6.9798594331899333E-2</c:v>
                </c:pt>
                <c:pt idx="212">
                  <c:v>-5.7900242621000117E-2</c:v>
                </c:pt>
                <c:pt idx="213">
                  <c:v>1.6499002768701001E-2</c:v>
                </c:pt>
                <c:pt idx="214">
                  <c:v>2.0008352696005054E-3</c:v>
                </c:pt>
                <c:pt idx="215">
                  <c:v>1.5999685596999175E-2</c:v>
                </c:pt>
                <c:pt idx="216">
                  <c:v>-2.2998873201002142E-3</c:v>
                </c:pt>
                <c:pt idx="217">
                  <c:v>-1.7398533438100276E-2</c:v>
                </c:pt>
                <c:pt idx="218">
                  <c:v>-3.0100782343999693E-2</c:v>
                </c:pt>
                <c:pt idx="219">
                  <c:v>-4.610033540190038E-2</c:v>
                </c:pt>
                <c:pt idx="220">
                  <c:v>-5.9599729268099963E-2</c:v>
                </c:pt>
                <c:pt idx="221">
                  <c:v>-7.1799975177201034E-2</c:v>
                </c:pt>
                <c:pt idx="222">
                  <c:v>-9.1985261104999758E-3</c:v>
                </c:pt>
                <c:pt idx="223">
                  <c:v>4.2014027977016841E-3</c:v>
                </c:pt>
                <c:pt idx="224">
                  <c:v>-1.1500648006000149E-2</c:v>
                </c:pt>
                <c:pt idx="225">
                  <c:v>-4.2900305719098725E-2</c:v>
                </c:pt>
                <c:pt idx="226">
                  <c:v>-2.8099278658300454E-2</c:v>
                </c:pt>
                <c:pt idx="227">
                  <c:v>-4.3699950424799766E-2</c:v>
                </c:pt>
                <c:pt idx="228">
                  <c:v>2.449937331799984E-2</c:v>
                </c:pt>
                <c:pt idx="229">
                  <c:v>3.5300258599900616E-2</c:v>
                </c:pt>
                <c:pt idx="230">
                  <c:v>8.9009371902998603E-3</c:v>
                </c:pt>
                <c:pt idx="231">
                  <c:v>2.7400330295000955E-2</c:v>
                </c:pt>
                <c:pt idx="232">
                  <c:v>1.8100412184500883E-2</c:v>
                </c:pt>
                <c:pt idx="233">
                  <c:v>-2.5301671098099891E-2</c:v>
                </c:pt>
                <c:pt idx="234">
                  <c:v>-1.599922102310046E-2</c:v>
                </c:pt>
                <c:pt idx="235">
                  <c:v>-1.7301227697900674E-2</c:v>
                </c:pt>
                <c:pt idx="236">
                  <c:v>4.1500620233400488E-2</c:v>
                </c:pt>
                <c:pt idx="237">
                  <c:v>3.2900083925100042E-2</c:v>
                </c:pt>
                <c:pt idx="238">
                  <c:v>-7.0698260401999988E-2</c:v>
                </c:pt>
                <c:pt idx="239">
                  <c:v>2.7098748245900136E-2</c:v>
                </c:pt>
                <c:pt idx="240">
                  <c:v>1.9960149660093522E-4</c:v>
                </c:pt>
                <c:pt idx="241">
                  <c:v>1.7800809918800457E-2</c:v>
                </c:pt>
                <c:pt idx="242">
                  <c:v>-9.5989247488995483E-3</c:v>
                </c:pt>
                <c:pt idx="243">
                  <c:v>-1.4998243785899605E-2</c:v>
                </c:pt>
                <c:pt idx="244">
                  <c:v>-3.9698007844600446E-2</c:v>
                </c:pt>
                <c:pt idx="245">
                  <c:v>-6.6500838980599525E-2</c:v>
                </c:pt>
                <c:pt idx="246">
                  <c:v>-3.5198793747699283E-2</c:v>
                </c:pt>
                <c:pt idx="247">
                  <c:v>-6.5798794632500796E-2</c:v>
                </c:pt>
                <c:pt idx="248">
                  <c:v>-9.2987838746990629E-3</c:v>
                </c:pt>
                <c:pt idx="249">
                  <c:v>-1.8198830325398922E-2</c:v>
                </c:pt>
                <c:pt idx="250">
                  <c:v>-3.199860141500057E-2</c:v>
                </c:pt>
                <c:pt idx="251">
                  <c:v>-3.1099993804701315E-2</c:v>
                </c:pt>
                <c:pt idx="252">
                  <c:v>4.2298698941599197E-2</c:v>
                </c:pt>
                <c:pt idx="253">
                  <c:v>5.4099069880000114E-2</c:v>
                </c:pt>
                <c:pt idx="254">
                  <c:v>2.4499865857600049E-2</c:v>
                </c:pt>
                <c:pt idx="255">
                  <c:v>1.08012943880992E-2</c:v>
                </c:pt>
                <c:pt idx="256">
                  <c:v>1.949943877159889E-2</c:v>
                </c:pt>
                <c:pt idx="257">
                  <c:v>1.620023106730055E-2</c:v>
                </c:pt>
                <c:pt idx="258">
                  <c:v>3.0700193071001056E-2</c:v>
                </c:pt>
                <c:pt idx="259">
                  <c:v>2.3800891493000482E-2</c:v>
                </c:pt>
                <c:pt idx="260">
                  <c:v>-1.3999478516099175E-2</c:v>
                </c:pt>
                <c:pt idx="261">
                  <c:v>-8.6993197446000176E-3</c:v>
                </c:pt>
                <c:pt idx="262">
                  <c:v>-1.3199410559500678E-2</c:v>
                </c:pt>
                <c:pt idx="263">
                  <c:v>-1.1800220087799023E-2</c:v>
                </c:pt>
                <c:pt idx="264">
                  <c:v>-3.2699810622900817E-2</c:v>
                </c:pt>
                <c:pt idx="265">
                  <c:v>-2.6799706190799952E-2</c:v>
                </c:pt>
                <c:pt idx="266">
                  <c:v>-3.2800213350499381E-2</c:v>
                </c:pt>
                <c:pt idx="267">
                  <c:v>-2.7302061794699194E-2</c:v>
                </c:pt>
                <c:pt idx="268">
                  <c:v>-3.699981616040076E-2</c:v>
                </c:pt>
                <c:pt idx="269">
                  <c:v>3.5901702415300767E-2</c:v>
                </c:pt>
                <c:pt idx="270">
                  <c:v>1.6200996991300301E-2</c:v>
                </c:pt>
                <c:pt idx="271">
                  <c:v>-2.3398411326600907E-2</c:v>
                </c:pt>
                <c:pt idx="272">
                  <c:v>-9.7998674236000529E-3</c:v>
                </c:pt>
                <c:pt idx="273">
                  <c:v>2.6801860661900465E-2</c:v>
                </c:pt>
                <c:pt idx="274">
                  <c:v>3.7800260811599477E-2</c:v>
                </c:pt>
                <c:pt idx="275">
                  <c:v>7.8001519827998484E-3</c:v>
                </c:pt>
                <c:pt idx="276">
                  <c:v>-5.7498387374800917E-2</c:v>
                </c:pt>
                <c:pt idx="277">
                  <c:v>-1.0498518753301199E-2</c:v>
                </c:pt>
                <c:pt idx="278">
                  <c:v>-2.2501476466901076E-2</c:v>
                </c:pt>
                <c:pt idx="279">
                  <c:v>2.4798865360099353E-2</c:v>
                </c:pt>
                <c:pt idx="280">
                  <c:v>-3.3898380317800444E-2</c:v>
                </c:pt>
                <c:pt idx="281">
                  <c:v>3.9098664781200512E-2</c:v>
                </c:pt>
                <c:pt idx="282">
                  <c:v>3.1298238764601201E-2</c:v>
                </c:pt>
                <c:pt idx="283">
                  <c:v>2.5005239731991252E-3</c:v>
                </c:pt>
                <c:pt idx="284">
                  <c:v>-1.9899652337400087E-2</c:v>
                </c:pt>
                <c:pt idx="285">
                  <c:v>3.5900292971301005E-2</c:v>
                </c:pt>
                <c:pt idx="286">
                  <c:v>-1.3299305875299578E-2</c:v>
                </c:pt>
                <c:pt idx="287">
                  <c:v>4.8100434232799506E-2</c:v>
                </c:pt>
                <c:pt idx="288">
                  <c:v>1.3200625391699347E-2</c:v>
                </c:pt>
                <c:pt idx="289">
                  <c:v>4.599860728440032E-2</c:v>
                </c:pt>
                <c:pt idx="290">
                  <c:v>-3.7698955818500066E-2</c:v>
                </c:pt>
                <c:pt idx="291">
                  <c:v>-2.7597960571300317E-2</c:v>
                </c:pt>
                <c:pt idx="292">
                  <c:v>-6.4990009653994553E-3</c:v>
                </c:pt>
                <c:pt idx="293">
                  <c:v>-2.4800630037199595E-2</c:v>
                </c:pt>
                <c:pt idx="294">
                  <c:v>-2.5800301469000642E-2</c:v>
                </c:pt>
                <c:pt idx="295">
                  <c:v>-2.2900124586099049E-2</c:v>
                </c:pt>
                <c:pt idx="296">
                  <c:v>-4.8398685566499643E-2</c:v>
                </c:pt>
                <c:pt idx="297">
                  <c:v>3.6801382584301462E-2</c:v>
                </c:pt>
                <c:pt idx="298">
                  <c:v>2.759991077780086E-2</c:v>
                </c:pt>
                <c:pt idx="299">
                  <c:v>-5.3999793449003288E-3</c:v>
                </c:pt>
                <c:pt idx="300">
                  <c:v>-3.5600676806100892E-2</c:v>
                </c:pt>
                <c:pt idx="301">
                  <c:v>1.2701056154899816E-2</c:v>
                </c:pt>
                <c:pt idx="302">
                  <c:v>2.7698934125200018E-2</c:v>
                </c:pt>
                <c:pt idx="303">
                  <c:v>2.4400202201600048E-2</c:v>
                </c:pt>
                <c:pt idx="304">
                  <c:v>-1.669920915239885E-2</c:v>
                </c:pt>
                <c:pt idx="305">
                  <c:v>-9.4003493903999195E-3</c:v>
                </c:pt>
                <c:pt idx="306">
                  <c:v>-4.6697381312300328E-2</c:v>
                </c:pt>
                <c:pt idx="307">
                  <c:v>-4.5098777321200129E-2</c:v>
                </c:pt>
                <c:pt idx="308">
                  <c:v>-3.9017399776989301E-3</c:v>
                </c:pt>
                <c:pt idx="309">
                  <c:v>-3.2098773189200569E-2</c:v>
                </c:pt>
                <c:pt idx="310">
                  <c:v>2.8798022397901055E-2</c:v>
                </c:pt>
                <c:pt idx="311">
                  <c:v>-1.9499792643001043E-2</c:v>
                </c:pt>
                <c:pt idx="312">
                  <c:v>-3.3901533923200403E-2</c:v>
                </c:pt>
                <c:pt idx="313">
                  <c:v>2.0800232230300843E-2</c:v>
                </c:pt>
                <c:pt idx="314">
                  <c:v>-3.5798937310500448E-2</c:v>
                </c:pt>
                <c:pt idx="315">
                  <c:v>4.4100822836500311E-2</c:v>
                </c:pt>
                <c:pt idx="316">
                  <c:v>3.399934408389943E-2</c:v>
                </c:pt>
                <c:pt idx="317">
                  <c:v>-5.2899977094600377E-2</c:v>
                </c:pt>
                <c:pt idx="318">
                  <c:v>2.6101023826000175E-2</c:v>
                </c:pt>
                <c:pt idx="319">
                  <c:v>1.9498992994400624E-2</c:v>
                </c:pt>
                <c:pt idx="320">
                  <c:v>-2.5501145392499498E-2</c:v>
                </c:pt>
                <c:pt idx="321">
                  <c:v>3.0600366314200649E-2</c:v>
                </c:pt>
                <c:pt idx="322">
                  <c:v>-3.4986829111994682E-3</c:v>
                </c:pt>
                <c:pt idx="323">
                  <c:v>6.230063453530018E-2</c:v>
                </c:pt>
                <c:pt idx="324">
                  <c:v>3.4983570445993517E-3</c:v>
                </c:pt>
                <c:pt idx="325">
                  <c:v>8.0998823794000238E-2</c:v>
                </c:pt>
                <c:pt idx="326">
                  <c:v>2.4599421745100103E-2</c:v>
                </c:pt>
                <c:pt idx="327">
                  <c:v>2.1601415720699839E-2</c:v>
                </c:pt>
                <c:pt idx="328">
                  <c:v>-1.9098817974799818E-2</c:v>
                </c:pt>
                <c:pt idx="329">
                  <c:v>5.7397514368001286E-2</c:v>
                </c:pt>
                <c:pt idx="330">
                  <c:v>-3.0799039783900098E-2</c:v>
                </c:pt>
                <c:pt idx="331">
                  <c:v>-4.2978678676005395E-3</c:v>
                </c:pt>
                <c:pt idx="332">
                  <c:v>4.8200178604798645E-2</c:v>
                </c:pt>
                <c:pt idx="333">
                  <c:v>4.0599401126698999E-2</c:v>
                </c:pt>
                <c:pt idx="334">
                  <c:v>4.4301667938799132E-2</c:v>
                </c:pt>
                <c:pt idx="335">
                  <c:v>2.8700720057900708E-2</c:v>
                </c:pt>
                <c:pt idx="336">
                  <c:v>4.2986575668996401E-3</c:v>
                </c:pt>
                <c:pt idx="337">
                  <c:v>5.5100755309098873E-2</c:v>
                </c:pt>
                <c:pt idx="338">
                  <c:v>3.8599957921800765E-2</c:v>
                </c:pt>
                <c:pt idx="339">
                  <c:v>4.6099334554199907E-2</c:v>
                </c:pt>
                <c:pt idx="340">
                  <c:v>3.6400299723599892E-2</c:v>
                </c:pt>
                <c:pt idx="341">
                  <c:v>-2.360134664729989E-2</c:v>
                </c:pt>
                <c:pt idx="342">
                  <c:v>-8.0958169888789937E-7</c:v>
                </c:pt>
                <c:pt idx="343">
                  <c:v>-8.0013550961991337E-3</c:v>
                </c:pt>
                <c:pt idx="344">
                  <c:v>-1.9599603347500671E-2</c:v>
                </c:pt>
                <c:pt idx="345">
                  <c:v>-1.4499809564900601E-2</c:v>
                </c:pt>
                <c:pt idx="346">
                  <c:v>-1.3999172808199279E-2</c:v>
                </c:pt>
                <c:pt idx="347">
                  <c:v>6.8699562834800332E-2</c:v>
                </c:pt>
                <c:pt idx="348">
                  <c:v>2.7499480605600986E-2</c:v>
                </c:pt>
                <c:pt idx="349">
                  <c:v>3.9501350082500081E-2</c:v>
                </c:pt>
                <c:pt idx="350">
                  <c:v>3.9001999897501236E-2</c:v>
                </c:pt>
                <c:pt idx="351">
                  <c:v>4.3500930234400277E-2</c:v>
                </c:pt>
                <c:pt idx="352">
                  <c:v>-2.0997403551999841E-3</c:v>
                </c:pt>
                <c:pt idx="353">
                  <c:v>-2.3001833548199555E-2</c:v>
                </c:pt>
                <c:pt idx="354">
                  <c:v>7.6002137760996773E-3</c:v>
                </c:pt>
                <c:pt idx="355">
                  <c:v>-1.6699815615898748E-2</c:v>
                </c:pt>
                <c:pt idx="356">
                  <c:v>-6.8977357536995493E-3</c:v>
                </c:pt>
                <c:pt idx="357">
                  <c:v>5.2100216652500399E-2</c:v>
                </c:pt>
                <c:pt idx="358">
                  <c:v>5.0299525457998484E-2</c:v>
                </c:pt>
                <c:pt idx="359">
                  <c:v>4.3798971678800924E-2</c:v>
                </c:pt>
                <c:pt idx="360">
                  <c:v>-1.7800464527199519E-2</c:v>
                </c:pt>
                <c:pt idx="361">
                  <c:v>3.890026758610142E-2</c:v>
                </c:pt>
                <c:pt idx="362">
                  <c:v>6.0498102607600295E-2</c:v>
                </c:pt>
                <c:pt idx="363">
                  <c:v>7.2798492353000593E-2</c:v>
                </c:pt>
                <c:pt idx="364">
                  <c:v>-1.1899445618201011E-2</c:v>
                </c:pt>
                <c:pt idx="365">
                  <c:v>5.9000525390099305E-2</c:v>
                </c:pt>
                <c:pt idx="366">
                  <c:v>2.0400017585800564E-2</c:v>
                </c:pt>
                <c:pt idx="367">
                  <c:v>-0.10659967056730012</c:v>
                </c:pt>
                <c:pt idx="368">
                  <c:v>-1.4600945481498475E-2</c:v>
                </c:pt>
                <c:pt idx="369">
                  <c:v>0.11529811562289954</c:v>
                </c:pt>
                <c:pt idx="370">
                  <c:v>1.1500616821300226E-2</c:v>
                </c:pt>
                <c:pt idx="371">
                  <c:v>6.4300017881799218E-2</c:v>
                </c:pt>
                <c:pt idx="372">
                  <c:v>4.8901465509101016E-2</c:v>
                </c:pt>
                <c:pt idx="373">
                  <c:v>2.7400350352600959E-2</c:v>
                </c:pt>
                <c:pt idx="374">
                  <c:v>2.4101132301698986E-2</c:v>
                </c:pt>
                <c:pt idx="375">
                  <c:v>4.4981956606010729E-3</c:v>
                </c:pt>
                <c:pt idx="376">
                  <c:v>3.3600139431199452E-2</c:v>
                </c:pt>
                <c:pt idx="377">
                  <c:v>3.3500881142800268E-2</c:v>
                </c:pt>
                <c:pt idx="378">
                  <c:v>3.6300167836499767E-2</c:v>
                </c:pt>
                <c:pt idx="379">
                  <c:v>2.8802143182100347E-2</c:v>
                </c:pt>
                <c:pt idx="380">
                  <c:v>-1.9016470457996365E-3</c:v>
                </c:pt>
                <c:pt idx="381">
                  <c:v>9.0300824914700012E-2</c:v>
                </c:pt>
                <c:pt idx="382">
                  <c:v>7.0899843775401053E-2</c:v>
                </c:pt>
                <c:pt idx="383">
                  <c:v>4.2998664599990478E-3</c:v>
                </c:pt>
                <c:pt idx="384">
                  <c:v>7.2798362696400332E-2</c:v>
                </c:pt>
                <c:pt idx="385">
                  <c:v>5.5498877320199334E-2</c:v>
                </c:pt>
                <c:pt idx="386">
                  <c:v>4.8098481821200079E-2</c:v>
                </c:pt>
                <c:pt idx="387">
                  <c:v>1.7099201806898848E-2</c:v>
                </c:pt>
                <c:pt idx="388">
                  <c:v>-5.0997214661000446E-3</c:v>
                </c:pt>
                <c:pt idx="389">
                  <c:v>1.0399769611599519E-2</c:v>
                </c:pt>
                <c:pt idx="390">
                  <c:v>4.0901108020300676E-2</c:v>
                </c:pt>
                <c:pt idx="391">
                  <c:v>-1.5099626639499918E-2</c:v>
                </c:pt>
                <c:pt idx="392">
                  <c:v>1.5800663136700383E-2</c:v>
                </c:pt>
                <c:pt idx="393">
                  <c:v>1.0700655620799049E-2</c:v>
                </c:pt>
                <c:pt idx="394">
                  <c:v>-3.4600180276398759E-2</c:v>
                </c:pt>
                <c:pt idx="395">
                  <c:v>-1.8798398753998462E-2</c:v>
                </c:pt>
                <c:pt idx="396">
                  <c:v>7.4701899008300612E-2</c:v>
                </c:pt>
                <c:pt idx="397">
                  <c:v>1.5700868146299268E-2</c:v>
                </c:pt>
                <c:pt idx="398">
                  <c:v>-8.0306332934114728E-3</c:v>
                </c:pt>
              </c:numCache>
            </c:numRef>
          </c:yVal>
          <c:smooth val="1"/>
        </c:ser>
        <c:axId val="79516800"/>
        <c:axId val="79518720"/>
      </c:scatterChart>
      <c:valAx>
        <c:axId val="79516800"/>
        <c:scaling>
          <c:orientation val="minMax"/>
        </c:scaling>
        <c:axPos val="b"/>
        <c:title>
          <c:tx>
            <c:rich>
              <a:bodyPr/>
              <a:lstStyle/>
              <a:p>
                <a:pPr>
                  <a:defRPr/>
                </a:pPr>
                <a:r>
                  <a:rPr lang="en-US"/>
                  <a:t>Thời</a:t>
                </a:r>
                <a:r>
                  <a:rPr lang="en-US" baseline="0"/>
                  <a:t> gian GPS(s)</a:t>
                </a:r>
                <a:endParaRPr lang="en-US"/>
              </a:p>
            </c:rich>
          </c:tx>
        </c:title>
        <c:numFmt formatCode="General" sourceLinked="0"/>
        <c:tickLblPos val="nextTo"/>
        <c:crossAx val="79518720"/>
        <c:crosses val="autoZero"/>
        <c:crossBetween val="midCat"/>
        <c:majorUnit val="100"/>
        <c:minorUnit val="10"/>
      </c:valAx>
      <c:valAx>
        <c:axId val="79518720"/>
        <c:scaling>
          <c:orientation val="minMax"/>
        </c:scaling>
        <c:axPos val="l"/>
        <c:majorGridlines/>
        <c:title>
          <c:tx>
            <c:rich>
              <a:bodyPr rot="-5400000" vert="horz"/>
              <a:lstStyle/>
              <a:p>
                <a:pPr>
                  <a:defRPr/>
                </a:pPr>
                <a:r>
                  <a:rPr lang="en-US" baseline="0"/>
                  <a:t>Độ lệch(m)</a:t>
                </a:r>
                <a:endParaRPr lang="en-US"/>
              </a:p>
            </c:rich>
          </c:tx>
        </c:title>
        <c:numFmt formatCode="General" sourceLinked="0"/>
        <c:tickLblPos val="nextTo"/>
        <c:crossAx val="79516800"/>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42366-4348-4898-AA29-DC110CB55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Pages>
  <Words>2753</Words>
  <Characters>15693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77</cp:revision>
  <dcterms:created xsi:type="dcterms:W3CDTF">2019-02-22T09:04:00Z</dcterms:created>
  <dcterms:modified xsi:type="dcterms:W3CDTF">2019-06-21T09:02:00Z</dcterms:modified>
</cp:coreProperties>
</file>